
<file path=[Content_Types].xml><?xml version="1.0" encoding="utf-8"?>
<Types xmlns="http://schemas.openxmlformats.org/package/2006/content-types">
  <Default Extension="xml" ContentType="application/xml"/>
  <Default Extension="jpeg" ContentType="image/jpeg"/>
  <Default Extension="wdp" ContentType="image/vnd.ms-photo"/>
  <Default Extension="jpg" ContentType="image/jpeg"/>
  <Default Extension="emf" ContentType="image/x-emf"/>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5FBFBC" w14:textId="63B315EA" w:rsidR="008618AA" w:rsidRPr="00B66F98" w:rsidRDefault="008618AA" w:rsidP="00F2617E">
      <w:pPr>
        <w:spacing w:line="360" w:lineRule="auto"/>
        <w:rPr>
          <w:b/>
          <w:bCs/>
          <w:sz w:val="24"/>
          <w:szCs w:val="24"/>
        </w:rPr>
      </w:pPr>
      <w:r w:rsidRPr="00B66F98">
        <w:rPr>
          <w:b/>
          <w:bCs/>
          <w:sz w:val="24"/>
          <w:szCs w:val="24"/>
        </w:rPr>
        <w:t>A novel dual</w:t>
      </w:r>
      <w:r w:rsidRPr="00B66F98">
        <w:rPr>
          <w:rFonts w:hint="eastAsia"/>
          <w:b/>
          <w:bCs/>
          <w:sz w:val="24"/>
          <w:szCs w:val="24"/>
        </w:rPr>
        <w:t xml:space="preserve"> </w:t>
      </w:r>
      <w:r w:rsidRPr="00B66F98">
        <w:rPr>
          <w:b/>
          <w:bCs/>
          <w:sz w:val="24"/>
          <w:szCs w:val="24"/>
        </w:rPr>
        <w:t>GLP-1</w:t>
      </w:r>
      <w:r w:rsidRPr="00B66F98">
        <w:rPr>
          <w:rFonts w:hint="eastAsia"/>
          <w:b/>
          <w:bCs/>
          <w:sz w:val="24"/>
          <w:szCs w:val="24"/>
        </w:rPr>
        <w:t xml:space="preserve"> </w:t>
      </w:r>
      <w:r w:rsidRPr="00B66F98">
        <w:rPr>
          <w:b/>
          <w:bCs/>
          <w:sz w:val="24"/>
          <w:szCs w:val="24"/>
        </w:rPr>
        <w:t xml:space="preserve">and GIP </w:t>
      </w:r>
      <w:proofErr w:type="spellStart"/>
      <w:r w:rsidR="00B33659" w:rsidRPr="00B66F98">
        <w:rPr>
          <w:b/>
          <w:bCs/>
          <w:sz w:val="24"/>
          <w:szCs w:val="24"/>
        </w:rPr>
        <w:t>incretin</w:t>
      </w:r>
      <w:proofErr w:type="spellEnd"/>
      <w:r w:rsidR="00B33659" w:rsidRPr="00B66F98">
        <w:rPr>
          <w:b/>
          <w:bCs/>
          <w:sz w:val="24"/>
          <w:szCs w:val="24"/>
        </w:rPr>
        <w:t xml:space="preserve"> </w:t>
      </w:r>
      <w:r w:rsidRPr="00B66F98">
        <w:rPr>
          <w:rFonts w:hint="eastAsia"/>
          <w:b/>
          <w:bCs/>
          <w:sz w:val="24"/>
          <w:szCs w:val="24"/>
        </w:rPr>
        <w:t xml:space="preserve">receptor agonist is </w:t>
      </w:r>
      <w:proofErr w:type="spellStart"/>
      <w:r w:rsidRPr="00B66F98">
        <w:rPr>
          <w:rFonts w:hint="eastAsia"/>
          <w:b/>
          <w:bCs/>
          <w:sz w:val="24"/>
          <w:szCs w:val="24"/>
        </w:rPr>
        <w:t>neuroprotective</w:t>
      </w:r>
      <w:proofErr w:type="spellEnd"/>
      <w:r w:rsidRPr="00B66F98">
        <w:rPr>
          <w:rFonts w:hint="eastAsia"/>
          <w:b/>
          <w:bCs/>
          <w:sz w:val="24"/>
          <w:szCs w:val="24"/>
        </w:rPr>
        <w:t xml:space="preserve"> in</w:t>
      </w:r>
      <w:r w:rsidRPr="00B66F98">
        <w:rPr>
          <w:b/>
          <w:bCs/>
          <w:sz w:val="24"/>
          <w:szCs w:val="24"/>
        </w:rPr>
        <w:t xml:space="preserve"> </w:t>
      </w:r>
      <w:r w:rsidR="00ED5A28" w:rsidRPr="00B66F98">
        <w:rPr>
          <w:b/>
          <w:bCs/>
          <w:sz w:val="24"/>
          <w:szCs w:val="24"/>
        </w:rPr>
        <w:t xml:space="preserve">a </w:t>
      </w:r>
      <w:r w:rsidRPr="00B66F98">
        <w:rPr>
          <w:b/>
          <w:bCs/>
          <w:sz w:val="24"/>
          <w:szCs w:val="24"/>
        </w:rPr>
        <w:t>mouse model of Parkinson’s disease</w:t>
      </w:r>
      <w:r w:rsidR="00E00AAA" w:rsidRPr="00B66F98">
        <w:rPr>
          <w:b/>
          <w:bCs/>
          <w:sz w:val="24"/>
          <w:szCs w:val="24"/>
        </w:rPr>
        <w:t xml:space="preserve"> by reducing chronic inflammation in the brain</w:t>
      </w:r>
    </w:p>
    <w:p w14:paraId="368D3865" w14:textId="7A4B702D" w:rsidR="008618AA" w:rsidRPr="00B66F98" w:rsidRDefault="008618AA" w:rsidP="00F2617E">
      <w:pPr>
        <w:spacing w:line="360" w:lineRule="auto"/>
        <w:rPr>
          <w:sz w:val="24"/>
          <w:szCs w:val="24"/>
        </w:rPr>
      </w:pPr>
      <w:r w:rsidRPr="00B66F98">
        <w:rPr>
          <w:sz w:val="24"/>
          <w:szCs w:val="24"/>
        </w:rPr>
        <w:t xml:space="preserve"> </w:t>
      </w:r>
    </w:p>
    <w:p w14:paraId="6581C986" w14:textId="3084A8E1" w:rsidR="001A2ECF" w:rsidRPr="00B66F98" w:rsidRDefault="001D7C8B" w:rsidP="00F2617E">
      <w:pPr>
        <w:spacing w:line="360" w:lineRule="auto"/>
        <w:rPr>
          <w:sz w:val="24"/>
          <w:szCs w:val="24"/>
          <w:vertAlign w:val="superscript"/>
        </w:rPr>
      </w:pPr>
      <w:proofErr w:type="spellStart"/>
      <w:r w:rsidRPr="00B66F98">
        <w:rPr>
          <w:sz w:val="24"/>
          <w:szCs w:val="24"/>
        </w:rPr>
        <w:t>Lijun</w:t>
      </w:r>
      <w:proofErr w:type="spellEnd"/>
      <w:r w:rsidR="001A2ECF" w:rsidRPr="00B66F98">
        <w:rPr>
          <w:sz w:val="24"/>
          <w:szCs w:val="24"/>
        </w:rPr>
        <w:t xml:space="preserve"> </w:t>
      </w:r>
      <w:r w:rsidRPr="00B66F98">
        <w:rPr>
          <w:sz w:val="24"/>
          <w:szCs w:val="24"/>
        </w:rPr>
        <w:t>Cao</w:t>
      </w:r>
      <w:r w:rsidR="009F4938" w:rsidRPr="00B66F98">
        <w:rPr>
          <w:sz w:val="24"/>
          <w:szCs w:val="24"/>
          <w:vertAlign w:val="superscript"/>
        </w:rPr>
        <w:t>2</w:t>
      </w:r>
      <w:r w:rsidR="001A2ECF" w:rsidRPr="00B66F98">
        <w:rPr>
          <w:sz w:val="24"/>
          <w:szCs w:val="24"/>
        </w:rPr>
        <w:t xml:space="preserve">, </w:t>
      </w:r>
      <w:proofErr w:type="spellStart"/>
      <w:r w:rsidR="00D1128B" w:rsidRPr="00B66F98">
        <w:rPr>
          <w:rFonts w:eastAsiaTheme="minorEastAsia" w:cs="Arial"/>
          <w:kern w:val="0"/>
          <w:sz w:val="24"/>
          <w:szCs w:val="24"/>
          <w:lang w:eastAsia="en-US"/>
        </w:rPr>
        <w:t>Dongfang</w:t>
      </w:r>
      <w:proofErr w:type="spellEnd"/>
      <w:r w:rsidR="00D1128B" w:rsidRPr="00B66F98">
        <w:rPr>
          <w:rFonts w:eastAsiaTheme="minorEastAsia" w:cs="Arial"/>
          <w:kern w:val="0"/>
          <w:sz w:val="24"/>
          <w:szCs w:val="24"/>
          <w:lang w:eastAsia="en-US"/>
        </w:rPr>
        <w:t xml:space="preserve"> Li</w:t>
      </w:r>
      <w:r w:rsidR="00D1128B" w:rsidRPr="00B66F98">
        <w:rPr>
          <w:rFonts w:eastAsiaTheme="minorEastAsia" w:cs="Arial"/>
          <w:kern w:val="0"/>
          <w:sz w:val="24"/>
          <w:szCs w:val="24"/>
          <w:vertAlign w:val="superscript"/>
          <w:lang w:eastAsia="en-US"/>
        </w:rPr>
        <w:t>2</w:t>
      </w:r>
      <w:r w:rsidR="00D1128B" w:rsidRPr="00B66F98">
        <w:rPr>
          <w:rFonts w:eastAsiaTheme="minorEastAsia" w:cs="Arial"/>
          <w:kern w:val="0"/>
          <w:sz w:val="24"/>
          <w:szCs w:val="24"/>
          <w:lang w:eastAsia="en-US"/>
        </w:rPr>
        <w:t xml:space="preserve">, </w:t>
      </w:r>
      <w:proofErr w:type="spellStart"/>
      <w:r w:rsidR="00D1128B" w:rsidRPr="00B66F98">
        <w:rPr>
          <w:rFonts w:eastAsiaTheme="minorEastAsia" w:cs="Arial"/>
          <w:kern w:val="0"/>
          <w:sz w:val="24"/>
          <w:szCs w:val="24"/>
          <w:lang w:eastAsia="en-US"/>
        </w:rPr>
        <w:t>Peng</w:t>
      </w:r>
      <w:proofErr w:type="spellEnd"/>
      <w:r w:rsidR="00D1128B" w:rsidRPr="00B66F98">
        <w:rPr>
          <w:rFonts w:eastAsiaTheme="minorEastAsia" w:cs="Arial"/>
          <w:kern w:val="0"/>
          <w:sz w:val="24"/>
          <w:szCs w:val="24"/>
          <w:lang w:eastAsia="en-US"/>
        </w:rPr>
        <w:t xml:space="preserve"> Feng</w:t>
      </w:r>
      <w:r w:rsidR="00D1128B" w:rsidRPr="00B66F98">
        <w:rPr>
          <w:rFonts w:eastAsiaTheme="minorEastAsia" w:cs="Arial"/>
          <w:kern w:val="0"/>
          <w:sz w:val="24"/>
          <w:szCs w:val="24"/>
          <w:vertAlign w:val="superscript"/>
          <w:lang w:eastAsia="en-US"/>
        </w:rPr>
        <w:t>2</w:t>
      </w:r>
      <w:r w:rsidR="00D1128B" w:rsidRPr="00B66F98">
        <w:rPr>
          <w:rFonts w:eastAsiaTheme="minorEastAsia" w:cs="Arial"/>
          <w:kern w:val="0"/>
          <w:sz w:val="24"/>
          <w:szCs w:val="24"/>
          <w:lang w:eastAsia="en-US"/>
        </w:rPr>
        <w:t xml:space="preserve">, </w:t>
      </w:r>
      <w:r w:rsidR="009F4938" w:rsidRPr="00B66F98">
        <w:rPr>
          <w:sz w:val="24"/>
          <w:szCs w:val="24"/>
        </w:rPr>
        <w:t>Lin Li</w:t>
      </w:r>
      <w:r w:rsidR="009F4938" w:rsidRPr="00B66F98">
        <w:rPr>
          <w:sz w:val="24"/>
          <w:szCs w:val="24"/>
          <w:vertAlign w:val="superscript"/>
        </w:rPr>
        <w:t>3</w:t>
      </w:r>
      <w:r w:rsidR="001A2ECF" w:rsidRPr="00B66F98">
        <w:rPr>
          <w:sz w:val="24"/>
          <w:szCs w:val="24"/>
        </w:rPr>
        <w:t xml:space="preserve">, </w:t>
      </w:r>
      <w:proofErr w:type="spellStart"/>
      <w:r w:rsidR="001A2ECF" w:rsidRPr="00B66F98">
        <w:rPr>
          <w:sz w:val="24"/>
          <w:szCs w:val="24"/>
        </w:rPr>
        <w:t>Guo</w:t>
      </w:r>
      <w:proofErr w:type="spellEnd"/>
      <w:r w:rsidR="001A2ECF" w:rsidRPr="00B66F98">
        <w:rPr>
          <w:sz w:val="24"/>
          <w:szCs w:val="24"/>
        </w:rPr>
        <w:t>-Fang</w:t>
      </w:r>
      <w:r w:rsidR="009F4938" w:rsidRPr="00B66F98">
        <w:rPr>
          <w:sz w:val="24"/>
          <w:szCs w:val="24"/>
        </w:rPr>
        <w:t xml:space="preserve"> Xue</w:t>
      </w:r>
      <w:r w:rsidR="009F4938" w:rsidRPr="00B66F98">
        <w:rPr>
          <w:sz w:val="24"/>
          <w:szCs w:val="24"/>
          <w:vertAlign w:val="superscript"/>
        </w:rPr>
        <w:t>2</w:t>
      </w:r>
      <w:r w:rsidR="00BD33EF" w:rsidRPr="00B66F98">
        <w:rPr>
          <w:sz w:val="24"/>
          <w:szCs w:val="24"/>
        </w:rPr>
        <w:t xml:space="preserve">, </w:t>
      </w:r>
      <w:proofErr w:type="spellStart"/>
      <w:r w:rsidR="001A2ECF" w:rsidRPr="00B66F98">
        <w:rPr>
          <w:sz w:val="24"/>
          <w:szCs w:val="24"/>
        </w:rPr>
        <w:t>Guanglai</w:t>
      </w:r>
      <w:proofErr w:type="spellEnd"/>
      <w:r w:rsidR="009F4938" w:rsidRPr="00B66F98">
        <w:rPr>
          <w:sz w:val="24"/>
          <w:szCs w:val="24"/>
        </w:rPr>
        <w:t xml:space="preserve"> Li</w:t>
      </w:r>
      <w:r w:rsidR="009F4938" w:rsidRPr="00B66F98">
        <w:rPr>
          <w:sz w:val="24"/>
          <w:szCs w:val="24"/>
          <w:vertAlign w:val="superscript"/>
        </w:rPr>
        <w:t>2</w:t>
      </w:r>
      <w:r w:rsidR="009F4938" w:rsidRPr="00B66F98">
        <w:rPr>
          <w:sz w:val="24"/>
          <w:szCs w:val="24"/>
        </w:rPr>
        <w:t xml:space="preserve">, Christian </w:t>
      </w:r>
      <w:proofErr w:type="spellStart"/>
      <w:r w:rsidR="009F4938" w:rsidRPr="00B66F98">
        <w:rPr>
          <w:sz w:val="24"/>
          <w:szCs w:val="24"/>
        </w:rPr>
        <w:t>Hölscher</w:t>
      </w:r>
      <w:proofErr w:type="spellEnd"/>
      <w:r w:rsidR="009F4938" w:rsidRPr="00B66F98">
        <w:rPr>
          <w:sz w:val="24"/>
          <w:szCs w:val="24"/>
          <w:vertAlign w:val="superscript"/>
        </w:rPr>
        <w:t xml:space="preserve"> 1</w:t>
      </w:r>
      <w:r w:rsidR="00A267D9" w:rsidRPr="00B66F98">
        <w:rPr>
          <w:sz w:val="24"/>
          <w:szCs w:val="24"/>
          <w:vertAlign w:val="superscript"/>
        </w:rPr>
        <w:t>,2</w:t>
      </w:r>
    </w:p>
    <w:p w14:paraId="58435E1F" w14:textId="77777777" w:rsidR="001A2ECF" w:rsidRPr="00B66F98" w:rsidRDefault="001A2ECF" w:rsidP="00F2617E">
      <w:pPr>
        <w:spacing w:line="360" w:lineRule="auto"/>
        <w:rPr>
          <w:sz w:val="24"/>
          <w:szCs w:val="24"/>
          <w:vertAlign w:val="superscript"/>
        </w:rPr>
      </w:pPr>
    </w:p>
    <w:p w14:paraId="585F9CF3" w14:textId="3F1D0B32" w:rsidR="00F2617E" w:rsidRPr="00B66F98" w:rsidRDefault="00F2617E" w:rsidP="00F2617E">
      <w:pPr>
        <w:spacing w:line="360" w:lineRule="auto"/>
        <w:rPr>
          <w:rFonts w:ascii="Times" w:hAnsi="Times"/>
          <w:sz w:val="24"/>
          <w:szCs w:val="24"/>
        </w:rPr>
      </w:pPr>
      <w:r w:rsidRPr="00B66F98">
        <w:rPr>
          <w:rFonts w:ascii="Times" w:hAnsi="Times" w:cs="Arial"/>
          <w:kern w:val="0"/>
          <w:sz w:val="24"/>
          <w:szCs w:val="24"/>
          <w:lang w:eastAsia="en-US"/>
        </w:rPr>
        <w:t xml:space="preserve">1. </w:t>
      </w:r>
      <w:r w:rsidRPr="00B66F98">
        <w:rPr>
          <w:rFonts w:ascii="Times" w:hAnsi="Times"/>
          <w:sz w:val="24"/>
          <w:szCs w:val="24"/>
        </w:rPr>
        <w:t>Biomedical and Life Science, Faculty of Health and Medicine, Lancaster University, Lancaster LA1 4YQ, UK</w:t>
      </w:r>
      <w:r w:rsidRPr="00B66F98">
        <w:rPr>
          <w:rFonts w:ascii="Times" w:hAnsi="Times" w:cs="Arial"/>
          <w:kern w:val="0"/>
          <w:sz w:val="24"/>
          <w:szCs w:val="24"/>
          <w:lang w:eastAsia="en-US"/>
        </w:rPr>
        <w:t xml:space="preserve"> </w:t>
      </w:r>
    </w:p>
    <w:p w14:paraId="6714FD4D" w14:textId="77777777" w:rsidR="00F2617E" w:rsidRPr="00B66F98" w:rsidRDefault="00F2617E" w:rsidP="00F2617E">
      <w:pPr>
        <w:spacing w:line="360" w:lineRule="auto"/>
        <w:rPr>
          <w:rFonts w:ascii="Times" w:hAnsi="Times"/>
          <w:sz w:val="24"/>
          <w:szCs w:val="24"/>
        </w:rPr>
      </w:pPr>
      <w:r w:rsidRPr="00B66F98">
        <w:rPr>
          <w:rFonts w:ascii="Times" w:hAnsi="Times" w:cs="Arial"/>
          <w:kern w:val="0"/>
          <w:sz w:val="24"/>
          <w:szCs w:val="24"/>
          <w:lang w:eastAsia="en-US"/>
        </w:rPr>
        <w:t>2. Second hospital, Shanxi medical University, Taiyuan, PR China</w:t>
      </w:r>
    </w:p>
    <w:p w14:paraId="2B4669CF" w14:textId="77777777" w:rsidR="00F2617E" w:rsidRPr="00B66F98" w:rsidRDefault="00F2617E" w:rsidP="00F2617E">
      <w:pPr>
        <w:spacing w:line="360" w:lineRule="auto"/>
        <w:rPr>
          <w:rFonts w:ascii="Times" w:hAnsi="Times"/>
          <w:sz w:val="24"/>
          <w:szCs w:val="24"/>
        </w:rPr>
      </w:pPr>
      <w:r w:rsidRPr="00B66F98">
        <w:rPr>
          <w:rFonts w:ascii="Times" w:hAnsi="Times"/>
          <w:sz w:val="24"/>
          <w:szCs w:val="24"/>
        </w:rPr>
        <w:t xml:space="preserve">3. </w:t>
      </w:r>
      <w:r w:rsidRPr="00B66F98">
        <w:rPr>
          <w:rFonts w:ascii="Times" w:hAnsi="Times" w:cs="Arial"/>
          <w:kern w:val="0"/>
          <w:sz w:val="24"/>
          <w:szCs w:val="24"/>
          <w:lang w:eastAsia="en-US"/>
        </w:rPr>
        <w:t>Key Laboratory of Cellular Physiology, Shanxi Medical University, Taiyuan, PR China</w:t>
      </w:r>
    </w:p>
    <w:p w14:paraId="4756072F" w14:textId="77777777" w:rsidR="00F2617E" w:rsidRPr="00B66F98" w:rsidRDefault="00F2617E" w:rsidP="00795E2C">
      <w:pPr>
        <w:spacing w:line="360" w:lineRule="auto"/>
        <w:rPr>
          <w:sz w:val="24"/>
          <w:szCs w:val="24"/>
        </w:rPr>
      </w:pPr>
    </w:p>
    <w:p w14:paraId="4A5E7FDF" w14:textId="09FA64C7" w:rsidR="00F2617E" w:rsidRPr="00B66F98" w:rsidRDefault="00A73C20" w:rsidP="00795E2C">
      <w:pPr>
        <w:spacing w:line="360" w:lineRule="auto"/>
        <w:rPr>
          <w:sz w:val="24"/>
          <w:szCs w:val="24"/>
        </w:rPr>
      </w:pPr>
      <w:proofErr w:type="gramStart"/>
      <w:r w:rsidRPr="00B66F98">
        <w:rPr>
          <w:sz w:val="24"/>
          <w:szCs w:val="24"/>
        </w:rPr>
        <w:t>short</w:t>
      </w:r>
      <w:proofErr w:type="gramEnd"/>
      <w:r w:rsidRPr="00B66F98">
        <w:rPr>
          <w:sz w:val="24"/>
          <w:szCs w:val="24"/>
        </w:rPr>
        <w:t xml:space="preserve"> title:  </w:t>
      </w:r>
      <w:r w:rsidRPr="00B66F98">
        <w:rPr>
          <w:i/>
          <w:sz w:val="24"/>
          <w:szCs w:val="24"/>
        </w:rPr>
        <w:t>DA</w:t>
      </w:r>
      <w:r w:rsidR="003855F3" w:rsidRPr="00B66F98">
        <w:rPr>
          <w:i/>
          <w:sz w:val="24"/>
          <w:szCs w:val="24"/>
        </w:rPr>
        <w:t>-JC1</w:t>
      </w:r>
      <w:r w:rsidRPr="00B66F98">
        <w:rPr>
          <w:i/>
          <w:sz w:val="24"/>
          <w:szCs w:val="24"/>
        </w:rPr>
        <w:t xml:space="preserve"> is protective in </w:t>
      </w:r>
      <w:r w:rsidR="00CA06AC" w:rsidRPr="00B66F98">
        <w:rPr>
          <w:i/>
          <w:sz w:val="24"/>
          <w:szCs w:val="24"/>
        </w:rPr>
        <w:t>a PD</w:t>
      </w:r>
      <w:r w:rsidRPr="00B66F98">
        <w:rPr>
          <w:i/>
          <w:sz w:val="24"/>
          <w:szCs w:val="24"/>
        </w:rPr>
        <w:t xml:space="preserve"> mouse model</w:t>
      </w:r>
    </w:p>
    <w:p w14:paraId="265C7A23" w14:textId="77777777" w:rsidR="00F2617E" w:rsidRPr="00B66F98" w:rsidRDefault="00F2617E" w:rsidP="00795E2C">
      <w:pPr>
        <w:spacing w:line="360" w:lineRule="auto"/>
        <w:rPr>
          <w:sz w:val="24"/>
          <w:szCs w:val="24"/>
        </w:rPr>
      </w:pPr>
    </w:p>
    <w:p w14:paraId="6E973252" w14:textId="62329420" w:rsidR="00A42598" w:rsidRPr="00AC7FB4" w:rsidRDefault="00AC7FB4" w:rsidP="00795E2C">
      <w:pPr>
        <w:spacing w:line="360" w:lineRule="auto"/>
        <w:rPr>
          <w:b/>
          <w:sz w:val="24"/>
          <w:szCs w:val="24"/>
        </w:rPr>
      </w:pPr>
      <w:bookmarkStart w:id="0" w:name="_GoBack"/>
      <w:r w:rsidRPr="00AC7FB4">
        <w:rPr>
          <w:b/>
          <w:sz w:val="24"/>
          <w:szCs w:val="24"/>
        </w:rPr>
        <w:t xml:space="preserve">Accepted in </w:t>
      </w:r>
      <w:proofErr w:type="spellStart"/>
      <w:r w:rsidRPr="00AC7FB4">
        <w:rPr>
          <w:b/>
          <w:sz w:val="24"/>
          <w:szCs w:val="24"/>
        </w:rPr>
        <w:t>NeuroReport</w:t>
      </w:r>
      <w:proofErr w:type="spellEnd"/>
    </w:p>
    <w:bookmarkEnd w:id="0"/>
    <w:p w14:paraId="33496625" w14:textId="77777777" w:rsidR="009B0980" w:rsidRPr="00B66F98" w:rsidRDefault="009B0980" w:rsidP="00795E2C">
      <w:pPr>
        <w:spacing w:line="360" w:lineRule="auto"/>
        <w:rPr>
          <w:sz w:val="24"/>
          <w:szCs w:val="24"/>
        </w:rPr>
      </w:pPr>
    </w:p>
    <w:p w14:paraId="7E5B5768" w14:textId="77777777" w:rsidR="009F4938" w:rsidRPr="00B66F98" w:rsidRDefault="009F4938" w:rsidP="00795E2C">
      <w:pPr>
        <w:spacing w:line="360" w:lineRule="auto"/>
        <w:rPr>
          <w:sz w:val="24"/>
          <w:szCs w:val="24"/>
        </w:rPr>
      </w:pPr>
    </w:p>
    <w:p w14:paraId="6824D42E" w14:textId="580ED09B" w:rsidR="00033EC5" w:rsidRPr="00B66F98" w:rsidRDefault="00033EC5" w:rsidP="00033EC5">
      <w:pPr>
        <w:autoSpaceDE w:val="0"/>
        <w:autoSpaceDN w:val="0"/>
        <w:adjustRightInd w:val="0"/>
        <w:jc w:val="left"/>
        <w:rPr>
          <w:rFonts w:ascii="Times" w:hAnsi="Times" w:cs="Helvetica"/>
          <w:sz w:val="24"/>
          <w:szCs w:val="24"/>
        </w:rPr>
      </w:pPr>
      <w:r w:rsidRPr="00B66F98">
        <w:rPr>
          <w:rFonts w:ascii="Times" w:hAnsi="Times" w:cs="Helvetica"/>
          <w:sz w:val="24"/>
          <w:szCs w:val="24"/>
        </w:rPr>
        <w:t>C</w:t>
      </w:r>
      <w:r w:rsidR="00E36D15" w:rsidRPr="00B66F98">
        <w:rPr>
          <w:rFonts w:ascii="Times" w:hAnsi="Times" w:cs="Helvetica"/>
          <w:sz w:val="24"/>
          <w:szCs w:val="24"/>
        </w:rPr>
        <w:t>orresponding author</w:t>
      </w:r>
      <w:r w:rsidRPr="00B66F98">
        <w:rPr>
          <w:rFonts w:ascii="Times" w:hAnsi="Times" w:cs="Helvetica"/>
          <w:sz w:val="24"/>
          <w:szCs w:val="24"/>
        </w:rPr>
        <w:t>:</w:t>
      </w:r>
    </w:p>
    <w:p w14:paraId="67ECD08F" w14:textId="77777777" w:rsidR="00033EC5" w:rsidRPr="00B66F98" w:rsidRDefault="00033EC5" w:rsidP="00033EC5">
      <w:pPr>
        <w:autoSpaceDE w:val="0"/>
        <w:autoSpaceDN w:val="0"/>
        <w:adjustRightInd w:val="0"/>
        <w:jc w:val="left"/>
        <w:rPr>
          <w:rFonts w:ascii="Times" w:hAnsi="Times" w:cs="Helvetica"/>
          <w:sz w:val="24"/>
          <w:szCs w:val="24"/>
        </w:rPr>
      </w:pPr>
    </w:p>
    <w:p w14:paraId="0309F4B7" w14:textId="77777777" w:rsidR="00033EC5" w:rsidRPr="00B66F98" w:rsidRDefault="00033EC5" w:rsidP="00033EC5">
      <w:pPr>
        <w:autoSpaceDE w:val="0"/>
        <w:autoSpaceDN w:val="0"/>
        <w:adjustRightInd w:val="0"/>
        <w:jc w:val="left"/>
        <w:rPr>
          <w:rFonts w:ascii="Times" w:hAnsi="Times" w:cs="Verdana"/>
          <w:kern w:val="0"/>
          <w:sz w:val="24"/>
          <w:szCs w:val="24"/>
          <w:lang w:eastAsia="en-US"/>
        </w:rPr>
      </w:pPr>
      <w:r w:rsidRPr="00B66F98">
        <w:rPr>
          <w:rFonts w:ascii="Times" w:hAnsi="Times" w:cs="Verdana"/>
          <w:kern w:val="0"/>
          <w:sz w:val="24"/>
          <w:szCs w:val="24"/>
          <w:lang w:eastAsia="en-US"/>
        </w:rPr>
        <w:t xml:space="preserve">Prof. </w:t>
      </w:r>
      <w:proofErr w:type="spellStart"/>
      <w:r w:rsidRPr="00B66F98">
        <w:rPr>
          <w:rFonts w:ascii="Times" w:hAnsi="Times" w:cs="Verdana"/>
          <w:kern w:val="0"/>
          <w:sz w:val="24"/>
          <w:szCs w:val="24"/>
          <w:lang w:eastAsia="en-US"/>
        </w:rPr>
        <w:t>Guanglai</w:t>
      </w:r>
      <w:proofErr w:type="spellEnd"/>
      <w:r w:rsidRPr="00B66F98">
        <w:rPr>
          <w:rFonts w:ascii="Times" w:hAnsi="Times" w:cs="Verdana"/>
          <w:kern w:val="0"/>
          <w:sz w:val="24"/>
          <w:szCs w:val="24"/>
          <w:lang w:eastAsia="en-US"/>
        </w:rPr>
        <w:t xml:space="preserve"> Li</w:t>
      </w:r>
    </w:p>
    <w:p w14:paraId="2FFDC023" w14:textId="77777777" w:rsidR="00033EC5" w:rsidRPr="00B66F98" w:rsidRDefault="00033EC5" w:rsidP="00033EC5">
      <w:pPr>
        <w:autoSpaceDE w:val="0"/>
        <w:autoSpaceDN w:val="0"/>
        <w:adjustRightInd w:val="0"/>
        <w:jc w:val="left"/>
        <w:rPr>
          <w:rFonts w:ascii="Times" w:hAnsi="Times" w:cs="Verdana"/>
          <w:kern w:val="0"/>
          <w:sz w:val="24"/>
          <w:szCs w:val="24"/>
          <w:lang w:eastAsia="en-US"/>
        </w:rPr>
      </w:pPr>
      <w:r w:rsidRPr="00B66F98">
        <w:rPr>
          <w:rFonts w:ascii="Times" w:hAnsi="Times" w:cs="Verdana"/>
          <w:kern w:val="0"/>
          <w:sz w:val="24"/>
          <w:szCs w:val="24"/>
          <w:lang w:eastAsia="en-US"/>
        </w:rPr>
        <w:t>Department of Neurology,</w:t>
      </w:r>
    </w:p>
    <w:p w14:paraId="34C0C646" w14:textId="77777777" w:rsidR="00033EC5" w:rsidRPr="00B66F98" w:rsidRDefault="00033EC5" w:rsidP="00033EC5">
      <w:pPr>
        <w:autoSpaceDE w:val="0"/>
        <w:autoSpaceDN w:val="0"/>
        <w:adjustRightInd w:val="0"/>
        <w:jc w:val="left"/>
        <w:rPr>
          <w:rFonts w:ascii="Times" w:hAnsi="Times" w:cs="Verdana"/>
          <w:kern w:val="0"/>
          <w:sz w:val="24"/>
          <w:szCs w:val="24"/>
          <w:lang w:eastAsia="en-US"/>
        </w:rPr>
      </w:pPr>
      <w:r w:rsidRPr="00B66F98">
        <w:rPr>
          <w:rFonts w:ascii="Times" w:hAnsi="Times" w:cs="Verdana"/>
          <w:kern w:val="0"/>
          <w:sz w:val="24"/>
          <w:szCs w:val="24"/>
          <w:lang w:eastAsia="en-US"/>
        </w:rPr>
        <w:t>The Second Affiliated Hospital of Shanxi Medical University</w:t>
      </w:r>
    </w:p>
    <w:p w14:paraId="628347D1" w14:textId="77777777" w:rsidR="00033EC5" w:rsidRPr="00B66F98" w:rsidRDefault="00033EC5" w:rsidP="00033EC5">
      <w:pPr>
        <w:autoSpaceDE w:val="0"/>
        <w:autoSpaceDN w:val="0"/>
        <w:adjustRightInd w:val="0"/>
        <w:jc w:val="left"/>
        <w:rPr>
          <w:rFonts w:ascii="Times" w:hAnsi="Times" w:cs="Verdana"/>
          <w:kern w:val="0"/>
          <w:sz w:val="24"/>
          <w:szCs w:val="24"/>
          <w:lang w:eastAsia="en-US"/>
        </w:rPr>
      </w:pPr>
      <w:r w:rsidRPr="00B66F98">
        <w:rPr>
          <w:rFonts w:ascii="Times" w:hAnsi="Times" w:cs="Verdana"/>
          <w:kern w:val="0"/>
          <w:sz w:val="24"/>
          <w:szCs w:val="24"/>
          <w:lang w:eastAsia="en-US"/>
        </w:rPr>
        <w:t xml:space="preserve">No. 382, </w:t>
      </w:r>
      <w:proofErr w:type="spellStart"/>
      <w:r w:rsidRPr="00B66F98">
        <w:rPr>
          <w:rFonts w:ascii="Times" w:hAnsi="Times" w:cs="Verdana"/>
          <w:kern w:val="0"/>
          <w:sz w:val="24"/>
          <w:szCs w:val="24"/>
          <w:lang w:eastAsia="en-US"/>
        </w:rPr>
        <w:t>Wuyi</w:t>
      </w:r>
      <w:proofErr w:type="spellEnd"/>
      <w:r w:rsidRPr="00B66F98">
        <w:rPr>
          <w:rFonts w:ascii="Times" w:hAnsi="Times" w:cs="Verdana"/>
          <w:kern w:val="0"/>
          <w:sz w:val="24"/>
          <w:szCs w:val="24"/>
          <w:lang w:eastAsia="en-US"/>
        </w:rPr>
        <w:t> Road,</w:t>
      </w:r>
    </w:p>
    <w:p w14:paraId="6166F557" w14:textId="77777777" w:rsidR="00033EC5" w:rsidRPr="00B66F98" w:rsidRDefault="00033EC5" w:rsidP="00033EC5">
      <w:pPr>
        <w:autoSpaceDE w:val="0"/>
        <w:autoSpaceDN w:val="0"/>
        <w:adjustRightInd w:val="0"/>
        <w:jc w:val="left"/>
        <w:rPr>
          <w:rFonts w:ascii="Times" w:hAnsi="Times" w:cs="Verdana"/>
          <w:kern w:val="0"/>
          <w:sz w:val="24"/>
          <w:szCs w:val="24"/>
          <w:lang w:eastAsia="en-US"/>
        </w:rPr>
      </w:pPr>
      <w:r w:rsidRPr="00B66F98">
        <w:rPr>
          <w:rFonts w:ascii="Times" w:hAnsi="Times" w:cs="Verdana"/>
          <w:kern w:val="0"/>
          <w:sz w:val="24"/>
          <w:szCs w:val="24"/>
          <w:lang w:eastAsia="en-US"/>
        </w:rPr>
        <w:t>Taiyuan, Shanxi Province, China</w:t>
      </w:r>
    </w:p>
    <w:p w14:paraId="14DD24D8" w14:textId="77777777" w:rsidR="00033EC5" w:rsidRPr="00B66F98" w:rsidRDefault="00033EC5" w:rsidP="00033EC5">
      <w:pPr>
        <w:autoSpaceDE w:val="0"/>
        <w:autoSpaceDN w:val="0"/>
        <w:adjustRightInd w:val="0"/>
        <w:jc w:val="left"/>
        <w:rPr>
          <w:rFonts w:ascii="Times" w:hAnsi="Times" w:cs="Verdana"/>
          <w:kern w:val="0"/>
          <w:sz w:val="24"/>
          <w:szCs w:val="24"/>
          <w:lang w:eastAsia="en-US"/>
        </w:rPr>
      </w:pPr>
      <w:r w:rsidRPr="00B66F98">
        <w:rPr>
          <w:rFonts w:ascii="Times" w:hAnsi="Times" w:cs="Verdana"/>
          <w:kern w:val="0"/>
          <w:sz w:val="24"/>
          <w:szCs w:val="24"/>
          <w:lang w:eastAsia="en-US"/>
        </w:rPr>
        <w:t xml:space="preserve">Email: </w:t>
      </w:r>
      <w:hyperlink r:id="rId8" w:history="1">
        <w:r w:rsidRPr="00B66F98">
          <w:rPr>
            <w:rFonts w:ascii="Times" w:hAnsi="Times" w:cs="Verdana"/>
            <w:kern w:val="0"/>
            <w:sz w:val="24"/>
            <w:szCs w:val="24"/>
            <w:u w:val="single" w:color="386EFF"/>
            <w:lang w:eastAsia="en-US"/>
          </w:rPr>
          <w:t>smuneu@163.com</w:t>
        </w:r>
      </w:hyperlink>
    </w:p>
    <w:p w14:paraId="113519E9" w14:textId="77777777" w:rsidR="009F4938" w:rsidRPr="00B66F98" w:rsidRDefault="009F4938" w:rsidP="00795E2C">
      <w:pPr>
        <w:spacing w:line="360" w:lineRule="auto"/>
        <w:rPr>
          <w:sz w:val="24"/>
          <w:szCs w:val="24"/>
        </w:rPr>
      </w:pPr>
    </w:p>
    <w:p w14:paraId="4EA70668" w14:textId="77777777" w:rsidR="00B77B16" w:rsidRPr="00B66F98" w:rsidRDefault="00B77B16" w:rsidP="00795E2C">
      <w:pPr>
        <w:spacing w:line="360" w:lineRule="auto"/>
        <w:rPr>
          <w:sz w:val="24"/>
          <w:szCs w:val="24"/>
        </w:rPr>
      </w:pPr>
    </w:p>
    <w:p w14:paraId="703DC99F" w14:textId="77777777" w:rsidR="00F62BCC" w:rsidRPr="00B66F98" w:rsidRDefault="00F62BCC" w:rsidP="00F62BCC">
      <w:pPr>
        <w:rPr>
          <w:rFonts w:ascii="Times" w:hAnsi="Times"/>
          <w:b/>
          <w:sz w:val="24"/>
          <w:szCs w:val="24"/>
        </w:rPr>
      </w:pPr>
      <w:r w:rsidRPr="00B66F98">
        <w:rPr>
          <w:rFonts w:ascii="Times" w:hAnsi="Times"/>
          <w:b/>
          <w:sz w:val="24"/>
          <w:szCs w:val="24"/>
        </w:rPr>
        <w:t>Conflict of interest statement</w:t>
      </w:r>
    </w:p>
    <w:p w14:paraId="0D6CD5F8" w14:textId="77777777" w:rsidR="00F62BCC" w:rsidRPr="00B66F98" w:rsidRDefault="00F62BCC" w:rsidP="00F62BCC">
      <w:pPr>
        <w:rPr>
          <w:rFonts w:ascii="Times" w:hAnsi="Times"/>
          <w:sz w:val="24"/>
          <w:szCs w:val="24"/>
        </w:rPr>
      </w:pPr>
      <w:r w:rsidRPr="00B66F98">
        <w:rPr>
          <w:rFonts w:ascii="Times" w:hAnsi="Times"/>
          <w:sz w:val="24"/>
          <w:szCs w:val="24"/>
        </w:rPr>
        <w:t>The authors do not declare a conflict of interest.</w:t>
      </w:r>
    </w:p>
    <w:p w14:paraId="235952A7" w14:textId="77777777" w:rsidR="00F62BCC" w:rsidRPr="00B66F98" w:rsidRDefault="00F62BCC" w:rsidP="00F62BCC">
      <w:pPr>
        <w:rPr>
          <w:rFonts w:ascii="Times" w:hAnsi="Times"/>
          <w:sz w:val="24"/>
          <w:szCs w:val="24"/>
        </w:rPr>
      </w:pPr>
    </w:p>
    <w:p w14:paraId="34C4960D" w14:textId="77777777" w:rsidR="00F62BCC" w:rsidRPr="00B66F98" w:rsidRDefault="00F62BCC" w:rsidP="00F62BCC">
      <w:pPr>
        <w:rPr>
          <w:rFonts w:ascii="Times New Roman" w:hAnsi="Times New Roman"/>
          <w:b/>
          <w:sz w:val="24"/>
          <w:szCs w:val="24"/>
        </w:rPr>
      </w:pPr>
      <w:r w:rsidRPr="00B66F98">
        <w:rPr>
          <w:rFonts w:ascii="Times New Roman" w:hAnsi="Times New Roman"/>
          <w:b/>
          <w:sz w:val="24"/>
          <w:szCs w:val="24"/>
        </w:rPr>
        <w:t>Funding:</w:t>
      </w:r>
    </w:p>
    <w:p w14:paraId="74BD5234" w14:textId="77777777" w:rsidR="00F62BCC" w:rsidRPr="00B66F98" w:rsidRDefault="00F62BCC" w:rsidP="00F62BCC">
      <w:pPr>
        <w:rPr>
          <w:rFonts w:ascii="Times New Roman" w:hAnsi="Times New Roman"/>
          <w:sz w:val="24"/>
          <w:szCs w:val="24"/>
        </w:rPr>
      </w:pPr>
      <w:r w:rsidRPr="00B66F98">
        <w:rPr>
          <w:rFonts w:ascii="Times New Roman" w:hAnsi="Times New Roman"/>
          <w:sz w:val="24"/>
          <w:szCs w:val="24"/>
        </w:rPr>
        <w:t>The research had been supported by a grant of the Cure Parkinson’s Trust UK and a grant to CH under the ‘100 Foreign Expert’ of the Shanxi province government.</w:t>
      </w:r>
    </w:p>
    <w:p w14:paraId="78AD923A" w14:textId="77777777" w:rsidR="00B77B16" w:rsidRPr="00B66F98" w:rsidRDefault="00B77B16" w:rsidP="00795E2C">
      <w:pPr>
        <w:spacing w:line="360" w:lineRule="auto"/>
        <w:rPr>
          <w:sz w:val="24"/>
          <w:szCs w:val="24"/>
        </w:rPr>
      </w:pPr>
    </w:p>
    <w:p w14:paraId="05D0F65D" w14:textId="77777777" w:rsidR="00F2617E" w:rsidRPr="00B66F98" w:rsidRDefault="00F2617E">
      <w:pPr>
        <w:widowControl/>
        <w:jc w:val="left"/>
        <w:rPr>
          <w:sz w:val="24"/>
          <w:szCs w:val="24"/>
        </w:rPr>
      </w:pPr>
      <w:r w:rsidRPr="00B66F98">
        <w:rPr>
          <w:sz w:val="24"/>
          <w:szCs w:val="24"/>
        </w:rPr>
        <w:br w:type="page"/>
      </w:r>
    </w:p>
    <w:p w14:paraId="055ABC26" w14:textId="006613BF" w:rsidR="00C71847" w:rsidRPr="00B66F98" w:rsidRDefault="00C71847" w:rsidP="00795E2C">
      <w:pPr>
        <w:spacing w:line="360" w:lineRule="auto"/>
        <w:rPr>
          <w:b/>
          <w:sz w:val="24"/>
          <w:szCs w:val="24"/>
        </w:rPr>
      </w:pPr>
      <w:r w:rsidRPr="00B66F98">
        <w:rPr>
          <w:b/>
          <w:sz w:val="24"/>
          <w:szCs w:val="24"/>
        </w:rPr>
        <w:lastRenderedPageBreak/>
        <w:t>Abstract</w:t>
      </w:r>
    </w:p>
    <w:p w14:paraId="67102854" w14:textId="77777777" w:rsidR="00C71847" w:rsidRPr="00B66F98" w:rsidRDefault="00C71847" w:rsidP="00795E2C">
      <w:pPr>
        <w:spacing w:line="360" w:lineRule="auto"/>
        <w:rPr>
          <w:b/>
          <w:sz w:val="24"/>
          <w:szCs w:val="24"/>
        </w:rPr>
      </w:pPr>
    </w:p>
    <w:p w14:paraId="0F585D22" w14:textId="5E744D46" w:rsidR="00920399" w:rsidRPr="00B66F98" w:rsidRDefault="00920399" w:rsidP="00920399">
      <w:pPr>
        <w:spacing w:line="360" w:lineRule="auto"/>
        <w:jc w:val="left"/>
        <w:rPr>
          <w:sz w:val="24"/>
          <w:szCs w:val="24"/>
        </w:rPr>
      </w:pPr>
      <w:r w:rsidRPr="00B66F98">
        <w:rPr>
          <w:sz w:val="24"/>
          <w:szCs w:val="24"/>
        </w:rPr>
        <w:t xml:space="preserve">The </w:t>
      </w:r>
      <w:proofErr w:type="spellStart"/>
      <w:r w:rsidRPr="00B66F98">
        <w:rPr>
          <w:sz w:val="24"/>
          <w:szCs w:val="24"/>
        </w:rPr>
        <w:t>incretins</w:t>
      </w:r>
      <w:proofErr w:type="spellEnd"/>
      <w:r w:rsidRPr="00B66F98">
        <w:rPr>
          <w:sz w:val="24"/>
          <w:szCs w:val="24"/>
        </w:rPr>
        <w:t xml:space="preserve"> glucagon-like peptide 1 (GLP-1) and glucose dependent </w:t>
      </w:r>
      <w:proofErr w:type="spellStart"/>
      <w:r w:rsidRPr="00B66F98">
        <w:rPr>
          <w:sz w:val="24"/>
          <w:szCs w:val="24"/>
        </w:rPr>
        <w:t>insulinotropic</w:t>
      </w:r>
      <w:proofErr w:type="spellEnd"/>
      <w:r w:rsidRPr="00B66F98">
        <w:rPr>
          <w:sz w:val="24"/>
          <w:szCs w:val="24"/>
        </w:rPr>
        <w:t xml:space="preserve"> polypeptide (GIP) are growth factors. GLP-1 </w:t>
      </w:r>
      <w:proofErr w:type="spellStart"/>
      <w:r w:rsidRPr="00B66F98">
        <w:rPr>
          <w:sz w:val="24"/>
          <w:szCs w:val="24"/>
        </w:rPr>
        <w:t>mimetics</w:t>
      </w:r>
      <w:proofErr w:type="spellEnd"/>
      <w:r w:rsidRPr="00B66F98">
        <w:rPr>
          <w:sz w:val="24"/>
          <w:szCs w:val="24"/>
        </w:rPr>
        <w:t xml:space="preserve"> are on the market as treatments for type 2</w:t>
      </w:r>
      <w:r w:rsidR="00DD26FA" w:rsidRPr="00B66F98">
        <w:rPr>
          <w:sz w:val="24"/>
          <w:szCs w:val="24"/>
        </w:rPr>
        <w:t xml:space="preserve"> diabetes</w:t>
      </w:r>
      <w:r w:rsidRPr="00B66F98">
        <w:rPr>
          <w:sz w:val="24"/>
          <w:szCs w:val="24"/>
        </w:rPr>
        <w:t xml:space="preserve">. Both GLP-1 and GIP </w:t>
      </w:r>
      <w:proofErr w:type="spellStart"/>
      <w:r w:rsidRPr="00B66F98">
        <w:rPr>
          <w:sz w:val="24"/>
          <w:szCs w:val="24"/>
        </w:rPr>
        <w:t>mimetics</w:t>
      </w:r>
      <w:proofErr w:type="spellEnd"/>
      <w:r w:rsidRPr="00B66F98">
        <w:rPr>
          <w:sz w:val="24"/>
          <w:szCs w:val="24"/>
        </w:rPr>
        <w:t xml:space="preserve"> have shown </w:t>
      </w:r>
      <w:proofErr w:type="spellStart"/>
      <w:r w:rsidRPr="00B66F98">
        <w:rPr>
          <w:sz w:val="24"/>
          <w:szCs w:val="24"/>
        </w:rPr>
        <w:t>neuroprotective</w:t>
      </w:r>
      <w:proofErr w:type="spellEnd"/>
      <w:r w:rsidRPr="00B66F98">
        <w:rPr>
          <w:sz w:val="24"/>
          <w:szCs w:val="24"/>
        </w:rPr>
        <w:t xml:space="preserve"> properties in previous studies. In addition, the GLP-1 mimetic exendin-4 has shown protective effects in a clinical trial in Parkinson’s disease (PD) patients. Novel GLP-1/GIP dual-agonist peptides have been developed </w:t>
      </w:r>
      <w:r w:rsidR="00ED5A28" w:rsidRPr="00B66F98">
        <w:rPr>
          <w:sz w:val="24"/>
          <w:szCs w:val="24"/>
        </w:rPr>
        <w:t xml:space="preserve">to treat </w:t>
      </w:r>
      <w:r w:rsidRPr="00B66F98">
        <w:rPr>
          <w:sz w:val="24"/>
          <w:szCs w:val="24"/>
        </w:rPr>
        <w:t xml:space="preserve">diabetes. Here we demonstrate the </w:t>
      </w:r>
      <w:proofErr w:type="spellStart"/>
      <w:r w:rsidRPr="00B66F98">
        <w:rPr>
          <w:sz w:val="24"/>
          <w:szCs w:val="24"/>
        </w:rPr>
        <w:t>neuroprotective</w:t>
      </w:r>
      <w:proofErr w:type="spellEnd"/>
      <w:r w:rsidRPr="00B66F98">
        <w:rPr>
          <w:sz w:val="24"/>
          <w:szCs w:val="24"/>
        </w:rPr>
        <w:t xml:space="preserve"> effects of a novel dual agonist (DA</w:t>
      </w:r>
      <w:r w:rsidR="0022156B" w:rsidRPr="00B66F98">
        <w:rPr>
          <w:sz w:val="24"/>
          <w:szCs w:val="24"/>
        </w:rPr>
        <w:t>-JC1</w:t>
      </w:r>
      <w:r w:rsidRPr="00B66F98">
        <w:rPr>
          <w:sz w:val="24"/>
          <w:szCs w:val="24"/>
        </w:rPr>
        <w:t xml:space="preserve">) in the </w:t>
      </w:r>
      <w:r w:rsidRPr="00B66F98">
        <w:rPr>
          <w:rFonts w:eastAsiaTheme="minorEastAsia"/>
          <w:kern w:val="0"/>
          <w:sz w:val="24"/>
          <w:szCs w:val="24"/>
          <w:lang w:eastAsia="en-US"/>
        </w:rPr>
        <w:t>1-methyl-4-phenyl-1</w:t>
      </w:r>
      <w:proofErr w:type="gramStart"/>
      <w:r w:rsidRPr="00B66F98">
        <w:rPr>
          <w:rFonts w:eastAsiaTheme="minorEastAsia"/>
          <w:kern w:val="0"/>
          <w:sz w:val="24"/>
          <w:szCs w:val="24"/>
          <w:lang w:eastAsia="en-US"/>
        </w:rPr>
        <w:t>,2,3,6</w:t>
      </w:r>
      <w:proofErr w:type="gramEnd"/>
      <w:r w:rsidRPr="00B66F98">
        <w:rPr>
          <w:rFonts w:eastAsiaTheme="minorEastAsia"/>
          <w:kern w:val="0"/>
          <w:sz w:val="24"/>
          <w:szCs w:val="24"/>
          <w:lang w:eastAsia="en-US"/>
        </w:rPr>
        <w:t xml:space="preserve">-tetrahydropyridine (MPTP) mouse model of PD. MPTP was injected once-daily (20mg/kg </w:t>
      </w:r>
      <w:proofErr w:type="spellStart"/>
      <w:r w:rsidRPr="00B66F98">
        <w:rPr>
          <w:rFonts w:eastAsiaTheme="minorEastAsia"/>
          <w:kern w:val="0"/>
          <w:sz w:val="24"/>
          <w:szCs w:val="24"/>
          <w:lang w:eastAsia="en-US"/>
        </w:rPr>
        <w:t>i.p</w:t>
      </w:r>
      <w:proofErr w:type="spellEnd"/>
      <w:r w:rsidRPr="00B66F98">
        <w:rPr>
          <w:rFonts w:eastAsiaTheme="minorEastAsia"/>
          <w:kern w:val="0"/>
          <w:sz w:val="24"/>
          <w:szCs w:val="24"/>
          <w:lang w:eastAsia="en-US"/>
        </w:rPr>
        <w:t xml:space="preserve">.) for 7 days, and the dual agonist was </w:t>
      </w:r>
      <w:r w:rsidR="008D606C" w:rsidRPr="00B66F98">
        <w:rPr>
          <w:rFonts w:eastAsiaTheme="minorEastAsia"/>
          <w:kern w:val="0"/>
          <w:sz w:val="24"/>
          <w:szCs w:val="24"/>
          <w:lang w:eastAsia="en-US"/>
        </w:rPr>
        <w:t xml:space="preserve">co-injected once-daily </w:t>
      </w:r>
      <w:r w:rsidRPr="00B66F98">
        <w:rPr>
          <w:rFonts w:eastAsiaTheme="minorEastAsia"/>
          <w:kern w:val="0"/>
          <w:sz w:val="24"/>
          <w:szCs w:val="24"/>
          <w:lang w:eastAsia="en-US"/>
        </w:rPr>
        <w:t xml:space="preserve">(50nmol/kg </w:t>
      </w:r>
      <w:proofErr w:type="spellStart"/>
      <w:r w:rsidR="008D606C" w:rsidRPr="00B66F98">
        <w:rPr>
          <w:rFonts w:eastAsiaTheme="minorEastAsia"/>
          <w:kern w:val="0"/>
          <w:sz w:val="24"/>
          <w:szCs w:val="24"/>
          <w:lang w:eastAsia="en-US"/>
        </w:rPr>
        <w:t>i.p</w:t>
      </w:r>
      <w:proofErr w:type="spellEnd"/>
      <w:r w:rsidR="008D606C" w:rsidRPr="00B66F98">
        <w:rPr>
          <w:rFonts w:eastAsiaTheme="minorEastAsia"/>
          <w:kern w:val="0"/>
          <w:sz w:val="24"/>
          <w:szCs w:val="24"/>
          <w:lang w:eastAsia="en-US"/>
        </w:rPr>
        <w:t>.</w:t>
      </w:r>
      <w:r w:rsidRPr="00B66F98">
        <w:rPr>
          <w:rFonts w:eastAsiaTheme="minorEastAsia"/>
          <w:kern w:val="0"/>
          <w:sz w:val="24"/>
          <w:szCs w:val="24"/>
          <w:lang w:eastAsia="en-US"/>
        </w:rPr>
        <w:t xml:space="preserve">). We found that the drug </w:t>
      </w:r>
      <w:r w:rsidR="00EA0CB4" w:rsidRPr="00B66F98">
        <w:rPr>
          <w:rFonts w:eastAsiaTheme="minorEastAsia"/>
          <w:kern w:val="0"/>
          <w:sz w:val="24"/>
          <w:szCs w:val="24"/>
          <w:lang w:eastAsia="en-US"/>
        </w:rPr>
        <w:t>reduced</w:t>
      </w:r>
      <w:r w:rsidRPr="00B66F98">
        <w:rPr>
          <w:rFonts w:eastAsiaTheme="minorEastAsia"/>
          <w:kern w:val="0"/>
          <w:sz w:val="24"/>
          <w:szCs w:val="24"/>
          <w:lang w:eastAsia="en-US"/>
        </w:rPr>
        <w:t xml:space="preserve"> most of the MPTP</w:t>
      </w:r>
      <w:r w:rsidR="00EA0CB4" w:rsidRPr="00B66F98">
        <w:rPr>
          <w:rFonts w:eastAsiaTheme="minorEastAsia"/>
          <w:kern w:val="0"/>
          <w:sz w:val="24"/>
          <w:szCs w:val="24"/>
          <w:lang w:eastAsia="en-US"/>
        </w:rPr>
        <w:t>-</w:t>
      </w:r>
      <w:r w:rsidRPr="00B66F98">
        <w:rPr>
          <w:rFonts w:eastAsiaTheme="minorEastAsia"/>
          <w:kern w:val="0"/>
          <w:sz w:val="24"/>
          <w:szCs w:val="24"/>
          <w:lang w:eastAsia="en-US"/>
        </w:rPr>
        <w:t xml:space="preserve">induced motor impairments in the </w:t>
      </w:r>
      <w:proofErr w:type="spellStart"/>
      <w:r w:rsidRPr="00B66F98">
        <w:rPr>
          <w:rFonts w:eastAsiaTheme="minorEastAsia"/>
          <w:kern w:val="0"/>
          <w:sz w:val="24"/>
          <w:szCs w:val="24"/>
          <w:lang w:eastAsia="en-US"/>
        </w:rPr>
        <w:t>rotarod</w:t>
      </w:r>
      <w:proofErr w:type="spellEnd"/>
      <w:r w:rsidRPr="00B66F98">
        <w:rPr>
          <w:rFonts w:eastAsiaTheme="minorEastAsia"/>
          <w:kern w:val="0"/>
          <w:sz w:val="24"/>
          <w:szCs w:val="24"/>
          <w:lang w:eastAsia="en-US"/>
        </w:rPr>
        <w:t>, open fi</w:t>
      </w:r>
      <w:r w:rsidR="007F3803" w:rsidRPr="00B66F98">
        <w:rPr>
          <w:rFonts w:eastAsiaTheme="minorEastAsia"/>
          <w:kern w:val="0"/>
          <w:sz w:val="24"/>
          <w:szCs w:val="24"/>
          <w:lang w:eastAsia="en-US"/>
        </w:rPr>
        <w:t>eld locomotion and</w:t>
      </w:r>
      <w:r w:rsidRPr="00B66F98">
        <w:rPr>
          <w:rFonts w:eastAsiaTheme="minorEastAsia"/>
          <w:kern w:val="0"/>
          <w:sz w:val="24"/>
          <w:szCs w:val="24"/>
          <w:lang w:eastAsia="en-US"/>
        </w:rPr>
        <w:t xml:space="preserve"> muscle strength test. The number of tyrosine hydroxylase (TH) positive neurons in the </w:t>
      </w:r>
      <w:proofErr w:type="spellStart"/>
      <w:r w:rsidRPr="00B66F98">
        <w:rPr>
          <w:rFonts w:eastAsiaTheme="minorEastAsia"/>
          <w:kern w:val="0"/>
          <w:sz w:val="24"/>
          <w:szCs w:val="24"/>
          <w:lang w:eastAsia="en-US"/>
        </w:rPr>
        <w:t>substantia</w:t>
      </w:r>
      <w:proofErr w:type="spellEnd"/>
      <w:r w:rsidRPr="00B66F98">
        <w:rPr>
          <w:rFonts w:eastAsiaTheme="minorEastAsia"/>
          <w:kern w:val="0"/>
          <w:sz w:val="24"/>
          <w:szCs w:val="24"/>
          <w:lang w:eastAsia="en-US"/>
        </w:rPr>
        <w:t xml:space="preserve"> </w:t>
      </w:r>
      <w:proofErr w:type="spellStart"/>
      <w:r w:rsidRPr="00B66F98">
        <w:rPr>
          <w:rFonts w:eastAsiaTheme="minorEastAsia"/>
          <w:kern w:val="0"/>
          <w:sz w:val="24"/>
          <w:szCs w:val="24"/>
          <w:lang w:eastAsia="en-US"/>
        </w:rPr>
        <w:t>nigra</w:t>
      </w:r>
      <w:proofErr w:type="spellEnd"/>
      <w:r w:rsidRPr="00B66F98">
        <w:rPr>
          <w:rFonts w:eastAsiaTheme="minorEastAsia"/>
          <w:kern w:val="0"/>
          <w:sz w:val="24"/>
          <w:szCs w:val="24"/>
          <w:lang w:eastAsia="en-US"/>
        </w:rPr>
        <w:t xml:space="preserve"> (SN) </w:t>
      </w:r>
      <w:r w:rsidR="009009EF" w:rsidRPr="00B66F98">
        <w:rPr>
          <w:rFonts w:eastAsiaTheme="minorEastAsia"/>
          <w:kern w:val="0"/>
          <w:sz w:val="24"/>
          <w:szCs w:val="24"/>
          <w:lang w:eastAsia="en-US"/>
        </w:rPr>
        <w:t xml:space="preserve">and striatum </w:t>
      </w:r>
      <w:r w:rsidRPr="00B66F98">
        <w:rPr>
          <w:rFonts w:eastAsiaTheme="minorEastAsia"/>
          <w:kern w:val="0"/>
          <w:sz w:val="24"/>
          <w:szCs w:val="24"/>
          <w:lang w:eastAsia="en-US"/>
        </w:rPr>
        <w:t>was reduced by MPTP and increased by DA</w:t>
      </w:r>
      <w:r w:rsidR="0022156B" w:rsidRPr="00B66F98">
        <w:rPr>
          <w:rFonts w:eastAsiaTheme="minorEastAsia"/>
          <w:kern w:val="0"/>
          <w:sz w:val="24"/>
          <w:szCs w:val="24"/>
          <w:lang w:eastAsia="en-US"/>
        </w:rPr>
        <w:t>-JC1</w:t>
      </w:r>
      <w:r w:rsidRPr="00B66F98">
        <w:rPr>
          <w:rFonts w:eastAsiaTheme="minorEastAsia"/>
          <w:kern w:val="0"/>
          <w:sz w:val="24"/>
          <w:szCs w:val="24"/>
          <w:lang w:eastAsia="en-US"/>
        </w:rPr>
        <w:t>. Synapse numbers (</w:t>
      </w:r>
      <w:proofErr w:type="spellStart"/>
      <w:r w:rsidRPr="00B66F98">
        <w:rPr>
          <w:rFonts w:eastAsiaTheme="minorEastAsia"/>
          <w:kern w:val="0"/>
          <w:sz w:val="24"/>
          <w:szCs w:val="24"/>
          <w:lang w:eastAsia="en-US"/>
        </w:rPr>
        <w:t>synaptophysin</w:t>
      </w:r>
      <w:proofErr w:type="spellEnd"/>
      <w:r w:rsidRPr="00B66F98">
        <w:rPr>
          <w:rFonts w:eastAsiaTheme="minorEastAsia"/>
          <w:kern w:val="0"/>
          <w:sz w:val="24"/>
          <w:szCs w:val="24"/>
          <w:lang w:eastAsia="en-US"/>
        </w:rPr>
        <w:t xml:space="preserve"> expression) were reduced in the SN and the striatum by MPTP, and DA</w:t>
      </w:r>
      <w:r w:rsidR="00FE5B5A" w:rsidRPr="00B66F98">
        <w:rPr>
          <w:rFonts w:eastAsiaTheme="minorEastAsia"/>
          <w:kern w:val="0"/>
          <w:sz w:val="24"/>
          <w:szCs w:val="24"/>
          <w:lang w:eastAsia="en-US"/>
        </w:rPr>
        <w:t>-JC1</w:t>
      </w:r>
      <w:r w:rsidRPr="00B66F98">
        <w:rPr>
          <w:rFonts w:eastAsiaTheme="minorEastAsia"/>
          <w:kern w:val="0"/>
          <w:sz w:val="24"/>
          <w:szCs w:val="24"/>
          <w:lang w:eastAsia="en-US"/>
        </w:rPr>
        <w:t xml:space="preserve"> reversed this effect. The activation of a chronic inflammation response by MPTP was much reduced by the DA (</w:t>
      </w:r>
      <w:proofErr w:type="spellStart"/>
      <w:r w:rsidRPr="00B66F98">
        <w:rPr>
          <w:rFonts w:eastAsiaTheme="minorEastAsia"/>
          <w:kern w:val="0"/>
          <w:sz w:val="24"/>
          <w:szCs w:val="24"/>
          <w:lang w:eastAsia="en-US"/>
        </w:rPr>
        <w:t>astroglia</w:t>
      </w:r>
      <w:proofErr w:type="spellEnd"/>
      <w:r w:rsidRPr="00B66F98">
        <w:rPr>
          <w:rFonts w:eastAsiaTheme="minorEastAsia"/>
          <w:kern w:val="0"/>
          <w:sz w:val="24"/>
          <w:szCs w:val="24"/>
          <w:lang w:eastAsia="en-US"/>
        </w:rPr>
        <w:t xml:space="preserve"> and microglia activation). </w:t>
      </w:r>
      <w:r w:rsidR="00295929" w:rsidRPr="00B66F98">
        <w:rPr>
          <w:rFonts w:eastAsiaTheme="minorEastAsia"/>
          <w:kern w:val="0"/>
          <w:sz w:val="24"/>
          <w:szCs w:val="24"/>
          <w:lang w:eastAsia="en-US"/>
        </w:rPr>
        <w:t xml:space="preserve">Therefore, </w:t>
      </w:r>
      <w:r w:rsidR="00843BD7" w:rsidRPr="00B66F98">
        <w:rPr>
          <w:rFonts w:eastAsiaTheme="minorEastAsia"/>
          <w:kern w:val="0"/>
          <w:sz w:val="24"/>
          <w:szCs w:val="24"/>
          <w:lang w:eastAsia="en-US"/>
        </w:rPr>
        <w:t>dual agonists</w:t>
      </w:r>
      <w:r w:rsidRPr="00B66F98">
        <w:rPr>
          <w:rFonts w:eastAsiaTheme="minorEastAsia"/>
          <w:kern w:val="0"/>
          <w:sz w:val="24"/>
          <w:szCs w:val="24"/>
          <w:lang w:eastAsia="en-US"/>
        </w:rPr>
        <w:t xml:space="preserve"> show</w:t>
      </w:r>
      <w:r w:rsidRPr="00B66F98">
        <w:rPr>
          <w:sz w:val="24"/>
          <w:szCs w:val="24"/>
        </w:rPr>
        <w:t xml:space="preserve"> promise as a novel treatment of PD.</w:t>
      </w:r>
    </w:p>
    <w:p w14:paraId="4BF9AB3B" w14:textId="77777777" w:rsidR="00920399" w:rsidRPr="00B66F98" w:rsidRDefault="00920399" w:rsidP="00920399">
      <w:pPr>
        <w:spacing w:line="360" w:lineRule="auto"/>
        <w:rPr>
          <w:sz w:val="24"/>
          <w:szCs w:val="24"/>
        </w:rPr>
      </w:pPr>
    </w:p>
    <w:p w14:paraId="7DCFCDCE" w14:textId="77777777" w:rsidR="00B1445B" w:rsidRPr="00B66F98" w:rsidRDefault="00B1445B" w:rsidP="00920399">
      <w:pPr>
        <w:rPr>
          <w:sz w:val="24"/>
          <w:szCs w:val="24"/>
        </w:rPr>
      </w:pPr>
    </w:p>
    <w:p w14:paraId="7CDAB578" w14:textId="77777777" w:rsidR="0080135F" w:rsidRPr="00B66F98" w:rsidRDefault="0080135F" w:rsidP="0080135F">
      <w:pPr>
        <w:rPr>
          <w:sz w:val="24"/>
          <w:szCs w:val="24"/>
        </w:rPr>
      </w:pPr>
      <w:r w:rsidRPr="00B66F98">
        <w:rPr>
          <w:sz w:val="24"/>
          <w:szCs w:val="24"/>
        </w:rPr>
        <w:t xml:space="preserve">Keywords: </w:t>
      </w:r>
      <w:proofErr w:type="spellStart"/>
      <w:r w:rsidRPr="00B66F98">
        <w:rPr>
          <w:sz w:val="24"/>
          <w:szCs w:val="24"/>
        </w:rPr>
        <w:t>neurodegeneration</w:t>
      </w:r>
      <w:proofErr w:type="spellEnd"/>
      <w:r w:rsidRPr="00B66F98">
        <w:rPr>
          <w:sz w:val="24"/>
          <w:szCs w:val="24"/>
        </w:rPr>
        <w:t xml:space="preserve">, growth factor, apoptosis, insulin, </w:t>
      </w:r>
      <w:proofErr w:type="spellStart"/>
      <w:r w:rsidRPr="00B66F98">
        <w:rPr>
          <w:sz w:val="24"/>
          <w:szCs w:val="24"/>
        </w:rPr>
        <w:t>incretins</w:t>
      </w:r>
      <w:proofErr w:type="spellEnd"/>
      <w:r w:rsidRPr="00B66F98">
        <w:rPr>
          <w:sz w:val="24"/>
          <w:szCs w:val="24"/>
        </w:rPr>
        <w:t>, basal ganglia, inflammation</w:t>
      </w:r>
    </w:p>
    <w:p w14:paraId="5D221B30" w14:textId="77777777" w:rsidR="00C71847" w:rsidRPr="00B66F98" w:rsidRDefault="00C71847">
      <w:pPr>
        <w:widowControl/>
        <w:jc w:val="left"/>
        <w:rPr>
          <w:b/>
          <w:sz w:val="24"/>
          <w:szCs w:val="24"/>
        </w:rPr>
      </w:pPr>
      <w:r w:rsidRPr="00B66F98">
        <w:rPr>
          <w:b/>
          <w:sz w:val="24"/>
          <w:szCs w:val="24"/>
        </w:rPr>
        <w:br w:type="page"/>
      </w:r>
    </w:p>
    <w:p w14:paraId="475E33D1" w14:textId="53C8E5BB" w:rsidR="00795E2C" w:rsidRPr="00B66F98" w:rsidRDefault="00795E2C" w:rsidP="00795E2C">
      <w:pPr>
        <w:spacing w:line="360" w:lineRule="auto"/>
        <w:rPr>
          <w:b/>
          <w:sz w:val="24"/>
          <w:szCs w:val="24"/>
        </w:rPr>
      </w:pPr>
      <w:r w:rsidRPr="00B66F98">
        <w:rPr>
          <w:b/>
          <w:sz w:val="24"/>
          <w:szCs w:val="24"/>
        </w:rPr>
        <w:t>Introduction</w:t>
      </w:r>
    </w:p>
    <w:p w14:paraId="03F6B731" w14:textId="77777777" w:rsidR="00795E2C" w:rsidRPr="00B66F98" w:rsidRDefault="00795E2C" w:rsidP="00795E2C">
      <w:pPr>
        <w:spacing w:line="360" w:lineRule="auto"/>
        <w:rPr>
          <w:sz w:val="24"/>
          <w:szCs w:val="24"/>
        </w:rPr>
      </w:pPr>
    </w:p>
    <w:p w14:paraId="18643DB8" w14:textId="000CD21E" w:rsidR="007069BF" w:rsidRPr="00B66F98" w:rsidRDefault="00795E2C" w:rsidP="007C63EA">
      <w:pPr>
        <w:autoSpaceDE w:val="0"/>
        <w:autoSpaceDN w:val="0"/>
        <w:adjustRightInd w:val="0"/>
        <w:spacing w:line="360" w:lineRule="auto"/>
        <w:jc w:val="left"/>
        <w:rPr>
          <w:sz w:val="24"/>
          <w:szCs w:val="24"/>
        </w:rPr>
      </w:pPr>
      <w:r w:rsidRPr="00B66F98">
        <w:rPr>
          <w:rFonts w:eastAsia="MS Mincho"/>
          <w:kern w:val="0"/>
          <w:sz w:val="24"/>
          <w:szCs w:val="24"/>
          <w:lang w:eastAsia="en-US"/>
        </w:rPr>
        <w:t xml:space="preserve">Parkinson’s disease (PD) is a </w:t>
      </w:r>
      <w:r w:rsidR="00162BDA" w:rsidRPr="00B66F98">
        <w:rPr>
          <w:rFonts w:eastAsia="MS Mincho"/>
          <w:kern w:val="0"/>
          <w:sz w:val="24"/>
          <w:szCs w:val="24"/>
          <w:lang w:eastAsia="en-US"/>
        </w:rPr>
        <w:t>progressive</w:t>
      </w:r>
      <w:r w:rsidRPr="00B66F98">
        <w:rPr>
          <w:rFonts w:eastAsia="MS Mincho"/>
          <w:kern w:val="0"/>
          <w:sz w:val="24"/>
          <w:szCs w:val="24"/>
          <w:lang w:eastAsia="en-US"/>
        </w:rPr>
        <w:t xml:space="preserve"> neurodegenerative </w:t>
      </w:r>
      <w:r w:rsidR="00162BDA" w:rsidRPr="00B66F98">
        <w:rPr>
          <w:rFonts w:eastAsia="MS Mincho"/>
          <w:kern w:val="0"/>
          <w:sz w:val="24"/>
          <w:szCs w:val="24"/>
          <w:lang w:eastAsia="en-US"/>
        </w:rPr>
        <w:t>disease that affects</w:t>
      </w:r>
      <w:r w:rsidRPr="00B66F98">
        <w:rPr>
          <w:rFonts w:eastAsia="MS Mincho"/>
          <w:kern w:val="0"/>
          <w:sz w:val="24"/>
          <w:szCs w:val="24"/>
          <w:lang w:eastAsia="en-US"/>
        </w:rPr>
        <w:t xml:space="preserve"> motor control, </w:t>
      </w:r>
      <w:r w:rsidR="00A45BA4" w:rsidRPr="00B66F98">
        <w:rPr>
          <w:rFonts w:eastAsia="MS Mincho"/>
          <w:kern w:val="0"/>
          <w:sz w:val="24"/>
          <w:szCs w:val="24"/>
          <w:lang w:eastAsia="en-US"/>
        </w:rPr>
        <w:t xml:space="preserve">which is caused at least in part </w:t>
      </w:r>
      <w:r w:rsidRPr="00B66F98">
        <w:rPr>
          <w:rFonts w:eastAsia="MS Mincho"/>
          <w:kern w:val="0"/>
          <w:sz w:val="24"/>
          <w:szCs w:val="24"/>
          <w:lang w:eastAsia="en-US"/>
        </w:rPr>
        <w:t xml:space="preserve">by a progressive loss of dopaminergic neurons in the </w:t>
      </w:r>
      <w:proofErr w:type="spellStart"/>
      <w:r w:rsidRPr="00B66F98">
        <w:rPr>
          <w:rFonts w:eastAsia="MS Mincho"/>
          <w:kern w:val="0"/>
          <w:sz w:val="24"/>
          <w:szCs w:val="24"/>
          <w:lang w:eastAsia="en-US"/>
        </w:rPr>
        <w:t>substantia</w:t>
      </w:r>
      <w:proofErr w:type="spellEnd"/>
      <w:r w:rsidRPr="00B66F98">
        <w:rPr>
          <w:sz w:val="24"/>
          <w:szCs w:val="24"/>
        </w:rPr>
        <w:t xml:space="preserve"> </w:t>
      </w:r>
      <w:proofErr w:type="spellStart"/>
      <w:r w:rsidRPr="00B66F98">
        <w:rPr>
          <w:rFonts w:eastAsia="MS Mincho"/>
          <w:kern w:val="0"/>
          <w:sz w:val="24"/>
          <w:szCs w:val="24"/>
          <w:lang w:eastAsia="en-US"/>
        </w:rPr>
        <w:t>nigra</w:t>
      </w:r>
      <w:proofErr w:type="spellEnd"/>
      <w:r w:rsidRPr="00B66F98">
        <w:rPr>
          <w:rFonts w:eastAsia="MS Mincho"/>
          <w:kern w:val="0"/>
          <w:sz w:val="24"/>
          <w:szCs w:val="24"/>
          <w:lang w:eastAsia="en-US"/>
        </w:rPr>
        <w:t xml:space="preserve"> </w:t>
      </w:r>
      <w:r w:rsidRPr="00B66F98">
        <w:rPr>
          <w:rFonts w:eastAsia="MS Mincho"/>
          <w:i/>
          <w:kern w:val="0"/>
          <w:sz w:val="24"/>
          <w:szCs w:val="24"/>
          <w:lang w:eastAsia="en-US"/>
        </w:rPr>
        <w:t xml:space="preserve">pars </w:t>
      </w:r>
      <w:proofErr w:type="spellStart"/>
      <w:r w:rsidRPr="00B66F98">
        <w:rPr>
          <w:rFonts w:eastAsia="MS Mincho"/>
          <w:i/>
          <w:kern w:val="0"/>
          <w:sz w:val="24"/>
          <w:szCs w:val="24"/>
          <w:lang w:eastAsia="en-US"/>
        </w:rPr>
        <w:t>compacta</w:t>
      </w:r>
      <w:proofErr w:type="spellEnd"/>
      <w:r w:rsidRPr="00B66F98">
        <w:rPr>
          <w:rFonts w:eastAsia="MS Mincho"/>
          <w:kern w:val="0"/>
          <w:sz w:val="24"/>
          <w:szCs w:val="24"/>
          <w:lang w:eastAsia="en-US"/>
        </w:rPr>
        <w:t xml:space="preserve"> (</w:t>
      </w:r>
      <w:proofErr w:type="spellStart"/>
      <w:r w:rsidRPr="00B66F98">
        <w:rPr>
          <w:rFonts w:eastAsia="MS Mincho"/>
          <w:kern w:val="0"/>
          <w:sz w:val="24"/>
          <w:szCs w:val="24"/>
          <w:lang w:eastAsia="en-US"/>
        </w:rPr>
        <w:t>SNpc</w:t>
      </w:r>
      <w:proofErr w:type="spellEnd"/>
      <w:r w:rsidRPr="00B66F98">
        <w:rPr>
          <w:rFonts w:eastAsia="MS Mincho"/>
          <w:kern w:val="0"/>
          <w:sz w:val="24"/>
          <w:szCs w:val="24"/>
          <w:lang w:eastAsia="en-US"/>
        </w:rPr>
        <w:t xml:space="preserve">) and the </w:t>
      </w:r>
      <w:r w:rsidR="009E5ED2" w:rsidRPr="00B66F98">
        <w:rPr>
          <w:rFonts w:eastAsia="MS Mincho"/>
          <w:kern w:val="0"/>
          <w:sz w:val="24"/>
          <w:szCs w:val="24"/>
          <w:lang w:eastAsia="en-US"/>
        </w:rPr>
        <w:t xml:space="preserve">subsequent </w:t>
      </w:r>
      <w:r w:rsidRPr="00B66F98">
        <w:rPr>
          <w:rFonts w:eastAsia="MS Mincho"/>
          <w:kern w:val="0"/>
          <w:sz w:val="24"/>
          <w:szCs w:val="24"/>
          <w:lang w:eastAsia="en-US"/>
        </w:rPr>
        <w:t>degeneration of projection axons and dopamin</w:t>
      </w:r>
      <w:r w:rsidR="00004B81" w:rsidRPr="00B66F98">
        <w:rPr>
          <w:rFonts w:eastAsia="MS Mincho"/>
          <w:kern w:val="0"/>
          <w:sz w:val="24"/>
          <w:szCs w:val="24"/>
          <w:lang w:eastAsia="en-US"/>
        </w:rPr>
        <w:t xml:space="preserve">ergic synapses to the striatum. This </w:t>
      </w:r>
      <w:r w:rsidRPr="00B66F98">
        <w:rPr>
          <w:rFonts w:eastAsia="MS Mincho"/>
          <w:kern w:val="0"/>
          <w:sz w:val="24"/>
          <w:szCs w:val="24"/>
          <w:lang w:eastAsia="en-US"/>
        </w:rPr>
        <w:t xml:space="preserve">leads to tremors, muscular rigidity, </w:t>
      </w:r>
      <w:proofErr w:type="spellStart"/>
      <w:r w:rsidRPr="00B66F98">
        <w:rPr>
          <w:rFonts w:eastAsia="MS Mincho"/>
          <w:kern w:val="0"/>
          <w:sz w:val="24"/>
          <w:szCs w:val="24"/>
          <w:lang w:eastAsia="en-US"/>
        </w:rPr>
        <w:t>bradykinesia</w:t>
      </w:r>
      <w:proofErr w:type="spellEnd"/>
      <w:r w:rsidRPr="00B66F98">
        <w:rPr>
          <w:rFonts w:eastAsia="MS Mincho"/>
          <w:kern w:val="0"/>
          <w:sz w:val="24"/>
          <w:szCs w:val="24"/>
          <w:lang w:eastAsia="en-US"/>
        </w:rPr>
        <w:t xml:space="preserve">, and postural and gait abnormalities </w:t>
      </w:r>
      <w:r w:rsidRPr="00B66F98">
        <w:rPr>
          <w:sz w:val="24"/>
          <w:szCs w:val="24"/>
        </w:rPr>
        <w:fldChar w:fldCharType="begin"/>
      </w:r>
      <w:r w:rsidR="003B58CE" w:rsidRPr="00B66F98">
        <w:rPr>
          <w:sz w:val="24"/>
          <w:szCs w:val="24"/>
        </w:rPr>
        <w:instrText xml:space="preserve"> ADDIN EN.CITE &lt;EndNote&gt;&lt;Cite&gt;&lt;Author&gt;Langston&lt;/Author&gt;&lt;Year&gt;2002&lt;/Year&gt;&lt;RecNum&gt;5861&lt;/RecNum&gt;&lt;DisplayText&gt;[1]&lt;/DisplayText&gt;&lt;record&gt;&lt;rec-number&gt;5861&lt;/rec-number&gt;&lt;foreign-keys&gt;&lt;key app="EN" db-id="59aezpsvpzxe21epdpzxtap9tfzt5zd9vats" timestamp="1428667884"&gt;5861&lt;/key&gt;&lt;/foreign-keys&gt;&lt;ref-type name="Journal Article"&gt;17&lt;/ref-type&gt;&lt;contributors&gt;&lt;authors&gt;&lt;author&gt;Langston, J. W.&lt;/author&gt;&lt;/authors&gt;&lt;/contributors&gt;&lt;auth-address&gt;The Parkinson&amp;apos;s Institute, Sunnyvale, CA 94089, USA. jwlangston@parkinsonsinstitute.org&lt;/auth-address&gt;&lt;titles&gt;&lt;title&gt;Parkinson&amp;apos;s disease: current and future challenges&lt;/title&gt;&lt;secondary-title&gt;Neurotoxicology&lt;/secondary-title&gt;&lt;/titles&gt;&lt;periodical&gt;&lt;full-title&gt;Neurotoxicology&lt;/full-title&gt;&lt;abbr-1&gt;Neurotoxicology&lt;/abbr-1&gt;&lt;/periodical&gt;&lt;pages&gt;443-50&lt;/pages&gt;&lt;volume&gt;23&lt;/volume&gt;&lt;number&gt;4-5&lt;/number&gt;&lt;keywords&gt;&lt;keyword&gt;Humans&lt;/keyword&gt;&lt;keyword&gt;Parkinson Disease/drug therapy/genetics/*physiopathology&lt;/keyword&gt;&lt;keyword&gt;Research&lt;/keyword&gt;&lt;keyword&gt;Terminology as Topic&lt;/keyword&gt;&lt;keyword&gt;Twin Studies as Topic&lt;/keyword&gt;&lt;/keywords&gt;&lt;dates&gt;&lt;year&gt;2002&lt;/year&gt;&lt;pub-dates&gt;&lt;date&gt;Oct&lt;/date&gt;&lt;/pub-dates&gt;&lt;/dates&gt;&lt;isbn&gt;0161-813X (Print)&amp;#xD;0161-813X (Linking)&lt;/isbn&gt;&lt;accession-num&gt;12428715&lt;/accession-num&gt;&lt;urls&gt;&lt;related-urls&gt;&lt;url&gt;http://www.ncbi.nlm.nih.gov/pubmed/12428715&lt;/url&gt;&lt;/related-urls&gt;&lt;/urls&gt;&lt;/record&gt;&lt;/Cite&gt;&lt;/EndNote&gt;</w:instrText>
      </w:r>
      <w:r w:rsidRPr="00B66F98">
        <w:rPr>
          <w:sz w:val="24"/>
          <w:szCs w:val="24"/>
        </w:rPr>
        <w:fldChar w:fldCharType="separate"/>
      </w:r>
      <w:r w:rsidR="003B58CE" w:rsidRPr="00B66F98">
        <w:rPr>
          <w:noProof/>
          <w:sz w:val="24"/>
          <w:szCs w:val="24"/>
        </w:rPr>
        <w:t>[1]</w:t>
      </w:r>
      <w:r w:rsidRPr="00B66F98">
        <w:rPr>
          <w:sz w:val="24"/>
          <w:szCs w:val="24"/>
        </w:rPr>
        <w:fldChar w:fldCharType="end"/>
      </w:r>
      <w:r w:rsidRPr="00B66F98">
        <w:rPr>
          <w:rFonts w:eastAsia="MS Mincho"/>
          <w:kern w:val="0"/>
          <w:sz w:val="24"/>
          <w:szCs w:val="24"/>
          <w:lang w:eastAsia="en-US"/>
        </w:rPr>
        <w:t xml:space="preserve">. </w:t>
      </w:r>
      <w:r w:rsidRPr="00B66F98">
        <w:rPr>
          <w:sz w:val="24"/>
          <w:szCs w:val="24"/>
        </w:rPr>
        <w:t xml:space="preserve">There is currently no </w:t>
      </w:r>
      <w:r w:rsidR="00F80D6F" w:rsidRPr="00B66F98">
        <w:rPr>
          <w:sz w:val="24"/>
          <w:szCs w:val="24"/>
        </w:rPr>
        <w:t xml:space="preserve">cure or </w:t>
      </w:r>
      <w:r w:rsidR="009C0439" w:rsidRPr="00B66F98">
        <w:rPr>
          <w:sz w:val="24"/>
          <w:szCs w:val="24"/>
        </w:rPr>
        <w:t>preventive</w:t>
      </w:r>
      <w:r w:rsidR="00F80D6F" w:rsidRPr="00B66F98">
        <w:rPr>
          <w:sz w:val="24"/>
          <w:szCs w:val="24"/>
        </w:rPr>
        <w:t xml:space="preserve"> </w:t>
      </w:r>
      <w:r w:rsidRPr="00B66F98">
        <w:rPr>
          <w:sz w:val="24"/>
          <w:szCs w:val="24"/>
        </w:rPr>
        <w:t xml:space="preserve">treatment for this condition. </w:t>
      </w:r>
      <w:r w:rsidR="006239A8" w:rsidRPr="00B66F98">
        <w:rPr>
          <w:sz w:val="24"/>
          <w:szCs w:val="24"/>
        </w:rPr>
        <w:t>Ho</w:t>
      </w:r>
      <w:r w:rsidR="00DB4CC6" w:rsidRPr="00B66F98">
        <w:rPr>
          <w:sz w:val="24"/>
          <w:szCs w:val="24"/>
        </w:rPr>
        <w:t>wever</w:t>
      </w:r>
      <w:r w:rsidRPr="00B66F98">
        <w:rPr>
          <w:sz w:val="24"/>
          <w:szCs w:val="24"/>
        </w:rPr>
        <w:t xml:space="preserve">, the </w:t>
      </w:r>
      <w:proofErr w:type="spellStart"/>
      <w:r w:rsidRPr="00B66F98">
        <w:rPr>
          <w:sz w:val="24"/>
          <w:szCs w:val="24"/>
        </w:rPr>
        <w:t>neuroprotective</w:t>
      </w:r>
      <w:proofErr w:type="spellEnd"/>
      <w:r w:rsidRPr="00B66F98">
        <w:rPr>
          <w:sz w:val="24"/>
          <w:szCs w:val="24"/>
        </w:rPr>
        <w:t xml:space="preserve"> and restorative effect of growth factors such as glia-derived </w:t>
      </w:r>
      <w:proofErr w:type="spellStart"/>
      <w:r w:rsidRPr="00B66F98">
        <w:rPr>
          <w:sz w:val="24"/>
          <w:szCs w:val="24"/>
        </w:rPr>
        <w:t>neurotrophic</w:t>
      </w:r>
      <w:proofErr w:type="spellEnd"/>
      <w:r w:rsidRPr="00B66F98">
        <w:rPr>
          <w:sz w:val="24"/>
          <w:szCs w:val="24"/>
        </w:rPr>
        <w:t xml:space="preserve"> f</w:t>
      </w:r>
      <w:r w:rsidR="00D44F31" w:rsidRPr="00B66F98">
        <w:rPr>
          <w:sz w:val="24"/>
          <w:szCs w:val="24"/>
        </w:rPr>
        <w:t>actor (GDNF) in</w:t>
      </w:r>
      <w:r w:rsidRPr="00B66F98">
        <w:rPr>
          <w:sz w:val="24"/>
          <w:szCs w:val="24"/>
        </w:rPr>
        <w:t xml:space="preserve"> animal models of Parkinson’s disease has </w:t>
      </w:r>
      <w:r w:rsidR="003A2F85" w:rsidRPr="00B66F98">
        <w:rPr>
          <w:sz w:val="24"/>
          <w:szCs w:val="24"/>
        </w:rPr>
        <w:t>demonstrated</w:t>
      </w:r>
      <w:r w:rsidRPr="00B66F98">
        <w:rPr>
          <w:sz w:val="24"/>
          <w:szCs w:val="24"/>
        </w:rPr>
        <w:t xml:space="preserve"> the potential of using growth factors as a treatment</w:t>
      </w:r>
      <w:r w:rsidR="00882721" w:rsidRPr="00B66F98">
        <w:rPr>
          <w:sz w:val="24"/>
          <w:szCs w:val="24"/>
        </w:rPr>
        <w:t xml:space="preserve"> for PD</w:t>
      </w:r>
      <w:r w:rsidRPr="00B66F98">
        <w:rPr>
          <w:sz w:val="24"/>
          <w:szCs w:val="24"/>
        </w:rPr>
        <w:t xml:space="preserve"> </w:t>
      </w:r>
      <w:r w:rsidRPr="00B66F98">
        <w:rPr>
          <w:sz w:val="24"/>
          <w:szCs w:val="24"/>
        </w:rPr>
        <w:fldChar w:fldCharType="begin"/>
      </w:r>
      <w:r w:rsidR="003B58CE" w:rsidRPr="00B66F98">
        <w:rPr>
          <w:sz w:val="24"/>
          <w:szCs w:val="24"/>
        </w:rPr>
        <w:instrText xml:space="preserve"> ADDIN EN.CITE &lt;EndNote&gt;&lt;Cite&gt;&lt;Author&gt;Mickiewicz&lt;/Author&gt;&lt;Year&gt;2011&lt;/Year&gt;&lt;RecNum&gt;4336&lt;/RecNum&gt;&lt;DisplayText&gt;[2]&lt;/DisplayText&gt;&lt;record&gt;&lt;rec-number&gt;4336&lt;/rec-number&gt;&lt;foreign-keys&gt;&lt;key app="EN" db-id="59aezpsvpzxe21epdpzxtap9tfzt5zd9vats" timestamp="1378291446"&gt;4336&lt;/key&gt;&lt;/foreign-keys&gt;&lt;ref-type name="Journal Article"&gt;17&lt;/ref-type&gt;&lt;contributors&gt;&lt;authors&gt;&lt;author&gt;Mickiewicz, A. L.&lt;/author&gt;&lt;author&gt;Kordower, J. H.&lt;/author&gt;&lt;/authors&gt;&lt;/contributors&gt;&lt;auth-address&gt;Department of Neurological Sciences, Rush University Medical Center, Chicago, IL 60612, USA.&lt;/auth-address&gt;&lt;titles&gt;&lt;title&gt;GDNF family ligands: a potential future for Parkinson&amp;apos;s disease therapy&lt;/title&gt;&lt;secondary-title&gt;CNS Neurol Disord Drug Targets&lt;/secondary-title&gt;&lt;alt-title&gt;CNS &amp;amp; neurological disorders drug targets&lt;/alt-title&gt;&lt;/titles&gt;&lt;periodical&gt;&lt;full-title&gt;CNS Neurol Disord Drug Targets&lt;/full-title&gt;&lt;abbr-1&gt;CNS &amp;amp; neurological disorders drug targets&lt;/abbr-1&gt;&lt;/periodical&gt;&lt;alt-periodical&gt;&lt;full-title&gt;CNS Neurol Disord Drug Targets&lt;/full-title&gt;&lt;abbr-1&gt;CNS &amp;amp; neurological disorders drug targets&lt;/abbr-1&gt;&lt;/alt-periodical&gt;&lt;pages&gt;703-11&lt;/pages&gt;&lt;volume&gt;10&lt;/volume&gt;&lt;number&gt;6&lt;/number&gt;&lt;edition&gt;2011/08/16&lt;/edition&gt;&lt;keywords&gt;&lt;keyword&gt;Animals&lt;/keyword&gt;&lt;keyword&gt;Genetic Therapy/*methods/*trends&lt;/keyword&gt;&lt;keyword&gt;Glial Cell Line-Derived Neurotrophic Factors/*genetics/metabolism/*therapeutic&lt;/keyword&gt;&lt;keyword&gt;use&lt;/keyword&gt;&lt;keyword&gt;Humans&lt;/keyword&gt;&lt;keyword&gt;Nerve Degeneration/genetics/metabolism/*therapy&lt;/keyword&gt;&lt;keyword&gt;Parkinson Disease/genetics/metabolism/*therapy&lt;/keyword&gt;&lt;/keywords&gt;&lt;dates&gt;&lt;year&gt;2011&lt;/year&gt;&lt;pub-dates&gt;&lt;date&gt;Sep 1&lt;/date&gt;&lt;/pub-dates&gt;&lt;/dates&gt;&lt;isbn&gt;1996-3181 (Electronic)&amp;#xD;1871-5273 (Linking)&lt;/isbn&gt;&lt;accession-num&gt;21838676&lt;/accession-num&gt;&lt;work-type&gt;Research Support, Non-U.S. Gov&amp;apos;t&amp;#xD;Review&lt;/work-type&gt;&lt;urls&gt;&lt;related-urls&gt;&lt;url&gt;http://www.ncbi.nlm.nih.gov/pubmed/21838676&lt;/url&gt;&lt;/related-urls&gt;&lt;/urls&gt;&lt;language&gt;eng&lt;/language&gt;&lt;/record&gt;&lt;/Cite&gt;&lt;/EndNote&gt;</w:instrText>
      </w:r>
      <w:r w:rsidRPr="00B66F98">
        <w:rPr>
          <w:sz w:val="24"/>
          <w:szCs w:val="24"/>
        </w:rPr>
        <w:fldChar w:fldCharType="separate"/>
      </w:r>
      <w:r w:rsidR="003B58CE" w:rsidRPr="00B66F98">
        <w:rPr>
          <w:noProof/>
          <w:sz w:val="24"/>
          <w:szCs w:val="24"/>
        </w:rPr>
        <w:t>[2]</w:t>
      </w:r>
      <w:r w:rsidRPr="00B66F98">
        <w:rPr>
          <w:sz w:val="24"/>
          <w:szCs w:val="24"/>
        </w:rPr>
        <w:fldChar w:fldCharType="end"/>
      </w:r>
      <w:r w:rsidRPr="00B66F98">
        <w:rPr>
          <w:sz w:val="24"/>
          <w:szCs w:val="24"/>
        </w:rPr>
        <w:t xml:space="preserve">. One problem </w:t>
      </w:r>
      <w:r w:rsidR="00882721" w:rsidRPr="00B66F98">
        <w:rPr>
          <w:sz w:val="24"/>
          <w:szCs w:val="24"/>
        </w:rPr>
        <w:t>that has prevented the implementation of this concept</w:t>
      </w:r>
      <w:r w:rsidRPr="00B66F98">
        <w:rPr>
          <w:sz w:val="24"/>
          <w:szCs w:val="24"/>
        </w:rPr>
        <w:t xml:space="preserve"> is that GDNF and other growth factors do not cross the blood-brain barrier (BBB) </w:t>
      </w:r>
      <w:r w:rsidRPr="00B66F98">
        <w:rPr>
          <w:sz w:val="24"/>
          <w:szCs w:val="24"/>
        </w:rPr>
        <w:fldChar w:fldCharType="begin"/>
      </w:r>
      <w:r w:rsidR="003B58CE" w:rsidRPr="00B66F98">
        <w:rPr>
          <w:sz w:val="24"/>
          <w:szCs w:val="24"/>
        </w:rPr>
        <w:instrText xml:space="preserve"> ADDIN EN.CITE &lt;EndNote&gt;&lt;Cite&gt;&lt;Author&gt;Holscher&lt;/Author&gt;&lt;Year&gt;2014&lt;/Year&gt;&lt;RecNum&gt;4639&lt;/RecNum&gt;&lt;DisplayText&gt;[3]&lt;/DisplayText&gt;&lt;record&gt;&lt;rec-number&gt;4639&lt;/rec-number&gt;&lt;foreign-keys&gt;&lt;key app="EN" db-id="59aezpsvpzxe21epdpzxtap9tfzt5zd9vats" timestamp="1396359963"&gt;4639&lt;/key&gt;&lt;/foreign-keys&gt;&lt;ref-type name="Journal Article"&gt;17&lt;/ref-type&gt;&lt;contributors&gt;&lt;authors&gt;&lt;author&gt;Holscher, C.&lt;/author&gt;&lt;/authors&gt;&lt;/contributors&gt;&lt;auth-address&gt;*Biomedical and Life Sciences, Faculty of Health and Medicine, Lancaster University, Lancaster LA1 4YQ, U.K.&lt;/auth-address&gt;&lt;titles&gt;&lt;title&gt;Insulin, incretins and other growth factors as potential novel treatments for Alzheimer&amp;apos;s and Parkinson&amp;apos;s diseases&lt;/title&gt;&lt;secondary-title&gt;Biochem Soc Trans&lt;/secondary-title&gt;&lt;alt-title&gt;Biochemical Society transactions&lt;/alt-title&gt;&lt;/titles&gt;&lt;periodical&gt;&lt;full-title&gt;Biochem Soc Trans&lt;/full-title&gt;&lt;abbr-1&gt;Biochemical Society transactions&lt;/abbr-1&gt;&lt;/periodical&gt;&lt;alt-periodical&gt;&lt;full-title&gt;Biochem Soc Trans&lt;/full-title&gt;&lt;abbr-1&gt;Biochemical Society transactions&lt;/abbr-1&gt;&lt;/alt-periodical&gt;&lt;pages&gt;593-9&lt;/pages&gt;&lt;volume&gt;42&lt;/volume&gt;&lt;number&gt;2&lt;/number&gt;&lt;edition&gt;2014/03/22&lt;/edition&gt;&lt;dates&gt;&lt;year&gt;2014&lt;/year&gt;&lt;pub-dates&gt;&lt;date&gt;Apr 1&lt;/date&gt;&lt;/pub-dates&gt;&lt;/dates&gt;&lt;isbn&gt;1470-8752 (Electronic)&amp;#xD;0300-5127 (Linking)&lt;/isbn&gt;&lt;accession-num&gt;24646283&lt;/accession-num&gt;&lt;urls&gt;&lt;related-urls&gt;&lt;url&gt;http://www.ncbi.nlm.nih.gov/pubmed/24646283&lt;/url&gt;&lt;/related-urls&gt;&lt;/urls&gt;&lt;electronic-resource-num&gt;10.1042/BST20140016&lt;/electronic-resource-num&gt;&lt;/record&gt;&lt;/Cite&gt;&lt;/EndNote&gt;</w:instrText>
      </w:r>
      <w:r w:rsidRPr="00B66F98">
        <w:rPr>
          <w:sz w:val="24"/>
          <w:szCs w:val="24"/>
        </w:rPr>
        <w:fldChar w:fldCharType="separate"/>
      </w:r>
      <w:r w:rsidR="003B58CE" w:rsidRPr="00B66F98">
        <w:rPr>
          <w:noProof/>
          <w:sz w:val="24"/>
          <w:szCs w:val="24"/>
        </w:rPr>
        <w:t>[3]</w:t>
      </w:r>
      <w:r w:rsidRPr="00B66F98">
        <w:rPr>
          <w:sz w:val="24"/>
          <w:szCs w:val="24"/>
        </w:rPr>
        <w:fldChar w:fldCharType="end"/>
      </w:r>
      <w:r w:rsidRPr="00B66F98">
        <w:rPr>
          <w:sz w:val="24"/>
          <w:szCs w:val="24"/>
        </w:rPr>
        <w:t xml:space="preserve">. The growth factor </w:t>
      </w:r>
      <w:r w:rsidR="00D54B41" w:rsidRPr="00B66F98">
        <w:rPr>
          <w:sz w:val="24"/>
          <w:szCs w:val="24"/>
        </w:rPr>
        <w:t>G</w:t>
      </w:r>
      <w:r w:rsidRPr="00B66F98">
        <w:rPr>
          <w:sz w:val="24"/>
          <w:szCs w:val="24"/>
        </w:rPr>
        <w:t xml:space="preserve">lucagon-like protein 1 (GLP-1) and its analogues have shown </w:t>
      </w:r>
      <w:proofErr w:type="spellStart"/>
      <w:r w:rsidRPr="00B66F98">
        <w:rPr>
          <w:sz w:val="24"/>
          <w:szCs w:val="24"/>
        </w:rPr>
        <w:t>neuroprotective</w:t>
      </w:r>
      <w:proofErr w:type="spellEnd"/>
      <w:r w:rsidRPr="00B66F98">
        <w:rPr>
          <w:sz w:val="24"/>
          <w:szCs w:val="24"/>
        </w:rPr>
        <w:t xml:space="preserve"> effects in several disease models of </w:t>
      </w:r>
      <w:proofErr w:type="spellStart"/>
      <w:r w:rsidRPr="00B66F98">
        <w:rPr>
          <w:sz w:val="24"/>
          <w:szCs w:val="24"/>
        </w:rPr>
        <w:t>neurodegeneration</w:t>
      </w:r>
      <w:proofErr w:type="spellEnd"/>
      <w:r w:rsidR="00BB4981" w:rsidRPr="00B66F98">
        <w:rPr>
          <w:sz w:val="24"/>
          <w:szCs w:val="24"/>
        </w:rPr>
        <w:t>, such as Alzheimer’s disease and PD</w:t>
      </w:r>
      <w:r w:rsidRPr="00B66F98">
        <w:rPr>
          <w:sz w:val="24"/>
          <w:szCs w:val="24"/>
        </w:rPr>
        <w:t xml:space="preserve"> </w:t>
      </w:r>
      <w:r w:rsidRPr="00B66F98">
        <w:rPr>
          <w:sz w:val="24"/>
          <w:szCs w:val="24"/>
        </w:rPr>
        <w:fldChar w:fldCharType="begin">
          <w:fldData xml:space="preserve">PEVuZE5vdGU+PENpdGU+PEF1dGhvcj5QZXJyeTwvQXV0aG9yPjxZZWFyPjIwMDQ8L1llYXI+PFJl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</w:fldData>
        </w:fldChar>
      </w:r>
      <w:r w:rsidR="00C03A53" w:rsidRPr="00B66F98">
        <w:rPr>
          <w:sz w:val="24"/>
          <w:szCs w:val="24"/>
        </w:rPr>
        <w:instrText xml:space="preserve"> ADDIN EN.CITE </w:instrText>
      </w:r>
      <w:r w:rsidR="00C03A53" w:rsidRPr="00B66F98">
        <w:rPr>
          <w:sz w:val="24"/>
          <w:szCs w:val="24"/>
        </w:rPr>
        <w:fldChar w:fldCharType="begin">
          <w:fldData xml:space="preserve">PEVuZE5vdGU+PENpdGU+PEF1dGhvcj5QZXJyeTwvQXV0aG9yPjxZZWFyPjIwMDQ8L1llYXI+PFJl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</w:fldData>
        </w:fldChar>
      </w:r>
      <w:r w:rsidR="00C03A53" w:rsidRPr="00B66F98">
        <w:rPr>
          <w:sz w:val="24"/>
          <w:szCs w:val="24"/>
        </w:rPr>
        <w:instrText xml:space="preserve"> ADDIN EN.CITE.DATA </w:instrText>
      </w:r>
      <w:r w:rsidR="00C03A53" w:rsidRPr="00B66F98">
        <w:rPr>
          <w:sz w:val="24"/>
          <w:szCs w:val="24"/>
        </w:rPr>
      </w:r>
      <w:r w:rsidR="00C03A53" w:rsidRPr="00B66F98">
        <w:rPr>
          <w:sz w:val="24"/>
          <w:szCs w:val="24"/>
        </w:rPr>
        <w:fldChar w:fldCharType="end"/>
      </w:r>
      <w:r w:rsidRPr="00B66F98">
        <w:rPr>
          <w:sz w:val="24"/>
          <w:szCs w:val="24"/>
        </w:rPr>
      </w:r>
      <w:r w:rsidRPr="00B66F98">
        <w:rPr>
          <w:sz w:val="24"/>
          <w:szCs w:val="24"/>
        </w:rPr>
        <w:fldChar w:fldCharType="separate"/>
      </w:r>
      <w:r w:rsidR="00C03A53" w:rsidRPr="00B66F98">
        <w:rPr>
          <w:noProof/>
          <w:sz w:val="24"/>
          <w:szCs w:val="24"/>
        </w:rPr>
        <w:t>[4,5]</w:t>
      </w:r>
      <w:r w:rsidRPr="00B66F98">
        <w:rPr>
          <w:sz w:val="24"/>
          <w:szCs w:val="24"/>
        </w:rPr>
        <w:fldChar w:fldCharType="end"/>
      </w:r>
      <w:r w:rsidRPr="00B66F98">
        <w:rPr>
          <w:sz w:val="24"/>
          <w:szCs w:val="24"/>
        </w:rPr>
        <w:t xml:space="preserve">. Previous </w:t>
      </w:r>
      <w:r w:rsidR="0014773A" w:rsidRPr="00B66F98">
        <w:rPr>
          <w:sz w:val="24"/>
          <w:szCs w:val="24"/>
        </w:rPr>
        <w:t xml:space="preserve">studies </w:t>
      </w:r>
      <w:r w:rsidR="005E202F" w:rsidRPr="00B66F98">
        <w:rPr>
          <w:sz w:val="24"/>
          <w:szCs w:val="24"/>
        </w:rPr>
        <w:t>demonstrated</w:t>
      </w:r>
      <w:r w:rsidRPr="00B66F98">
        <w:rPr>
          <w:sz w:val="24"/>
          <w:szCs w:val="24"/>
        </w:rPr>
        <w:t xml:space="preserve"> that the GLP-1 receptor agonist exendin-4 </w:t>
      </w:r>
      <w:r w:rsidR="005E202F" w:rsidRPr="00B66F98">
        <w:rPr>
          <w:sz w:val="24"/>
          <w:szCs w:val="24"/>
        </w:rPr>
        <w:t>shows</w:t>
      </w:r>
      <w:r w:rsidRPr="00B66F98">
        <w:rPr>
          <w:sz w:val="24"/>
          <w:szCs w:val="24"/>
        </w:rPr>
        <w:t xml:space="preserve"> </w:t>
      </w:r>
      <w:proofErr w:type="spellStart"/>
      <w:r w:rsidRPr="00B66F98">
        <w:rPr>
          <w:sz w:val="24"/>
          <w:szCs w:val="24"/>
        </w:rPr>
        <w:t>neuroprotective</w:t>
      </w:r>
      <w:proofErr w:type="spellEnd"/>
      <w:r w:rsidRPr="00B66F98">
        <w:rPr>
          <w:sz w:val="24"/>
          <w:szCs w:val="24"/>
        </w:rPr>
        <w:t xml:space="preserve"> effects in animal models of PD </w:t>
      </w:r>
      <w:r w:rsidRPr="00B66F98">
        <w:rPr>
          <w:sz w:val="24"/>
          <w:szCs w:val="24"/>
        </w:rPr>
        <w:fldChar w:fldCharType="begin">
          <w:fldData xml:space="preserve">PEVuZE5vdGU+PENpdGU+PEF1dGhvcj5CZXJ0aWxzc29uPC9BdXRob3I+PFllYXI+MjAwODwvWWVh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</w:fldData>
        </w:fldChar>
      </w:r>
      <w:r w:rsidR="003B58CE" w:rsidRPr="00B66F98">
        <w:rPr>
          <w:sz w:val="24"/>
          <w:szCs w:val="24"/>
        </w:rPr>
        <w:instrText xml:space="preserve"> ADDIN EN.CITE </w:instrText>
      </w:r>
      <w:r w:rsidR="003B58CE" w:rsidRPr="00B66F98">
        <w:rPr>
          <w:sz w:val="24"/>
          <w:szCs w:val="24"/>
        </w:rPr>
        <w:fldChar w:fldCharType="begin">
          <w:fldData xml:space="preserve">PEVuZE5vdGU+PENpdGU+PEF1dGhvcj5CZXJ0aWxzc29uPC9BdXRob3I+PFllYXI+MjAwODwvWWVh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</w:fldData>
        </w:fldChar>
      </w:r>
      <w:r w:rsidR="003B58CE" w:rsidRPr="00B66F98">
        <w:rPr>
          <w:sz w:val="24"/>
          <w:szCs w:val="24"/>
        </w:rPr>
        <w:instrText xml:space="preserve"> ADDIN EN.CITE.DATA </w:instrText>
      </w:r>
      <w:r w:rsidR="003B58CE" w:rsidRPr="00B66F98">
        <w:rPr>
          <w:sz w:val="24"/>
          <w:szCs w:val="24"/>
        </w:rPr>
      </w:r>
      <w:r w:rsidR="003B58CE" w:rsidRPr="00B66F98">
        <w:rPr>
          <w:sz w:val="24"/>
          <w:szCs w:val="24"/>
        </w:rPr>
        <w:fldChar w:fldCharType="end"/>
      </w:r>
      <w:r w:rsidRPr="00B66F98">
        <w:rPr>
          <w:sz w:val="24"/>
          <w:szCs w:val="24"/>
        </w:rPr>
      </w:r>
      <w:r w:rsidRPr="00B66F98">
        <w:rPr>
          <w:sz w:val="24"/>
          <w:szCs w:val="24"/>
        </w:rPr>
        <w:fldChar w:fldCharType="separate"/>
      </w:r>
      <w:r w:rsidR="003B58CE" w:rsidRPr="00B66F98">
        <w:rPr>
          <w:noProof/>
          <w:sz w:val="24"/>
          <w:szCs w:val="24"/>
        </w:rPr>
        <w:t>[6-9]</w:t>
      </w:r>
      <w:r w:rsidRPr="00B66F98">
        <w:rPr>
          <w:sz w:val="24"/>
          <w:szCs w:val="24"/>
        </w:rPr>
        <w:fldChar w:fldCharType="end"/>
      </w:r>
      <w:r w:rsidRPr="00B66F98">
        <w:rPr>
          <w:sz w:val="24"/>
          <w:szCs w:val="24"/>
        </w:rPr>
        <w:t xml:space="preserve">. </w:t>
      </w:r>
      <w:r w:rsidR="003A7C96" w:rsidRPr="00B66F98">
        <w:rPr>
          <w:sz w:val="24"/>
          <w:szCs w:val="24"/>
        </w:rPr>
        <w:t xml:space="preserve">Novel dual-agonist peptides have been developed to treat diabetes that not only activate the GLP-1 receptor but also the sister </w:t>
      </w:r>
      <w:proofErr w:type="spellStart"/>
      <w:r w:rsidR="003A7C96" w:rsidRPr="00B66F98">
        <w:rPr>
          <w:sz w:val="24"/>
          <w:szCs w:val="24"/>
        </w:rPr>
        <w:t>incretin</w:t>
      </w:r>
      <w:proofErr w:type="spellEnd"/>
      <w:r w:rsidR="00303C57" w:rsidRPr="00B66F98">
        <w:rPr>
          <w:sz w:val="24"/>
          <w:szCs w:val="24"/>
        </w:rPr>
        <w:t xml:space="preserve"> </w:t>
      </w:r>
      <w:r w:rsidR="00C9511C" w:rsidRPr="00B66F98">
        <w:rPr>
          <w:sz w:val="24"/>
          <w:szCs w:val="24"/>
        </w:rPr>
        <w:t>glucose</w:t>
      </w:r>
      <w:r w:rsidR="00303C57" w:rsidRPr="00B66F98">
        <w:rPr>
          <w:sz w:val="24"/>
          <w:szCs w:val="24"/>
        </w:rPr>
        <w:t xml:space="preserve">-dependent </w:t>
      </w:r>
      <w:proofErr w:type="spellStart"/>
      <w:r w:rsidR="00303C57" w:rsidRPr="00B66F98">
        <w:rPr>
          <w:sz w:val="24"/>
          <w:szCs w:val="24"/>
        </w:rPr>
        <w:t>insulinotrop</w:t>
      </w:r>
      <w:r w:rsidR="003A7C96" w:rsidRPr="00B66F98">
        <w:rPr>
          <w:sz w:val="24"/>
          <w:szCs w:val="24"/>
        </w:rPr>
        <w:t>ic</w:t>
      </w:r>
      <w:proofErr w:type="spellEnd"/>
      <w:r w:rsidR="003A7C96" w:rsidRPr="00B66F98">
        <w:rPr>
          <w:sz w:val="24"/>
          <w:szCs w:val="24"/>
        </w:rPr>
        <w:t xml:space="preserve"> polypeptide (GIP)</w:t>
      </w:r>
      <w:r w:rsidR="00303C57" w:rsidRPr="00B66F98">
        <w:rPr>
          <w:sz w:val="24"/>
          <w:szCs w:val="24"/>
        </w:rPr>
        <w:t xml:space="preserve"> receptor</w:t>
      </w:r>
      <w:r w:rsidR="00CD7157" w:rsidRPr="00B66F98">
        <w:rPr>
          <w:sz w:val="24"/>
          <w:szCs w:val="24"/>
        </w:rPr>
        <w:t xml:space="preserve"> </w:t>
      </w:r>
      <w:r w:rsidR="00CD7157" w:rsidRPr="00B66F98">
        <w:rPr>
          <w:sz w:val="24"/>
          <w:szCs w:val="24"/>
        </w:rPr>
        <w:fldChar w:fldCharType="begin">
          <w:fldData xml:space="preserve">PEVuZE5vdGU+PENpdGU+PEF1dGhvcj5GaW5hbjwvQXV0aG9yPjxZZWFyPjIwMTM8L1llYXI+PFJl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</w:fldData>
        </w:fldChar>
      </w:r>
      <w:r w:rsidR="003B58CE" w:rsidRPr="00B66F98">
        <w:rPr>
          <w:sz w:val="24"/>
          <w:szCs w:val="24"/>
        </w:rPr>
        <w:instrText xml:space="preserve"> ADDIN EN.CITE </w:instrText>
      </w:r>
      <w:r w:rsidR="003B58CE" w:rsidRPr="00B66F98">
        <w:rPr>
          <w:sz w:val="24"/>
          <w:szCs w:val="24"/>
        </w:rPr>
        <w:fldChar w:fldCharType="begin">
          <w:fldData xml:space="preserve">PEVuZE5vdGU+PENpdGU+PEF1dGhvcj5GaW5hbjwvQXV0aG9yPjxZZWFyPjIwMTM8L1llYXI+PFJl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</w:fldData>
        </w:fldChar>
      </w:r>
      <w:r w:rsidR="003B58CE" w:rsidRPr="00B66F98">
        <w:rPr>
          <w:sz w:val="24"/>
          <w:szCs w:val="24"/>
        </w:rPr>
        <w:instrText xml:space="preserve"> ADDIN EN.CITE.DATA </w:instrText>
      </w:r>
      <w:r w:rsidR="003B58CE" w:rsidRPr="00B66F98">
        <w:rPr>
          <w:sz w:val="24"/>
          <w:szCs w:val="24"/>
        </w:rPr>
      </w:r>
      <w:r w:rsidR="003B58CE" w:rsidRPr="00B66F98">
        <w:rPr>
          <w:sz w:val="24"/>
          <w:szCs w:val="24"/>
        </w:rPr>
        <w:fldChar w:fldCharType="end"/>
      </w:r>
      <w:r w:rsidR="00CD7157" w:rsidRPr="00B66F98">
        <w:rPr>
          <w:sz w:val="24"/>
          <w:szCs w:val="24"/>
        </w:rPr>
      </w:r>
      <w:r w:rsidR="00CD7157" w:rsidRPr="00B66F98">
        <w:rPr>
          <w:sz w:val="24"/>
          <w:szCs w:val="24"/>
        </w:rPr>
        <w:fldChar w:fldCharType="separate"/>
      </w:r>
      <w:r w:rsidR="003B58CE" w:rsidRPr="00B66F98">
        <w:rPr>
          <w:noProof/>
          <w:sz w:val="24"/>
          <w:szCs w:val="24"/>
        </w:rPr>
        <w:t>[10]</w:t>
      </w:r>
      <w:r w:rsidR="00CD7157" w:rsidRPr="00B66F98">
        <w:rPr>
          <w:sz w:val="24"/>
          <w:szCs w:val="24"/>
        </w:rPr>
        <w:fldChar w:fldCharType="end"/>
      </w:r>
      <w:r w:rsidR="003A7C96" w:rsidRPr="00B66F98">
        <w:rPr>
          <w:sz w:val="24"/>
          <w:szCs w:val="24"/>
        </w:rPr>
        <w:t>.</w:t>
      </w:r>
      <w:r w:rsidR="008C3042" w:rsidRPr="00B66F98">
        <w:rPr>
          <w:sz w:val="24"/>
          <w:szCs w:val="24"/>
        </w:rPr>
        <w:t xml:space="preserve"> As l</w:t>
      </w:r>
      <w:r w:rsidR="003A7C96" w:rsidRPr="00B66F98">
        <w:rPr>
          <w:sz w:val="24"/>
          <w:szCs w:val="24"/>
        </w:rPr>
        <w:t xml:space="preserve">ong-lasting GIP analogues also have been shown to </w:t>
      </w:r>
      <w:r w:rsidR="00015106" w:rsidRPr="00B66F98">
        <w:rPr>
          <w:sz w:val="24"/>
          <w:szCs w:val="24"/>
        </w:rPr>
        <w:t xml:space="preserve">have </w:t>
      </w:r>
      <w:proofErr w:type="spellStart"/>
      <w:r w:rsidR="003A7C96" w:rsidRPr="00B66F98">
        <w:rPr>
          <w:sz w:val="24"/>
          <w:szCs w:val="24"/>
        </w:rPr>
        <w:t>neuroprotective</w:t>
      </w:r>
      <w:proofErr w:type="spellEnd"/>
      <w:r w:rsidR="003A7C96" w:rsidRPr="00B66F98">
        <w:rPr>
          <w:sz w:val="24"/>
          <w:szCs w:val="24"/>
        </w:rPr>
        <w:t xml:space="preserve"> effects </w:t>
      </w:r>
      <w:r w:rsidR="00C32595" w:rsidRPr="00B66F98">
        <w:rPr>
          <w:sz w:val="24"/>
          <w:szCs w:val="24"/>
        </w:rPr>
        <w:fldChar w:fldCharType="begin">
          <w:fldData xml:space="preserve">PEVuZE5vdGU+PENpdGU+PEF1dGhvcj5GYWl2cmU8L0F1dGhvcj48WWVhcj4yMDEzPC9ZZWFyPjxS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</w:fldData>
        </w:fldChar>
      </w:r>
      <w:r w:rsidR="003B58CE" w:rsidRPr="00B66F98">
        <w:rPr>
          <w:sz w:val="24"/>
          <w:szCs w:val="24"/>
        </w:rPr>
        <w:instrText xml:space="preserve"> ADDIN EN.CITE </w:instrText>
      </w:r>
      <w:r w:rsidR="003B58CE" w:rsidRPr="00B66F98">
        <w:rPr>
          <w:sz w:val="24"/>
          <w:szCs w:val="24"/>
        </w:rPr>
        <w:fldChar w:fldCharType="begin">
          <w:fldData xml:space="preserve">PEVuZE5vdGU+PENpdGU+PEF1dGhvcj5GYWl2cmU8L0F1dGhvcj48WWVhcj4yMDEzPC9ZZWFyPjxS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</w:fldData>
        </w:fldChar>
      </w:r>
      <w:r w:rsidR="003B58CE" w:rsidRPr="00B66F98">
        <w:rPr>
          <w:sz w:val="24"/>
          <w:szCs w:val="24"/>
        </w:rPr>
        <w:instrText xml:space="preserve"> ADDIN EN.CITE.DATA </w:instrText>
      </w:r>
      <w:r w:rsidR="003B58CE" w:rsidRPr="00B66F98">
        <w:rPr>
          <w:sz w:val="24"/>
          <w:szCs w:val="24"/>
        </w:rPr>
      </w:r>
      <w:r w:rsidR="003B58CE" w:rsidRPr="00B66F98">
        <w:rPr>
          <w:sz w:val="24"/>
          <w:szCs w:val="24"/>
        </w:rPr>
        <w:fldChar w:fldCharType="end"/>
      </w:r>
      <w:r w:rsidR="00C32595" w:rsidRPr="00B66F98">
        <w:rPr>
          <w:sz w:val="24"/>
          <w:szCs w:val="24"/>
        </w:rPr>
      </w:r>
      <w:r w:rsidR="00C32595" w:rsidRPr="00B66F98">
        <w:rPr>
          <w:sz w:val="24"/>
          <w:szCs w:val="24"/>
        </w:rPr>
        <w:fldChar w:fldCharType="separate"/>
      </w:r>
      <w:r w:rsidR="003B58CE" w:rsidRPr="00B66F98">
        <w:rPr>
          <w:noProof/>
          <w:sz w:val="24"/>
          <w:szCs w:val="24"/>
        </w:rPr>
        <w:t>[11-13]</w:t>
      </w:r>
      <w:r w:rsidR="00C32595" w:rsidRPr="00B66F98">
        <w:rPr>
          <w:sz w:val="24"/>
          <w:szCs w:val="24"/>
        </w:rPr>
        <w:fldChar w:fldCharType="end"/>
      </w:r>
      <w:r w:rsidR="008C3042" w:rsidRPr="00B66F98">
        <w:rPr>
          <w:sz w:val="24"/>
          <w:szCs w:val="24"/>
        </w:rPr>
        <w:t>, the</w:t>
      </w:r>
      <w:r w:rsidR="00D444CA" w:rsidRPr="00B66F98">
        <w:rPr>
          <w:sz w:val="24"/>
          <w:szCs w:val="24"/>
        </w:rPr>
        <w:t xml:space="preserve"> </w:t>
      </w:r>
      <w:r w:rsidR="003D1694" w:rsidRPr="00B66F98">
        <w:rPr>
          <w:sz w:val="24"/>
          <w:szCs w:val="24"/>
        </w:rPr>
        <w:t xml:space="preserve">activation of both GLP-1 and GIP receptors may be </w:t>
      </w:r>
      <w:r w:rsidR="00DA78AF" w:rsidRPr="00B66F98">
        <w:rPr>
          <w:sz w:val="24"/>
          <w:szCs w:val="24"/>
        </w:rPr>
        <w:t xml:space="preserve">a </w:t>
      </w:r>
      <w:r w:rsidR="003D1694" w:rsidRPr="00B66F98">
        <w:rPr>
          <w:sz w:val="24"/>
          <w:szCs w:val="24"/>
        </w:rPr>
        <w:t xml:space="preserve">superior </w:t>
      </w:r>
      <w:r w:rsidR="00DA78AF" w:rsidRPr="00B66F98">
        <w:rPr>
          <w:sz w:val="24"/>
          <w:szCs w:val="24"/>
        </w:rPr>
        <w:t>strategy for</w:t>
      </w:r>
      <w:r w:rsidR="003D1694" w:rsidRPr="00B66F98">
        <w:rPr>
          <w:sz w:val="24"/>
          <w:szCs w:val="24"/>
        </w:rPr>
        <w:t xml:space="preserve"> protecting neurons.</w:t>
      </w:r>
      <w:r w:rsidR="00D444CA" w:rsidRPr="00B66F98">
        <w:rPr>
          <w:sz w:val="24"/>
          <w:szCs w:val="24"/>
        </w:rPr>
        <w:t xml:space="preserve"> </w:t>
      </w:r>
      <w:r w:rsidR="003A7C96" w:rsidRPr="00B66F98">
        <w:rPr>
          <w:sz w:val="24"/>
          <w:szCs w:val="24"/>
        </w:rPr>
        <w:t xml:space="preserve">The novel dual- GLP-1/GIP receptor agonists show superior effects in animal models of diabetes compared with </w:t>
      </w:r>
      <w:proofErr w:type="spellStart"/>
      <w:r w:rsidR="003A7C96" w:rsidRPr="00B66F98">
        <w:rPr>
          <w:sz w:val="24"/>
          <w:szCs w:val="24"/>
        </w:rPr>
        <w:t>liraglutide</w:t>
      </w:r>
      <w:proofErr w:type="spellEnd"/>
      <w:r w:rsidR="00D04F07" w:rsidRPr="00B66F98">
        <w:rPr>
          <w:sz w:val="24"/>
          <w:szCs w:val="24"/>
        </w:rPr>
        <w:t>, the</w:t>
      </w:r>
      <w:r w:rsidR="00DD2558" w:rsidRPr="00B66F98">
        <w:rPr>
          <w:sz w:val="24"/>
          <w:szCs w:val="24"/>
        </w:rPr>
        <w:t xml:space="preserve"> most effective GLP-1 analogue on the market</w:t>
      </w:r>
      <w:r w:rsidR="003A7C96" w:rsidRPr="00B66F98">
        <w:rPr>
          <w:sz w:val="24"/>
          <w:szCs w:val="24"/>
        </w:rPr>
        <w:t xml:space="preserve"> </w:t>
      </w:r>
      <w:r w:rsidR="003A7C96" w:rsidRPr="00B66F98">
        <w:rPr>
          <w:sz w:val="24"/>
          <w:szCs w:val="24"/>
        </w:rPr>
        <w:fldChar w:fldCharType="begin">
          <w:fldData xml:space="preserve">PEVuZE5vdGU+PENpdGU+PEF1dGhvcj5GaW5hbjwvQXV0aG9yPjxZZWFyPjIwMTM8L1llYXI+PFJl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</w:fldData>
        </w:fldChar>
      </w:r>
      <w:r w:rsidR="003B58CE" w:rsidRPr="00B66F98">
        <w:rPr>
          <w:sz w:val="24"/>
          <w:szCs w:val="24"/>
        </w:rPr>
        <w:instrText xml:space="preserve"> ADDIN EN.CITE </w:instrText>
      </w:r>
      <w:r w:rsidR="003B58CE" w:rsidRPr="00B66F98">
        <w:rPr>
          <w:sz w:val="24"/>
          <w:szCs w:val="24"/>
        </w:rPr>
        <w:fldChar w:fldCharType="begin">
          <w:fldData xml:space="preserve">PEVuZE5vdGU+PENpdGU+PEF1dGhvcj5GaW5hbjwvQXV0aG9yPjxZZWFyPjIwMTM8L1llYXI+PFJl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</w:fldData>
        </w:fldChar>
      </w:r>
      <w:r w:rsidR="003B58CE" w:rsidRPr="00B66F98">
        <w:rPr>
          <w:sz w:val="24"/>
          <w:szCs w:val="24"/>
        </w:rPr>
        <w:instrText xml:space="preserve"> ADDIN EN.CITE.DATA </w:instrText>
      </w:r>
      <w:r w:rsidR="003B58CE" w:rsidRPr="00B66F98">
        <w:rPr>
          <w:sz w:val="24"/>
          <w:szCs w:val="24"/>
        </w:rPr>
      </w:r>
      <w:r w:rsidR="003B58CE" w:rsidRPr="00B66F98">
        <w:rPr>
          <w:sz w:val="24"/>
          <w:szCs w:val="24"/>
        </w:rPr>
        <w:fldChar w:fldCharType="end"/>
      </w:r>
      <w:r w:rsidR="003A7C96" w:rsidRPr="00B66F98">
        <w:rPr>
          <w:sz w:val="24"/>
          <w:szCs w:val="24"/>
        </w:rPr>
      </w:r>
      <w:r w:rsidR="003A7C96" w:rsidRPr="00B66F98">
        <w:rPr>
          <w:sz w:val="24"/>
          <w:szCs w:val="24"/>
        </w:rPr>
        <w:fldChar w:fldCharType="separate"/>
      </w:r>
      <w:r w:rsidR="003B58CE" w:rsidRPr="00B66F98">
        <w:rPr>
          <w:noProof/>
          <w:sz w:val="24"/>
          <w:szCs w:val="24"/>
        </w:rPr>
        <w:t>[10]</w:t>
      </w:r>
      <w:r w:rsidR="003A7C96" w:rsidRPr="00B66F98">
        <w:rPr>
          <w:sz w:val="24"/>
          <w:szCs w:val="24"/>
        </w:rPr>
        <w:fldChar w:fldCharType="end"/>
      </w:r>
      <w:r w:rsidR="008F08AB" w:rsidRPr="00B66F98">
        <w:rPr>
          <w:sz w:val="24"/>
          <w:szCs w:val="24"/>
        </w:rPr>
        <w:t xml:space="preserve">. Some </w:t>
      </w:r>
      <w:r w:rsidR="0040644C" w:rsidRPr="00B66F98">
        <w:rPr>
          <w:sz w:val="24"/>
          <w:szCs w:val="24"/>
        </w:rPr>
        <w:t xml:space="preserve">of these </w:t>
      </w:r>
      <w:r w:rsidR="008F08AB" w:rsidRPr="00B66F98">
        <w:rPr>
          <w:sz w:val="24"/>
          <w:szCs w:val="24"/>
        </w:rPr>
        <w:t xml:space="preserve">dual agonist </w:t>
      </w:r>
      <w:r w:rsidR="003A7C96" w:rsidRPr="00B66F98">
        <w:rPr>
          <w:sz w:val="24"/>
          <w:szCs w:val="24"/>
        </w:rPr>
        <w:t xml:space="preserve">peptides are </w:t>
      </w:r>
      <w:r w:rsidR="008A6FD9" w:rsidRPr="00B66F98">
        <w:rPr>
          <w:sz w:val="24"/>
          <w:szCs w:val="24"/>
        </w:rPr>
        <w:t xml:space="preserve">already </w:t>
      </w:r>
      <w:r w:rsidR="003A7C96" w:rsidRPr="00B66F98">
        <w:rPr>
          <w:sz w:val="24"/>
          <w:szCs w:val="24"/>
        </w:rPr>
        <w:t xml:space="preserve">in clinical trials in patients with diabetes, and first results show good effects with fewer side effects compared to GLP-1 </w:t>
      </w:r>
      <w:proofErr w:type="spellStart"/>
      <w:r w:rsidR="003A7C96" w:rsidRPr="00B66F98">
        <w:rPr>
          <w:sz w:val="24"/>
          <w:szCs w:val="24"/>
        </w:rPr>
        <w:t>mimetics</w:t>
      </w:r>
      <w:proofErr w:type="spellEnd"/>
      <w:r w:rsidR="003A7C96" w:rsidRPr="00B66F98">
        <w:rPr>
          <w:sz w:val="24"/>
          <w:szCs w:val="24"/>
        </w:rPr>
        <w:t xml:space="preserve"> </w:t>
      </w:r>
      <w:r w:rsidR="003A7C96" w:rsidRPr="00B66F98">
        <w:rPr>
          <w:sz w:val="24"/>
          <w:szCs w:val="24"/>
        </w:rPr>
        <w:fldChar w:fldCharType="begin">
          <w:fldData xml:space="preserve">PEVuZE5vdGU+PENpdGU+PEF1dGhvcj5GaW5hbjwvQXV0aG9yPjxZZWFyPjIwMTM8L1llYXI+PFJl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</w:fldData>
        </w:fldChar>
      </w:r>
      <w:r w:rsidR="003B58CE" w:rsidRPr="00B66F98">
        <w:rPr>
          <w:sz w:val="24"/>
          <w:szCs w:val="24"/>
        </w:rPr>
        <w:instrText xml:space="preserve"> ADDIN EN.CITE </w:instrText>
      </w:r>
      <w:r w:rsidR="003B58CE" w:rsidRPr="00B66F98">
        <w:rPr>
          <w:sz w:val="24"/>
          <w:szCs w:val="24"/>
        </w:rPr>
        <w:fldChar w:fldCharType="begin">
          <w:fldData xml:space="preserve">PEVuZE5vdGU+PENpdGU+PEF1dGhvcj5GaW5hbjwvQXV0aG9yPjxZZWFyPjIwMTM8L1llYXI+PFJl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</w:fldData>
        </w:fldChar>
      </w:r>
      <w:r w:rsidR="003B58CE" w:rsidRPr="00B66F98">
        <w:rPr>
          <w:sz w:val="24"/>
          <w:szCs w:val="24"/>
        </w:rPr>
        <w:instrText xml:space="preserve"> ADDIN EN.CITE.DATA </w:instrText>
      </w:r>
      <w:r w:rsidR="003B58CE" w:rsidRPr="00B66F98">
        <w:rPr>
          <w:sz w:val="24"/>
          <w:szCs w:val="24"/>
        </w:rPr>
      </w:r>
      <w:r w:rsidR="003B58CE" w:rsidRPr="00B66F98">
        <w:rPr>
          <w:sz w:val="24"/>
          <w:szCs w:val="24"/>
        </w:rPr>
        <w:fldChar w:fldCharType="end"/>
      </w:r>
      <w:r w:rsidR="003A7C96" w:rsidRPr="00B66F98">
        <w:rPr>
          <w:sz w:val="24"/>
          <w:szCs w:val="24"/>
        </w:rPr>
      </w:r>
      <w:r w:rsidR="003A7C96" w:rsidRPr="00B66F98">
        <w:rPr>
          <w:sz w:val="24"/>
          <w:szCs w:val="24"/>
        </w:rPr>
        <w:fldChar w:fldCharType="separate"/>
      </w:r>
      <w:r w:rsidR="003B58CE" w:rsidRPr="00B66F98">
        <w:rPr>
          <w:noProof/>
          <w:sz w:val="24"/>
          <w:szCs w:val="24"/>
        </w:rPr>
        <w:t>[10]</w:t>
      </w:r>
      <w:r w:rsidR="003A7C96" w:rsidRPr="00B66F98">
        <w:rPr>
          <w:sz w:val="24"/>
          <w:szCs w:val="24"/>
        </w:rPr>
        <w:fldChar w:fldCharType="end"/>
      </w:r>
      <w:r w:rsidR="004F19FE" w:rsidRPr="00B66F98">
        <w:rPr>
          <w:sz w:val="24"/>
          <w:szCs w:val="24"/>
        </w:rPr>
        <w:t xml:space="preserve">. </w:t>
      </w:r>
      <w:r w:rsidRPr="00B66F98">
        <w:rPr>
          <w:sz w:val="24"/>
          <w:szCs w:val="24"/>
        </w:rPr>
        <w:t xml:space="preserve">We therefore tested the effects of </w:t>
      </w:r>
      <w:r w:rsidR="002E0C77" w:rsidRPr="00B66F98">
        <w:rPr>
          <w:sz w:val="24"/>
          <w:szCs w:val="24"/>
        </w:rPr>
        <w:t xml:space="preserve">a </w:t>
      </w:r>
      <w:r w:rsidR="007C76A5" w:rsidRPr="00B66F98">
        <w:rPr>
          <w:sz w:val="24"/>
          <w:szCs w:val="24"/>
        </w:rPr>
        <w:t xml:space="preserve">potent </w:t>
      </w:r>
      <w:r w:rsidR="004F19FE" w:rsidRPr="00B66F98">
        <w:rPr>
          <w:sz w:val="24"/>
          <w:szCs w:val="24"/>
        </w:rPr>
        <w:t xml:space="preserve">GLP-1/GIP receptor agonists </w:t>
      </w:r>
      <w:r w:rsidRPr="00B66F98">
        <w:rPr>
          <w:sz w:val="24"/>
          <w:szCs w:val="24"/>
        </w:rPr>
        <w:t>in the M</w:t>
      </w:r>
      <w:r w:rsidR="00A72DD0" w:rsidRPr="00B66F98">
        <w:rPr>
          <w:sz w:val="24"/>
          <w:szCs w:val="24"/>
        </w:rPr>
        <w:t>PTP mouse model of PD</w:t>
      </w:r>
      <w:r w:rsidRPr="00B66F98">
        <w:rPr>
          <w:rFonts w:eastAsia="MS Mincho"/>
          <w:kern w:val="0"/>
          <w:sz w:val="24"/>
          <w:szCs w:val="24"/>
          <w:lang w:eastAsia="en-US"/>
        </w:rPr>
        <w:t xml:space="preserve">. MPTP </w:t>
      </w:r>
      <w:r w:rsidRPr="00B66F98">
        <w:rPr>
          <w:sz w:val="24"/>
          <w:szCs w:val="24"/>
        </w:rPr>
        <w:t>(1-methyl-4-phenyl-1</w:t>
      </w:r>
      <w:proofErr w:type="gramStart"/>
      <w:r w:rsidRPr="00B66F98">
        <w:rPr>
          <w:sz w:val="24"/>
          <w:szCs w:val="24"/>
        </w:rPr>
        <w:t>,2,3,6</w:t>
      </w:r>
      <w:proofErr w:type="gramEnd"/>
      <w:r w:rsidRPr="00B66F98">
        <w:rPr>
          <w:sz w:val="24"/>
          <w:szCs w:val="24"/>
        </w:rPr>
        <w:t>-tetrahydropyridine</w:t>
      </w:r>
      <w:r w:rsidR="00C12F7A" w:rsidRPr="00B66F98">
        <w:rPr>
          <w:sz w:val="24"/>
          <w:szCs w:val="24"/>
        </w:rPr>
        <w:t>)</w:t>
      </w:r>
      <w:r w:rsidRPr="00B66F98">
        <w:rPr>
          <w:sz w:val="24"/>
          <w:szCs w:val="24"/>
        </w:rPr>
        <w:t xml:space="preserve"> is a precursor </w:t>
      </w:r>
      <w:r w:rsidR="00E632DF" w:rsidRPr="00B66F98">
        <w:rPr>
          <w:sz w:val="24"/>
          <w:szCs w:val="24"/>
        </w:rPr>
        <w:t>of</w:t>
      </w:r>
      <w:r w:rsidRPr="00B66F98">
        <w:rPr>
          <w:sz w:val="24"/>
          <w:szCs w:val="24"/>
        </w:rPr>
        <w:t xml:space="preserve"> MPP+, which induces classic symptoms of Parkinson's disease by impairing or killing dopaminergic neurons in the </w:t>
      </w:r>
      <w:proofErr w:type="spellStart"/>
      <w:r w:rsidRPr="00B66F98">
        <w:rPr>
          <w:sz w:val="24"/>
          <w:szCs w:val="24"/>
        </w:rPr>
        <w:t>substantia</w:t>
      </w:r>
      <w:proofErr w:type="spellEnd"/>
      <w:r w:rsidRPr="00B66F98">
        <w:rPr>
          <w:sz w:val="24"/>
          <w:szCs w:val="24"/>
        </w:rPr>
        <w:t xml:space="preserve"> </w:t>
      </w:r>
      <w:proofErr w:type="spellStart"/>
      <w:r w:rsidRPr="00B66F98">
        <w:rPr>
          <w:sz w:val="24"/>
          <w:szCs w:val="24"/>
        </w:rPr>
        <w:t>nigra</w:t>
      </w:r>
      <w:proofErr w:type="spellEnd"/>
      <w:r w:rsidRPr="00B66F98">
        <w:rPr>
          <w:sz w:val="24"/>
          <w:szCs w:val="24"/>
        </w:rPr>
        <w:t xml:space="preserve"> </w:t>
      </w:r>
      <w:r w:rsidRPr="00B66F98">
        <w:rPr>
          <w:i/>
          <w:sz w:val="24"/>
          <w:szCs w:val="24"/>
        </w:rPr>
        <w:t xml:space="preserve">pars </w:t>
      </w:r>
      <w:proofErr w:type="spellStart"/>
      <w:r w:rsidRPr="00B66F98">
        <w:rPr>
          <w:i/>
          <w:sz w:val="24"/>
          <w:szCs w:val="24"/>
        </w:rPr>
        <w:t>compacta</w:t>
      </w:r>
      <w:proofErr w:type="spellEnd"/>
      <w:r w:rsidRPr="00B66F98">
        <w:rPr>
          <w:sz w:val="24"/>
          <w:szCs w:val="24"/>
        </w:rPr>
        <w:t xml:space="preserve"> </w:t>
      </w:r>
      <w:r w:rsidRPr="00B66F98">
        <w:rPr>
          <w:sz w:val="24"/>
          <w:szCs w:val="24"/>
        </w:rPr>
        <w:fldChar w:fldCharType="begin">
          <w:fldData xml:space="preserve">PEVuZE5vdGU+PENpdGU+PEF1dGhvcj5OYWthbXVyYTwvQXV0aG9yPjxZZWFyPjE5ODY8L1llYXI+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</w:fldData>
        </w:fldChar>
      </w:r>
      <w:r w:rsidR="00C03A53" w:rsidRPr="00B66F98">
        <w:rPr>
          <w:sz w:val="24"/>
          <w:szCs w:val="24"/>
        </w:rPr>
        <w:instrText xml:space="preserve"> ADDIN EN.CITE </w:instrText>
      </w:r>
      <w:r w:rsidR="00C03A53" w:rsidRPr="00B66F98">
        <w:rPr>
          <w:sz w:val="24"/>
          <w:szCs w:val="24"/>
        </w:rPr>
        <w:fldChar w:fldCharType="begin">
          <w:fldData xml:space="preserve">PEVuZE5vdGU+PENpdGU+PEF1dGhvcj5OYWthbXVyYTwvQXV0aG9yPjxZZWFyPjE5ODY8L1llYXI+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</w:fldData>
        </w:fldChar>
      </w:r>
      <w:r w:rsidR="00C03A53" w:rsidRPr="00B66F98">
        <w:rPr>
          <w:sz w:val="24"/>
          <w:szCs w:val="24"/>
        </w:rPr>
        <w:instrText xml:space="preserve"> ADDIN EN.CITE.DATA </w:instrText>
      </w:r>
      <w:r w:rsidR="00C03A53" w:rsidRPr="00B66F98">
        <w:rPr>
          <w:sz w:val="24"/>
          <w:szCs w:val="24"/>
        </w:rPr>
      </w:r>
      <w:r w:rsidR="00C03A53" w:rsidRPr="00B66F98">
        <w:rPr>
          <w:sz w:val="24"/>
          <w:szCs w:val="24"/>
        </w:rPr>
        <w:fldChar w:fldCharType="end"/>
      </w:r>
      <w:r w:rsidRPr="00B66F98">
        <w:rPr>
          <w:sz w:val="24"/>
          <w:szCs w:val="24"/>
        </w:rPr>
      </w:r>
      <w:r w:rsidRPr="00B66F98">
        <w:rPr>
          <w:sz w:val="24"/>
          <w:szCs w:val="24"/>
        </w:rPr>
        <w:fldChar w:fldCharType="separate"/>
      </w:r>
      <w:r w:rsidR="00C03A53" w:rsidRPr="00B66F98">
        <w:rPr>
          <w:noProof/>
          <w:sz w:val="24"/>
          <w:szCs w:val="24"/>
        </w:rPr>
        <w:t>[14,15]</w:t>
      </w:r>
      <w:r w:rsidRPr="00B66F98">
        <w:rPr>
          <w:sz w:val="24"/>
          <w:szCs w:val="24"/>
        </w:rPr>
        <w:fldChar w:fldCharType="end"/>
      </w:r>
      <w:r w:rsidR="00B76869" w:rsidRPr="00B66F98">
        <w:rPr>
          <w:sz w:val="24"/>
          <w:szCs w:val="24"/>
        </w:rPr>
        <w:t>. MPTP is</w:t>
      </w:r>
      <w:r w:rsidRPr="00B66F98">
        <w:rPr>
          <w:sz w:val="24"/>
          <w:szCs w:val="24"/>
        </w:rPr>
        <w:t xml:space="preserve"> widely used </w:t>
      </w:r>
      <w:r w:rsidR="00B76869" w:rsidRPr="00B66F98">
        <w:rPr>
          <w:sz w:val="24"/>
          <w:szCs w:val="24"/>
        </w:rPr>
        <w:t xml:space="preserve">as a </w:t>
      </w:r>
      <w:r w:rsidRPr="00B66F98">
        <w:rPr>
          <w:sz w:val="24"/>
          <w:szCs w:val="24"/>
        </w:rPr>
        <w:t xml:space="preserve">chemical to induce a Parkinson-like </w:t>
      </w:r>
      <w:r w:rsidR="001816FB" w:rsidRPr="00B66F98">
        <w:rPr>
          <w:sz w:val="24"/>
          <w:szCs w:val="24"/>
        </w:rPr>
        <w:t>condition</w:t>
      </w:r>
      <w:r w:rsidRPr="00B66F98">
        <w:rPr>
          <w:sz w:val="24"/>
          <w:szCs w:val="24"/>
        </w:rPr>
        <w:t xml:space="preserve"> in animals </w:t>
      </w:r>
      <w:r w:rsidRPr="00B66F98">
        <w:rPr>
          <w:sz w:val="24"/>
          <w:szCs w:val="24"/>
        </w:rPr>
        <w:fldChar w:fldCharType="begin">
          <w:fldData xml:space="preserve">PEVuZE5vdGU+PENpdGU+PEF1dGhvcj5OYWthbXVyYTwvQXV0aG9yPjxZZWFyPjE5ODY8L1llYXI+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</w:fldData>
        </w:fldChar>
      </w:r>
      <w:r w:rsidR="00C03A53" w:rsidRPr="00B66F98">
        <w:rPr>
          <w:sz w:val="24"/>
          <w:szCs w:val="24"/>
        </w:rPr>
        <w:instrText xml:space="preserve"> ADDIN EN.CITE </w:instrText>
      </w:r>
      <w:r w:rsidR="00C03A53" w:rsidRPr="00B66F98">
        <w:rPr>
          <w:sz w:val="24"/>
          <w:szCs w:val="24"/>
        </w:rPr>
        <w:fldChar w:fldCharType="begin">
          <w:fldData xml:space="preserve">PEVuZE5vdGU+PENpdGU+PEF1dGhvcj5OYWthbXVyYTwvQXV0aG9yPjxZZWFyPjE5ODY8L1llYXI+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</w:fldData>
        </w:fldChar>
      </w:r>
      <w:r w:rsidR="00C03A53" w:rsidRPr="00B66F98">
        <w:rPr>
          <w:sz w:val="24"/>
          <w:szCs w:val="24"/>
        </w:rPr>
        <w:instrText xml:space="preserve"> ADDIN EN.CITE.DATA </w:instrText>
      </w:r>
      <w:r w:rsidR="00C03A53" w:rsidRPr="00B66F98">
        <w:rPr>
          <w:sz w:val="24"/>
          <w:szCs w:val="24"/>
        </w:rPr>
      </w:r>
      <w:r w:rsidR="00C03A53" w:rsidRPr="00B66F98">
        <w:rPr>
          <w:sz w:val="24"/>
          <w:szCs w:val="24"/>
        </w:rPr>
        <w:fldChar w:fldCharType="end"/>
      </w:r>
      <w:r w:rsidRPr="00B66F98">
        <w:rPr>
          <w:sz w:val="24"/>
          <w:szCs w:val="24"/>
        </w:rPr>
      </w:r>
      <w:r w:rsidRPr="00B66F98">
        <w:rPr>
          <w:sz w:val="24"/>
          <w:szCs w:val="24"/>
        </w:rPr>
        <w:fldChar w:fldCharType="separate"/>
      </w:r>
      <w:r w:rsidR="00C03A53" w:rsidRPr="00B66F98">
        <w:rPr>
          <w:noProof/>
          <w:sz w:val="24"/>
          <w:szCs w:val="24"/>
        </w:rPr>
        <w:t>[8,9,14,16]</w:t>
      </w:r>
      <w:r w:rsidRPr="00B66F98">
        <w:rPr>
          <w:sz w:val="24"/>
          <w:szCs w:val="24"/>
        </w:rPr>
        <w:fldChar w:fldCharType="end"/>
      </w:r>
      <w:r w:rsidRPr="00B66F98">
        <w:rPr>
          <w:sz w:val="24"/>
          <w:szCs w:val="24"/>
        </w:rPr>
        <w:t>.</w:t>
      </w:r>
      <w:r w:rsidR="007C63EA" w:rsidRPr="00B66F98">
        <w:rPr>
          <w:sz w:val="24"/>
          <w:szCs w:val="24"/>
        </w:rPr>
        <w:t xml:space="preserve"> </w:t>
      </w:r>
      <w:r w:rsidR="007069BF" w:rsidRPr="00B66F98">
        <w:rPr>
          <w:sz w:val="24"/>
          <w:szCs w:val="24"/>
        </w:rPr>
        <w:t>Effects of the</w:t>
      </w:r>
      <w:r w:rsidR="00F97FC7" w:rsidRPr="00B66F98">
        <w:rPr>
          <w:sz w:val="24"/>
          <w:szCs w:val="24"/>
        </w:rPr>
        <w:t xml:space="preserve"> GLP-1/GIP receptor agonist on </w:t>
      </w:r>
      <w:r w:rsidR="007B01B1" w:rsidRPr="00B66F98">
        <w:rPr>
          <w:sz w:val="24"/>
          <w:szCs w:val="24"/>
        </w:rPr>
        <w:t xml:space="preserve">MPTP- induced </w:t>
      </w:r>
      <w:r w:rsidR="00F97FC7" w:rsidRPr="00B66F98">
        <w:rPr>
          <w:sz w:val="24"/>
          <w:szCs w:val="24"/>
        </w:rPr>
        <w:t xml:space="preserve">motor impairments, reduction in cell numbers in the </w:t>
      </w:r>
      <w:proofErr w:type="spellStart"/>
      <w:r w:rsidR="00F97FC7" w:rsidRPr="00B66F98">
        <w:rPr>
          <w:sz w:val="24"/>
          <w:szCs w:val="24"/>
        </w:rPr>
        <w:t>substantia</w:t>
      </w:r>
      <w:proofErr w:type="spellEnd"/>
      <w:r w:rsidR="00F97FC7" w:rsidRPr="00B66F98">
        <w:rPr>
          <w:sz w:val="24"/>
          <w:szCs w:val="24"/>
        </w:rPr>
        <w:t xml:space="preserve"> </w:t>
      </w:r>
      <w:proofErr w:type="spellStart"/>
      <w:r w:rsidR="00F97FC7" w:rsidRPr="00B66F98">
        <w:rPr>
          <w:sz w:val="24"/>
          <w:szCs w:val="24"/>
        </w:rPr>
        <w:t>nigra</w:t>
      </w:r>
      <w:proofErr w:type="spellEnd"/>
      <w:r w:rsidR="00F97FC7" w:rsidRPr="00B66F98">
        <w:rPr>
          <w:sz w:val="24"/>
          <w:szCs w:val="24"/>
        </w:rPr>
        <w:t xml:space="preserve">, </w:t>
      </w:r>
      <w:r w:rsidR="0084273A" w:rsidRPr="00B66F98">
        <w:rPr>
          <w:sz w:val="24"/>
          <w:szCs w:val="24"/>
        </w:rPr>
        <w:t xml:space="preserve">reduction of </w:t>
      </w:r>
      <w:r w:rsidR="00F97FC7" w:rsidRPr="00B66F98">
        <w:rPr>
          <w:sz w:val="24"/>
          <w:szCs w:val="24"/>
        </w:rPr>
        <w:t>dopamine synthesis</w:t>
      </w:r>
      <w:r w:rsidR="0084273A" w:rsidRPr="00B66F98">
        <w:rPr>
          <w:sz w:val="24"/>
          <w:szCs w:val="24"/>
        </w:rPr>
        <w:t xml:space="preserve"> in the striatum, synapse loss</w:t>
      </w:r>
      <w:r w:rsidR="00301FDA" w:rsidRPr="00B66F98">
        <w:rPr>
          <w:sz w:val="24"/>
          <w:szCs w:val="24"/>
        </w:rPr>
        <w:t xml:space="preserve">, and </w:t>
      </w:r>
      <w:r w:rsidR="00382B2B" w:rsidRPr="00B66F98">
        <w:rPr>
          <w:sz w:val="24"/>
          <w:szCs w:val="24"/>
        </w:rPr>
        <w:t>a reduc</w:t>
      </w:r>
      <w:r w:rsidR="00983570" w:rsidRPr="00B66F98">
        <w:rPr>
          <w:sz w:val="24"/>
          <w:szCs w:val="24"/>
        </w:rPr>
        <w:t>tion of the chronic inflammatio</w:t>
      </w:r>
      <w:r w:rsidR="00382B2B" w:rsidRPr="00B66F98">
        <w:rPr>
          <w:sz w:val="24"/>
          <w:szCs w:val="24"/>
        </w:rPr>
        <w:t>n</w:t>
      </w:r>
      <w:r w:rsidR="00983570" w:rsidRPr="00B66F98">
        <w:rPr>
          <w:sz w:val="24"/>
          <w:szCs w:val="24"/>
        </w:rPr>
        <w:t xml:space="preserve"> </w:t>
      </w:r>
      <w:r w:rsidR="00382B2B" w:rsidRPr="00B66F98">
        <w:rPr>
          <w:sz w:val="24"/>
          <w:szCs w:val="24"/>
        </w:rPr>
        <w:t xml:space="preserve">response </w:t>
      </w:r>
      <w:r w:rsidR="0072520B" w:rsidRPr="00B66F98">
        <w:rPr>
          <w:sz w:val="24"/>
          <w:szCs w:val="24"/>
        </w:rPr>
        <w:t xml:space="preserve">as </w:t>
      </w:r>
      <w:r w:rsidR="005C128E" w:rsidRPr="00B66F98">
        <w:rPr>
          <w:sz w:val="24"/>
          <w:szCs w:val="24"/>
        </w:rPr>
        <w:t>observed</w:t>
      </w:r>
      <w:r w:rsidR="0072520B" w:rsidRPr="00B66F98">
        <w:rPr>
          <w:sz w:val="24"/>
          <w:szCs w:val="24"/>
        </w:rPr>
        <w:t xml:space="preserve"> in</w:t>
      </w:r>
      <w:r w:rsidR="00382B2B" w:rsidRPr="00B66F98">
        <w:rPr>
          <w:sz w:val="24"/>
          <w:szCs w:val="24"/>
        </w:rPr>
        <w:t xml:space="preserve"> the activation of microglia and </w:t>
      </w:r>
      <w:r w:rsidR="00662EDD" w:rsidRPr="00B66F98">
        <w:rPr>
          <w:sz w:val="24"/>
          <w:szCs w:val="24"/>
        </w:rPr>
        <w:t>astrocytes.</w:t>
      </w:r>
      <w:r w:rsidR="00DE25DA" w:rsidRPr="00B66F98">
        <w:rPr>
          <w:sz w:val="24"/>
          <w:szCs w:val="24"/>
        </w:rPr>
        <w:t xml:space="preserve"> Chronic inflammation facilitates </w:t>
      </w:r>
      <w:proofErr w:type="spellStart"/>
      <w:r w:rsidR="00DE25DA" w:rsidRPr="00B66F98">
        <w:rPr>
          <w:sz w:val="24"/>
          <w:szCs w:val="24"/>
        </w:rPr>
        <w:t>neurodegeneration</w:t>
      </w:r>
      <w:proofErr w:type="spellEnd"/>
      <w:r w:rsidR="00DE25DA" w:rsidRPr="00B66F98">
        <w:rPr>
          <w:sz w:val="24"/>
          <w:szCs w:val="24"/>
        </w:rPr>
        <w:t xml:space="preserve"> and is a key element of PD disease progression</w:t>
      </w:r>
      <w:r w:rsidR="008B2F28" w:rsidRPr="00B66F98">
        <w:rPr>
          <w:sz w:val="24"/>
          <w:szCs w:val="24"/>
        </w:rPr>
        <w:t xml:space="preserve"> </w:t>
      </w:r>
      <w:r w:rsidR="00C32595" w:rsidRPr="00B66F98">
        <w:rPr>
          <w:sz w:val="24"/>
          <w:szCs w:val="24"/>
        </w:rPr>
        <w:fldChar w:fldCharType="begin"/>
      </w:r>
      <w:r w:rsidR="003B58CE" w:rsidRPr="00B66F98">
        <w:rPr>
          <w:sz w:val="24"/>
          <w:szCs w:val="24"/>
        </w:rPr>
        <w:instrText xml:space="preserve"> ADDIN EN.CITE &lt;EndNote&gt;&lt;Cite&gt;&lt;Author&gt;Tansey&lt;/Author&gt;&lt;Year&gt;2010&lt;/Year&gt;&lt;RecNum&gt;5895&lt;/RecNum&gt;&lt;DisplayText&gt;[17]&lt;/DisplayText&gt;&lt;record&gt;&lt;rec-number&gt;5895&lt;/rec-number&gt;&lt;foreign-keys&gt;&lt;key app="EN" db-id="59aezpsvpzxe21epdpzxtap9tfzt5zd9vats" timestamp="1432119172"&gt;5895&lt;/key&gt;&lt;/foreign-keys&gt;&lt;ref-type name="Journal Article"&gt;17&lt;/ref-type&gt;&lt;contributors&gt;&lt;authors&gt;&lt;author&gt;Tansey, M. G.&lt;/author&gt;&lt;author&gt;Goldberg, M. S.&lt;/author&gt;&lt;/authors&gt;&lt;/contributors&gt;&lt;auth-address&gt;Department of Physiology, Emory University School of Medicine, 615 Michael Street, Atlanta, GA 30324, USA. malu.tansey@emory.edu&lt;/auth-address&gt;&lt;titles&gt;&lt;title&gt;Neuroinflammation in Parkinson&amp;apos;s disease: its role in neuronal death and implications for therapeutic intervention&lt;/title&gt;&lt;secondary-title&gt;Neurobiol Dis&lt;/secondary-title&gt;&lt;/titles&gt;&lt;periodical&gt;&lt;full-title&gt;Neurobiol Dis&lt;/full-title&gt;&lt;abbr-1&gt;Neurobiology of disease&lt;/abbr-1&gt;&lt;/periodical&gt;&lt;pages&gt;510-8&lt;/pages&gt;&lt;volume&gt;37&lt;/volume&gt;&lt;number&gt;3&lt;/number&gt;&lt;keywords&gt;&lt;keyword&gt;Cytoprotection/genetics/immunology&lt;/keyword&gt;&lt;keyword&gt;Encephalitis/genetics/immunology/*physiopathology&lt;/keyword&gt;&lt;keyword&gt;Environment&lt;/keyword&gt;&lt;keyword&gt;Immunologic Factors/pharmacology/therapeutic use&lt;/keyword&gt;&lt;keyword&gt;Microglia/immunology/metabolism/secretion&lt;/keyword&gt;&lt;keyword&gt;Nerve Degeneration/genetics/immunology/*physiopathology&lt;/keyword&gt;&lt;keyword&gt;Oxidative Stress/genetics/immunology&lt;/keyword&gt;&lt;keyword&gt;Parkinson Disease/genetics/immunology/*physiopathology&lt;/keyword&gt;&lt;keyword&gt;Ubiquitin-Protein Ligases/genetics/metabolism&lt;/keyword&gt;&lt;/keywords&gt;&lt;dates&gt;&lt;year&gt;2010&lt;/year&gt;&lt;pub-dates&gt;&lt;date&gt;Mar&lt;/date&gt;&lt;/pub-dates&gt;&lt;/dates&gt;&lt;isbn&gt;1095-953X (Electronic)&amp;#xD;0969-9961 (Linking)&lt;/isbn&gt;&lt;accession-num&gt;19913097&lt;/accession-num&gt;&lt;urls&gt;&lt;related-urls&gt;&lt;url&gt;http://www.ncbi.nlm.nih.gov/pubmed/19913097&lt;/url&gt;&lt;/related-urls&gt;&lt;/urls&gt;&lt;custom2&gt;2823829&lt;/custom2&gt;&lt;electronic-resource-num&gt;10.1016/j.nbd.2009.11.004&lt;/electronic-resource-num&gt;&lt;/record&gt;&lt;/Cite&gt;&lt;/EndNote&gt;</w:instrText>
      </w:r>
      <w:r w:rsidR="00C32595" w:rsidRPr="00B66F98">
        <w:rPr>
          <w:sz w:val="24"/>
          <w:szCs w:val="24"/>
        </w:rPr>
        <w:fldChar w:fldCharType="separate"/>
      </w:r>
      <w:r w:rsidR="003B58CE" w:rsidRPr="00B66F98">
        <w:rPr>
          <w:noProof/>
          <w:sz w:val="24"/>
          <w:szCs w:val="24"/>
        </w:rPr>
        <w:t>[17]</w:t>
      </w:r>
      <w:r w:rsidR="00C32595" w:rsidRPr="00B66F98">
        <w:rPr>
          <w:sz w:val="24"/>
          <w:szCs w:val="24"/>
        </w:rPr>
        <w:fldChar w:fldCharType="end"/>
      </w:r>
      <w:r w:rsidR="008B2F28" w:rsidRPr="00B66F98">
        <w:rPr>
          <w:sz w:val="24"/>
          <w:szCs w:val="24"/>
        </w:rPr>
        <w:t>.</w:t>
      </w:r>
    </w:p>
    <w:p w14:paraId="58A06F65" w14:textId="77777777" w:rsidR="007069BF" w:rsidRPr="00B66F98" w:rsidRDefault="007069BF" w:rsidP="00795E2C">
      <w:pPr>
        <w:spacing w:line="360" w:lineRule="auto"/>
        <w:rPr>
          <w:sz w:val="24"/>
          <w:szCs w:val="24"/>
        </w:rPr>
      </w:pPr>
    </w:p>
    <w:p w14:paraId="227A8CE0" w14:textId="77777777" w:rsidR="00755204" w:rsidRPr="00B66F98" w:rsidRDefault="00755204" w:rsidP="00795E2C">
      <w:pPr>
        <w:spacing w:line="360" w:lineRule="auto"/>
        <w:rPr>
          <w:sz w:val="24"/>
          <w:szCs w:val="24"/>
        </w:rPr>
      </w:pPr>
    </w:p>
    <w:p w14:paraId="6FCA5564" w14:textId="476F634E" w:rsidR="00795E2C" w:rsidRPr="00B66F98" w:rsidRDefault="00795E2C" w:rsidP="00795E2C">
      <w:pPr>
        <w:spacing w:line="360" w:lineRule="auto"/>
        <w:rPr>
          <w:rFonts w:ascii="Times New Roman" w:hAnsi="Times New Roman"/>
          <w:b/>
          <w:sz w:val="24"/>
          <w:szCs w:val="24"/>
        </w:rPr>
      </w:pPr>
      <w:r w:rsidRPr="00B66F98">
        <w:rPr>
          <w:rFonts w:ascii="Times New Roman" w:hAnsi="Times New Roman"/>
          <w:b/>
          <w:sz w:val="24"/>
          <w:szCs w:val="24"/>
        </w:rPr>
        <w:t>Methods</w:t>
      </w:r>
    </w:p>
    <w:p w14:paraId="403ABF7C" w14:textId="77777777" w:rsidR="00795E2C" w:rsidRPr="00B66F98" w:rsidRDefault="00795E2C" w:rsidP="00795E2C">
      <w:pPr>
        <w:spacing w:line="360" w:lineRule="auto"/>
        <w:rPr>
          <w:rFonts w:ascii="Times New Roman" w:hAnsi="Times New Roman"/>
          <w:b/>
          <w:sz w:val="20"/>
          <w:szCs w:val="20"/>
        </w:rPr>
      </w:pPr>
    </w:p>
    <w:p w14:paraId="28D0D017" w14:textId="203B3DDE" w:rsidR="00795E2C" w:rsidRPr="00B66F98" w:rsidRDefault="00795E2C" w:rsidP="00795E2C">
      <w:pPr>
        <w:spacing w:line="360" w:lineRule="auto"/>
        <w:rPr>
          <w:rFonts w:ascii="Times New Roman" w:hAnsi="Times New Roman"/>
          <w:b/>
          <w:sz w:val="24"/>
          <w:szCs w:val="24"/>
        </w:rPr>
      </w:pPr>
      <w:r w:rsidRPr="00B66F98">
        <w:rPr>
          <w:rFonts w:ascii="Times New Roman" w:hAnsi="Times New Roman"/>
          <w:b/>
          <w:sz w:val="24"/>
          <w:szCs w:val="24"/>
        </w:rPr>
        <w:t>Chemicals</w:t>
      </w:r>
    </w:p>
    <w:p w14:paraId="6DCBC63D" w14:textId="77777777" w:rsidR="00795E2C" w:rsidRPr="00B66F98" w:rsidRDefault="00795E2C" w:rsidP="00795E2C">
      <w:pPr>
        <w:spacing w:line="360" w:lineRule="auto"/>
        <w:rPr>
          <w:rFonts w:ascii="Times New Roman" w:hAnsi="Times New Roman"/>
          <w:b/>
          <w:sz w:val="24"/>
          <w:szCs w:val="24"/>
        </w:rPr>
      </w:pPr>
    </w:p>
    <w:p w14:paraId="3D8101BB" w14:textId="77777777" w:rsidR="00795E2C" w:rsidRPr="00B66F98" w:rsidRDefault="00795E2C" w:rsidP="00795E2C">
      <w:pPr>
        <w:spacing w:line="360" w:lineRule="auto"/>
        <w:rPr>
          <w:rFonts w:ascii="Times New Roman" w:hAnsi="Times New Roman"/>
          <w:sz w:val="24"/>
          <w:szCs w:val="24"/>
        </w:rPr>
      </w:pPr>
      <w:r w:rsidRPr="00B66F98">
        <w:rPr>
          <w:rFonts w:ascii="Times New Roman" w:hAnsi="Times New Roman"/>
          <w:sz w:val="24"/>
          <w:szCs w:val="24"/>
        </w:rPr>
        <w:t>1-Methyl-4-phenyl-1</w:t>
      </w:r>
      <w:proofErr w:type="gramStart"/>
      <w:r w:rsidRPr="00B66F98">
        <w:rPr>
          <w:rFonts w:ascii="Times New Roman" w:hAnsi="Times New Roman"/>
          <w:sz w:val="24"/>
          <w:szCs w:val="24"/>
        </w:rPr>
        <w:t>,2,3,6</w:t>
      </w:r>
      <w:proofErr w:type="gramEnd"/>
      <w:r w:rsidRPr="00B66F98">
        <w:rPr>
          <w:rFonts w:ascii="Times New Roman" w:hAnsi="Times New Roman"/>
          <w:sz w:val="24"/>
          <w:szCs w:val="24"/>
        </w:rPr>
        <w:t>-tetrahydropyridine (MPTP),</w:t>
      </w:r>
      <w:bookmarkStart w:id="1" w:name="OLE_LINK13"/>
      <w:bookmarkEnd w:id="1"/>
      <w:r w:rsidRPr="00B66F98">
        <w:rPr>
          <w:rFonts w:ascii="Times New Roman" w:hAnsi="Times New Roman"/>
          <w:sz w:val="24"/>
          <w:szCs w:val="24"/>
        </w:rPr>
        <w:t xml:space="preserve"> paraformaldehyde (PFA) and phosphate buffered saline (PBS) were purchased from Sigma-Aldrich (St Louis, MO, USA). </w:t>
      </w:r>
      <w:proofErr w:type="spellStart"/>
      <w:r w:rsidRPr="00B66F98">
        <w:rPr>
          <w:rFonts w:ascii="Times New Roman" w:hAnsi="Times New Roman"/>
          <w:sz w:val="24"/>
          <w:szCs w:val="24"/>
        </w:rPr>
        <w:t>Bicinchoninic</w:t>
      </w:r>
      <w:proofErr w:type="spellEnd"/>
      <w:r w:rsidRPr="00B66F98">
        <w:rPr>
          <w:rFonts w:ascii="Times New Roman" w:hAnsi="Times New Roman"/>
          <w:sz w:val="24"/>
          <w:szCs w:val="24"/>
        </w:rPr>
        <w:t xml:space="preserve"> acid (BCA) protein assay kit was purchased from </w:t>
      </w:r>
      <w:proofErr w:type="spellStart"/>
      <w:r w:rsidRPr="00B66F98">
        <w:rPr>
          <w:rFonts w:ascii="Times New Roman" w:hAnsi="Times New Roman"/>
          <w:sz w:val="24"/>
          <w:szCs w:val="24"/>
        </w:rPr>
        <w:t>Applygen</w:t>
      </w:r>
      <w:proofErr w:type="spellEnd"/>
      <w:r w:rsidRPr="00B66F98">
        <w:rPr>
          <w:rFonts w:ascii="Times New Roman" w:hAnsi="Times New Roman"/>
          <w:sz w:val="24"/>
          <w:szCs w:val="24"/>
        </w:rPr>
        <w:t xml:space="preserve"> Technologies Inc. (Beijing, China). </w:t>
      </w:r>
      <w:r w:rsidR="00327853" w:rsidRPr="00B66F98">
        <w:rPr>
          <w:rFonts w:ascii="Times New Roman" w:hAnsi="Times New Roman"/>
          <w:sz w:val="24"/>
          <w:szCs w:val="24"/>
        </w:rPr>
        <w:t>S</w:t>
      </w:r>
      <w:r w:rsidRPr="00B66F98">
        <w:rPr>
          <w:rFonts w:ascii="Times New Roman" w:hAnsi="Times New Roman"/>
          <w:sz w:val="24"/>
          <w:szCs w:val="24"/>
        </w:rPr>
        <w:t>odium chloride, ethylene glycol, and 3,3-diaminobenzidine (DAB) were purchased from ZSGB-BIO Co. (Beijing, China). All other reagents used in</w:t>
      </w:r>
      <w:r w:rsidRPr="00B66F98">
        <w:rPr>
          <w:sz w:val="24"/>
          <w:szCs w:val="24"/>
        </w:rPr>
        <w:t xml:space="preserve"> </w:t>
      </w:r>
      <w:r w:rsidRPr="00B66F98">
        <w:rPr>
          <w:rFonts w:ascii="Times New Roman" w:hAnsi="Times New Roman"/>
          <w:sz w:val="24"/>
          <w:szCs w:val="24"/>
        </w:rPr>
        <w:t xml:space="preserve">the research were obtained from Beijing Chemical Factory (Beijing, China). Peptides were </w:t>
      </w:r>
      <w:proofErr w:type="spellStart"/>
      <w:r w:rsidRPr="00B66F98">
        <w:rPr>
          <w:rFonts w:ascii="Times New Roman" w:hAnsi="Times New Roman"/>
          <w:sz w:val="24"/>
          <w:szCs w:val="24"/>
        </w:rPr>
        <w:t>synthetised</w:t>
      </w:r>
      <w:proofErr w:type="spellEnd"/>
      <w:r w:rsidRPr="00B66F98">
        <w:rPr>
          <w:rFonts w:ascii="Times New Roman" w:hAnsi="Times New Roman"/>
          <w:sz w:val="24"/>
          <w:szCs w:val="24"/>
        </w:rPr>
        <w:t xml:space="preserve"> by </w:t>
      </w:r>
      <w:proofErr w:type="spellStart"/>
      <w:r w:rsidRPr="00B66F98">
        <w:rPr>
          <w:rFonts w:ascii="Times New Roman" w:hAnsi="Times New Roman"/>
          <w:sz w:val="24"/>
          <w:szCs w:val="24"/>
        </w:rPr>
        <w:t>ChinaPeptides</w:t>
      </w:r>
      <w:proofErr w:type="spellEnd"/>
      <w:r w:rsidRPr="00B66F98">
        <w:rPr>
          <w:rFonts w:ascii="Times New Roman" w:hAnsi="Times New Roman"/>
          <w:sz w:val="24"/>
          <w:szCs w:val="24"/>
        </w:rPr>
        <w:t xml:space="preserve"> Co., Ltd (Shanghai, China) to 95% purity. The purity of the peptide was confirmed by reversed-phase HPLC and </w:t>
      </w:r>
      <w:proofErr w:type="spellStart"/>
      <w:r w:rsidRPr="00B66F98">
        <w:rPr>
          <w:rFonts w:ascii="Times New Roman" w:hAnsi="Times New Roman"/>
          <w:sz w:val="24"/>
          <w:szCs w:val="24"/>
        </w:rPr>
        <w:t>characterised</w:t>
      </w:r>
      <w:proofErr w:type="spellEnd"/>
      <w:r w:rsidRPr="00B66F98">
        <w:rPr>
          <w:rFonts w:ascii="Times New Roman" w:hAnsi="Times New Roman"/>
          <w:sz w:val="24"/>
          <w:szCs w:val="24"/>
        </w:rPr>
        <w:t xml:space="preserve"> using matrix assisted laser desorption/</w:t>
      </w:r>
      <w:proofErr w:type="spellStart"/>
      <w:r w:rsidRPr="00B66F98">
        <w:rPr>
          <w:rFonts w:ascii="Times New Roman" w:hAnsi="Times New Roman"/>
          <w:sz w:val="24"/>
          <w:szCs w:val="24"/>
        </w:rPr>
        <w:t>ionisation</w:t>
      </w:r>
      <w:proofErr w:type="spellEnd"/>
      <w:r w:rsidRPr="00B66F98">
        <w:rPr>
          <w:rFonts w:ascii="Times New Roman" w:hAnsi="Times New Roman"/>
          <w:sz w:val="24"/>
          <w:szCs w:val="24"/>
        </w:rPr>
        <w:t xml:space="preserve"> time of flight (MALDI-TOF) mass spectrometry.</w:t>
      </w:r>
    </w:p>
    <w:p w14:paraId="0DD68920" w14:textId="6199FD82" w:rsidR="00843579" w:rsidRPr="00B66F98" w:rsidRDefault="00843579" w:rsidP="00843579">
      <w:pPr>
        <w:widowControl/>
        <w:shd w:val="clear" w:color="auto" w:fill="FFFFFF"/>
        <w:wordWrap w:val="0"/>
        <w:spacing w:line="315" w:lineRule="atLeast"/>
        <w:jc w:val="left"/>
        <w:rPr>
          <w:rFonts w:ascii="Times" w:hAnsi="Times"/>
          <w:sz w:val="24"/>
        </w:rPr>
      </w:pPr>
      <w:r w:rsidRPr="00B66F98">
        <w:rPr>
          <w:rFonts w:ascii="Times" w:eastAsia="微软雅黑" w:hAnsi="Times" w:cs="微软雅黑"/>
          <w:kern w:val="0"/>
          <w:sz w:val="24"/>
          <w:shd w:val="clear" w:color="auto" w:fill="FFFFFF"/>
        </w:rPr>
        <w:t xml:space="preserve">Peptide sequence of the GLP-1/GIP dual agonist </w:t>
      </w:r>
      <w:r w:rsidR="00605685" w:rsidRPr="00B66F98">
        <w:rPr>
          <w:rFonts w:ascii="Times" w:eastAsia="微软雅黑" w:hAnsi="Times" w:cs="微软雅黑"/>
          <w:kern w:val="0"/>
          <w:sz w:val="24"/>
          <w:shd w:val="clear" w:color="auto" w:fill="FFFFFF"/>
        </w:rPr>
        <w:t>DA-</w:t>
      </w:r>
      <w:r w:rsidRPr="00B66F98">
        <w:rPr>
          <w:rFonts w:ascii="Times" w:eastAsia="微软雅黑" w:hAnsi="Times" w:cs="微软雅黑"/>
          <w:kern w:val="0"/>
          <w:sz w:val="24"/>
          <w:shd w:val="clear" w:color="auto" w:fill="FFFFFF"/>
        </w:rPr>
        <w:t xml:space="preserve">JC1 </w:t>
      </w:r>
      <w:r w:rsidR="007E47ED" w:rsidRPr="00B66F98">
        <w:rPr>
          <w:rFonts w:ascii="Times" w:hAnsi="Times"/>
          <w:sz w:val="24"/>
        </w:rPr>
        <w:fldChar w:fldCharType="begin">
          <w:fldData xml:space="preserve">PEVuZE5vdGU+PENpdGU+PEF1dGhvcj5GaW5hbjwvQXV0aG9yPjxZZWFyPjIwMTM8L1llYXI+PFJl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</w:fldData>
        </w:fldChar>
      </w:r>
      <w:r w:rsidR="003B58CE" w:rsidRPr="00B66F98">
        <w:rPr>
          <w:rFonts w:ascii="Times" w:hAnsi="Times"/>
          <w:sz w:val="24"/>
        </w:rPr>
        <w:instrText xml:space="preserve"> ADDIN EN.CITE </w:instrText>
      </w:r>
      <w:r w:rsidR="003B58CE" w:rsidRPr="00B66F98">
        <w:rPr>
          <w:rFonts w:ascii="Times" w:hAnsi="Times"/>
          <w:sz w:val="24"/>
        </w:rPr>
        <w:fldChar w:fldCharType="begin">
          <w:fldData xml:space="preserve">PEVuZE5vdGU+PENpdGU+PEF1dGhvcj5GaW5hbjwvQXV0aG9yPjxZZWFyPjIwMTM8L1llYXI+PFJl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</w:fldData>
        </w:fldChar>
      </w:r>
      <w:r w:rsidR="003B58CE" w:rsidRPr="00B66F98">
        <w:rPr>
          <w:rFonts w:ascii="Times" w:hAnsi="Times"/>
          <w:sz w:val="24"/>
        </w:rPr>
        <w:instrText xml:space="preserve"> ADDIN EN.CITE.DATA </w:instrText>
      </w:r>
      <w:r w:rsidR="003B58CE" w:rsidRPr="00B66F98">
        <w:rPr>
          <w:rFonts w:ascii="Times" w:hAnsi="Times"/>
          <w:sz w:val="24"/>
        </w:rPr>
      </w:r>
      <w:r w:rsidR="003B58CE" w:rsidRPr="00B66F98">
        <w:rPr>
          <w:rFonts w:ascii="Times" w:hAnsi="Times"/>
          <w:sz w:val="24"/>
        </w:rPr>
        <w:fldChar w:fldCharType="end"/>
      </w:r>
      <w:r w:rsidR="007E47ED" w:rsidRPr="00B66F98">
        <w:rPr>
          <w:rFonts w:ascii="Times" w:hAnsi="Times"/>
          <w:sz w:val="24"/>
        </w:rPr>
      </w:r>
      <w:r w:rsidR="007E47ED" w:rsidRPr="00B66F98">
        <w:rPr>
          <w:rFonts w:ascii="Times" w:hAnsi="Times"/>
          <w:sz w:val="24"/>
        </w:rPr>
        <w:fldChar w:fldCharType="separate"/>
      </w:r>
      <w:r w:rsidR="003B58CE" w:rsidRPr="00B66F98">
        <w:rPr>
          <w:rFonts w:ascii="Times" w:hAnsi="Times"/>
          <w:noProof/>
          <w:sz w:val="24"/>
        </w:rPr>
        <w:t>[10]</w:t>
      </w:r>
      <w:r w:rsidR="007E47ED" w:rsidRPr="00B66F98">
        <w:rPr>
          <w:rFonts w:ascii="Times" w:hAnsi="Times"/>
          <w:sz w:val="24"/>
        </w:rPr>
        <w:fldChar w:fldCharType="end"/>
      </w:r>
      <w:r w:rsidRPr="00B66F98">
        <w:rPr>
          <w:rFonts w:ascii="Times" w:hAnsi="Times"/>
          <w:sz w:val="24"/>
        </w:rPr>
        <w:t>:</w:t>
      </w:r>
    </w:p>
    <w:p w14:paraId="7A57479E" w14:textId="77777777" w:rsidR="00843579" w:rsidRPr="00B66F98" w:rsidRDefault="00843579" w:rsidP="00843579">
      <w:pPr>
        <w:widowControl/>
        <w:shd w:val="clear" w:color="auto" w:fill="FFFFFF"/>
        <w:wordWrap w:val="0"/>
        <w:spacing w:line="315" w:lineRule="atLeast"/>
        <w:jc w:val="left"/>
        <w:rPr>
          <w:rFonts w:ascii="微软雅黑" w:eastAsia="微软雅黑" w:hAnsi="微软雅黑" w:cs="微软雅黑"/>
          <w:kern w:val="0"/>
          <w:sz w:val="24"/>
          <w:shd w:val="clear" w:color="auto" w:fill="FFFFFF"/>
        </w:rPr>
      </w:pPr>
    </w:p>
    <w:p w14:paraId="06E78918" w14:textId="77777777" w:rsidR="009C2D3A" w:rsidRPr="00B66F98" w:rsidRDefault="009C2D3A" w:rsidP="009C2D3A">
      <w:pPr>
        <w:widowControl/>
        <w:shd w:val="clear" w:color="auto" w:fill="FFFFFF"/>
        <w:wordWrap w:val="0"/>
        <w:spacing w:line="315" w:lineRule="atLeast"/>
        <w:jc w:val="left"/>
        <w:rPr>
          <w:rFonts w:ascii="Times" w:eastAsia="微软雅黑" w:hAnsi="Times" w:cs="微软雅黑"/>
          <w:kern w:val="0"/>
          <w:sz w:val="24"/>
          <w:shd w:val="clear" w:color="auto" w:fill="FFFFFF"/>
        </w:rPr>
      </w:pPr>
      <w:r w:rsidRPr="00B66F98">
        <w:rPr>
          <w:rFonts w:ascii="Times" w:eastAsia="微软雅黑" w:hAnsi="Times" w:cs="微软雅黑"/>
          <w:kern w:val="0"/>
          <w:sz w:val="24"/>
          <w:shd w:val="clear" w:color="auto" w:fill="FFFFFF"/>
        </w:rPr>
        <w:t>Y</w:t>
      </w:r>
      <w:r w:rsidRPr="00B66F98">
        <w:rPr>
          <w:rFonts w:ascii="Times" w:eastAsia="微软雅黑" w:hAnsi="Times" w:cs="微软雅黑"/>
          <w:b/>
          <w:kern w:val="0"/>
          <w:sz w:val="24"/>
          <w:shd w:val="clear" w:color="auto" w:fill="FFFFFF"/>
        </w:rPr>
        <w:t>X</w:t>
      </w:r>
      <w:r w:rsidRPr="00B66F98">
        <w:rPr>
          <w:rFonts w:ascii="Times" w:eastAsia="微软雅黑" w:hAnsi="Times" w:cs="微软雅黑"/>
          <w:kern w:val="0"/>
          <w:sz w:val="24"/>
          <w:shd w:val="clear" w:color="auto" w:fill="FFFFFF"/>
        </w:rPr>
        <w:t>EGTFTSDYSIYLDKQAA</w:t>
      </w:r>
      <w:r w:rsidRPr="00B66F98">
        <w:rPr>
          <w:rFonts w:ascii="Times" w:eastAsia="微软雅黑" w:hAnsi="Times" w:cs="微软雅黑"/>
          <w:b/>
          <w:kern w:val="0"/>
          <w:sz w:val="24"/>
          <w:shd w:val="clear" w:color="auto" w:fill="FFFFFF"/>
        </w:rPr>
        <w:t>X</w:t>
      </w:r>
      <w:r w:rsidRPr="00B66F98">
        <w:rPr>
          <w:rFonts w:ascii="Times" w:eastAsia="微软雅黑" w:hAnsi="Times" w:cs="微软雅黑"/>
          <w:kern w:val="0"/>
          <w:sz w:val="24"/>
          <w:shd w:val="clear" w:color="auto" w:fill="FFFFFF"/>
        </w:rPr>
        <w:t>EFVNWLLAGGPSSGAPPPS</w:t>
      </w:r>
      <w:r w:rsidRPr="00B66F98">
        <w:rPr>
          <w:rFonts w:ascii="Times" w:eastAsia="微软雅黑" w:hAnsi="Times" w:cs="微软雅黑"/>
          <w:b/>
          <w:kern w:val="0"/>
          <w:sz w:val="24"/>
          <w:shd w:val="clear" w:color="auto" w:fill="FFFFFF"/>
        </w:rPr>
        <w:t>K</w:t>
      </w:r>
      <w:r w:rsidRPr="00B66F98">
        <w:rPr>
          <w:rFonts w:ascii="Times" w:eastAsia="微软雅黑" w:hAnsi="Times" w:cs="微软雅黑"/>
          <w:kern w:val="0"/>
          <w:sz w:val="24"/>
          <w:shd w:val="clear" w:color="auto" w:fill="FFFFFF"/>
        </w:rPr>
        <w:t>-NH2</w:t>
      </w:r>
    </w:p>
    <w:p w14:paraId="7B830A26" w14:textId="6FD8E6B9" w:rsidR="009C2D3A" w:rsidRPr="00B66F98" w:rsidRDefault="009C2D3A" w:rsidP="009C2D3A">
      <w:pPr>
        <w:rPr>
          <w:rFonts w:ascii="Times" w:hAnsi="Times"/>
          <w:sz w:val="24"/>
        </w:rPr>
      </w:pPr>
      <w:r w:rsidRPr="00B66F98">
        <w:rPr>
          <w:rFonts w:ascii="Times" w:hAnsi="Times"/>
          <w:sz w:val="24"/>
        </w:rPr>
        <w:t xml:space="preserve">X = </w:t>
      </w:r>
      <w:proofErr w:type="spellStart"/>
      <w:r w:rsidRPr="00B66F98">
        <w:rPr>
          <w:rFonts w:ascii="Times" w:hAnsi="Times"/>
          <w:sz w:val="24"/>
        </w:rPr>
        <w:t>aminoisobutyric</w:t>
      </w:r>
      <w:proofErr w:type="spellEnd"/>
      <w:r w:rsidRPr="00B66F98">
        <w:rPr>
          <w:rFonts w:ascii="Times" w:hAnsi="Times"/>
          <w:sz w:val="24"/>
        </w:rPr>
        <w:t xml:space="preserve"> acid; </w:t>
      </w:r>
      <w:r w:rsidRPr="00B66F98">
        <w:rPr>
          <w:rFonts w:ascii="Times" w:hAnsi="Times"/>
          <w:b/>
          <w:sz w:val="24"/>
        </w:rPr>
        <w:t>K</w:t>
      </w:r>
      <w:r w:rsidRPr="00B66F98">
        <w:rPr>
          <w:rFonts w:ascii="Times" w:hAnsi="Times"/>
          <w:sz w:val="24"/>
        </w:rPr>
        <w:t xml:space="preserve"> = Lys-C</w:t>
      </w:r>
      <w:r w:rsidRPr="00B66F98">
        <w:rPr>
          <w:rFonts w:ascii="Times" w:hAnsi="Times"/>
          <w:sz w:val="24"/>
          <w:vertAlign w:val="subscript"/>
        </w:rPr>
        <w:t>16</w:t>
      </w:r>
      <w:r w:rsidRPr="00B66F98">
        <w:rPr>
          <w:rFonts w:ascii="Times" w:hAnsi="Times"/>
          <w:sz w:val="24"/>
        </w:rPr>
        <w:t xml:space="preserve"> acyl</w:t>
      </w:r>
    </w:p>
    <w:p w14:paraId="192C283F" w14:textId="77777777" w:rsidR="00795E2C" w:rsidRPr="00B66F98" w:rsidRDefault="00795E2C" w:rsidP="00795E2C">
      <w:pPr>
        <w:spacing w:line="360" w:lineRule="auto"/>
        <w:rPr>
          <w:rFonts w:ascii="Times New Roman" w:hAnsi="Times New Roman"/>
          <w:sz w:val="24"/>
          <w:szCs w:val="24"/>
        </w:rPr>
      </w:pPr>
    </w:p>
    <w:p w14:paraId="4E10AD09" w14:textId="36E1958B" w:rsidR="00795E2C" w:rsidRPr="00B66F98" w:rsidRDefault="00795E2C" w:rsidP="00795E2C">
      <w:pPr>
        <w:spacing w:line="360" w:lineRule="auto"/>
        <w:rPr>
          <w:rFonts w:ascii="Times New Roman" w:hAnsi="Times New Roman"/>
          <w:b/>
          <w:sz w:val="24"/>
          <w:szCs w:val="24"/>
        </w:rPr>
      </w:pPr>
      <w:r w:rsidRPr="00B66F98">
        <w:rPr>
          <w:rFonts w:ascii="Times New Roman" w:hAnsi="Times New Roman"/>
          <w:b/>
          <w:sz w:val="24"/>
          <w:szCs w:val="24"/>
        </w:rPr>
        <w:t>Animals and treatment</w:t>
      </w:r>
    </w:p>
    <w:p w14:paraId="70CB1C4A" w14:textId="77777777" w:rsidR="00795E2C" w:rsidRPr="00B66F98" w:rsidRDefault="00795E2C" w:rsidP="00795E2C">
      <w:pPr>
        <w:spacing w:line="360" w:lineRule="auto"/>
        <w:rPr>
          <w:rFonts w:ascii="Times New Roman" w:hAnsi="Times New Roman"/>
          <w:b/>
          <w:sz w:val="24"/>
          <w:szCs w:val="24"/>
        </w:rPr>
      </w:pPr>
    </w:p>
    <w:p w14:paraId="3B0943E9" w14:textId="143D2B72" w:rsidR="00795E2C" w:rsidRPr="00B66F98" w:rsidRDefault="00795E2C" w:rsidP="00795E2C">
      <w:pPr>
        <w:spacing w:line="360" w:lineRule="auto"/>
        <w:rPr>
          <w:rFonts w:ascii="Times New Roman" w:hAnsi="Times New Roman"/>
          <w:sz w:val="24"/>
          <w:szCs w:val="24"/>
        </w:rPr>
      </w:pPr>
      <w:r w:rsidRPr="00B66F98">
        <w:rPr>
          <w:rFonts w:ascii="Times New Roman" w:hAnsi="Times New Roman"/>
          <w:sz w:val="24"/>
          <w:szCs w:val="24"/>
        </w:rPr>
        <w:t xml:space="preserve">Adult Male C57BL/6 mice (20-25g) </w:t>
      </w:r>
      <w:r w:rsidR="00327853" w:rsidRPr="00B66F98">
        <w:rPr>
          <w:rFonts w:ascii="Times New Roman" w:hAnsi="Times New Roman"/>
          <w:sz w:val="24"/>
          <w:szCs w:val="24"/>
        </w:rPr>
        <w:t xml:space="preserve">10±2 weeks old were </w:t>
      </w:r>
      <w:r w:rsidRPr="00B66F98">
        <w:rPr>
          <w:rFonts w:ascii="Times New Roman" w:hAnsi="Times New Roman"/>
          <w:sz w:val="24"/>
          <w:szCs w:val="24"/>
        </w:rPr>
        <w:t>purchased from the Academy of Military Medical Sciences (AMMS China), were maintained in a constant temperature (22</w:t>
      </w:r>
      <w:r w:rsidRPr="00B66F98">
        <w:rPr>
          <w:rFonts w:ascii="宋体" w:hAnsi="宋体" w:hint="eastAsia"/>
          <w:sz w:val="24"/>
          <w:szCs w:val="24"/>
        </w:rPr>
        <w:t>±</w:t>
      </w:r>
      <w:r w:rsidR="0084315E" w:rsidRPr="00B66F98">
        <w:rPr>
          <w:rFonts w:ascii="宋体" w:hAnsi="宋体"/>
          <w:sz w:val="24"/>
          <w:szCs w:val="24"/>
        </w:rPr>
        <w:t>3</w:t>
      </w:r>
      <w:r w:rsidRPr="00B66F98">
        <w:rPr>
          <w:rFonts w:ascii="宋体" w:hAnsi="宋体"/>
          <w:sz w:val="24"/>
          <w:szCs w:val="24"/>
        </w:rPr>
        <w:t>°</w:t>
      </w:r>
      <w:r w:rsidRPr="00B66F98">
        <w:rPr>
          <w:rFonts w:ascii="Times New Roman" w:hAnsi="Times New Roman"/>
          <w:sz w:val="24"/>
          <w:szCs w:val="24"/>
        </w:rPr>
        <w:t xml:space="preserve">) and humidity (relative </w:t>
      </w:r>
      <w:r w:rsidR="0084315E" w:rsidRPr="00B66F98">
        <w:rPr>
          <w:rFonts w:ascii="Times New Roman" w:hAnsi="Times New Roman"/>
          <w:sz w:val="24"/>
          <w:szCs w:val="24"/>
        </w:rPr>
        <w:t>50-55</w:t>
      </w:r>
      <w:r w:rsidRPr="00B66F98">
        <w:rPr>
          <w:rFonts w:ascii="Times New Roman" w:hAnsi="Times New Roman"/>
          <w:sz w:val="24"/>
          <w:szCs w:val="24"/>
        </w:rPr>
        <w:t xml:space="preserve">%) under a 12h light/dark cycle in animal house. Animals were allowed free access to food and water. </w:t>
      </w:r>
      <w:r w:rsidR="00595639" w:rsidRPr="00B66F98">
        <w:rPr>
          <w:rFonts w:ascii="Times New Roman" w:hAnsi="Times New Roman"/>
          <w:sz w:val="24"/>
          <w:szCs w:val="24"/>
        </w:rPr>
        <w:t xml:space="preserve">The </w:t>
      </w:r>
      <w:proofErr w:type="gramStart"/>
      <w:r w:rsidR="00595639" w:rsidRPr="00B66F98">
        <w:rPr>
          <w:rFonts w:ascii="Times New Roman" w:hAnsi="Times New Roman"/>
          <w:sz w:val="24"/>
          <w:szCs w:val="24"/>
        </w:rPr>
        <w:t>work was approved by the ethics committee of Shanxi province</w:t>
      </w:r>
      <w:proofErr w:type="gramEnd"/>
      <w:r w:rsidR="00595639" w:rsidRPr="00B66F98">
        <w:rPr>
          <w:rFonts w:ascii="Times New Roman" w:hAnsi="Times New Roman"/>
          <w:sz w:val="24"/>
          <w:szCs w:val="24"/>
        </w:rPr>
        <w:t xml:space="preserve">. </w:t>
      </w:r>
      <w:r w:rsidRPr="00B66F98">
        <w:rPr>
          <w:rFonts w:ascii="Times New Roman" w:hAnsi="Times New Roman"/>
          <w:sz w:val="24"/>
          <w:szCs w:val="24"/>
        </w:rPr>
        <w:t xml:space="preserve">All animal procedures were performed in accordance to National Institute of Health (NIH) guideline (NIH publication NO. 85-23. </w:t>
      </w:r>
      <w:proofErr w:type="gramStart"/>
      <w:r w:rsidRPr="00B66F98">
        <w:rPr>
          <w:rFonts w:ascii="Times New Roman" w:hAnsi="Times New Roman"/>
          <w:sz w:val="24"/>
          <w:szCs w:val="24"/>
        </w:rPr>
        <w:t>Revised 1985).</w:t>
      </w:r>
      <w:proofErr w:type="gramEnd"/>
      <w:r w:rsidRPr="00B66F98">
        <w:rPr>
          <w:rFonts w:ascii="Times New Roman" w:hAnsi="Times New Roman"/>
          <w:sz w:val="24"/>
          <w:szCs w:val="24"/>
        </w:rPr>
        <w:t xml:space="preserve"> All efforts were made to </w:t>
      </w:r>
      <w:proofErr w:type="spellStart"/>
      <w:r w:rsidRPr="00B66F98">
        <w:rPr>
          <w:rFonts w:ascii="Times New Roman" w:hAnsi="Times New Roman"/>
          <w:sz w:val="24"/>
          <w:szCs w:val="24"/>
        </w:rPr>
        <w:t>minimi</w:t>
      </w:r>
      <w:r w:rsidR="00B47A0D" w:rsidRPr="00B66F98">
        <w:rPr>
          <w:rFonts w:ascii="Times New Roman" w:hAnsi="Times New Roman"/>
          <w:sz w:val="24"/>
          <w:szCs w:val="24"/>
        </w:rPr>
        <w:t>s</w:t>
      </w:r>
      <w:r w:rsidRPr="00B66F98">
        <w:rPr>
          <w:rFonts w:ascii="Times New Roman" w:hAnsi="Times New Roman"/>
          <w:sz w:val="24"/>
          <w:szCs w:val="24"/>
        </w:rPr>
        <w:t>e</w:t>
      </w:r>
      <w:proofErr w:type="spellEnd"/>
      <w:r w:rsidRPr="00B66F98">
        <w:rPr>
          <w:rFonts w:ascii="Times New Roman" w:hAnsi="Times New Roman"/>
          <w:sz w:val="24"/>
          <w:szCs w:val="24"/>
        </w:rPr>
        <w:t xml:space="preserve"> animal suffering and to reduce the number of animal used</w:t>
      </w:r>
      <w:r w:rsidRPr="00B66F98">
        <w:rPr>
          <w:sz w:val="24"/>
          <w:szCs w:val="24"/>
        </w:rPr>
        <w:t xml:space="preserve"> </w:t>
      </w:r>
      <w:r w:rsidRPr="00B66F98">
        <w:rPr>
          <w:rFonts w:ascii="Times New Roman" w:hAnsi="Times New Roman"/>
          <w:sz w:val="24"/>
          <w:szCs w:val="24"/>
        </w:rPr>
        <w:t xml:space="preserve">during experimental procedures. </w:t>
      </w:r>
      <w:r w:rsidR="00B47A0D" w:rsidRPr="00B66F98">
        <w:rPr>
          <w:rFonts w:ascii="Times New Roman" w:hAnsi="Times New Roman"/>
          <w:sz w:val="24"/>
          <w:szCs w:val="24"/>
        </w:rPr>
        <w:t xml:space="preserve">Animals were randomly allocated to 4 groups. </w:t>
      </w:r>
      <w:proofErr w:type="gramStart"/>
      <w:r w:rsidR="006D2C2D" w:rsidRPr="00B66F98">
        <w:rPr>
          <w:rFonts w:ascii="Times New Roman" w:hAnsi="Times New Roman"/>
          <w:sz w:val="24"/>
          <w:szCs w:val="24"/>
        </w:rPr>
        <w:t>Control, DA, MPTP, and MPTP+DA.</w:t>
      </w:r>
      <w:proofErr w:type="gramEnd"/>
      <w:r w:rsidR="006D2C2D" w:rsidRPr="00B66F98">
        <w:rPr>
          <w:rFonts w:ascii="Times New Roman" w:hAnsi="Times New Roman"/>
          <w:sz w:val="24"/>
          <w:szCs w:val="24"/>
        </w:rPr>
        <w:t xml:space="preserve"> </w:t>
      </w:r>
      <w:r w:rsidRPr="00B66F98">
        <w:rPr>
          <w:rFonts w:ascii="Times New Roman" w:hAnsi="Times New Roman"/>
          <w:sz w:val="24"/>
          <w:szCs w:val="24"/>
        </w:rPr>
        <w:t>PD was induced by MPTP hydrochloride (Sigma) injection of 20 mg/kg/day M</w:t>
      </w:r>
      <w:r w:rsidR="0084315E" w:rsidRPr="00B66F98">
        <w:rPr>
          <w:rFonts w:ascii="Times New Roman" w:hAnsi="Times New Roman"/>
          <w:sz w:val="24"/>
          <w:szCs w:val="24"/>
        </w:rPr>
        <w:t xml:space="preserve">PTP in saline </w:t>
      </w:r>
      <w:proofErr w:type="spellStart"/>
      <w:r w:rsidR="0084315E" w:rsidRPr="00B66F98">
        <w:rPr>
          <w:rFonts w:ascii="Times New Roman" w:hAnsi="Times New Roman"/>
          <w:sz w:val="24"/>
          <w:szCs w:val="24"/>
        </w:rPr>
        <w:t>intraperitoneally</w:t>
      </w:r>
      <w:proofErr w:type="spellEnd"/>
      <w:r w:rsidRPr="00B66F98">
        <w:rPr>
          <w:rFonts w:ascii="Times New Roman" w:hAnsi="Times New Roman"/>
          <w:sz w:val="24"/>
          <w:szCs w:val="24"/>
        </w:rPr>
        <w:t xml:space="preserve"> </w:t>
      </w:r>
      <w:r w:rsidR="00A0489E" w:rsidRPr="00B66F98">
        <w:rPr>
          <w:rFonts w:ascii="Times New Roman" w:hAnsi="Times New Roman"/>
          <w:sz w:val="24"/>
          <w:szCs w:val="24"/>
        </w:rPr>
        <w:t>(</w:t>
      </w:r>
      <w:proofErr w:type="spellStart"/>
      <w:r w:rsidR="00A0489E" w:rsidRPr="00B66F98">
        <w:rPr>
          <w:rFonts w:ascii="Times New Roman" w:hAnsi="Times New Roman"/>
          <w:sz w:val="24"/>
          <w:szCs w:val="24"/>
        </w:rPr>
        <w:t>ip</w:t>
      </w:r>
      <w:proofErr w:type="spellEnd"/>
      <w:r w:rsidR="00A0489E" w:rsidRPr="00B66F98">
        <w:rPr>
          <w:rFonts w:ascii="Times New Roman" w:hAnsi="Times New Roman"/>
          <w:sz w:val="24"/>
          <w:szCs w:val="24"/>
        </w:rPr>
        <w:t xml:space="preserve">.) </w:t>
      </w:r>
      <w:r w:rsidRPr="00B66F98">
        <w:rPr>
          <w:rFonts w:ascii="Times New Roman" w:hAnsi="Times New Roman"/>
          <w:sz w:val="24"/>
          <w:szCs w:val="24"/>
        </w:rPr>
        <w:t>daily for 7 consecutive days.</w:t>
      </w:r>
      <w:r w:rsidRPr="00B66F98">
        <w:rPr>
          <w:sz w:val="24"/>
          <w:szCs w:val="24"/>
        </w:rPr>
        <w:t xml:space="preserve"> </w:t>
      </w:r>
      <w:r w:rsidRPr="00B66F98">
        <w:rPr>
          <w:rFonts w:ascii="Times New Roman" w:hAnsi="Times New Roman"/>
          <w:sz w:val="24"/>
          <w:szCs w:val="24"/>
        </w:rPr>
        <w:t xml:space="preserve">Saline or </w:t>
      </w:r>
      <w:r w:rsidR="00B47A0D" w:rsidRPr="00B66F98">
        <w:rPr>
          <w:rFonts w:ascii="Times New Roman" w:hAnsi="Times New Roman"/>
          <w:sz w:val="24"/>
          <w:szCs w:val="24"/>
        </w:rPr>
        <w:t>Dual Agonist</w:t>
      </w:r>
      <w:r w:rsidR="00967464" w:rsidRPr="00B66F98">
        <w:rPr>
          <w:rFonts w:ascii="Times New Roman" w:hAnsi="Times New Roman"/>
          <w:sz w:val="24"/>
          <w:szCs w:val="24"/>
        </w:rPr>
        <w:t xml:space="preserve"> (50nmol/kg)</w:t>
      </w:r>
      <w:r w:rsidRPr="00B66F98">
        <w:rPr>
          <w:rFonts w:ascii="Times New Roman" w:hAnsi="Times New Roman"/>
          <w:sz w:val="24"/>
          <w:szCs w:val="24"/>
        </w:rPr>
        <w:t xml:space="preserve"> dissolved in normal saline were administered 30 min after each MPTP administration. Motor function was evaluated by multiple paradigms, including </w:t>
      </w:r>
      <w:proofErr w:type="spellStart"/>
      <w:r w:rsidRPr="00B66F98">
        <w:rPr>
          <w:rFonts w:ascii="Times New Roman" w:hAnsi="Times New Roman"/>
          <w:sz w:val="24"/>
          <w:szCs w:val="24"/>
        </w:rPr>
        <w:t>rotarod</w:t>
      </w:r>
      <w:proofErr w:type="spellEnd"/>
      <w:r w:rsidRPr="00B66F98">
        <w:rPr>
          <w:rFonts w:ascii="Times New Roman" w:hAnsi="Times New Roman"/>
          <w:sz w:val="24"/>
          <w:szCs w:val="24"/>
        </w:rPr>
        <w:t xml:space="preserve">, traction test and open-field activity. All groups </w:t>
      </w:r>
      <w:r w:rsidR="00FF4738" w:rsidRPr="00B66F98">
        <w:rPr>
          <w:rFonts w:ascii="Times New Roman" w:hAnsi="Times New Roman"/>
          <w:sz w:val="24"/>
          <w:szCs w:val="24"/>
        </w:rPr>
        <w:t>were</w:t>
      </w:r>
      <w:r w:rsidRPr="00B66F98">
        <w:rPr>
          <w:rFonts w:ascii="Times New Roman" w:hAnsi="Times New Roman"/>
          <w:sz w:val="24"/>
          <w:szCs w:val="24"/>
        </w:rPr>
        <w:t xml:space="preserve"> n =1</w:t>
      </w:r>
      <w:r w:rsidR="0084315E" w:rsidRPr="00B66F98">
        <w:rPr>
          <w:rFonts w:ascii="Times New Roman" w:hAnsi="Times New Roman"/>
          <w:sz w:val="24"/>
          <w:szCs w:val="24"/>
        </w:rPr>
        <w:t>0</w:t>
      </w:r>
      <w:r w:rsidRPr="00B66F98">
        <w:rPr>
          <w:rFonts w:ascii="Times New Roman" w:hAnsi="Times New Roman"/>
          <w:sz w:val="24"/>
          <w:szCs w:val="24"/>
        </w:rPr>
        <w:t>.</w:t>
      </w:r>
    </w:p>
    <w:p w14:paraId="6D7F1364" w14:textId="77777777" w:rsidR="00795E2C" w:rsidRPr="00B66F98" w:rsidRDefault="00795E2C" w:rsidP="00795E2C">
      <w:pPr>
        <w:spacing w:line="360" w:lineRule="auto"/>
        <w:ind w:firstLineChars="100" w:firstLine="240"/>
        <w:rPr>
          <w:rFonts w:ascii="Times New Roman" w:hAnsi="Times New Roman"/>
          <w:sz w:val="24"/>
          <w:szCs w:val="24"/>
        </w:rPr>
      </w:pPr>
    </w:p>
    <w:p w14:paraId="3F17C3B0" w14:textId="77777777" w:rsidR="00795E2C" w:rsidRPr="00B66F98" w:rsidRDefault="00795E2C" w:rsidP="00795E2C">
      <w:pPr>
        <w:spacing w:line="360" w:lineRule="auto"/>
        <w:rPr>
          <w:rFonts w:ascii="Times New Roman" w:hAnsi="Times New Roman"/>
          <w:sz w:val="24"/>
          <w:szCs w:val="24"/>
        </w:rPr>
      </w:pPr>
    </w:p>
    <w:p w14:paraId="0DBB0132" w14:textId="30AB7C1C" w:rsidR="00795E2C" w:rsidRPr="00B66F98" w:rsidRDefault="00795E2C" w:rsidP="00795E2C">
      <w:pPr>
        <w:spacing w:line="360" w:lineRule="auto"/>
        <w:rPr>
          <w:rFonts w:ascii="Times New Roman" w:hAnsi="Times New Roman"/>
          <w:b/>
          <w:sz w:val="24"/>
          <w:szCs w:val="24"/>
        </w:rPr>
      </w:pPr>
      <w:bookmarkStart w:id="2" w:name="OLE_LINK15"/>
      <w:r w:rsidRPr="00B66F98">
        <w:rPr>
          <w:rFonts w:ascii="Times New Roman" w:hAnsi="Times New Roman"/>
          <w:b/>
          <w:sz w:val="24"/>
          <w:szCs w:val="24"/>
        </w:rPr>
        <w:t>Behavioral Test</w:t>
      </w:r>
      <w:bookmarkEnd w:id="2"/>
      <w:r w:rsidR="00967464" w:rsidRPr="00B66F98">
        <w:rPr>
          <w:rFonts w:ascii="Times New Roman" w:hAnsi="Times New Roman"/>
          <w:b/>
          <w:sz w:val="24"/>
          <w:szCs w:val="24"/>
        </w:rPr>
        <w:t>s</w:t>
      </w:r>
    </w:p>
    <w:p w14:paraId="5A298EDD" w14:textId="77777777" w:rsidR="00795E2C" w:rsidRPr="00B66F98" w:rsidRDefault="00795E2C" w:rsidP="00795E2C">
      <w:pPr>
        <w:spacing w:line="360" w:lineRule="auto"/>
        <w:rPr>
          <w:rFonts w:ascii="Times New Roman" w:hAnsi="Times New Roman"/>
          <w:b/>
          <w:sz w:val="24"/>
          <w:szCs w:val="24"/>
        </w:rPr>
      </w:pPr>
    </w:p>
    <w:p w14:paraId="075A9ADE" w14:textId="263E1613" w:rsidR="00795E2C" w:rsidRPr="00B66F98" w:rsidRDefault="00795E2C" w:rsidP="00795E2C">
      <w:pPr>
        <w:spacing w:line="360" w:lineRule="auto"/>
        <w:rPr>
          <w:rFonts w:ascii="Times New Roman" w:hAnsi="Times New Roman"/>
          <w:sz w:val="24"/>
          <w:szCs w:val="24"/>
        </w:rPr>
      </w:pPr>
      <w:r w:rsidRPr="00B66F98">
        <w:rPr>
          <w:rFonts w:ascii="Times New Roman" w:hAnsi="Times New Roman"/>
          <w:sz w:val="24"/>
          <w:szCs w:val="24"/>
        </w:rPr>
        <w:t>Open field test</w:t>
      </w:r>
    </w:p>
    <w:p w14:paraId="39F3DD50" w14:textId="06F84D87" w:rsidR="00795E2C" w:rsidRPr="00B66F98" w:rsidRDefault="00795E2C" w:rsidP="0045454C">
      <w:pPr>
        <w:spacing w:line="360" w:lineRule="auto"/>
        <w:jc w:val="left"/>
        <w:rPr>
          <w:rFonts w:ascii="Times New Roman" w:hAnsi="Times New Roman"/>
          <w:sz w:val="24"/>
          <w:szCs w:val="24"/>
        </w:rPr>
      </w:pPr>
      <w:r w:rsidRPr="00B66F98">
        <w:rPr>
          <w:rFonts w:ascii="Times New Roman" w:hAnsi="Times New Roman"/>
          <w:sz w:val="24"/>
          <w:szCs w:val="24"/>
        </w:rPr>
        <w:t xml:space="preserve">The open field test (OFT) is a common measure of exploratory behavior and general activity in mice </w:t>
      </w:r>
      <w:r w:rsidR="002A3D75" w:rsidRPr="00B66F98">
        <w:rPr>
          <w:rFonts w:ascii="Times New Roman" w:hAnsi="Times New Roman"/>
          <w:sz w:val="24"/>
          <w:szCs w:val="24"/>
        </w:rPr>
        <w:t>principally. The open field</w:t>
      </w:r>
      <w:r w:rsidRPr="00B66F98">
        <w:rPr>
          <w:rFonts w:ascii="Times New Roman" w:hAnsi="Times New Roman"/>
          <w:sz w:val="24"/>
          <w:szCs w:val="24"/>
        </w:rPr>
        <w:t xml:space="preserve"> is an </w:t>
      </w:r>
      <w:proofErr w:type="gramStart"/>
      <w:r w:rsidRPr="00B66F98">
        <w:rPr>
          <w:rFonts w:ascii="Times New Roman" w:hAnsi="Times New Roman"/>
          <w:sz w:val="24"/>
          <w:szCs w:val="24"/>
        </w:rPr>
        <w:t>enclosure,</w:t>
      </w:r>
      <w:proofErr w:type="gramEnd"/>
      <w:r w:rsidRPr="00B66F98">
        <w:rPr>
          <w:rFonts w:ascii="Times New Roman" w:hAnsi="Times New Roman"/>
          <w:sz w:val="24"/>
          <w:szCs w:val="24"/>
        </w:rPr>
        <w:t xml:space="preserve"> generally square (</w:t>
      </w:r>
      <w:r w:rsidR="008171FB" w:rsidRPr="00B66F98">
        <w:rPr>
          <w:rFonts w:ascii="Times New Roman" w:hAnsi="Times New Roman"/>
          <w:sz w:val="24"/>
          <w:szCs w:val="24"/>
        </w:rPr>
        <w:t>30</w:t>
      </w:r>
      <w:r w:rsidRPr="00B66F98">
        <w:rPr>
          <w:rFonts w:ascii="Times New Roman" w:hAnsi="Times New Roman"/>
          <w:sz w:val="24"/>
          <w:szCs w:val="24"/>
        </w:rPr>
        <w:t>cm×</w:t>
      </w:r>
      <w:r w:rsidR="008171FB" w:rsidRPr="00B66F98">
        <w:rPr>
          <w:rFonts w:ascii="Times New Roman" w:hAnsi="Times New Roman"/>
          <w:sz w:val="24"/>
          <w:szCs w:val="24"/>
        </w:rPr>
        <w:t>30</w:t>
      </w:r>
      <w:r w:rsidRPr="00B66F98">
        <w:rPr>
          <w:rFonts w:ascii="Times New Roman" w:hAnsi="Times New Roman"/>
          <w:sz w:val="24"/>
          <w:szCs w:val="24"/>
        </w:rPr>
        <w:t>cm) in shape with surrounding walls</w:t>
      </w:r>
      <w:r w:rsidR="008171FB" w:rsidRPr="00B66F98">
        <w:rPr>
          <w:rFonts w:ascii="Times New Roman" w:hAnsi="Times New Roman"/>
          <w:sz w:val="24"/>
          <w:szCs w:val="24"/>
        </w:rPr>
        <w:t xml:space="preserve"> (20cm)</w:t>
      </w:r>
      <w:r w:rsidRPr="00B66F98">
        <w:rPr>
          <w:rFonts w:ascii="Times New Roman" w:hAnsi="Times New Roman"/>
          <w:sz w:val="24"/>
          <w:szCs w:val="24"/>
        </w:rPr>
        <w:t xml:space="preserve"> that prevent escape. </w:t>
      </w:r>
      <w:bookmarkStart w:id="3" w:name="OLE_LINK7"/>
      <w:bookmarkEnd w:id="3"/>
      <w:r w:rsidRPr="00B66F98">
        <w:rPr>
          <w:rFonts w:ascii="Times New Roman" w:hAnsi="Times New Roman"/>
          <w:sz w:val="24"/>
          <w:szCs w:val="24"/>
        </w:rPr>
        <w:t xml:space="preserve">Distance moved and rearing over time </w:t>
      </w:r>
      <w:proofErr w:type="gramStart"/>
      <w:r w:rsidRPr="00B66F98">
        <w:rPr>
          <w:rFonts w:ascii="Times New Roman" w:hAnsi="Times New Roman"/>
          <w:sz w:val="24"/>
          <w:szCs w:val="24"/>
        </w:rPr>
        <w:t>are</w:t>
      </w:r>
      <w:proofErr w:type="gramEnd"/>
      <w:r w:rsidRPr="00B66F98">
        <w:rPr>
          <w:rFonts w:ascii="Times New Roman" w:hAnsi="Times New Roman"/>
          <w:sz w:val="24"/>
          <w:szCs w:val="24"/>
        </w:rPr>
        <w:t xml:space="preserve"> among many measures that can be tabulated and reported. Commonly, the field is marked with a grid (area </w:t>
      </w:r>
      <w:r w:rsidR="008E1519" w:rsidRPr="00B66F98">
        <w:rPr>
          <w:rFonts w:ascii="Times New Roman" w:hAnsi="Times New Roman"/>
          <w:sz w:val="24"/>
          <w:szCs w:val="24"/>
        </w:rPr>
        <w:t>30</w:t>
      </w:r>
      <w:r w:rsidRPr="00B66F98">
        <w:rPr>
          <w:rFonts w:ascii="Times New Roman" w:hAnsi="Times New Roman"/>
          <w:sz w:val="24"/>
          <w:szCs w:val="24"/>
        </w:rPr>
        <w:t>cm×</w:t>
      </w:r>
      <w:r w:rsidR="008E1519" w:rsidRPr="00B66F98">
        <w:rPr>
          <w:rFonts w:ascii="Times New Roman" w:hAnsi="Times New Roman"/>
          <w:sz w:val="24"/>
          <w:szCs w:val="24"/>
        </w:rPr>
        <w:t>30</w:t>
      </w:r>
      <w:r w:rsidRPr="00B66F98">
        <w:rPr>
          <w:rFonts w:ascii="Times New Roman" w:hAnsi="Times New Roman"/>
          <w:sz w:val="24"/>
          <w:szCs w:val="24"/>
        </w:rPr>
        <w:t xml:space="preserve">cm; </w:t>
      </w:r>
      <w:r w:rsidR="008E1519" w:rsidRPr="00B66F98">
        <w:rPr>
          <w:rFonts w:ascii="Times New Roman" w:hAnsi="Times New Roman"/>
          <w:sz w:val="24"/>
          <w:szCs w:val="24"/>
        </w:rPr>
        <w:t xml:space="preserve">grid </w:t>
      </w:r>
      <w:r w:rsidRPr="00B66F98">
        <w:rPr>
          <w:rFonts w:ascii="Times New Roman" w:hAnsi="Times New Roman"/>
          <w:sz w:val="24"/>
          <w:szCs w:val="24"/>
        </w:rPr>
        <w:t xml:space="preserve">size </w:t>
      </w:r>
      <w:r w:rsidR="008E1519" w:rsidRPr="00B66F98">
        <w:rPr>
          <w:rFonts w:ascii="Times New Roman" w:hAnsi="Times New Roman"/>
          <w:sz w:val="24"/>
          <w:szCs w:val="24"/>
        </w:rPr>
        <w:t>6</w:t>
      </w:r>
      <w:r w:rsidRPr="00B66F98">
        <w:rPr>
          <w:rFonts w:ascii="Times New Roman" w:hAnsi="Times New Roman"/>
          <w:sz w:val="24"/>
          <w:szCs w:val="24"/>
        </w:rPr>
        <w:t>cm×</w:t>
      </w:r>
      <w:r w:rsidR="008E1519" w:rsidRPr="00B66F98">
        <w:rPr>
          <w:rFonts w:ascii="Times New Roman" w:hAnsi="Times New Roman"/>
          <w:sz w:val="24"/>
          <w:szCs w:val="24"/>
        </w:rPr>
        <w:t>6</w:t>
      </w:r>
      <w:r w:rsidR="009F722B" w:rsidRPr="00B66F98">
        <w:rPr>
          <w:rFonts w:ascii="Times New Roman" w:hAnsi="Times New Roman"/>
          <w:sz w:val="24"/>
          <w:szCs w:val="24"/>
        </w:rPr>
        <w:t>cm)</w:t>
      </w:r>
      <w:r w:rsidRPr="00B66F98">
        <w:rPr>
          <w:rFonts w:ascii="Times New Roman" w:hAnsi="Times New Roman"/>
          <w:sz w:val="24"/>
          <w:szCs w:val="24"/>
        </w:rPr>
        <w:t>. The mice were individually placed in one corner of</w:t>
      </w:r>
      <w:r w:rsidR="00C756D8" w:rsidRPr="00B66F98">
        <w:rPr>
          <w:rFonts w:ascii="Times New Roman" w:hAnsi="Times New Roman"/>
          <w:sz w:val="24"/>
          <w:szCs w:val="24"/>
        </w:rPr>
        <w:t xml:space="preserve"> the open field</w:t>
      </w:r>
      <w:r w:rsidRPr="00B66F98">
        <w:rPr>
          <w:rFonts w:ascii="Times New Roman" w:hAnsi="Times New Roman"/>
          <w:sz w:val="24"/>
          <w:szCs w:val="24"/>
        </w:rPr>
        <w:t xml:space="preserve">. The crossing numbers (defined as at least three paws in a square) were monitored for 5 min by treatment-blinded experimenter seated quietly approximately 0.5 m distant. The total distance (crossing numbers) </w:t>
      </w:r>
      <w:r w:rsidR="00F90CE4" w:rsidRPr="00B66F98">
        <w:rPr>
          <w:rFonts w:ascii="Times New Roman" w:hAnsi="Times New Roman"/>
          <w:sz w:val="24"/>
          <w:szCs w:val="24"/>
        </w:rPr>
        <w:t>travelled</w:t>
      </w:r>
      <w:r w:rsidRPr="00B66F98">
        <w:rPr>
          <w:rFonts w:ascii="Times New Roman" w:hAnsi="Times New Roman"/>
          <w:sz w:val="24"/>
          <w:szCs w:val="24"/>
        </w:rPr>
        <w:t xml:space="preserve"> during </w:t>
      </w:r>
      <w:r w:rsidR="00F90CE4" w:rsidRPr="00B66F98">
        <w:rPr>
          <w:rFonts w:ascii="Times New Roman" w:hAnsi="Times New Roman"/>
          <w:sz w:val="24"/>
          <w:szCs w:val="24"/>
        </w:rPr>
        <w:t>5</w:t>
      </w:r>
      <w:r w:rsidRPr="00B66F98">
        <w:rPr>
          <w:rFonts w:ascii="Times New Roman" w:hAnsi="Times New Roman"/>
          <w:sz w:val="24"/>
          <w:szCs w:val="24"/>
        </w:rPr>
        <w:t>min of testing session</w:t>
      </w:r>
      <w:r w:rsidR="0004589F" w:rsidRPr="00B66F98">
        <w:rPr>
          <w:rFonts w:ascii="Times New Roman" w:hAnsi="Times New Roman"/>
          <w:sz w:val="24"/>
          <w:szCs w:val="24"/>
        </w:rPr>
        <w:t>s</w:t>
      </w:r>
      <w:r w:rsidRPr="00B66F98">
        <w:rPr>
          <w:rFonts w:ascii="Times New Roman" w:hAnsi="Times New Roman"/>
          <w:sz w:val="24"/>
          <w:szCs w:val="24"/>
        </w:rPr>
        <w:t xml:space="preserve"> </w:t>
      </w:r>
      <w:proofErr w:type="gramStart"/>
      <w:r w:rsidRPr="00B66F98">
        <w:rPr>
          <w:rFonts w:ascii="Times New Roman" w:hAnsi="Times New Roman"/>
          <w:sz w:val="24"/>
          <w:szCs w:val="24"/>
        </w:rPr>
        <w:t>were</w:t>
      </w:r>
      <w:proofErr w:type="gramEnd"/>
      <w:r w:rsidRPr="00B66F98">
        <w:rPr>
          <w:rFonts w:ascii="Times New Roman" w:hAnsi="Times New Roman"/>
          <w:sz w:val="24"/>
          <w:szCs w:val="24"/>
        </w:rPr>
        <w:t xml:space="preserve"> recorded. The experiment was repeated </w:t>
      </w:r>
      <w:r w:rsidR="00827DD6" w:rsidRPr="00B66F98">
        <w:rPr>
          <w:rFonts w:ascii="Times New Roman" w:hAnsi="Times New Roman"/>
          <w:sz w:val="24"/>
          <w:szCs w:val="24"/>
        </w:rPr>
        <w:t>3</w:t>
      </w:r>
      <w:r w:rsidRPr="00B66F98">
        <w:rPr>
          <w:rFonts w:ascii="Times New Roman" w:hAnsi="Times New Roman"/>
          <w:sz w:val="24"/>
          <w:szCs w:val="24"/>
        </w:rPr>
        <w:t xml:space="preserve"> times for each animal.</w:t>
      </w:r>
    </w:p>
    <w:p w14:paraId="5B7E1569" w14:textId="77777777" w:rsidR="00795E2C" w:rsidRPr="00B66F98" w:rsidRDefault="00795E2C" w:rsidP="00795E2C">
      <w:pPr>
        <w:spacing w:line="360" w:lineRule="auto"/>
        <w:rPr>
          <w:rFonts w:ascii="Times New Roman" w:hAnsi="Times New Roman"/>
          <w:sz w:val="24"/>
          <w:szCs w:val="24"/>
        </w:rPr>
      </w:pPr>
    </w:p>
    <w:p w14:paraId="0F0844B3" w14:textId="1BA8D938" w:rsidR="00795E2C" w:rsidRPr="00B66F98" w:rsidRDefault="00795E2C" w:rsidP="00795E2C">
      <w:pPr>
        <w:spacing w:line="360" w:lineRule="auto"/>
        <w:rPr>
          <w:rFonts w:ascii="Times New Roman" w:hAnsi="Times New Roman"/>
          <w:sz w:val="24"/>
          <w:szCs w:val="24"/>
        </w:rPr>
      </w:pPr>
      <w:proofErr w:type="spellStart"/>
      <w:r w:rsidRPr="00B66F98">
        <w:rPr>
          <w:rFonts w:ascii="Times New Roman" w:hAnsi="Times New Roman"/>
          <w:sz w:val="24"/>
          <w:szCs w:val="24"/>
        </w:rPr>
        <w:t>Rotarod</w:t>
      </w:r>
      <w:proofErr w:type="spellEnd"/>
      <w:r w:rsidRPr="00B66F98">
        <w:rPr>
          <w:rFonts w:ascii="Times New Roman" w:hAnsi="Times New Roman"/>
          <w:sz w:val="24"/>
          <w:szCs w:val="24"/>
        </w:rPr>
        <w:t xml:space="preserve"> performance</w:t>
      </w:r>
    </w:p>
    <w:p w14:paraId="4B403B8D" w14:textId="77777777" w:rsidR="00795E2C" w:rsidRPr="00B66F98" w:rsidRDefault="00795E2C" w:rsidP="0045454C">
      <w:pPr>
        <w:spacing w:line="360" w:lineRule="auto"/>
        <w:jc w:val="left"/>
        <w:rPr>
          <w:rFonts w:ascii="Times New Roman" w:hAnsi="Times New Roman"/>
          <w:sz w:val="24"/>
          <w:szCs w:val="24"/>
        </w:rPr>
      </w:pPr>
      <w:r w:rsidRPr="00B66F98">
        <w:rPr>
          <w:rFonts w:ascii="Times New Roman" w:hAnsi="Times New Roman"/>
          <w:sz w:val="24"/>
          <w:szCs w:val="24"/>
        </w:rPr>
        <w:t xml:space="preserve">The </w:t>
      </w:r>
      <w:proofErr w:type="spellStart"/>
      <w:r w:rsidRPr="00B66F98">
        <w:rPr>
          <w:rFonts w:ascii="Times New Roman" w:hAnsi="Times New Roman"/>
          <w:sz w:val="24"/>
          <w:szCs w:val="24"/>
        </w:rPr>
        <w:t>rotarod</w:t>
      </w:r>
      <w:proofErr w:type="spellEnd"/>
      <w:r w:rsidRPr="00B66F98">
        <w:rPr>
          <w:rFonts w:ascii="Times New Roman" w:hAnsi="Times New Roman"/>
          <w:sz w:val="24"/>
          <w:szCs w:val="24"/>
        </w:rPr>
        <w:t xml:space="preserve"> test is a useful method for measuring </w:t>
      </w:r>
      <w:proofErr w:type="spellStart"/>
      <w:r w:rsidRPr="00B66F98">
        <w:rPr>
          <w:rFonts w:ascii="Times New Roman" w:hAnsi="Times New Roman"/>
          <w:sz w:val="24"/>
          <w:szCs w:val="24"/>
        </w:rPr>
        <w:t>hypokinesia</w:t>
      </w:r>
      <w:proofErr w:type="spellEnd"/>
      <w:r w:rsidRPr="00B66F98">
        <w:rPr>
          <w:rFonts w:ascii="Times New Roman" w:hAnsi="Times New Roman"/>
          <w:sz w:val="24"/>
          <w:szCs w:val="24"/>
        </w:rPr>
        <w:t xml:space="preserve"> in a mouse model of PD. The </w:t>
      </w:r>
      <w:proofErr w:type="spellStart"/>
      <w:r w:rsidRPr="00B66F98">
        <w:rPr>
          <w:rFonts w:ascii="Times New Roman" w:hAnsi="Times New Roman"/>
          <w:sz w:val="24"/>
          <w:szCs w:val="24"/>
        </w:rPr>
        <w:t>rotarod</w:t>
      </w:r>
      <w:proofErr w:type="spellEnd"/>
      <w:r w:rsidRPr="00B66F98">
        <w:rPr>
          <w:rFonts w:ascii="Times New Roman" w:hAnsi="Times New Roman"/>
          <w:sz w:val="24"/>
          <w:szCs w:val="24"/>
        </w:rPr>
        <w:t xml:space="preserve"> equipment (</w:t>
      </w:r>
      <w:r w:rsidRPr="00B66F98">
        <w:rPr>
          <w:rFonts w:ascii="Times New Roman" w:hAnsi="Times New Roman"/>
          <w:kern w:val="0"/>
          <w:sz w:val="24"/>
          <w:szCs w:val="24"/>
          <w:lang w:eastAsia="en-US"/>
        </w:rPr>
        <w:t>YLS-4C, Academy of medical sciences in Shandong, China</w:t>
      </w:r>
      <w:r w:rsidRPr="00B66F98">
        <w:rPr>
          <w:rFonts w:ascii="Times New Roman" w:hAnsi="Times New Roman"/>
          <w:sz w:val="24"/>
          <w:szCs w:val="24"/>
        </w:rPr>
        <w:t xml:space="preserve">) consisted of a rotating spindle and five individual compartments </w:t>
      </w:r>
      <w:proofErr w:type="gramStart"/>
      <w:r w:rsidRPr="00B66F98">
        <w:rPr>
          <w:rFonts w:ascii="Times New Roman" w:hAnsi="Times New Roman"/>
          <w:sz w:val="24"/>
          <w:szCs w:val="24"/>
        </w:rPr>
        <w:t>was</w:t>
      </w:r>
      <w:proofErr w:type="gramEnd"/>
      <w:r w:rsidRPr="00B66F98">
        <w:rPr>
          <w:rFonts w:ascii="Times New Roman" w:hAnsi="Times New Roman"/>
          <w:sz w:val="24"/>
          <w:szCs w:val="24"/>
        </w:rPr>
        <w:t xml:space="preserve"> able to simultaneously test five mice. Animals were allowed to walk on </w:t>
      </w:r>
      <w:proofErr w:type="spellStart"/>
      <w:r w:rsidRPr="00B66F98">
        <w:rPr>
          <w:rFonts w:ascii="Times New Roman" w:hAnsi="Times New Roman"/>
          <w:sz w:val="24"/>
          <w:szCs w:val="24"/>
        </w:rPr>
        <w:t>rotarod</w:t>
      </w:r>
      <w:proofErr w:type="spellEnd"/>
      <w:r w:rsidRPr="00B66F98">
        <w:rPr>
          <w:rFonts w:ascii="Times New Roman" w:hAnsi="Times New Roman"/>
          <w:sz w:val="24"/>
          <w:szCs w:val="24"/>
        </w:rPr>
        <w:t xml:space="preserve"> before each MPTP injection to assess sensorimotor coordination. </w:t>
      </w:r>
      <w:proofErr w:type="gramStart"/>
      <w:r w:rsidRPr="00B66F98">
        <w:rPr>
          <w:rFonts w:ascii="Times New Roman" w:hAnsi="Times New Roman"/>
          <w:sz w:val="24"/>
          <w:szCs w:val="24"/>
        </w:rPr>
        <w:t xml:space="preserve">The </w:t>
      </w:r>
      <w:proofErr w:type="spellStart"/>
      <w:r w:rsidRPr="00B66F98">
        <w:rPr>
          <w:rFonts w:ascii="Times New Roman" w:hAnsi="Times New Roman"/>
          <w:sz w:val="24"/>
          <w:szCs w:val="24"/>
        </w:rPr>
        <w:t>rotarod</w:t>
      </w:r>
      <w:proofErr w:type="spellEnd"/>
      <w:r w:rsidRPr="00B66F98">
        <w:rPr>
          <w:rFonts w:ascii="Times New Roman" w:hAnsi="Times New Roman"/>
          <w:sz w:val="24"/>
          <w:szCs w:val="24"/>
        </w:rPr>
        <w:t xml:space="preserve"> test in which animal must balance on a rotating drum, is widely used to assess motor deficit in rodents.</w:t>
      </w:r>
      <w:proofErr w:type="gramEnd"/>
      <w:r w:rsidRPr="00B66F98">
        <w:rPr>
          <w:rFonts w:ascii="Times New Roman" w:hAnsi="Times New Roman"/>
          <w:sz w:val="24"/>
          <w:szCs w:val="24"/>
        </w:rPr>
        <w:t xml:space="preserve"> Mice were placed on a rod that accelerated smoothly from 5 to 20 rpm over a period of 50s. The length of time that each animal was able to stay on the rod was recorded as the latency period to fall. The experiment was repeated three times for each animal at 10 min rest intervals to prevent stress and fatigue and a maximum trial length of 180s pretrial.</w:t>
      </w:r>
    </w:p>
    <w:p w14:paraId="6CBCA00C" w14:textId="77777777" w:rsidR="00795E2C" w:rsidRPr="00B66F98" w:rsidRDefault="00795E2C" w:rsidP="00795E2C">
      <w:pPr>
        <w:spacing w:line="360" w:lineRule="auto"/>
        <w:rPr>
          <w:rFonts w:ascii="Times New Roman" w:hAnsi="Times New Roman"/>
          <w:sz w:val="24"/>
          <w:szCs w:val="24"/>
        </w:rPr>
      </w:pPr>
    </w:p>
    <w:p w14:paraId="1B54ED2A" w14:textId="12D4F99C" w:rsidR="00795E2C" w:rsidRPr="00B66F98" w:rsidRDefault="00795E2C" w:rsidP="00795E2C">
      <w:pPr>
        <w:spacing w:line="360" w:lineRule="auto"/>
        <w:rPr>
          <w:rFonts w:ascii="Times New Roman" w:hAnsi="Times New Roman"/>
          <w:sz w:val="24"/>
          <w:szCs w:val="24"/>
        </w:rPr>
      </w:pPr>
      <w:bookmarkStart w:id="4" w:name="OLE_LINK23"/>
      <w:bookmarkStart w:id="5" w:name="OLE_LINK26"/>
      <w:r w:rsidRPr="00B66F98">
        <w:rPr>
          <w:rFonts w:ascii="Times New Roman" w:hAnsi="Times New Roman"/>
          <w:sz w:val="24"/>
          <w:szCs w:val="24"/>
        </w:rPr>
        <w:t>Traction Test</w:t>
      </w:r>
      <w:bookmarkEnd w:id="4"/>
      <w:bookmarkEnd w:id="5"/>
    </w:p>
    <w:p w14:paraId="241B2107" w14:textId="1AEAE8BB" w:rsidR="00795E2C" w:rsidRPr="00B66F98" w:rsidRDefault="00795E2C" w:rsidP="0045454C">
      <w:pPr>
        <w:spacing w:line="360" w:lineRule="auto"/>
        <w:ind w:firstLineChars="100" w:firstLine="240"/>
        <w:jc w:val="left"/>
        <w:rPr>
          <w:rFonts w:ascii="Times New Roman" w:hAnsi="Times New Roman"/>
          <w:sz w:val="24"/>
          <w:szCs w:val="24"/>
        </w:rPr>
      </w:pPr>
      <w:r w:rsidRPr="00B66F98">
        <w:rPr>
          <w:rFonts w:ascii="Times New Roman" w:hAnsi="Times New Roman"/>
          <w:sz w:val="24"/>
          <w:szCs w:val="24"/>
        </w:rPr>
        <w:t xml:space="preserve">Muscle strength was assessed by a traction test as previously published </w:t>
      </w:r>
      <w:r w:rsidRPr="00B66F98">
        <w:fldChar w:fldCharType="begin">
          <w:fldData xml:space="preserve">PEVuZE5vdGU+PENpdGU+PEF1dGhvcj5MdW88L0F1dGhvcj48WWVhcj4yMDExPC9ZZWFyPjxSZWNO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</w:fldData>
        </w:fldChar>
      </w:r>
      <w:r w:rsidR="003B58CE" w:rsidRPr="00B66F98">
        <w:instrText xml:space="preserve"> ADDIN EN.CITE </w:instrText>
      </w:r>
      <w:r w:rsidR="003B58CE" w:rsidRPr="00B66F98">
        <w:fldChar w:fldCharType="begin">
          <w:fldData xml:space="preserve">PEVuZE5vdGU+PENpdGU+PEF1dGhvcj5MdW88L0F1dGhvcj48WWVhcj4yMDExPC9ZZWFyPjxSZWNO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</w:fldData>
        </w:fldChar>
      </w:r>
      <w:r w:rsidR="003B58CE" w:rsidRPr="00B66F98">
        <w:instrText xml:space="preserve"> ADDIN EN.CITE.DATA </w:instrText>
      </w:r>
      <w:r w:rsidR="003B58CE" w:rsidRPr="00B66F98">
        <w:fldChar w:fldCharType="end"/>
      </w:r>
      <w:r w:rsidRPr="00B66F98">
        <w:fldChar w:fldCharType="separate"/>
      </w:r>
      <w:r w:rsidR="003B58CE" w:rsidRPr="00B66F98">
        <w:rPr>
          <w:noProof/>
        </w:rPr>
        <w:t>[18]</w:t>
      </w:r>
      <w:r w:rsidRPr="00B66F98">
        <w:fldChar w:fldCharType="end"/>
      </w:r>
      <w:r w:rsidRPr="00B66F98">
        <w:rPr>
          <w:rFonts w:ascii="Times New Roman" w:hAnsi="Times New Roman"/>
          <w:sz w:val="24"/>
          <w:szCs w:val="24"/>
        </w:rPr>
        <w:t xml:space="preserve">. Mice were lifted onto a horizontal wire, which the mouse gripped by its forepaws. The mouse was scored as 3 for gripping the wire with both hind paws, 2 for gripping the wire with one hind paw, and 1 for not gripping the wire with either hind </w:t>
      </w:r>
      <w:proofErr w:type="gramStart"/>
      <w:r w:rsidRPr="00B66F98">
        <w:rPr>
          <w:rFonts w:ascii="Times New Roman" w:hAnsi="Times New Roman"/>
          <w:sz w:val="24"/>
          <w:szCs w:val="24"/>
        </w:rPr>
        <w:t>paw</w:t>
      </w:r>
      <w:proofErr w:type="gramEnd"/>
      <w:r w:rsidRPr="00B66F98">
        <w:rPr>
          <w:rFonts w:ascii="Times New Roman" w:hAnsi="Times New Roman"/>
          <w:sz w:val="24"/>
          <w:szCs w:val="24"/>
        </w:rPr>
        <w:t>.</w:t>
      </w:r>
      <w:r w:rsidRPr="00B66F98">
        <w:rPr>
          <w:sz w:val="24"/>
          <w:szCs w:val="24"/>
        </w:rPr>
        <w:t xml:space="preserve"> </w:t>
      </w:r>
      <w:r w:rsidRPr="00B66F98">
        <w:rPr>
          <w:rFonts w:ascii="Times New Roman" w:hAnsi="Times New Roman"/>
          <w:sz w:val="24"/>
          <w:szCs w:val="24"/>
        </w:rPr>
        <w:t>The experiment was repeated three times for each animal.</w:t>
      </w:r>
    </w:p>
    <w:p w14:paraId="3FCEC8EF" w14:textId="77777777" w:rsidR="00795E2C" w:rsidRPr="00B66F98" w:rsidRDefault="00795E2C" w:rsidP="00795E2C">
      <w:pPr>
        <w:spacing w:line="360" w:lineRule="auto"/>
        <w:rPr>
          <w:rFonts w:ascii="Times New Roman" w:hAnsi="Times New Roman"/>
          <w:sz w:val="24"/>
          <w:szCs w:val="24"/>
        </w:rPr>
      </w:pPr>
    </w:p>
    <w:p w14:paraId="7AFF45EC" w14:textId="3DD3578B" w:rsidR="00795E2C" w:rsidRPr="00B66F98" w:rsidRDefault="00795E2C" w:rsidP="00795E2C">
      <w:pPr>
        <w:spacing w:line="360" w:lineRule="auto"/>
        <w:rPr>
          <w:rFonts w:ascii="Times New Roman" w:hAnsi="Times New Roman"/>
          <w:b/>
          <w:sz w:val="24"/>
          <w:szCs w:val="24"/>
        </w:rPr>
      </w:pPr>
      <w:bookmarkStart w:id="6" w:name="OLE_LINK9"/>
      <w:bookmarkStart w:id="7" w:name="OLE_LINK11"/>
      <w:bookmarkStart w:id="8" w:name="OLE_LINK27"/>
      <w:bookmarkStart w:id="9" w:name="OLE_LINK28"/>
      <w:r w:rsidRPr="00B66F98">
        <w:rPr>
          <w:rFonts w:ascii="Times New Roman" w:hAnsi="Times New Roman"/>
          <w:b/>
          <w:sz w:val="24"/>
          <w:szCs w:val="24"/>
        </w:rPr>
        <w:t>Brain tissue preparation</w:t>
      </w:r>
      <w:bookmarkEnd w:id="6"/>
      <w:bookmarkEnd w:id="7"/>
      <w:bookmarkEnd w:id="8"/>
      <w:bookmarkEnd w:id="9"/>
    </w:p>
    <w:p w14:paraId="2E2A6B6B" w14:textId="77777777" w:rsidR="00795E2C" w:rsidRPr="00B66F98" w:rsidRDefault="00795E2C" w:rsidP="00795E2C">
      <w:pPr>
        <w:spacing w:line="360" w:lineRule="auto"/>
        <w:rPr>
          <w:rFonts w:ascii="Times New Roman" w:hAnsi="Times New Roman"/>
          <w:b/>
          <w:sz w:val="24"/>
          <w:szCs w:val="24"/>
        </w:rPr>
      </w:pPr>
    </w:p>
    <w:p w14:paraId="1F2F6674" w14:textId="24ABEDAD" w:rsidR="00795E2C" w:rsidRPr="00B66F98" w:rsidRDefault="00795E2C" w:rsidP="0045454C">
      <w:pPr>
        <w:spacing w:line="360" w:lineRule="auto"/>
        <w:jc w:val="left"/>
        <w:rPr>
          <w:rFonts w:ascii="Times New Roman" w:hAnsi="Times New Roman"/>
          <w:sz w:val="24"/>
          <w:szCs w:val="24"/>
        </w:rPr>
      </w:pPr>
      <w:bookmarkStart w:id="10" w:name="OLE_LINK18"/>
      <w:bookmarkEnd w:id="10"/>
      <w:r w:rsidRPr="00B66F98">
        <w:rPr>
          <w:rFonts w:ascii="Times New Roman" w:hAnsi="Times New Roman"/>
          <w:sz w:val="24"/>
          <w:szCs w:val="24"/>
        </w:rPr>
        <w:t xml:space="preserve">At the end of the experiment, animals were sacrificed. </w:t>
      </w:r>
      <w:r w:rsidR="00E601B6" w:rsidRPr="00B66F98">
        <w:rPr>
          <w:rFonts w:ascii="Times New Roman" w:hAnsi="Times New Roman"/>
          <w:sz w:val="24"/>
          <w:szCs w:val="24"/>
        </w:rPr>
        <w:t>5</w:t>
      </w:r>
      <w:r w:rsidRPr="00B66F98">
        <w:rPr>
          <w:rFonts w:ascii="Times New Roman" w:hAnsi="Times New Roman"/>
          <w:sz w:val="24"/>
          <w:szCs w:val="24"/>
        </w:rPr>
        <w:t xml:space="preserve"> mice were selected for t</w:t>
      </w:r>
      <w:r w:rsidR="006A173F" w:rsidRPr="00B66F98">
        <w:rPr>
          <w:rFonts w:ascii="Times New Roman" w:hAnsi="Times New Roman"/>
          <w:sz w:val="24"/>
          <w:szCs w:val="24"/>
        </w:rPr>
        <w:t>he immunohistochemistry analysis</w:t>
      </w:r>
      <w:r w:rsidRPr="00B66F98">
        <w:rPr>
          <w:rFonts w:ascii="Times New Roman" w:hAnsi="Times New Roman"/>
          <w:sz w:val="24"/>
          <w:szCs w:val="24"/>
        </w:rPr>
        <w:t xml:space="preserve">. For immunohistochemistry analysis, mice were deeply anesthetized with urethane immediately and were </w:t>
      </w:r>
      <w:proofErr w:type="spellStart"/>
      <w:r w:rsidRPr="00B66F98">
        <w:rPr>
          <w:rFonts w:ascii="Times New Roman" w:hAnsi="Times New Roman"/>
          <w:sz w:val="24"/>
          <w:szCs w:val="24"/>
        </w:rPr>
        <w:t>intracardially</w:t>
      </w:r>
      <w:proofErr w:type="spellEnd"/>
      <w:r w:rsidRPr="00B66F98">
        <w:rPr>
          <w:rFonts w:ascii="Times New Roman" w:hAnsi="Times New Roman"/>
          <w:sz w:val="24"/>
          <w:szCs w:val="24"/>
        </w:rPr>
        <w:t xml:space="preserve"> perfused saline,</w:t>
      </w:r>
      <w:r w:rsidRPr="00B66F98">
        <w:rPr>
          <w:sz w:val="24"/>
          <w:szCs w:val="24"/>
        </w:rPr>
        <w:t xml:space="preserve"> </w:t>
      </w:r>
      <w:r w:rsidRPr="00B66F98">
        <w:rPr>
          <w:rFonts w:ascii="Times New Roman" w:hAnsi="Times New Roman"/>
          <w:sz w:val="24"/>
          <w:szCs w:val="24"/>
        </w:rPr>
        <w:t>and then</w:t>
      </w:r>
      <w:r w:rsidRPr="00B66F98">
        <w:rPr>
          <w:rFonts w:ascii="Times New Roman" w:hAnsi="Times New Roman" w:hint="eastAsia"/>
          <w:sz w:val="24"/>
          <w:szCs w:val="24"/>
        </w:rPr>
        <w:t xml:space="preserve"> </w:t>
      </w:r>
      <w:r w:rsidRPr="00B66F98">
        <w:rPr>
          <w:rFonts w:ascii="Times New Roman" w:hAnsi="Times New Roman"/>
          <w:sz w:val="24"/>
          <w:szCs w:val="24"/>
        </w:rPr>
        <w:t>fixed with cold 4% PFA.</w:t>
      </w:r>
      <w:r w:rsidRPr="00B66F98">
        <w:rPr>
          <w:sz w:val="24"/>
          <w:szCs w:val="24"/>
        </w:rPr>
        <w:t xml:space="preserve"> </w:t>
      </w:r>
      <w:r w:rsidRPr="00B66F98">
        <w:rPr>
          <w:rFonts w:ascii="Times New Roman" w:hAnsi="Times New Roman"/>
          <w:sz w:val="24"/>
          <w:szCs w:val="24"/>
        </w:rPr>
        <w:t xml:space="preserve">Brains were removed and post-fixed in 4% PFA overnight. </w:t>
      </w:r>
    </w:p>
    <w:p w14:paraId="1101D0F1" w14:textId="77777777" w:rsidR="00E601B6" w:rsidRPr="00B66F98" w:rsidRDefault="00E601B6" w:rsidP="00795E2C">
      <w:pPr>
        <w:spacing w:line="360" w:lineRule="auto"/>
        <w:rPr>
          <w:rFonts w:ascii="Times New Roman" w:hAnsi="Times New Roman"/>
          <w:sz w:val="24"/>
          <w:szCs w:val="24"/>
        </w:rPr>
      </w:pPr>
    </w:p>
    <w:p w14:paraId="787A2CC1" w14:textId="42737CFD" w:rsidR="00795E2C" w:rsidRPr="00B66F98" w:rsidRDefault="00795E2C" w:rsidP="00795E2C">
      <w:pPr>
        <w:spacing w:line="360" w:lineRule="auto"/>
        <w:rPr>
          <w:rFonts w:ascii="Times New Roman" w:hAnsi="Times New Roman"/>
          <w:b/>
          <w:sz w:val="24"/>
          <w:szCs w:val="24"/>
        </w:rPr>
      </w:pPr>
      <w:r w:rsidRPr="00B66F98">
        <w:rPr>
          <w:rFonts w:ascii="Times New Roman" w:hAnsi="Times New Roman"/>
          <w:b/>
          <w:sz w:val="24"/>
          <w:szCs w:val="24"/>
        </w:rPr>
        <w:t>Immunohistochemistry analysis</w:t>
      </w:r>
    </w:p>
    <w:p w14:paraId="0213E64C" w14:textId="77777777" w:rsidR="00795E2C" w:rsidRPr="00B66F98" w:rsidRDefault="00795E2C" w:rsidP="00795E2C">
      <w:pPr>
        <w:spacing w:line="360" w:lineRule="auto"/>
        <w:rPr>
          <w:rFonts w:ascii="Times New Roman" w:hAnsi="Times New Roman"/>
          <w:b/>
          <w:sz w:val="24"/>
          <w:szCs w:val="24"/>
        </w:rPr>
      </w:pPr>
    </w:p>
    <w:p w14:paraId="71FB966C" w14:textId="313B25CD" w:rsidR="00795E2C" w:rsidRPr="00B66F98" w:rsidRDefault="00795E2C" w:rsidP="001246FC">
      <w:pPr>
        <w:pStyle w:val="Default"/>
        <w:spacing w:line="360" w:lineRule="auto"/>
        <w:rPr>
          <w:color w:val="auto"/>
          <w:sz w:val="23"/>
          <w:szCs w:val="23"/>
        </w:rPr>
      </w:pPr>
      <w:r w:rsidRPr="00B66F98">
        <w:rPr>
          <w:rFonts w:ascii="Times New Roman" w:hAnsi="Times New Roman" w:cs="Times New Roman"/>
          <w:color w:val="auto"/>
        </w:rPr>
        <w:t xml:space="preserve">For DAB staining, brains were embedded in paraffin. Coronal sections (4μm </w:t>
      </w:r>
      <w:proofErr w:type="gramStart"/>
      <w:r w:rsidRPr="00B66F98">
        <w:rPr>
          <w:rFonts w:ascii="Times New Roman" w:hAnsi="Times New Roman" w:cs="Times New Roman"/>
          <w:color w:val="auto"/>
        </w:rPr>
        <w:t>thick )</w:t>
      </w:r>
      <w:proofErr w:type="gramEnd"/>
      <w:r w:rsidRPr="00B66F98">
        <w:rPr>
          <w:rFonts w:ascii="Times New Roman" w:hAnsi="Times New Roman" w:cs="Times New Roman"/>
          <w:color w:val="auto"/>
        </w:rPr>
        <w:t xml:space="preserve"> of the brains were cut on a Leica microtome for </w:t>
      </w:r>
      <w:proofErr w:type="spellStart"/>
      <w:r w:rsidRPr="00B66F98">
        <w:rPr>
          <w:rFonts w:ascii="Times New Roman" w:hAnsi="Times New Roman" w:cs="Times New Roman"/>
          <w:color w:val="auto"/>
        </w:rPr>
        <w:t>immunohistochemical</w:t>
      </w:r>
      <w:proofErr w:type="spellEnd"/>
      <w:r w:rsidRPr="00B66F98">
        <w:rPr>
          <w:rFonts w:ascii="Times New Roman" w:hAnsi="Times New Roman" w:cs="Times New Roman"/>
          <w:color w:val="auto"/>
        </w:rPr>
        <w:t xml:space="preserve"> study. The sections were pretreated with 3% hydrogen peroxide (H</w:t>
      </w:r>
      <w:r w:rsidRPr="00B66F98">
        <w:rPr>
          <w:rFonts w:ascii="Times New Roman" w:hAnsi="Times New Roman" w:cs="Times New Roman"/>
          <w:color w:val="auto"/>
          <w:vertAlign w:val="subscript"/>
        </w:rPr>
        <w:t>2</w:t>
      </w:r>
      <w:r w:rsidRPr="00B66F98">
        <w:rPr>
          <w:rFonts w:ascii="Times New Roman" w:hAnsi="Times New Roman" w:cs="Times New Roman"/>
          <w:color w:val="auto"/>
        </w:rPr>
        <w:t>O</w:t>
      </w:r>
      <w:r w:rsidRPr="00B66F98">
        <w:rPr>
          <w:rFonts w:ascii="Times New Roman" w:hAnsi="Times New Roman" w:cs="Times New Roman"/>
          <w:color w:val="auto"/>
          <w:vertAlign w:val="subscript"/>
        </w:rPr>
        <w:t>2</w:t>
      </w:r>
      <w:bookmarkStart w:id="11" w:name="OLE_LINK10"/>
      <w:bookmarkEnd w:id="11"/>
      <w:r w:rsidRPr="00B66F98">
        <w:rPr>
          <w:rFonts w:ascii="Times New Roman" w:hAnsi="Times New Roman" w:cs="Times New Roman"/>
          <w:color w:val="auto"/>
        </w:rPr>
        <w:t>) for 10 min at room temperature to remove endogenous peroxidase activity. Then, section were incubated with primary antibodi</w:t>
      </w:r>
      <w:r w:rsidR="002E5CDD" w:rsidRPr="00B66F98">
        <w:rPr>
          <w:rFonts w:ascii="Times New Roman" w:hAnsi="Times New Roman" w:cs="Times New Roman"/>
          <w:color w:val="auto"/>
        </w:rPr>
        <w:t>es (rabbit monoclonal TH,</w:t>
      </w:r>
      <w:r w:rsidRPr="00B66F98">
        <w:rPr>
          <w:rFonts w:ascii="Times New Roman" w:hAnsi="Times New Roman" w:cs="Times New Roman"/>
          <w:color w:val="auto"/>
        </w:rPr>
        <w:t xml:space="preserve"> 1</w:t>
      </w:r>
      <w:r w:rsidR="00222D69" w:rsidRPr="00B66F98">
        <w:rPr>
          <w:rFonts w:ascii="Times New Roman" w:hAnsi="Times New Roman" w:cs="Times New Roman"/>
          <w:color w:val="auto"/>
        </w:rPr>
        <w:t xml:space="preserve">:200; </w:t>
      </w:r>
      <w:r w:rsidR="00222D69" w:rsidRPr="00B66F98">
        <w:rPr>
          <w:rFonts w:ascii="Times New Roman" w:eastAsia="Trade Gothic LT Std" w:hAnsi="Times New Roman" w:cs="Times New Roman"/>
          <w:color w:val="auto"/>
          <w:shd w:val="clear" w:color="auto" w:fill="FFFFFF"/>
        </w:rPr>
        <w:t>a</w:t>
      </w:r>
      <w:r w:rsidR="0003190E" w:rsidRPr="00B66F98">
        <w:rPr>
          <w:rFonts w:ascii="Times New Roman" w:eastAsia="Trade Gothic LT Std" w:hAnsi="Times New Roman" w:cs="Times New Roman"/>
          <w:color w:val="auto"/>
          <w:shd w:val="clear" w:color="auto" w:fill="FFFFFF"/>
        </w:rPr>
        <w:t>nti-tyrosine hydroxylase (TH) rabbit monoclonal antibody</w:t>
      </w:r>
      <w:r w:rsidR="00EA1511" w:rsidRPr="00B66F98">
        <w:rPr>
          <w:rFonts w:ascii="Times New Roman" w:eastAsia="Trade Gothic LT Std" w:hAnsi="Times New Roman" w:cs="Times New Roman"/>
          <w:color w:val="auto"/>
          <w:shd w:val="clear" w:color="auto" w:fill="FFFFFF"/>
        </w:rPr>
        <w:t xml:space="preserve"> </w:t>
      </w:r>
      <w:r w:rsidR="0003190E" w:rsidRPr="00B66F98">
        <w:rPr>
          <w:rFonts w:ascii="Times New Roman" w:eastAsia="Trade Gothic LT Std" w:hAnsi="Times New Roman" w:cs="Times New Roman"/>
          <w:color w:val="auto"/>
          <w:shd w:val="clear" w:color="auto" w:fill="FFFFFF"/>
        </w:rPr>
        <w:t>[EP1533Y](ab75875)</w:t>
      </w:r>
      <w:r w:rsidR="00222D69" w:rsidRPr="00B66F98">
        <w:rPr>
          <w:rFonts w:ascii="Times New Roman" w:eastAsia="Trade Gothic LT Std" w:hAnsi="Times New Roman" w:cs="Times New Roman"/>
          <w:color w:val="auto"/>
          <w:shd w:val="clear" w:color="auto" w:fill="FFFFFF"/>
        </w:rPr>
        <w:t xml:space="preserve"> 1:200</w:t>
      </w:r>
      <w:r w:rsidR="0003190E" w:rsidRPr="00B66F98">
        <w:rPr>
          <w:rFonts w:ascii="Times New Roman" w:eastAsia="Trade Gothic LT Std" w:hAnsi="Times New Roman" w:cs="Times New Roman"/>
          <w:color w:val="auto"/>
          <w:shd w:val="clear" w:color="auto" w:fill="FFFFFF"/>
        </w:rPr>
        <w:t>, anti-</w:t>
      </w:r>
      <w:proofErr w:type="spellStart"/>
      <w:r w:rsidR="0003190E" w:rsidRPr="00B66F98">
        <w:rPr>
          <w:rFonts w:ascii="Times New Roman" w:eastAsia="Trade Gothic LT Std" w:hAnsi="Times New Roman" w:cs="Times New Roman"/>
          <w:color w:val="auto"/>
          <w:shd w:val="clear" w:color="auto" w:fill="FFFFFF"/>
        </w:rPr>
        <w:t>Iba</w:t>
      </w:r>
      <w:proofErr w:type="spellEnd"/>
      <w:r w:rsidR="0003190E" w:rsidRPr="00B66F98">
        <w:rPr>
          <w:rFonts w:ascii="Times New Roman" w:eastAsia="Trade Gothic LT Std" w:hAnsi="Times New Roman" w:cs="Times New Roman"/>
          <w:color w:val="auto"/>
          <w:shd w:val="clear" w:color="auto" w:fill="FFFFFF"/>
        </w:rPr>
        <w:t xml:space="preserve"> goat polyclonal antibody (ab107159), anti-</w:t>
      </w:r>
      <w:proofErr w:type="spellStart"/>
      <w:r w:rsidR="0003190E" w:rsidRPr="00B66F98">
        <w:rPr>
          <w:rFonts w:ascii="Times New Roman" w:eastAsia="Trade Gothic LT Std" w:hAnsi="Times New Roman" w:cs="Times New Roman"/>
          <w:color w:val="auto"/>
          <w:shd w:val="clear" w:color="auto" w:fill="FFFFFF"/>
        </w:rPr>
        <w:t>Synaptophysin</w:t>
      </w:r>
      <w:proofErr w:type="spellEnd"/>
      <w:r w:rsidR="0003190E" w:rsidRPr="00B66F98">
        <w:rPr>
          <w:rFonts w:ascii="Times New Roman" w:eastAsia="Trade Gothic LT Std" w:hAnsi="Times New Roman" w:cs="Times New Roman"/>
          <w:color w:val="auto"/>
          <w:shd w:val="clear" w:color="auto" w:fill="FFFFFF"/>
        </w:rPr>
        <w:t xml:space="preserve"> rabbit monoclonal </w:t>
      </w:r>
      <w:proofErr w:type="gramStart"/>
      <w:r w:rsidR="0003190E" w:rsidRPr="00B66F98">
        <w:rPr>
          <w:rFonts w:ascii="Times New Roman" w:eastAsia="Trade Gothic LT Std" w:hAnsi="Times New Roman" w:cs="Times New Roman"/>
          <w:color w:val="auto"/>
          <w:shd w:val="clear" w:color="auto" w:fill="FFFFFF"/>
        </w:rPr>
        <w:t>antibody(</w:t>
      </w:r>
      <w:proofErr w:type="gramEnd"/>
      <w:r w:rsidR="0003190E" w:rsidRPr="00B66F98">
        <w:rPr>
          <w:rFonts w:ascii="Times New Roman" w:eastAsia="Trade Gothic LT Std" w:hAnsi="Times New Roman" w:cs="Times New Roman"/>
          <w:color w:val="auto"/>
          <w:shd w:val="clear" w:color="auto" w:fill="FFFFFF"/>
        </w:rPr>
        <w:t>ab32127)</w:t>
      </w:r>
      <w:bookmarkStart w:id="12" w:name="OLE_LINK62"/>
      <w:bookmarkStart w:id="13" w:name="OLE_LINK63"/>
      <w:r w:rsidR="0003190E" w:rsidRPr="00B66F98">
        <w:rPr>
          <w:rFonts w:ascii="Times New Roman" w:eastAsia="Trade Gothic LT Std" w:hAnsi="Times New Roman" w:cs="Times New Roman"/>
          <w:color w:val="auto"/>
          <w:shd w:val="clear" w:color="auto" w:fill="FFFFFF"/>
        </w:rPr>
        <w:t xml:space="preserve"> </w:t>
      </w:r>
      <w:r w:rsidR="002E5CDD" w:rsidRPr="00B66F98">
        <w:rPr>
          <w:rFonts w:ascii="Times New Roman" w:eastAsia="Trade Gothic LT Std" w:hAnsi="Times New Roman" w:cs="Times New Roman"/>
          <w:color w:val="auto"/>
          <w:shd w:val="clear" w:color="auto" w:fill="FFFFFF"/>
        </w:rPr>
        <w:t>1:</w:t>
      </w:r>
      <w:r w:rsidR="00136C6C" w:rsidRPr="00B66F98">
        <w:rPr>
          <w:rFonts w:ascii="Times New Roman" w:eastAsia="Trade Gothic LT Std" w:hAnsi="Times New Roman" w:cs="Times New Roman"/>
          <w:color w:val="auto"/>
          <w:shd w:val="clear" w:color="auto" w:fill="FFFFFF"/>
        </w:rPr>
        <w:t>30</w:t>
      </w:r>
      <w:r w:rsidR="002E5CDD" w:rsidRPr="00B66F98">
        <w:rPr>
          <w:rFonts w:ascii="Times New Roman" w:eastAsia="Trade Gothic LT Std" w:hAnsi="Times New Roman" w:cs="Times New Roman"/>
          <w:color w:val="auto"/>
          <w:shd w:val="clear" w:color="auto" w:fill="FFFFFF"/>
        </w:rPr>
        <w:t>0</w:t>
      </w:r>
      <w:r w:rsidR="0003190E" w:rsidRPr="00B66F98">
        <w:rPr>
          <w:rFonts w:ascii="Times New Roman" w:eastAsia="Trade Gothic LT Std" w:hAnsi="Times New Roman" w:cs="Times New Roman"/>
          <w:color w:val="auto"/>
          <w:shd w:val="clear" w:color="auto" w:fill="FFFFFF"/>
        </w:rPr>
        <w:t xml:space="preserve"> </w:t>
      </w:r>
      <w:proofErr w:type="spellStart"/>
      <w:r w:rsidR="0003190E" w:rsidRPr="00B66F98">
        <w:rPr>
          <w:rFonts w:ascii="Times New Roman" w:eastAsia="Trade Gothic LT Std" w:hAnsi="Times New Roman" w:cs="Times New Roman"/>
          <w:color w:val="auto"/>
          <w:shd w:val="clear" w:color="auto" w:fill="FFFFFF"/>
        </w:rPr>
        <w:t>Abcam</w:t>
      </w:r>
      <w:proofErr w:type="spellEnd"/>
      <w:r w:rsidR="0003190E" w:rsidRPr="00B66F98">
        <w:rPr>
          <w:rFonts w:ascii="Times New Roman" w:eastAsia="Trade Gothic LT Std" w:hAnsi="Times New Roman" w:cs="Times New Roman"/>
          <w:color w:val="auto"/>
          <w:shd w:val="clear" w:color="auto" w:fill="FFFFFF"/>
        </w:rPr>
        <w:t xml:space="preserve"> (Cambridge, England)</w:t>
      </w:r>
      <w:bookmarkEnd w:id="12"/>
      <w:bookmarkEnd w:id="13"/>
      <w:r w:rsidR="0003190E" w:rsidRPr="00B66F98">
        <w:rPr>
          <w:rFonts w:ascii="Times New Roman" w:eastAsia="Trade Gothic LT Std" w:hAnsi="Times New Roman" w:cs="Times New Roman"/>
          <w:color w:val="auto"/>
          <w:shd w:val="clear" w:color="auto" w:fill="FFFFFF"/>
        </w:rPr>
        <w:t>. Anti-GFAP rabbit polyclonal antibody (ba0056)</w:t>
      </w:r>
      <w:r w:rsidR="00136C6C" w:rsidRPr="00B66F98">
        <w:rPr>
          <w:rFonts w:ascii="Times New Roman" w:eastAsia="Trade Gothic LT Std" w:hAnsi="Times New Roman" w:cs="Times New Roman"/>
          <w:color w:val="auto"/>
          <w:shd w:val="clear" w:color="auto" w:fill="FFFFFF"/>
        </w:rPr>
        <w:t xml:space="preserve"> 1:200</w:t>
      </w:r>
      <w:r w:rsidR="008017B9" w:rsidRPr="00B66F98">
        <w:rPr>
          <w:rFonts w:ascii="Times New Roman" w:eastAsia="Trade Gothic LT Std" w:hAnsi="Times New Roman" w:cs="Times New Roman"/>
          <w:color w:val="auto"/>
          <w:shd w:val="clear" w:color="auto" w:fill="FFFFFF"/>
        </w:rPr>
        <w:t xml:space="preserve"> </w:t>
      </w:r>
      <w:proofErr w:type="spellStart"/>
      <w:r w:rsidR="008017B9" w:rsidRPr="00B66F98">
        <w:rPr>
          <w:rFonts w:ascii="Times New Roman" w:eastAsia="Trade Gothic LT Std" w:hAnsi="Times New Roman" w:cs="Times New Roman"/>
          <w:color w:val="auto"/>
          <w:shd w:val="clear" w:color="auto" w:fill="FFFFFF"/>
        </w:rPr>
        <w:t>Boster</w:t>
      </w:r>
      <w:proofErr w:type="spellEnd"/>
      <w:r w:rsidR="008017B9" w:rsidRPr="00B66F98">
        <w:rPr>
          <w:rFonts w:ascii="Times New Roman" w:eastAsia="Trade Gothic LT Std" w:hAnsi="Times New Roman" w:cs="Times New Roman"/>
          <w:color w:val="auto"/>
          <w:shd w:val="clear" w:color="auto" w:fill="FFFFFF"/>
        </w:rPr>
        <w:t xml:space="preserve"> </w:t>
      </w:r>
      <w:r w:rsidR="0003190E" w:rsidRPr="00B66F98">
        <w:rPr>
          <w:rFonts w:ascii="Times New Roman" w:eastAsia="Trade Gothic LT Std" w:hAnsi="Times New Roman" w:cs="Times New Roman"/>
          <w:color w:val="auto"/>
          <w:shd w:val="clear" w:color="auto" w:fill="FFFFFF"/>
        </w:rPr>
        <w:t>biological engineering co., LTD</w:t>
      </w:r>
      <w:r w:rsidR="007173D2" w:rsidRPr="00B66F98">
        <w:rPr>
          <w:rFonts w:ascii="Times New Roman" w:eastAsia="Trade Gothic LT Std" w:hAnsi="Times New Roman" w:cs="Times New Roman"/>
          <w:color w:val="auto"/>
          <w:shd w:val="clear" w:color="auto" w:fill="FFFFFF"/>
        </w:rPr>
        <w:t xml:space="preserve"> </w:t>
      </w:r>
      <w:r w:rsidR="0003190E" w:rsidRPr="00B66F98">
        <w:rPr>
          <w:rFonts w:ascii="Times New Roman" w:eastAsia="Trade Gothic LT Std" w:hAnsi="Times New Roman" w:cs="Times New Roman"/>
          <w:color w:val="auto"/>
          <w:shd w:val="clear" w:color="auto" w:fill="FFFFFF"/>
        </w:rPr>
        <w:t>(</w:t>
      </w:r>
      <w:proofErr w:type="spellStart"/>
      <w:r w:rsidR="0003190E" w:rsidRPr="00B66F98">
        <w:rPr>
          <w:rFonts w:ascii="Times New Roman" w:eastAsia="Trade Gothic LT Std" w:hAnsi="Times New Roman" w:cs="Times New Roman"/>
          <w:color w:val="auto"/>
          <w:shd w:val="clear" w:color="auto" w:fill="FFFFFF"/>
        </w:rPr>
        <w:t>WuHan</w:t>
      </w:r>
      <w:proofErr w:type="spellEnd"/>
      <w:r w:rsidR="0003190E" w:rsidRPr="00B66F98">
        <w:rPr>
          <w:rFonts w:ascii="Times New Roman" w:eastAsia="Trade Gothic LT Std" w:hAnsi="Times New Roman" w:cs="Times New Roman"/>
          <w:color w:val="auto"/>
          <w:shd w:val="clear" w:color="auto" w:fill="FFFFFF"/>
        </w:rPr>
        <w:t>, China) were</w:t>
      </w:r>
      <w:r w:rsidRPr="00B66F98">
        <w:rPr>
          <w:rFonts w:ascii="Times New Roman" w:hAnsi="Times New Roman" w:cs="Times New Roman"/>
          <w:color w:val="auto"/>
        </w:rPr>
        <w:t xml:space="preserve"> diluted in PBS overnight at 4°C. sections were then incubated with secondary antibodies </w:t>
      </w:r>
      <w:r w:rsidR="00173A76" w:rsidRPr="00B66F98">
        <w:rPr>
          <w:rFonts w:ascii="Times New Roman" w:eastAsia="Trade Gothic LT Std" w:hAnsi="Times New Roman" w:cs="Times New Roman"/>
          <w:color w:val="auto"/>
          <w:shd w:val="clear" w:color="auto" w:fill="FFFFFF"/>
        </w:rPr>
        <w:t>(</w:t>
      </w:r>
      <w:r w:rsidR="007173D2" w:rsidRPr="00B66F98">
        <w:rPr>
          <w:rFonts w:ascii="Times New Roman" w:eastAsia="Trade Gothic LT Std" w:hAnsi="Times New Roman" w:cs="Times New Roman"/>
          <w:color w:val="auto"/>
          <w:shd w:val="clear" w:color="auto" w:fill="FFFFFF"/>
        </w:rPr>
        <w:t xml:space="preserve">biotin-conjugated </w:t>
      </w:r>
      <w:r w:rsidR="001A3A0C" w:rsidRPr="00B66F98">
        <w:rPr>
          <w:rFonts w:ascii="Times New Roman" w:eastAsia="Trade Gothic LT Std" w:hAnsi="Times New Roman" w:cs="Times New Roman"/>
          <w:color w:val="auto"/>
          <w:shd w:val="clear" w:color="auto" w:fill="FFFFFF"/>
        </w:rPr>
        <w:t xml:space="preserve">Rabbit anti-Goat </w:t>
      </w:r>
      <w:proofErr w:type="spellStart"/>
      <w:r w:rsidR="001A3A0C" w:rsidRPr="00B66F98">
        <w:rPr>
          <w:rFonts w:ascii="Times New Roman" w:eastAsia="Trade Gothic LT Std" w:hAnsi="Times New Roman" w:cs="Times New Roman"/>
          <w:color w:val="auto"/>
          <w:shd w:val="clear" w:color="auto" w:fill="FFFFFF"/>
        </w:rPr>
        <w:t>IgG</w:t>
      </w:r>
      <w:proofErr w:type="spellEnd"/>
      <w:r w:rsidR="001A3A0C" w:rsidRPr="00B66F98">
        <w:rPr>
          <w:rFonts w:ascii="Times New Roman" w:eastAsia="Trade Gothic LT Std" w:hAnsi="Times New Roman" w:cs="Times New Roman"/>
          <w:color w:val="auto"/>
          <w:shd w:val="clear" w:color="auto" w:fill="FFFFFF"/>
        </w:rPr>
        <w:t xml:space="preserve"> polyclonal</w:t>
      </w:r>
      <w:r w:rsidR="007173D2" w:rsidRPr="00B66F98">
        <w:rPr>
          <w:rFonts w:ascii="Times New Roman" w:eastAsia="Trade Gothic LT Std" w:hAnsi="Times New Roman" w:cs="Times New Roman"/>
          <w:color w:val="auto"/>
        </w:rPr>
        <w:t xml:space="preserve"> </w:t>
      </w:r>
      <w:r w:rsidR="007173D2" w:rsidRPr="00B66F98">
        <w:rPr>
          <w:rFonts w:ascii="Times New Roman" w:eastAsia="Trade Gothic LT Std" w:hAnsi="Times New Roman" w:cs="Times New Roman"/>
          <w:color w:val="auto"/>
          <w:shd w:val="clear" w:color="auto" w:fill="FFFFFF"/>
        </w:rPr>
        <w:t>(ba1006</w:t>
      </w:r>
      <w:r w:rsidR="001A3A0C" w:rsidRPr="00B66F98">
        <w:rPr>
          <w:rFonts w:ascii="Times New Roman" w:eastAsia="Trade Gothic LT Std" w:hAnsi="Times New Roman" w:cs="Times New Roman"/>
          <w:color w:val="auto"/>
          <w:shd w:val="clear" w:color="auto" w:fill="FFFFFF"/>
        </w:rPr>
        <w:t>)</w:t>
      </w:r>
      <w:r w:rsidR="007173D2" w:rsidRPr="00B66F98">
        <w:rPr>
          <w:rFonts w:ascii="Times New Roman" w:eastAsia="Trade Gothic LT Std" w:hAnsi="Times New Roman" w:cs="Times New Roman"/>
          <w:color w:val="auto"/>
          <w:shd w:val="clear" w:color="auto" w:fill="FFFFFF"/>
        </w:rPr>
        <w:t xml:space="preserve"> and biotin-conjugated </w:t>
      </w:r>
      <w:r w:rsidR="001A3A0C" w:rsidRPr="00B66F98">
        <w:rPr>
          <w:rFonts w:ascii="Times New Roman" w:eastAsia="Trade Gothic LT Std" w:hAnsi="Times New Roman" w:cs="Times New Roman"/>
          <w:color w:val="auto"/>
          <w:shd w:val="clear" w:color="auto" w:fill="FFFFFF"/>
        </w:rPr>
        <w:t xml:space="preserve">Goat anti-Rabbit </w:t>
      </w:r>
      <w:proofErr w:type="spellStart"/>
      <w:r w:rsidR="001A3A0C" w:rsidRPr="00B66F98">
        <w:rPr>
          <w:rFonts w:ascii="Times New Roman" w:eastAsia="Trade Gothic LT Std" w:hAnsi="Times New Roman" w:cs="Times New Roman"/>
          <w:color w:val="auto"/>
          <w:shd w:val="clear" w:color="auto" w:fill="FFFFFF"/>
        </w:rPr>
        <w:t>IgG</w:t>
      </w:r>
      <w:proofErr w:type="spellEnd"/>
      <w:r w:rsidR="001A3A0C" w:rsidRPr="00B66F98">
        <w:rPr>
          <w:rFonts w:ascii="Times New Roman" w:eastAsia="Trade Gothic LT Std" w:hAnsi="Times New Roman" w:cs="Times New Roman"/>
          <w:color w:val="auto"/>
          <w:shd w:val="clear" w:color="auto" w:fill="FFFFFF"/>
        </w:rPr>
        <w:t xml:space="preserve"> polyclonal</w:t>
      </w:r>
      <w:r w:rsidR="007173D2" w:rsidRPr="00B66F98">
        <w:rPr>
          <w:rFonts w:ascii="Times New Roman" w:eastAsia="Trade Gothic LT Std" w:hAnsi="Times New Roman" w:cs="Times New Roman"/>
          <w:color w:val="auto"/>
        </w:rPr>
        <w:t xml:space="preserve"> </w:t>
      </w:r>
      <w:r w:rsidR="001A3A0C" w:rsidRPr="00B66F98">
        <w:rPr>
          <w:rFonts w:ascii="Times New Roman" w:eastAsia="Trade Gothic LT Std" w:hAnsi="Times New Roman" w:cs="Times New Roman"/>
          <w:color w:val="auto"/>
          <w:shd w:val="clear" w:color="auto" w:fill="FFFFFF"/>
        </w:rPr>
        <w:t>(ba10</w:t>
      </w:r>
      <w:r w:rsidR="004C7445" w:rsidRPr="00B66F98">
        <w:rPr>
          <w:rFonts w:ascii="Times New Roman" w:eastAsia="Trade Gothic LT Std" w:hAnsi="Times New Roman" w:cs="Times New Roman"/>
          <w:color w:val="auto"/>
          <w:shd w:val="clear" w:color="auto" w:fill="FFFFFF"/>
        </w:rPr>
        <w:t>03</w:t>
      </w:r>
      <w:r w:rsidR="007173D2" w:rsidRPr="00B66F98">
        <w:rPr>
          <w:rFonts w:ascii="Times New Roman" w:eastAsia="Trade Gothic LT Std" w:hAnsi="Times New Roman" w:cs="Times New Roman"/>
          <w:color w:val="auto"/>
          <w:shd w:val="clear" w:color="auto" w:fill="FFFFFF"/>
        </w:rPr>
        <w:t xml:space="preserve">) were purchased from </w:t>
      </w:r>
      <w:proofErr w:type="spellStart"/>
      <w:r w:rsidR="007173D2" w:rsidRPr="00B66F98">
        <w:rPr>
          <w:rFonts w:ascii="Times New Roman" w:eastAsia="Trade Gothic LT Std" w:hAnsi="Times New Roman" w:cs="Times New Roman"/>
          <w:color w:val="auto"/>
          <w:shd w:val="clear" w:color="auto" w:fill="FFFFFF"/>
        </w:rPr>
        <w:t>Boster</w:t>
      </w:r>
      <w:proofErr w:type="spellEnd"/>
      <w:r w:rsidR="007173D2" w:rsidRPr="00B66F98">
        <w:rPr>
          <w:rFonts w:ascii="Times New Roman" w:eastAsia="Trade Gothic LT Std" w:hAnsi="Times New Roman" w:cs="Times New Roman"/>
          <w:color w:val="auto"/>
          <w:shd w:val="clear" w:color="auto" w:fill="FFFFFF"/>
        </w:rPr>
        <w:t xml:space="preserve"> </w:t>
      </w:r>
      <w:r w:rsidR="001A3A0C" w:rsidRPr="00B66F98">
        <w:rPr>
          <w:rFonts w:ascii="Times New Roman" w:eastAsia="Trade Gothic LT Std" w:hAnsi="Times New Roman" w:cs="Times New Roman"/>
          <w:color w:val="auto"/>
          <w:shd w:val="clear" w:color="auto" w:fill="FFFFFF"/>
        </w:rPr>
        <w:t>biological engineering co., LTD</w:t>
      </w:r>
      <w:r w:rsidR="00BE5E7D" w:rsidRPr="00B66F98">
        <w:rPr>
          <w:rFonts w:ascii="Times New Roman" w:eastAsia="Trade Gothic LT Std" w:hAnsi="Times New Roman" w:cs="Times New Roman"/>
          <w:color w:val="auto"/>
          <w:shd w:val="clear" w:color="auto" w:fill="FFFFFF"/>
        </w:rPr>
        <w:t xml:space="preserve"> </w:t>
      </w:r>
      <w:r w:rsidR="001A3A0C" w:rsidRPr="00B66F98">
        <w:rPr>
          <w:rFonts w:ascii="Times New Roman" w:eastAsia="Trade Gothic LT Std" w:hAnsi="Times New Roman" w:cs="Times New Roman"/>
          <w:color w:val="auto"/>
          <w:shd w:val="clear" w:color="auto" w:fill="FFFFFF"/>
        </w:rPr>
        <w:t>(</w:t>
      </w:r>
      <w:proofErr w:type="spellStart"/>
      <w:r w:rsidR="001A3A0C" w:rsidRPr="00B66F98">
        <w:rPr>
          <w:rFonts w:ascii="Times New Roman" w:eastAsia="Trade Gothic LT Std" w:hAnsi="Times New Roman" w:cs="Times New Roman"/>
          <w:color w:val="auto"/>
          <w:shd w:val="clear" w:color="auto" w:fill="FFFFFF"/>
        </w:rPr>
        <w:t>WuHan</w:t>
      </w:r>
      <w:proofErr w:type="spellEnd"/>
      <w:r w:rsidR="001A3A0C" w:rsidRPr="00B66F98">
        <w:rPr>
          <w:rFonts w:ascii="Times New Roman" w:eastAsia="Trade Gothic LT Std" w:hAnsi="Times New Roman" w:cs="Times New Roman"/>
          <w:color w:val="auto"/>
          <w:shd w:val="clear" w:color="auto" w:fill="FFFFFF"/>
        </w:rPr>
        <w:t>, China</w:t>
      </w:r>
      <w:r w:rsidRPr="00B66F98">
        <w:rPr>
          <w:rFonts w:ascii="Times New Roman" w:hAnsi="Times New Roman" w:cs="Times New Roman"/>
          <w:color w:val="auto"/>
        </w:rPr>
        <w:t>)</w:t>
      </w:r>
      <w:r w:rsidR="001A3A0C" w:rsidRPr="00B66F98">
        <w:rPr>
          <w:rFonts w:ascii="Times New Roman" w:hAnsi="Times New Roman" w:cs="Times New Roman"/>
          <w:color w:val="auto"/>
        </w:rPr>
        <w:t xml:space="preserve"> 1:1000</w:t>
      </w:r>
      <w:r w:rsidRPr="00B66F98">
        <w:rPr>
          <w:rFonts w:ascii="Times New Roman" w:hAnsi="Times New Roman" w:cs="Times New Roman"/>
          <w:color w:val="auto"/>
        </w:rPr>
        <w:t xml:space="preserve"> for 60min at 37°C. </w:t>
      </w:r>
      <w:r w:rsidRPr="00B66F98">
        <w:rPr>
          <w:rFonts w:ascii="Times New Roman" w:hAnsi="Times New Roman"/>
          <w:color w:val="auto"/>
        </w:rPr>
        <w:t>T</w:t>
      </w:r>
      <w:r w:rsidR="00FA61C5" w:rsidRPr="00B66F98">
        <w:rPr>
          <w:rFonts w:ascii="Times New Roman" w:hAnsi="Times New Roman"/>
          <w:color w:val="auto"/>
        </w:rPr>
        <w:t xml:space="preserve">he </w:t>
      </w:r>
      <w:proofErr w:type="spellStart"/>
      <w:r w:rsidR="00FA61C5" w:rsidRPr="00B66F98">
        <w:rPr>
          <w:rFonts w:ascii="Times New Roman" w:hAnsi="Times New Roman"/>
          <w:color w:val="auto"/>
        </w:rPr>
        <w:t>immunoreactivity</w:t>
      </w:r>
      <w:proofErr w:type="spellEnd"/>
      <w:r w:rsidR="00FA61C5" w:rsidRPr="00B66F98">
        <w:rPr>
          <w:rFonts w:ascii="Times New Roman" w:hAnsi="Times New Roman"/>
          <w:color w:val="auto"/>
        </w:rPr>
        <w:t xml:space="preserve"> was </w:t>
      </w:r>
      <w:proofErr w:type="spellStart"/>
      <w:r w:rsidR="00FA61C5" w:rsidRPr="00B66F98">
        <w:rPr>
          <w:rFonts w:ascii="Times New Roman" w:hAnsi="Times New Roman"/>
          <w:color w:val="auto"/>
        </w:rPr>
        <w:t>visualic</w:t>
      </w:r>
      <w:r w:rsidRPr="00B66F98">
        <w:rPr>
          <w:rFonts w:ascii="Times New Roman" w:hAnsi="Times New Roman"/>
          <w:color w:val="auto"/>
        </w:rPr>
        <w:t>ed</w:t>
      </w:r>
      <w:proofErr w:type="spellEnd"/>
      <w:r w:rsidRPr="00B66F98">
        <w:rPr>
          <w:rFonts w:ascii="Times New Roman" w:hAnsi="Times New Roman"/>
          <w:color w:val="auto"/>
        </w:rPr>
        <w:t xml:space="preserve"> w</w:t>
      </w:r>
      <w:r w:rsidRPr="00B66F98">
        <w:rPr>
          <w:rFonts w:ascii="Times New Roman" w:hAnsi="Times New Roman" w:cs="Times New Roman"/>
          <w:color w:val="auto"/>
        </w:rPr>
        <w:t xml:space="preserve">ith 3,3'-Diaminobenzidine (DAB) color reaction. </w:t>
      </w:r>
      <w:r w:rsidR="009F0250" w:rsidRPr="00B66F98">
        <w:rPr>
          <w:rFonts w:ascii="Times New Roman" w:hAnsi="Times New Roman" w:cs="Times New Roman"/>
          <w:color w:val="auto"/>
        </w:rPr>
        <w:t xml:space="preserve">Sections </w:t>
      </w:r>
      <w:r w:rsidRPr="00B66F98">
        <w:rPr>
          <w:rFonts w:ascii="Times New Roman" w:hAnsi="Times New Roman" w:cs="Times New Roman"/>
          <w:color w:val="auto"/>
        </w:rPr>
        <w:t xml:space="preserve">were chosen in accordance with stereological rules: the first section was taken at random and every fifth section afterward. Stereology removes bias and possible sources of systematic errors </w:t>
      </w:r>
      <w:r w:rsidRPr="00B66F98">
        <w:rPr>
          <w:rFonts w:ascii="Times New Roman" w:hAnsi="Times New Roman" w:cs="Times New Roman"/>
          <w:color w:val="auto"/>
        </w:rPr>
        <w:fldChar w:fldCharType="begin"/>
      </w:r>
      <w:r w:rsidR="003B58CE" w:rsidRPr="00B66F98">
        <w:rPr>
          <w:rFonts w:ascii="Times New Roman" w:hAnsi="Times New Roman" w:cs="Times New Roman"/>
          <w:color w:val="auto"/>
        </w:rPr>
        <w:instrText xml:space="preserve"> ADDIN EN.CITE &lt;EndNote&gt;&lt;Cite&gt;&lt;Author&gt;Bondolfi&lt;/Author&gt;&lt;Year&gt;2002&lt;/Year&gt;&lt;RecNum&gt;3427&lt;/RecNum&gt;&lt;DisplayText&gt;[19]&lt;/DisplayText&gt;&lt;record&gt;&lt;rec-number&gt;3427&lt;/rec-number&gt;&lt;foreign-keys&gt;&lt;key app="EN" db-id="59aezpsvpzxe21epdpzxtap9tfzt5zd9vats" timestamp="0"&gt;3427&lt;/key&gt;&lt;/foreign-keys&gt;&lt;ref-type name="Journal Article"&gt;17&lt;/ref-type&gt;&lt;contributors&gt;&lt;authors&gt;&lt;author&gt;Bondolfi, L.&lt;/author&gt;&lt;author&gt;Calhoun, M.&lt;/author&gt;&lt;author&gt;Ermini, F.&lt;/author&gt;&lt;author&gt;Kuhn, H. G.&lt;/author&gt;&lt;author&gt;Wiederhold, K. H.&lt;/author&gt;&lt;author&gt;Walker, L.&lt;/author&gt;&lt;author&gt;Staufenbiel, M.&lt;/author&gt;&lt;author&gt;Jucker, M.&lt;/author&gt;&lt;/authors&gt;&lt;/contributors&gt;&lt;auth-address&gt;Department of Neuropathology, Institute of Pathology, University of Basel, CH-4003 Basel, Switzerland.&lt;/auth-address&gt;&lt;titles&gt;&lt;title&gt;Amyloid-associated neuron loss and gliogenesis in the neocortex of amyloid precursor protein transgenic mice&lt;/title&gt;&lt;secondary-title&gt;J Neurosci&lt;/secondary-title&gt;&lt;/titles&gt;&lt;periodical&gt;&lt;full-title&gt;J Neurosci&lt;/full-title&gt;&lt;abbr-1&gt;The Journal of neuroscience : the official journal of the Society for Neuroscience&lt;/abbr-1&gt;&lt;/periodical&gt;&lt;pages&gt;515-22&lt;/pages&gt;&lt;volume&gt;22&lt;/volume&gt;&lt;number&gt;2&lt;/number&gt;&lt;keywords&gt;&lt;keyword&gt;Aging/metabolism/pathology&lt;/keyword&gt;&lt;keyword&gt;Alzheimer Disease/metabolism/pathology&lt;/keyword&gt;&lt;keyword&gt;Amyloid beta-Protein Precursor/ genetics&lt;/keyword&gt;&lt;keyword&gt;Amyloidosis/ metabolism/pathology&lt;/keyword&gt;&lt;keyword&gt;Animals&lt;/keyword&gt;&lt;keyword&gt;Bromodeoxyuridine&lt;/keyword&gt;&lt;keyword&gt;Cell Count&lt;/keyword&gt;&lt;keyword&gt;Cell Death&lt;/keyword&gt;&lt;keyword&gt;Cell Division&lt;/keyword&gt;&lt;keyword&gt;Female&lt;/keyword&gt;&lt;keyword&gt;Humans&lt;/keyword&gt;&lt;keyword&gt;In Situ Nick-End Labeling&lt;/keyword&gt;&lt;keyword&gt;Male&lt;/keyword&gt;&lt;keyword&gt;Mice&lt;/keyword&gt;&lt;keyword&gt;Mice, Inbred C57BL&lt;/keyword&gt;&lt;keyword&gt;Mice, Transgenic&lt;/keyword&gt;&lt;keyword&gt;Neocortex/ metabolism/pathology&lt;/keyword&gt;&lt;keyword&gt;Neuroglia/ metabolism/pathology&lt;/keyword&gt;&lt;keyword&gt;Neurons/ metabolism/pathology&lt;/keyword&gt;&lt;keyword&gt;Phenotype&lt;/keyword&gt;&lt;/keywords&gt;&lt;dates&gt;&lt;year&gt;2002&lt;/year&gt;&lt;pub-dates&gt;&lt;date&gt;Jan 15&lt;/date&gt;&lt;/pub-dates&gt;&lt;/dates&gt;&lt;accession-num&gt;11784797&lt;/accession-num&gt;&lt;urls&gt;&lt;/urls&gt;&lt;/record&gt;&lt;/Cite&gt;&lt;/EndNote&gt;</w:instrText>
      </w:r>
      <w:r w:rsidRPr="00B66F98">
        <w:rPr>
          <w:rFonts w:ascii="Times New Roman" w:hAnsi="Times New Roman" w:cs="Times New Roman"/>
          <w:color w:val="auto"/>
        </w:rPr>
        <w:fldChar w:fldCharType="separate"/>
      </w:r>
      <w:r w:rsidR="003B58CE" w:rsidRPr="00B66F98">
        <w:rPr>
          <w:rFonts w:ascii="Times New Roman" w:hAnsi="Times New Roman" w:cs="Times New Roman"/>
          <w:noProof/>
          <w:color w:val="auto"/>
        </w:rPr>
        <w:t>[19]</w:t>
      </w:r>
      <w:r w:rsidRPr="00B66F98">
        <w:rPr>
          <w:rFonts w:ascii="Times New Roman" w:hAnsi="Times New Roman" w:cs="Times New Roman"/>
          <w:color w:val="auto"/>
        </w:rPr>
        <w:fldChar w:fldCharType="end"/>
      </w:r>
      <w:r w:rsidRPr="00B66F98">
        <w:rPr>
          <w:rFonts w:ascii="Times New Roman" w:hAnsi="Times New Roman" w:cs="Times New Roman"/>
          <w:color w:val="auto"/>
        </w:rPr>
        <w:t xml:space="preserve">. </w:t>
      </w:r>
      <w:r w:rsidRPr="00B66F98">
        <w:rPr>
          <w:rFonts w:ascii="Times New Roman" w:hAnsi="Times New Roman"/>
          <w:color w:val="auto"/>
        </w:rPr>
        <w:t>The DAB staining was observed with a</w:t>
      </w:r>
      <w:r w:rsidR="008D76C9" w:rsidRPr="00B66F98">
        <w:rPr>
          <w:rFonts w:ascii="Times New Roman" w:hAnsi="Times New Roman"/>
          <w:color w:val="auto"/>
        </w:rPr>
        <w:t>n</w:t>
      </w:r>
      <w:r w:rsidRPr="00B66F98">
        <w:rPr>
          <w:rFonts w:ascii="Times New Roman" w:hAnsi="Times New Roman"/>
          <w:color w:val="auto"/>
        </w:rPr>
        <w:t xml:space="preserve"> </w:t>
      </w:r>
      <w:proofErr w:type="spellStart"/>
      <w:r w:rsidRPr="00B66F98">
        <w:rPr>
          <w:rFonts w:ascii="Times New Roman" w:hAnsi="Times New Roman"/>
          <w:color w:val="auto"/>
        </w:rPr>
        <w:t>Axio</w:t>
      </w:r>
      <w:proofErr w:type="spellEnd"/>
      <w:r w:rsidRPr="00B66F98">
        <w:rPr>
          <w:rFonts w:ascii="Times New Roman" w:hAnsi="Times New Roman"/>
          <w:color w:val="auto"/>
        </w:rPr>
        <w:t xml:space="preserve"> Scope 1 (Zeiss, Germany) microscope and photographed with a digital camera</w:t>
      </w:r>
      <w:r w:rsidR="00F970AF" w:rsidRPr="00B66F98">
        <w:rPr>
          <w:rFonts w:ascii="Times New Roman" w:hAnsi="Times New Roman"/>
          <w:color w:val="auto"/>
        </w:rPr>
        <w:t xml:space="preserve">. </w:t>
      </w:r>
      <w:r w:rsidRPr="00B66F98">
        <w:rPr>
          <w:rFonts w:ascii="Times New Roman" w:hAnsi="Times New Roman"/>
          <w:color w:val="auto"/>
        </w:rPr>
        <w:t>Images were analyzed with Image-Pro Plus 6.0 (Media Cybernetics, USA). The mean optical density was evaluated and compared across groups. N=</w:t>
      </w:r>
      <w:r w:rsidR="00C54E4F" w:rsidRPr="00B66F98">
        <w:rPr>
          <w:rFonts w:ascii="Times New Roman" w:hAnsi="Times New Roman"/>
          <w:color w:val="auto"/>
        </w:rPr>
        <w:t>6-</w:t>
      </w:r>
      <w:r w:rsidRPr="00B66F98">
        <w:rPr>
          <w:rFonts w:ascii="Times New Roman" w:hAnsi="Times New Roman"/>
          <w:color w:val="auto"/>
        </w:rPr>
        <w:t xml:space="preserve">8 sections per brain were </w:t>
      </w:r>
      <w:proofErr w:type="spellStart"/>
      <w:r w:rsidRPr="00B66F98">
        <w:rPr>
          <w:rFonts w:ascii="Times New Roman" w:hAnsi="Times New Roman"/>
          <w:color w:val="auto"/>
        </w:rPr>
        <w:t>analysed</w:t>
      </w:r>
      <w:proofErr w:type="spellEnd"/>
      <w:r w:rsidRPr="00B66F98">
        <w:rPr>
          <w:rFonts w:ascii="Times New Roman" w:hAnsi="Times New Roman"/>
          <w:color w:val="auto"/>
        </w:rPr>
        <w:t>.</w:t>
      </w:r>
      <w:r w:rsidR="009E26B4" w:rsidRPr="00B66F98">
        <w:rPr>
          <w:rFonts w:ascii="Times New Roman" w:hAnsi="Times New Roman"/>
          <w:color w:val="auto"/>
        </w:rPr>
        <w:t xml:space="preserve"> </w:t>
      </w:r>
    </w:p>
    <w:p w14:paraId="54040439" w14:textId="77777777" w:rsidR="00795E2C" w:rsidRPr="00B66F98" w:rsidRDefault="00795E2C" w:rsidP="00795E2C">
      <w:pPr>
        <w:spacing w:line="360" w:lineRule="auto"/>
        <w:rPr>
          <w:rFonts w:ascii="Times New Roman" w:hAnsi="Times New Roman"/>
          <w:b/>
          <w:sz w:val="24"/>
          <w:szCs w:val="24"/>
        </w:rPr>
      </w:pPr>
    </w:p>
    <w:p w14:paraId="3922EAC1" w14:textId="188BB38A" w:rsidR="00795E2C" w:rsidRPr="00B66F98" w:rsidRDefault="00795E2C" w:rsidP="00795E2C">
      <w:pPr>
        <w:spacing w:line="360" w:lineRule="auto"/>
        <w:rPr>
          <w:rFonts w:ascii="Times New Roman" w:hAnsi="Times New Roman"/>
          <w:b/>
          <w:sz w:val="24"/>
          <w:szCs w:val="24"/>
          <w:u w:val="single"/>
        </w:rPr>
      </w:pPr>
      <w:r w:rsidRPr="00B66F98">
        <w:rPr>
          <w:rFonts w:ascii="Times New Roman" w:hAnsi="Times New Roman"/>
          <w:b/>
          <w:sz w:val="24"/>
          <w:szCs w:val="24"/>
        </w:rPr>
        <w:t xml:space="preserve"> Statistical analysis</w:t>
      </w:r>
    </w:p>
    <w:p w14:paraId="0B94C51C" w14:textId="77777777" w:rsidR="00795E2C" w:rsidRPr="00B66F98" w:rsidRDefault="00795E2C" w:rsidP="00795E2C">
      <w:pPr>
        <w:spacing w:line="360" w:lineRule="auto"/>
        <w:rPr>
          <w:rFonts w:ascii="Times New Roman" w:hAnsi="Times New Roman"/>
          <w:sz w:val="24"/>
          <w:szCs w:val="24"/>
        </w:rPr>
      </w:pPr>
    </w:p>
    <w:p w14:paraId="655A723A" w14:textId="01C8B4A5" w:rsidR="00795E2C" w:rsidRPr="00B66F98" w:rsidRDefault="00795E2C" w:rsidP="0045454C">
      <w:pPr>
        <w:spacing w:line="360" w:lineRule="auto"/>
        <w:jc w:val="left"/>
        <w:rPr>
          <w:rFonts w:ascii="Times New Roman" w:hAnsi="Times New Roman"/>
          <w:sz w:val="24"/>
          <w:szCs w:val="24"/>
        </w:rPr>
      </w:pPr>
      <w:bookmarkStart w:id="14" w:name="OLE_LINK12"/>
      <w:r w:rsidRPr="00B66F98">
        <w:rPr>
          <w:rFonts w:ascii="Times New Roman" w:hAnsi="Times New Roman"/>
          <w:sz w:val="24"/>
          <w:szCs w:val="24"/>
        </w:rPr>
        <w:t>All values were presented as the mean ± S.E.M and displayed with the graphic software Prism 5 (</w:t>
      </w:r>
      <w:proofErr w:type="spellStart"/>
      <w:r w:rsidRPr="00B66F98">
        <w:rPr>
          <w:rFonts w:ascii="Times New Roman" w:hAnsi="Times New Roman"/>
          <w:sz w:val="24"/>
          <w:szCs w:val="24"/>
        </w:rPr>
        <w:t>GraphPad</w:t>
      </w:r>
      <w:proofErr w:type="spellEnd"/>
      <w:r w:rsidRPr="00B66F98">
        <w:rPr>
          <w:rFonts w:ascii="Times New Roman" w:hAnsi="Times New Roman"/>
          <w:sz w:val="24"/>
          <w:szCs w:val="24"/>
        </w:rPr>
        <w:t xml:space="preserve"> Software </w:t>
      </w:r>
      <w:proofErr w:type="spellStart"/>
      <w:r w:rsidRPr="00B66F98">
        <w:rPr>
          <w:rFonts w:ascii="Times New Roman" w:hAnsi="Times New Roman"/>
          <w:sz w:val="24"/>
          <w:szCs w:val="24"/>
        </w:rPr>
        <w:t>Inc</w:t>
      </w:r>
      <w:proofErr w:type="spellEnd"/>
      <w:r w:rsidRPr="00B66F98">
        <w:rPr>
          <w:rFonts w:ascii="Times New Roman" w:hAnsi="Times New Roman"/>
          <w:sz w:val="24"/>
          <w:szCs w:val="24"/>
        </w:rPr>
        <w:t>, La Jolla, CA, USA).</w:t>
      </w:r>
      <w:r w:rsidRPr="00B66F98">
        <w:rPr>
          <w:sz w:val="24"/>
          <w:szCs w:val="24"/>
        </w:rPr>
        <w:t xml:space="preserve"> </w:t>
      </w:r>
      <w:r w:rsidRPr="00B66F98">
        <w:rPr>
          <w:rFonts w:ascii="Times New Roman" w:hAnsi="Times New Roman"/>
          <w:sz w:val="24"/>
          <w:szCs w:val="24"/>
        </w:rPr>
        <w:t xml:space="preserve">Error bars shown in figures depict SEM values. </w:t>
      </w:r>
      <w:r w:rsidR="00F60233" w:rsidRPr="00B66F98">
        <w:rPr>
          <w:rFonts w:ascii="Times New Roman" w:hAnsi="Times New Roman"/>
          <w:sz w:val="24"/>
          <w:szCs w:val="24"/>
        </w:rPr>
        <w:t>Data were analyzed by 1</w:t>
      </w:r>
      <w:r w:rsidR="00221DA7" w:rsidRPr="00B66F98">
        <w:rPr>
          <w:rFonts w:ascii="Times New Roman" w:hAnsi="Times New Roman"/>
          <w:sz w:val="24"/>
          <w:szCs w:val="24"/>
        </w:rPr>
        <w:t>-way</w:t>
      </w:r>
      <w:r w:rsidR="006E2883" w:rsidRPr="00B66F98">
        <w:rPr>
          <w:rFonts w:ascii="Times New Roman" w:hAnsi="Times New Roman"/>
          <w:sz w:val="24"/>
          <w:szCs w:val="24"/>
        </w:rPr>
        <w:t xml:space="preserve"> </w:t>
      </w:r>
      <w:r w:rsidRPr="00B66F98">
        <w:rPr>
          <w:rFonts w:ascii="Times New Roman" w:hAnsi="Times New Roman"/>
          <w:sz w:val="24"/>
          <w:szCs w:val="24"/>
        </w:rPr>
        <w:t xml:space="preserve">ANOVA, followed by </w:t>
      </w:r>
      <w:r w:rsidR="00660551" w:rsidRPr="00B66F98">
        <w:rPr>
          <w:rFonts w:ascii="Times New Roman" w:hAnsi="Times New Roman"/>
          <w:sz w:val="24"/>
          <w:szCs w:val="24"/>
        </w:rPr>
        <w:t>LSD</w:t>
      </w:r>
      <w:r w:rsidR="00B53665" w:rsidRPr="00B66F98">
        <w:rPr>
          <w:rFonts w:ascii="Times New Roman" w:hAnsi="Times New Roman"/>
          <w:sz w:val="24"/>
          <w:szCs w:val="24"/>
        </w:rPr>
        <w:t xml:space="preserve"> </w:t>
      </w:r>
      <w:r w:rsidRPr="00B66F98">
        <w:rPr>
          <w:rFonts w:ascii="Times New Roman" w:hAnsi="Times New Roman"/>
          <w:sz w:val="24"/>
          <w:szCs w:val="24"/>
        </w:rPr>
        <w:t>po</w:t>
      </w:r>
      <w:r w:rsidR="0005210E" w:rsidRPr="00B66F98">
        <w:rPr>
          <w:rFonts w:ascii="Times New Roman" w:hAnsi="Times New Roman"/>
          <w:sz w:val="24"/>
          <w:szCs w:val="24"/>
        </w:rPr>
        <w:t xml:space="preserve">st hoc tests </w:t>
      </w:r>
      <w:r w:rsidRPr="00B66F98">
        <w:rPr>
          <w:rFonts w:ascii="Times New Roman" w:hAnsi="Times New Roman"/>
          <w:sz w:val="24"/>
          <w:szCs w:val="24"/>
        </w:rPr>
        <w:t>with statistical significance level set at P &lt; 0.05.</w:t>
      </w:r>
    </w:p>
    <w:bookmarkEnd w:id="14"/>
    <w:p w14:paraId="59DCF79B" w14:textId="77777777" w:rsidR="00A45EB1" w:rsidRPr="00B66F98" w:rsidRDefault="00A45EB1">
      <w:pPr>
        <w:rPr>
          <w:rFonts w:ascii="Times" w:hAnsi="Times"/>
          <w:sz w:val="24"/>
          <w:szCs w:val="24"/>
        </w:rPr>
      </w:pPr>
    </w:p>
    <w:p w14:paraId="7B39A6E4" w14:textId="77777777" w:rsidR="0080787C" w:rsidRPr="00B66F98" w:rsidRDefault="0080787C">
      <w:pPr>
        <w:rPr>
          <w:rFonts w:ascii="Times" w:hAnsi="Times"/>
          <w:sz w:val="24"/>
          <w:szCs w:val="24"/>
        </w:rPr>
      </w:pPr>
    </w:p>
    <w:p w14:paraId="77484EA8" w14:textId="77777777" w:rsidR="00700E79" w:rsidRPr="00B66F98" w:rsidRDefault="00700E79">
      <w:pPr>
        <w:rPr>
          <w:rFonts w:ascii="Times" w:hAnsi="Times"/>
          <w:sz w:val="24"/>
          <w:szCs w:val="24"/>
        </w:rPr>
      </w:pPr>
    </w:p>
    <w:p w14:paraId="6DC4694B" w14:textId="11AA7F11" w:rsidR="0080787C" w:rsidRPr="00B66F98" w:rsidRDefault="0080787C">
      <w:pPr>
        <w:rPr>
          <w:rFonts w:ascii="Times" w:hAnsi="Times"/>
          <w:b/>
          <w:sz w:val="24"/>
          <w:szCs w:val="24"/>
        </w:rPr>
      </w:pPr>
      <w:r w:rsidRPr="00B66F98">
        <w:rPr>
          <w:rFonts w:ascii="Times" w:hAnsi="Times"/>
          <w:b/>
          <w:sz w:val="24"/>
          <w:szCs w:val="24"/>
        </w:rPr>
        <w:t>Results</w:t>
      </w:r>
    </w:p>
    <w:p w14:paraId="230854D0" w14:textId="77777777" w:rsidR="0080787C" w:rsidRPr="00B66F98" w:rsidRDefault="0080787C">
      <w:pPr>
        <w:rPr>
          <w:rFonts w:ascii="Times" w:hAnsi="Times"/>
          <w:sz w:val="24"/>
          <w:szCs w:val="24"/>
        </w:rPr>
      </w:pPr>
    </w:p>
    <w:p w14:paraId="2B6066D2" w14:textId="77777777" w:rsidR="00700E79" w:rsidRPr="00B66F98" w:rsidRDefault="00700E79">
      <w:pPr>
        <w:rPr>
          <w:rFonts w:ascii="Times" w:hAnsi="Times"/>
          <w:sz w:val="24"/>
          <w:szCs w:val="24"/>
        </w:rPr>
      </w:pPr>
    </w:p>
    <w:p w14:paraId="4DF37EBB" w14:textId="208EBEFC" w:rsidR="00700E79" w:rsidRPr="00B66F98" w:rsidRDefault="00700E79" w:rsidP="00700E79">
      <w:pPr>
        <w:spacing w:line="360" w:lineRule="auto"/>
        <w:rPr>
          <w:rFonts w:ascii="Times New Roman" w:hAnsi="Times New Roman"/>
          <w:b/>
          <w:sz w:val="24"/>
          <w:szCs w:val="24"/>
        </w:rPr>
      </w:pPr>
      <w:bookmarkStart w:id="15" w:name="OLE_LINK16"/>
      <w:bookmarkStart w:id="16" w:name="OLE_LINK17"/>
      <w:r w:rsidRPr="00B66F98">
        <w:rPr>
          <w:rFonts w:ascii="Times New Roman" w:hAnsi="Times New Roman"/>
          <w:b/>
          <w:sz w:val="24"/>
          <w:szCs w:val="24"/>
        </w:rPr>
        <w:t xml:space="preserve">The dual agonist </w:t>
      </w:r>
      <w:r w:rsidR="00E8526D" w:rsidRPr="00B66F98">
        <w:rPr>
          <w:rFonts w:ascii="Times New Roman" w:hAnsi="Times New Roman"/>
          <w:b/>
          <w:sz w:val="24"/>
          <w:szCs w:val="24"/>
        </w:rPr>
        <w:t xml:space="preserve">DA-JC1 </w:t>
      </w:r>
      <w:proofErr w:type="spellStart"/>
      <w:r w:rsidR="00EB42FE" w:rsidRPr="00B66F98">
        <w:rPr>
          <w:rFonts w:ascii="Times New Roman" w:hAnsi="Times New Roman"/>
          <w:b/>
          <w:sz w:val="24"/>
          <w:szCs w:val="24"/>
        </w:rPr>
        <w:t>DA-JC1</w:t>
      </w:r>
      <w:proofErr w:type="spellEnd"/>
      <w:r w:rsidR="00EB42FE" w:rsidRPr="00B66F98">
        <w:rPr>
          <w:rFonts w:ascii="Times New Roman" w:hAnsi="Times New Roman"/>
          <w:sz w:val="24"/>
          <w:szCs w:val="24"/>
        </w:rPr>
        <w:t xml:space="preserve"> </w:t>
      </w:r>
      <w:r w:rsidRPr="00B66F98">
        <w:rPr>
          <w:rFonts w:ascii="Times New Roman" w:hAnsi="Times New Roman"/>
          <w:b/>
          <w:sz w:val="24"/>
          <w:szCs w:val="24"/>
        </w:rPr>
        <w:t xml:space="preserve">improved the MPTP-induced impairments in sensory-motor control in the </w:t>
      </w:r>
      <w:proofErr w:type="spellStart"/>
      <w:r w:rsidRPr="00B66F98">
        <w:rPr>
          <w:rFonts w:ascii="Times New Roman" w:hAnsi="Times New Roman"/>
          <w:b/>
          <w:sz w:val="24"/>
          <w:szCs w:val="24"/>
        </w:rPr>
        <w:t>Rotarod</w:t>
      </w:r>
      <w:bookmarkEnd w:id="15"/>
      <w:bookmarkEnd w:id="16"/>
      <w:proofErr w:type="spellEnd"/>
    </w:p>
    <w:p w14:paraId="1151A780" w14:textId="26381392" w:rsidR="00700E79" w:rsidRPr="00B66F98" w:rsidRDefault="002A0DBB" w:rsidP="0045454C">
      <w:pPr>
        <w:spacing w:line="360" w:lineRule="auto"/>
        <w:jc w:val="left"/>
        <w:rPr>
          <w:rFonts w:ascii="Times New Roman" w:hAnsi="Times New Roman"/>
          <w:sz w:val="20"/>
          <w:szCs w:val="20"/>
        </w:rPr>
      </w:pPr>
      <w:r w:rsidRPr="00B66F98">
        <w:rPr>
          <w:rFonts w:ascii="Times New Roman" w:hAnsi="Times New Roman"/>
          <w:sz w:val="24"/>
          <w:szCs w:val="24"/>
        </w:rPr>
        <w:t>DA-JC1</w:t>
      </w:r>
      <w:r w:rsidR="00700E79" w:rsidRPr="00B66F98">
        <w:rPr>
          <w:rFonts w:ascii="Times New Roman" w:hAnsi="Times New Roman"/>
          <w:sz w:val="24"/>
          <w:szCs w:val="24"/>
        </w:rPr>
        <w:t xml:space="preserve"> partially protected from MPTP- induced impairments in motor coordination on the </w:t>
      </w:r>
      <w:proofErr w:type="spellStart"/>
      <w:r w:rsidR="00700E79" w:rsidRPr="00B66F98">
        <w:rPr>
          <w:rFonts w:ascii="Times New Roman" w:hAnsi="Times New Roman"/>
          <w:sz w:val="24"/>
          <w:szCs w:val="24"/>
        </w:rPr>
        <w:t>RotaRod</w:t>
      </w:r>
      <w:proofErr w:type="spellEnd"/>
      <w:r w:rsidR="00700E79" w:rsidRPr="00B66F98">
        <w:rPr>
          <w:rFonts w:ascii="Times New Roman" w:hAnsi="Times New Roman"/>
          <w:sz w:val="24"/>
          <w:szCs w:val="24"/>
        </w:rPr>
        <w:t xml:space="preserve">. The injection of MPTP impaired the ability of mice to stay on the rotating rod. An overall difference was found between groups in a </w:t>
      </w:r>
      <w:r w:rsidR="00897172" w:rsidRPr="00B66F98">
        <w:rPr>
          <w:rFonts w:ascii="Times New Roman" w:hAnsi="Times New Roman"/>
          <w:sz w:val="24"/>
          <w:szCs w:val="24"/>
        </w:rPr>
        <w:t>one</w:t>
      </w:r>
      <w:r w:rsidR="00700E79" w:rsidRPr="00B66F98">
        <w:rPr>
          <w:rFonts w:ascii="Times New Roman" w:hAnsi="Times New Roman"/>
          <w:sz w:val="24"/>
          <w:szCs w:val="24"/>
        </w:rPr>
        <w:t xml:space="preserve">-way ANOVA (p&lt;0.0001). In subsequent </w:t>
      </w:r>
      <w:r w:rsidR="00660551" w:rsidRPr="00B66F98">
        <w:rPr>
          <w:rFonts w:ascii="Times New Roman" w:hAnsi="Times New Roman"/>
          <w:sz w:val="24"/>
          <w:szCs w:val="24"/>
        </w:rPr>
        <w:t>LSD</w:t>
      </w:r>
      <w:r w:rsidR="00897172" w:rsidRPr="00B66F98">
        <w:rPr>
          <w:rFonts w:ascii="Times New Roman" w:hAnsi="Times New Roman"/>
          <w:sz w:val="24"/>
          <w:szCs w:val="24"/>
        </w:rPr>
        <w:t xml:space="preserve"> post hoc tests</w:t>
      </w:r>
      <w:r w:rsidR="00700E79" w:rsidRPr="00B66F98">
        <w:rPr>
          <w:rFonts w:ascii="Times New Roman" w:hAnsi="Times New Roman"/>
          <w:sz w:val="24"/>
          <w:szCs w:val="24"/>
        </w:rPr>
        <w:t xml:space="preserve">, a difference was found between groups injected with saline or drugs and </w:t>
      </w:r>
      <w:r w:rsidR="00897172" w:rsidRPr="00B66F98">
        <w:rPr>
          <w:rFonts w:ascii="Times New Roman" w:hAnsi="Times New Roman"/>
          <w:sz w:val="24"/>
          <w:szCs w:val="24"/>
        </w:rPr>
        <w:t>animals</w:t>
      </w:r>
      <w:r w:rsidR="00700E79" w:rsidRPr="00B66F98">
        <w:rPr>
          <w:rFonts w:ascii="Times New Roman" w:hAnsi="Times New Roman"/>
          <w:sz w:val="24"/>
          <w:szCs w:val="24"/>
        </w:rPr>
        <w:t xml:space="preserve"> injected wit</w:t>
      </w:r>
      <w:r w:rsidR="00897172" w:rsidRPr="00B66F98">
        <w:rPr>
          <w:rFonts w:ascii="Times New Roman" w:hAnsi="Times New Roman"/>
          <w:sz w:val="24"/>
          <w:szCs w:val="24"/>
        </w:rPr>
        <w:t>h MPTP (p&lt;0.0</w:t>
      </w:r>
      <w:r w:rsidR="00077EE0" w:rsidRPr="00B66F98">
        <w:rPr>
          <w:rFonts w:ascii="Times New Roman" w:hAnsi="Times New Roman"/>
          <w:sz w:val="24"/>
          <w:szCs w:val="24"/>
        </w:rPr>
        <w:t>0</w:t>
      </w:r>
      <w:r w:rsidR="00897172" w:rsidRPr="00B66F98">
        <w:rPr>
          <w:rFonts w:ascii="Times New Roman" w:hAnsi="Times New Roman"/>
          <w:sz w:val="24"/>
          <w:szCs w:val="24"/>
        </w:rPr>
        <w:t>1</w:t>
      </w:r>
      <w:r w:rsidR="00700E79" w:rsidRPr="00B66F98">
        <w:rPr>
          <w:rFonts w:ascii="Times New Roman" w:hAnsi="Times New Roman"/>
          <w:sz w:val="24"/>
          <w:szCs w:val="24"/>
        </w:rPr>
        <w:t>). Furthermore, a difference was found between MPTP + DA and MPTP gr</w:t>
      </w:r>
      <w:r w:rsidR="00077EE0" w:rsidRPr="00B66F98">
        <w:rPr>
          <w:rFonts w:ascii="Times New Roman" w:hAnsi="Times New Roman"/>
          <w:sz w:val="24"/>
          <w:szCs w:val="24"/>
        </w:rPr>
        <w:t>oup (p&lt;0.05</w:t>
      </w:r>
      <w:r w:rsidR="00700E79" w:rsidRPr="00B66F98">
        <w:rPr>
          <w:rFonts w:ascii="Times New Roman" w:hAnsi="Times New Roman"/>
          <w:sz w:val="24"/>
          <w:szCs w:val="24"/>
        </w:rPr>
        <w:t>)</w:t>
      </w:r>
      <w:r w:rsidR="00077EE0" w:rsidRPr="00B66F98">
        <w:rPr>
          <w:rFonts w:ascii="Times New Roman" w:hAnsi="Times New Roman"/>
          <w:sz w:val="24"/>
          <w:szCs w:val="24"/>
        </w:rPr>
        <w:t xml:space="preserve">, and a difference </w:t>
      </w:r>
      <w:proofErr w:type="gramStart"/>
      <w:r w:rsidR="00077EE0" w:rsidRPr="00B66F98">
        <w:rPr>
          <w:rFonts w:ascii="Times New Roman" w:hAnsi="Times New Roman"/>
          <w:sz w:val="24"/>
          <w:szCs w:val="24"/>
        </w:rPr>
        <w:t>was</w:t>
      </w:r>
      <w:proofErr w:type="gramEnd"/>
      <w:r w:rsidR="00077EE0" w:rsidRPr="00B66F98">
        <w:rPr>
          <w:rFonts w:ascii="Times New Roman" w:hAnsi="Times New Roman"/>
          <w:sz w:val="24"/>
          <w:szCs w:val="24"/>
        </w:rPr>
        <w:t xml:space="preserve"> found between control or DA and the MPTP+DA group (p&lt;0.01)</w:t>
      </w:r>
      <w:r w:rsidR="00700E79" w:rsidRPr="00B66F98">
        <w:rPr>
          <w:rFonts w:ascii="Times New Roman" w:hAnsi="Times New Roman"/>
          <w:sz w:val="24"/>
          <w:szCs w:val="24"/>
        </w:rPr>
        <w:t xml:space="preserve">. </w:t>
      </w:r>
      <w:r w:rsidR="00B949A5" w:rsidRPr="00B66F98">
        <w:rPr>
          <w:rFonts w:ascii="Times New Roman" w:hAnsi="Times New Roman"/>
          <w:sz w:val="24"/>
          <w:szCs w:val="24"/>
        </w:rPr>
        <w:t>DA-JC1</w:t>
      </w:r>
      <w:r w:rsidR="00700E79" w:rsidRPr="00B66F98">
        <w:rPr>
          <w:rFonts w:ascii="Times New Roman" w:hAnsi="Times New Roman"/>
          <w:sz w:val="24"/>
          <w:szCs w:val="24"/>
        </w:rPr>
        <w:t xml:space="preserve"> was able to reverse some of the impairments of MPTP. N=10 per group, see fig. 1</w:t>
      </w:r>
      <w:r w:rsidR="00A45E4A" w:rsidRPr="00B66F98">
        <w:rPr>
          <w:rFonts w:ascii="Times New Roman" w:hAnsi="Times New Roman"/>
          <w:sz w:val="24"/>
          <w:szCs w:val="24"/>
        </w:rPr>
        <w:t>A</w:t>
      </w:r>
      <w:r w:rsidR="00700E79" w:rsidRPr="00B66F98">
        <w:rPr>
          <w:rFonts w:ascii="Times New Roman" w:hAnsi="Times New Roman"/>
          <w:sz w:val="24"/>
          <w:szCs w:val="24"/>
        </w:rPr>
        <w:t>.</w:t>
      </w:r>
    </w:p>
    <w:p w14:paraId="100C90BA" w14:textId="77777777" w:rsidR="00700E79" w:rsidRPr="00B66F98" w:rsidRDefault="00700E79">
      <w:pPr>
        <w:rPr>
          <w:rFonts w:ascii="Times" w:hAnsi="Times"/>
          <w:sz w:val="24"/>
          <w:szCs w:val="24"/>
        </w:rPr>
      </w:pPr>
    </w:p>
    <w:p w14:paraId="4D05C75D" w14:textId="69F21B71" w:rsidR="00197E44" w:rsidRPr="00B66F98" w:rsidRDefault="00EB42FE" w:rsidP="00197E44">
      <w:pPr>
        <w:spacing w:line="360" w:lineRule="auto"/>
        <w:rPr>
          <w:rFonts w:ascii="Times New Roman" w:hAnsi="Times New Roman"/>
          <w:b/>
          <w:sz w:val="24"/>
          <w:szCs w:val="24"/>
        </w:rPr>
      </w:pPr>
      <w:r w:rsidRPr="00B66F98">
        <w:rPr>
          <w:rFonts w:ascii="Times New Roman" w:hAnsi="Times New Roman"/>
          <w:b/>
          <w:sz w:val="24"/>
          <w:szCs w:val="24"/>
        </w:rPr>
        <w:t>DA-JC1</w:t>
      </w:r>
      <w:r w:rsidR="00197E44" w:rsidRPr="00B66F98">
        <w:rPr>
          <w:rFonts w:ascii="Times New Roman" w:hAnsi="Times New Roman"/>
          <w:b/>
          <w:sz w:val="24"/>
          <w:szCs w:val="24"/>
        </w:rPr>
        <w:t xml:space="preserve"> </w:t>
      </w:r>
      <w:r w:rsidR="00096647" w:rsidRPr="00B66F98">
        <w:rPr>
          <w:rFonts w:ascii="Times New Roman" w:hAnsi="Times New Roman"/>
          <w:b/>
          <w:sz w:val="24"/>
          <w:szCs w:val="24"/>
        </w:rPr>
        <w:t>improved</w:t>
      </w:r>
      <w:r w:rsidR="00197E44" w:rsidRPr="00B66F98">
        <w:rPr>
          <w:rFonts w:ascii="Times New Roman" w:hAnsi="Times New Roman"/>
          <w:b/>
          <w:sz w:val="24"/>
          <w:szCs w:val="24"/>
        </w:rPr>
        <w:t xml:space="preserve"> the MPTP-induced impairments in exploratory and </w:t>
      </w:r>
      <w:proofErr w:type="spellStart"/>
      <w:r w:rsidR="00197E44" w:rsidRPr="00B66F98">
        <w:rPr>
          <w:rFonts w:ascii="Times New Roman" w:hAnsi="Times New Roman"/>
          <w:b/>
          <w:sz w:val="24"/>
          <w:szCs w:val="24"/>
        </w:rPr>
        <w:t>locomotor</w:t>
      </w:r>
      <w:proofErr w:type="spellEnd"/>
      <w:r w:rsidR="00197E44" w:rsidRPr="00B66F98">
        <w:rPr>
          <w:rFonts w:ascii="Times New Roman" w:hAnsi="Times New Roman"/>
          <w:b/>
          <w:sz w:val="24"/>
          <w:szCs w:val="24"/>
        </w:rPr>
        <w:t xml:space="preserve"> activity</w:t>
      </w:r>
    </w:p>
    <w:p w14:paraId="71BE094F" w14:textId="2BACFB79" w:rsidR="00197E44" w:rsidRPr="00B66F98" w:rsidRDefault="00E27C4B" w:rsidP="0045454C">
      <w:pPr>
        <w:spacing w:line="360" w:lineRule="auto"/>
        <w:jc w:val="left"/>
        <w:rPr>
          <w:rFonts w:ascii="Times New Roman" w:hAnsi="Times New Roman"/>
          <w:sz w:val="24"/>
          <w:szCs w:val="24"/>
        </w:rPr>
      </w:pPr>
      <w:r w:rsidRPr="00B66F98">
        <w:rPr>
          <w:rFonts w:ascii="Times New Roman" w:hAnsi="Times New Roman"/>
          <w:sz w:val="24"/>
          <w:szCs w:val="24"/>
        </w:rPr>
        <w:t>A one- way AN</w:t>
      </w:r>
      <w:r w:rsidR="0083643B" w:rsidRPr="00B66F98">
        <w:rPr>
          <w:rFonts w:ascii="Times New Roman" w:hAnsi="Times New Roman"/>
          <w:sz w:val="24"/>
          <w:szCs w:val="24"/>
        </w:rPr>
        <w:t>OVA found an overall difference</w:t>
      </w:r>
      <w:r w:rsidR="00197E44" w:rsidRPr="00B66F98">
        <w:rPr>
          <w:rFonts w:ascii="Times New Roman" w:hAnsi="Times New Roman"/>
          <w:sz w:val="24"/>
          <w:szCs w:val="24"/>
        </w:rPr>
        <w:t xml:space="preserve"> </w:t>
      </w:r>
      <w:r w:rsidRPr="00B66F98">
        <w:rPr>
          <w:rFonts w:ascii="Times New Roman" w:hAnsi="Times New Roman"/>
          <w:sz w:val="24"/>
          <w:szCs w:val="24"/>
        </w:rPr>
        <w:t xml:space="preserve">in the overall distance travelled by mice in 10 min </w:t>
      </w:r>
      <w:r w:rsidR="00197E44" w:rsidRPr="00B66F98">
        <w:rPr>
          <w:rFonts w:ascii="Times New Roman" w:hAnsi="Times New Roman"/>
          <w:sz w:val="24"/>
          <w:szCs w:val="24"/>
        </w:rPr>
        <w:t>(p&lt;0.001)</w:t>
      </w:r>
      <w:r w:rsidR="0052062E" w:rsidRPr="00B66F98">
        <w:rPr>
          <w:rFonts w:ascii="Times New Roman" w:hAnsi="Times New Roman"/>
          <w:sz w:val="24"/>
          <w:szCs w:val="24"/>
        </w:rPr>
        <w:t xml:space="preserve"> and in the overall number of </w:t>
      </w:r>
      <w:proofErr w:type="spellStart"/>
      <w:r w:rsidR="0052062E" w:rsidRPr="00B66F98">
        <w:rPr>
          <w:rFonts w:ascii="Times New Roman" w:hAnsi="Times New Roman"/>
          <w:sz w:val="24"/>
          <w:szCs w:val="24"/>
        </w:rPr>
        <w:t>rearings</w:t>
      </w:r>
      <w:proofErr w:type="spellEnd"/>
      <w:r w:rsidR="0052062E" w:rsidRPr="00B66F98">
        <w:rPr>
          <w:rFonts w:ascii="Times New Roman" w:hAnsi="Times New Roman"/>
          <w:sz w:val="24"/>
          <w:szCs w:val="24"/>
        </w:rPr>
        <w:t xml:space="preserve"> (p&lt;0.001)</w:t>
      </w:r>
      <w:r w:rsidR="00197E44" w:rsidRPr="00B66F98">
        <w:rPr>
          <w:rFonts w:ascii="Times New Roman" w:hAnsi="Times New Roman"/>
          <w:sz w:val="24"/>
          <w:szCs w:val="24"/>
        </w:rPr>
        <w:t xml:space="preserve">. </w:t>
      </w:r>
      <w:r w:rsidR="0052062E" w:rsidRPr="00B66F98">
        <w:rPr>
          <w:rFonts w:ascii="Times New Roman" w:hAnsi="Times New Roman"/>
          <w:sz w:val="24"/>
          <w:szCs w:val="24"/>
        </w:rPr>
        <w:t xml:space="preserve">MPTP reduced the exploratory </w:t>
      </w:r>
      <w:proofErr w:type="spellStart"/>
      <w:r w:rsidR="0052062E" w:rsidRPr="00B66F98">
        <w:rPr>
          <w:rFonts w:ascii="Times New Roman" w:hAnsi="Times New Roman"/>
          <w:sz w:val="24"/>
          <w:szCs w:val="24"/>
        </w:rPr>
        <w:t>behaviour</w:t>
      </w:r>
      <w:proofErr w:type="spellEnd"/>
      <w:r w:rsidR="0052062E" w:rsidRPr="00B66F98">
        <w:rPr>
          <w:rFonts w:ascii="Times New Roman" w:hAnsi="Times New Roman"/>
          <w:sz w:val="24"/>
          <w:szCs w:val="24"/>
        </w:rPr>
        <w:t xml:space="preserve"> as shown in numbers of </w:t>
      </w:r>
      <w:proofErr w:type="spellStart"/>
      <w:r w:rsidR="0052062E" w:rsidRPr="00B66F98">
        <w:rPr>
          <w:rFonts w:ascii="Times New Roman" w:hAnsi="Times New Roman"/>
          <w:sz w:val="24"/>
          <w:szCs w:val="24"/>
        </w:rPr>
        <w:t>rearings</w:t>
      </w:r>
      <w:proofErr w:type="spellEnd"/>
      <w:r w:rsidR="0052062E" w:rsidRPr="00B66F98">
        <w:rPr>
          <w:rFonts w:ascii="Times New Roman" w:hAnsi="Times New Roman"/>
          <w:sz w:val="24"/>
          <w:szCs w:val="24"/>
        </w:rPr>
        <w:t xml:space="preserve"> (p&lt;0.05) and the spontaneous locomotion of mice (p&lt;0.05). </w:t>
      </w:r>
      <w:r w:rsidR="00197E44" w:rsidRPr="00B66F98">
        <w:rPr>
          <w:rFonts w:ascii="Times New Roman" w:hAnsi="Times New Roman"/>
          <w:sz w:val="24"/>
          <w:szCs w:val="24"/>
        </w:rPr>
        <w:t xml:space="preserve">Treatment with </w:t>
      </w:r>
      <w:r w:rsidR="001F46B6" w:rsidRPr="00B66F98">
        <w:rPr>
          <w:rFonts w:ascii="Times New Roman" w:hAnsi="Times New Roman"/>
          <w:sz w:val="24"/>
          <w:szCs w:val="24"/>
        </w:rPr>
        <w:t>DA</w:t>
      </w:r>
      <w:r w:rsidR="00915B78" w:rsidRPr="00B66F98">
        <w:rPr>
          <w:rFonts w:ascii="Times New Roman" w:hAnsi="Times New Roman"/>
          <w:sz w:val="24"/>
          <w:szCs w:val="24"/>
        </w:rPr>
        <w:t>-JC1</w:t>
      </w:r>
      <w:r w:rsidR="00197E44" w:rsidRPr="00B66F98">
        <w:rPr>
          <w:rFonts w:ascii="Times New Roman" w:hAnsi="Times New Roman"/>
          <w:sz w:val="24"/>
          <w:szCs w:val="24"/>
        </w:rPr>
        <w:t xml:space="preserve"> reversed the impairment in exploratory </w:t>
      </w:r>
      <w:proofErr w:type="spellStart"/>
      <w:r w:rsidR="00197E44" w:rsidRPr="00B66F98">
        <w:rPr>
          <w:rFonts w:ascii="Times New Roman" w:hAnsi="Times New Roman"/>
          <w:sz w:val="24"/>
          <w:szCs w:val="24"/>
        </w:rPr>
        <w:t>behaviour</w:t>
      </w:r>
      <w:proofErr w:type="spellEnd"/>
      <w:r w:rsidR="00197E44" w:rsidRPr="00B66F98">
        <w:rPr>
          <w:rFonts w:ascii="Times New Roman" w:hAnsi="Times New Roman"/>
          <w:sz w:val="24"/>
          <w:szCs w:val="24"/>
        </w:rPr>
        <w:t xml:space="preserve"> and ove</w:t>
      </w:r>
      <w:r w:rsidR="00CB7107" w:rsidRPr="00B66F98">
        <w:rPr>
          <w:rFonts w:ascii="Times New Roman" w:hAnsi="Times New Roman"/>
          <w:sz w:val="24"/>
          <w:szCs w:val="24"/>
        </w:rPr>
        <w:t>rall distance travelled compared to MPTP group</w:t>
      </w:r>
      <w:r w:rsidR="00197E44" w:rsidRPr="00B66F98">
        <w:rPr>
          <w:rFonts w:ascii="Times New Roman" w:hAnsi="Times New Roman"/>
          <w:sz w:val="24"/>
          <w:szCs w:val="24"/>
        </w:rPr>
        <w:t>.</w:t>
      </w:r>
      <w:r w:rsidR="00197E44" w:rsidRPr="00B66F98">
        <w:rPr>
          <w:sz w:val="24"/>
          <w:szCs w:val="24"/>
        </w:rPr>
        <w:t xml:space="preserve"> </w:t>
      </w:r>
      <w:r w:rsidR="00197E44" w:rsidRPr="00B66F98">
        <w:rPr>
          <w:rFonts w:ascii="Times New Roman" w:hAnsi="Times New Roman"/>
          <w:sz w:val="24"/>
          <w:szCs w:val="24"/>
        </w:rPr>
        <w:t xml:space="preserve">One-way ANOVA with </w:t>
      </w:r>
      <w:r w:rsidR="00660551" w:rsidRPr="00B66F98">
        <w:rPr>
          <w:rFonts w:ascii="Times New Roman" w:hAnsi="Times New Roman"/>
          <w:sz w:val="24"/>
          <w:szCs w:val="24"/>
        </w:rPr>
        <w:t>LSD</w:t>
      </w:r>
      <w:r w:rsidR="00197E44" w:rsidRPr="00B66F98">
        <w:rPr>
          <w:rFonts w:ascii="Times New Roman" w:hAnsi="Times New Roman"/>
          <w:sz w:val="24"/>
          <w:szCs w:val="24"/>
        </w:rPr>
        <w:t xml:space="preserve"> post-hoc tests, n=1</w:t>
      </w:r>
      <w:r w:rsidR="003264D8" w:rsidRPr="00B66F98">
        <w:rPr>
          <w:rFonts w:ascii="Times New Roman" w:hAnsi="Times New Roman"/>
          <w:sz w:val="24"/>
          <w:szCs w:val="24"/>
        </w:rPr>
        <w:t>0 per group</w:t>
      </w:r>
      <w:r w:rsidR="00197E44" w:rsidRPr="00B66F98">
        <w:rPr>
          <w:rFonts w:ascii="Times New Roman" w:hAnsi="Times New Roman"/>
          <w:sz w:val="24"/>
          <w:szCs w:val="24"/>
        </w:rPr>
        <w:t xml:space="preserve">. </w:t>
      </w:r>
      <w:r w:rsidRPr="00B66F98">
        <w:rPr>
          <w:rFonts w:ascii="Times New Roman" w:hAnsi="Times New Roman"/>
          <w:sz w:val="24"/>
          <w:szCs w:val="24"/>
        </w:rPr>
        <w:t xml:space="preserve">See fig. </w:t>
      </w:r>
      <w:r w:rsidR="00A45E4A" w:rsidRPr="00B66F98">
        <w:rPr>
          <w:rFonts w:ascii="Times New Roman" w:hAnsi="Times New Roman"/>
          <w:sz w:val="24"/>
          <w:szCs w:val="24"/>
        </w:rPr>
        <w:t>1B</w:t>
      </w:r>
      <w:r w:rsidRPr="00B66F98">
        <w:rPr>
          <w:rFonts w:ascii="Times New Roman" w:hAnsi="Times New Roman"/>
          <w:sz w:val="24"/>
          <w:szCs w:val="24"/>
        </w:rPr>
        <w:t>.</w:t>
      </w:r>
    </w:p>
    <w:p w14:paraId="22780354" w14:textId="77777777" w:rsidR="00197E44" w:rsidRPr="00B66F98" w:rsidRDefault="00197E44" w:rsidP="00197E44">
      <w:pPr>
        <w:spacing w:line="360" w:lineRule="auto"/>
        <w:rPr>
          <w:rFonts w:ascii="Times New Roman" w:hAnsi="Times New Roman"/>
          <w:sz w:val="24"/>
          <w:szCs w:val="24"/>
        </w:rPr>
      </w:pPr>
    </w:p>
    <w:p w14:paraId="2AAAF288" w14:textId="7EC53DFA" w:rsidR="00F92EEC" w:rsidRPr="00B66F98" w:rsidRDefault="00596F15" w:rsidP="00F92EEC">
      <w:pPr>
        <w:spacing w:line="360" w:lineRule="auto"/>
        <w:rPr>
          <w:rFonts w:ascii="Times New Roman" w:hAnsi="Times New Roman"/>
          <w:b/>
          <w:sz w:val="24"/>
          <w:szCs w:val="24"/>
        </w:rPr>
      </w:pPr>
      <w:r w:rsidRPr="00B66F98">
        <w:rPr>
          <w:rFonts w:ascii="Times New Roman" w:hAnsi="Times New Roman"/>
          <w:b/>
          <w:sz w:val="24"/>
          <w:szCs w:val="24"/>
        </w:rPr>
        <w:t>DA-JC1</w:t>
      </w:r>
      <w:r w:rsidR="00F92EEC" w:rsidRPr="00B66F98">
        <w:rPr>
          <w:rFonts w:ascii="Times New Roman" w:hAnsi="Times New Roman"/>
          <w:b/>
          <w:sz w:val="24"/>
          <w:szCs w:val="24"/>
        </w:rPr>
        <w:t xml:space="preserve"> improved the MPTP-induced impairments in muscle strength in the traction test.</w:t>
      </w:r>
    </w:p>
    <w:p w14:paraId="7B27070C" w14:textId="7C92ED77" w:rsidR="00F92EEC" w:rsidRPr="00B66F98" w:rsidRDefault="00192939" w:rsidP="0045454C">
      <w:pPr>
        <w:spacing w:line="360" w:lineRule="auto"/>
        <w:jc w:val="left"/>
        <w:rPr>
          <w:rFonts w:ascii="Times New Roman" w:hAnsi="Times New Roman"/>
          <w:sz w:val="20"/>
          <w:szCs w:val="20"/>
        </w:rPr>
      </w:pPr>
      <w:r w:rsidRPr="00B66F98">
        <w:rPr>
          <w:rFonts w:ascii="Times New Roman" w:hAnsi="Times New Roman"/>
          <w:sz w:val="24"/>
          <w:szCs w:val="24"/>
        </w:rPr>
        <w:t>DA-JC1</w:t>
      </w:r>
      <w:r w:rsidR="00F92EEC" w:rsidRPr="00B66F98">
        <w:rPr>
          <w:rFonts w:ascii="Times New Roman" w:hAnsi="Times New Roman"/>
          <w:sz w:val="24"/>
          <w:szCs w:val="24"/>
        </w:rPr>
        <w:t xml:space="preserve"> partially protected from MPTP- induced impairments in </w:t>
      </w:r>
      <w:r w:rsidR="00995DDC" w:rsidRPr="00B66F98">
        <w:rPr>
          <w:rFonts w:ascii="Times New Roman" w:hAnsi="Times New Roman"/>
          <w:sz w:val="24"/>
          <w:szCs w:val="24"/>
        </w:rPr>
        <w:t>muscle strength as assessed by the traction test</w:t>
      </w:r>
      <w:r w:rsidR="00F92EEC" w:rsidRPr="00B66F98">
        <w:rPr>
          <w:rFonts w:ascii="Times New Roman" w:hAnsi="Times New Roman"/>
          <w:sz w:val="24"/>
          <w:szCs w:val="24"/>
        </w:rPr>
        <w:t xml:space="preserve">. An overall difference was found between groups in a </w:t>
      </w:r>
      <w:r w:rsidR="0072028E" w:rsidRPr="00B66F98">
        <w:rPr>
          <w:rFonts w:ascii="Times New Roman" w:hAnsi="Times New Roman"/>
          <w:sz w:val="24"/>
          <w:szCs w:val="24"/>
        </w:rPr>
        <w:t>one</w:t>
      </w:r>
      <w:r w:rsidR="00F92EEC" w:rsidRPr="00B66F98">
        <w:rPr>
          <w:rFonts w:ascii="Times New Roman" w:hAnsi="Times New Roman"/>
          <w:sz w:val="24"/>
          <w:szCs w:val="24"/>
        </w:rPr>
        <w:t>-way ANOVA (p&lt;0.001).</w:t>
      </w:r>
      <w:r w:rsidR="0072028E" w:rsidRPr="00B66F98">
        <w:rPr>
          <w:rFonts w:ascii="Times New Roman" w:hAnsi="Times New Roman"/>
          <w:sz w:val="24"/>
          <w:szCs w:val="24"/>
        </w:rPr>
        <w:t xml:space="preserve"> MPTP injection reduced muscle strength compared to saline (p&lt;0.05)</w:t>
      </w:r>
      <w:r w:rsidR="00F92EEC" w:rsidRPr="00B66F98">
        <w:rPr>
          <w:rFonts w:ascii="Times New Roman" w:hAnsi="Times New Roman"/>
          <w:sz w:val="24"/>
          <w:szCs w:val="24"/>
        </w:rPr>
        <w:t xml:space="preserve">. </w:t>
      </w:r>
      <w:r w:rsidRPr="00B66F98">
        <w:rPr>
          <w:rFonts w:ascii="Times New Roman" w:hAnsi="Times New Roman"/>
          <w:sz w:val="24"/>
          <w:szCs w:val="24"/>
        </w:rPr>
        <w:t>DA-JC1</w:t>
      </w:r>
      <w:r w:rsidR="00F92EEC" w:rsidRPr="00B66F98">
        <w:rPr>
          <w:rFonts w:ascii="Times New Roman" w:hAnsi="Times New Roman"/>
          <w:sz w:val="24"/>
          <w:szCs w:val="24"/>
        </w:rPr>
        <w:t xml:space="preserve"> was able to reverse some of the impairments of MPTP</w:t>
      </w:r>
      <w:r w:rsidR="0072028E" w:rsidRPr="00B66F98">
        <w:rPr>
          <w:rFonts w:ascii="Times New Roman" w:hAnsi="Times New Roman"/>
          <w:sz w:val="24"/>
          <w:szCs w:val="24"/>
        </w:rPr>
        <w:t xml:space="preserve">, and muscle strength was increased </w:t>
      </w:r>
      <w:r w:rsidR="00DE66B5" w:rsidRPr="00B66F98">
        <w:rPr>
          <w:rFonts w:ascii="Times New Roman" w:hAnsi="Times New Roman"/>
          <w:sz w:val="24"/>
          <w:szCs w:val="24"/>
        </w:rPr>
        <w:t>(NS compared to controls, p&lt;0.05 compared to MPTP group)</w:t>
      </w:r>
      <w:r w:rsidR="00F92EEC" w:rsidRPr="00B66F98">
        <w:rPr>
          <w:rFonts w:ascii="Times New Roman" w:hAnsi="Times New Roman"/>
          <w:sz w:val="24"/>
          <w:szCs w:val="24"/>
        </w:rPr>
        <w:t>. N=10 per group, see fig.</w:t>
      </w:r>
      <w:r w:rsidR="0072028E" w:rsidRPr="00B66F98">
        <w:rPr>
          <w:rFonts w:ascii="Times New Roman" w:hAnsi="Times New Roman"/>
          <w:sz w:val="24"/>
          <w:szCs w:val="24"/>
        </w:rPr>
        <w:t xml:space="preserve"> </w:t>
      </w:r>
      <w:r w:rsidR="00A45E4A" w:rsidRPr="00B66F98">
        <w:rPr>
          <w:rFonts w:ascii="Times New Roman" w:hAnsi="Times New Roman"/>
          <w:sz w:val="24"/>
          <w:szCs w:val="24"/>
        </w:rPr>
        <w:t>1C</w:t>
      </w:r>
      <w:r w:rsidR="00F92EEC" w:rsidRPr="00B66F98">
        <w:rPr>
          <w:rFonts w:ascii="Times New Roman" w:hAnsi="Times New Roman"/>
          <w:sz w:val="24"/>
          <w:szCs w:val="24"/>
        </w:rPr>
        <w:t>.</w:t>
      </w:r>
    </w:p>
    <w:p w14:paraId="4443FDC0" w14:textId="77777777" w:rsidR="00197E44" w:rsidRPr="00B66F98" w:rsidRDefault="00197E44" w:rsidP="00197E44">
      <w:pPr>
        <w:spacing w:line="360" w:lineRule="auto"/>
        <w:rPr>
          <w:rFonts w:ascii="Times New Roman" w:hAnsi="Times New Roman"/>
          <w:sz w:val="20"/>
          <w:szCs w:val="20"/>
        </w:rPr>
      </w:pPr>
    </w:p>
    <w:p w14:paraId="257EE70A" w14:textId="754BF9C1" w:rsidR="00514A66" w:rsidRPr="00B66F98" w:rsidRDefault="00197E44" w:rsidP="00197E44">
      <w:pPr>
        <w:spacing w:line="360" w:lineRule="auto"/>
        <w:rPr>
          <w:rFonts w:ascii="Times New Roman" w:hAnsi="Times New Roman"/>
          <w:b/>
          <w:sz w:val="24"/>
          <w:szCs w:val="24"/>
        </w:rPr>
      </w:pPr>
      <w:bookmarkStart w:id="17" w:name="OLE_LINK5"/>
      <w:r w:rsidRPr="00B66F98">
        <w:rPr>
          <w:rFonts w:ascii="Times New Roman" w:hAnsi="Times New Roman"/>
          <w:b/>
          <w:sz w:val="24"/>
          <w:szCs w:val="24"/>
        </w:rPr>
        <w:t>Histology</w:t>
      </w:r>
      <w:bookmarkEnd w:id="17"/>
      <w:r w:rsidRPr="00B66F98">
        <w:rPr>
          <w:rFonts w:ascii="Times New Roman" w:hAnsi="Times New Roman"/>
          <w:b/>
          <w:sz w:val="24"/>
          <w:szCs w:val="24"/>
        </w:rPr>
        <w:t xml:space="preserve">: </w:t>
      </w:r>
      <w:bookmarkStart w:id="18" w:name="OLE_LINK21"/>
      <w:bookmarkStart w:id="19" w:name="OLE_LINK22"/>
      <w:r w:rsidR="00C621FF" w:rsidRPr="00B66F98">
        <w:rPr>
          <w:rFonts w:ascii="Times New Roman" w:hAnsi="Times New Roman"/>
          <w:b/>
          <w:sz w:val="24"/>
          <w:szCs w:val="24"/>
        </w:rPr>
        <w:t>DA-JC1</w:t>
      </w:r>
      <w:r w:rsidRPr="00B66F98">
        <w:rPr>
          <w:rFonts w:ascii="Times New Roman" w:hAnsi="Times New Roman"/>
          <w:b/>
          <w:sz w:val="24"/>
          <w:szCs w:val="24"/>
        </w:rPr>
        <w:t xml:space="preserve"> </w:t>
      </w:r>
      <w:r w:rsidR="00096647" w:rsidRPr="00B66F98">
        <w:rPr>
          <w:rFonts w:ascii="Times New Roman" w:hAnsi="Times New Roman"/>
          <w:b/>
          <w:sz w:val="24"/>
          <w:szCs w:val="24"/>
        </w:rPr>
        <w:t>reversed</w:t>
      </w:r>
      <w:r w:rsidRPr="00B66F98">
        <w:rPr>
          <w:rFonts w:ascii="Times New Roman" w:hAnsi="Times New Roman"/>
          <w:b/>
          <w:sz w:val="24"/>
          <w:szCs w:val="24"/>
        </w:rPr>
        <w:t xml:space="preserve"> the MPTP-induced </w:t>
      </w:r>
      <w:r w:rsidR="00406022" w:rsidRPr="00B66F98">
        <w:rPr>
          <w:rFonts w:ascii="Times New Roman" w:hAnsi="Times New Roman"/>
          <w:b/>
          <w:sz w:val="24"/>
          <w:szCs w:val="24"/>
        </w:rPr>
        <w:t>reduction in t</w:t>
      </w:r>
      <w:r w:rsidRPr="00B66F98">
        <w:rPr>
          <w:rFonts w:ascii="Times New Roman" w:hAnsi="Times New Roman"/>
          <w:b/>
          <w:sz w:val="24"/>
          <w:szCs w:val="24"/>
        </w:rPr>
        <w:t xml:space="preserve">yrosine hydroxylase positive neurons in the </w:t>
      </w:r>
      <w:proofErr w:type="spellStart"/>
      <w:r w:rsidRPr="00B66F98">
        <w:rPr>
          <w:rFonts w:ascii="Times New Roman" w:hAnsi="Times New Roman"/>
          <w:b/>
          <w:sz w:val="24"/>
          <w:szCs w:val="24"/>
        </w:rPr>
        <w:t>substantia</w:t>
      </w:r>
      <w:proofErr w:type="spellEnd"/>
      <w:r w:rsidRPr="00B66F98">
        <w:rPr>
          <w:rFonts w:ascii="Times New Roman" w:hAnsi="Times New Roman"/>
          <w:b/>
          <w:sz w:val="24"/>
          <w:szCs w:val="24"/>
        </w:rPr>
        <w:t xml:space="preserve"> </w:t>
      </w:r>
      <w:proofErr w:type="spellStart"/>
      <w:r w:rsidRPr="00B66F98">
        <w:rPr>
          <w:rFonts w:ascii="Times New Roman" w:hAnsi="Times New Roman"/>
          <w:b/>
          <w:sz w:val="24"/>
          <w:szCs w:val="24"/>
        </w:rPr>
        <w:t>nigra</w:t>
      </w:r>
      <w:bookmarkEnd w:id="18"/>
      <w:bookmarkEnd w:id="19"/>
      <w:proofErr w:type="spellEnd"/>
      <w:r w:rsidRPr="00B66F98">
        <w:rPr>
          <w:rFonts w:ascii="Times New Roman" w:hAnsi="Times New Roman"/>
          <w:b/>
          <w:sz w:val="24"/>
          <w:szCs w:val="24"/>
        </w:rPr>
        <w:t>, pc</w:t>
      </w:r>
    </w:p>
    <w:p w14:paraId="60ACB947" w14:textId="324F2C42" w:rsidR="00197E44" w:rsidRPr="00B66F98" w:rsidRDefault="00CF1182" w:rsidP="00CF1182">
      <w:pPr>
        <w:spacing w:line="360" w:lineRule="auto"/>
        <w:jc w:val="left"/>
        <w:rPr>
          <w:rFonts w:ascii="Times New Roman" w:hAnsi="Times New Roman"/>
          <w:sz w:val="24"/>
          <w:szCs w:val="24"/>
        </w:rPr>
      </w:pPr>
      <w:r w:rsidRPr="00B66F98">
        <w:rPr>
          <w:rFonts w:ascii="Times New Roman" w:hAnsi="Times New Roman"/>
          <w:sz w:val="24"/>
          <w:szCs w:val="24"/>
        </w:rPr>
        <w:t>The dual agonist</w:t>
      </w:r>
      <w:r w:rsidRPr="00B66F98">
        <w:rPr>
          <w:rFonts w:ascii="Times New Roman" w:hAnsi="Times New Roman"/>
          <w:b/>
          <w:sz w:val="24"/>
          <w:szCs w:val="24"/>
        </w:rPr>
        <w:t xml:space="preserve"> </w:t>
      </w:r>
      <w:r w:rsidRPr="00B66F98">
        <w:rPr>
          <w:rFonts w:ascii="Times New Roman" w:hAnsi="Times New Roman"/>
          <w:sz w:val="24"/>
          <w:szCs w:val="24"/>
        </w:rPr>
        <w:t xml:space="preserve">restored the numbers of neurons that were positive for the dopamine </w:t>
      </w:r>
      <w:proofErr w:type="spellStart"/>
      <w:r w:rsidRPr="00B66F98">
        <w:rPr>
          <w:rFonts w:ascii="Times New Roman" w:hAnsi="Times New Roman"/>
          <w:sz w:val="24"/>
          <w:szCs w:val="24"/>
        </w:rPr>
        <w:t>synthetising</w:t>
      </w:r>
      <w:proofErr w:type="spellEnd"/>
      <w:r w:rsidRPr="00B66F98">
        <w:rPr>
          <w:rFonts w:ascii="Times New Roman" w:hAnsi="Times New Roman"/>
          <w:sz w:val="24"/>
          <w:szCs w:val="24"/>
        </w:rPr>
        <w:t xml:space="preserve"> enzyme tyrosine hydroxylase (TH) in the </w:t>
      </w:r>
      <w:proofErr w:type="spellStart"/>
      <w:r w:rsidRPr="00B66F98">
        <w:rPr>
          <w:rFonts w:ascii="Times New Roman" w:hAnsi="Times New Roman"/>
          <w:sz w:val="24"/>
          <w:szCs w:val="24"/>
        </w:rPr>
        <w:t>substantia</w:t>
      </w:r>
      <w:proofErr w:type="spellEnd"/>
      <w:r w:rsidRPr="00B66F98">
        <w:rPr>
          <w:rFonts w:ascii="Times New Roman" w:hAnsi="Times New Roman"/>
          <w:sz w:val="24"/>
          <w:szCs w:val="24"/>
        </w:rPr>
        <w:t xml:space="preserve"> </w:t>
      </w:r>
      <w:proofErr w:type="spellStart"/>
      <w:r w:rsidRPr="00B66F98">
        <w:rPr>
          <w:rFonts w:ascii="Times New Roman" w:hAnsi="Times New Roman"/>
          <w:sz w:val="24"/>
          <w:szCs w:val="24"/>
        </w:rPr>
        <w:t>nigra</w:t>
      </w:r>
      <w:proofErr w:type="spellEnd"/>
      <w:r w:rsidRPr="00B66F98">
        <w:rPr>
          <w:rFonts w:ascii="Times New Roman" w:hAnsi="Times New Roman"/>
          <w:sz w:val="24"/>
          <w:szCs w:val="24"/>
        </w:rPr>
        <w:t>.</w:t>
      </w:r>
      <w:r w:rsidRPr="00B66F98">
        <w:rPr>
          <w:rFonts w:ascii="Times New Roman" w:hAnsi="Times New Roman"/>
          <w:b/>
          <w:sz w:val="24"/>
          <w:szCs w:val="24"/>
        </w:rPr>
        <w:t xml:space="preserve"> </w:t>
      </w:r>
      <w:r w:rsidRPr="00B66F98">
        <w:rPr>
          <w:rFonts w:ascii="Times New Roman" w:hAnsi="Times New Roman"/>
          <w:sz w:val="24"/>
          <w:szCs w:val="24"/>
        </w:rPr>
        <w:t xml:space="preserve">An overall difference was found between groups in a one-way ANOVA (p&lt;0.001). The quantification of numbers of dopaminergic neurons in the </w:t>
      </w:r>
      <w:proofErr w:type="spellStart"/>
      <w:r w:rsidRPr="00B66F98">
        <w:rPr>
          <w:rFonts w:ascii="Times New Roman" w:hAnsi="Times New Roman"/>
          <w:sz w:val="24"/>
          <w:szCs w:val="24"/>
        </w:rPr>
        <w:t>substantia</w:t>
      </w:r>
      <w:proofErr w:type="spellEnd"/>
      <w:r w:rsidRPr="00B66F98">
        <w:rPr>
          <w:rFonts w:ascii="Times New Roman" w:hAnsi="Times New Roman"/>
          <w:sz w:val="24"/>
          <w:szCs w:val="24"/>
        </w:rPr>
        <w:t xml:space="preserve"> </w:t>
      </w:r>
      <w:proofErr w:type="spellStart"/>
      <w:r w:rsidRPr="00B66F98">
        <w:rPr>
          <w:rFonts w:ascii="Times New Roman" w:hAnsi="Times New Roman"/>
          <w:sz w:val="24"/>
          <w:szCs w:val="24"/>
        </w:rPr>
        <w:t>nigra</w:t>
      </w:r>
      <w:proofErr w:type="spellEnd"/>
      <w:r w:rsidRPr="00B66F98">
        <w:rPr>
          <w:rFonts w:ascii="Times New Roman" w:hAnsi="Times New Roman"/>
          <w:sz w:val="24"/>
          <w:szCs w:val="24"/>
        </w:rPr>
        <w:t xml:space="preserve"> showed that saline-treated and DA-treated mouse groups had significantly higher numbers of TH positive neurons than the MPTP-treated mouse group (p&lt;0.01). DA treatment on its own had no effect on dopaminergic neuron numbers. However, DA treatment restored numbers of dopaminergic neurons in MPTP-treated mice (p&lt;0.05 compared to MPTP only). One-way ANOVA with </w:t>
      </w:r>
      <w:r w:rsidR="00660551" w:rsidRPr="00B66F98">
        <w:rPr>
          <w:rFonts w:ascii="Times New Roman" w:hAnsi="Times New Roman"/>
          <w:sz w:val="24"/>
          <w:szCs w:val="24"/>
        </w:rPr>
        <w:t>LSD</w:t>
      </w:r>
      <w:r w:rsidRPr="00B66F98">
        <w:rPr>
          <w:rFonts w:ascii="Times New Roman" w:hAnsi="Times New Roman"/>
          <w:sz w:val="24"/>
          <w:szCs w:val="24"/>
        </w:rPr>
        <w:t xml:space="preserve"> post-hoc tests, n=5 per group.</w:t>
      </w:r>
      <w:r w:rsidRPr="00B66F98">
        <w:rPr>
          <w:rFonts w:ascii="Times New Roman" w:hAnsi="Times New Roman"/>
          <w:sz w:val="20"/>
          <w:szCs w:val="20"/>
        </w:rPr>
        <w:t xml:space="preserve"> </w:t>
      </w:r>
      <w:r w:rsidRPr="00B66F98">
        <w:rPr>
          <w:rFonts w:ascii="Times New Roman" w:hAnsi="Times New Roman"/>
          <w:sz w:val="24"/>
          <w:szCs w:val="24"/>
        </w:rPr>
        <w:t xml:space="preserve">See Fig. </w:t>
      </w:r>
      <w:r w:rsidR="00647BAC" w:rsidRPr="00B66F98">
        <w:rPr>
          <w:rFonts w:ascii="Times New Roman" w:hAnsi="Times New Roman"/>
          <w:sz w:val="24"/>
          <w:szCs w:val="24"/>
        </w:rPr>
        <w:t>2</w:t>
      </w:r>
      <w:r w:rsidRPr="00B66F98">
        <w:rPr>
          <w:rFonts w:ascii="Times New Roman" w:hAnsi="Times New Roman"/>
          <w:sz w:val="24"/>
          <w:szCs w:val="24"/>
        </w:rPr>
        <w:t>.</w:t>
      </w:r>
    </w:p>
    <w:p w14:paraId="5D4CB361" w14:textId="77777777" w:rsidR="00197E44" w:rsidRPr="00B66F98" w:rsidRDefault="00197E44" w:rsidP="00197E44">
      <w:pPr>
        <w:spacing w:line="360" w:lineRule="auto"/>
        <w:rPr>
          <w:rFonts w:ascii="Times New Roman" w:hAnsi="Times New Roman"/>
          <w:sz w:val="20"/>
          <w:szCs w:val="20"/>
        </w:rPr>
      </w:pPr>
    </w:p>
    <w:p w14:paraId="768C8AF9" w14:textId="7F6D82FE" w:rsidR="00197E44" w:rsidRPr="00B66F98" w:rsidRDefault="00AA3150" w:rsidP="00197E44">
      <w:pPr>
        <w:spacing w:line="360" w:lineRule="auto"/>
        <w:rPr>
          <w:rFonts w:ascii="Times New Roman" w:hAnsi="Times New Roman"/>
          <w:b/>
          <w:sz w:val="24"/>
          <w:szCs w:val="24"/>
        </w:rPr>
      </w:pPr>
      <w:r w:rsidRPr="00B66F98">
        <w:rPr>
          <w:rFonts w:ascii="Times New Roman" w:hAnsi="Times New Roman"/>
          <w:b/>
          <w:sz w:val="24"/>
          <w:szCs w:val="24"/>
        </w:rPr>
        <w:t>The GLP-1/GIP receptor agonist</w:t>
      </w:r>
      <w:r w:rsidR="00197E44" w:rsidRPr="00B66F98">
        <w:rPr>
          <w:rFonts w:ascii="Times New Roman" w:hAnsi="Times New Roman"/>
          <w:b/>
          <w:sz w:val="24"/>
          <w:szCs w:val="24"/>
        </w:rPr>
        <w:t xml:space="preserve"> </w:t>
      </w:r>
      <w:r w:rsidR="0073562B" w:rsidRPr="00B66F98">
        <w:rPr>
          <w:rFonts w:ascii="Times New Roman" w:hAnsi="Times New Roman"/>
          <w:b/>
          <w:sz w:val="24"/>
          <w:szCs w:val="24"/>
        </w:rPr>
        <w:t>reversed part of</w:t>
      </w:r>
      <w:r w:rsidR="00197E44" w:rsidRPr="00B66F98">
        <w:rPr>
          <w:rFonts w:ascii="Times New Roman" w:hAnsi="Times New Roman"/>
          <w:b/>
          <w:sz w:val="24"/>
          <w:szCs w:val="24"/>
        </w:rPr>
        <w:t xml:space="preserve"> the MPTP-induced reduction in Tyrosine hydroxylase levels in the striatum</w:t>
      </w:r>
    </w:p>
    <w:p w14:paraId="54D957F0" w14:textId="063C74A9" w:rsidR="0080787C" w:rsidRPr="00B66F98" w:rsidRDefault="00C013C4" w:rsidP="002F085C">
      <w:pPr>
        <w:spacing w:line="360" w:lineRule="auto"/>
        <w:jc w:val="left"/>
        <w:rPr>
          <w:rFonts w:ascii="Times New Roman" w:hAnsi="Times New Roman"/>
          <w:sz w:val="24"/>
          <w:szCs w:val="24"/>
        </w:rPr>
      </w:pPr>
      <w:r w:rsidRPr="00B66F98">
        <w:rPr>
          <w:rFonts w:ascii="Times New Roman" w:hAnsi="Times New Roman"/>
          <w:sz w:val="24"/>
          <w:szCs w:val="24"/>
        </w:rPr>
        <w:t>The GLP-1/GIP receptor agonist restored tyrosine hydroxylase (TH) expression levels in the striatum. An overall difference was found between groups in a one-way ANOVA (p&lt;0.001). The expression level of TH in the striatum was reduced after MPTP treatment compared to controls (p&lt;0.0</w:t>
      </w:r>
      <w:r w:rsidR="00F4773F" w:rsidRPr="00B66F98">
        <w:rPr>
          <w:rFonts w:ascii="Times New Roman" w:hAnsi="Times New Roman"/>
          <w:sz w:val="24"/>
          <w:szCs w:val="24"/>
        </w:rPr>
        <w:t>0</w:t>
      </w:r>
      <w:r w:rsidRPr="00B66F98">
        <w:rPr>
          <w:rFonts w:ascii="Times New Roman" w:hAnsi="Times New Roman"/>
          <w:sz w:val="24"/>
          <w:szCs w:val="24"/>
        </w:rPr>
        <w:t>1). However, DA treatment partially restored levels of TH in MPTP-treated mice (p&lt;0.0</w:t>
      </w:r>
      <w:r w:rsidR="00F4773F" w:rsidRPr="00B66F98">
        <w:rPr>
          <w:rFonts w:ascii="Times New Roman" w:hAnsi="Times New Roman"/>
          <w:sz w:val="24"/>
          <w:szCs w:val="24"/>
        </w:rPr>
        <w:t>01</w:t>
      </w:r>
      <w:r w:rsidRPr="00B66F98">
        <w:rPr>
          <w:rFonts w:ascii="Times New Roman" w:hAnsi="Times New Roman"/>
          <w:sz w:val="24"/>
          <w:szCs w:val="24"/>
        </w:rPr>
        <w:t xml:space="preserve"> compared with control group</w:t>
      </w:r>
      <w:r w:rsidR="00F4773F" w:rsidRPr="00B66F98">
        <w:rPr>
          <w:rFonts w:ascii="Times New Roman" w:hAnsi="Times New Roman"/>
          <w:sz w:val="24"/>
          <w:szCs w:val="24"/>
        </w:rPr>
        <w:t>, p&lt;0.01 compared to MPTP group</w:t>
      </w:r>
      <w:r w:rsidRPr="00B66F98">
        <w:rPr>
          <w:rFonts w:ascii="Times New Roman" w:hAnsi="Times New Roman"/>
          <w:sz w:val="24"/>
          <w:szCs w:val="24"/>
        </w:rPr>
        <w:t xml:space="preserve">). One-way ANOVA with </w:t>
      </w:r>
      <w:r w:rsidR="00660551" w:rsidRPr="00B66F98">
        <w:rPr>
          <w:rFonts w:ascii="Times New Roman" w:hAnsi="Times New Roman"/>
          <w:sz w:val="24"/>
          <w:szCs w:val="24"/>
        </w:rPr>
        <w:t>LSD</w:t>
      </w:r>
      <w:r w:rsidRPr="00B66F98">
        <w:rPr>
          <w:rFonts w:ascii="Times New Roman" w:hAnsi="Times New Roman"/>
          <w:sz w:val="24"/>
          <w:szCs w:val="24"/>
        </w:rPr>
        <w:t xml:space="preserve"> post-hoc tests, n=5 per group. See Fig. </w:t>
      </w:r>
      <w:r w:rsidR="0055327C" w:rsidRPr="00B66F98">
        <w:rPr>
          <w:rFonts w:ascii="Times New Roman" w:hAnsi="Times New Roman"/>
          <w:sz w:val="24"/>
          <w:szCs w:val="24"/>
        </w:rPr>
        <w:t>2</w:t>
      </w:r>
      <w:r w:rsidRPr="00B66F98">
        <w:rPr>
          <w:rFonts w:ascii="Times New Roman" w:hAnsi="Times New Roman"/>
          <w:sz w:val="24"/>
          <w:szCs w:val="24"/>
        </w:rPr>
        <w:t>.</w:t>
      </w:r>
    </w:p>
    <w:p w14:paraId="7453A90B" w14:textId="77777777" w:rsidR="00083AB0" w:rsidRPr="00B66F98" w:rsidRDefault="00083AB0">
      <w:pPr>
        <w:rPr>
          <w:rFonts w:ascii="Times" w:hAnsi="Times"/>
          <w:sz w:val="24"/>
          <w:szCs w:val="24"/>
        </w:rPr>
      </w:pPr>
    </w:p>
    <w:p w14:paraId="0DE1204F" w14:textId="729FA305" w:rsidR="00083AB0" w:rsidRPr="00B66F98" w:rsidRDefault="00126904" w:rsidP="00083AB0">
      <w:pPr>
        <w:spacing w:line="360" w:lineRule="auto"/>
        <w:rPr>
          <w:rFonts w:ascii="Times New Roman" w:hAnsi="Times New Roman"/>
          <w:b/>
          <w:sz w:val="24"/>
          <w:szCs w:val="24"/>
        </w:rPr>
      </w:pPr>
      <w:r w:rsidRPr="00B66F98">
        <w:rPr>
          <w:rFonts w:ascii="Times New Roman" w:hAnsi="Times New Roman"/>
          <w:b/>
          <w:sz w:val="24"/>
          <w:szCs w:val="24"/>
        </w:rPr>
        <w:t>DA-JC1</w:t>
      </w:r>
      <w:r w:rsidR="00083AB0" w:rsidRPr="00B66F98">
        <w:rPr>
          <w:rFonts w:ascii="Times New Roman" w:hAnsi="Times New Roman"/>
          <w:b/>
          <w:sz w:val="24"/>
          <w:szCs w:val="24"/>
        </w:rPr>
        <w:t xml:space="preserve"> </w:t>
      </w:r>
      <w:r w:rsidR="0073562B" w:rsidRPr="00B66F98">
        <w:rPr>
          <w:rFonts w:ascii="Times New Roman" w:hAnsi="Times New Roman"/>
          <w:b/>
          <w:sz w:val="24"/>
          <w:szCs w:val="24"/>
        </w:rPr>
        <w:t>partly reversed</w:t>
      </w:r>
      <w:r w:rsidR="00083AB0" w:rsidRPr="00B66F98">
        <w:rPr>
          <w:rFonts w:ascii="Times New Roman" w:hAnsi="Times New Roman"/>
          <w:b/>
          <w:sz w:val="24"/>
          <w:szCs w:val="24"/>
        </w:rPr>
        <w:t xml:space="preserve"> the r</w:t>
      </w:r>
      <w:r w:rsidR="00424C28" w:rsidRPr="00B66F98">
        <w:rPr>
          <w:rFonts w:ascii="Times New Roman" w:hAnsi="Times New Roman"/>
          <w:b/>
          <w:sz w:val="24"/>
          <w:szCs w:val="24"/>
        </w:rPr>
        <w:t>eduction in synapse numbers</w:t>
      </w:r>
      <w:r w:rsidR="00083AB0" w:rsidRPr="00B66F98">
        <w:rPr>
          <w:rFonts w:ascii="Times New Roman" w:hAnsi="Times New Roman"/>
          <w:b/>
          <w:sz w:val="24"/>
          <w:szCs w:val="24"/>
        </w:rPr>
        <w:t xml:space="preserve"> by MPTP-induced reduction in the </w:t>
      </w:r>
      <w:proofErr w:type="spellStart"/>
      <w:r w:rsidR="00083AB0" w:rsidRPr="00B66F98">
        <w:rPr>
          <w:rFonts w:ascii="Times New Roman" w:hAnsi="Times New Roman"/>
          <w:b/>
          <w:sz w:val="24"/>
          <w:szCs w:val="24"/>
        </w:rPr>
        <w:t>substantia</w:t>
      </w:r>
      <w:proofErr w:type="spellEnd"/>
      <w:r w:rsidR="00083AB0" w:rsidRPr="00B66F98">
        <w:rPr>
          <w:rFonts w:ascii="Times New Roman" w:hAnsi="Times New Roman"/>
          <w:b/>
          <w:sz w:val="24"/>
          <w:szCs w:val="24"/>
        </w:rPr>
        <w:t xml:space="preserve"> </w:t>
      </w:r>
      <w:proofErr w:type="spellStart"/>
      <w:r w:rsidR="00083AB0" w:rsidRPr="00B66F98">
        <w:rPr>
          <w:rFonts w:ascii="Times New Roman" w:hAnsi="Times New Roman"/>
          <w:b/>
          <w:sz w:val="24"/>
          <w:szCs w:val="24"/>
        </w:rPr>
        <w:t>nigra</w:t>
      </w:r>
      <w:proofErr w:type="spellEnd"/>
      <w:r w:rsidR="00083AB0" w:rsidRPr="00B66F98">
        <w:rPr>
          <w:rFonts w:ascii="Times New Roman" w:hAnsi="Times New Roman"/>
          <w:b/>
          <w:sz w:val="24"/>
          <w:szCs w:val="24"/>
        </w:rPr>
        <w:t xml:space="preserve"> and the striatum</w:t>
      </w:r>
    </w:p>
    <w:p w14:paraId="10A1236F" w14:textId="77777777" w:rsidR="00083AB0" w:rsidRPr="00B66F98" w:rsidRDefault="00083AB0" w:rsidP="00083AB0">
      <w:pPr>
        <w:spacing w:line="360" w:lineRule="auto"/>
        <w:rPr>
          <w:rFonts w:ascii="Times New Roman" w:hAnsi="Times New Roman"/>
          <w:sz w:val="20"/>
          <w:szCs w:val="20"/>
        </w:rPr>
      </w:pPr>
    </w:p>
    <w:p w14:paraId="10D91DA9" w14:textId="747CE020" w:rsidR="00083AB0" w:rsidRPr="00B66F98" w:rsidRDefault="0018562F" w:rsidP="0045454C">
      <w:pPr>
        <w:spacing w:line="360" w:lineRule="auto"/>
        <w:jc w:val="left"/>
        <w:rPr>
          <w:rFonts w:ascii="Times New Roman" w:hAnsi="Times New Roman"/>
          <w:sz w:val="24"/>
          <w:szCs w:val="24"/>
        </w:rPr>
      </w:pPr>
      <w:r w:rsidRPr="00B66F98">
        <w:rPr>
          <w:rFonts w:ascii="Times New Roman" w:hAnsi="Times New Roman"/>
          <w:sz w:val="24"/>
          <w:szCs w:val="24"/>
        </w:rPr>
        <w:t>DA-JC1</w:t>
      </w:r>
      <w:r w:rsidR="00083AB0" w:rsidRPr="00B66F98">
        <w:rPr>
          <w:rFonts w:ascii="Times New Roman" w:hAnsi="Times New Roman"/>
          <w:sz w:val="24"/>
          <w:szCs w:val="24"/>
        </w:rPr>
        <w:t xml:space="preserve"> </w:t>
      </w:r>
      <w:r w:rsidR="006A510D" w:rsidRPr="00B66F98">
        <w:rPr>
          <w:rFonts w:ascii="Times New Roman" w:hAnsi="Times New Roman"/>
          <w:sz w:val="24"/>
          <w:szCs w:val="24"/>
        </w:rPr>
        <w:t xml:space="preserve">partly reversed the reduction of </w:t>
      </w:r>
      <w:proofErr w:type="spellStart"/>
      <w:r w:rsidR="006A510D" w:rsidRPr="00B66F98">
        <w:rPr>
          <w:rFonts w:ascii="Times New Roman" w:hAnsi="Times New Roman"/>
          <w:sz w:val="24"/>
          <w:szCs w:val="24"/>
        </w:rPr>
        <w:t>synaptophysin</w:t>
      </w:r>
      <w:proofErr w:type="spellEnd"/>
      <w:r w:rsidR="006A510D" w:rsidRPr="00B66F98">
        <w:rPr>
          <w:rFonts w:ascii="Times New Roman" w:hAnsi="Times New Roman"/>
          <w:sz w:val="24"/>
          <w:szCs w:val="24"/>
        </w:rPr>
        <w:t xml:space="preserve"> expression in the SN and the striatum</w:t>
      </w:r>
      <w:r w:rsidR="00083AB0" w:rsidRPr="00B66F98">
        <w:rPr>
          <w:rFonts w:ascii="Times New Roman" w:hAnsi="Times New Roman"/>
          <w:sz w:val="24"/>
          <w:szCs w:val="24"/>
        </w:rPr>
        <w:t>. An overall difference was found between groups in a one-way ANOVA (p&lt;0.001)</w:t>
      </w:r>
      <w:r w:rsidR="004B5AAA" w:rsidRPr="00B66F98">
        <w:rPr>
          <w:rFonts w:ascii="Times New Roman" w:hAnsi="Times New Roman"/>
          <w:sz w:val="24"/>
          <w:szCs w:val="24"/>
        </w:rPr>
        <w:t xml:space="preserve"> in both areas</w:t>
      </w:r>
      <w:r w:rsidR="00083AB0" w:rsidRPr="00B66F98">
        <w:rPr>
          <w:rFonts w:ascii="Times New Roman" w:hAnsi="Times New Roman"/>
          <w:sz w:val="24"/>
          <w:szCs w:val="24"/>
        </w:rPr>
        <w:t xml:space="preserve">. The expression level of </w:t>
      </w:r>
      <w:proofErr w:type="spellStart"/>
      <w:r w:rsidR="000B037B" w:rsidRPr="00B66F98">
        <w:rPr>
          <w:rFonts w:ascii="Times New Roman" w:hAnsi="Times New Roman"/>
          <w:sz w:val="24"/>
          <w:szCs w:val="24"/>
        </w:rPr>
        <w:t>synaptophysin</w:t>
      </w:r>
      <w:proofErr w:type="spellEnd"/>
      <w:r w:rsidR="00083AB0" w:rsidRPr="00B66F98">
        <w:rPr>
          <w:rFonts w:ascii="Times New Roman" w:hAnsi="Times New Roman"/>
          <w:sz w:val="24"/>
          <w:szCs w:val="24"/>
        </w:rPr>
        <w:t xml:space="preserve"> in the </w:t>
      </w:r>
      <w:r w:rsidR="00BA13FD" w:rsidRPr="00B66F98">
        <w:rPr>
          <w:rFonts w:ascii="Times New Roman" w:hAnsi="Times New Roman"/>
          <w:sz w:val="24"/>
          <w:szCs w:val="24"/>
        </w:rPr>
        <w:t>SN and in the striatum</w:t>
      </w:r>
      <w:r w:rsidR="00083AB0" w:rsidRPr="00B66F98">
        <w:rPr>
          <w:rFonts w:ascii="Times New Roman" w:hAnsi="Times New Roman"/>
          <w:sz w:val="24"/>
          <w:szCs w:val="24"/>
        </w:rPr>
        <w:t xml:space="preserve"> was reduced after MPTP treatment compared to controls (p&lt;0.0</w:t>
      </w:r>
      <w:r w:rsidR="0081673F" w:rsidRPr="00B66F98">
        <w:rPr>
          <w:rFonts w:ascii="Times New Roman" w:hAnsi="Times New Roman"/>
          <w:sz w:val="24"/>
          <w:szCs w:val="24"/>
        </w:rPr>
        <w:t>0</w:t>
      </w:r>
      <w:r w:rsidR="00083AB0" w:rsidRPr="00B66F98">
        <w:rPr>
          <w:rFonts w:ascii="Times New Roman" w:hAnsi="Times New Roman"/>
          <w:sz w:val="24"/>
          <w:szCs w:val="24"/>
        </w:rPr>
        <w:t xml:space="preserve">1). However, DA treatment </w:t>
      </w:r>
      <w:r w:rsidR="00487231" w:rsidRPr="00B66F98">
        <w:rPr>
          <w:rFonts w:ascii="Times New Roman" w:hAnsi="Times New Roman"/>
          <w:sz w:val="24"/>
          <w:szCs w:val="24"/>
        </w:rPr>
        <w:t>improved</w:t>
      </w:r>
      <w:r w:rsidR="00083AB0" w:rsidRPr="00B66F98">
        <w:rPr>
          <w:rFonts w:ascii="Times New Roman" w:hAnsi="Times New Roman"/>
          <w:sz w:val="24"/>
          <w:szCs w:val="24"/>
        </w:rPr>
        <w:t xml:space="preserve"> </w:t>
      </w:r>
      <w:r w:rsidR="0042663E" w:rsidRPr="00B66F98">
        <w:rPr>
          <w:rFonts w:ascii="Times New Roman" w:hAnsi="Times New Roman"/>
          <w:sz w:val="24"/>
          <w:szCs w:val="24"/>
        </w:rPr>
        <w:t>levels</w:t>
      </w:r>
      <w:r w:rsidR="00083AB0" w:rsidRPr="00B66F98">
        <w:rPr>
          <w:rFonts w:ascii="Times New Roman" w:hAnsi="Times New Roman"/>
          <w:sz w:val="24"/>
          <w:szCs w:val="24"/>
        </w:rPr>
        <w:t xml:space="preserve"> in MPTP-treated mice </w:t>
      </w:r>
      <w:r w:rsidR="0081673F" w:rsidRPr="00B66F98">
        <w:rPr>
          <w:rFonts w:ascii="Times New Roman" w:hAnsi="Times New Roman"/>
          <w:sz w:val="24"/>
          <w:szCs w:val="24"/>
        </w:rPr>
        <w:t xml:space="preserve">in the SN </w:t>
      </w:r>
      <w:r w:rsidR="00083AB0" w:rsidRPr="00B66F98">
        <w:rPr>
          <w:rFonts w:ascii="Times New Roman" w:hAnsi="Times New Roman"/>
          <w:sz w:val="24"/>
          <w:szCs w:val="24"/>
        </w:rPr>
        <w:t>(p&lt;0.0</w:t>
      </w:r>
      <w:r w:rsidR="0081673F" w:rsidRPr="00B66F98">
        <w:rPr>
          <w:rFonts w:ascii="Times New Roman" w:hAnsi="Times New Roman"/>
          <w:sz w:val="24"/>
          <w:szCs w:val="24"/>
        </w:rPr>
        <w:t>01</w:t>
      </w:r>
      <w:r w:rsidR="00083AB0" w:rsidRPr="00B66F98">
        <w:rPr>
          <w:rFonts w:ascii="Times New Roman" w:hAnsi="Times New Roman"/>
          <w:sz w:val="24"/>
          <w:szCs w:val="24"/>
        </w:rPr>
        <w:t xml:space="preserve"> compared with MPTP group</w:t>
      </w:r>
      <w:r w:rsidR="0081673F" w:rsidRPr="00B66F98">
        <w:rPr>
          <w:rFonts w:ascii="Times New Roman" w:hAnsi="Times New Roman"/>
          <w:sz w:val="24"/>
          <w:szCs w:val="24"/>
        </w:rPr>
        <w:t xml:space="preserve"> and with controls</w:t>
      </w:r>
      <w:r w:rsidR="00083AB0" w:rsidRPr="00B66F98">
        <w:rPr>
          <w:rFonts w:ascii="Times New Roman" w:hAnsi="Times New Roman"/>
          <w:sz w:val="24"/>
          <w:szCs w:val="24"/>
        </w:rPr>
        <w:t xml:space="preserve">). </w:t>
      </w:r>
      <w:r w:rsidR="0081673F" w:rsidRPr="00B66F98">
        <w:rPr>
          <w:rFonts w:ascii="Times New Roman" w:hAnsi="Times New Roman"/>
          <w:sz w:val="24"/>
          <w:szCs w:val="24"/>
        </w:rPr>
        <w:t xml:space="preserve">In the striatum, DA treatment </w:t>
      </w:r>
      <w:r w:rsidR="004E04E0" w:rsidRPr="00B66F98">
        <w:rPr>
          <w:rFonts w:ascii="Times New Roman" w:hAnsi="Times New Roman"/>
          <w:sz w:val="24"/>
          <w:szCs w:val="24"/>
        </w:rPr>
        <w:t>increased</w:t>
      </w:r>
      <w:r w:rsidR="0081673F" w:rsidRPr="00B66F98">
        <w:rPr>
          <w:rFonts w:ascii="Times New Roman" w:hAnsi="Times New Roman"/>
          <w:sz w:val="24"/>
          <w:szCs w:val="24"/>
        </w:rPr>
        <w:t xml:space="preserve"> levels in MPTP-treated mice (p&lt;0.01 compared with MPTP group and with controls).</w:t>
      </w:r>
      <w:r w:rsidR="003B6D7D" w:rsidRPr="00B66F98">
        <w:rPr>
          <w:rFonts w:ascii="Times New Roman" w:hAnsi="Times New Roman"/>
          <w:sz w:val="24"/>
          <w:szCs w:val="24"/>
        </w:rPr>
        <w:t xml:space="preserve"> </w:t>
      </w:r>
      <w:r w:rsidR="00083AB0" w:rsidRPr="00B66F98">
        <w:rPr>
          <w:rFonts w:ascii="Times New Roman" w:hAnsi="Times New Roman"/>
          <w:sz w:val="24"/>
          <w:szCs w:val="24"/>
        </w:rPr>
        <w:t xml:space="preserve">One-way ANOVA with </w:t>
      </w:r>
      <w:r w:rsidR="00660551" w:rsidRPr="00B66F98">
        <w:rPr>
          <w:rFonts w:ascii="Times New Roman" w:hAnsi="Times New Roman"/>
          <w:sz w:val="24"/>
          <w:szCs w:val="24"/>
        </w:rPr>
        <w:t>LSD</w:t>
      </w:r>
      <w:r w:rsidR="00083AB0" w:rsidRPr="00B66F98">
        <w:rPr>
          <w:rFonts w:ascii="Times New Roman" w:hAnsi="Times New Roman"/>
          <w:sz w:val="24"/>
          <w:szCs w:val="24"/>
        </w:rPr>
        <w:t xml:space="preserve"> post-hoc tests, n=5 per group. See Fig. </w:t>
      </w:r>
      <w:r w:rsidR="00E52E69" w:rsidRPr="00B66F98">
        <w:rPr>
          <w:rFonts w:ascii="Times New Roman" w:hAnsi="Times New Roman"/>
          <w:sz w:val="24"/>
          <w:szCs w:val="24"/>
        </w:rPr>
        <w:t>3</w:t>
      </w:r>
      <w:r w:rsidR="00083AB0" w:rsidRPr="00B66F98">
        <w:rPr>
          <w:rFonts w:ascii="Times New Roman" w:hAnsi="Times New Roman"/>
          <w:sz w:val="24"/>
          <w:szCs w:val="24"/>
        </w:rPr>
        <w:t>.</w:t>
      </w:r>
    </w:p>
    <w:p w14:paraId="729B750E" w14:textId="77777777" w:rsidR="00A444C6" w:rsidRPr="00B66F98" w:rsidRDefault="00A444C6">
      <w:pPr>
        <w:rPr>
          <w:rFonts w:ascii="Times" w:hAnsi="Times"/>
          <w:sz w:val="24"/>
          <w:szCs w:val="24"/>
        </w:rPr>
      </w:pPr>
    </w:p>
    <w:p w14:paraId="2B3AA048" w14:textId="70BEB20C" w:rsidR="000B037B" w:rsidRPr="00B66F98" w:rsidRDefault="0017728F" w:rsidP="000B037B">
      <w:pPr>
        <w:spacing w:line="360" w:lineRule="auto"/>
        <w:rPr>
          <w:rFonts w:ascii="Times New Roman" w:hAnsi="Times New Roman"/>
          <w:b/>
          <w:sz w:val="24"/>
          <w:szCs w:val="24"/>
        </w:rPr>
      </w:pPr>
      <w:r w:rsidRPr="00B66F98">
        <w:rPr>
          <w:rFonts w:ascii="Times New Roman" w:hAnsi="Times New Roman"/>
          <w:b/>
          <w:sz w:val="24"/>
          <w:szCs w:val="24"/>
        </w:rPr>
        <w:t>DA-JC1</w:t>
      </w:r>
      <w:r w:rsidR="000B037B" w:rsidRPr="00B66F98">
        <w:rPr>
          <w:rFonts w:ascii="Times New Roman" w:hAnsi="Times New Roman"/>
          <w:b/>
          <w:sz w:val="24"/>
          <w:szCs w:val="24"/>
        </w:rPr>
        <w:t xml:space="preserve"> </w:t>
      </w:r>
      <w:r w:rsidR="0073562B" w:rsidRPr="00B66F98">
        <w:rPr>
          <w:rFonts w:ascii="Times New Roman" w:hAnsi="Times New Roman"/>
          <w:b/>
          <w:sz w:val="24"/>
          <w:szCs w:val="24"/>
        </w:rPr>
        <w:t>reduced</w:t>
      </w:r>
      <w:r w:rsidR="000B037B" w:rsidRPr="00B66F98">
        <w:rPr>
          <w:rFonts w:ascii="Times New Roman" w:hAnsi="Times New Roman"/>
          <w:b/>
          <w:sz w:val="24"/>
          <w:szCs w:val="24"/>
        </w:rPr>
        <w:t xml:space="preserve"> the MPTP-induced </w:t>
      </w:r>
      <w:r w:rsidR="0058680B" w:rsidRPr="00B66F98">
        <w:rPr>
          <w:rFonts w:ascii="Times New Roman" w:hAnsi="Times New Roman"/>
          <w:b/>
          <w:sz w:val="24"/>
          <w:szCs w:val="24"/>
        </w:rPr>
        <w:t xml:space="preserve">inflammation response in the </w:t>
      </w:r>
      <w:proofErr w:type="spellStart"/>
      <w:r w:rsidR="0058680B" w:rsidRPr="00B66F98">
        <w:rPr>
          <w:rFonts w:ascii="Times New Roman" w:hAnsi="Times New Roman"/>
          <w:b/>
          <w:sz w:val="24"/>
          <w:szCs w:val="24"/>
        </w:rPr>
        <w:t>substantia</w:t>
      </w:r>
      <w:proofErr w:type="spellEnd"/>
      <w:r w:rsidR="0058680B" w:rsidRPr="00B66F98">
        <w:rPr>
          <w:rFonts w:ascii="Times New Roman" w:hAnsi="Times New Roman"/>
          <w:b/>
          <w:sz w:val="24"/>
          <w:szCs w:val="24"/>
        </w:rPr>
        <w:t xml:space="preserve"> </w:t>
      </w:r>
      <w:proofErr w:type="spellStart"/>
      <w:r w:rsidR="0058680B" w:rsidRPr="00B66F98">
        <w:rPr>
          <w:rFonts w:ascii="Times New Roman" w:hAnsi="Times New Roman"/>
          <w:b/>
          <w:sz w:val="24"/>
          <w:szCs w:val="24"/>
        </w:rPr>
        <w:t>nigra</w:t>
      </w:r>
      <w:proofErr w:type="spellEnd"/>
    </w:p>
    <w:p w14:paraId="0323B40A" w14:textId="77777777" w:rsidR="000B037B" w:rsidRPr="00B66F98" w:rsidRDefault="000B037B" w:rsidP="000B037B">
      <w:pPr>
        <w:spacing w:line="360" w:lineRule="auto"/>
        <w:rPr>
          <w:rFonts w:ascii="Times New Roman" w:hAnsi="Times New Roman"/>
          <w:sz w:val="20"/>
          <w:szCs w:val="20"/>
        </w:rPr>
      </w:pPr>
    </w:p>
    <w:p w14:paraId="64676FF5" w14:textId="224FB889" w:rsidR="0052359B" w:rsidRPr="00B66F98" w:rsidRDefault="00187463" w:rsidP="0052359B">
      <w:pPr>
        <w:spacing w:line="360" w:lineRule="auto"/>
        <w:jc w:val="left"/>
        <w:rPr>
          <w:rFonts w:ascii="Times New Roman" w:hAnsi="Times New Roman"/>
          <w:sz w:val="24"/>
          <w:szCs w:val="24"/>
        </w:rPr>
      </w:pPr>
      <w:r w:rsidRPr="00B66F98">
        <w:rPr>
          <w:rFonts w:ascii="Times New Roman" w:hAnsi="Times New Roman"/>
          <w:sz w:val="24"/>
          <w:szCs w:val="24"/>
        </w:rPr>
        <w:t>DA-JC1</w:t>
      </w:r>
      <w:r w:rsidR="0052359B" w:rsidRPr="00B66F98">
        <w:rPr>
          <w:rFonts w:ascii="Times New Roman" w:hAnsi="Times New Roman"/>
          <w:sz w:val="24"/>
          <w:szCs w:val="24"/>
        </w:rPr>
        <w:t xml:space="preserve"> reduced the inflammation response induced by MPTP as shown in activated astrocytes (GFP staining) and activated microglia (IBA-1 stain). An overall difference was found between groups in a one-way ANOVA (p&lt;0.001). The expression level of GF</w:t>
      </w:r>
      <w:r w:rsidR="00E979BC" w:rsidRPr="00B66F98">
        <w:rPr>
          <w:rFonts w:ascii="Times New Roman" w:hAnsi="Times New Roman"/>
          <w:sz w:val="24"/>
          <w:szCs w:val="24"/>
        </w:rPr>
        <w:t>AP and IBA-1</w:t>
      </w:r>
      <w:r w:rsidR="0052359B" w:rsidRPr="00B66F98">
        <w:rPr>
          <w:rFonts w:ascii="Times New Roman" w:hAnsi="Times New Roman"/>
          <w:sz w:val="24"/>
          <w:szCs w:val="24"/>
        </w:rPr>
        <w:t xml:space="preserve"> was much enhanced after MPTP treatment compared to controls (p&lt;0.001). However, </w:t>
      </w:r>
      <w:r w:rsidR="002B24D8" w:rsidRPr="00B66F98">
        <w:rPr>
          <w:rFonts w:ascii="Times New Roman" w:hAnsi="Times New Roman"/>
          <w:sz w:val="24"/>
          <w:szCs w:val="24"/>
        </w:rPr>
        <w:t>DA-JC1</w:t>
      </w:r>
      <w:r w:rsidR="0052359B" w:rsidRPr="00B66F98">
        <w:rPr>
          <w:rFonts w:ascii="Times New Roman" w:hAnsi="Times New Roman"/>
          <w:sz w:val="24"/>
          <w:szCs w:val="24"/>
        </w:rPr>
        <w:t xml:space="preserve"> treatment reduced the levels in MPTP-treated mice (p&lt;0.0</w:t>
      </w:r>
      <w:r w:rsidR="00C0301C" w:rsidRPr="00B66F98">
        <w:rPr>
          <w:rFonts w:ascii="Times New Roman" w:hAnsi="Times New Roman"/>
          <w:sz w:val="24"/>
          <w:szCs w:val="24"/>
        </w:rPr>
        <w:t>01</w:t>
      </w:r>
      <w:r w:rsidR="0052359B" w:rsidRPr="00B66F98">
        <w:rPr>
          <w:rFonts w:ascii="Times New Roman" w:hAnsi="Times New Roman"/>
          <w:sz w:val="24"/>
          <w:szCs w:val="24"/>
        </w:rPr>
        <w:t xml:space="preserve"> compared with MPTP group </w:t>
      </w:r>
      <w:r w:rsidR="002033A9" w:rsidRPr="00B66F98">
        <w:rPr>
          <w:rFonts w:ascii="Times New Roman" w:hAnsi="Times New Roman"/>
          <w:sz w:val="24"/>
          <w:szCs w:val="24"/>
        </w:rPr>
        <w:t xml:space="preserve">or controls </w:t>
      </w:r>
      <w:r w:rsidR="0052359B" w:rsidRPr="00B66F98">
        <w:rPr>
          <w:rFonts w:ascii="Times New Roman" w:hAnsi="Times New Roman"/>
          <w:sz w:val="24"/>
          <w:szCs w:val="24"/>
        </w:rPr>
        <w:t xml:space="preserve">for </w:t>
      </w:r>
      <w:r w:rsidR="00C0301C" w:rsidRPr="00B66F98">
        <w:rPr>
          <w:rFonts w:ascii="Times New Roman" w:hAnsi="Times New Roman"/>
          <w:sz w:val="24"/>
          <w:szCs w:val="24"/>
        </w:rPr>
        <w:t>astrocyte activation, and p&lt;0.0</w:t>
      </w:r>
      <w:r w:rsidR="0052359B" w:rsidRPr="00B66F98">
        <w:rPr>
          <w:rFonts w:ascii="Times New Roman" w:hAnsi="Times New Roman"/>
          <w:sz w:val="24"/>
          <w:szCs w:val="24"/>
        </w:rPr>
        <w:t xml:space="preserve">1 for activated microglia). One-way ANOVA with </w:t>
      </w:r>
      <w:r w:rsidR="00660551" w:rsidRPr="00B66F98">
        <w:rPr>
          <w:rFonts w:ascii="Times New Roman" w:hAnsi="Times New Roman"/>
          <w:sz w:val="24"/>
          <w:szCs w:val="24"/>
        </w:rPr>
        <w:t>LSD</w:t>
      </w:r>
      <w:r w:rsidR="0052359B" w:rsidRPr="00B66F98">
        <w:rPr>
          <w:rFonts w:ascii="Times New Roman" w:hAnsi="Times New Roman"/>
          <w:sz w:val="24"/>
          <w:szCs w:val="24"/>
        </w:rPr>
        <w:t xml:space="preserve"> post-hoc tests, n=5 per group. See Fig. </w:t>
      </w:r>
      <w:r w:rsidR="00E52E69" w:rsidRPr="00B66F98">
        <w:rPr>
          <w:rFonts w:ascii="Times New Roman" w:hAnsi="Times New Roman"/>
          <w:sz w:val="24"/>
          <w:szCs w:val="24"/>
        </w:rPr>
        <w:t>4</w:t>
      </w:r>
      <w:r w:rsidR="0052359B" w:rsidRPr="00B66F98">
        <w:rPr>
          <w:rFonts w:ascii="Times New Roman" w:hAnsi="Times New Roman"/>
          <w:sz w:val="24"/>
          <w:szCs w:val="24"/>
        </w:rPr>
        <w:t>.</w:t>
      </w:r>
    </w:p>
    <w:p w14:paraId="6F3EFD51" w14:textId="77777777" w:rsidR="0052359B" w:rsidRPr="00B66F98" w:rsidRDefault="0052359B" w:rsidP="0052359B"/>
    <w:p w14:paraId="1819A77A" w14:textId="77777777" w:rsidR="000B037B" w:rsidRPr="00B66F98" w:rsidRDefault="000B037B">
      <w:pPr>
        <w:rPr>
          <w:rFonts w:ascii="Times" w:hAnsi="Times"/>
          <w:sz w:val="24"/>
          <w:szCs w:val="24"/>
        </w:rPr>
      </w:pPr>
    </w:p>
    <w:p w14:paraId="2A479862" w14:textId="77777777" w:rsidR="000B037B" w:rsidRPr="00B66F98" w:rsidRDefault="000B037B">
      <w:pPr>
        <w:rPr>
          <w:rFonts w:ascii="Times" w:hAnsi="Times"/>
          <w:sz w:val="24"/>
          <w:szCs w:val="24"/>
        </w:rPr>
      </w:pPr>
    </w:p>
    <w:p w14:paraId="1D6C11E7" w14:textId="77777777" w:rsidR="00DA7B9A" w:rsidRPr="00B66F98" w:rsidRDefault="00DA7B9A">
      <w:pPr>
        <w:rPr>
          <w:rFonts w:ascii="Times" w:hAnsi="Times"/>
          <w:sz w:val="24"/>
          <w:szCs w:val="24"/>
        </w:rPr>
      </w:pPr>
    </w:p>
    <w:p w14:paraId="1CB62E7D" w14:textId="7F049214" w:rsidR="00902C14" w:rsidRPr="00B66F98" w:rsidRDefault="00902C14">
      <w:pPr>
        <w:rPr>
          <w:rFonts w:ascii="Times" w:hAnsi="Times"/>
          <w:b/>
          <w:sz w:val="24"/>
          <w:szCs w:val="24"/>
        </w:rPr>
      </w:pPr>
      <w:r w:rsidRPr="00B66F98">
        <w:rPr>
          <w:rFonts w:ascii="Times" w:hAnsi="Times"/>
          <w:b/>
          <w:sz w:val="24"/>
          <w:szCs w:val="24"/>
        </w:rPr>
        <w:t>Discussion</w:t>
      </w:r>
    </w:p>
    <w:p w14:paraId="142232D3" w14:textId="77777777" w:rsidR="00902C14" w:rsidRPr="00B66F98" w:rsidRDefault="00902C14">
      <w:pPr>
        <w:rPr>
          <w:rFonts w:ascii="Times" w:hAnsi="Times"/>
          <w:sz w:val="24"/>
          <w:szCs w:val="24"/>
        </w:rPr>
      </w:pPr>
    </w:p>
    <w:p w14:paraId="277B6FF1" w14:textId="4AB0638B" w:rsidR="00EE4DB5" w:rsidRPr="00B66F98" w:rsidRDefault="00EE4DB5" w:rsidP="0045454C">
      <w:pPr>
        <w:spacing w:line="360" w:lineRule="auto"/>
        <w:jc w:val="left"/>
        <w:rPr>
          <w:sz w:val="24"/>
          <w:szCs w:val="24"/>
        </w:rPr>
      </w:pPr>
      <w:r w:rsidRPr="00B66F98">
        <w:rPr>
          <w:sz w:val="24"/>
          <w:szCs w:val="24"/>
        </w:rPr>
        <w:t xml:space="preserve">The results demonstrate that the protease-resistant </w:t>
      </w:r>
      <w:r w:rsidR="001F76F8" w:rsidRPr="00B66F98">
        <w:rPr>
          <w:sz w:val="24"/>
          <w:szCs w:val="24"/>
        </w:rPr>
        <w:t>dual GLP-1/GIP receptor</w:t>
      </w:r>
      <w:r w:rsidRPr="00B66F98">
        <w:rPr>
          <w:sz w:val="24"/>
          <w:szCs w:val="24"/>
        </w:rPr>
        <w:t xml:space="preserve"> analogue </w:t>
      </w:r>
      <w:r w:rsidR="0039202E" w:rsidRPr="00B66F98">
        <w:rPr>
          <w:sz w:val="24"/>
          <w:szCs w:val="24"/>
        </w:rPr>
        <w:t xml:space="preserve">DA-JC1 </w:t>
      </w:r>
      <w:r w:rsidRPr="00B66F98">
        <w:rPr>
          <w:sz w:val="24"/>
          <w:szCs w:val="24"/>
        </w:rPr>
        <w:t>showed some protection from the impairments induced by 1-methyl-4-phenyl-1</w:t>
      </w:r>
      <w:proofErr w:type="gramStart"/>
      <w:r w:rsidRPr="00B66F98">
        <w:rPr>
          <w:sz w:val="24"/>
          <w:szCs w:val="24"/>
        </w:rPr>
        <w:t>,2,3,6</w:t>
      </w:r>
      <w:proofErr w:type="gramEnd"/>
      <w:r w:rsidRPr="00B66F98">
        <w:rPr>
          <w:sz w:val="24"/>
          <w:szCs w:val="24"/>
        </w:rPr>
        <w:t xml:space="preserve">-tetrahydropyridine (MPTP) treatment. MPTP is a commonly used chemical to induce a Parkinson-like state in rodents </w:t>
      </w:r>
      <w:r w:rsidRPr="00B66F98">
        <w:rPr>
          <w:sz w:val="24"/>
          <w:szCs w:val="24"/>
        </w:rPr>
        <w:fldChar w:fldCharType="begin">
          <w:fldData xml:space="preserve">PEVuZE5vdGU+PENpdGU+PEF1dGhvcj5OYWthbXVyYTwvQXV0aG9yPjxZZWFyPjE5ODY8L1llYXI+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</w:fldData>
        </w:fldChar>
      </w:r>
      <w:r w:rsidR="00C03A53" w:rsidRPr="00B66F98">
        <w:rPr>
          <w:sz w:val="24"/>
          <w:szCs w:val="24"/>
        </w:rPr>
        <w:instrText xml:space="preserve"> ADDIN EN.CITE </w:instrText>
      </w:r>
      <w:r w:rsidR="00C03A53" w:rsidRPr="00B66F98">
        <w:rPr>
          <w:sz w:val="24"/>
          <w:szCs w:val="24"/>
        </w:rPr>
        <w:fldChar w:fldCharType="begin">
          <w:fldData xml:space="preserve">PEVuZE5vdGU+PENpdGU+PEF1dGhvcj5OYWthbXVyYTwvQXV0aG9yPjxZZWFyPjE5ODY8L1llYXI+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</w:fldData>
        </w:fldChar>
      </w:r>
      <w:r w:rsidR="00C03A53" w:rsidRPr="00B66F98">
        <w:rPr>
          <w:sz w:val="24"/>
          <w:szCs w:val="24"/>
        </w:rPr>
        <w:instrText xml:space="preserve"> ADDIN EN.CITE.DATA </w:instrText>
      </w:r>
      <w:r w:rsidR="00C03A53" w:rsidRPr="00B66F98">
        <w:rPr>
          <w:sz w:val="24"/>
          <w:szCs w:val="24"/>
        </w:rPr>
      </w:r>
      <w:r w:rsidR="00C03A53" w:rsidRPr="00B66F98">
        <w:rPr>
          <w:sz w:val="24"/>
          <w:szCs w:val="24"/>
        </w:rPr>
        <w:fldChar w:fldCharType="end"/>
      </w:r>
      <w:r w:rsidRPr="00B66F98">
        <w:rPr>
          <w:sz w:val="24"/>
          <w:szCs w:val="24"/>
        </w:rPr>
      </w:r>
      <w:r w:rsidRPr="00B66F98">
        <w:rPr>
          <w:sz w:val="24"/>
          <w:szCs w:val="24"/>
        </w:rPr>
        <w:fldChar w:fldCharType="separate"/>
      </w:r>
      <w:r w:rsidR="00C03A53" w:rsidRPr="00B66F98">
        <w:rPr>
          <w:noProof/>
          <w:sz w:val="24"/>
          <w:szCs w:val="24"/>
        </w:rPr>
        <w:t>[14,16]</w:t>
      </w:r>
      <w:r w:rsidRPr="00B66F98">
        <w:rPr>
          <w:sz w:val="24"/>
          <w:szCs w:val="24"/>
        </w:rPr>
        <w:fldChar w:fldCharType="end"/>
      </w:r>
      <w:r w:rsidRPr="00B66F98">
        <w:rPr>
          <w:sz w:val="24"/>
          <w:szCs w:val="24"/>
        </w:rPr>
        <w:t xml:space="preserve">. As animals do not </w:t>
      </w:r>
      <w:r w:rsidR="00DB628F" w:rsidRPr="00B66F98">
        <w:rPr>
          <w:sz w:val="24"/>
          <w:szCs w:val="24"/>
        </w:rPr>
        <w:t xml:space="preserve">naturally </w:t>
      </w:r>
      <w:r w:rsidRPr="00B66F98">
        <w:rPr>
          <w:sz w:val="24"/>
          <w:szCs w:val="24"/>
        </w:rPr>
        <w:t xml:space="preserve">develop Parkinson’s disease, the MPTP lesion model is one of several models that are in use to investigate the underlying mechanisms of Parkinson’s disease and also to test </w:t>
      </w:r>
      <w:r w:rsidR="00AD3B9B" w:rsidRPr="00B66F98">
        <w:rPr>
          <w:sz w:val="24"/>
          <w:szCs w:val="24"/>
        </w:rPr>
        <w:t>new drug candidates</w:t>
      </w:r>
      <w:r w:rsidRPr="00B66F98">
        <w:rPr>
          <w:sz w:val="24"/>
          <w:szCs w:val="24"/>
        </w:rPr>
        <w:t xml:space="preserve"> for their </w:t>
      </w:r>
      <w:proofErr w:type="spellStart"/>
      <w:r w:rsidRPr="00B66F98">
        <w:rPr>
          <w:sz w:val="24"/>
          <w:szCs w:val="24"/>
        </w:rPr>
        <w:t>neuroprotective</w:t>
      </w:r>
      <w:proofErr w:type="spellEnd"/>
      <w:r w:rsidRPr="00B66F98">
        <w:rPr>
          <w:sz w:val="24"/>
          <w:szCs w:val="24"/>
        </w:rPr>
        <w:t xml:space="preserve"> properties</w:t>
      </w:r>
      <w:r w:rsidR="005E620A" w:rsidRPr="00B66F98">
        <w:rPr>
          <w:sz w:val="24"/>
          <w:szCs w:val="24"/>
        </w:rPr>
        <w:t xml:space="preserve"> </w:t>
      </w:r>
      <w:r w:rsidR="00C32595" w:rsidRPr="00B66F98">
        <w:rPr>
          <w:sz w:val="24"/>
          <w:szCs w:val="24"/>
        </w:rPr>
        <w:fldChar w:fldCharType="begin">
          <w:fldData xml:space="preserve">PEVuZE5vdGU+PENpdGU+PEF1dGhvcj5Nb3JpbjwvQXV0aG9yPjxZZWFyPjIwMTQ8L1llYXI+PFJl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</w:fldData>
        </w:fldChar>
      </w:r>
      <w:r w:rsidR="003B58CE" w:rsidRPr="00B66F98">
        <w:rPr>
          <w:sz w:val="24"/>
          <w:szCs w:val="24"/>
        </w:rPr>
        <w:instrText xml:space="preserve"> ADDIN EN.CITE </w:instrText>
      </w:r>
      <w:r w:rsidR="003B58CE" w:rsidRPr="00B66F98">
        <w:rPr>
          <w:sz w:val="24"/>
          <w:szCs w:val="24"/>
        </w:rPr>
        <w:fldChar w:fldCharType="begin">
          <w:fldData xml:space="preserve">PEVuZE5vdGU+PENpdGU+PEF1dGhvcj5Nb3JpbjwvQXV0aG9yPjxZZWFyPjIwMTQ8L1llYXI+PFJl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</w:fldData>
        </w:fldChar>
      </w:r>
      <w:r w:rsidR="003B58CE" w:rsidRPr="00B66F98">
        <w:rPr>
          <w:sz w:val="24"/>
          <w:szCs w:val="24"/>
        </w:rPr>
        <w:instrText xml:space="preserve"> ADDIN EN.CITE.DATA </w:instrText>
      </w:r>
      <w:r w:rsidR="003B58CE" w:rsidRPr="00B66F98">
        <w:rPr>
          <w:sz w:val="24"/>
          <w:szCs w:val="24"/>
        </w:rPr>
      </w:r>
      <w:r w:rsidR="003B58CE" w:rsidRPr="00B66F98">
        <w:rPr>
          <w:sz w:val="24"/>
          <w:szCs w:val="24"/>
        </w:rPr>
        <w:fldChar w:fldCharType="end"/>
      </w:r>
      <w:r w:rsidR="00C32595" w:rsidRPr="00B66F98">
        <w:rPr>
          <w:sz w:val="24"/>
          <w:szCs w:val="24"/>
        </w:rPr>
      </w:r>
      <w:r w:rsidR="00C32595" w:rsidRPr="00B66F98">
        <w:rPr>
          <w:sz w:val="24"/>
          <w:szCs w:val="24"/>
        </w:rPr>
        <w:fldChar w:fldCharType="separate"/>
      </w:r>
      <w:r w:rsidR="003B58CE" w:rsidRPr="00B66F98">
        <w:rPr>
          <w:noProof/>
          <w:sz w:val="24"/>
          <w:szCs w:val="24"/>
        </w:rPr>
        <w:t>[20]</w:t>
      </w:r>
      <w:r w:rsidR="00C32595" w:rsidRPr="00B66F98">
        <w:rPr>
          <w:sz w:val="24"/>
          <w:szCs w:val="24"/>
        </w:rPr>
        <w:fldChar w:fldCharType="end"/>
      </w:r>
      <w:r w:rsidRPr="00B66F98">
        <w:rPr>
          <w:sz w:val="24"/>
          <w:szCs w:val="24"/>
        </w:rPr>
        <w:t xml:space="preserve">. </w:t>
      </w:r>
    </w:p>
    <w:p w14:paraId="45823EC7" w14:textId="46BA2540" w:rsidR="00EE4DB5" w:rsidRPr="00B66F98" w:rsidRDefault="00EE4DB5" w:rsidP="0045454C">
      <w:pPr>
        <w:spacing w:line="360" w:lineRule="auto"/>
        <w:jc w:val="left"/>
        <w:rPr>
          <w:sz w:val="24"/>
          <w:szCs w:val="24"/>
        </w:rPr>
      </w:pPr>
      <w:r w:rsidRPr="00B66F98">
        <w:rPr>
          <w:sz w:val="24"/>
          <w:szCs w:val="24"/>
        </w:rPr>
        <w:t xml:space="preserve">We show here that </w:t>
      </w:r>
      <w:r w:rsidR="00E0646B" w:rsidRPr="00B66F98">
        <w:rPr>
          <w:sz w:val="24"/>
          <w:szCs w:val="24"/>
        </w:rPr>
        <w:t>DA-JC1</w:t>
      </w:r>
      <w:r w:rsidRPr="00B66F98">
        <w:rPr>
          <w:sz w:val="24"/>
          <w:szCs w:val="24"/>
        </w:rPr>
        <w:t xml:space="preserve"> has </w:t>
      </w:r>
      <w:proofErr w:type="spellStart"/>
      <w:r w:rsidRPr="00B66F98">
        <w:rPr>
          <w:sz w:val="24"/>
          <w:szCs w:val="24"/>
        </w:rPr>
        <w:t>neuroprotective</w:t>
      </w:r>
      <w:proofErr w:type="spellEnd"/>
      <w:r w:rsidRPr="00B66F98">
        <w:rPr>
          <w:sz w:val="24"/>
          <w:szCs w:val="24"/>
        </w:rPr>
        <w:t xml:space="preserve"> properties in </w:t>
      </w:r>
      <w:r w:rsidR="00F024A8" w:rsidRPr="00B66F98">
        <w:rPr>
          <w:sz w:val="24"/>
          <w:szCs w:val="24"/>
        </w:rPr>
        <w:t>a</w:t>
      </w:r>
      <w:r w:rsidRPr="00B66F98">
        <w:rPr>
          <w:sz w:val="24"/>
          <w:szCs w:val="24"/>
        </w:rPr>
        <w:t xml:space="preserve"> </w:t>
      </w:r>
      <w:r w:rsidR="00461090" w:rsidRPr="00B66F98">
        <w:rPr>
          <w:sz w:val="24"/>
          <w:szCs w:val="24"/>
        </w:rPr>
        <w:t xml:space="preserve">mouse </w:t>
      </w:r>
      <w:r w:rsidRPr="00B66F98">
        <w:rPr>
          <w:sz w:val="24"/>
          <w:szCs w:val="24"/>
        </w:rPr>
        <w:t>model</w:t>
      </w:r>
      <w:r w:rsidR="00F024A8" w:rsidRPr="00B66F98">
        <w:rPr>
          <w:sz w:val="24"/>
          <w:szCs w:val="24"/>
        </w:rPr>
        <w:t xml:space="preserve"> of PD</w:t>
      </w:r>
      <w:r w:rsidRPr="00B66F98">
        <w:rPr>
          <w:sz w:val="24"/>
          <w:szCs w:val="24"/>
        </w:rPr>
        <w:t xml:space="preserve">. </w:t>
      </w:r>
      <w:r w:rsidR="00146413" w:rsidRPr="00B66F98">
        <w:rPr>
          <w:sz w:val="24"/>
          <w:szCs w:val="24"/>
        </w:rPr>
        <w:t xml:space="preserve">Previously we have shown that the same GLP-1/GIP dual agonist has protective effects in a mouse model of stroke </w:t>
      </w:r>
      <w:r w:rsidR="00DA3C3E" w:rsidRPr="00B66F98">
        <w:rPr>
          <w:sz w:val="24"/>
          <w:szCs w:val="24"/>
        </w:rPr>
        <w:fldChar w:fldCharType="begin"/>
      </w:r>
      <w:r w:rsidR="003B58CE" w:rsidRPr="00B66F98">
        <w:rPr>
          <w:sz w:val="24"/>
          <w:szCs w:val="24"/>
        </w:rPr>
        <w:instrText xml:space="preserve"> ADDIN EN.CITE &lt;EndNote&gt;&lt;Cite&gt;&lt;Author&gt;Han&lt;/Author&gt;&lt;Year&gt;2015&lt;/Year&gt;&lt;RecNum&gt;6007&lt;/RecNum&gt;&lt;DisplayText&gt;[21]&lt;/DisplayText&gt;&lt;record&gt;&lt;rec-number&gt;6007&lt;/rec-number&gt;&lt;foreign-keys&gt;&lt;key app="EN" db-id="59aezpsvpzxe21epdpzxtap9tfzt5zd9vats" timestamp="1447074978"&gt;6007&lt;/key&gt;&lt;/foreign-keys&gt;&lt;ref-type name="Journal Article"&gt;17&lt;/ref-type&gt;&lt;contributors&gt;&lt;authors&gt;&lt;author&gt;Han, Ling, &lt;/author&gt;&lt;author&gt;Hölscher, Christian, &lt;/author&gt;&lt;author&gt;Xue, Guo-Fang, &lt;/author&gt;&lt;author&gt;Li, Guanglai, &lt;/author&gt;&lt;author&gt;Li, Dongfang&lt;/author&gt;&lt;/authors&gt;&lt;/contributors&gt;&lt;titles&gt;&lt;title&gt;A novel dual Glucagon-Like Peptide-1 and Glucose-dependent Insulinotropic Polypeptide receptor agonist is neuroprotective in transient focal cerebral ischaemia in the rat.&lt;/title&gt;&lt;secondary-title&gt;NeuroReport&lt;/secondary-title&gt;&lt;/titles&gt;&lt;periodical&gt;&lt;full-title&gt;Neuroreport&lt;/full-title&gt;&lt;abbr-1&gt;Neuroreport&lt;/abbr-1&gt;&lt;/periodical&gt;&lt;pages&gt;press&lt;/pages&gt;&lt;volume&gt;in&lt;/volume&gt;&lt;dates&gt;&lt;year&gt;2015&lt;/year&gt;&lt;/dates&gt;&lt;urls&gt;&lt;/urls&gt;&lt;/record&gt;&lt;/Cite&gt;&lt;/EndNote&gt;</w:instrText>
      </w:r>
      <w:r w:rsidR="00DA3C3E" w:rsidRPr="00B66F98">
        <w:rPr>
          <w:sz w:val="24"/>
          <w:szCs w:val="24"/>
        </w:rPr>
        <w:fldChar w:fldCharType="separate"/>
      </w:r>
      <w:r w:rsidR="003B58CE" w:rsidRPr="00B66F98">
        <w:rPr>
          <w:noProof/>
          <w:sz w:val="24"/>
          <w:szCs w:val="24"/>
        </w:rPr>
        <w:t>[21]</w:t>
      </w:r>
      <w:r w:rsidR="00DA3C3E" w:rsidRPr="00B66F98">
        <w:rPr>
          <w:sz w:val="24"/>
          <w:szCs w:val="24"/>
        </w:rPr>
        <w:fldChar w:fldCharType="end"/>
      </w:r>
      <w:r w:rsidR="003A0762" w:rsidRPr="00B66F98">
        <w:rPr>
          <w:sz w:val="24"/>
          <w:szCs w:val="24"/>
        </w:rPr>
        <w:t xml:space="preserve">. </w:t>
      </w:r>
      <w:r w:rsidR="0022418A" w:rsidRPr="00B66F98">
        <w:rPr>
          <w:sz w:val="24"/>
          <w:szCs w:val="24"/>
        </w:rPr>
        <w:t xml:space="preserve">We also showed that this novel peptide has protective effects in the mouse model of PD, </w:t>
      </w:r>
      <w:r w:rsidR="00A34436" w:rsidRPr="00B66F98">
        <w:rPr>
          <w:sz w:val="24"/>
          <w:szCs w:val="24"/>
        </w:rPr>
        <w:t xml:space="preserve">that motor impairments were reduced by the drug </w:t>
      </w:r>
      <w:r w:rsidR="0022418A" w:rsidRPr="00B66F98">
        <w:rPr>
          <w:sz w:val="24"/>
          <w:szCs w:val="24"/>
        </w:rPr>
        <w:t xml:space="preserve">and that apoptotic signaling was reduced while </w:t>
      </w:r>
      <w:r w:rsidR="00912568" w:rsidRPr="00B66F98">
        <w:rPr>
          <w:sz w:val="24"/>
          <w:szCs w:val="24"/>
        </w:rPr>
        <w:t xml:space="preserve">expression of </w:t>
      </w:r>
      <w:r w:rsidR="001427DF" w:rsidRPr="00B66F98">
        <w:rPr>
          <w:sz w:val="24"/>
          <w:szCs w:val="24"/>
        </w:rPr>
        <w:t xml:space="preserve">the key growth factor </w:t>
      </w:r>
      <w:r w:rsidR="0022418A" w:rsidRPr="00B66F98">
        <w:rPr>
          <w:sz w:val="24"/>
          <w:szCs w:val="24"/>
        </w:rPr>
        <w:t xml:space="preserve">BDNF in the brain was increased </w:t>
      </w:r>
      <w:r w:rsidR="00DA3C3E" w:rsidRPr="00B66F98">
        <w:rPr>
          <w:sz w:val="24"/>
          <w:szCs w:val="24"/>
        </w:rPr>
        <w:fldChar w:fldCharType="begin"/>
      </w:r>
      <w:r w:rsidR="003B58CE" w:rsidRPr="00B66F98">
        <w:rPr>
          <w:sz w:val="24"/>
          <w:szCs w:val="24"/>
        </w:rPr>
        <w:instrText xml:space="preserve"> ADDIN EN.CITE &lt;EndNote&gt;&lt;Cite&gt;&lt;Author&gt;Ji&lt;/Author&gt;&lt;Year&gt;2015&lt;/Year&gt;&lt;RecNum&gt;6002&lt;/RecNum&gt;&lt;DisplayText&gt;[22]&lt;/DisplayText&gt;&lt;record&gt;&lt;rec-number&gt;6002&lt;/rec-number&gt;&lt;foreign-keys&gt;&lt;key app="EN" db-id="59aezpsvpzxe21epdpzxtap9tfzt5zd9vats" timestamp="1444739733"&gt;6002&lt;/key&gt;&lt;/foreign-keys&gt;&lt;ref-type name="Journal Article"&gt;17&lt;/ref-type&gt;&lt;contributors&gt;&lt;authors&gt;&lt;author&gt;Ji, C.&lt;/author&gt;&lt;author&gt;Xue, G. F.&lt;/author&gt;&lt;author&gt;Lijun, C.&lt;/author&gt;&lt;author&gt;Feng, P.&lt;/author&gt;&lt;author&gt;Li, D.&lt;/author&gt;&lt;author&gt;Li, L.&lt;/author&gt;&lt;author&gt;Li, G.&lt;/author&gt;&lt;author&gt;Holscher, C.&lt;/author&gt;&lt;/authors&gt;&lt;/contributors&gt;&lt;auth-address&gt;Second hospital, Shanxi medical University, Taiyuan, PR China.&amp;#xD;Key Laboratory of Cellular Physiology, Shanxi Medical University, Taiyuan, PR China.&amp;#xD;Second hospital, Shanxi medical University, Taiyuan, PR China. Electronic address: smuneu@163.com.&amp;#xD;Second hospital, Shanxi medical University, Taiyuan, PR China; Biomedical and Life Science, Faculty of Health and Medicine, Lancaster University, Lancaster LA1 4YQ, UK.&lt;/auth-address&gt;&lt;titles&gt;&lt;title&gt;A novel dual GLP-1 and GIP receptor agonist is neuroprotective in the MPTP mouse model of Parkinson&amp;apos;s disease by increasing expression of BNDF&lt;/title&gt;&lt;secondary-title&gt;Brain Res&lt;/secondary-title&gt;&lt;/titles&gt;&lt;periodical&gt;&lt;full-title&gt;Brain Res&lt;/full-title&gt;&lt;abbr-1&gt;Brain research&lt;/abbr-1&gt;&lt;/periodical&gt;&lt;keywords&gt;&lt;keyword&gt;Akt&lt;/keyword&gt;&lt;keyword&gt;Apoptosis&lt;/keyword&gt;&lt;keyword&gt;Growth factor&lt;/keyword&gt;&lt;keyword&gt;Incretins&lt;/keyword&gt;&lt;keyword&gt;Insulin&lt;/keyword&gt;&lt;keyword&gt;neurons&lt;/keyword&gt;&lt;/keywords&gt;&lt;dates&gt;&lt;year&gt;2015&lt;/year&gt;&lt;pub-dates&gt;&lt;date&gt;Oct 7&lt;/date&gt;&lt;/pub-dates&gt;&lt;/dates&gt;&lt;isbn&gt;1872-6240 (Electronic)&amp;#xD;0006-8993 (Linking)&lt;/isbn&gt;&lt;accession-num&gt;26453833&lt;/accession-num&gt;&lt;urls&gt;&lt;related-urls&gt;&lt;url&gt;http://www.ncbi.nlm.nih.gov/pubmed/26453833&lt;/url&gt;&lt;/related-urls&gt;&lt;/urls&gt;&lt;electronic-resource-num&gt;10.1016/j.brainres.2015.09.035&lt;/electronic-resource-num&gt;&lt;/record&gt;&lt;/Cite&gt;&lt;/EndNote&gt;</w:instrText>
      </w:r>
      <w:r w:rsidR="00DA3C3E" w:rsidRPr="00B66F98">
        <w:rPr>
          <w:sz w:val="24"/>
          <w:szCs w:val="24"/>
        </w:rPr>
        <w:fldChar w:fldCharType="separate"/>
      </w:r>
      <w:r w:rsidR="003B58CE" w:rsidRPr="00B66F98">
        <w:rPr>
          <w:noProof/>
          <w:sz w:val="24"/>
          <w:szCs w:val="24"/>
        </w:rPr>
        <w:t>[22]</w:t>
      </w:r>
      <w:r w:rsidR="00DA3C3E" w:rsidRPr="00B66F98">
        <w:rPr>
          <w:sz w:val="24"/>
          <w:szCs w:val="24"/>
        </w:rPr>
        <w:fldChar w:fldCharType="end"/>
      </w:r>
      <w:r w:rsidR="0022418A" w:rsidRPr="00B66F98">
        <w:rPr>
          <w:sz w:val="24"/>
          <w:szCs w:val="24"/>
        </w:rPr>
        <w:t xml:space="preserve">. </w:t>
      </w:r>
      <w:r w:rsidR="00387D76" w:rsidRPr="00B66F98">
        <w:rPr>
          <w:sz w:val="24"/>
          <w:szCs w:val="24"/>
        </w:rPr>
        <w:t>In the present study, m</w:t>
      </w:r>
      <w:r w:rsidRPr="00B66F98">
        <w:rPr>
          <w:sz w:val="24"/>
          <w:szCs w:val="24"/>
        </w:rPr>
        <w:t xml:space="preserve">ice were </w:t>
      </w:r>
      <w:r w:rsidR="008040A8" w:rsidRPr="00B66F98">
        <w:rPr>
          <w:sz w:val="24"/>
          <w:szCs w:val="24"/>
        </w:rPr>
        <w:t>clearly</w:t>
      </w:r>
      <w:r w:rsidRPr="00B66F98">
        <w:rPr>
          <w:sz w:val="24"/>
          <w:szCs w:val="24"/>
        </w:rPr>
        <w:t xml:space="preserve"> impaired in their spontaneous locomotion, sensory-motor coo</w:t>
      </w:r>
      <w:r w:rsidR="00F86D43" w:rsidRPr="00B66F98">
        <w:rPr>
          <w:sz w:val="24"/>
          <w:szCs w:val="24"/>
        </w:rPr>
        <w:t>rdination and muscle strength after</w:t>
      </w:r>
      <w:r w:rsidRPr="00B66F98">
        <w:rPr>
          <w:sz w:val="24"/>
          <w:szCs w:val="24"/>
        </w:rPr>
        <w:t xml:space="preserve"> MPTP treatment. </w:t>
      </w:r>
      <w:r w:rsidR="00A34436" w:rsidRPr="00B66F98">
        <w:rPr>
          <w:sz w:val="24"/>
          <w:szCs w:val="24"/>
        </w:rPr>
        <w:t xml:space="preserve">These results support our previous findings [22]. </w:t>
      </w:r>
      <w:r w:rsidR="00822559" w:rsidRPr="00B66F98">
        <w:rPr>
          <w:sz w:val="24"/>
          <w:szCs w:val="24"/>
        </w:rPr>
        <w:t>T</w:t>
      </w:r>
      <w:r w:rsidR="00595284" w:rsidRPr="00B66F98">
        <w:rPr>
          <w:sz w:val="24"/>
          <w:szCs w:val="24"/>
        </w:rPr>
        <w:t xml:space="preserve">reatment with </w:t>
      </w:r>
      <w:r w:rsidR="00982217" w:rsidRPr="00B66F98">
        <w:rPr>
          <w:rFonts w:ascii="Times New Roman" w:hAnsi="Times New Roman"/>
          <w:sz w:val="24"/>
          <w:szCs w:val="24"/>
        </w:rPr>
        <w:t>DA-JC1</w:t>
      </w:r>
      <w:r w:rsidRPr="00B66F98">
        <w:rPr>
          <w:sz w:val="24"/>
          <w:szCs w:val="24"/>
        </w:rPr>
        <w:t xml:space="preserve"> was able to prevent or reverse these effects to some degree. In the analysis of key biomarkers, we found that the expression of the dopamine </w:t>
      </w:r>
      <w:proofErr w:type="spellStart"/>
      <w:r w:rsidRPr="00B66F98">
        <w:rPr>
          <w:sz w:val="24"/>
          <w:szCs w:val="24"/>
        </w:rPr>
        <w:t>synthetising</w:t>
      </w:r>
      <w:proofErr w:type="spellEnd"/>
      <w:r w:rsidRPr="00B66F98">
        <w:rPr>
          <w:sz w:val="24"/>
          <w:szCs w:val="24"/>
        </w:rPr>
        <w:t xml:space="preserve"> enzyme tyrosine hydroxylase in the </w:t>
      </w:r>
      <w:proofErr w:type="spellStart"/>
      <w:r w:rsidRPr="00B66F98">
        <w:rPr>
          <w:sz w:val="24"/>
          <w:szCs w:val="24"/>
        </w:rPr>
        <w:t>substantia</w:t>
      </w:r>
      <w:proofErr w:type="spellEnd"/>
      <w:r w:rsidRPr="00B66F98">
        <w:rPr>
          <w:sz w:val="24"/>
          <w:szCs w:val="24"/>
        </w:rPr>
        <w:t xml:space="preserve"> </w:t>
      </w:r>
      <w:proofErr w:type="spellStart"/>
      <w:r w:rsidRPr="00B66F98">
        <w:rPr>
          <w:sz w:val="24"/>
          <w:szCs w:val="24"/>
        </w:rPr>
        <w:t>nigra</w:t>
      </w:r>
      <w:proofErr w:type="spellEnd"/>
      <w:r w:rsidRPr="00B66F98">
        <w:rPr>
          <w:sz w:val="24"/>
          <w:szCs w:val="24"/>
        </w:rPr>
        <w:t xml:space="preserve"> and in the striatum was much reduced</w:t>
      </w:r>
      <w:r w:rsidR="0082162E" w:rsidRPr="00B66F98">
        <w:rPr>
          <w:sz w:val="24"/>
          <w:szCs w:val="24"/>
        </w:rPr>
        <w:t xml:space="preserve"> by MPTP</w:t>
      </w:r>
      <w:r w:rsidRPr="00B66F98">
        <w:rPr>
          <w:sz w:val="24"/>
          <w:szCs w:val="24"/>
        </w:rPr>
        <w:t xml:space="preserve">. This suggests that dopamine synthesis was compromised, which </w:t>
      </w:r>
      <w:r w:rsidR="0082162E" w:rsidRPr="00B66F98">
        <w:rPr>
          <w:sz w:val="24"/>
          <w:szCs w:val="24"/>
        </w:rPr>
        <w:t>may be the cause for the observed</w:t>
      </w:r>
      <w:r w:rsidRPr="00B66F98">
        <w:rPr>
          <w:sz w:val="24"/>
          <w:szCs w:val="24"/>
        </w:rPr>
        <w:t xml:space="preserve"> motor impairments. </w:t>
      </w:r>
      <w:r w:rsidR="00A34436" w:rsidRPr="00B66F98">
        <w:rPr>
          <w:sz w:val="24"/>
          <w:szCs w:val="24"/>
        </w:rPr>
        <w:t>Here we show for the first time that</w:t>
      </w:r>
      <w:r w:rsidRPr="00B66F98">
        <w:rPr>
          <w:sz w:val="24"/>
          <w:szCs w:val="24"/>
        </w:rPr>
        <w:t xml:space="preserve"> </w:t>
      </w:r>
      <w:r w:rsidR="000A6776" w:rsidRPr="00B66F98">
        <w:rPr>
          <w:sz w:val="24"/>
          <w:szCs w:val="24"/>
        </w:rPr>
        <w:t xml:space="preserve">the expression levels of </w:t>
      </w:r>
      <w:proofErr w:type="spellStart"/>
      <w:r w:rsidR="000A6776" w:rsidRPr="00B66F98">
        <w:rPr>
          <w:sz w:val="24"/>
          <w:szCs w:val="24"/>
        </w:rPr>
        <w:t>synaptophysin</w:t>
      </w:r>
      <w:proofErr w:type="spellEnd"/>
      <w:r w:rsidR="000A6776" w:rsidRPr="00B66F98">
        <w:rPr>
          <w:sz w:val="24"/>
          <w:szCs w:val="24"/>
        </w:rPr>
        <w:t>, a marker for synapses, was much</w:t>
      </w:r>
      <w:r w:rsidRPr="00B66F98">
        <w:rPr>
          <w:sz w:val="24"/>
          <w:szCs w:val="24"/>
        </w:rPr>
        <w:t xml:space="preserve"> reduced by the MPTP treatment, and </w:t>
      </w:r>
      <w:r w:rsidR="00356060" w:rsidRPr="00B66F98">
        <w:rPr>
          <w:sz w:val="24"/>
          <w:szCs w:val="24"/>
        </w:rPr>
        <w:t xml:space="preserve">that </w:t>
      </w:r>
      <w:r w:rsidR="00C04EE6" w:rsidRPr="00B66F98">
        <w:rPr>
          <w:sz w:val="24"/>
          <w:szCs w:val="24"/>
        </w:rPr>
        <w:t>DA-JC1</w:t>
      </w:r>
      <w:r w:rsidRPr="00B66F98">
        <w:rPr>
          <w:sz w:val="24"/>
          <w:szCs w:val="24"/>
        </w:rPr>
        <w:t xml:space="preserve"> was able to partially prevent or reverse this effect. </w:t>
      </w:r>
      <w:r w:rsidR="000A6776" w:rsidRPr="00B66F98">
        <w:rPr>
          <w:sz w:val="24"/>
          <w:szCs w:val="24"/>
        </w:rPr>
        <w:t xml:space="preserve">The reduction of </w:t>
      </w:r>
      <w:proofErr w:type="spellStart"/>
      <w:r w:rsidR="000A6776" w:rsidRPr="00B66F98">
        <w:rPr>
          <w:sz w:val="24"/>
          <w:szCs w:val="24"/>
        </w:rPr>
        <w:t>synaptophysin</w:t>
      </w:r>
      <w:proofErr w:type="spellEnd"/>
      <w:r w:rsidR="000A6776" w:rsidRPr="00B66F98">
        <w:rPr>
          <w:sz w:val="24"/>
          <w:szCs w:val="24"/>
        </w:rPr>
        <w:t xml:space="preserve"> indicates a loss of synapse numbers and a loss of neur</w:t>
      </w:r>
      <w:r w:rsidR="00542A76" w:rsidRPr="00B66F98">
        <w:rPr>
          <w:sz w:val="24"/>
          <w:szCs w:val="24"/>
        </w:rPr>
        <w:t>o</w:t>
      </w:r>
      <w:r w:rsidR="000A6776" w:rsidRPr="00B66F98">
        <w:rPr>
          <w:sz w:val="24"/>
          <w:szCs w:val="24"/>
        </w:rPr>
        <w:t xml:space="preserve">transmission from </w:t>
      </w:r>
      <w:r w:rsidR="00542A76" w:rsidRPr="00B66F98">
        <w:rPr>
          <w:sz w:val="24"/>
          <w:szCs w:val="24"/>
        </w:rPr>
        <w:t xml:space="preserve">the </w:t>
      </w:r>
      <w:proofErr w:type="spellStart"/>
      <w:r w:rsidR="00542A76" w:rsidRPr="00B66F98">
        <w:rPr>
          <w:sz w:val="24"/>
          <w:szCs w:val="24"/>
        </w:rPr>
        <w:t>substantia</w:t>
      </w:r>
      <w:proofErr w:type="spellEnd"/>
      <w:r w:rsidR="00542A76" w:rsidRPr="00B66F98">
        <w:rPr>
          <w:sz w:val="24"/>
          <w:szCs w:val="24"/>
        </w:rPr>
        <w:t xml:space="preserve"> </w:t>
      </w:r>
      <w:proofErr w:type="spellStart"/>
      <w:r w:rsidR="00542A76" w:rsidRPr="00B66F98">
        <w:rPr>
          <w:sz w:val="24"/>
          <w:szCs w:val="24"/>
        </w:rPr>
        <w:t>nigra</w:t>
      </w:r>
      <w:proofErr w:type="spellEnd"/>
      <w:r w:rsidR="00542A76" w:rsidRPr="00B66F98">
        <w:rPr>
          <w:sz w:val="24"/>
          <w:szCs w:val="24"/>
        </w:rPr>
        <w:t xml:space="preserve"> to the striatum </w:t>
      </w:r>
      <w:r w:rsidR="00C32595" w:rsidRPr="00B66F98">
        <w:rPr>
          <w:sz w:val="24"/>
          <w:szCs w:val="24"/>
        </w:rPr>
        <w:fldChar w:fldCharType="begin"/>
      </w:r>
      <w:r w:rsidR="003B58CE" w:rsidRPr="00B66F98">
        <w:rPr>
          <w:sz w:val="24"/>
          <w:szCs w:val="24"/>
        </w:rPr>
        <w:instrText xml:space="preserve"> ADDIN EN.CITE &lt;EndNote&gt;&lt;Cite&gt;&lt;Author&gt;Boncristiano&lt;/Author&gt;&lt;Year&gt;2005&lt;/Year&gt;&lt;RecNum&gt;2901&lt;/RecNum&gt;&lt;DisplayText&gt;[23]&lt;/DisplayText&gt;&lt;record&gt;&lt;rec-number&gt;2901&lt;/rec-number&gt;&lt;foreign-keys&gt;&lt;key app="EN" db-id="59aezpsvpzxe21epdpzxtap9tfzt5zd9vats" timestamp="0"&gt;2901&lt;/key&gt;&lt;/foreign-keys&gt;&lt;ref-type name="Journal Article"&gt;17&lt;/ref-type&gt;&lt;contributors&gt;&lt;authors&gt;&lt;author&gt;Boncristiano, S.&lt;/author&gt;&lt;author&gt;Calhoun, M. E.&lt;/author&gt;&lt;author&gt;Howard, V.&lt;/author&gt;&lt;author&gt;Bondolfi, L.&lt;/author&gt;&lt;author&gt;Kaeser, S. A.&lt;/author&gt;&lt;author&gt;Wiederhold, K. H.&lt;/author&gt;&lt;author&gt;Staufenbiel, M.&lt;/author&gt;&lt;author&gt;Jucker, M.&lt;/author&gt;&lt;/authors&gt;&lt;/contributors&gt;&lt;titles&gt;&lt;title&gt;Neocortical synaptic bouton number is maintained despite robust amyloid deposition in APP23 transgenic mice&lt;/title&gt;&lt;secondary-title&gt;Neurobiol Aging&lt;/secondary-title&gt;&lt;/titles&gt;&lt;periodical&gt;&lt;full-title&gt;Neurobiol Aging&lt;/full-title&gt;&lt;abbr-1&gt;Neurobiology of aging&lt;/abbr-1&gt;&lt;/periodical&gt;&lt;pages&gt;607-13&lt;/pages&gt;&lt;volume&gt;26&lt;/volume&gt;&lt;number&gt;5&lt;/number&gt;&lt;dates&gt;&lt;year&gt;2005&lt;/year&gt;&lt;/dates&gt;&lt;urls&gt;&lt;/urls&gt;&lt;/record&gt;&lt;/Cite&gt;&lt;/EndNote&gt;</w:instrText>
      </w:r>
      <w:r w:rsidR="00C32595" w:rsidRPr="00B66F98">
        <w:rPr>
          <w:sz w:val="24"/>
          <w:szCs w:val="24"/>
        </w:rPr>
        <w:fldChar w:fldCharType="separate"/>
      </w:r>
      <w:r w:rsidR="003B58CE" w:rsidRPr="00B66F98">
        <w:rPr>
          <w:noProof/>
          <w:sz w:val="24"/>
          <w:szCs w:val="24"/>
        </w:rPr>
        <w:t>[23]</w:t>
      </w:r>
      <w:r w:rsidR="00C32595" w:rsidRPr="00B66F98">
        <w:rPr>
          <w:sz w:val="24"/>
          <w:szCs w:val="24"/>
        </w:rPr>
        <w:fldChar w:fldCharType="end"/>
      </w:r>
      <w:r w:rsidR="00542A76" w:rsidRPr="00B66F98">
        <w:rPr>
          <w:sz w:val="24"/>
          <w:szCs w:val="24"/>
        </w:rPr>
        <w:t xml:space="preserve">. </w:t>
      </w:r>
      <w:r w:rsidRPr="00B66F98">
        <w:rPr>
          <w:sz w:val="24"/>
          <w:szCs w:val="24"/>
        </w:rPr>
        <w:t xml:space="preserve">A key element of Parkinson’s disease is </w:t>
      </w:r>
      <w:r w:rsidR="008E61A9" w:rsidRPr="00B66F98">
        <w:rPr>
          <w:sz w:val="24"/>
          <w:szCs w:val="24"/>
        </w:rPr>
        <w:t xml:space="preserve">the development of a </w:t>
      </w:r>
      <w:r w:rsidRPr="00B66F98">
        <w:rPr>
          <w:sz w:val="24"/>
          <w:szCs w:val="24"/>
        </w:rPr>
        <w:t>chronic inflammation</w:t>
      </w:r>
      <w:r w:rsidR="008E61A9" w:rsidRPr="00B66F98">
        <w:rPr>
          <w:sz w:val="24"/>
          <w:szCs w:val="24"/>
        </w:rPr>
        <w:t xml:space="preserve"> response in the brain</w:t>
      </w:r>
      <w:r w:rsidRPr="00B66F98">
        <w:rPr>
          <w:sz w:val="24"/>
          <w:szCs w:val="24"/>
        </w:rPr>
        <w:t>. Pro-inflammatory cytokines such as TNF-</w:t>
      </w:r>
      <w:r w:rsidRPr="00B66F98">
        <w:rPr>
          <w:rFonts w:ascii="Symbol" w:hAnsi="Symbol"/>
          <w:sz w:val="24"/>
          <w:szCs w:val="24"/>
        </w:rPr>
        <w:t></w:t>
      </w:r>
      <w:r w:rsidRPr="00B66F98">
        <w:rPr>
          <w:sz w:val="24"/>
          <w:szCs w:val="24"/>
        </w:rPr>
        <w:t xml:space="preserve"> have detrimental effects on neuronal function and survival </w:t>
      </w:r>
      <w:r w:rsidRPr="00B66F98">
        <w:rPr>
          <w:sz w:val="24"/>
          <w:szCs w:val="24"/>
        </w:rPr>
        <w:fldChar w:fldCharType="begin">
          <w:fldData xml:space="preserve">PEVuZE5vdGU+PENpdGU+PEF1dGhvcj5OYWdhdHN1PC9BdXRob3I+PFllYXI+MjAwMDwvWWVhcj48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</w:fldData>
        </w:fldChar>
      </w:r>
      <w:r w:rsidR="00C03A53" w:rsidRPr="00B66F98">
        <w:rPr>
          <w:sz w:val="24"/>
          <w:szCs w:val="24"/>
        </w:rPr>
        <w:instrText xml:space="preserve"> ADDIN EN.CITE </w:instrText>
      </w:r>
      <w:r w:rsidR="00C03A53" w:rsidRPr="00B66F98">
        <w:rPr>
          <w:sz w:val="24"/>
          <w:szCs w:val="24"/>
        </w:rPr>
        <w:fldChar w:fldCharType="begin">
          <w:fldData xml:space="preserve">PEVuZE5vdGU+PENpdGU+PEF1dGhvcj5OYWdhdHN1PC9BdXRob3I+PFllYXI+MjAwMDwvWWVhcj48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</w:fldData>
        </w:fldChar>
      </w:r>
      <w:r w:rsidR="00C03A53" w:rsidRPr="00B66F98">
        <w:rPr>
          <w:sz w:val="24"/>
          <w:szCs w:val="24"/>
        </w:rPr>
        <w:instrText xml:space="preserve"> ADDIN EN.CITE.DATA </w:instrText>
      </w:r>
      <w:r w:rsidR="00C03A53" w:rsidRPr="00B66F98">
        <w:rPr>
          <w:sz w:val="24"/>
          <w:szCs w:val="24"/>
        </w:rPr>
      </w:r>
      <w:r w:rsidR="00C03A53" w:rsidRPr="00B66F98">
        <w:rPr>
          <w:sz w:val="24"/>
          <w:szCs w:val="24"/>
        </w:rPr>
        <w:fldChar w:fldCharType="end"/>
      </w:r>
      <w:r w:rsidRPr="00B66F98">
        <w:rPr>
          <w:sz w:val="24"/>
          <w:szCs w:val="24"/>
        </w:rPr>
      </w:r>
      <w:r w:rsidRPr="00B66F98">
        <w:rPr>
          <w:sz w:val="24"/>
          <w:szCs w:val="24"/>
        </w:rPr>
        <w:fldChar w:fldCharType="separate"/>
      </w:r>
      <w:r w:rsidR="00C03A53" w:rsidRPr="00B66F98">
        <w:rPr>
          <w:noProof/>
          <w:sz w:val="24"/>
          <w:szCs w:val="24"/>
        </w:rPr>
        <w:t>[24,25]</w:t>
      </w:r>
      <w:r w:rsidRPr="00B66F98">
        <w:rPr>
          <w:sz w:val="24"/>
          <w:szCs w:val="24"/>
        </w:rPr>
        <w:fldChar w:fldCharType="end"/>
      </w:r>
      <w:r w:rsidRPr="00B66F98">
        <w:rPr>
          <w:sz w:val="24"/>
          <w:szCs w:val="24"/>
        </w:rPr>
        <w:t xml:space="preserve">. </w:t>
      </w:r>
      <w:r w:rsidR="00223882" w:rsidRPr="00B66F98">
        <w:rPr>
          <w:sz w:val="24"/>
          <w:szCs w:val="24"/>
        </w:rPr>
        <w:t>Injection of</w:t>
      </w:r>
      <w:r w:rsidRPr="00B66F98">
        <w:rPr>
          <w:sz w:val="24"/>
          <w:szCs w:val="24"/>
        </w:rPr>
        <w:t xml:space="preserve"> MPTP also </w:t>
      </w:r>
      <w:r w:rsidR="00223882" w:rsidRPr="00B66F98">
        <w:rPr>
          <w:sz w:val="24"/>
          <w:szCs w:val="24"/>
        </w:rPr>
        <w:t>induces</w:t>
      </w:r>
      <w:r w:rsidRPr="00B66F98">
        <w:rPr>
          <w:sz w:val="24"/>
          <w:szCs w:val="24"/>
        </w:rPr>
        <w:t xml:space="preserve"> a chronic inflammation response in the brain, and blocking this response has </w:t>
      </w:r>
      <w:proofErr w:type="spellStart"/>
      <w:r w:rsidRPr="00B66F98">
        <w:rPr>
          <w:sz w:val="24"/>
          <w:szCs w:val="24"/>
        </w:rPr>
        <w:t>neuroprotective</w:t>
      </w:r>
      <w:proofErr w:type="spellEnd"/>
      <w:r w:rsidRPr="00B66F98">
        <w:rPr>
          <w:sz w:val="24"/>
          <w:szCs w:val="24"/>
        </w:rPr>
        <w:t xml:space="preserve"> effects </w:t>
      </w:r>
      <w:r w:rsidRPr="00B66F98">
        <w:rPr>
          <w:sz w:val="24"/>
          <w:szCs w:val="24"/>
        </w:rPr>
        <w:fldChar w:fldCharType="begin">
          <w:fldData xml:space="preserve">PEVuZE5vdGU+PENpdGU+PEF1dGhvcj5XdTwvQXV0aG9yPjxZZWFyPjIwMDI8L1llYXI+PFJlY051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</w:fldData>
        </w:fldChar>
      </w:r>
      <w:r w:rsidR="003B58CE" w:rsidRPr="00B66F98">
        <w:rPr>
          <w:sz w:val="24"/>
          <w:szCs w:val="24"/>
        </w:rPr>
        <w:instrText xml:space="preserve"> ADDIN EN.CITE </w:instrText>
      </w:r>
      <w:r w:rsidR="003B58CE" w:rsidRPr="00B66F98">
        <w:rPr>
          <w:sz w:val="24"/>
          <w:szCs w:val="24"/>
        </w:rPr>
        <w:fldChar w:fldCharType="begin">
          <w:fldData xml:space="preserve">PEVuZE5vdGU+PENpdGU+PEF1dGhvcj5XdTwvQXV0aG9yPjxZZWFyPjIwMDI8L1llYXI+PFJlY051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</w:fldData>
        </w:fldChar>
      </w:r>
      <w:r w:rsidR="003B58CE" w:rsidRPr="00B66F98">
        <w:rPr>
          <w:sz w:val="24"/>
          <w:szCs w:val="24"/>
        </w:rPr>
        <w:instrText xml:space="preserve"> ADDIN EN.CITE.DATA </w:instrText>
      </w:r>
      <w:r w:rsidR="003B58CE" w:rsidRPr="00B66F98">
        <w:rPr>
          <w:sz w:val="24"/>
          <w:szCs w:val="24"/>
        </w:rPr>
      </w:r>
      <w:r w:rsidR="003B58CE" w:rsidRPr="00B66F98">
        <w:rPr>
          <w:sz w:val="24"/>
          <w:szCs w:val="24"/>
        </w:rPr>
        <w:fldChar w:fldCharType="end"/>
      </w:r>
      <w:r w:rsidRPr="00B66F98">
        <w:rPr>
          <w:sz w:val="24"/>
          <w:szCs w:val="24"/>
        </w:rPr>
      </w:r>
      <w:r w:rsidRPr="00B66F98">
        <w:rPr>
          <w:sz w:val="24"/>
          <w:szCs w:val="24"/>
        </w:rPr>
        <w:fldChar w:fldCharType="separate"/>
      </w:r>
      <w:r w:rsidR="003B58CE" w:rsidRPr="00B66F98">
        <w:rPr>
          <w:noProof/>
          <w:sz w:val="24"/>
          <w:szCs w:val="24"/>
        </w:rPr>
        <w:t>[26]</w:t>
      </w:r>
      <w:r w:rsidRPr="00B66F98">
        <w:rPr>
          <w:sz w:val="24"/>
          <w:szCs w:val="24"/>
        </w:rPr>
        <w:fldChar w:fldCharType="end"/>
      </w:r>
      <w:r w:rsidRPr="00B66F98">
        <w:rPr>
          <w:sz w:val="24"/>
          <w:szCs w:val="24"/>
        </w:rPr>
        <w:t xml:space="preserve">. We show here that MPTP induced an inflammatory response in our study as well, and </w:t>
      </w:r>
      <w:r w:rsidR="0072161E" w:rsidRPr="00B66F98">
        <w:rPr>
          <w:rFonts w:ascii="Times New Roman" w:hAnsi="Times New Roman"/>
          <w:sz w:val="24"/>
          <w:szCs w:val="24"/>
        </w:rPr>
        <w:t xml:space="preserve">that microglia and astrocytes become activated in the </w:t>
      </w:r>
      <w:proofErr w:type="spellStart"/>
      <w:r w:rsidR="007D4D0F" w:rsidRPr="00B66F98">
        <w:rPr>
          <w:rFonts w:ascii="Times New Roman" w:hAnsi="Times New Roman"/>
          <w:sz w:val="24"/>
          <w:szCs w:val="24"/>
        </w:rPr>
        <w:t>substantia</w:t>
      </w:r>
      <w:proofErr w:type="spellEnd"/>
      <w:r w:rsidR="007D4D0F" w:rsidRPr="00B66F98">
        <w:rPr>
          <w:rFonts w:ascii="Times New Roman" w:hAnsi="Times New Roman"/>
          <w:sz w:val="24"/>
          <w:szCs w:val="24"/>
        </w:rPr>
        <w:t xml:space="preserve"> </w:t>
      </w:r>
      <w:proofErr w:type="spellStart"/>
      <w:r w:rsidR="007D4D0F" w:rsidRPr="00B66F98">
        <w:rPr>
          <w:rFonts w:ascii="Times New Roman" w:hAnsi="Times New Roman"/>
          <w:sz w:val="24"/>
          <w:szCs w:val="24"/>
        </w:rPr>
        <w:t>nigra</w:t>
      </w:r>
      <w:proofErr w:type="spellEnd"/>
      <w:r w:rsidRPr="00B66F98">
        <w:rPr>
          <w:sz w:val="24"/>
          <w:szCs w:val="24"/>
        </w:rPr>
        <w:t xml:space="preserve">. </w:t>
      </w:r>
      <w:r w:rsidR="00EC18C9" w:rsidRPr="00B66F98">
        <w:rPr>
          <w:sz w:val="24"/>
          <w:szCs w:val="24"/>
        </w:rPr>
        <w:t>We present for the first time that t</w:t>
      </w:r>
      <w:r w:rsidR="0072161E" w:rsidRPr="00B66F98">
        <w:rPr>
          <w:sz w:val="24"/>
          <w:szCs w:val="24"/>
        </w:rPr>
        <w:t xml:space="preserve">reatment with the novel dual agonist greatly reduced the inflammation response. </w:t>
      </w:r>
      <w:r w:rsidRPr="00B66F98">
        <w:rPr>
          <w:sz w:val="24"/>
          <w:szCs w:val="24"/>
        </w:rPr>
        <w:t xml:space="preserve">This reduction may well </w:t>
      </w:r>
      <w:r w:rsidR="00B454C6" w:rsidRPr="00B66F98">
        <w:rPr>
          <w:sz w:val="24"/>
          <w:szCs w:val="24"/>
        </w:rPr>
        <w:t>be an important contribution</w:t>
      </w:r>
      <w:r w:rsidRPr="00B66F98">
        <w:rPr>
          <w:sz w:val="24"/>
          <w:szCs w:val="24"/>
        </w:rPr>
        <w:t xml:space="preserve"> to the overall </w:t>
      </w:r>
      <w:proofErr w:type="spellStart"/>
      <w:r w:rsidRPr="00B66F98">
        <w:rPr>
          <w:sz w:val="24"/>
          <w:szCs w:val="24"/>
        </w:rPr>
        <w:t>neuroprotective</w:t>
      </w:r>
      <w:proofErr w:type="spellEnd"/>
      <w:r w:rsidRPr="00B66F98">
        <w:rPr>
          <w:sz w:val="24"/>
          <w:szCs w:val="24"/>
        </w:rPr>
        <w:t xml:space="preserve"> effect</w:t>
      </w:r>
      <w:r w:rsidR="00A06389" w:rsidRPr="00B66F98">
        <w:rPr>
          <w:sz w:val="24"/>
          <w:szCs w:val="24"/>
        </w:rPr>
        <w:t xml:space="preserve"> of the drug</w:t>
      </w:r>
      <w:r w:rsidRPr="00B66F98">
        <w:rPr>
          <w:sz w:val="24"/>
          <w:szCs w:val="24"/>
        </w:rPr>
        <w:t>.</w:t>
      </w:r>
    </w:p>
    <w:p w14:paraId="30AF240C" w14:textId="1DCE67A0" w:rsidR="00EE4DB5" w:rsidRPr="00B66F98" w:rsidRDefault="00EE4DB5" w:rsidP="0045454C">
      <w:pPr>
        <w:spacing w:line="360" w:lineRule="auto"/>
        <w:jc w:val="left"/>
        <w:rPr>
          <w:rFonts w:ascii="Times New Roman" w:hAnsi="Times New Roman"/>
          <w:sz w:val="24"/>
          <w:szCs w:val="24"/>
        </w:rPr>
      </w:pPr>
      <w:r w:rsidRPr="00B66F98">
        <w:rPr>
          <w:sz w:val="24"/>
          <w:szCs w:val="24"/>
        </w:rPr>
        <w:t xml:space="preserve">While the protection was not </w:t>
      </w:r>
      <w:r w:rsidR="00A7066D" w:rsidRPr="00B66F98">
        <w:rPr>
          <w:sz w:val="24"/>
          <w:szCs w:val="24"/>
        </w:rPr>
        <w:t>complete</w:t>
      </w:r>
      <w:r w:rsidRPr="00B66F98">
        <w:rPr>
          <w:sz w:val="24"/>
          <w:szCs w:val="24"/>
        </w:rPr>
        <w:t xml:space="preserve">, </w:t>
      </w:r>
      <w:r w:rsidR="008D4E08" w:rsidRPr="00B66F98">
        <w:rPr>
          <w:sz w:val="24"/>
          <w:szCs w:val="24"/>
        </w:rPr>
        <w:t>the new dual agonist</w:t>
      </w:r>
      <w:r w:rsidRPr="00B66F98">
        <w:rPr>
          <w:sz w:val="24"/>
          <w:szCs w:val="24"/>
        </w:rPr>
        <w:t xml:space="preserve"> does show promise. </w:t>
      </w:r>
      <w:r w:rsidR="0076540F" w:rsidRPr="00B66F98">
        <w:rPr>
          <w:sz w:val="24"/>
          <w:szCs w:val="24"/>
        </w:rPr>
        <w:t>The dual agonist</w:t>
      </w:r>
      <w:r w:rsidRPr="00B66F98">
        <w:rPr>
          <w:sz w:val="24"/>
          <w:szCs w:val="24"/>
        </w:rPr>
        <w:t xml:space="preserve"> activates the GLP-1 and the </w:t>
      </w:r>
      <w:r w:rsidR="0079341E" w:rsidRPr="00B66F98">
        <w:rPr>
          <w:sz w:val="24"/>
          <w:szCs w:val="24"/>
        </w:rPr>
        <w:t xml:space="preserve">glucose-dependent </w:t>
      </w:r>
      <w:proofErr w:type="spellStart"/>
      <w:r w:rsidR="0079341E" w:rsidRPr="00B66F98">
        <w:rPr>
          <w:sz w:val="24"/>
          <w:szCs w:val="24"/>
        </w:rPr>
        <w:t>insulinotropic</w:t>
      </w:r>
      <w:proofErr w:type="spellEnd"/>
      <w:r w:rsidR="0079341E" w:rsidRPr="00B66F98">
        <w:rPr>
          <w:sz w:val="24"/>
          <w:szCs w:val="24"/>
        </w:rPr>
        <w:t xml:space="preserve"> polypeptide (GIP)</w:t>
      </w:r>
      <w:r w:rsidRPr="00B66F98">
        <w:rPr>
          <w:sz w:val="24"/>
          <w:szCs w:val="24"/>
        </w:rPr>
        <w:t xml:space="preserve"> receptor, and several novel protease-resistant analogues have been developed to treat type 2 diabetes </w:t>
      </w:r>
      <w:r w:rsidR="006E0C9E" w:rsidRPr="00B66F98">
        <w:rPr>
          <w:sz w:val="24"/>
          <w:szCs w:val="24"/>
        </w:rPr>
        <w:fldChar w:fldCharType="begin">
          <w:fldData xml:space="preserve">PEVuZE5vdGU+PENpdGU+PEF1dGhvcj5GaW5hbjwvQXV0aG9yPjxZZWFyPjIwMTM8L1llYXI+PFJl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</w:fldData>
        </w:fldChar>
      </w:r>
      <w:r w:rsidR="003B58CE" w:rsidRPr="00B66F98">
        <w:rPr>
          <w:sz w:val="24"/>
          <w:szCs w:val="24"/>
        </w:rPr>
        <w:instrText xml:space="preserve"> ADDIN EN.CITE </w:instrText>
      </w:r>
      <w:r w:rsidR="003B58CE" w:rsidRPr="00B66F98">
        <w:rPr>
          <w:sz w:val="24"/>
          <w:szCs w:val="24"/>
        </w:rPr>
        <w:fldChar w:fldCharType="begin">
          <w:fldData xml:space="preserve">PEVuZE5vdGU+PENpdGU+PEF1dGhvcj5GaW5hbjwvQXV0aG9yPjxZZWFyPjIwMTM8L1llYXI+PFJl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</w:fldData>
        </w:fldChar>
      </w:r>
      <w:r w:rsidR="003B58CE" w:rsidRPr="00B66F98">
        <w:rPr>
          <w:sz w:val="24"/>
          <w:szCs w:val="24"/>
        </w:rPr>
        <w:instrText xml:space="preserve"> ADDIN EN.CITE.DATA </w:instrText>
      </w:r>
      <w:r w:rsidR="003B58CE" w:rsidRPr="00B66F98">
        <w:rPr>
          <w:sz w:val="24"/>
          <w:szCs w:val="24"/>
        </w:rPr>
      </w:r>
      <w:r w:rsidR="003B58CE" w:rsidRPr="00B66F98">
        <w:rPr>
          <w:sz w:val="24"/>
          <w:szCs w:val="24"/>
        </w:rPr>
        <w:fldChar w:fldCharType="end"/>
      </w:r>
      <w:r w:rsidR="006E0C9E" w:rsidRPr="00B66F98">
        <w:rPr>
          <w:sz w:val="24"/>
          <w:szCs w:val="24"/>
        </w:rPr>
      </w:r>
      <w:r w:rsidR="006E0C9E" w:rsidRPr="00B66F98">
        <w:rPr>
          <w:sz w:val="24"/>
          <w:szCs w:val="24"/>
        </w:rPr>
        <w:fldChar w:fldCharType="separate"/>
      </w:r>
      <w:r w:rsidR="003B58CE" w:rsidRPr="00B66F98">
        <w:rPr>
          <w:noProof/>
          <w:sz w:val="24"/>
          <w:szCs w:val="24"/>
        </w:rPr>
        <w:t>[10]</w:t>
      </w:r>
      <w:r w:rsidR="006E0C9E" w:rsidRPr="00B66F98">
        <w:rPr>
          <w:sz w:val="24"/>
          <w:szCs w:val="24"/>
        </w:rPr>
        <w:fldChar w:fldCharType="end"/>
      </w:r>
      <w:r w:rsidR="00947B0E" w:rsidRPr="00B66F98">
        <w:rPr>
          <w:sz w:val="24"/>
          <w:szCs w:val="24"/>
        </w:rPr>
        <w:t>.</w:t>
      </w:r>
      <w:r w:rsidRPr="00B66F98">
        <w:rPr>
          <w:sz w:val="24"/>
          <w:szCs w:val="24"/>
        </w:rPr>
        <w:t xml:space="preserve"> GLP-1 analogues have shown </w:t>
      </w:r>
      <w:proofErr w:type="spellStart"/>
      <w:r w:rsidRPr="00B66F98">
        <w:rPr>
          <w:sz w:val="24"/>
          <w:szCs w:val="24"/>
        </w:rPr>
        <w:t>neuroprotective</w:t>
      </w:r>
      <w:proofErr w:type="spellEnd"/>
      <w:r w:rsidRPr="00B66F98">
        <w:rPr>
          <w:sz w:val="24"/>
          <w:szCs w:val="24"/>
        </w:rPr>
        <w:t xml:space="preserve"> effects in various diseases, such as Alzheimer’s disease, Parkinson’s disease, head trauma or stroke </w:t>
      </w:r>
      <w:r w:rsidRPr="00B66F98">
        <w:rPr>
          <w:sz w:val="24"/>
          <w:szCs w:val="24"/>
        </w:rPr>
        <w:fldChar w:fldCharType="begin">
          <w:fldData xml:space="preserve">PEVuZE5vdGU+PENpdGU+PEF1dGhvcj5QZXJyeTwvQXV0aG9yPjxZZWFyPjIwMDQ8L1llYXI+PFJl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</w:fldData>
        </w:fldChar>
      </w:r>
      <w:r w:rsidR="00C03A53" w:rsidRPr="00B66F98">
        <w:rPr>
          <w:sz w:val="24"/>
          <w:szCs w:val="24"/>
        </w:rPr>
        <w:instrText xml:space="preserve"> ADDIN EN.CITE </w:instrText>
      </w:r>
      <w:r w:rsidR="00C03A53" w:rsidRPr="00B66F98">
        <w:rPr>
          <w:sz w:val="24"/>
          <w:szCs w:val="24"/>
        </w:rPr>
        <w:fldChar w:fldCharType="begin">
          <w:fldData xml:space="preserve">PEVuZE5vdGU+PENpdGU+PEF1dGhvcj5QZXJyeTwvQXV0aG9yPjxZZWFyPjIwMDQ8L1llYXI+PFJl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</w:fldData>
        </w:fldChar>
      </w:r>
      <w:r w:rsidR="00C03A53" w:rsidRPr="00B66F98">
        <w:rPr>
          <w:sz w:val="24"/>
          <w:szCs w:val="24"/>
        </w:rPr>
        <w:instrText xml:space="preserve"> ADDIN EN.CITE.DATA </w:instrText>
      </w:r>
      <w:r w:rsidR="00C03A53" w:rsidRPr="00B66F98">
        <w:rPr>
          <w:sz w:val="24"/>
          <w:szCs w:val="24"/>
        </w:rPr>
      </w:r>
      <w:r w:rsidR="00C03A53" w:rsidRPr="00B66F98">
        <w:rPr>
          <w:sz w:val="24"/>
          <w:szCs w:val="24"/>
        </w:rPr>
        <w:fldChar w:fldCharType="end"/>
      </w:r>
      <w:r w:rsidRPr="00B66F98">
        <w:rPr>
          <w:sz w:val="24"/>
          <w:szCs w:val="24"/>
        </w:rPr>
      </w:r>
      <w:r w:rsidRPr="00B66F98">
        <w:rPr>
          <w:sz w:val="24"/>
          <w:szCs w:val="24"/>
        </w:rPr>
        <w:fldChar w:fldCharType="separate"/>
      </w:r>
      <w:r w:rsidR="00C03A53" w:rsidRPr="00B66F98">
        <w:rPr>
          <w:noProof/>
          <w:sz w:val="24"/>
          <w:szCs w:val="24"/>
        </w:rPr>
        <w:t>[4,5,27-30]</w:t>
      </w:r>
      <w:r w:rsidRPr="00B66F98">
        <w:rPr>
          <w:sz w:val="24"/>
          <w:szCs w:val="24"/>
        </w:rPr>
        <w:fldChar w:fldCharType="end"/>
      </w:r>
      <w:r w:rsidRPr="00B66F98">
        <w:rPr>
          <w:sz w:val="24"/>
          <w:szCs w:val="24"/>
        </w:rPr>
        <w:t>. Furthe</w:t>
      </w:r>
      <w:r w:rsidR="00273C8A" w:rsidRPr="00B66F98">
        <w:rPr>
          <w:sz w:val="24"/>
          <w:szCs w:val="24"/>
        </w:rPr>
        <w:t>r</w:t>
      </w:r>
      <w:r w:rsidRPr="00B66F98">
        <w:rPr>
          <w:sz w:val="24"/>
          <w:szCs w:val="24"/>
        </w:rPr>
        <w:t xml:space="preserve">more, two previous studies showed good protection of MPTP treated mice using the GLP-1 agonist exendin-4 </w:t>
      </w:r>
      <w:r w:rsidRPr="00B66F98">
        <w:rPr>
          <w:sz w:val="24"/>
          <w:szCs w:val="24"/>
        </w:rPr>
        <w:fldChar w:fldCharType="begin">
          <w:fldData xml:space="preserve">PEVuZE5vdGU+PENpdGU+PEF1dGhvcj5MaTwvQXV0aG9yPjxZZWFyPjIwMDk8L1llYXI+PFJlY051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==
</w:fldData>
        </w:fldChar>
      </w:r>
      <w:r w:rsidR="00C03A53" w:rsidRPr="00B66F98">
        <w:rPr>
          <w:sz w:val="24"/>
          <w:szCs w:val="24"/>
        </w:rPr>
        <w:instrText xml:space="preserve"> ADDIN EN.CITE </w:instrText>
      </w:r>
      <w:r w:rsidR="00C03A53" w:rsidRPr="00B66F98">
        <w:rPr>
          <w:sz w:val="24"/>
          <w:szCs w:val="24"/>
        </w:rPr>
        <w:fldChar w:fldCharType="begin">
          <w:fldData xml:space="preserve">PEVuZE5vdGU+PENpdGU+PEF1dGhvcj5MaTwvQXV0aG9yPjxZZWFyPjIwMDk8L1llYXI+PFJlY051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==
</w:fldData>
        </w:fldChar>
      </w:r>
      <w:r w:rsidR="00C03A53" w:rsidRPr="00B66F98">
        <w:rPr>
          <w:sz w:val="24"/>
          <w:szCs w:val="24"/>
        </w:rPr>
        <w:instrText xml:space="preserve"> ADDIN EN.CITE.DATA </w:instrText>
      </w:r>
      <w:r w:rsidR="00C03A53" w:rsidRPr="00B66F98">
        <w:rPr>
          <w:sz w:val="24"/>
          <w:szCs w:val="24"/>
        </w:rPr>
      </w:r>
      <w:r w:rsidR="00C03A53" w:rsidRPr="00B66F98">
        <w:rPr>
          <w:sz w:val="24"/>
          <w:szCs w:val="24"/>
        </w:rPr>
        <w:fldChar w:fldCharType="end"/>
      </w:r>
      <w:r w:rsidRPr="00B66F98">
        <w:rPr>
          <w:sz w:val="24"/>
          <w:szCs w:val="24"/>
        </w:rPr>
      </w:r>
      <w:r w:rsidRPr="00B66F98">
        <w:rPr>
          <w:sz w:val="24"/>
          <w:szCs w:val="24"/>
        </w:rPr>
        <w:fldChar w:fldCharType="separate"/>
      </w:r>
      <w:r w:rsidR="00C03A53" w:rsidRPr="00B66F98">
        <w:rPr>
          <w:noProof/>
          <w:sz w:val="24"/>
          <w:szCs w:val="24"/>
        </w:rPr>
        <w:t>[8,9]</w:t>
      </w:r>
      <w:r w:rsidRPr="00B66F98">
        <w:rPr>
          <w:sz w:val="24"/>
          <w:szCs w:val="24"/>
        </w:rPr>
        <w:fldChar w:fldCharType="end"/>
      </w:r>
      <w:r w:rsidRPr="00B66F98">
        <w:rPr>
          <w:sz w:val="24"/>
          <w:szCs w:val="24"/>
        </w:rPr>
        <w:t xml:space="preserve">. We also tested the novel GLP-1 receptor agonists </w:t>
      </w:r>
      <w:proofErr w:type="spellStart"/>
      <w:r w:rsidRPr="00B66F98">
        <w:rPr>
          <w:sz w:val="24"/>
          <w:szCs w:val="24"/>
        </w:rPr>
        <w:t>liraglutide</w:t>
      </w:r>
      <w:proofErr w:type="spellEnd"/>
      <w:r w:rsidRPr="00B66F98">
        <w:rPr>
          <w:sz w:val="24"/>
          <w:szCs w:val="24"/>
        </w:rPr>
        <w:t xml:space="preserve"> and </w:t>
      </w:r>
      <w:proofErr w:type="spellStart"/>
      <w:r w:rsidRPr="00B66F98">
        <w:rPr>
          <w:sz w:val="24"/>
          <w:szCs w:val="24"/>
        </w:rPr>
        <w:t>lixisenatide</w:t>
      </w:r>
      <w:proofErr w:type="spellEnd"/>
      <w:r w:rsidRPr="00B66F98">
        <w:rPr>
          <w:sz w:val="24"/>
          <w:szCs w:val="24"/>
        </w:rPr>
        <w:t xml:space="preserve"> </w:t>
      </w:r>
      <w:r w:rsidR="0080686F" w:rsidRPr="00B66F98">
        <w:rPr>
          <w:sz w:val="24"/>
          <w:szCs w:val="24"/>
        </w:rPr>
        <w:t xml:space="preserve">and others </w:t>
      </w:r>
      <w:r w:rsidRPr="00B66F98">
        <w:rPr>
          <w:sz w:val="24"/>
          <w:szCs w:val="24"/>
        </w:rPr>
        <w:t>in this model with good effects</w:t>
      </w:r>
      <w:r w:rsidR="00840C66" w:rsidRPr="00B66F98">
        <w:rPr>
          <w:sz w:val="24"/>
          <w:szCs w:val="24"/>
        </w:rPr>
        <w:t xml:space="preserve"> </w:t>
      </w:r>
      <w:r w:rsidR="001C11D9" w:rsidRPr="00B66F98">
        <w:rPr>
          <w:sz w:val="24"/>
          <w:szCs w:val="24"/>
        </w:rPr>
        <w:fldChar w:fldCharType="begin"/>
      </w:r>
      <w:r w:rsidR="00C03A53" w:rsidRPr="00B66F98">
        <w:rPr>
          <w:sz w:val="24"/>
          <w:szCs w:val="24"/>
        </w:rPr>
        <w:instrText xml:space="preserve"> ADDIN EN.CITE &lt;EndNote&gt;&lt;Cite&gt;&lt;Author&gt;Liu&lt;/Author&gt;&lt;Year&gt;2015&lt;/Year&gt;&lt;RecNum&gt;5960&lt;/RecNum&gt;&lt;DisplayText&gt;[31,32]&lt;/DisplayText&gt;&lt;record&gt;&lt;rec-number&gt;5960&lt;/rec-number&gt;&lt;foreign-keys&gt;&lt;key app="EN" db-id="59aezpsvpzxe21epdpzxtap9tfzt5zd9vats" timestamp="1435929332"&gt;5960&lt;/key&gt;&lt;/foreign-keys&gt;&lt;ref-type name="Journal Article"&gt;17&lt;/ref-type&gt;&lt;contributors&gt;&lt;authors&gt;&lt;author&gt;Liu, W.&lt;/author&gt;&lt;author&gt;Jalewa, J.&lt;/author&gt;&lt;author&gt;Sharma, M.&lt;/author&gt;&lt;author&gt;Li, G.&lt;/author&gt;&lt;author&gt;Li, L.&lt;/author&gt;&lt;author&gt;Hölscher, C.&lt;/author&gt;&lt;/authors&gt;&lt;/contributors&gt;&lt;titles&gt;&lt;title&gt;Neuroprotective effects of lixisenatide and liraglutide in the MPTP mouse model of Parkinson’s disease&lt;/title&gt;&lt;secondary-title&gt;Neuroscience&lt;/secondary-title&gt;&lt;/titles&gt;&lt;periodical&gt;&lt;full-title&gt;Neuroscience&lt;/full-title&gt;&lt;abbr-1&gt;Neuroscience&lt;/abbr-1&gt;&lt;/periodical&gt;&lt;pages&gt;42-50&lt;/pages&gt;&lt;volume&gt;303&lt;/volume&gt;&lt;dates&gt;&lt;year&gt;2015&lt;/year&gt;&lt;/dates&gt;&lt;urls&gt;&lt;/urls&gt;&lt;/record&gt;&lt;/Cite&gt;&lt;Cite&gt;&lt;Author&gt;Zhang&lt;/Author&gt;&lt;Year&gt;2015&lt;/Year&gt;&lt;RecNum&gt;5962&lt;/RecNum&gt;&lt;record&gt;&lt;rec-number&gt;5962&lt;/rec-number&gt;&lt;foreign-keys&gt;&lt;key app="EN" db-id="59aezpsvpzxe21epdpzxtap9tfzt5zd9vats" timestamp="1436604813"&gt;5962&lt;/key&gt;&lt;/foreign-keys&gt;&lt;ref-type name="Journal Article"&gt;17&lt;/ref-type&gt;&lt;contributors&gt;&lt;authors&gt;&lt;author&gt;Zhang, Y.F.,&lt;/author&gt;&lt;author&gt;Chen, Y.M.,&lt;/author&gt;&lt;author&gt;LI, L.,&lt;/author&gt;&lt;author&gt;Hölscher, C.&lt;/author&gt;&lt;/authors&gt;&lt;/contributors&gt;&lt;titles&gt;&lt;title&gt;Neuroprotective effects of (Val8)GLP-1-Glu-PAL in the MPTP Parkinson’s disease mouse model&lt;/title&gt;&lt;secondary-title&gt;Behav Brain Res&lt;/secondary-title&gt;&lt;/titles&gt;&lt;periodical&gt;&lt;full-title&gt;Behav Brain Res&lt;/full-title&gt;&lt;abbr-1&gt;Behavioural brain research&lt;/abbr-1&gt;&lt;/periodical&gt;&lt;pages&gt;107-113&lt;/pages&gt;&lt;volume&gt;293&lt;/volume&gt;&lt;dates&gt;&lt;year&gt;2015&lt;/year&gt;&lt;/dates&gt;&lt;urls&gt;&lt;/urls&gt;&lt;electronic-resource-num&gt;DOI:10.1016/j.bbr.2015.07.021&lt;/electronic-resource-num&gt;&lt;/record&gt;&lt;/Cite&gt;&lt;/EndNote&gt;</w:instrText>
      </w:r>
      <w:r w:rsidR="001C11D9" w:rsidRPr="00B66F98">
        <w:rPr>
          <w:sz w:val="24"/>
          <w:szCs w:val="24"/>
        </w:rPr>
        <w:fldChar w:fldCharType="separate"/>
      </w:r>
      <w:r w:rsidR="00C03A53" w:rsidRPr="00B66F98">
        <w:rPr>
          <w:noProof/>
          <w:sz w:val="24"/>
          <w:szCs w:val="24"/>
        </w:rPr>
        <w:t>[31,32]</w:t>
      </w:r>
      <w:r w:rsidR="001C11D9" w:rsidRPr="00B66F98">
        <w:rPr>
          <w:sz w:val="24"/>
          <w:szCs w:val="24"/>
        </w:rPr>
        <w:fldChar w:fldCharType="end"/>
      </w:r>
      <w:r w:rsidRPr="00B66F98">
        <w:rPr>
          <w:sz w:val="24"/>
          <w:szCs w:val="24"/>
        </w:rPr>
        <w:t xml:space="preserve">. </w:t>
      </w:r>
      <w:r w:rsidR="00273C8A" w:rsidRPr="00B66F98">
        <w:rPr>
          <w:sz w:val="24"/>
          <w:szCs w:val="24"/>
        </w:rPr>
        <w:t xml:space="preserve">These preclinical results are of great importance, as the GLP-1 receptor agonist </w:t>
      </w:r>
      <w:r w:rsidRPr="00B66F98">
        <w:rPr>
          <w:sz w:val="24"/>
          <w:szCs w:val="24"/>
        </w:rPr>
        <w:t xml:space="preserve">Exendin-4 has been tested in a pilot study in Parkinson’s patients with promising first results </w:t>
      </w:r>
      <w:r w:rsidRPr="00B66F98">
        <w:rPr>
          <w:sz w:val="24"/>
          <w:szCs w:val="24"/>
        </w:rPr>
        <w:fldChar w:fldCharType="begin">
          <w:fldData xml:space="preserve">PEVuZE5vdGU+PENpdGU+PEF1dGhvcj5BdmlsZXMtT2xtb3M8L0F1dGhvcj48WWVhcj4yMDEzPC9Z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</w:fldData>
        </w:fldChar>
      </w:r>
      <w:r w:rsidR="00C03A53" w:rsidRPr="00B66F98">
        <w:rPr>
          <w:sz w:val="24"/>
          <w:szCs w:val="24"/>
        </w:rPr>
        <w:instrText xml:space="preserve"> ADDIN EN.CITE </w:instrText>
      </w:r>
      <w:r w:rsidR="00C03A53" w:rsidRPr="00B66F98">
        <w:rPr>
          <w:sz w:val="24"/>
          <w:szCs w:val="24"/>
        </w:rPr>
        <w:fldChar w:fldCharType="begin">
          <w:fldData xml:space="preserve">PEVuZE5vdGU+PENpdGU+PEF1dGhvcj5BdmlsZXMtT2xtb3M8L0F1dGhvcj48WWVhcj4yMDEzPC9Z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</w:fldData>
        </w:fldChar>
      </w:r>
      <w:r w:rsidR="00C03A53" w:rsidRPr="00B66F98">
        <w:rPr>
          <w:sz w:val="24"/>
          <w:szCs w:val="24"/>
        </w:rPr>
        <w:instrText xml:space="preserve"> ADDIN EN.CITE.DATA </w:instrText>
      </w:r>
      <w:r w:rsidR="00C03A53" w:rsidRPr="00B66F98">
        <w:rPr>
          <w:sz w:val="24"/>
          <w:szCs w:val="24"/>
        </w:rPr>
      </w:r>
      <w:r w:rsidR="00C03A53" w:rsidRPr="00B66F98">
        <w:rPr>
          <w:sz w:val="24"/>
          <w:szCs w:val="24"/>
        </w:rPr>
        <w:fldChar w:fldCharType="end"/>
      </w:r>
      <w:r w:rsidRPr="00B66F98">
        <w:rPr>
          <w:sz w:val="24"/>
          <w:szCs w:val="24"/>
        </w:rPr>
      </w:r>
      <w:r w:rsidRPr="00B66F98">
        <w:rPr>
          <w:sz w:val="24"/>
          <w:szCs w:val="24"/>
        </w:rPr>
        <w:fldChar w:fldCharType="separate"/>
      </w:r>
      <w:r w:rsidR="00C03A53" w:rsidRPr="00B66F98">
        <w:rPr>
          <w:noProof/>
          <w:sz w:val="24"/>
          <w:szCs w:val="24"/>
        </w:rPr>
        <w:t>[33,34]</w:t>
      </w:r>
      <w:r w:rsidRPr="00B66F98">
        <w:rPr>
          <w:sz w:val="24"/>
          <w:szCs w:val="24"/>
        </w:rPr>
        <w:fldChar w:fldCharType="end"/>
      </w:r>
      <w:r w:rsidRPr="00B66F98">
        <w:rPr>
          <w:sz w:val="24"/>
          <w:szCs w:val="24"/>
        </w:rPr>
        <w:t xml:space="preserve">. </w:t>
      </w:r>
      <w:r w:rsidR="00BF35C8" w:rsidRPr="00B66F98">
        <w:rPr>
          <w:sz w:val="24"/>
          <w:szCs w:val="24"/>
        </w:rPr>
        <w:t xml:space="preserve">A larger Phase II study is ongoing to verify the protective effect </w:t>
      </w:r>
      <w:r w:rsidR="00692B01" w:rsidRPr="00B66F98">
        <w:rPr>
          <w:sz w:val="24"/>
          <w:szCs w:val="24"/>
        </w:rPr>
        <w:t xml:space="preserve">of this drug </w:t>
      </w:r>
      <w:r w:rsidR="00BF35C8" w:rsidRPr="00B66F98">
        <w:rPr>
          <w:sz w:val="24"/>
          <w:szCs w:val="24"/>
        </w:rPr>
        <w:t xml:space="preserve">in PD patients. </w:t>
      </w:r>
    </w:p>
    <w:p w14:paraId="09FBF896" w14:textId="527A6DEF" w:rsidR="005654C5" w:rsidRPr="00B66F98" w:rsidRDefault="00EE4DB5" w:rsidP="0045454C">
      <w:pPr>
        <w:spacing w:line="360" w:lineRule="auto"/>
        <w:jc w:val="left"/>
        <w:rPr>
          <w:sz w:val="24"/>
          <w:szCs w:val="24"/>
        </w:rPr>
      </w:pPr>
      <w:r w:rsidRPr="00B66F98">
        <w:rPr>
          <w:sz w:val="24"/>
          <w:szCs w:val="24"/>
        </w:rPr>
        <w:t xml:space="preserve"> </w:t>
      </w:r>
      <w:r w:rsidR="00755EE2" w:rsidRPr="00B66F98">
        <w:rPr>
          <w:sz w:val="24"/>
          <w:szCs w:val="24"/>
        </w:rPr>
        <w:t xml:space="preserve">GIP also has </w:t>
      </w:r>
      <w:proofErr w:type="spellStart"/>
      <w:r w:rsidR="00755EE2" w:rsidRPr="00B66F98">
        <w:rPr>
          <w:sz w:val="24"/>
          <w:szCs w:val="24"/>
        </w:rPr>
        <w:t>neuroprotective</w:t>
      </w:r>
      <w:proofErr w:type="spellEnd"/>
      <w:r w:rsidR="00755EE2" w:rsidRPr="00B66F98">
        <w:rPr>
          <w:sz w:val="24"/>
          <w:szCs w:val="24"/>
        </w:rPr>
        <w:t xml:space="preserve"> effects and protects </w:t>
      </w:r>
      <w:proofErr w:type="gramStart"/>
      <w:r w:rsidR="00755EE2" w:rsidRPr="00B66F98">
        <w:rPr>
          <w:sz w:val="24"/>
          <w:szCs w:val="24"/>
        </w:rPr>
        <w:t>cognition,</w:t>
      </w:r>
      <w:proofErr w:type="gramEnd"/>
      <w:r w:rsidR="00755EE2" w:rsidRPr="00B66F98">
        <w:rPr>
          <w:sz w:val="24"/>
          <w:szCs w:val="24"/>
        </w:rPr>
        <w:t xml:space="preserve"> synapse numbers, synaptic plasticity, and reduces inflammation in the brain </w:t>
      </w:r>
      <w:r w:rsidR="00C32595" w:rsidRPr="00B66F98">
        <w:rPr>
          <w:sz w:val="24"/>
          <w:szCs w:val="24"/>
        </w:rPr>
        <w:fldChar w:fldCharType="begin">
          <w:fldData xml:space="preserve">PEVuZE5vdGU+PENpdGU+PEF1dGhvcj5GYWl2cmU8L0F1dGhvcj48WWVhcj4yMDExPC9ZZWFyPjxS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</w:fldData>
        </w:fldChar>
      </w:r>
      <w:r w:rsidR="00C03A53" w:rsidRPr="00B66F98">
        <w:rPr>
          <w:sz w:val="24"/>
          <w:szCs w:val="24"/>
        </w:rPr>
        <w:instrText xml:space="preserve"> ADDIN EN.CITE </w:instrText>
      </w:r>
      <w:r w:rsidR="00C03A53" w:rsidRPr="00B66F98">
        <w:rPr>
          <w:sz w:val="24"/>
          <w:szCs w:val="24"/>
        </w:rPr>
        <w:fldChar w:fldCharType="begin">
          <w:fldData xml:space="preserve">PEVuZE5vdGU+PENpdGU+PEF1dGhvcj5GYWl2cmU8L0F1dGhvcj48WWVhcj4yMDExPC9ZZWFyPjxS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</w:fldData>
        </w:fldChar>
      </w:r>
      <w:r w:rsidR="00C03A53" w:rsidRPr="00B66F98">
        <w:rPr>
          <w:sz w:val="24"/>
          <w:szCs w:val="24"/>
        </w:rPr>
        <w:instrText xml:space="preserve"> ADDIN EN.CITE.DATA </w:instrText>
      </w:r>
      <w:r w:rsidR="00C03A53" w:rsidRPr="00B66F98">
        <w:rPr>
          <w:sz w:val="24"/>
          <w:szCs w:val="24"/>
        </w:rPr>
      </w:r>
      <w:r w:rsidR="00C03A53" w:rsidRPr="00B66F98">
        <w:rPr>
          <w:sz w:val="24"/>
          <w:szCs w:val="24"/>
        </w:rPr>
        <w:fldChar w:fldCharType="end"/>
      </w:r>
      <w:r w:rsidR="00C32595" w:rsidRPr="00B66F98">
        <w:rPr>
          <w:sz w:val="24"/>
          <w:szCs w:val="24"/>
        </w:rPr>
      </w:r>
      <w:r w:rsidR="00C32595" w:rsidRPr="00B66F98">
        <w:rPr>
          <w:sz w:val="24"/>
          <w:szCs w:val="24"/>
        </w:rPr>
        <w:fldChar w:fldCharType="separate"/>
      </w:r>
      <w:r w:rsidR="00C03A53" w:rsidRPr="00B66F98">
        <w:rPr>
          <w:noProof/>
          <w:sz w:val="24"/>
          <w:szCs w:val="24"/>
        </w:rPr>
        <w:t>[11,12,35,36]</w:t>
      </w:r>
      <w:r w:rsidR="00C32595" w:rsidRPr="00B66F98">
        <w:rPr>
          <w:sz w:val="24"/>
          <w:szCs w:val="24"/>
        </w:rPr>
        <w:fldChar w:fldCharType="end"/>
      </w:r>
      <w:r w:rsidR="000B78D2" w:rsidRPr="00B66F98">
        <w:rPr>
          <w:sz w:val="24"/>
          <w:szCs w:val="24"/>
        </w:rPr>
        <w:t xml:space="preserve">. </w:t>
      </w:r>
      <w:r w:rsidR="00842572" w:rsidRPr="00B66F98">
        <w:rPr>
          <w:sz w:val="24"/>
          <w:szCs w:val="24"/>
        </w:rPr>
        <w:t xml:space="preserve">For a review, see </w:t>
      </w:r>
      <w:r w:rsidR="001C11D9" w:rsidRPr="00B66F98">
        <w:rPr>
          <w:sz w:val="24"/>
          <w:szCs w:val="24"/>
        </w:rPr>
        <w:fldChar w:fldCharType="begin"/>
      </w:r>
      <w:r w:rsidR="003B58CE" w:rsidRPr="00B66F98">
        <w:rPr>
          <w:sz w:val="24"/>
          <w:szCs w:val="24"/>
        </w:rPr>
        <w:instrText xml:space="preserve"> ADDIN EN.CITE &lt;EndNote&gt;&lt;Cite&gt;&lt;Author&gt;JI&lt;/Author&gt;&lt;Year&gt;2015&lt;/Year&gt;&lt;RecNum&gt;5963&lt;/RecNum&gt;&lt;DisplayText&gt;[37]&lt;/DisplayText&gt;&lt;record&gt;&lt;rec-number&gt;5963&lt;/rec-number&gt;&lt;foreign-keys&gt;&lt;key app="EN" db-id="59aezpsvpzxe21epdpzxtap9tfzt5zd9vats" timestamp="1437553917"&gt;5963&lt;/key&gt;&lt;/foreign-keys&gt;&lt;ref-type name="Journal Article"&gt;17&lt;/ref-type&gt;&lt;contributors&gt;&lt;authors&gt;&lt;author&gt;JI, C.&lt;/author&gt;&lt;author&gt;Xue, G.F.&lt;/author&gt;&lt;author&gt;LI, G.&lt;/author&gt;&lt;author&gt;Li, D.&lt;/author&gt;&lt;author&gt;Hölscher, C.&lt;/author&gt;&lt;/authors&gt;&lt;/contributors&gt;&lt;titles&gt;&lt;title&gt;Neuroprotective effects of glucose-dependent insulinotropic polypeptide in Alzheimer’s disease&lt;/title&gt;&lt;secondary-title&gt;Rev Neursci&lt;/secondary-title&gt;&lt;/titles&gt;&lt;periodical&gt;&lt;full-title&gt;Rev Neursci&lt;/full-title&gt;&lt;/periodical&gt;&lt;pages&gt;10.1515/revneuro-2015-0021&lt;/pages&gt;&lt;volume&gt;DOI&lt;/volume&gt;&lt;dates&gt;&lt;year&gt;2015&lt;/year&gt;&lt;/dates&gt;&lt;urls&gt;&lt;/urls&gt;&lt;/record&gt;&lt;/Cite&gt;&lt;/EndNote&gt;</w:instrText>
      </w:r>
      <w:r w:rsidR="001C11D9" w:rsidRPr="00B66F98">
        <w:rPr>
          <w:sz w:val="24"/>
          <w:szCs w:val="24"/>
        </w:rPr>
        <w:fldChar w:fldCharType="separate"/>
      </w:r>
      <w:r w:rsidR="003B58CE" w:rsidRPr="00B66F98">
        <w:rPr>
          <w:noProof/>
          <w:sz w:val="24"/>
          <w:szCs w:val="24"/>
        </w:rPr>
        <w:t>[37]</w:t>
      </w:r>
      <w:r w:rsidR="001C11D9" w:rsidRPr="00B66F98">
        <w:rPr>
          <w:sz w:val="24"/>
          <w:szCs w:val="24"/>
        </w:rPr>
        <w:fldChar w:fldCharType="end"/>
      </w:r>
      <w:r w:rsidR="00842572" w:rsidRPr="00B66F98">
        <w:rPr>
          <w:sz w:val="24"/>
          <w:szCs w:val="24"/>
        </w:rPr>
        <w:t xml:space="preserve">. </w:t>
      </w:r>
      <w:r w:rsidR="000B78D2" w:rsidRPr="00B66F98">
        <w:rPr>
          <w:sz w:val="24"/>
          <w:szCs w:val="24"/>
        </w:rPr>
        <w:t>Therefore,</w:t>
      </w:r>
      <w:r w:rsidRPr="00B66F98">
        <w:rPr>
          <w:sz w:val="24"/>
          <w:szCs w:val="24"/>
        </w:rPr>
        <w:t xml:space="preserve"> </w:t>
      </w:r>
      <w:r w:rsidR="00AF0D0F" w:rsidRPr="00B66F98">
        <w:rPr>
          <w:sz w:val="24"/>
          <w:szCs w:val="24"/>
        </w:rPr>
        <w:t>a</w:t>
      </w:r>
      <w:r w:rsidRPr="00B66F98">
        <w:rPr>
          <w:sz w:val="24"/>
          <w:szCs w:val="24"/>
        </w:rPr>
        <w:t xml:space="preserve"> </w:t>
      </w:r>
      <w:r w:rsidR="00AB2F1F" w:rsidRPr="00B66F98">
        <w:rPr>
          <w:sz w:val="24"/>
          <w:szCs w:val="24"/>
        </w:rPr>
        <w:t xml:space="preserve">GLP-1/GIP </w:t>
      </w:r>
      <w:r w:rsidRPr="00B66F98">
        <w:rPr>
          <w:sz w:val="24"/>
          <w:szCs w:val="24"/>
        </w:rPr>
        <w:t>dual-agonist strategy may show better effects.</w:t>
      </w:r>
      <w:r w:rsidR="00BC62C2" w:rsidRPr="00B66F98">
        <w:rPr>
          <w:sz w:val="24"/>
          <w:szCs w:val="24"/>
        </w:rPr>
        <w:t xml:space="preserve"> Several dual agonists are being tested in diabetes, and first preclinical and clinical results show that GLP-1/GIP dual-agonists are superior in controlling diabetes compared to the GLP-1 analogue </w:t>
      </w:r>
      <w:proofErr w:type="spellStart"/>
      <w:r w:rsidR="00BC62C2" w:rsidRPr="00B66F98">
        <w:rPr>
          <w:sz w:val="24"/>
          <w:szCs w:val="24"/>
        </w:rPr>
        <w:t>liraglutide</w:t>
      </w:r>
      <w:proofErr w:type="spellEnd"/>
      <w:r w:rsidR="00BC62C2" w:rsidRPr="00B66F98">
        <w:rPr>
          <w:sz w:val="24"/>
          <w:szCs w:val="24"/>
        </w:rPr>
        <w:t xml:space="preserve"> </w:t>
      </w:r>
      <w:r w:rsidR="00C32595" w:rsidRPr="00B66F98">
        <w:rPr>
          <w:sz w:val="24"/>
          <w:szCs w:val="24"/>
        </w:rPr>
        <w:fldChar w:fldCharType="begin">
          <w:fldData xml:space="preserve">PEVuZE5vdGU+PENpdGU+PEF1dGhvcj5GaW5hbjwvQXV0aG9yPjxZZWFyPjIwMTM8L1llYXI+PFJl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</w:fldData>
        </w:fldChar>
      </w:r>
      <w:r w:rsidR="003B58CE" w:rsidRPr="00B66F98">
        <w:rPr>
          <w:sz w:val="24"/>
          <w:szCs w:val="24"/>
        </w:rPr>
        <w:instrText xml:space="preserve"> ADDIN EN.CITE </w:instrText>
      </w:r>
      <w:r w:rsidR="003B58CE" w:rsidRPr="00B66F98">
        <w:rPr>
          <w:sz w:val="24"/>
          <w:szCs w:val="24"/>
        </w:rPr>
        <w:fldChar w:fldCharType="begin">
          <w:fldData xml:space="preserve">PEVuZE5vdGU+PENpdGU+PEF1dGhvcj5GaW5hbjwvQXV0aG9yPjxZZWFyPjIwMTM8L1llYXI+PFJl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</w:fldData>
        </w:fldChar>
      </w:r>
      <w:r w:rsidR="003B58CE" w:rsidRPr="00B66F98">
        <w:rPr>
          <w:sz w:val="24"/>
          <w:szCs w:val="24"/>
        </w:rPr>
        <w:instrText xml:space="preserve"> ADDIN EN.CITE.DATA </w:instrText>
      </w:r>
      <w:r w:rsidR="003B58CE" w:rsidRPr="00B66F98">
        <w:rPr>
          <w:sz w:val="24"/>
          <w:szCs w:val="24"/>
        </w:rPr>
      </w:r>
      <w:r w:rsidR="003B58CE" w:rsidRPr="00B66F98">
        <w:rPr>
          <w:sz w:val="24"/>
          <w:szCs w:val="24"/>
        </w:rPr>
        <w:fldChar w:fldCharType="end"/>
      </w:r>
      <w:r w:rsidR="00C32595" w:rsidRPr="00B66F98">
        <w:rPr>
          <w:sz w:val="24"/>
          <w:szCs w:val="24"/>
        </w:rPr>
      </w:r>
      <w:r w:rsidR="00C32595" w:rsidRPr="00B66F98">
        <w:rPr>
          <w:sz w:val="24"/>
          <w:szCs w:val="24"/>
        </w:rPr>
        <w:fldChar w:fldCharType="separate"/>
      </w:r>
      <w:r w:rsidR="003B58CE" w:rsidRPr="00B66F98">
        <w:rPr>
          <w:noProof/>
          <w:sz w:val="24"/>
          <w:szCs w:val="24"/>
        </w:rPr>
        <w:t>[10]</w:t>
      </w:r>
      <w:r w:rsidR="00C32595" w:rsidRPr="00B66F98">
        <w:rPr>
          <w:sz w:val="24"/>
          <w:szCs w:val="24"/>
        </w:rPr>
        <w:fldChar w:fldCharType="end"/>
      </w:r>
      <w:r w:rsidR="00AC2234" w:rsidRPr="00B66F98">
        <w:t>.</w:t>
      </w:r>
      <w:r w:rsidR="00BC62C2" w:rsidRPr="00B66F98">
        <w:rPr>
          <w:sz w:val="24"/>
          <w:szCs w:val="24"/>
        </w:rPr>
        <w:t xml:space="preserve"> </w:t>
      </w:r>
      <w:r w:rsidRPr="00B66F98">
        <w:rPr>
          <w:sz w:val="24"/>
          <w:szCs w:val="24"/>
        </w:rPr>
        <w:t xml:space="preserve">The present study is a proof of concept to demonstrate that these analogues have </w:t>
      </w:r>
      <w:r w:rsidR="00A72F96" w:rsidRPr="00B66F98">
        <w:rPr>
          <w:sz w:val="24"/>
          <w:szCs w:val="24"/>
        </w:rPr>
        <w:t xml:space="preserve">great </w:t>
      </w:r>
      <w:r w:rsidRPr="00B66F98">
        <w:rPr>
          <w:sz w:val="24"/>
          <w:szCs w:val="24"/>
        </w:rPr>
        <w:t>potential</w:t>
      </w:r>
      <w:r w:rsidR="00072489" w:rsidRPr="00B66F98">
        <w:rPr>
          <w:sz w:val="24"/>
          <w:szCs w:val="24"/>
        </w:rPr>
        <w:t xml:space="preserve"> as a treatment for neurodegenerative disorders</w:t>
      </w:r>
      <w:r w:rsidRPr="00B66F98">
        <w:rPr>
          <w:sz w:val="24"/>
          <w:szCs w:val="24"/>
        </w:rPr>
        <w:t xml:space="preserve">. </w:t>
      </w:r>
      <w:r w:rsidR="008D4063" w:rsidRPr="00B66F98">
        <w:rPr>
          <w:sz w:val="24"/>
          <w:szCs w:val="24"/>
        </w:rPr>
        <w:t>However</w:t>
      </w:r>
      <w:r w:rsidRPr="00B66F98">
        <w:rPr>
          <w:sz w:val="24"/>
          <w:szCs w:val="24"/>
        </w:rPr>
        <w:t xml:space="preserve">, </w:t>
      </w:r>
      <w:r w:rsidR="008D4063" w:rsidRPr="00B66F98">
        <w:rPr>
          <w:sz w:val="24"/>
          <w:szCs w:val="24"/>
        </w:rPr>
        <w:t xml:space="preserve">these novel dual analogues will have to be tested in </w:t>
      </w:r>
      <w:r w:rsidRPr="00B66F98">
        <w:rPr>
          <w:sz w:val="24"/>
          <w:szCs w:val="24"/>
        </w:rPr>
        <w:t>other animal models of PD that use different chemicals to induce PD</w:t>
      </w:r>
      <w:r w:rsidR="008820A6" w:rsidRPr="00B66F98">
        <w:rPr>
          <w:sz w:val="24"/>
          <w:szCs w:val="24"/>
        </w:rPr>
        <w:t>-</w:t>
      </w:r>
      <w:r w:rsidRPr="00B66F98">
        <w:rPr>
          <w:sz w:val="24"/>
          <w:szCs w:val="24"/>
        </w:rPr>
        <w:t xml:space="preserve"> like symptoms such as 6-OHDA or LPS injection into the brain </w:t>
      </w:r>
      <w:r w:rsidRPr="00B66F98">
        <w:rPr>
          <w:sz w:val="24"/>
          <w:szCs w:val="24"/>
        </w:rPr>
        <w:fldChar w:fldCharType="begin">
          <w:fldData xml:space="preserve">PEVuZE5vdGU+PENpdGU+PEF1dGhvcj5IYXJrYXZ5aTwvQXV0aG9yPjxZZWFyPjIwMDg8L1llYXI+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</w:fldData>
        </w:fldChar>
      </w:r>
      <w:r w:rsidR="00C03A53" w:rsidRPr="00B66F98">
        <w:rPr>
          <w:sz w:val="24"/>
          <w:szCs w:val="24"/>
        </w:rPr>
        <w:instrText xml:space="preserve"> ADDIN EN.CITE </w:instrText>
      </w:r>
      <w:r w:rsidR="00C03A53" w:rsidRPr="00B66F98">
        <w:rPr>
          <w:sz w:val="24"/>
          <w:szCs w:val="24"/>
        </w:rPr>
        <w:fldChar w:fldCharType="begin">
          <w:fldData xml:space="preserve">PEVuZE5vdGU+PENpdGU+PEF1dGhvcj5IYXJrYXZ5aTwvQXV0aG9yPjxZZWFyPjIwMDg8L1llYXI+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</w:fldData>
        </w:fldChar>
      </w:r>
      <w:r w:rsidR="00C03A53" w:rsidRPr="00B66F98">
        <w:rPr>
          <w:sz w:val="24"/>
          <w:szCs w:val="24"/>
        </w:rPr>
        <w:instrText xml:space="preserve"> ADDIN EN.CITE.DATA </w:instrText>
      </w:r>
      <w:r w:rsidR="00C03A53" w:rsidRPr="00B66F98">
        <w:rPr>
          <w:sz w:val="24"/>
          <w:szCs w:val="24"/>
        </w:rPr>
      </w:r>
      <w:r w:rsidR="00C03A53" w:rsidRPr="00B66F98">
        <w:rPr>
          <w:sz w:val="24"/>
          <w:szCs w:val="24"/>
        </w:rPr>
        <w:fldChar w:fldCharType="end"/>
      </w:r>
      <w:r w:rsidRPr="00B66F98">
        <w:rPr>
          <w:sz w:val="24"/>
          <w:szCs w:val="24"/>
        </w:rPr>
      </w:r>
      <w:r w:rsidRPr="00B66F98">
        <w:rPr>
          <w:sz w:val="24"/>
          <w:szCs w:val="24"/>
        </w:rPr>
        <w:fldChar w:fldCharType="separate"/>
      </w:r>
      <w:r w:rsidR="00C03A53" w:rsidRPr="00B66F98">
        <w:rPr>
          <w:noProof/>
          <w:sz w:val="24"/>
          <w:szCs w:val="24"/>
        </w:rPr>
        <w:t>[6,7]</w:t>
      </w:r>
      <w:r w:rsidRPr="00B66F98">
        <w:rPr>
          <w:sz w:val="24"/>
          <w:szCs w:val="24"/>
        </w:rPr>
        <w:fldChar w:fldCharType="end"/>
      </w:r>
      <w:r w:rsidRPr="00B66F98">
        <w:rPr>
          <w:sz w:val="24"/>
          <w:szCs w:val="24"/>
        </w:rPr>
        <w:t xml:space="preserve">, and in transgenic mouse models that express human mutated genes that are known to induce Parkinson’s disease </w:t>
      </w:r>
      <w:r w:rsidRPr="00B66F98">
        <w:rPr>
          <w:sz w:val="24"/>
          <w:szCs w:val="24"/>
        </w:rPr>
        <w:fldChar w:fldCharType="begin">
          <w:fldData xml:space="preserve">PEVuZE5vdGU+PENpdGU+PEF1dGhvcj5HaXJhbGRlei1QZXJlejwvQXV0aG9yPjxZZWFyPjIwMTQ8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</w:fldData>
        </w:fldChar>
      </w:r>
      <w:r w:rsidR="00C03A53" w:rsidRPr="00B66F98">
        <w:rPr>
          <w:sz w:val="24"/>
          <w:szCs w:val="24"/>
        </w:rPr>
        <w:instrText xml:space="preserve"> ADDIN EN.CITE </w:instrText>
      </w:r>
      <w:r w:rsidR="00C03A53" w:rsidRPr="00B66F98">
        <w:rPr>
          <w:sz w:val="24"/>
          <w:szCs w:val="24"/>
        </w:rPr>
        <w:fldChar w:fldCharType="begin">
          <w:fldData xml:space="preserve">PEVuZE5vdGU+PENpdGU+PEF1dGhvcj5HaXJhbGRlei1QZXJlejwvQXV0aG9yPjxZZWFyPjIwMTQ8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</w:fldData>
        </w:fldChar>
      </w:r>
      <w:r w:rsidR="00C03A53" w:rsidRPr="00B66F98">
        <w:rPr>
          <w:sz w:val="24"/>
          <w:szCs w:val="24"/>
        </w:rPr>
        <w:instrText xml:space="preserve"> ADDIN EN.CITE.DATA </w:instrText>
      </w:r>
      <w:r w:rsidR="00C03A53" w:rsidRPr="00B66F98">
        <w:rPr>
          <w:sz w:val="24"/>
          <w:szCs w:val="24"/>
        </w:rPr>
      </w:r>
      <w:r w:rsidR="00C03A53" w:rsidRPr="00B66F98">
        <w:rPr>
          <w:sz w:val="24"/>
          <w:szCs w:val="24"/>
        </w:rPr>
        <w:fldChar w:fldCharType="end"/>
      </w:r>
      <w:r w:rsidRPr="00B66F98">
        <w:rPr>
          <w:sz w:val="24"/>
          <w:szCs w:val="24"/>
        </w:rPr>
      </w:r>
      <w:r w:rsidRPr="00B66F98">
        <w:rPr>
          <w:sz w:val="24"/>
          <w:szCs w:val="24"/>
        </w:rPr>
        <w:fldChar w:fldCharType="separate"/>
      </w:r>
      <w:r w:rsidR="00C03A53" w:rsidRPr="00B66F98">
        <w:rPr>
          <w:noProof/>
          <w:sz w:val="24"/>
          <w:szCs w:val="24"/>
        </w:rPr>
        <w:t>[38,39]</w:t>
      </w:r>
      <w:r w:rsidRPr="00B66F98">
        <w:rPr>
          <w:sz w:val="24"/>
          <w:szCs w:val="24"/>
        </w:rPr>
        <w:fldChar w:fldCharType="end"/>
      </w:r>
      <w:r w:rsidRPr="00B66F98">
        <w:rPr>
          <w:sz w:val="24"/>
          <w:szCs w:val="24"/>
        </w:rPr>
        <w:t xml:space="preserve">. </w:t>
      </w:r>
      <w:r w:rsidR="007B320D" w:rsidRPr="00B66F98">
        <w:rPr>
          <w:sz w:val="24"/>
          <w:szCs w:val="24"/>
        </w:rPr>
        <w:t xml:space="preserve">Another important test to be conducted is to </w:t>
      </w:r>
      <w:r w:rsidR="0002689B" w:rsidRPr="00B66F98">
        <w:rPr>
          <w:sz w:val="24"/>
          <w:szCs w:val="24"/>
        </w:rPr>
        <w:t>treat animals</w:t>
      </w:r>
      <w:r w:rsidR="007B320D" w:rsidRPr="00B66F98">
        <w:rPr>
          <w:sz w:val="24"/>
          <w:szCs w:val="24"/>
        </w:rPr>
        <w:t xml:space="preserve"> </w:t>
      </w:r>
      <w:r w:rsidR="007B320D" w:rsidRPr="00B66F98">
        <w:rPr>
          <w:i/>
          <w:sz w:val="24"/>
          <w:szCs w:val="24"/>
        </w:rPr>
        <w:t>after</w:t>
      </w:r>
      <w:r w:rsidR="007B320D" w:rsidRPr="00B66F98">
        <w:rPr>
          <w:sz w:val="24"/>
          <w:szCs w:val="24"/>
        </w:rPr>
        <w:t xml:space="preserve"> inducing the PD lesion in order to assess the regenerative </w:t>
      </w:r>
      <w:r w:rsidR="00466A33" w:rsidRPr="00B66F98">
        <w:rPr>
          <w:sz w:val="24"/>
          <w:szCs w:val="24"/>
        </w:rPr>
        <w:t xml:space="preserve">effect of the </w:t>
      </w:r>
      <w:r w:rsidR="009648C1" w:rsidRPr="00B66F98">
        <w:rPr>
          <w:sz w:val="24"/>
          <w:szCs w:val="24"/>
        </w:rPr>
        <w:t>novel</w:t>
      </w:r>
      <w:r w:rsidR="00466A33" w:rsidRPr="00B66F98">
        <w:rPr>
          <w:sz w:val="24"/>
          <w:szCs w:val="24"/>
        </w:rPr>
        <w:t xml:space="preserve"> drug</w:t>
      </w:r>
      <w:r w:rsidR="009648C1" w:rsidRPr="00B66F98">
        <w:rPr>
          <w:sz w:val="24"/>
          <w:szCs w:val="24"/>
        </w:rPr>
        <w:t>s</w:t>
      </w:r>
      <w:r w:rsidR="00466A33" w:rsidRPr="00B66F98">
        <w:rPr>
          <w:sz w:val="24"/>
          <w:szCs w:val="24"/>
        </w:rPr>
        <w:t xml:space="preserve">. </w:t>
      </w:r>
      <w:r w:rsidR="005654C5" w:rsidRPr="00B66F98">
        <w:rPr>
          <w:sz w:val="24"/>
          <w:szCs w:val="24"/>
        </w:rPr>
        <w:t xml:space="preserve">As the novel dual-agonists are already in clinical tests to be developed as a </w:t>
      </w:r>
      <w:r w:rsidR="00DA25EB" w:rsidRPr="00B66F98">
        <w:rPr>
          <w:sz w:val="24"/>
          <w:szCs w:val="24"/>
        </w:rPr>
        <w:t xml:space="preserve">treatment for type </w:t>
      </w:r>
      <w:proofErr w:type="gramStart"/>
      <w:r w:rsidR="00DA25EB" w:rsidRPr="00B66F98">
        <w:rPr>
          <w:sz w:val="24"/>
          <w:szCs w:val="24"/>
        </w:rPr>
        <w:t>2 diabetes,</w:t>
      </w:r>
      <w:proofErr w:type="gramEnd"/>
      <w:r w:rsidR="00DA25EB" w:rsidRPr="00B66F98">
        <w:rPr>
          <w:sz w:val="24"/>
          <w:szCs w:val="24"/>
        </w:rPr>
        <w:t xml:space="preserve"> </w:t>
      </w:r>
      <w:r w:rsidR="00A03C3E" w:rsidRPr="00B66F98">
        <w:rPr>
          <w:sz w:val="24"/>
          <w:szCs w:val="24"/>
        </w:rPr>
        <w:t xml:space="preserve">it would be straightforward to </w:t>
      </w:r>
      <w:r w:rsidR="001F2527" w:rsidRPr="00B66F98">
        <w:rPr>
          <w:sz w:val="24"/>
          <w:szCs w:val="24"/>
        </w:rPr>
        <w:t>test</w:t>
      </w:r>
      <w:r w:rsidR="00A03C3E" w:rsidRPr="00B66F98">
        <w:rPr>
          <w:sz w:val="24"/>
          <w:szCs w:val="24"/>
        </w:rPr>
        <w:t xml:space="preserve"> </w:t>
      </w:r>
      <w:r w:rsidR="008C38B0" w:rsidRPr="00B66F98">
        <w:rPr>
          <w:sz w:val="24"/>
          <w:szCs w:val="24"/>
        </w:rPr>
        <w:t xml:space="preserve">these drugs in </w:t>
      </w:r>
      <w:r w:rsidR="001F2527" w:rsidRPr="00B66F98">
        <w:rPr>
          <w:sz w:val="24"/>
          <w:szCs w:val="24"/>
        </w:rPr>
        <w:t>clinical trials in patients wit</w:t>
      </w:r>
      <w:r w:rsidR="008C38B0" w:rsidRPr="00B66F98">
        <w:rPr>
          <w:sz w:val="24"/>
          <w:szCs w:val="24"/>
        </w:rPr>
        <w:t>h</w:t>
      </w:r>
      <w:r w:rsidR="001F2527" w:rsidRPr="00B66F98">
        <w:rPr>
          <w:sz w:val="24"/>
          <w:szCs w:val="24"/>
        </w:rPr>
        <w:t xml:space="preserve"> </w:t>
      </w:r>
      <w:r w:rsidR="008C38B0" w:rsidRPr="00B66F98">
        <w:rPr>
          <w:sz w:val="24"/>
          <w:szCs w:val="24"/>
        </w:rPr>
        <w:t>PD.</w:t>
      </w:r>
    </w:p>
    <w:p w14:paraId="4A06AC56" w14:textId="227C42C0" w:rsidR="00EE4DB5" w:rsidRPr="00B66F98" w:rsidRDefault="005654C5" w:rsidP="00EE4DB5">
      <w:pPr>
        <w:spacing w:line="360" w:lineRule="auto"/>
        <w:rPr>
          <w:sz w:val="24"/>
          <w:szCs w:val="24"/>
        </w:rPr>
      </w:pPr>
      <w:r w:rsidRPr="00B66F98">
        <w:rPr>
          <w:sz w:val="24"/>
          <w:szCs w:val="24"/>
        </w:rPr>
        <w:t xml:space="preserve"> </w:t>
      </w:r>
    </w:p>
    <w:p w14:paraId="1BB170B4" w14:textId="77777777" w:rsidR="003E4F1D" w:rsidRPr="00B66F98" w:rsidRDefault="003E4F1D">
      <w:pPr>
        <w:rPr>
          <w:rFonts w:ascii="Times" w:hAnsi="Times"/>
          <w:sz w:val="24"/>
          <w:szCs w:val="24"/>
        </w:rPr>
      </w:pPr>
    </w:p>
    <w:p w14:paraId="128DD21D" w14:textId="77777777" w:rsidR="00244FC3" w:rsidRPr="00B66F98" w:rsidRDefault="00244FC3">
      <w:pPr>
        <w:rPr>
          <w:rFonts w:ascii="Times" w:hAnsi="Times"/>
          <w:sz w:val="24"/>
          <w:szCs w:val="24"/>
        </w:rPr>
      </w:pPr>
    </w:p>
    <w:p w14:paraId="16621B20" w14:textId="77777777" w:rsidR="00FD1EF8" w:rsidRPr="00B66F98" w:rsidRDefault="00FD1EF8">
      <w:pPr>
        <w:rPr>
          <w:rFonts w:ascii="Times" w:hAnsi="Times"/>
          <w:sz w:val="24"/>
          <w:szCs w:val="24"/>
        </w:rPr>
      </w:pPr>
    </w:p>
    <w:p w14:paraId="1548E646" w14:textId="77777777" w:rsidR="000D4A31" w:rsidRPr="00B66F98" w:rsidRDefault="000D4A31">
      <w:pPr>
        <w:rPr>
          <w:rFonts w:ascii="Times" w:hAnsi="Times"/>
          <w:sz w:val="24"/>
          <w:szCs w:val="24"/>
        </w:rPr>
      </w:pPr>
    </w:p>
    <w:p w14:paraId="53F5B5F6" w14:textId="3CF3E2BE" w:rsidR="00C35BB4" w:rsidRPr="00B66F98" w:rsidRDefault="00C35BB4">
      <w:pPr>
        <w:rPr>
          <w:rFonts w:ascii="Times" w:hAnsi="Times"/>
          <w:b/>
          <w:sz w:val="24"/>
          <w:szCs w:val="24"/>
        </w:rPr>
      </w:pPr>
      <w:r w:rsidRPr="00B66F98">
        <w:rPr>
          <w:rFonts w:ascii="Times" w:hAnsi="Times"/>
          <w:b/>
          <w:sz w:val="24"/>
          <w:szCs w:val="24"/>
        </w:rPr>
        <w:t>References:</w:t>
      </w:r>
    </w:p>
    <w:p w14:paraId="14528639" w14:textId="77777777" w:rsidR="00C35BB4" w:rsidRPr="00B66F98" w:rsidRDefault="00C35BB4">
      <w:pPr>
        <w:rPr>
          <w:rFonts w:ascii="Times" w:hAnsi="Times"/>
          <w:sz w:val="22"/>
        </w:rPr>
      </w:pPr>
    </w:p>
    <w:p w14:paraId="20EF2F4C" w14:textId="77777777" w:rsidR="00C03A53" w:rsidRPr="00B66F98" w:rsidRDefault="00C35BB4" w:rsidP="00C03A53">
      <w:pPr>
        <w:pStyle w:val="EndNoteBibliography"/>
        <w:ind w:left="720" w:hanging="720"/>
        <w:rPr>
          <w:noProof/>
          <w:sz w:val="24"/>
          <w:szCs w:val="24"/>
        </w:rPr>
      </w:pPr>
      <w:r w:rsidRPr="00B66F98">
        <w:rPr>
          <w:rFonts w:ascii="Times" w:hAnsi="Times"/>
          <w:sz w:val="24"/>
          <w:szCs w:val="24"/>
        </w:rPr>
        <w:fldChar w:fldCharType="begin"/>
      </w:r>
      <w:r w:rsidRPr="00B66F98">
        <w:rPr>
          <w:rFonts w:ascii="Times" w:hAnsi="Times"/>
          <w:sz w:val="24"/>
          <w:szCs w:val="24"/>
        </w:rPr>
        <w:instrText xml:space="preserve"> ADDIN EN.REFLIST </w:instrText>
      </w:r>
      <w:r w:rsidRPr="00B66F98">
        <w:rPr>
          <w:rFonts w:ascii="Times" w:hAnsi="Times"/>
          <w:sz w:val="24"/>
          <w:szCs w:val="24"/>
        </w:rPr>
        <w:fldChar w:fldCharType="separate"/>
      </w:r>
      <w:r w:rsidR="00C03A53" w:rsidRPr="00B66F98">
        <w:rPr>
          <w:noProof/>
          <w:sz w:val="24"/>
          <w:szCs w:val="24"/>
        </w:rPr>
        <w:t>[1]</w:t>
      </w:r>
      <w:r w:rsidR="00C03A53" w:rsidRPr="00B66F98">
        <w:rPr>
          <w:noProof/>
          <w:sz w:val="24"/>
          <w:szCs w:val="24"/>
        </w:rPr>
        <w:tab/>
        <w:t>Langston JW. Parkinson's disease: current and future challenges. Neurotoxicology</w:t>
      </w:r>
      <w:r w:rsidR="00C03A53" w:rsidRPr="00B66F98">
        <w:rPr>
          <w:i/>
          <w:noProof/>
          <w:sz w:val="24"/>
          <w:szCs w:val="24"/>
        </w:rPr>
        <w:t xml:space="preserve"> </w:t>
      </w:r>
      <w:r w:rsidR="00C03A53" w:rsidRPr="00B66F98">
        <w:rPr>
          <w:noProof/>
          <w:sz w:val="24"/>
          <w:szCs w:val="24"/>
        </w:rPr>
        <w:t>2002; 23: 443-450.</w:t>
      </w:r>
    </w:p>
    <w:p w14:paraId="4FB0F0CE" w14:textId="77777777" w:rsidR="00C03A53" w:rsidRPr="00B66F98" w:rsidRDefault="00C03A53" w:rsidP="00C03A53">
      <w:pPr>
        <w:pStyle w:val="EndNoteBibliography"/>
        <w:ind w:left="720" w:hanging="720"/>
        <w:rPr>
          <w:noProof/>
          <w:sz w:val="24"/>
          <w:szCs w:val="24"/>
        </w:rPr>
      </w:pPr>
      <w:r w:rsidRPr="00B66F98">
        <w:rPr>
          <w:noProof/>
          <w:sz w:val="24"/>
          <w:szCs w:val="24"/>
        </w:rPr>
        <w:t>[2]</w:t>
      </w:r>
      <w:r w:rsidRPr="00B66F98">
        <w:rPr>
          <w:noProof/>
          <w:sz w:val="24"/>
          <w:szCs w:val="24"/>
        </w:rPr>
        <w:tab/>
        <w:t>Mickiewicz AL, Kordower JH. GDNF family ligands: a potential future for Parkinson's disease therapy. CNS &amp; neurological disorders drug targets</w:t>
      </w:r>
      <w:r w:rsidRPr="00B66F98">
        <w:rPr>
          <w:i/>
          <w:noProof/>
          <w:sz w:val="24"/>
          <w:szCs w:val="24"/>
        </w:rPr>
        <w:t xml:space="preserve"> </w:t>
      </w:r>
      <w:r w:rsidRPr="00B66F98">
        <w:rPr>
          <w:noProof/>
          <w:sz w:val="24"/>
          <w:szCs w:val="24"/>
        </w:rPr>
        <w:t>2011; 10: 703-711.</w:t>
      </w:r>
    </w:p>
    <w:p w14:paraId="3A07CB6F" w14:textId="77777777" w:rsidR="00C03A53" w:rsidRPr="00B66F98" w:rsidRDefault="00C03A53" w:rsidP="00C03A53">
      <w:pPr>
        <w:pStyle w:val="EndNoteBibliography"/>
        <w:ind w:left="720" w:hanging="720"/>
        <w:rPr>
          <w:noProof/>
          <w:sz w:val="24"/>
          <w:szCs w:val="24"/>
        </w:rPr>
      </w:pPr>
      <w:r w:rsidRPr="00B66F98">
        <w:rPr>
          <w:noProof/>
          <w:sz w:val="24"/>
          <w:szCs w:val="24"/>
        </w:rPr>
        <w:t>[3]</w:t>
      </w:r>
      <w:r w:rsidRPr="00B66F98">
        <w:rPr>
          <w:noProof/>
          <w:sz w:val="24"/>
          <w:szCs w:val="24"/>
        </w:rPr>
        <w:tab/>
        <w:t>Holscher C. Insulin, incretins and other growth factors as potential novel treatments for Alzheimer's and Parkinson's diseases. Biochemical Society transactions</w:t>
      </w:r>
      <w:r w:rsidRPr="00B66F98">
        <w:rPr>
          <w:i/>
          <w:noProof/>
          <w:sz w:val="24"/>
          <w:szCs w:val="24"/>
        </w:rPr>
        <w:t xml:space="preserve"> </w:t>
      </w:r>
      <w:r w:rsidRPr="00B66F98">
        <w:rPr>
          <w:noProof/>
          <w:sz w:val="24"/>
          <w:szCs w:val="24"/>
        </w:rPr>
        <w:t>2014; 42: 593-599.</w:t>
      </w:r>
    </w:p>
    <w:p w14:paraId="65A1E6EA" w14:textId="77777777" w:rsidR="00C03A53" w:rsidRPr="00B66F98" w:rsidRDefault="00C03A53" w:rsidP="00C03A53">
      <w:pPr>
        <w:pStyle w:val="EndNoteBibliography"/>
        <w:ind w:left="720" w:hanging="720"/>
        <w:rPr>
          <w:noProof/>
          <w:sz w:val="24"/>
          <w:szCs w:val="24"/>
        </w:rPr>
      </w:pPr>
      <w:r w:rsidRPr="00B66F98">
        <w:rPr>
          <w:noProof/>
          <w:sz w:val="24"/>
          <w:szCs w:val="24"/>
        </w:rPr>
        <w:t>[4]</w:t>
      </w:r>
      <w:r w:rsidRPr="00B66F98">
        <w:rPr>
          <w:noProof/>
          <w:sz w:val="24"/>
          <w:szCs w:val="24"/>
        </w:rPr>
        <w:tab/>
        <w:t>Perry TA, Greig NH. A new Alzheimer's disease interventive strategy: GLP-1. Current drug targets</w:t>
      </w:r>
      <w:r w:rsidRPr="00B66F98">
        <w:rPr>
          <w:i/>
          <w:noProof/>
          <w:sz w:val="24"/>
          <w:szCs w:val="24"/>
        </w:rPr>
        <w:t xml:space="preserve"> </w:t>
      </w:r>
      <w:r w:rsidRPr="00B66F98">
        <w:rPr>
          <w:noProof/>
          <w:sz w:val="24"/>
          <w:szCs w:val="24"/>
        </w:rPr>
        <w:t>2004; 5: 565-571.</w:t>
      </w:r>
    </w:p>
    <w:p w14:paraId="0584CB46" w14:textId="77777777" w:rsidR="00C03A53" w:rsidRPr="00B66F98" w:rsidRDefault="00C03A53" w:rsidP="00C03A53">
      <w:pPr>
        <w:pStyle w:val="EndNoteBibliography"/>
        <w:ind w:left="720" w:hanging="720"/>
        <w:rPr>
          <w:noProof/>
          <w:sz w:val="24"/>
          <w:szCs w:val="24"/>
        </w:rPr>
      </w:pPr>
      <w:r w:rsidRPr="00B66F98">
        <w:rPr>
          <w:noProof/>
          <w:sz w:val="24"/>
          <w:szCs w:val="24"/>
        </w:rPr>
        <w:t>[5]</w:t>
      </w:r>
      <w:r w:rsidRPr="00B66F98">
        <w:rPr>
          <w:noProof/>
          <w:sz w:val="24"/>
          <w:szCs w:val="24"/>
        </w:rPr>
        <w:tab/>
        <w:t>Holscher C. Central effects of GLP-1: new opportunities for treatments of neurodegenerative diseases. The Journal of endocrinology</w:t>
      </w:r>
      <w:r w:rsidRPr="00B66F98">
        <w:rPr>
          <w:i/>
          <w:noProof/>
          <w:sz w:val="24"/>
          <w:szCs w:val="24"/>
        </w:rPr>
        <w:t xml:space="preserve"> </w:t>
      </w:r>
      <w:r w:rsidRPr="00B66F98">
        <w:rPr>
          <w:noProof/>
          <w:sz w:val="24"/>
          <w:szCs w:val="24"/>
        </w:rPr>
        <w:t>2013; 221: 31-41.</w:t>
      </w:r>
    </w:p>
    <w:p w14:paraId="7959BA8F" w14:textId="77777777" w:rsidR="00C03A53" w:rsidRPr="00B66F98" w:rsidRDefault="00C03A53" w:rsidP="00C03A53">
      <w:pPr>
        <w:pStyle w:val="EndNoteBibliography"/>
        <w:ind w:left="720" w:hanging="720"/>
        <w:rPr>
          <w:noProof/>
          <w:sz w:val="24"/>
          <w:szCs w:val="24"/>
        </w:rPr>
      </w:pPr>
      <w:r w:rsidRPr="00B66F98">
        <w:rPr>
          <w:noProof/>
          <w:sz w:val="24"/>
          <w:szCs w:val="24"/>
        </w:rPr>
        <w:t>[6]</w:t>
      </w:r>
      <w:r w:rsidRPr="00B66F98">
        <w:rPr>
          <w:noProof/>
          <w:sz w:val="24"/>
          <w:szCs w:val="24"/>
        </w:rPr>
        <w:tab/>
        <w:t>Bertilsson G, Patrone C, Zachrisson O, Andersson A, Dannaeus K, Heidrich J</w:t>
      </w:r>
      <w:r w:rsidRPr="00B66F98">
        <w:rPr>
          <w:i/>
          <w:noProof/>
          <w:sz w:val="24"/>
          <w:szCs w:val="24"/>
        </w:rPr>
        <w:t xml:space="preserve"> et al.</w:t>
      </w:r>
      <w:r w:rsidRPr="00B66F98">
        <w:rPr>
          <w:noProof/>
          <w:sz w:val="24"/>
          <w:szCs w:val="24"/>
        </w:rPr>
        <w:t xml:space="preserve"> Peptide hormone exendin-4 stimulates subventricular zone neurogenesis in the adult rodent brain and induces recovery in an animal model of Parkinson's disease. Journal of neuroscience research</w:t>
      </w:r>
      <w:r w:rsidRPr="00B66F98">
        <w:rPr>
          <w:i/>
          <w:noProof/>
          <w:sz w:val="24"/>
          <w:szCs w:val="24"/>
        </w:rPr>
        <w:t xml:space="preserve"> </w:t>
      </w:r>
      <w:r w:rsidRPr="00B66F98">
        <w:rPr>
          <w:noProof/>
          <w:sz w:val="24"/>
          <w:szCs w:val="24"/>
        </w:rPr>
        <w:t>2008; 86: 326-338.</w:t>
      </w:r>
    </w:p>
    <w:p w14:paraId="5B40F16F" w14:textId="77777777" w:rsidR="00C03A53" w:rsidRPr="00B66F98" w:rsidRDefault="00C03A53" w:rsidP="00C03A53">
      <w:pPr>
        <w:pStyle w:val="EndNoteBibliography"/>
        <w:ind w:left="720" w:hanging="720"/>
        <w:rPr>
          <w:noProof/>
          <w:sz w:val="24"/>
          <w:szCs w:val="24"/>
        </w:rPr>
      </w:pPr>
      <w:r w:rsidRPr="00B66F98">
        <w:rPr>
          <w:noProof/>
          <w:sz w:val="24"/>
          <w:szCs w:val="24"/>
        </w:rPr>
        <w:t>[7]</w:t>
      </w:r>
      <w:r w:rsidRPr="00B66F98">
        <w:rPr>
          <w:noProof/>
          <w:sz w:val="24"/>
          <w:szCs w:val="24"/>
        </w:rPr>
        <w:tab/>
        <w:t>Harkavyi A, Abuirmeileh A, Lever R, Kingsbury AE, Biggs CS, Whitton PS. Glucagon-like peptide 1 receptor stimulation reverses key deficits in distinct rodent models of Parkinson's disease. Journal of neuroinflammation</w:t>
      </w:r>
      <w:r w:rsidRPr="00B66F98">
        <w:rPr>
          <w:i/>
          <w:noProof/>
          <w:sz w:val="24"/>
          <w:szCs w:val="24"/>
        </w:rPr>
        <w:t xml:space="preserve"> </w:t>
      </w:r>
      <w:r w:rsidRPr="00B66F98">
        <w:rPr>
          <w:noProof/>
          <w:sz w:val="24"/>
          <w:szCs w:val="24"/>
        </w:rPr>
        <w:t>2008; 5: 19(11-19).</w:t>
      </w:r>
    </w:p>
    <w:p w14:paraId="7762B1D0" w14:textId="77777777" w:rsidR="00C03A53" w:rsidRPr="00B66F98" w:rsidRDefault="00C03A53" w:rsidP="00C03A53">
      <w:pPr>
        <w:pStyle w:val="EndNoteBibliography"/>
        <w:ind w:left="720" w:hanging="720"/>
        <w:rPr>
          <w:noProof/>
          <w:sz w:val="24"/>
          <w:szCs w:val="24"/>
        </w:rPr>
      </w:pPr>
      <w:r w:rsidRPr="00B66F98">
        <w:rPr>
          <w:noProof/>
          <w:sz w:val="24"/>
          <w:szCs w:val="24"/>
        </w:rPr>
        <w:t>[8]</w:t>
      </w:r>
      <w:r w:rsidRPr="00B66F98">
        <w:rPr>
          <w:noProof/>
          <w:sz w:val="24"/>
          <w:szCs w:val="24"/>
        </w:rPr>
        <w:tab/>
        <w:t>Li Y, Perry T, Kindy MS, Harvey BK, Tweedie D, Holloway HW</w:t>
      </w:r>
      <w:r w:rsidRPr="00B66F98">
        <w:rPr>
          <w:i/>
          <w:noProof/>
          <w:sz w:val="24"/>
          <w:szCs w:val="24"/>
        </w:rPr>
        <w:t xml:space="preserve"> et al.</w:t>
      </w:r>
      <w:r w:rsidRPr="00B66F98">
        <w:rPr>
          <w:noProof/>
          <w:sz w:val="24"/>
          <w:szCs w:val="24"/>
        </w:rPr>
        <w:t xml:space="preserve"> GLP-1 receptor stimulation preserves primary cortical and dopaminergic neurons in cellular and rodent models of stroke and Parkinsonism. Proceedings of the National Academy of Sciences of the United States of America</w:t>
      </w:r>
      <w:r w:rsidRPr="00B66F98">
        <w:rPr>
          <w:i/>
          <w:noProof/>
          <w:sz w:val="24"/>
          <w:szCs w:val="24"/>
        </w:rPr>
        <w:t xml:space="preserve"> </w:t>
      </w:r>
      <w:r w:rsidRPr="00B66F98">
        <w:rPr>
          <w:noProof/>
          <w:sz w:val="24"/>
          <w:szCs w:val="24"/>
        </w:rPr>
        <w:t>2009; 106: 1285-1290.</w:t>
      </w:r>
    </w:p>
    <w:p w14:paraId="54154663" w14:textId="77777777" w:rsidR="00C03A53" w:rsidRPr="00B66F98" w:rsidRDefault="00C03A53" w:rsidP="00C03A53">
      <w:pPr>
        <w:pStyle w:val="EndNoteBibliography"/>
        <w:ind w:left="720" w:hanging="720"/>
        <w:rPr>
          <w:noProof/>
          <w:sz w:val="24"/>
          <w:szCs w:val="24"/>
        </w:rPr>
      </w:pPr>
      <w:r w:rsidRPr="00B66F98">
        <w:rPr>
          <w:noProof/>
          <w:sz w:val="24"/>
          <w:szCs w:val="24"/>
        </w:rPr>
        <w:t>[9]</w:t>
      </w:r>
      <w:r w:rsidRPr="00B66F98">
        <w:rPr>
          <w:noProof/>
          <w:sz w:val="24"/>
          <w:szCs w:val="24"/>
        </w:rPr>
        <w:tab/>
        <w:t>Kim S, Moon M, Park S. Exendin-4 protects dopaminergic neurons by inhibition of microglial activation and matrix metalloproteinase-3 expression in an animal model of Parkinson's disease. The Journal of endocrinology</w:t>
      </w:r>
      <w:r w:rsidRPr="00B66F98">
        <w:rPr>
          <w:i/>
          <w:noProof/>
          <w:sz w:val="24"/>
          <w:szCs w:val="24"/>
        </w:rPr>
        <w:t xml:space="preserve"> </w:t>
      </w:r>
      <w:r w:rsidRPr="00B66F98">
        <w:rPr>
          <w:noProof/>
          <w:sz w:val="24"/>
          <w:szCs w:val="24"/>
        </w:rPr>
        <w:t>2009; 202: 431-439.</w:t>
      </w:r>
    </w:p>
    <w:p w14:paraId="07844C3F" w14:textId="77777777" w:rsidR="00C03A53" w:rsidRPr="00B66F98" w:rsidRDefault="00C03A53" w:rsidP="00C03A53">
      <w:pPr>
        <w:pStyle w:val="EndNoteBibliography"/>
        <w:ind w:left="720" w:hanging="720"/>
        <w:rPr>
          <w:noProof/>
          <w:sz w:val="24"/>
          <w:szCs w:val="24"/>
        </w:rPr>
      </w:pPr>
      <w:r w:rsidRPr="00B66F98">
        <w:rPr>
          <w:noProof/>
          <w:sz w:val="24"/>
          <w:szCs w:val="24"/>
        </w:rPr>
        <w:t>[10]</w:t>
      </w:r>
      <w:r w:rsidRPr="00B66F98">
        <w:rPr>
          <w:noProof/>
          <w:sz w:val="24"/>
          <w:szCs w:val="24"/>
        </w:rPr>
        <w:tab/>
        <w:t>Finan B, Ma T, Ottaway N, Muller TD, Habegger KM, Heppner KM</w:t>
      </w:r>
      <w:r w:rsidRPr="00B66F98">
        <w:rPr>
          <w:i/>
          <w:noProof/>
          <w:sz w:val="24"/>
          <w:szCs w:val="24"/>
        </w:rPr>
        <w:t xml:space="preserve"> et al.</w:t>
      </w:r>
      <w:r w:rsidRPr="00B66F98">
        <w:rPr>
          <w:noProof/>
          <w:sz w:val="24"/>
          <w:szCs w:val="24"/>
        </w:rPr>
        <w:t xml:space="preserve"> Unimolecular dual incretins maximize metabolic benefits in rodents, monkeys, and humans. Science translational medicine</w:t>
      </w:r>
      <w:r w:rsidRPr="00B66F98">
        <w:rPr>
          <w:i/>
          <w:noProof/>
          <w:sz w:val="24"/>
          <w:szCs w:val="24"/>
        </w:rPr>
        <w:t xml:space="preserve"> </w:t>
      </w:r>
      <w:r w:rsidRPr="00B66F98">
        <w:rPr>
          <w:noProof/>
          <w:sz w:val="24"/>
          <w:szCs w:val="24"/>
        </w:rPr>
        <w:t>2013; 5: 209ra151.</w:t>
      </w:r>
    </w:p>
    <w:p w14:paraId="316AF92D" w14:textId="77777777" w:rsidR="00C03A53" w:rsidRPr="00B66F98" w:rsidRDefault="00C03A53" w:rsidP="00C03A53">
      <w:pPr>
        <w:pStyle w:val="EndNoteBibliography"/>
        <w:ind w:left="720" w:hanging="720"/>
        <w:rPr>
          <w:noProof/>
          <w:sz w:val="24"/>
          <w:szCs w:val="24"/>
        </w:rPr>
      </w:pPr>
      <w:r w:rsidRPr="00B66F98">
        <w:rPr>
          <w:noProof/>
          <w:sz w:val="24"/>
          <w:szCs w:val="24"/>
        </w:rPr>
        <w:t>[11]</w:t>
      </w:r>
      <w:r w:rsidRPr="00B66F98">
        <w:rPr>
          <w:noProof/>
          <w:sz w:val="24"/>
          <w:szCs w:val="24"/>
        </w:rPr>
        <w:tab/>
        <w:t>Faivre E, Holscher C. Neuroprotective effects of D-Ala2GIP on Alzheimer's disease biomarkers in an APP/PS1 mouse model. Alzheimer's research &amp; therapy</w:t>
      </w:r>
      <w:r w:rsidRPr="00B66F98">
        <w:rPr>
          <w:i/>
          <w:noProof/>
          <w:sz w:val="24"/>
          <w:szCs w:val="24"/>
        </w:rPr>
        <w:t xml:space="preserve"> </w:t>
      </w:r>
      <w:r w:rsidRPr="00B66F98">
        <w:rPr>
          <w:noProof/>
          <w:sz w:val="24"/>
          <w:szCs w:val="24"/>
        </w:rPr>
        <w:t>2013; 5: 20-28.</w:t>
      </w:r>
    </w:p>
    <w:p w14:paraId="53EE3CDF" w14:textId="77777777" w:rsidR="00C03A53" w:rsidRPr="00B66F98" w:rsidRDefault="00C03A53" w:rsidP="00C03A53">
      <w:pPr>
        <w:pStyle w:val="EndNoteBibliography"/>
        <w:ind w:left="720" w:hanging="720"/>
        <w:rPr>
          <w:noProof/>
          <w:sz w:val="24"/>
          <w:szCs w:val="24"/>
        </w:rPr>
      </w:pPr>
      <w:r w:rsidRPr="00B66F98">
        <w:rPr>
          <w:noProof/>
          <w:sz w:val="24"/>
          <w:szCs w:val="24"/>
        </w:rPr>
        <w:t>[12]</w:t>
      </w:r>
      <w:r w:rsidRPr="00B66F98">
        <w:rPr>
          <w:noProof/>
          <w:sz w:val="24"/>
          <w:szCs w:val="24"/>
        </w:rPr>
        <w:tab/>
        <w:t>Duffy AM, Holscher C. The incretin analogue D-Ala(2)GIP reduces plaque load, astrogliosis and oxidative stress in an APP/PS1 mouse model of Alzheimer's disease. Neuroscience</w:t>
      </w:r>
      <w:r w:rsidRPr="00B66F98">
        <w:rPr>
          <w:i/>
          <w:noProof/>
          <w:sz w:val="24"/>
          <w:szCs w:val="24"/>
        </w:rPr>
        <w:t xml:space="preserve"> </w:t>
      </w:r>
      <w:r w:rsidRPr="00B66F98">
        <w:rPr>
          <w:noProof/>
          <w:sz w:val="24"/>
          <w:szCs w:val="24"/>
        </w:rPr>
        <w:t>2013; 228: 294-300.</w:t>
      </w:r>
    </w:p>
    <w:p w14:paraId="0BBD8F12" w14:textId="77777777" w:rsidR="00C03A53" w:rsidRPr="00B66F98" w:rsidRDefault="00C03A53" w:rsidP="00C03A53">
      <w:pPr>
        <w:pStyle w:val="EndNoteBibliography"/>
        <w:ind w:left="720" w:hanging="720"/>
        <w:rPr>
          <w:noProof/>
          <w:sz w:val="24"/>
          <w:szCs w:val="24"/>
        </w:rPr>
      </w:pPr>
      <w:r w:rsidRPr="00B66F98">
        <w:rPr>
          <w:noProof/>
          <w:sz w:val="24"/>
          <w:szCs w:val="24"/>
        </w:rPr>
        <w:t>[13]</w:t>
      </w:r>
      <w:r w:rsidRPr="00B66F98">
        <w:rPr>
          <w:noProof/>
          <w:sz w:val="24"/>
          <w:szCs w:val="24"/>
        </w:rPr>
        <w:tab/>
        <w:t>Holscher C. The incretin hormones glucagonlike peptide 1 and glucose-dependent insulinotropic polypeptide are neuroprotective in mouse models of Alzheimer's disease. Alzheimer's &amp; dementia : the journal of the Alzheimer's Association</w:t>
      </w:r>
      <w:r w:rsidRPr="00B66F98">
        <w:rPr>
          <w:i/>
          <w:noProof/>
          <w:sz w:val="24"/>
          <w:szCs w:val="24"/>
        </w:rPr>
        <w:t xml:space="preserve"> </w:t>
      </w:r>
      <w:r w:rsidRPr="00B66F98">
        <w:rPr>
          <w:noProof/>
          <w:sz w:val="24"/>
          <w:szCs w:val="24"/>
        </w:rPr>
        <w:t>2014; 10: S47-S54.</w:t>
      </w:r>
    </w:p>
    <w:p w14:paraId="7774E88E" w14:textId="77777777" w:rsidR="00C03A53" w:rsidRPr="00B66F98" w:rsidRDefault="00C03A53" w:rsidP="00C03A53">
      <w:pPr>
        <w:pStyle w:val="EndNoteBibliography"/>
        <w:ind w:left="720" w:hanging="720"/>
        <w:rPr>
          <w:noProof/>
          <w:sz w:val="24"/>
          <w:szCs w:val="24"/>
        </w:rPr>
      </w:pPr>
      <w:r w:rsidRPr="00B66F98">
        <w:rPr>
          <w:noProof/>
          <w:sz w:val="24"/>
          <w:szCs w:val="24"/>
        </w:rPr>
        <w:t>[14]</w:t>
      </w:r>
      <w:r w:rsidRPr="00B66F98">
        <w:rPr>
          <w:noProof/>
          <w:sz w:val="24"/>
          <w:szCs w:val="24"/>
        </w:rPr>
        <w:tab/>
        <w:t>Nakamura S, Vincent SR. Histochemistry of MPTP oxidation in the rat brain: sites of synthesis of the parkinsonism-inducing toxin MPP+. Neuroscience letters</w:t>
      </w:r>
      <w:r w:rsidRPr="00B66F98">
        <w:rPr>
          <w:i/>
          <w:noProof/>
          <w:sz w:val="24"/>
          <w:szCs w:val="24"/>
        </w:rPr>
        <w:t xml:space="preserve"> </w:t>
      </w:r>
      <w:r w:rsidRPr="00B66F98">
        <w:rPr>
          <w:noProof/>
          <w:sz w:val="24"/>
          <w:szCs w:val="24"/>
        </w:rPr>
        <w:t>1986; 65: 321-325.</w:t>
      </w:r>
    </w:p>
    <w:p w14:paraId="3BA053B8" w14:textId="77777777" w:rsidR="00C03A53" w:rsidRPr="00B66F98" w:rsidRDefault="00C03A53" w:rsidP="00C03A53">
      <w:pPr>
        <w:pStyle w:val="EndNoteBibliography"/>
        <w:ind w:left="720" w:hanging="720"/>
        <w:rPr>
          <w:noProof/>
          <w:sz w:val="24"/>
          <w:szCs w:val="24"/>
        </w:rPr>
      </w:pPr>
      <w:r w:rsidRPr="00B66F98">
        <w:rPr>
          <w:noProof/>
          <w:sz w:val="24"/>
          <w:szCs w:val="24"/>
        </w:rPr>
        <w:t>[15]</w:t>
      </w:r>
      <w:r w:rsidRPr="00B66F98">
        <w:rPr>
          <w:noProof/>
          <w:sz w:val="24"/>
          <w:szCs w:val="24"/>
        </w:rPr>
        <w:tab/>
        <w:t>Gerlach M, Riederer P, Przuntek H, Youdim MB. MPTP mechanisms of neurotoxicity and their implications for Parkinson's disease. European journal of pharmacology</w:t>
      </w:r>
      <w:r w:rsidRPr="00B66F98">
        <w:rPr>
          <w:i/>
          <w:noProof/>
          <w:sz w:val="24"/>
          <w:szCs w:val="24"/>
        </w:rPr>
        <w:t xml:space="preserve"> </w:t>
      </w:r>
      <w:r w:rsidRPr="00B66F98">
        <w:rPr>
          <w:noProof/>
          <w:sz w:val="24"/>
          <w:szCs w:val="24"/>
        </w:rPr>
        <w:t>1991; 208: 273-286.</w:t>
      </w:r>
    </w:p>
    <w:p w14:paraId="38F88B92" w14:textId="77777777" w:rsidR="00C03A53" w:rsidRPr="00B66F98" w:rsidRDefault="00C03A53" w:rsidP="00C03A53">
      <w:pPr>
        <w:pStyle w:val="EndNoteBibliography"/>
        <w:ind w:left="720" w:hanging="720"/>
        <w:rPr>
          <w:noProof/>
          <w:sz w:val="24"/>
          <w:szCs w:val="24"/>
        </w:rPr>
      </w:pPr>
      <w:r w:rsidRPr="00B66F98">
        <w:rPr>
          <w:noProof/>
          <w:sz w:val="24"/>
          <w:szCs w:val="24"/>
        </w:rPr>
        <w:t>[16]</w:t>
      </w:r>
      <w:r w:rsidRPr="00B66F98">
        <w:rPr>
          <w:noProof/>
          <w:sz w:val="24"/>
          <w:szCs w:val="24"/>
        </w:rPr>
        <w:tab/>
        <w:t>Kopin IJ, Markey SP. MPTP toxicity: implications for research in Parkinson's disease. Annual review of neuroscience</w:t>
      </w:r>
      <w:r w:rsidRPr="00B66F98">
        <w:rPr>
          <w:i/>
          <w:noProof/>
          <w:sz w:val="24"/>
          <w:szCs w:val="24"/>
        </w:rPr>
        <w:t xml:space="preserve"> </w:t>
      </w:r>
      <w:r w:rsidRPr="00B66F98">
        <w:rPr>
          <w:noProof/>
          <w:sz w:val="24"/>
          <w:szCs w:val="24"/>
        </w:rPr>
        <w:t>1988; 11: 81-96.</w:t>
      </w:r>
    </w:p>
    <w:p w14:paraId="2AAEFAF8" w14:textId="77777777" w:rsidR="00C03A53" w:rsidRPr="00B66F98" w:rsidRDefault="00C03A53" w:rsidP="00C03A53">
      <w:pPr>
        <w:pStyle w:val="EndNoteBibliography"/>
        <w:ind w:left="720" w:hanging="720"/>
        <w:rPr>
          <w:noProof/>
          <w:sz w:val="24"/>
          <w:szCs w:val="24"/>
        </w:rPr>
      </w:pPr>
      <w:r w:rsidRPr="00B66F98">
        <w:rPr>
          <w:noProof/>
          <w:sz w:val="24"/>
          <w:szCs w:val="24"/>
        </w:rPr>
        <w:t>[17]</w:t>
      </w:r>
      <w:r w:rsidRPr="00B66F98">
        <w:rPr>
          <w:noProof/>
          <w:sz w:val="24"/>
          <w:szCs w:val="24"/>
        </w:rPr>
        <w:tab/>
        <w:t>Tansey MG, Goldberg MS. Neuroinflammation in Parkinson's disease: its role in neuronal death and implications for therapeutic intervention. Neurobiology of disease</w:t>
      </w:r>
      <w:r w:rsidRPr="00B66F98">
        <w:rPr>
          <w:i/>
          <w:noProof/>
          <w:sz w:val="24"/>
          <w:szCs w:val="24"/>
        </w:rPr>
        <w:t xml:space="preserve"> </w:t>
      </w:r>
      <w:r w:rsidRPr="00B66F98">
        <w:rPr>
          <w:noProof/>
          <w:sz w:val="24"/>
          <w:szCs w:val="24"/>
        </w:rPr>
        <w:t>2010; 37: 510-518.</w:t>
      </w:r>
    </w:p>
    <w:p w14:paraId="20F2E14D" w14:textId="77777777" w:rsidR="00C03A53" w:rsidRPr="00B66F98" w:rsidRDefault="00C03A53" w:rsidP="00C03A53">
      <w:pPr>
        <w:pStyle w:val="EndNoteBibliography"/>
        <w:ind w:left="720" w:hanging="720"/>
        <w:rPr>
          <w:noProof/>
          <w:sz w:val="24"/>
          <w:szCs w:val="24"/>
        </w:rPr>
      </w:pPr>
      <w:r w:rsidRPr="00B66F98">
        <w:rPr>
          <w:noProof/>
          <w:sz w:val="24"/>
          <w:szCs w:val="24"/>
        </w:rPr>
        <w:t>[18]</w:t>
      </w:r>
      <w:r w:rsidRPr="00B66F98">
        <w:rPr>
          <w:noProof/>
          <w:sz w:val="24"/>
          <w:szCs w:val="24"/>
        </w:rPr>
        <w:tab/>
        <w:t>Luo FC, Wang SD, Qi L, Song JY, Lv T, Bai J. Protective effect of panaxatriol saponins extracted from Panax notoginseng against MPTP-induced neurotoxicity in vivo. J Ethnopharmacol</w:t>
      </w:r>
      <w:r w:rsidRPr="00B66F98">
        <w:rPr>
          <w:i/>
          <w:noProof/>
          <w:sz w:val="24"/>
          <w:szCs w:val="24"/>
        </w:rPr>
        <w:t xml:space="preserve"> </w:t>
      </w:r>
      <w:r w:rsidRPr="00B66F98">
        <w:rPr>
          <w:noProof/>
          <w:sz w:val="24"/>
          <w:szCs w:val="24"/>
        </w:rPr>
        <w:t>2011; 133: 448-453.</w:t>
      </w:r>
    </w:p>
    <w:p w14:paraId="27FFF8AD" w14:textId="41306CC8" w:rsidR="00C03A53" w:rsidRPr="00B66F98" w:rsidRDefault="00C03A53" w:rsidP="00C03A53">
      <w:pPr>
        <w:pStyle w:val="EndNoteBibliography"/>
        <w:ind w:left="720" w:hanging="720"/>
        <w:rPr>
          <w:noProof/>
          <w:sz w:val="24"/>
          <w:szCs w:val="24"/>
        </w:rPr>
      </w:pPr>
      <w:r w:rsidRPr="00B66F98">
        <w:rPr>
          <w:noProof/>
          <w:sz w:val="24"/>
          <w:szCs w:val="24"/>
        </w:rPr>
        <w:t>[19]</w:t>
      </w:r>
      <w:r w:rsidRPr="00B66F98">
        <w:rPr>
          <w:noProof/>
          <w:sz w:val="24"/>
          <w:szCs w:val="24"/>
        </w:rPr>
        <w:tab/>
        <w:t>Bondolfi L, Calhoun M, Ermini F, Kuhn HG, Wiederhold KH, Walker L</w:t>
      </w:r>
      <w:r w:rsidRPr="00B66F98">
        <w:rPr>
          <w:i/>
          <w:noProof/>
          <w:sz w:val="24"/>
          <w:szCs w:val="24"/>
        </w:rPr>
        <w:t xml:space="preserve"> et al.</w:t>
      </w:r>
      <w:r w:rsidRPr="00B66F98">
        <w:rPr>
          <w:noProof/>
          <w:sz w:val="24"/>
          <w:szCs w:val="24"/>
        </w:rPr>
        <w:t xml:space="preserve"> Amyloid-associated neuron loss and gliogenesis in the neocortex of amyloid precursor protein transgenic mice. The Journal of neuroscience</w:t>
      </w:r>
      <w:r w:rsidRPr="00B66F98">
        <w:rPr>
          <w:i/>
          <w:noProof/>
          <w:sz w:val="24"/>
          <w:szCs w:val="24"/>
        </w:rPr>
        <w:t xml:space="preserve"> </w:t>
      </w:r>
      <w:r w:rsidRPr="00B66F98">
        <w:rPr>
          <w:noProof/>
          <w:sz w:val="24"/>
          <w:szCs w:val="24"/>
        </w:rPr>
        <w:t>2002; 22: 515-522.</w:t>
      </w:r>
    </w:p>
    <w:p w14:paraId="23C6F6B5" w14:textId="77777777" w:rsidR="00C03A53" w:rsidRPr="00B66F98" w:rsidRDefault="00C03A53" w:rsidP="00C03A53">
      <w:pPr>
        <w:pStyle w:val="EndNoteBibliography"/>
        <w:ind w:left="720" w:hanging="720"/>
        <w:rPr>
          <w:noProof/>
          <w:sz w:val="24"/>
          <w:szCs w:val="24"/>
        </w:rPr>
      </w:pPr>
      <w:r w:rsidRPr="00B66F98">
        <w:rPr>
          <w:noProof/>
          <w:sz w:val="24"/>
          <w:szCs w:val="24"/>
        </w:rPr>
        <w:t>[20]</w:t>
      </w:r>
      <w:r w:rsidRPr="00B66F98">
        <w:rPr>
          <w:noProof/>
          <w:sz w:val="24"/>
          <w:szCs w:val="24"/>
        </w:rPr>
        <w:tab/>
        <w:t>Morin N, Jourdain VA, Di Paolo T. Modeling dyskinesia in animal models of Parkinson disease. Experimental neurology</w:t>
      </w:r>
      <w:r w:rsidRPr="00B66F98">
        <w:rPr>
          <w:i/>
          <w:noProof/>
          <w:sz w:val="24"/>
          <w:szCs w:val="24"/>
        </w:rPr>
        <w:t xml:space="preserve"> </w:t>
      </w:r>
      <w:r w:rsidRPr="00B66F98">
        <w:rPr>
          <w:noProof/>
          <w:sz w:val="24"/>
          <w:szCs w:val="24"/>
        </w:rPr>
        <w:t>2014; 256: 105-116.</w:t>
      </w:r>
    </w:p>
    <w:p w14:paraId="536BCFF8" w14:textId="68F0F976" w:rsidR="00C03A53" w:rsidRPr="00B66F98" w:rsidRDefault="00C03A53" w:rsidP="00C03A53">
      <w:pPr>
        <w:pStyle w:val="EndNoteBibliography"/>
        <w:ind w:left="720" w:hanging="720"/>
        <w:rPr>
          <w:noProof/>
          <w:sz w:val="24"/>
          <w:szCs w:val="24"/>
        </w:rPr>
      </w:pPr>
      <w:r w:rsidRPr="00B66F98">
        <w:rPr>
          <w:noProof/>
          <w:sz w:val="24"/>
          <w:szCs w:val="24"/>
        </w:rPr>
        <w:t>[21]</w:t>
      </w:r>
      <w:r w:rsidRPr="00B66F98">
        <w:rPr>
          <w:noProof/>
          <w:sz w:val="24"/>
          <w:szCs w:val="24"/>
        </w:rPr>
        <w:tab/>
        <w:t>Han L, Hölscher C, Xue G-F, Li G, Li D. A novel dual Glucagon-Like Peptide-1 and Glucose-dependent Insulinotropic Polypeptide receptor agonist is neuroprotective in transient focal cerebral ischaemia in the rat. Neuroreport</w:t>
      </w:r>
      <w:r w:rsidRPr="00B66F98">
        <w:rPr>
          <w:i/>
          <w:noProof/>
          <w:sz w:val="24"/>
          <w:szCs w:val="24"/>
        </w:rPr>
        <w:t xml:space="preserve"> </w:t>
      </w:r>
      <w:r w:rsidR="00D57599" w:rsidRPr="00B66F98">
        <w:rPr>
          <w:noProof/>
          <w:sz w:val="24"/>
          <w:szCs w:val="24"/>
        </w:rPr>
        <w:t>2015; 27: 23-32</w:t>
      </w:r>
      <w:r w:rsidRPr="00B66F98">
        <w:rPr>
          <w:noProof/>
          <w:sz w:val="24"/>
          <w:szCs w:val="24"/>
        </w:rPr>
        <w:t>.</w:t>
      </w:r>
    </w:p>
    <w:p w14:paraId="7A177C4D" w14:textId="228B31DF" w:rsidR="00C03A53" w:rsidRPr="00B66F98" w:rsidRDefault="00C03A53" w:rsidP="00C03A53">
      <w:pPr>
        <w:pStyle w:val="EndNoteBibliography"/>
        <w:ind w:left="720" w:hanging="720"/>
        <w:rPr>
          <w:rFonts w:ascii="Times" w:hAnsi="Times"/>
          <w:noProof/>
          <w:sz w:val="24"/>
          <w:szCs w:val="24"/>
        </w:rPr>
      </w:pPr>
      <w:r w:rsidRPr="00B66F98">
        <w:rPr>
          <w:noProof/>
          <w:sz w:val="24"/>
          <w:szCs w:val="24"/>
        </w:rPr>
        <w:t>[22]</w:t>
      </w:r>
      <w:r w:rsidRPr="00B66F98">
        <w:rPr>
          <w:noProof/>
          <w:sz w:val="24"/>
          <w:szCs w:val="24"/>
        </w:rPr>
        <w:tab/>
        <w:t>Ji C, Xue GF, Lijun C, Feng P, Li D, Li L</w:t>
      </w:r>
      <w:r w:rsidRPr="00B66F98">
        <w:rPr>
          <w:i/>
          <w:noProof/>
          <w:sz w:val="24"/>
          <w:szCs w:val="24"/>
        </w:rPr>
        <w:t xml:space="preserve"> et al.</w:t>
      </w:r>
      <w:r w:rsidRPr="00B66F98">
        <w:rPr>
          <w:noProof/>
          <w:sz w:val="24"/>
          <w:szCs w:val="24"/>
        </w:rPr>
        <w:t xml:space="preserve"> A novel dual GLP-1 and GIP receptor agonist is neuroprotective in the MPTP mouse model of Parkinson's disease by increasing expression of BNDF. Brain research</w:t>
      </w:r>
      <w:r w:rsidRPr="00B66F98">
        <w:rPr>
          <w:i/>
          <w:noProof/>
          <w:sz w:val="24"/>
          <w:szCs w:val="24"/>
        </w:rPr>
        <w:t xml:space="preserve"> </w:t>
      </w:r>
      <w:r w:rsidRPr="00B66F98">
        <w:rPr>
          <w:noProof/>
          <w:sz w:val="24"/>
          <w:szCs w:val="24"/>
        </w:rPr>
        <w:t>2015.</w:t>
      </w:r>
      <w:r w:rsidR="009F4F9F" w:rsidRPr="00B66F98">
        <w:rPr>
          <w:noProof/>
          <w:sz w:val="24"/>
          <w:szCs w:val="24"/>
        </w:rPr>
        <w:t xml:space="preserve"> DOI:</w:t>
      </w:r>
      <w:r w:rsidR="009F4F9F" w:rsidRPr="00B66F98">
        <w:rPr>
          <w:rFonts w:ascii="Helvetica" w:eastAsiaTheme="minorEastAsia" w:hAnsi="Helvetica" w:cs="Helvetica"/>
          <w:kern w:val="0"/>
          <w:sz w:val="24"/>
          <w:szCs w:val="24"/>
          <w:lang w:eastAsia="en-US"/>
        </w:rPr>
        <w:t xml:space="preserve"> </w:t>
      </w:r>
      <w:r w:rsidR="009F4F9F" w:rsidRPr="00B66F98">
        <w:rPr>
          <w:rFonts w:ascii="Times" w:eastAsiaTheme="minorEastAsia" w:hAnsi="Times" w:cs="Helvetica"/>
          <w:kern w:val="0"/>
          <w:sz w:val="24"/>
          <w:szCs w:val="24"/>
          <w:lang w:eastAsia="en-US"/>
        </w:rPr>
        <w:t>10.1016/j.brainres.2015.09.035</w:t>
      </w:r>
    </w:p>
    <w:p w14:paraId="4F3B69E7" w14:textId="77777777" w:rsidR="00C03A53" w:rsidRPr="00B66F98" w:rsidRDefault="00C03A53" w:rsidP="00C03A53">
      <w:pPr>
        <w:pStyle w:val="EndNoteBibliography"/>
        <w:ind w:left="720" w:hanging="720"/>
        <w:rPr>
          <w:noProof/>
          <w:sz w:val="24"/>
          <w:szCs w:val="24"/>
        </w:rPr>
      </w:pPr>
      <w:r w:rsidRPr="00B66F98">
        <w:rPr>
          <w:noProof/>
          <w:sz w:val="24"/>
          <w:szCs w:val="24"/>
        </w:rPr>
        <w:t>[23]</w:t>
      </w:r>
      <w:r w:rsidRPr="00B66F98">
        <w:rPr>
          <w:noProof/>
          <w:sz w:val="24"/>
          <w:szCs w:val="24"/>
        </w:rPr>
        <w:tab/>
        <w:t>Boncristiano S, Calhoun ME, Howard V, Bondolfi L, Kaeser SA, Wiederhold KH</w:t>
      </w:r>
      <w:r w:rsidRPr="00B66F98">
        <w:rPr>
          <w:i/>
          <w:noProof/>
          <w:sz w:val="24"/>
          <w:szCs w:val="24"/>
        </w:rPr>
        <w:t xml:space="preserve"> et al.</w:t>
      </w:r>
      <w:r w:rsidRPr="00B66F98">
        <w:rPr>
          <w:noProof/>
          <w:sz w:val="24"/>
          <w:szCs w:val="24"/>
        </w:rPr>
        <w:t xml:space="preserve"> Neocortical synaptic bouton number is maintained despite robust amyloid deposition in APP23 transgenic mice. Neurobiology of aging</w:t>
      </w:r>
      <w:r w:rsidRPr="00B66F98">
        <w:rPr>
          <w:i/>
          <w:noProof/>
          <w:sz w:val="24"/>
          <w:szCs w:val="24"/>
        </w:rPr>
        <w:t xml:space="preserve"> </w:t>
      </w:r>
      <w:r w:rsidRPr="00B66F98">
        <w:rPr>
          <w:noProof/>
          <w:sz w:val="24"/>
          <w:szCs w:val="24"/>
        </w:rPr>
        <w:t>2005; 26: 607-613.</w:t>
      </w:r>
    </w:p>
    <w:p w14:paraId="5A47BBBF" w14:textId="77777777" w:rsidR="00C03A53" w:rsidRPr="00B66F98" w:rsidRDefault="00C03A53" w:rsidP="00C03A53">
      <w:pPr>
        <w:pStyle w:val="EndNoteBibliography"/>
        <w:ind w:left="720" w:hanging="720"/>
        <w:rPr>
          <w:noProof/>
          <w:sz w:val="24"/>
          <w:szCs w:val="24"/>
        </w:rPr>
      </w:pPr>
      <w:r w:rsidRPr="00B66F98">
        <w:rPr>
          <w:noProof/>
          <w:sz w:val="24"/>
          <w:szCs w:val="24"/>
        </w:rPr>
        <w:t>[24]</w:t>
      </w:r>
      <w:r w:rsidRPr="00B66F98">
        <w:rPr>
          <w:noProof/>
          <w:sz w:val="24"/>
          <w:szCs w:val="24"/>
        </w:rPr>
        <w:tab/>
        <w:t>Nagatsu T, Mogi M, Ichinose H, Togari A. Changes in cytokines and neurotrophins in Parkinson's disease. Journal of neural transmission Supplementum</w:t>
      </w:r>
      <w:r w:rsidRPr="00B66F98">
        <w:rPr>
          <w:i/>
          <w:noProof/>
          <w:sz w:val="24"/>
          <w:szCs w:val="24"/>
        </w:rPr>
        <w:t xml:space="preserve"> </w:t>
      </w:r>
      <w:r w:rsidRPr="00B66F98">
        <w:rPr>
          <w:noProof/>
          <w:sz w:val="24"/>
          <w:szCs w:val="24"/>
        </w:rPr>
        <w:t>2000; 60: 277-290.</w:t>
      </w:r>
    </w:p>
    <w:p w14:paraId="645BB219" w14:textId="77777777" w:rsidR="00C03A53" w:rsidRPr="00B66F98" w:rsidRDefault="00C03A53" w:rsidP="00C03A53">
      <w:pPr>
        <w:pStyle w:val="EndNoteBibliography"/>
        <w:ind w:left="720" w:hanging="720"/>
        <w:rPr>
          <w:noProof/>
          <w:sz w:val="24"/>
          <w:szCs w:val="24"/>
        </w:rPr>
      </w:pPr>
      <w:r w:rsidRPr="00B66F98">
        <w:rPr>
          <w:noProof/>
          <w:sz w:val="24"/>
          <w:szCs w:val="24"/>
        </w:rPr>
        <w:t>[25]</w:t>
      </w:r>
      <w:r w:rsidRPr="00B66F98">
        <w:rPr>
          <w:noProof/>
          <w:sz w:val="24"/>
          <w:szCs w:val="24"/>
        </w:rPr>
        <w:tab/>
        <w:t>Greig NH, Mattson MP, Perry T, Chan SL, Giordano T, Sambamurti K</w:t>
      </w:r>
      <w:r w:rsidRPr="00B66F98">
        <w:rPr>
          <w:i/>
          <w:noProof/>
          <w:sz w:val="24"/>
          <w:szCs w:val="24"/>
        </w:rPr>
        <w:t xml:space="preserve"> et al.</w:t>
      </w:r>
      <w:r w:rsidRPr="00B66F98">
        <w:rPr>
          <w:noProof/>
          <w:sz w:val="24"/>
          <w:szCs w:val="24"/>
        </w:rPr>
        <w:t xml:space="preserve"> New Therapeutic Strategies and Drug Candidates for Neurodegenerative Diseases: p53 and TNF-{alpha} Inhibitors, and GLP-1 Receptor Agonists. Annals of the New York Academy of Sciences</w:t>
      </w:r>
      <w:r w:rsidRPr="00B66F98">
        <w:rPr>
          <w:i/>
          <w:noProof/>
          <w:sz w:val="24"/>
          <w:szCs w:val="24"/>
        </w:rPr>
        <w:t xml:space="preserve"> </w:t>
      </w:r>
      <w:r w:rsidRPr="00B66F98">
        <w:rPr>
          <w:noProof/>
          <w:sz w:val="24"/>
          <w:szCs w:val="24"/>
        </w:rPr>
        <w:t>2004; 1035: 290-315.</w:t>
      </w:r>
    </w:p>
    <w:p w14:paraId="10A5DD75" w14:textId="5E8959DC" w:rsidR="00C03A53" w:rsidRPr="00B66F98" w:rsidRDefault="00C03A53" w:rsidP="00C03A53">
      <w:pPr>
        <w:pStyle w:val="EndNoteBibliography"/>
        <w:ind w:left="720" w:hanging="720"/>
        <w:rPr>
          <w:noProof/>
          <w:sz w:val="24"/>
          <w:szCs w:val="24"/>
        </w:rPr>
      </w:pPr>
      <w:r w:rsidRPr="00B66F98">
        <w:rPr>
          <w:noProof/>
          <w:sz w:val="24"/>
          <w:szCs w:val="24"/>
        </w:rPr>
        <w:t>[26]</w:t>
      </w:r>
      <w:r w:rsidRPr="00B66F98">
        <w:rPr>
          <w:noProof/>
          <w:sz w:val="24"/>
          <w:szCs w:val="24"/>
        </w:rPr>
        <w:tab/>
        <w:t>Wu DC, Jackson-Lewis V, Vila M, Tieu K, Teismann P, Vadseth C</w:t>
      </w:r>
      <w:r w:rsidRPr="00B66F98">
        <w:rPr>
          <w:i/>
          <w:noProof/>
          <w:sz w:val="24"/>
          <w:szCs w:val="24"/>
        </w:rPr>
        <w:t xml:space="preserve"> et al.</w:t>
      </w:r>
      <w:r w:rsidRPr="00B66F98">
        <w:rPr>
          <w:noProof/>
          <w:sz w:val="24"/>
          <w:szCs w:val="24"/>
        </w:rPr>
        <w:t xml:space="preserve"> Blockade of microglial activation is neuroprotective in the 1-methyl-4-phenyl-1,2,3,6-tetrahydropyridine mouse model of Parkinson disease. The Journal of neuroscience</w:t>
      </w:r>
      <w:r w:rsidRPr="00B66F98">
        <w:rPr>
          <w:i/>
          <w:noProof/>
          <w:sz w:val="24"/>
          <w:szCs w:val="24"/>
        </w:rPr>
        <w:t xml:space="preserve"> </w:t>
      </w:r>
      <w:r w:rsidRPr="00B66F98">
        <w:rPr>
          <w:noProof/>
          <w:sz w:val="24"/>
          <w:szCs w:val="24"/>
        </w:rPr>
        <w:t>2002; 22: 1763-1771.</w:t>
      </w:r>
    </w:p>
    <w:p w14:paraId="7728D651" w14:textId="77777777" w:rsidR="00C03A53" w:rsidRPr="00B66F98" w:rsidRDefault="00C03A53" w:rsidP="00C03A53">
      <w:pPr>
        <w:pStyle w:val="EndNoteBibliography"/>
        <w:ind w:left="720" w:hanging="720"/>
        <w:rPr>
          <w:noProof/>
          <w:sz w:val="24"/>
          <w:szCs w:val="24"/>
        </w:rPr>
      </w:pPr>
      <w:r w:rsidRPr="00B66F98">
        <w:rPr>
          <w:noProof/>
          <w:sz w:val="24"/>
          <w:szCs w:val="24"/>
        </w:rPr>
        <w:t>[27]</w:t>
      </w:r>
      <w:r w:rsidRPr="00B66F98">
        <w:rPr>
          <w:noProof/>
          <w:sz w:val="24"/>
          <w:szCs w:val="24"/>
        </w:rPr>
        <w:tab/>
        <w:t>Sato K, Kameda M, Yasuhara T, Agari T, Baba T, Wang F</w:t>
      </w:r>
      <w:r w:rsidRPr="00B66F98">
        <w:rPr>
          <w:i/>
          <w:noProof/>
          <w:sz w:val="24"/>
          <w:szCs w:val="24"/>
        </w:rPr>
        <w:t xml:space="preserve"> et al.</w:t>
      </w:r>
      <w:r w:rsidRPr="00B66F98">
        <w:rPr>
          <w:noProof/>
          <w:sz w:val="24"/>
          <w:szCs w:val="24"/>
        </w:rPr>
        <w:t xml:space="preserve"> Neuroprotective effects of liraglutide for stroke model of rats. International journal of molecular sciences</w:t>
      </w:r>
      <w:r w:rsidRPr="00B66F98">
        <w:rPr>
          <w:i/>
          <w:noProof/>
          <w:sz w:val="24"/>
          <w:szCs w:val="24"/>
        </w:rPr>
        <w:t xml:space="preserve"> </w:t>
      </w:r>
      <w:r w:rsidRPr="00B66F98">
        <w:rPr>
          <w:noProof/>
          <w:sz w:val="24"/>
          <w:szCs w:val="24"/>
        </w:rPr>
        <w:t>2013; 14: 21513-21524.</w:t>
      </w:r>
    </w:p>
    <w:p w14:paraId="1E96D2FB" w14:textId="77777777" w:rsidR="00C03A53" w:rsidRPr="00B66F98" w:rsidRDefault="00C03A53" w:rsidP="00C03A53">
      <w:pPr>
        <w:pStyle w:val="EndNoteBibliography"/>
        <w:ind w:left="720" w:hanging="720"/>
        <w:rPr>
          <w:noProof/>
          <w:sz w:val="24"/>
          <w:szCs w:val="24"/>
        </w:rPr>
      </w:pPr>
      <w:r w:rsidRPr="00B66F98">
        <w:rPr>
          <w:noProof/>
          <w:sz w:val="24"/>
          <w:szCs w:val="24"/>
        </w:rPr>
        <w:t>[28]</w:t>
      </w:r>
      <w:r w:rsidRPr="00B66F98">
        <w:rPr>
          <w:noProof/>
          <w:sz w:val="24"/>
          <w:szCs w:val="24"/>
        </w:rPr>
        <w:tab/>
        <w:t>Darsalia V, Mansouri S, Ortsater H, Olverling A, Nozadze N, Kappe C</w:t>
      </w:r>
      <w:r w:rsidRPr="00B66F98">
        <w:rPr>
          <w:i/>
          <w:noProof/>
          <w:sz w:val="24"/>
          <w:szCs w:val="24"/>
        </w:rPr>
        <w:t xml:space="preserve"> et al.</w:t>
      </w:r>
      <w:r w:rsidRPr="00B66F98">
        <w:rPr>
          <w:noProof/>
          <w:sz w:val="24"/>
          <w:szCs w:val="24"/>
        </w:rPr>
        <w:t xml:space="preserve"> Glucagon-like peptide-1 receptor activation reduces ischaemic brain damage following stroke in Type 2 diabetic rats. Clin Sci (Lond)</w:t>
      </w:r>
      <w:r w:rsidRPr="00B66F98">
        <w:rPr>
          <w:i/>
          <w:noProof/>
          <w:sz w:val="24"/>
          <w:szCs w:val="24"/>
        </w:rPr>
        <w:t xml:space="preserve"> </w:t>
      </w:r>
      <w:r w:rsidRPr="00B66F98">
        <w:rPr>
          <w:noProof/>
          <w:sz w:val="24"/>
          <w:szCs w:val="24"/>
        </w:rPr>
        <w:t>2012; 122: 473-483.</w:t>
      </w:r>
    </w:p>
    <w:p w14:paraId="04A00C21" w14:textId="77777777" w:rsidR="00C03A53" w:rsidRPr="00B66F98" w:rsidRDefault="00C03A53" w:rsidP="00C03A53">
      <w:pPr>
        <w:pStyle w:val="EndNoteBibliography"/>
        <w:ind w:left="720" w:hanging="720"/>
        <w:rPr>
          <w:noProof/>
          <w:sz w:val="24"/>
          <w:szCs w:val="24"/>
        </w:rPr>
      </w:pPr>
      <w:r w:rsidRPr="00B66F98">
        <w:rPr>
          <w:noProof/>
          <w:sz w:val="24"/>
          <w:szCs w:val="24"/>
        </w:rPr>
        <w:t>[29]</w:t>
      </w:r>
      <w:r w:rsidRPr="00B66F98">
        <w:rPr>
          <w:noProof/>
          <w:sz w:val="24"/>
          <w:szCs w:val="24"/>
        </w:rPr>
        <w:tab/>
        <w:t>Tweedie D, Rachmany L, Rubovitch V, Lehrmann E, Zhang Y, Becker KG</w:t>
      </w:r>
      <w:r w:rsidRPr="00B66F98">
        <w:rPr>
          <w:i/>
          <w:noProof/>
          <w:sz w:val="24"/>
          <w:szCs w:val="24"/>
        </w:rPr>
        <w:t xml:space="preserve"> et al.</w:t>
      </w:r>
      <w:r w:rsidRPr="00B66F98">
        <w:rPr>
          <w:noProof/>
          <w:sz w:val="24"/>
          <w:szCs w:val="24"/>
        </w:rPr>
        <w:t xml:space="preserve"> Exendin-4, a glucagon-like peptide-1 receptor agonist prevents mTBI-induced changes in hippocampus gene expression and memory deficits in mice. Experimental neurology</w:t>
      </w:r>
      <w:r w:rsidRPr="00B66F98">
        <w:rPr>
          <w:i/>
          <w:noProof/>
          <w:sz w:val="24"/>
          <w:szCs w:val="24"/>
        </w:rPr>
        <w:t xml:space="preserve"> </w:t>
      </w:r>
      <w:r w:rsidRPr="00B66F98">
        <w:rPr>
          <w:noProof/>
          <w:sz w:val="24"/>
          <w:szCs w:val="24"/>
        </w:rPr>
        <w:t>2013; 239: 170-182.</w:t>
      </w:r>
    </w:p>
    <w:p w14:paraId="4C3DA9E6" w14:textId="77777777" w:rsidR="00C03A53" w:rsidRPr="00B66F98" w:rsidRDefault="00C03A53" w:rsidP="00C03A53">
      <w:pPr>
        <w:pStyle w:val="EndNoteBibliography"/>
        <w:ind w:left="720" w:hanging="720"/>
        <w:rPr>
          <w:noProof/>
          <w:sz w:val="24"/>
          <w:szCs w:val="24"/>
        </w:rPr>
      </w:pPr>
      <w:r w:rsidRPr="00B66F98">
        <w:rPr>
          <w:noProof/>
          <w:sz w:val="24"/>
          <w:szCs w:val="24"/>
        </w:rPr>
        <w:t>[30]</w:t>
      </w:r>
      <w:r w:rsidRPr="00B66F98">
        <w:rPr>
          <w:noProof/>
          <w:sz w:val="24"/>
          <w:szCs w:val="24"/>
        </w:rPr>
        <w:tab/>
        <w:t>McClean PL, Holscher C. Lixisenatide, a drug developed to treat type 2 diabetes, shows neuroprotective effects in a mouse model of Alzheimer's disease. Neuropharmacology</w:t>
      </w:r>
      <w:r w:rsidRPr="00B66F98">
        <w:rPr>
          <w:i/>
          <w:noProof/>
          <w:sz w:val="24"/>
          <w:szCs w:val="24"/>
        </w:rPr>
        <w:t xml:space="preserve"> </w:t>
      </w:r>
      <w:r w:rsidRPr="00B66F98">
        <w:rPr>
          <w:noProof/>
          <w:sz w:val="24"/>
          <w:szCs w:val="24"/>
        </w:rPr>
        <w:t>2014; 86C: 241-258.</w:t>
      </w:r>
    </w:p>
    <w:p w14:paraId="01E3CB69" w14:textId="77777777" w:rsidR="00C03A53" w:rsidRPr="00B66F98" w:rsidRDefault="00C03A53" w:rsidP="00C03A53">
      <w:pPr>
        <w:pStyle w:val="EndNoteBibliography"/>
        <w:ind w:left="720" w:hanging="720"/>
        <w:rPr>
          <w:noProof/>
          <w:sz w:val="24"/>
          <w:szCs w:val="24"/>
        </w:rPr>
      </w:pPr>
      <w:r w:rsidRPr="00B66F98">
        <w:rPr>
          <w:noProof/>
          <w:sz w:val="24"/>
          <w:szCs w:val="24"/>
        </w:rPr>
        <w:t>[31]</w:t>
      </w:r>
      <w:r w:rsidRPr="00B66F98">
        <w:rPr>
          <w:noProof/>
          <w:sz w:val="24"/>
          <w:szCs w:val="24"/>
        </w:rPr>
        <w:tab/>
        <w:t>Liu W, Jalewa J, Sharma M, Li G, Li L, Hölscher C. Neuroprotective effects of lixisenatide and liraglutide in the MPTP mouse model of Parkinson’s disease. Neuroscience</w:t>
      </w:r>
      <w:r w:rsidRPr="00B66F98">
        <w:rPr>
          <w:i/>
          <w:noProof/>
          <w:sz w:val="24"/>
          <w:szCs w:val="24"/>
        </w:rPr>
        <w:t xml:space="preserve"> </w:t>
      </w:r>
      <w:r w:rsidRPr="00B66F98">
        <w:rPr>
          <w:noProof/>
          <w:sz w:val="24"/>
          <w:szCs w:val="24"/>
        </w:rPr>
        <w:t>2015; 303: 42-50.</w:t>
      </w:r>
    </w:p>
    <w:p w14:paraId="0AD2BDB6" w14:textId="77777777" w:rsidR="00C03A53" w:rsidRPr="00B66F98" w:rsidRDefault="00C03A53" w:rsidP="00C03A53">
      <w:pPr>
        <w:pStyle w:val="EndNoteBibliography"/>
        <w:ind w:left="720" w:hanging="720"/>
        <w:rPr>
          <w:noProof/>
          <w:sz w:val="24"/>
          <w:szCs w:val="24"/>
        </w:rPr>
      </w:pPr>
      <w:r w:rsidRPr="00B66F98">
        <w:rPr>
          <w:noProof/>
          <w:sz w:val="24"/>
          <w:szCs w:val="24"/>
        </w:rPr>
        <w:t>[32]</w:t>
      </w:r>
      <w:r w:rsidRPr="00B66F98">
        <w:rPr>
          <w:noProof/>
          <w:sz w:val="24"/>
          <w:szCs w:val="24"/>
        </w:rPr>
        <w:tab/>
        <w:t>Zhang YF, Chen YM, LI L, Hölscher C. Neuroprotective effects of (Val8)GLP-1-Glu-PAL in the MPTP Parkinson’s disease mouse model. Behavioural brain research</w:t>
      </w:r>
      <w:r w:rsidRPr="00B66F98">
        <w:rPr>
          <w:i/>
          <w:noProof/>
          <w:sz w:val="24"/>
          <w:szCs w:val="24"/>
        </w:rPr>
        <w:t xml:space="preserve"> </w:t>
      </w:r>
      <w:r w:rsidRPr="00B66F98">
        <w:rPr>
          <w:noProof/>
          <w:sz w:val="24"/>
          <w:szCs w:val="24"/>
        </w:rPr>
        <w:t>2015; 293: 107-113.</w:t>
      </w:r>
    </w:p>
    <w:p w14:paraId="5F2A2867" w14:textId="77777777" w:rsidR="00C03A53" w:rsidRPr="00B66F98" w:rsidRDefault="00C03A53" w:rsidP="00C03A53">
      <w:pPr>
        <w:pStyle w:val="EndNoteBibliography"/>
        <w:ind w:left="720" w:hanging="720"/>
        <w:rPr>
          <w:noProof/>
          <w:sz w:val="24"/>
          <w:szCs w:val="24"/>
        </w:rPr>
      </w:pPr>
      <w:r w:rsidRPr="00B66F98">
        <w:rPr>
          <w:noProof/>
          <w:sz w:val="24"/>
          <w:szCs w:val="24"/>
        </w:rPr>
        <w:t>[33]</w:t>
      </w:r>
      <w:r w:rsidRPr="00B66F98">
        <w:rPr>
          <w:noProof/>
          <w:sz w:val="24"/>
          <w:szCs w:val="24"/>
        </w:rPr>
        <w:tab/>
        <w:t>Aviles-Olmos I, Dickson J, Kefalopoulou Z, Djamshidian A, Ell P, Soderlund T</w:t>
      </w:r>
      <w:r w:rsidRPr="00B66F98">
        <w:rPr>
          <w:i/>
          <w:noProof/>
          <w:sz w:val="24"/>
          <w:szCs w:val="24"/>
        </w:rPr>
        <w:t xml:space="preserve"> et al.</w:t>
      </w:r>
      <w:r w:rsidRPr="00B66F98">
        <w:rPr>
          <w:noProof/>
          <w:sz w:val="24"/>
          <w:szCs w:val="24"/>
        </w:rPr>
        <w:t xml:space="preserve"> Exenatide and the treatment of patients with Parkinson's disease. The Journal of clinical investigation</w:t>
      </w:r>
      <w:r w:rsidRPr="00B66F98">
        <w:rPr>
          <w:i/>
          <w:noProof/>
          <w:sz w:val="24"/>
          <w:szCs w:val="24"/>
        </w:rPr>
        <w:t xml:space="preserve"> </w:t>
      </w:r>
      <w:r w:rsidRPr="00B66F98">
        <w:rPr>
          <w:noProof/>
          <w:sz w:val="24"/>
          <w:szCs w:val="24"/>
        </w:rPr>
        <w:t>2013; 123: 2730-2736.</w:t>
      </w:r>
    </w:p>
    <w:p w14:paraId="59674B7C" w14:textId="77777777" w:rsidR="00C03A53" w:rsidRPr="00B66F98" w:rsidRDefault="00C03A53" w:rsidP="00C03A53">
      <w:pPr>
        <w:pStyle w:val="EndNoteBibliography"/>
        <w:ind w:left="720" w:hanging="720"/>
        <w:rPr>
          <w:noProof/>
          <w:sz w:val="24"/>
          <w:szCs w:val="24"/>
        </w:rPr>
      </w:pPr>
      <w:r w:rsidRPr="00B66F98">
        <w:rPr>
          <w:noProof/>
          <w:sz w:val="24"/>
          <w:szCs w:val="24"/>
        </w:rPr>
        <w:t>[34]</w:t>
      </w:r>
      <w:r w:rsidRPr="00B66F98">
        <w:rPr>
          <w:noProof/>
          <w:sz w:val="24"/>
          <w:szCs w:val="24"/>
        </w:rPr>
        <w:tab/>
        <w:t>Aviles-Olmos I, Dickson J, Kefalopoulou Z, Djamshidian A, Kahan J, Fmedsci PE</w:t>
      </w:r>
      <w:r w:rsidRPr="00B66F98">
        <w:rPr>
          <w:i/>
          <w:noProof/>
          <w:sz w:val="24"/>
          <w:szCs w:val="24"/>
        </w:rPr>
        <w:t xml:space="preserve"> et al.</w:t>
      </w:r>
      <w:r w:rsidRPr="00B66F98">
        <w:rPr>
          <w:noProof/>
          <w:sz w:val="24"/>
          <w:szCs w:val="24"/>
        </w:rPr>
        <w:t xml:space="preserve"> Motor and Cognitive Advantages Persist 12 Months After Exenatide Exposure in Parkinson's Disease. Journal of Parkinson's disease</w:t>
      </w:r>
      <w:r w:rsidRPr="00B66F98">
        <w:rPr>
          <w:i/>
          <w:noProof/>
          <w:sz w:val="24"/>
          <w:szCs w:val="24"/>
        </w:rPr>
        <w:t xml:space="preserve"> </w:t>
      </w:r>
      <w:r w:rsidRPr="00B66F98">
        <w:rPr>
          <w:noProof/>
          <w:sz w:val="24"/>
          <w:szCs w:val="24"/>
        </w:rPr>
        <w:t>2014; 4: 337-344.</w:t>
      </w:r>
    </w:p>
    <w:p w14:paraId="0AA5C0C9" w14:textId="77777777" w:rsidR="00C03A53" w:rsidRPr="00B66F98" w:rsidRDefault="00C03A53" w:rsidP="00C03A53">
      <w:pPr>
        <w:pStyle w:val="EndNoteBibliography"/>
        <w:ind w:left="720" w:hanging="720"/>
        <w:rPr>
          <w:noProof/>
          <w:sz w:val="24"/>
          <w:szCs w:val="24"/>
        </w:rPr>
      </w:pPr>
      <w:r w:rsidRPr="00B66F98">
        <w:rPr>
          <w:noProof/>
          <w:sz w:val="24"/>
          <w:szCs w:val="24"/>
        </w:rPr>
        <w:t>[35]</w:t>
      </w:r>
      <w:r w:rsidRPr="00B66F98">
        <w:rPr>
          <w:noProof/>
          <w:sz w:val="24"/>
          <w:szCs w:val="24"/>
        </w:rPr>
        <w:tab/>
        <w:t>Faivre E, Gault VA, Thorens B, Holscher C. Glucose-dependent insulinotropic polypeptide receptor knockout mice are impaired in learning, synaptic plasticity, and neurogenesis. J Neurophysiol</w:t>
      </w:r>
      <w:r w:rsidRPr="00B66F98">
        <w:rPr>
          <w:i/>
          <w:noProof/>
          <w:sz w:val="24"/>
          <w:szCs w:val="24"/>
        </w:rPr>
        <w:t xml:space="preserve"> </w:t>
      </w:r>
      <w:r w:rsidRPr="00B66F98">
        <w:rPr>
          <w:noProof/>
          <w:sz w:val="24"/>
          <w:szCs w:val="24"/>
        </w:rPr>
        <w:t>2011; 105: 1574-1580.</w:t>
      </w:r>
    </w:p>
    <w:p w14:paraId="683365DE" w14:textId="77777777" w:rsidR="00C03A53" w:rsidRPr="00B66F98" w:rsidRDefault="00C03A53" w:rsidP="00C03A53">
      <w:pPr>
        <w:pStyle w:val="EndNoteBibliography"/>
        <w:ind w:left="720" w:hanging="720"/>
        <w:rPr>
          <w:noProof/>
          <w:sz w:val="24"/>
          <w:szCs w:val="24"/>
        </w:rPr>
      </w:pPr>
      <w:r w:rsidRPr="00B66F98">
        <w:rPr>
          <w:noProof/>
          <w:sz w:val="24"/>
          <w:szCs w:val="24"/>
        </w:rPr>
        <w:t>[36]</w:t>
      </w:r>
      <w:r w:rsidRPr="00B66F98">
        <w:rPr>
          <w:noProof/>
          <w:sz w:val="24"/>
          <w:szCs w:val="24"/>
        </w:rPr>
        <w:tab/>
        <w:t>Faivre E, Holscher C. D-Ala2GIP facilitated synaptic plasticity and reduces plaque load in aged wild type mice and in an Alzheimer's disease mouse model. Journal of Alzheimer's disease : JAD</w:t>
      </w:r>
      <w:r w:rsidRPr="00B66F98">
        <w:rPr>
          <w:i/>
          <w:noProof/>
          <w:sz w:val="24"/>
          <w:szCs w:val="24"/>
        </w:rPr>
        <w:t xml:space="preserve"> </w:t>
      </w:r>
      <w:r w:rsidRPr="00B66F98">
        <w:rPr>
          <w:noProof/>
          <w:sz w:val="24"/>
          <w:szCs w:val="24"/>
        </w:rPr>
        <w:t>2013; 35: 267-283.</w:t>
      </w:r>
    </w:p>
    <w:p w14:paraId="5BACBB65" w14:textId="77777777" w:rsidR="00C03A53" w:rsidRPr="00B66F98" w:rsidRDefault="00C03A53" w:rsidP="00C03A53">
      <w:pPr>
        <w:pStyle w:val="EndNoteBibliography"/>
        <w:ind w:left="720" w:hanging="720"/>
        <w:rPr>
          <w:noProof/>
          <w:sz w:val="24"/>
          <w:szCs w:val="24"/>
        </w:rPr>
      </w:pPr>
      <w:r w:rsidRPr="00B66F98">
        <w:rPr>
          <w:noProof/>
          <w:sz w:val="24"/>
          <w:szCs w:val="24"/>
        </w:rPr>
        <w:t>[37]</w:t>
      </w:r>
      <w:r w:rsidRPr="00B66F98">
        <w:rPr>
          <w:noProof/>
          <w:sz w:val="24"/>
          <w:szCs w:val="24"/>
        </w:rPr>
        <w:tab/>
        <w:t>JI C, Xue GF, LI G, Li D, Hölscher C. Neuroprotective effects of glucose-dependent insulinotropic polypeptide in Alzheimer’s disease. Rev Neursci</w:t>
      </w:r>
      <w:r w:rsidRPr="00B66F98">
        <w:rPr>
          <w:i/>
          <w:noProof/>
          <w:sz w:val="24"/>
          <w:szCs w:val="24"/>
        </w:rPr>
        <w:t xml:space="preserve"> </w:t>
      </w:r>
      <w:r w:rsidRPr="00B66F98">
        <w:rPr>
          <w:noProof/>
          <w:sz w:val="24"/>
          <w:szCs w:val="24"/>
        </w:rPr>
        <w:t>2015; DOI: 10.1515/revneuro-2015-0021.</w:t>
      </w:r>
    </w:p>
    <w:p w14:paraId="4E00936C" w14:textId="77777777" w:rsidR="00C03A53" w:rsidRPr="00B66F98" w:rsidRDefault="00C03A53" w:rsidP="00C03A53">
      <w:pPr>
        <w:pStyle w:val="EndNoteBibliography"/>
        <w:ind w:left="720" w:hanging="720"/>
        <w:rPr>
          <w:noProof/>
          <w:sz w:val="24"/>
          <w:szCs w:val="24"/>
        </w:rPr>
      </w:pPr>
      <w:r w:rsidRPr="00B66F98">
        <w:rPr>
          <w:noProof/>
          <w:sz w:val="24"/>
          <w:szCs w:val="24"/>
        </w:rPr>
        <w:t>[38]</w:t>
      </w:r>
      <w:r w:rsidRPr="00B66F98">
        <w:rPr>
          <w:noProof/>
          <w:sz w:val="24"/>
          <w:szCs w:val="24"/>
        </w:rPr>
        <w:tab/>
        <w:t>Giraldez-Perez R, Antolin-Vallespin M, Munoz M, Sanchez-Capelo A. Models of alpha-synuclein aggregation in Parkinson's disease. Acta neuropathologica communications</w:t>
      </w:r>
      <w:r w:rsidRPr="00B66F98">
        <w:rPr>
          <w:i/>
          <w:noProof/>
          <w:sz w:val="24"/>
          <w:szCs w:val="24"/>
        </w:rPr>
        <w:t xml:space="preserve"> </w:t>
      </w:r>
      <w:r w:rsidRPr="00B66F98">
        <w:rPr>
          <w:noProof/>
          <w:sz w:val="24"/>
          <w:szCs w:val="24"/>
        </w:rPr>
        <w:t>2014; 2: 176.</w:t>
      </w:r>
    </w:p>
    <w:p w14:paraId="1B70C023" w14:textId="77777777" w:rsidR="00C03A53" w:rsidRPr="00B66F98" w:rsidRDefault="00C03A53" w:rsidP="00C03A53">
      <w:pPr>
        <w:pStyle w:val="EndNoteBibliography"/>
        <w:ind w:left="720" w:hanging="720"/>
        <w:rPr>
          <w:noProof/>
          <w:sz w:val="24"/>
          <w:szCs w:val="24"/>
        </w:rPr>
      </w:pPr>
      <w:r w:rsidRPr="00B66F98">
        <w:rPr>
          <w:noProof/>
          <w:sz w:val="24"/>
          <w:szCs w:val="24"/>
        </w:rPr>
        <w:t>[39]</w:t>
      </w:r>
      <w:r w:rsidRPr="00B66F98">
        <w:rPr>
          <w:noProof/>
          <w:sz w:val="24"/>
          <w:szCs w:val="24"/>
        </w:rPr>
        <w:tab/>
        <w:t>Bobela W, Zheng L, Schneider BL. Overview of mouse models of Parkinson's disease. Curr Protoc Mouse Biol</w:t>
      </w:r>
      <w:r w:rsidRPr="00B66F98">
        <w:rPr>
          <w:i/>
          <w:noProof/>
          <w:sz w:val="24"/>
          <w:szCs w:val="24"/>
        </w:rPr>
        <w:t xml:space="preserve"> </w:t>
      </w:r>
      <w:r w:rsidRPr="00B66F98">
        <w:rPr>
          <w:noProof/>
          <w:sz w:val="24"/>
          <w:szCs w:val="24"/>
        </w:rPr>
        <w:t>2014; 4: 121-139.</w:t>
      </w:r>
    </w:p>
    <w:p w14:paraId="734E690A" w14:textId="07246CDB" w:rsidR="00C35BB4" w:rsidRPr="00B66F98" w:rsidRDefault="00C35BB4" w:rsidP="00D55EFE">
      <w:pPr>
        <w:jc w:val="left"/>
        <w:rPr>
          <w:rFonts w:ascii="Times" w:hAnsi="Times"/>
          <w:sz w:val="24"/>
          <w:szCs w:val="24"/>
        </w:rPr>
      </w:pPr>
      <w:r w:rsidRPr="00B66F98">
        <w:rPr>
          <w:rFonts w:ascii="Times" w:hAnsi="Times"/>
          <w:sz w:val="24"/>
          <w:szCs w:val="24"/>
        </w:rPr>
        <w:fldChar w:fldCharType="end"/>
      </w:r>
    </w:p>
    <w:p w14:paraId="070096E7" w14:textId="57ABDCB3" w:rsidR="00DA5725" w:rsidRPr="00B66F98" w:rsidRDefault="00DA5725">
      <w:pPr>
        <w:widowControl/>
        <w:jc w:val="left"/>
        <w:rPr>
          <w:rFonts w:ascii="Times" w:hAnsi="Times"/>
          <w:sz w:val="24"/>
          <w:szCs w:val="24"/>
        </w:rPr>
      </w:pPr>
      <w:r w:rsidRPr="00B66F98">
        <w:rPr>
          <w:rFonts w:ascii="Times" w:hAnsi="Times"/>
          <w:sz w:val="24"/>
          <w:szCs w:val="24"/>
        </w:rPr>
        <w:br w:type="page"/>
      </w:r>
    </w:p>
    <w:p w14:paraId="28F0A08C" w14:textId="77777777" w:rsidR="0003402F" w:rsidRPr="00B66F98" w:rsidRDefault="0003402F" w:rsidP="00DA5725">
      <w:pPr>
        <w:spacing w:line="360" w:lineRule="auto"/>
        <w:jc w:val="left"/>
        <w:rPr>
          <w:rFonts w:ascii="Times New Roman" w:hAnsi="Times New Roman"/>
          <w:b/>
          <w:sz w:val="24"/>
          <w:szCs w:val="24"/>
        </w:rPr>
      </w:pPr>
      <w:r w:rsidRPr="00B66F98">
        <w:rPr>
          <w:rFonts w:ascii="Times New Roman" w:hAnsi="Times New Roman"/>
          <w:b/>
          <w:sz w:val="24"/>
          <w:szCs w:val="24"/>
        </w:rPr>
        <w:t>Figure captions:</w:t>
      </w:r>
    </w:p>
    <w:p w14:paraId="273C4599" w14:textId="77777777" w:rsidR="0003402F" w:rsidRPr="00B66F98" w:rsidRDefault="0003402F" w:rsidP="00DA5725">
      <w:pPr>
        <w:spacing w:line="360" w:lineRule="auto"/>
        <w:jc w:val="left"/>
        <w:rPr>
          <w:rFonts w:ascii="Times New Roman" w:hAnsi="Times New Roman"/>
          <w:b/>
          <w:sz w:val="24"/>
          <w:szCs w:val="24"/>
        </w:rPr>
      </w:pPr>
    </w:p>
    <w:p w14:paraId="3B947F1E" w14:textId="2FD18A8B" w:rsidR="00DA5725" w:rsidRPr="00B66F98" w:rsidRDefault="00DA5725" w:rsidP="00DA5725">
      <w:pPr>
        <w:spacing w:line="360" w:lineRule="auto"/>
        <w:jc w:val="left"/>
        <w:rPr>
          <w:rFonts w:ascii="Times New Roman" w:hAnsi="Times New Roman"/>
          <w:sz w:val="20"/>
          <w:szCs w:val="20"/>
        </w:rPr>
      </w:pPr>
      <w:r w:rsidRPr="00B66F98">
        <w:rPr>
          <w:rFonts w:ascii="Times New Roman" w:hAnsi="Times New Roman"/>
          <w:b/>
          <w:sz w:val="24"/>
          <w:szCs w:val="24"/>
        </w:rPr>
        <w:t>Fig. 1</w:t>
      </w:r>
      <w:r w:rsidR="0095475D" w:rsidRPr="00B66F98">
        <w:rPr>
          <w:rFonts w:ascii="Times New Roman" w:hAnsi="Times New Roman"/>
          <w:b/>
          <w:sz w:val="24"/>
          <w:szCs w:val="24"/>
        </w:rPr>
        <w:t>A</w:t>
      </w:r>
      <w:r w:rsidRPr="00B66F98">
        <w:rPr>
          <w:rFonts w:ascii="Times New Roman" w:hAnsi="Times New Roman"/>
          <w:b/>
          <w:sz w:val="24"/>
          <w:szCs w:val="24"/>
        </w:rPr>
        <w:t xml:space="preserve">: The GLP-1/GIP receptor agonist partially protected from MPTP- induced impairments in motor coordination on the </w:t>
      </w:r>
      <w:proofErr w:type="spellStart"/>
      <w:r w:rsidRPr="00B66F98">
        <w:rPr>
          <w:rFonts w:ascii="Times New Roman" w:hAnsi="Times New Roman"/>
          <w:b/>
          <w:sz w:val="24"/>
          <w:szCs w:val="24"/>
        </w:rPr>
        <w:t>RotaRod</w:t>
      </w:r>
      <w:proofErr w:type="spellEnd"/>
      <w:r w:rsidRPr="00B66F98">
        <w:rPr>
          <w:rFonts w:ascii="Times New Roman" w:hAnsi="Times New Roman"/>
          <w:b/>
          <w:sz w:val="24"/>
          <w:szCs w:val="24"/>
        </w:rPr>
        <w:t>.</w:t>
      </w:r>
      <w:r w:rsidRPr="00B66F98">
        <w:rPr>
          <w:rFonts w:ascii="Times New Roman" w:hAnsi="Times New Roman"/>
          <w:sz w:val="24"/>
          <w:szCs w:val="24"/>
        </w:rPr>
        <w:t xml:space="preserve"> An overall difference was found between groups in a one-way ANOVA (p&lt;0.0001). In subsequent </w:t>
      </w:r>
      <w:r w:rsidR="00660551" w:rsidRPr="00B66F98">
        <w:rPr>
          <w:rFonts w:ascii="Times New Roman" w:hAnsi="Times New Roman"/>
          <w:sz w:val="24"/>
          <w:szCs w:val="24"/>
        </w:rPr>
        <w:t>LSD</w:t>
      </w:r>
      <w:r w:rsidRPr="00B66F98">
        <w:rPr>
          <w:rFonts w:ascii="Times New Roman" w:hAnsi="Times New Roman"/>
          <w:sz w:val="24"/>
          <w:szCs w:val="24"/>
        </w:rPr>
        <w:t xml:space="preserve"> post hoc tests, a difference was found between groups.</w:t>
      </w:r>
    </w:p>
    <w:p w14:paraId="6649E983" w14:textId="46250A66" w:rsidR="00DA5725" w:rsidRPr="00B66F98" w:rsidRDefault="0095475D" w:rsidP="00DA5725">
      <w:pPr>
        <w:spacing w:line="360" w:lineRule="auto"/>
        <w:jc w:val="left"/>
        <w:rPr>
          <w:rFonts w:ascii="Times New Roman" w:hAnsi="Times New Roman"/>
          <w:sz w:val="20"/>
          <w:szCs w:val="20"/>
        </w:rPr>
      </w:pPr>
      <w:r w:rsidRPr="00B66F98">
        <w:rPr>
          <w:rFonts w:ascii="Times New Roman" w:hAnsi="Times New Roman"/>
          <w:b/>
          <w:sz w:val="24"/>
          <w:szCs w:val="24"/>
        </w:rPr>
        <w:t xml:space="preserve">B: </w:t>
      </w:r>
      <w:r w:rsidR="00DA5725" w:rsidRPr="00B66F98">
        <w:rPr>
          <w:rFonts w:ascii="Times New Roman" w:hAnsi="Times New Roman"/>
          <w:b/>
          <w:sz w:val="24"/>
          <w:szCs w:val="24"/>
        </w:rPr>
        <w:t xml:space="preserve">The dual agonist peptide </w:t>
      </w:r>
      <w:r w:rsidR="00B227EC" w:rsidRPr="00B66F98">
        <w:rPr>
          <w:rFonts w:ascii="Times New Roman" w:hAnsi="Times New Roman"/>
          <w:b/>
          <w:sz w:val="24"/>
          <w:szCs w:val="24"/>
        </w:rPr>
        <w:t>partly reversed</w:t>
      </w:r>
      <w:r w:rsidR="00DA5725" w:rsidRPr="00B66F98">
        <w:rPr>
          <w:rFonts w:ascii="Times New Roman" w:hAnsi="Times New Roman"/>
          <w:b/>
          <w:sz w:val="24"/>
          <w:szCs w:val="24"/>
        </w:rPr>
        <w:t xml:space="preserve"> the MPTP-induced impairments in exploratory and </w:t>
      </w:r>
      <w:proofErr w:type="spellStart"/>
      <w:r w:rsidR="00DA5725" w:rsidRPr="00B66F98">
        <w:rPr>
          <w:rFonts w:ascii="Times New Roman" w:hAnsi="Times New Roman"/>
          <w:b/>
          <w:sz w:val="24"/>
          <w:szCs w:val="24"/>
        </w:rPr>
        <w:t>locomotor</w:t>
      </w:r>
      <w:proofErr w:type="spellEnd"/>
      <w:r w:rsidR="00DA5725" w:rsidRPr="00B66F98">
        <w:rPr>
          <w:rFonts w:ascii="Times New Roman" w:hAnsi="Times New Roman"/>
          <w:b/>
          <w:sz w:val="24"/>
          <w:szCs w:val="24"/>
        </w:rPr>
        <w:t xml:space="preserve"> activity.</w:t>
      </w:r>
      <w:r w:rsidR="00DA5725" w:rsidRPr="00B66F98">
        <w:rPr>
          <w:rFonts w:ascii="Times New Roman" w:hAnsi="Times New Roman"/>
          <w:sz w:val="24"/>
          <w:szCs w:val="24"/>
        </w:rPr>
        <w:t xml:space="preserve"> </w:t>
      </w:r>
      <w:r w:rsidR="000E7758" w:rsidRPr="00B66F98">
        <w:rPr>
          <w:rFonts w:ascii="Times New Roman" w:hAnsi="Times New Roman"/>
          <w:sz w:val="24"/>
          <w:szCs w:val="24"/>
        </w:rPr>
        <w:t xml:space="preserve">The test was conducted on day 7. </w:t>
      </w:r>
      <w:r w:rsidR="00DA5725" w:rsidRPr="00B66F98">
        <w:rPr>
          <w:rFonts w:ascii="Times New Roman" w:hAnsi="Times New Roman"/>
          <w:sz w:val="24"/>
          <w:szCs w:val="24"/>
        </w:rPr>
        <w:t xml:space="preserve">An overall difference was found between groups in a one-way ANOVA (p&lt;0.0001). In subsequent </w:t>
      </w:r>
      <w:r w:rsidR="00660551" w:rsidRPr="00B66F98">
        <w:rPr>
          <w:rFonts w:ascii="Times New Roman" w:hAnsi="Times New Roman"/>
          <w:sz w:val="24"/>
          <w:szCs w:val="24"/>
        </w:rPr>
        <w:t>LSD</w:t>
      </w:r>
      <w:r w:rsidR="00DA5725" w:rsidRPr="00B66F98">
        <w:rPr>
          <w:rFonts w:ascii="Times New Roman" w:hAnsi="Times New Roman"/>
          <w:sz w:val="24"/>
          <w:szCs w:val="24"/>
        </w:rPr>
        <w:t xml:space="preserve"> post hoc tests, a difference was found between groups. </w:t>
      </w:r>
    </w:p>
    <w:p w14:paraId="3DFF0975" w14:textId="023AFEC2" w:rsidR="00DA5725" w:rsidRPr="00B66F98" w:rsidRDefault="0095475D" w:rsidP="00DA5725">
      <w:pPr>
        <w:spacing w:line="360" w:lineRule="auto"/>
        <w:rPr>
          <w:rFonts w:ascii="Times New Roman" w:hAnsi="Times New Roman"/>
          <w:sz w:val="24"/>
          <w:szCs w:val="24"/>
        </w:rPr>
      </w:pPr>
      <w:r w:rsidRPr="00B66F98">
        <w:rPr>
          <w:rFonts w:ascii="Times New Roman" w:hAnsi="Times New Roman"/>
          <w:b/>
          <w:sz w:val="24"/>
          <w:szCs w:val="24"/>
        </w:rPr>
        <w:t xml:space="preserve">C: </w:t>
      </w:r>
      <w:r w:rsidR="00DA5725" w:rsidRPr="00B66F98">
        <w:rPr>
          <w:rFonts w:ascii="Times New Roman" w:hAnsi="Times New Roman"/>
          <w:b/>
          <w:sz w:val="24"/>
          <w:szCs w:val="24"/>
        </w:rPr>
        <w:t xml:space="preserve">The dual agonist </w:t>
      </w:r>
      <w:r w:rsidR="00B227EC" w:rsidRPr="00B66F98">
        <w:rPr>
          <w:rFonts w:ascii="Times New Roman" w:hAnsi="Times New Roman"/>
          <w:b/>
          <w:sz w:val="24"/>
          <w:szCs w:val="24"/>
        </w:rPr>
        <w:t>improved on</w:t>
      </w:r>
      <w:r w:rsidR="00DA5725" w:rsidRPr="00B66F98">
        <w:rPr>
          <w:rFonts w:ascii="Times New Roman" w:hAnsi="Times New Roman"/>
          <w:b/>
          <w:sz w:val="24"/>
          <w:szCs w:val="24"/>
        </w:rPr>
        <w:t xml:space="preserve"> the MPTP-induced impairments in muscle strength in the traction test.</w:t>
      </w:r>
      <w:r w:rsidR="00DA5725" w:rsidRPr="00B66F98">
        <w:rPr>
          <w:rFonts w:ascii="Times New Roman" w:hAnsi="Times New Roman"/>
          <w:sz w:val="24"/>
          <w:szCs w:val="24"/>
        </w:rPr>
        <w:t xml:space="preserve"> An overall difference was found between groups in a one-way ANOVA (p&lt;0.0001). In subsequent </w:t>
      </w:r>
      <w:r w:rsidR="00660551" w:rsidRPr="00B66F98">
        <w:rPr>
          <w:rFonts w:ascii="Times New Roman" w:hAnsi="Times New Roman"/>
          <w:sz w:val="24"/>
          <w:szCs w:val="24"/>
        </w:rPr>
        <w:t>LSD</w:t>
      </w:r>
      <w:r w:rsidR="00DA5725" w:rsidRPr="00B66F98">
        <w:rPr>
          <w:rFonts w:ascii="Times New Roman" w:hAnsi="Times New Roman"/>
          <w:sz w:val="24"/>
          <w:szCs w:val="24"/>
        </w:rPr>
        <w:t xml:space="preserve"> post hoc tests, a difference was found between groups. *=</w:t>
      </w:r>
      <w:proofErr w:type="gramStart"/>
      <w:r w:rsidR="00DA5725" w:rsidRPr="00B66F98">
        <w:rPr>
          <w:rFonts w:ascii="Times New Roman" w:hAnsi="Times New Roman"/>
          <w:sz w:val="24"/>
          <w:szCs w:val="24"/>
        </w:rPr>
        <w:t>p</w:t>
      </w:r>
      <w:proofErr w:type="gramEnd"/>
      <w:r w:rsidR="00DA5725" w:rsidRPr="00B66F98">
        <w:rPr>
          <w:rFonts w:ascii="Times New Roman" w:hAnsi="Times New Roman"/>
          <w:sz w:val="24"/>
          <w:szCs w:val="24"/>
        </w:rPr>
        <w:t>&lt;0.05, **=p&lt;0.01; **</w:t>
      </w:r>
      <w:r w:rsidR="00515A49" w:rsidRPr="00B66F98">
        <w:rPr>
          <w:rFonts w:ascii="Times New Roman" w:hAnsi="Times New Roman"/>
          <w:sz w:val="24"/>
          <w:szCs w:val="24"/>
        </w:rPr>
        <w:t>*</w:t>
      </w:r>
      <w:r w:rsidR="00DA5725" w:rsidRPr="00B66F98">
        <w:rPr>
          <w:rFonts w:ascii="Times New Roman" w:hAnsi="Times New Roman"/>
          <w:sz w:val="24"/>
          <w:szCs w:val="24"/>
        </w:rPr>
        <w:t>=p&lt;0.001, N=10 per group.</w:t>
      </w:r>
    </w:p>
    <w:p w14:paraId="23EEFF86" w14:textId="77777777" w:rsidR="00DA5725" w:rsidRPr="00B66F98" w:rsidRDefault="00DA5725" w:rsidP="00DA5725">
      <w:pPr>
        <w:spacing w:line="360" w:lineRule="auto"/>
        <w:rPr>
          <w:rFonts w:ascii="Times New Roman" w:hAnsi="Times New Roman"/>
          <w:sz w:val="20"/>
          <w:szCs w:val="20"/>
        </w:rPr>
      </w:pPr>
    </w:p>
    <w:p w14:paraId="22CD84EF" w14:textId="6380F016" w:rsidR="00DA5725" w:rsidRPr="00B66F98" w:rsidRDefault="00DA5725" w:rsidP="00DA5725">
      <w:pPr>
        <w:spacing w:line="360" w:lineRule="auto"/>
        <w:rPr>
          <w:rFonts w:ascii="Times New Roman" w:hAnsi="Times New Roman"/>
          <w:b/>
          <w:sz w:val="24"/>
          <w:szCs w:val="24"/>
        </w:rPr>
      </w:pPr>
      <w:r w:rsidRPr="00B66F98">
        <w:rPr>
          <w:rFonts w:ascii="Times New Roman" w:hAnsi="Times New Roman"/>
          <w:b/>
          <w:sz w:val="24"/>
          <w:szCs w:val="24"/>
        </w:rPr>
        <w:t xml:space="preserve">Fig. </w:t>
      </w:r>
      <w:r w:rsidR="00A24699" w:rsidRPr="00B66F98">
        <w:rPr>
          <w:rFonts w:ascii="Times New Roman" w:hAnsi="Times New Roman"/>
          <w:b/>
          <w:sz w:val="24"/>
          <w:szCs w:val="24"/>
        </w:rPr>
        <w:t>2</w:t>
      </w:r>
      <w:r w:rsidRPr="00B66F98">
        <w:rPr>
          <w:rFonts w:ascii="Times New Roman" w:hAnsi="Times New Roman"/>
          <w:b/>
          <w:sz w:val="24"/>
          <w:szCs w:val="24"/>
        </w:rPr>
        <w:t xml:space="preserve">: The GLP-1/GIP receptor agonist </w:t>
      </w:r>
      <w:r w:rsidR="00B227EC" w:rsidRPr="00B66F98">
        <w:rPr>
          <w:rFonts w:ascii="Times New Roman" w:hAnsi="Times New Roman"/>
          <w:b/>
          <w:sz w:val="24"/>
          <w:szCs w:val="24"/>
        </w:rPr>
        <w:t>partly reversed</w:t>
      </w:r>
      <w:r w:rsidRPr="00B66F98">
        <w:rPr>
          <w:rFonts w:ascii="Times New Roman" w:hAnsi="Times New Roman"/>
          <w:b/>
          <w:sz w:val="24"/>
          <w:szCs w:val="24"/>
        </w:rPr>
        <w:t xml:space="preserve"> the MPTP-induced reduction in tyrosine hydroxylase positive neurons in the </w:t>
      </w:r>
      <w:proofErr w:type="spellStart"/>
      <w:r w:rsidRPr="00B66F98">
        <w:rPr>
          <w:rFonts w:ascii="Times New Roman" w:hAnsi="Times New Roman"/>
          <w:b/>
          <w:sz w:val="24"/>
          <w:szCs w:val="24"/>
        </w:rPr>
        <w:t>substantia</w:t>
      </w:r>
      <w:proofErr w:type="spellEnd"/>
      <w:r w:rsidRPr="00B66F98">
        <w:rPr>
          <w:rFonts w:ascii="Times New Roman" w:hAnsi="Times New Roman"/>
          <w:b/>
          <w:sz w:val="24"/>
          <w:szCs w:val="24"/>
        </w:rPr>
        <w:t xml:space="preserve"> </w:t>
      </w:r>
      <w:proofErr w:type="spellStart"/>
      <w:r w:rsidRPr="00B66F98">
        <w:rPr>
          <w:rFonts w:ascii="Times New Roman" w:hAnsi="Times New Roman"/>
          <w:b/>
          <w:sz w:val="24"/>
          <w:szCs w:val="24"/>
        </w:rPr>
        <w:t>nigra</w:t>
      </w:r>
      <w:proofErr w:type="spellEnd"/>
      <w:r w:rsidRPr="00B66F98">
        <w:rPr>
          <w:rFonts w:ascii="Times New Roman" w:hAnsi="Times New Roman"/>
          <w:b/>
          <w:sz w:val="24"/>
          <w:szCs w:val="24"/>
        </w:rPr>
        <w:t>, pc</w:t>
      </w:r>
      <w:proofErr w:type="gramStart"/>
      <w:r w:rsidRPr="00B66F98">
        <w:rPr>
          <w:rFonts w:ascii="Times New Roman" w:hAnsi="Times New Roman"/>
          <w:b/>
          <w:sz w:val="24"/>
          <w:szCs w:val="24"/>
        </w:rPr>
        <w:t>.</w:t>
      </w:r>
      <w:r w:rsidR="00BF43A0" w:rsidRPr="00B66F98">
        <w:rPr>
          <w:rFonts w:ascii="Times New Roman" w:hAnsi="Times New Roman"/>
          <w:b/>
          <w:sz w:val="24"/>
          <w:szCs w:val="24"/>
        </w:rPr>
        <w:t>,</w:t>
      </w:r>
      <w:proofErr w:type="gramEnd"/>
      <w:r w:rsidR="00BF43A0" w:rsidRPr="00B66F98">
        <w:rPr>
          <w:rFonts w:ascii="Times New Roman" w:hAnsi="Times New Roman"/>
          <w:b/>
          <w:sz w:val="24"/>
          <w:szCs w:val="24"/>
        </w:rPr>
        <w:t xml:space="preserve"> and in the striatum.</w:t>
      </w:r>
    </w:p>
    <w:p w14:paraId="206B5923" w14:textId="1D47BFE1" w:rsidR="00DA5725" w:rsidRPr="00B66F98" w:rsidRDefault="00DA5725" w:rsidP="00DA5725">
      <w:pPr>
        <w:spacing w:line="360" w:lineRule="auto"/>
        <w:rPr>
          <w:rFonts w:ascii="Times New Roman" w:hAnsi="Times New Roman"/>
          <w:sz w:val="24"/>
          <w:szCs w:val="24"/>
        </w:rPr>
      </w:pPr>
      <w:r w:rsidRPr="00B66F98">
        <w:rPr>
          <w:rFonts w:ascii="Times New Roman" w:hAnsi="Times New Roman"/>
          <w:sz w:val="24"/>
          <w:szCs w:val="24"/>
        </w:rPr>
        <w:t xml:space="preserve">An overall difference was found between groups in a one-way ANOVA (p&lt;0.0001). In subsequent </w:t>
      </w:r>
      <w:r w:rsidR="00660551" w:rsidRPr="00B66F98">
        <w:rPr>
          <w:rFonts w:ascii="Times New Roman" w:hAnsi="Times New Roman"/>
          <w:sz w:val="24"/>
          <w:szCs w:val="24"/>
        </w:rPr>
        <w:t>LSD</w:t>
      </w:r>
      <w:r w:rsidRPr="00B66F98">
        <w:rPr>
          <w:rFonts w:ascii="Times New Roman" w:hAnsi="Times New Roman"/>
          <w:sz w:val="24"/>
          <w:szCs w:val="24"/>
        </w:rPr>
        <w:t xml:space="preserve"> post hoc tests, a difference was found between groups. *=</w:t>
      </w:r>
      <w:proofErr w:type="gramStart"/>
      <w:r w:rsidRPr="00B66F98">
        <w:rPr>
          <w:rFonts w:ascii="Times New Roman" w:hAnsi="Times New Roman"/>
          <w:sz w:val="24"/>
          <w:szCs w:val="24"/>
        </w:rPr>
        <w:t>p</w:t>
      </w:r>
      <w:proofErr w:type="gramEnd"/>
      <w:r w:rsidRPr="00B66F98">
        <w:rPr>
          <w:rFonts w:ascii="Times New Roman" w:hAnsi="Times New Roman"/>
          <w:sz w:val="24"/>
          <w:szCs w:val="24"/>
        </w:rPr>
        <w:t>&lt;0.05, **=p&lt;0.01; *</w:t>
      </w:r>
      <w:r w:rsidR="007467BD" w:rsidRPr="00B66F98">
        <w:rPr>
          <w:rFonts w:ascii="Times New Roman" w:hAnsi="Times New Roman"/>
          <w:sz w:val="24"/>
          <w:szCs w:val="24"/>
        </w:rPr>
        <w:t>*</w:t>
      </w:r>
      <w:r w:rsidRPr="00B66F98">
        <w:rPr>
          <w:rFonts w:ascii="Times New Roman" w:hAnsi="Times New Roman"/>
          <w:sz w:val="24"/>
          <w:szCs w:val="24"/>
        </w:rPr>
        <w:t>*=p&lt;0.001, N=5 per group.</w:t>
      </w:r>
    </w:p>
    <w:p w14:paraId="5147494A" w14:textId="77777777" w:rsidR="00DA5725" w:rsidRPr="00B66F98" w:rsidRDefault="00DA5725" w:rsidP="00DA5725">
      <w:pPr>
        <w:rPr>
          <w:rFonts w:ascii="Times" w:hAnsi="Times"/>
          <w:sz w:val="24"/>
          <w:szCs w:val="24"/>
        </w:rPr>
      </w:pPr>
    </w:p>
    <w:p w14:paraId="36D370DA" w14:textId="394D6306" w:rsidR="00DA5725" w:rsidRPr="00B66F98" w:rsidRDefault="00DA5725" w:rsidP="00DA5725">
      <w:pPr>
        <w:spacing w:line="360" w:lineRule="auto"/>
        <w:rPr>
          <w:rFonts w:ascii="Times New Roman" w:hAnsi="Times New Roman"/>
          <w:sz w:val="24"/>
          <w:szCs w:val="24"/>
        </w:rPr>
      </w:pPr>
      <w:r w:rsidRPr="00B66F98">
        <w:rPr>
          <w:rFonts w:ascii="Times New Roman" w:hAnsi="Times New Roman"/>
          <w:b/>
          <w:sz w:val="24"/>
          <w:szCs w:val="24"/>
        </w:rPr>
        <w:t xml:space="preserve">Fig. </w:t>
      </w:r>
      <w:r w:rsidR="00A24699" w:rsidRPr="00B66F98">
        <w:rPr>
          <w:rFonts w:ascii="Times New Roman" w:hAnsi="Times New Roman"/>
          <w:b/>
          <w:sz w:val="24"/>
          <w:szCs w:val="24"/>
        </w:rPr>
        <w:t>3</w:t>
      </w:r>
      <w:r w:rsidRPr="00B66F98">
        <w:rPr>
          <w:rFonts w:ascii="Times New Roman" w:hAnsi="Times New Roman"/>
          <w:b/>
          <w:sz w:val="24"/>
          <w:szCs w:val="24"/>
        </w:rPr>
        <w:t xml:space="preserve">: The GLP-1/GIP receptor agonist </w:t>
      </w:r>
      <w:r w:rsidR="00B227EC" w:rsidRPr="00B66F98">
        <w:rPr>
          <w:rFonts w:ascii="Times New Roman" w:hAnsi="Times New Roman"/>
          <w:b/>
          <w:sz w:val="24"/>
          <w:szCs w:val="24"/>
        </w:rPr>
        <w:t>partly reversed</w:t>
      </w:r>
      <w:r w:rsidRPr="00B66F98">
        <w:rPr>
          <w:rFonts w:ascii="Times New Roman" w:hAnsi="Times New Roman"/>
          <w:b/>
          <w:sz w:val="24"/>
          <w:szCs w:val="24"/>
        </w:rPr>
        <w:t xml:space="preserve"> the reduction in synapse numbers by MPTP-induced reduction in the </w:t>
      </w:r>
      <w:proofErr w:type="spellStart"/>
      <w:r w:rsidRPr="00B66F98">
        <w:rPr>
          <w:rFonts w:ascii="Times New Roman" w:hAnsi="Times New Roman"/>
          <w:b/>
          <w:sz w:val="24"/>
          <w:szCs w:val="24"/>
        </w:rPr>
        <w:t>substantia</w:t>
      </w:r>
      <w:proofErr w:type="spellEnd"/>
      <w:r w:rsidRPr="00B66F98">
        <w:rPr>
          <w:rFonts w:ascii="Times New Roman" w:hAnsi="Times New Roman"/>
          <w:b/>
          <w:sz w:val="24"/>
          <w:szCs w:val="24"/>
        </w:rPr>
        <w:t xml:space="preserve"> </w:t>
      </w:r>
      <w:proofErr w:type="spellStart"/>
      <w:r w:rsidRPr="00B66F98">
        <w:rPr>
          <w:rFonts w:ascii="Times New Roman" w:hAnsi="Times New Roman"/>
          <w:b/>
          <w:sz w:val="24"/>
          <w:szCs w:val="24"/>
        </w:rPr>
        <w:t>nigra</w:t>
      </w:r>
      <w:proofErr w:type="spellEnd"/>
      <w:r w:rsidRPr="00B66F98">
        <w:rPr>
          <w:rFonts w:ascii="Times New Roman" w:hAnsi="Times New Roman"/>
          <w:b/>
          <w:sz w:val="24"/>
          <w:szCs w:val="24"/>
        </w:rPr>
        <w:t xml:space="preserve"> and the striatum. </w:t>
      </w:r>
      <w:r w:rsidRPr="00B66F98">
        <w:rPr>
          <w:rFonts w:ascii="Times New Roman" w:hAnsi="Times New Roman"/>
          <w:sz w:val="24"/>
          <w:szCs w:val="24"/>
        </w:rPr>
        <w:t xml:space="preserve">An overall difference was found between groups in a one-way ANOVA (p&lt;0.0001). In subsequent </w:t>
      </w:r>
      <w:r w:rsidR="00660551" w:rsidRPr="00B66F98">
        <w:rPr>
          <w:rFonts w:ascii="Times New Roman" w:hAnsi="Times New Roman"/>
          <w:sz w:val="24"/>
          <w:szCs w:val="24"/>
        </w:rPr>
        <w:t>LSD</w:t>
      </w:r>
      <w:r w:rsidRPr="00B66F98">
        <w:rPr>
          <w:rFonts w:ascii="Times New Roman" w:hAnsi="Times New Roman"/>
          <w:sz w:val="24"/>
          <w:szCs w:val="24"/>
        </w:rPr>
        <w:t xml:space="preserve"> post hoc tests, a difference was found between groups. *=</w:t>
      </w:r>
      <w:proofErr w:type="gramStart"/>
      <w:r w:rsidRPr="00B66F98">
        <w:rPr>
          <w:rFonts w:ascii="Times New Roman" w:hAnsi="Times New Roman"/>
          <w:sz w:val="24"/>
          <w:szCs w:val="24"/>
        </w:rPr>
        <w:t>p</w:t>
      </w:r>
      <w:proofErr w:type="gramEnd"/>
      <w:r w:rsidRPr="00B66F98">
        <w:rPr>
          <w:rFonts w:ascii="Times New Roman" w:hAnsi="Times New Roman"/>
          <w:sz w:val="24"/>
          <w:szCs w:val="24"/>
        </w:rPr>
        <w:t>&lt;0.05, **=p&lt;0.01; *</w:t>
      </w:r>
      <w:r w:rsidR="007467BD" w:rsidRPr="00B66F98">
        <w:rPr>
          <w:rFonts w:ascii="Times New Roman" w:hAnsi="Times New Roman"/>
          <w:sz w:val="24"/>
          <w:szCs w:val="24"/>
        </w:rPr>
        <w:t>*</w:t>
      </w:r>
      <w:r w:rsidRPr="00B66F98">
        <w:rPr>
          <w:rFonts w:ascii="Times New Roman" w:hAnsi="Times New Roman"/>
          <w:sz w:val="24"/>
          <w:szCs w:val="24"/>
        </w:rPr>
        <w:t>*=p&lt;0.001, N=5 per group.</w:t>
      </w:r>
    </w:p>
    <w:p w14:paraId="71EBAD3B" w14:textId="77777777" w:rsidR="00DA5725" w:rsidRPr="00B66F98" w:rsidRDefault="00DA5725" w:rsidP="00DA5725">
      <w:pPr>
        <w:rPr>
          <w:rFonts w:ascii="Times" w:hAnsi="Times"/>
          <w:sz w:val="24"/>
          <w:szCs w:val="24"/>
        </w:rPr>
      </w:pPr>
    </w:p>
    <w:p w14:paraId="773EB436" w14:textId="73BCCB23" w:rsidR="00DA5725" w:rsidRPr="00B66F98" w:rsidRDefault="00DA5725" w:rsidP="0003402F">
      <w:pPr>
        <w:spacing w:line="360" w:lineRule="auto"/>
        <w:rPr>
          <w:rFonts w:ascii="Times New Roman" w:hAnsi="Times New Roman"/>
          <w:sz w:val="24"/>
          <w:szCs w:val="24"/>
        </w:rPr>
      </w:pPr>
      <w:r w:rsidRPr="00B66F98">
        <w:rPr>
          <w:rFonts w:ascii="Times New Roman" w:hAnsi="Times New Roman"/>
          <w:b/>
          <w:sz w:val="24"/>
          <w:szCs w:val="24"/>
        </w:rPr>
        <w:t xml:space="preserve">Fig. </w:t>
      </w:r>
      <w:r w:rsidR="00A24699" w:rsidRPr="00B66F98">
        <w:rPr>
          <w:rFonts w:ascii="Times New Roman" w:hAnsi="Times New Roman"/>
          <w:b/>
          <w:sz w:val="24"/>
          <w:szCs w:val="24"/>
        </w:rPr>
        <w:t>4</w:t>
      </w:r>
      <w:r w:rsidRPr="00B66F98">
        <w:rPr>
          <w:rFonts w:ascii="Times New Roman" w:hAnsi="Times New Roman"/>
          <w:b/>
          <w:sz w:val="24"/>
          <w:szCs w:val="24"/>
        </w:rPr>
        <w:t xml:space="preserve">: The GLP-1/GIP receptor agonist </w:t>
      </w:r>
      <w:r w:rsidR="00B227EC" w:rsidRPr="00B66F98">
        <w:rPr>
          <w:rFonts w:ascii="Times New Roman" w:hAnsi="Times New Roman"/>
          <w:b/>
          <w:sz w:val="24"/>
          <w:szCs w:val="24"/>
        </w:rPr>
        <w:t>reduced</w:t>
      </w:r>
      <w:r w:rsidRPr="00B66F98">
        <w:rPr>
          <w:rFonts w:ascii="Times New Roman" w:hAnsi="Times New Roman"/>
          <w:b/>
          <w:sz w:val="24"/>
          <w:szCs w:val="24"/>
        </w:rPr>
        <w:t xml:space="preserve"> the MPTP-induced inflammation response in the </w:t>
      </w:r>
      <w:proofErr w:type="spellStart"/>
      <w:r w:rsidRPr="00B66F98">
        <w:rPr>
          <w:rFonts w:ascii="Times New Roman" w:hAnsi="Times New Roman"/>
          <w:b/>
          <w:sz w:val="24"/>
          <w:szCs w:val="24"/>
        </w:rPr>
        <w:t>substantia</w:t>
      </w:r>
      <w:proofErr w:type="spellEnd"/>
      <w:r w:rsidRPr="00B66F98">
        <w:rPr>
          <w:rFonts w:ascii="Times New Roman" w:hAnsi="Times New Roman"/>
          <w:b/>
          <w:sz w:val="24"/>
          <w:szCs w:val="24"/>
        </w:rPr>
        <w:t xml:space="preserve"> </w:t>
      </w:r>
      <w:proofErr w:type="spellStart"/>
      <w:r w:rsidRPr="00B66F98">
        <w:rPr>
          <w:rFonts w:ascii="Times New Roman" w:hAnsi="Times New Roman"/>
          <w:b/>
          <w:sz w:val="24"/>
          <w:szCs w:val="24"/>
        </w:rPr>
        <w:t>nigra</w:t>
      </w:r>
      <w:proofErr w:type="spellEnd"/>
      <w:r w:rsidRPr="00B66F98">
        <w:rPr>
          <w:rFonts w:ascii="Times New Roman" w:hAnsi="Times New Roman"/>
          <w:b/>
          <w:sz w:val="24"/>
          <w:szCs w:val="24"/>
        </w:rPr>
        <w:t xml:space="preserve">. </w:t>
      </w:r>
      <w:r w:rsidRPr="00B66F98">
        <w:rPr>
          <w:rFonts w:ascii="Times New Roman" w:hAnsi="Times New Roman"/>
          <w:sz w:val="24"/>
          <w:szCs w:val="24"/>
        </w:rPr>
        <w:t xml:space="preserve">An overall difference was found between groups in a one-way ANOVA (p&lt;0.0001). In subsequent </w:t>
      </w:r>
      <w:r w:rsidR="00660551" w:rsidRPr="00B66F98">
        <w:rPr>
          <w:rFonts w:ascii="Times New Roman" w:hAnsi="Times New Roman"/>
          <w:sz w:val="24"/>
          <w:szCs w:val="24"/>
        </w:rPr>
        <w:t>LSD</w:t>
      </w:r>
      <w:r w:rsidRPr="00B66F98">
        <w:rPr>
          <w:rFonts w:ascii="Times New Roman" w:hAnsi="Times New Roman"/>
          <w:sz w:val="24"/>
          <w:szCs w:val="24"/>
        </w:rPr>
        <w:t xml:space="preserve"> post hoc tests, a difference was found between groups. *=</w:t>
      </w:r>
      <w:proofErr w:type="gramStart"/>
      <w:r w:rsidRPr="00B66F98">
        <w:rPr>
          <w:rFonts w:ascii="Times New Roman" w:hAnsi="Times New Roman"/>
          <w:sz w:val="24"/>
          <w:szCs w:val="24"/>
        </w:rPr>
        <w:t>p</w:t>
      </w:r>
      <w:proofErr w:type="gramEnd"/>
      <w:r w:rsidRPr="00B66F98">
        <w:rPr>
          <w:rFonts w:ascii="Times New Roman" w:hAnsi="Times New Roman"/>
          <w:sz w:val="24"/>
          <w:szCs w:val="24"/>
        </w:rPr>
        <w:t>&lt;0.05, **=p&lt;0.01; *</w:t>
      </w:r>
      <w:r w:rsidR="007467BD" w:rsidRPr="00B66F98">
        <w:rPr>
          <w:rFonts w:ascii="Times New Roman" w:hAnsi="Times New Roman"/>
          <w:sz w:val="24"/>
          <w:szCs w:val="24"/>
        </w:rPr>
        <w:t>*</w:t>
      </w:r>
      <w:r w:rsidRPr="00B66F98">
        <w:rPr>
          <w:rFonts w:ascii="Times New Roman" w:hAnsi="Times New Roman"/>
          <w:sz w:val="24"/>
          <w:szCs w:val="24"/>
        </w:rPr>
        <w:t>*=p&lt;0.001, N=5 per group.</w:t>
      </w:r>
    </w:p>
    <w:p w14:paraId="3CA9C308" w14:textId="77777777" w:rsidR="00DA5725" w:rsidRPr="00B66F98" w:rsidRDefault="00DA5725">
      <w:pPr>
        <w:rPr>
          <w:rFonts w:ascii="Times" w:hAnsi="Times"/>
          <w:sz w:val="24"/>
          <w:szCs w:val="24"/>
        </w:rPr>
      </w:pPr>
    </w:p>
    <w:p w14:paraId="09F7CCFC" w14:textId="027F8910" w:rsidR="008775B9" w:rsidRPr="00B66F98" w:rsidRDefault="008775B9">
      <w:pPr>
        <w:widowControl/>
        <w:jc w:val="left"/>
        <w:rPr>
          <w:rFonts w:ascii="Times" w:hAnsi="Times"/>
          <w:sz w:val="24"/>
          <w:szCs w:val="24"/>
        </w:rPr>
      </w:pPr>
      <w:r w:rsidRPr="00B66F98">
        <w:rPr>
          <w:rFonts w:ascii="Times" w:hAnsi="Times"/>
          <w:sz w:val="24"/>
          <w:szCs w:val="24"/>
        </w:rPr>
        <w:br w:type="page"/>
      </w:r>
    </w:p>
    <w:p w14:paraId="71B9D00D" w14:textId="7C5DC1B8" w:rsidR="008775B9" w:rsidRPr="00B66F98" w:rsidRDefault="00D4765F">
      <w:pPr>
        <w:rPr>
          <w:rFonts w:ascii="Times" w:hAnsi="Times"/>
          <w:sz w:val="24"/>
          <w:szCs w:val="24"/>
        </w:rPr>
      </w:pPr>
      <w:r w:rsidRPr="00B66F98">
        <w:rPr>
          <w:rFonts w:ascii="Times" w:hAnsi="Times"/>
          <w:sz w:val="24"/>
          <w:szCs w:val="24"/>
        </w:rPr>
        <w:t>A</w:t>
      </w:r>
      <w:r w:rsidR="0027579D" w:rsidRPr="00B66F98">
        <w:rPr>
          <w:rFonts w:ascii="Times" w:hAnsi="Times"/>
          <w:noProof/>
          <w:sz w:val="24"/>
          <w:szCs w:val="24"/>
          <w:lang w:eastAsia="en-US"/>
        </w:rPr>
        <w:drawing>
          <wp:inline distT="0" distB="0" distL="0" distR="0" wp14:anchorId="7DD08CFB" wp14:editId="1BEAFB3A">
            <wp:extent cx="2149690" cy="1828800"/>
            <wp:effectExtent l="0" t="0" r="9525"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51695" cy="1830506"/>
                    </a:xfrm>
                    <a:prstGeom prst="rect">
                      <a:avLst/>
                    </a:prstGeom>
                    <a:noFill/>
                    <a:ln>
                      <a:noFill/>
                    </a:ln>
                  </pic:spPr>
                </pic:pic>
              </a:graphicData>
            </a:graphic>
          </wp:inline>
        </w:drawing>
      </w:r>
      <w:r w:rsidR="000D15C9" w:rsidRPr="00B66F98">
        <w:rPr>
          <w:rFonts w:ascii="Times" w:hAnsi="Times"/>
          <w:noProof/>
          <w:sz w:val="24"/>
          <w:szCs w:val="24"/>
          <w:lang w:eastAsia="en-US"/>
        </w:rPr>
        <w:drawing>
          <wp:inline distT="0" distB="0" distL="0" distR="0" wp14:anchorId="703D7FD8" wp14:editId="70873645">
            <wp:extent cx="3095332" cy="1942140"/>
            <wp:effectExtent l="0" t="0" r="381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1.jpg"/>
                    <pic:cNvPicPr/>
                  </pic:nvPicPr>
                  <pic:blipFill>
                    <a:blip r:embed="rId10">
                      <a:extLst>
                        <a:ext uri="{28A0092B-C50C-407E-A947-70E740481C1C}">
                          <a14:useLocalDpi xmlns:a14="http://schemas.microsoft.com/office/drawing/2010/main" val="0"/>
                        </a:ext>
                      </a:extLst>
                    </a:blip>
                    <a:stretch>
                      <a:fillRect/>
                    </a:stretch>
                  </pic:blipFill>
                  <pic:spPr>
                    <a:xfrm>
                      <a:off x="0" y="0"/>
                      <a:ext cx="3095332" cy="1942140"/>
                    </a:xfrm>
                    <a:prstGeom prst="rect">
                      <a:avLst/>
                    </a:prstGeom>
                  </pic:spPr>
                </pic:pic>
              </a:graphicData>
            </a:graphic>
          </wp:inline>
        </w:drawing>
      </w:r>
    </w:p>
    <w:p w14:paraId="5C6892F8" w14:textId="77777777" w:rsidR="00CC0127" w:rsidRPr="00B66F98" w:rsidRDefault="00CC0127">
      <w:pPr>
        <w:rPr>
          <w:rFonts w:ascii="Times" w:hAnsi="Times"/>
          <w:sz w:val="24"/>
          <w:szCs w:val="24"/>
        </w:rPr>
      </w:pPr>
    </w:p>
    <w:p w14:paraId="130979A3" w14:textId="20B49619" w:rsidR="00BF0E44" w:rsidRPr="00B66F98" w:rsidRDefault="00D4765F" w:rsidP="00BF0E44">
      <w:pPr>
        <w:rPr>
          <w:rFonts w:ascii="Times" w:hAnsi="Times"/>
          <w:sz w:val="24"/>
          <w:szCs w:val="24"/>
        </w:rPr>
      </w:pPr>
      <w:r w:rsidRPr="00B66F98">
        <w:rPr>
          <w:sz w:val="24"/>
          <w:szCs w:val="24"/>
        </w:rPr>
        <w:t>B</w:t>
      </w:r>
      <w:r w:rsidR="00BF0E44" w:rsidRPr="00B66F98">
        <w:rPr>
          <w:rFonts w:ascii="Times" w:hAnsi="Times"/>
          <w:noProof/>
          <w:sz w:val="24"/>
          <w:szCs w:val="24"/>
          <w:lang w:eastAsia="en-US"/>
        </w:rPr>
        <w:drawing>
          <wp:inline distT="0" distB="0" distL="0" distR="0" wp14:anchorId="57EB7146" wp14:editId="6990868F">
            <wp:extent cx="2202387" cy="1881554"/>
            <wp:effectExtent l="0" t="0" r="762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02387" cy="1881554"/>
                    </a:xfrm>
                    <a:prstGeom prst="rect">
                      <a:avLst/>
                    </a:prstGeom>
                    <a:noFill/>
                    <a:ln>
                      <a:noFill/>
                    </a:ln>
                  </pic:spPr>
                </pic:pic>
              </a:graphicData>
            </a:graphic>
          </wp:inline>
        </w:drawing>
      </w:r>
      <w:r w:rsidR="00BF0E44" w:rsidRPr="00B66F98">
        <w:t xml:space="preserve"> </w:t>
      </w:r>
      <w:r w:rsidR="00BF0E44" w:rsidRPr="00B66F98">
        <w:rPr>
          <w:noProof/>
          <w:lang w:eastAsia="en-US"/>
        </w:rPr>
        <w:drawing>
          <wp:inline distT="0" distB="0" distL="0" distR="0" wp14:anchorId="7E656610" wp14:editId="395FC0DA">
            <wp:extent cx="2486904" cy="191295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86904" cy="1912959"/>
                    </a:xfrm>
                    <a:prstGeom prst="rect">
                      <a:avLst/>
                    </a:prstGeom>
                    <a:noFill/>
                    <a:ln>
                      <a:noFill/>
                    </a:ln>
                  </pic:spPr>
                </pic:pic>
              </a:graphicData>
            </a:graphic>
          </wp:inline>
        </w:drawing>
      </w:r>
    </w:p>
    <w:p w14:paraId="6D8C2593" w14:textId="77777777" w:rsidR="00BF0E44" w:rsidRPr="00B66F98" w:rsidRDefault="00BF0E44" w:rsidP="00BF0E44">
      <w:pPr>
        <w:rPr>
          <w:rFonts w:ascii="Times" w:hAnsi="Times"/>
          <w:sz w:val="24"/>
          <w:szCs w:val="24"/>
        </w:rPr>
      </w:pPr>
    </w:p>
    <w:p w14:paraId="4CC411A2" w14:textId="33A0406F" w:rsidR="00D9099C" w:rsidRPr="00B66F98" w:rsidRDefault="00E960A7">
      <w:pPr>
        <w:widowControl/>
        <w:jc w:val="left"/>
        <w:rPr>
          <w:rFonts w:ascii="Times" w:hAnsi="Times"/>
          <w:sz w:val="24"/>
          <w:szCs w:val="24"/>
        </w:rPr>
      </w:pPr>
      <w:r w:rsidRPr="00B66F98">
        <w:rPr>
          <w:rFonts w:ascii="Times" w:hAnsi="Times"/>
          <w:noProof/>
          <w:sz w:val="24"/>
          <w:szCs w:val="24"/>
          <w:lang w:eastAsia="en-US"/>
        </w:rPr>
        <w:drawing>
          <wp:anchor distT="0" distB="0" distL="114300" distR="114300" simplePos="0" relativeHeight="251658240" behindDoc="0" locked="0" layoutInCell="1" allowOverlap="1" wp14:anchorId="0F11BE06" wp14:editId="01A1409E">
            <wp:simplePos x="0" y="0"/>
            <wp:positionH relativeFrom="column">
              <wp:posOffset>2514600</wp:posOffset>
            </wp:positionH>
            <wp:positionV relativeFrom="paragraph">
              <wp:posOffset>69215</wp:posOffset>
            </wp:positionV>
            <wp:extent cx="3200400" cy="2077720"/>
            <wp:effectExtent l="0" t="0" r="0" b="508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grayscl/>
                      <a:extLst>
                        <a:ext uri="{28A0092B-C50C-407E-A947-70E740481C1C}">
                          <a14:useLocalDpi xmlns:a14="http://schemas.microsoft.com/office/drawing/2010/main" val="0"/>
                        </a:ext>
                      </a:extLst>
                    </a:blip>
                    <a:srcRect/>
                    <a:stretch>
                      <a:fillRect/>
                    </a:stretch>
                  </pic:blipFill>
                  <pic:spPr bwMode="auto">
                    <a:xfrm>
                      <a:off x="0" y="0"/>
                      <a:ext cx="3200400" cy="20777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F33FA" w:rsidRPr="00B66F98">
        <w:rPr>
          <w:rFonts w:ascii="Times" w:hAnsi="Times"/>
          <w:sz w:val="24"/>
          <w:szCs w:val="24"/>
        </w:rPr>
        <w:t>C</w:t>
      </w:r>
      <w:r w:rsidR="00215D47" w:rsidRPr="00B66F98">
        <w:rPr>
          <w:rFonts w:ascii="Times" w:hAnsi="Times"/>
          <w:noProof/>
          <w:sz w:val="24"/>
          <w:szCs w:val="24"/>
          <w:lang w:eastAsia="en-US"/>
        </w:rPr>
        <w:drawing>
          <wp:inline distT="0" distB="0" distL="0" distR="0" wp14:anchorId="0D64063B" wp14:editId="3F9BB9B3">
            <wp:extent cx="2291890" cy="1965960"/>
            <wp:effectExtent l="0" t="0" r="0" b="0"/>
            <wp:docPr id="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94079" cy="1967838"/>
                    </a:xfrm>
                    <a:prstGeom prst="rect">
                      <a:avLst/>
                    </a:prstGeom>
                    <a:noFill/>
                    <a:ln>
                      <a:noFill/>
                    </a:ln>
                  </pic:spPr>
                </pic:pic>
              </a:graphicData>
            </a:graphic>
          </wp:inline>
        </w:drawing>
      </w:r>
    </w:p>
    <w:p w14:paraId="18E54719" w14:textId="77777777" w:rsidR="00D9099C" w:rsidRPr="00B66F98" w:rsidRDefault="00D9099C">
      <w:pPr>
        <w:widowControl/>
        <w:jc w:val="left"/>
        <w:rPr>
          <w:rFonts w:ascii="Times" w:hAnsi="Times"/>
          <w:sz w:val="24"/>
          <w:szCs w:val="24"/>
        </w:rPr>
      </w:pPr>
    </w:p>
    <w:p w14:paraId="2EE55C5B" w14:textId="5AF751D8" w:rsidR="00D9099C" w:rsidRPr="00B66F98" w:rsidRDefault="00D9099C">
      <w:pPr>
        <w:widowControl/>
        <w:jc w:val="left"/>
        <w:rPr>
          <w:rFonts w:ascii="Times" w:hAnsi="Times"/>
          <w:sz w:val="24"/>
          <w:szCs w:val="24"/>
        </w:rPr>
      </w:pPr>
    </w:p>
    <w:p w14:paraId="3014D378" w14:textId="77777777" w:rsidR="00D9099C" w:rsidRPr="00B66F98" w:rsidRDefault="00D9099C">
      <w:pPr>
        <w:widowControl/>
        <w:jc w:val="left"/>
        <w:rPr>
          <w:rFonts w:ascii="Times" w:hAnsi="Times"/>
          <w:sz w:val="24"/>
          <w:szCs w:val="24"/>
        </w:rPr>
      </w:pPr>
    </w:p>
    <w:p w14:paraId="2A017637" w14:textId="64B25EC3" w:rsidR="00D9099C" w:rsidRPr="00B66F98" w:rsidRDefault="001A5C44">
      <w:pPr>
        <w:widowControl/>
        <w:jc w:val="left"/>
        <w:rPr>
          <w:rFonts w:ascii="Times" w:hAnsi="Times"/>
          <w:sz w:val="24"/>
          <w:szCs w:val="24"/>
        </w:rPr>
      </w:pPr>
      <w:r w:rsidRPr="00B66F98">
        <w:rPr>
          <w:rFonts w:ascii="Times" w:hAnsi="Times"/>
          <w:sz w:val="24"/>
          <w:szCs w:val="24"/>
        </w:rPr>
        <w:t>Fig. 1</w:t>
      </w:r>
    </w:p>
    <w:p w14:paraId="0129CC66" w14:textId="47884DBE" w:rsidR="008520EE" w:rsidRPr="00B66F98" w:rsidRDefault="008520EE">
      <w:pPr>
        <w:rPr>
          <w:rFonts w:ascii="Times" w:hAnsi="Times"/>
          <w:sz w:val="24"/>
          <w:szCs w:val="24"/>
        </w:rPr>
      </w:pPr>
    </w:p>
    <w:p w14:paraId="6362B4D5" w14:textId="77777777" w:rsidR="008520EE" w:rsidRPr="00B66F98" w:rsidRDefault="008520EE">
      <w:pPr>
        <w:widowControl/>
        <w:jc w:val="left"/>
        <w:rPr>
          <w:rFonts w:ascii="Times" w:hAnsi="Times"/>
          <w:sz w:val="24"/>
          <w:szCs w:val="24"/>
        </w:rPr>
      </w:pPr>
      <w:r w:rsidRPr="00B66F98">
        <w:rPr>
          <w:rFonts w:ascii="Times" w:hAnsi="Times"/>
          <w:sz w:val="24"/>
          <w:szCs w:val="24"/>
        </w:rPr>
        <w:br w:type="page"/>
      </w:r>
    </w:p>
    <w:p w14:paraId="0F97C402" w14:textId="77777777" w:rsidR="002120DC" w:rsidRPr="00B66F98" w:rsidRDefault="002120DC">
      <w:pPr>
        <w:rPr>
          <w:rFonts w:ascii="Times" w:hAnsi="Times"/>
          <w:sz w:val="24"/>
          <w:szCs w:val="24"/>
        </w:rPr>
      </w:pPr>
    </w:p>
    <w:p w14:paraId="4C472B10" w14:textId="24C2E09C" w:rsidR="002120DC" w:rsidRPr="00B66F98" w:rsidRDefault="002120DC">
      <w:pPr>
        <w:rPr>
          <w:rFonts w:ascii="Times" w:hAnsi="Times"/>
          <w:sz w:val="24"/>
          <w:szCs w:val="24"/>
        </w:rPr>
      </w:pPr>
    </w:p>
    <w:p w14:paraId="614BD057" w14:textId="77777777" w:rsidR="002120DC" w:rsidRPr="00B66F98" w:rsidRDefault="002120DC">
      <w:pPr>
        <w:rPr>
          <w:rFonts w:ascii="Times" w:hAnsi="Times"/>
          <w:sz w:val="24"/>
          <w:szCs w:val="24"/>
        </w:rPr>
      </w:pPr>
    </w:p>
    <w:p w14:paraId="00A046E0" w14:textId="08BE5245" w:rsidR="00CC0127" w:rsidRPr="00B66F98" w:rsidRDefault="008D3499">
      <w:pPr>
        <w:rPr>
          <w:rFonts w:ascii="Times" w:hAnsi="Times"/>
          <w:sz w:val="24"/>
          <w:szCs w:val="24"/>
        </w:rPr>
      </w:pPr>
      <w:r w:rsidRPr="00B66F98">
        <w:rPr>
          <w:noProof/>
          <w:lang w:eastAsia="en-US"/>
        </w:rPr>
        <w:drawing>
          <wp:inline distT="0" distB="0" distL="0" distR="0" wp14:anchorId="16C94666" wp14:editId="76B5FCFB">
            <wp:extent cx="2282923" cy="1927103"/>
            <wp:effectExtent l="0" t="0" r="3175" b="381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83477" cy="1927570"/>
                    </a:xfrm>
                    <a:prstGeom prst="rect">
                      <a:avLst/>
                    </a:prstGeom>
                    <a:noFill/>
                    <a:ln>
                      <a:noFill/>
                    </a:ln>
                  </pic:spPr>
                </pic:pic>
              </a:graphicData>
            </a:graphic>
          </wp:inline>
        </w:drawing>
      </w:r>
      <w:r w:rsidR="00EC6CD0" w:rsidRPr="00B66F98">
        <w:t xml:space="preserve"> </w:t>
      </w:r>
      <w:r w:rsidR="00981C30" w:rsidRPr="00B66F98">
        <w:rPr>
          <w:noProof/>
          <w:lang w:eastAsia="en-US"/>
        </w:rPr>
        <w:drawing>
          <wp:inline distT="0" distB="0" distL="0" distR="0" wp14:anchorId="676229EB" wp14:editId="63F6F8E7">
            <wp:extent cx="2281389" cy="1925808"/>
            <wp:effectExtent l="0" t="0" r="508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81757" cy="1926119"/>
                    </a:xfrm>
                    <a:prstGeom prst="rect">
                      <a:avLst/>
                    </a:prstGeom>
                    <a:noFill/>
                    <a:ln>
                      <a:noFill/>
                    </a:ln>
                  </pic:spPr>
                </pic:pic>
              </a:graphicData>
            </a:graphic>
          </wp:inline>
        </w:drawing>
      </w:r>
    </w:p>
    <w:p w14:paraId="328AFEB0" w14:textId="1CB989EB" w:rsidR="00AB5398" w:rsidRPr="00B66F98" w:rsidRDefault="000518C7">
      <w:pPr>
        <w:rPr>
          <w:rFonts w:ascii="Times" w:hAnsi="Times"/>
          <w:sz w:val="24"/>
          <w:szCs w:val="24"/>
        </w:rPr>
      </w:pPr>
      <w:r w:rsidRPr="00B66F98">
        <w:rPr>
          <w:rFonts w:ascii="Times" w:hAnsi="Times"/>
          <w:noProof/>
          <w:sz w:val="24"/>
          <w:szCs w:val="24"/>
          <w:lang w:eastAsia="en-US"/>
        </w:rPr>
        <w:drawing>
          <wp:inline distT="0" distB="0" distL="0" distR="0" wp14:anchorId="2D4578BD" wp14:editId="4FDB759F">
            <wp:extent cx="2511523" cy="1497811"/>
            <wp:effectExtent l="0" t="0" r="3175" b="127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sto TH in SN.jpg"/>
                    <pic:cNvPicPr/>
                  </pic:nvPicPr>
                  <pic:blipFill>
                    <a:blip r:embed="rId17">
                      <a:extLst>
                        <a:ext uri="{28A0092B-C50C-407E-A947-70E740481C1C}">
                          <a14:useLocalDpi xmlns:a14="http://schemas.microsoft.com/office/drawing/2010/main" val="0"/>
                        </a:ext>
                      </a:extLst>
                    </a:blip>
                    <a:stretch>
                      <a:fillRect/>
                    </a:stretch>
                  </pic:blipFill>
                  <pic:spPr>
                    <a:xfrm>
                      <a:off x="0" y="0"/>
                      <a:ext cx="2511806" cy="1497980"/>
                    </a:xfrm>
                    <a:prstGeom prst="rect">
                      <a:avLst/>
                    </a:prstGeom>
                  </pic:spPr>
                </pic:pic>
              </a:graphicData>
            </a:graphic>
          </wp:inline>
        </w:drawing>
      </w:r>
      <w:r w:rsidR="00FD4C9C" w:rsidRPr="00B66F98">
        <w:rPr>
          <w:rFonts w:ascii="Times" w:hAnsi="Times"/>
          <w:sz w:val="24"/>
          <w:szCs w:val="24"/>
        </w:rPr>
        <w:t xml:space="preserve"> </w:t>
      </w:r>
      <w:r w:rsidR="00FD4C9C" w:rsidRPr="00B66F98">
        <w:rPr>
          <w:rFonts w:ascii="Times" w:hAnsi="Times"/>
          <w:noProof/>
          <w:sz w:val="24"/>
          <w:szCs w:val="24"/>
          <w:lang w:eastAsia="en-US"/>
        </w:rPr>
        <w:drawing>
          <wp:inline distT="0" distB="0" distL="0" distR="0" wp14:anchorId="0D8B1BBC" wp14:editId="5B6715BB">
            <wp:extent cx="2167701" cy="1469537"/>
            <wp:effectExtent l="0" t="0" r="0" b="381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sto TH striatum.jpg"/>
                    <pic:cNvPicPr/>
                  </pic:nvPicPr>
                  <pic:blipFill>
                    <a:blip r:embed="rId18">
                      <a:extLst>
                        <a:ext uri="{28A0092B-C50C-407E-A947-70E740481C1C}">
                          <a14:useLocalDpi xmlns:a14="http://schemas.microsoft.com/office/drawing/2010/main" val="0"/>
                        </a:ext>
                      </a:extLst>
                    </a:blip>
                    <a:stretch>
                      <a:fillRect/>
                    </a:stretch>
                  </pic:blipFill>
                  <pic:spPr>
                    <a:xfrm>
                      <a:off x="0" y="0"/>
                      <a:ext cx="2169674" cy="1470875"/>
                    </a:xfrm>
                    <a:prstGeom prst="rect">
                      <a:avLst/>
                    </a:prstGeom>
                  </pic:spPr>
                </pic:pic>
              </a:graphicData>
            </a:graphic>
          </wp:inline>
        </w:drawing>
      </w:r>
    </w:p>
    <w:p w14:paraId="47316632" w14:textId="77777777" w:rsidR="00C70A35" w:rsidRPr="00B66F98" w:rsidRDefault="00C70A35">
      <w:pPr>
        <w:rPr>
          <w:rFonts w:ascii="Times" w:hAnsi="Times"/>
          <w:sz w:val="24"/>
          <w:szCs w:val="24"/>
        </w:rPr>
      </w:pPr>
    </w:p>
    <w:p w14:paraId="4D2A5B96" w14:textId="77777777" w:rsidR="00C70A35" w:rsidRPr="00B66F98" w:rsidRDefault="00C70A35">
      <w:pPr>
        <w:rPr>
          <w:rFonts w:ascii="Times" w:hAnsi="Times"/>
          <w:sz w:val="24"/>
          <w:szCs w:val="24"/>
        </w:rPr>
      </w:pPr>
    </w:p>
    <w:p w14:paraId="6D087802" w14:textId="77777777" w:rsidR="00C70A35" w:rsidRPr="00B66F98" w:rsidRDefault="00C70A35">
      <w:pPr>
        <w:rPr>
          <w:rFonts w:ascii="Times" w:hAnsi="Times"/>
          <w:sz w:val="24"/>
          <w:szCs w:val="24"/>
        </w:rPr>
      </w:pPr>
    </w:p>
    <w:p w14:paraId="1959615C" w14:textId="77777777" w:rsidR="00AB5398" w:rsidRPr="00B66F98" w:rsidRDefault="00AB5398">
      <w:pPr>
        <w:rPr>
          <w:rFonts w:ascii="Times" w:hAnsi="Times"/>
          <w:sz w:val="24"/>
          <w:szCs w:val="24"/>
        </w:rPr>
      </w:pPr>
    </w:p>
    <w:p w14:paraId="14F8BB79" w14:textId="51F6A5A7" w:rsidR="00AB5398" w:rsidRPr="00B66F98" w:rsidRDefault="008B01F1">
      <w:pPr>
        <w:rPr>
          <w:rFonts w:ascii="Times" w:hAnsi="Times"/>
          <w:sz w:val="24"/>
          <w:szCs w:val="24"/>
        </w:rPr>
      </w:pPr>
      <w:r w:rsidRPr="00B66F98">
        <w:rPr>
          <w:rFonts w:ascii="Times" w:hAnsi="Times"/>
          <w:sz w:val="24"/>
          <w:szCs w:val="24"/>
        </w:rPr>
        <w:t>Fig. 2</w:t>
      </w:r>
    </w:p>
    <w:p w14:paraId="75E697D3" w14:textId="77777777" w:rsidR="002120DC" w:rsidRPr="00B66F98" w:rsidRDefault="002120DC">
      <w:pPr>
        <w:rPr>
          <w:rFonts w:ascii="Times" w:hAnsi="Times"/>
          <w:sz w:val="24"/>
          <w:szCs w:val="24"/>
        </w:rPr>
      </w:pPr>
    </w:p>
    <w:p w14:paraId="2A5B6FF7" w14:textId="10E32961" w:rsidR="002120DC" w:rsidRPr="00B66F98" w:rsidRDefault="002120DC">
      <w:pPr>
        <w:widowControl/>
        <w:jc w:val="left"/>
        <w:rPr>
          <w:rFonts w:ascii="Times" w:hAnsi="Times"/>
          <w:sz w:val="24"/>
          <w:szCs w:val="24"/>
        </w:rPr>
      </w:pPr>
      <w:r w:rsidRPr="00B66F98">
        <w:rPr>
          <w:rFonts w:ascii="Times" w:hAnsi="Times"/>
          <w:sz w:val="24"/>
          <w:szCs w:val="24"/>
        </w:rPr>
        <w:br w:type="page"/>
      </w:r>
    </w:p>
    <w:p w14:paraId="7F739CAF" w14:textId="77777777" w:rsidR="00070573" w:rsidRPr="00B66F98" w:rsidRDefault="00070573">
      <w:pPr>
        <w:widowControl/>
        <w:jc w:val="left"/>
        <w:rPr>
          <w:rFonts w:ascii="Times" w:hAnsi="Times"/>
          <w:sz w:val="24"/>
          <w:szCs w:val="24"/>
        </w:rPr>
      </w:pPr>
    </w:p>
    <w:p w14:paraId="114ED106" w14:textId="77777777" w:rsidR="00070573" w:rsidRPr="00B66F98" w:rsidRDefault="00070573">
      <w:pPr>
        <w:widowControl/>
        <w:jc w:val="left"/>
        <w:rPr>
          <w:rFonts w:ascii="Times" w:hAnsi="Times"/>
          <w:sz w:val="24"/>
          <w:szCs w:val="24"/>
        </w:rPr>
      </w:pPr>
    </w:p>
    <w:p w14:paraId="75B72F20" w14:textId="3699C1C7" w:rsidR="002120DC" w:rsidRPr="00B66F98" w:rsidRDefault="00B02A3D">
      <w:pPr>
        <w:rPr>
          <w:rFonts w:ascii="Times" w:hAnsi="Times"/>
          <w:sz w:val="24"/>
          <w:szCs w:val="24"/>
        </w:rPr>
      </w:pPr>
      <w:r w:rsidRPr="00B66F98">
        <w:rPr>
          <w:rFonts w:ascii="Times" w:hAnsi="Times"/>
          <w:noProof/>
          <w:sz w:val="24"/>
          <w:szCs w:val="24"/>
          <w:lang w:eastAsia="en-US"/>
        </w:rPr>
        <w:drawing>
          <wp:inline distT="0" distB="0" distL="0" distR="0" wp14:anchorId="64987A3A" wp14:editId="046318B5">
            <wp:extent cx="2511523" cy="2195281"/>
            <wp:effectExtent l="0" t="0" r="3175"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12970" cy="2196546"/>
                    </a:xfrm>
                    <a:prstGeom prst="rect">
                      <a:avLst/>
                    </a:prstGeom>
                    <a:noFill/>
                    <a:ln>
                      <a:noFill/>
                    </a:ln>
                  </pic:spPr>
                </pic:pic>
              </a:graphicData>
            </a:graphic>
          </wp:inline>
        </w:drawing>
      </w:r>
      <w:r w:rsidR="0092030F" w:rsidRPr="00B66F98">
        <w:rPr>
          <w:rFonts w:ascii="Times" w:hAnsi="Times"/>
          <w:sz w:val="24"/>
          <w:szCs w:val="24"/>
        </w:rPr>
        <w:t xml:space="preserve"> </w:t>
      </w:r>
      <w:r w:rsidR="006711ED" w:rsidRPr="00B66F98">
        <w:rPr>
          <w:rFonts w:ascii="Times" w:hAnsi="Times"/>
          <w:noProof/>
          <w:sz w:val="24"/>
          <w:szCs w:val="24"/>
          <w:lang w:eastAsia="en-US"/>
        </w:rPr>
        <w:drawing>
          <wp:inline distT="0" distB="0" distL="0" distR="0" wp14:anchorId="3D82B5DC" wp14:editId="456838BC">
            <wp:extent cx="2479870" cy="2212539"/>
            <wp:effectExtent l="0" t="0" r="9525" b="0"/>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79978" cy="2212635"/>
                    </a:xfrm>
                    <a:prstGeom prst="rect">
                      <a:avLst/>
                    </a:prstGeom>
                    <a:noFill/>
                    <a:ln>
                      <a:noFill/>
                    </a:ln>
                  </pic:spPr>
                </pic:pic>
              </a:graphicData>
            </a:graphic>
          </wp:inline>
        </w:drawing>
      </w:r>
    </w:p>
    <w:p w14:paraId="666BB8B5" w14:textId="55704193" w:rsidR="00070573" w:rsidRPr="00B66F98" w:rsidRDefault="00F7585C">
      <w:pPr>
        <w:rPr>
          <w:rFonts w:ascii="Times" w:hAnsi="Times"/>
          <w:sz w:val="24"/>
          <w:szCs w:val="24"/>
        </w:rPr>
      </w:pPr>
      <w:r w:rsidRPr="00B66F98">
        <w:rPr>
          <w:rFonts w:ascii="Times" w:hAnsi="Times"/>
          <w:sz w:val="24"/>
          <w:szCs w:val="24"/>
        </w:rPr>
        <w:t xml:space="preserve">    </w:t>
      </w:r>
      <w:r w:rsidR="000B7D0F" w:rsidRPr="00B66F98">
        <w:rPr>
          <w:rFonts w:ascii="Times" w:hAnsi="Times"/>
          <w:noProof/>
          <w:sz w:val="24"/>
          <w:szCs w:val="24"/>
          <w:lang w:eastAsia="en-US"/>
        </w:rPr>
        <w:drawing>
          <wp:inline distT="0" distB="0" distL="0" distR="0" wp14:anchorId="5A539864" wp14:editId="74A6D9CC">
            <wp:extent cx="2303448" cy="1396218"/>
            <wp:effectExtent l="0" t="0" r="8255" b="127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sto synapto SN.jpg"/>
                    <pic:cNvPicPr/>
                  </pic:nvPicPr>
                  <pic:blipFill>
                    <a:blip r:embed="rId21">
                      <a:extLst>
                        <a:ext uri="{28A0092B-C50C-407E-A947-70E740481C1C}">
                          <a14:useLocalDpi xmlns:a14="http://schemas.microsoft.com/office/drawing/2010/main" val="0"/>
                        </a:ext>
                      </a:extLst>
                    </a:blip>
                    <a:stretch>
                      <a:fillRect/>
                    </a:stretch>
                  </pic:blipFill>
                  <pic:spPr>
                    <a:xfrm>
                      <a:off x="0" y="0"/>
                      <a:ext cx="2303773" cy="1396415"/>
                    </a:xfrm>
                    <a:prstGeom prst="rect">
                      <a:avLst/>
                    </a:prstGeom>
                  </pic:spPr>
                </pic:pic>
              </a:graphicData>
            </a:graphic>
          </wp:inline>
        </w:drawing>
      </w:r>
      <w:r w:rsidRPr="00B66F98">
        <w:rPr>
          <w:rFonts w:ascii="Times" w:hAnsi="Times"/>
          <w:sz w:val="24"/>
          <w:szCs w:val="24"/>
        </w:rPr>
        <w:t xml:space="preserve">  </w:t>
      </w:r>
      <w:r w:rsidRPr="00B66F98">
        <w:rPr>
          <w:rFonts w:ascii="Times" w:hAnsi="Times"/>
          <w:noProof/>
          <w:sz w:val="24"/>
          <w:szCs w:val="24"/>
          <w:lang w:eastAsia="en-US"/>
        </w:rPr>
        <w:drawing>
          <wp:inline distT="0" distB="0" distL="0" distR="0" wp14:anchorId="641E3071" wp14:editId="4E90764C">
            <wp:extent cx="2490421" cy="140082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sto synapto striatum.jpg"/>
                    <pic:cNvPicPr/>
                  </pic:nvPicPr>
                  <pic:blipFill>
                    <a:blip r:embed="rId22">
                      <a:extLst>
                        <a:ext uri="{BEBA8EAE-BF5A-486C-A8C5-ECC9F3942E4B}">
                          <a14:imgProps xmlns:a14="http://schemas.microsoft.com/office/drawing/2010/main">
                            <a14:imgLayer r:embed="rId23">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2490931" cy="1401112"/>
                    </a:xfrm>
                    <a:prstGeom prst="rect">
                      <a:avLst/>
                    </a:prstGeom>
                  </pic:spPr>
                </pic:pic>
              </a:graphicData>
            </a:graphic>
          </wp:inline>
        </w:drawing>
      </w:r>
    </w:p>
    <w:p w14:paraId="01594F62" w14:textId="77777777" w:rsidR="000B7D0F" w:rsidRPr="00B66F98" w:rsidRDefault="000B7D0F">
      <w:pPr>
        <w:rPr>
          <w:rFonts w:ascii="Times" w:hAnsi="Times"/>
          <w:sz w:val="24"/>
          <w:szCs w:val="24"/>
        </w:rPr>
      </w:pPr>
    </w:p>
    <w:p w14:paraId="4D99D33E" w14:textId="27C015B0" w:rsidR="00070573" w:rsidRPr="00B66F98" w:rsidRDefault="00070573">
      <w:pPr>
        <w:rPr>
          <w:rFonts w:ascii="Times" w:hAnsi="Times"/>
          <w:sz w:val="24"/>
          <w:szCs w:val="24"/>
        </w:rPr>
      </w:pPr>
      <w:r w:rsidRPr="00B66F98">
        <w:rPr>
          <w:rFonts w:ascii="Times" w:hAnsi="Times"/>
          <w:sz w:val="24"/>
          <w:szCs w:val="24"/>
        </w:rPr>
        <w:t xml:space="preserve">Fig. </w:t>
      </w:r>
      <w:r w:rsidR="008B01F1" w:rsidRPr="00B66F98">
        <w:rPr>
          <w:rFonts w:ascii="Times" w:hAnsi="Times"/>
          <w:sz w:val="24"/>
          <w:szCs w:val="24"/>
        </w:rPr>
        <w:t>3</w:t>
      </w:r>
    </w:p>
    <w:p w14:paraId="05EA6737" w14:textId="77777777" w:rsidR="008F5B73" w:rsidRPr="00B66F98" w:rsidRDefault="008F5B73">
      <w:pPr>
        <w:rPr>
          <w:rFonts w:ascii="Times" w:hAnsi="Times"/>
          <w:sz w:val="24"/>
          <w:szCs w:val="24"/>
        </w:rPr>
      </w:pPr>
    </w:p>
    <w:p w14:paraId="0C865771" w14:textId="77777777" w:rsidR="008F5B73" w:rsidRPr="00B66F98" w:rsidRDefault="008F5B73">
      <w:pPr>
        <w:rPr>
          <w:rFonts w:ascii="Times" w:hAnsi="Times"/>
          <w:sz w:val="24"/>
          <w:szCs w:val="24"/>
        </w:rPr>
      </w:pPr>
    </w:p>
    <w:p w14:paraId="18D52ED8" w14:textId="77777777" w:rsidR="008F5B73" w:rsidRPr="00B66F98" w:rsidRDefault="008F5B73">
      <w:pPr>
        <w:rPr>
          <w:rFonts w:ascii="Times" w:hAnsi="Times"/>
          <w:sz w:val="24"/>
          <w:szCs w:val="24"/>
        </w:rPr>
      </w:pPr>
    </w:p>
    <w:p w14:paraId="4572CF10" w14:textId="607E744C" w:rsidR="008F5B73" w:rsidRPr="00B66F98" w:rsidRDefault="008F5B73">
      <w:pPr>
        <w:widowControl/>
        <w:jc w:val="left"/>
        <w:rPr>
          <w:rFonts w:ascii="Times" w:hAnsi="Times"/>
          <w:sz w:val="24"/>
          <w:szCs w:val="24"/>
        </w:rPr>
      </w:pPr>
      <w:r w:rsidRPr="00B66F98">
        <w:rPr>
          <w:rFonts w:ascii="Times" w:hAnsi="Times"/>
          <w:sz w:val="24"/>
          <w:szCs w:val="24"/>
        </w:rPr>
        <w:br w:type="page"/>
      </w:r>
    </w:p>
    <w:p w14:paraId="6E407F7E" w14:textId="77777777" w:rsidR="008F5B73" w:rsidRPr="00B66F98" w:rsidRDefault="008F5B73">
      <w:pPr>
        <w:rPr>
          <w:rFonts w:ascii="Times" w:hAnsi="Times"/>
          <w:sz w:val="24"/>
          <w:szCs w:val="24"/>
        </w:rPr>
      </w:pPr>
    </w:p>
    <w:p w14:paraId="3B67F697" w14:textId="77777777" w:rsidR="008F5B73" w:rsidRPr="00B66F98" w:rsidRDefault="008F5B73">
      <w:pPr>
        <w:rPr>
          <w:rFonts w:ascii="Times" w:hAnsi="Times"/>
          <w:sz w:val="24"/>
          <w:szCs w:val="24"/>
        </w:rPr>
      </w:pPr>
    </w:p>
    <w:p w14:paraId="429EBD44" w14:textId="6D1A8525" w:rsidR="002B562A" w:rsidRPr="00B66F98" w:rsidRDefault="002B562A">
      <w:pPr>
        <w:rPr>
          <w:rFonts w:ascii="Times" w:hAnsi="Times"/>
          <w:sz w:val="24"/>
          <w:szCs w:val="24"/>
        </w:rPr>
      </w:pPr>
    </w:p>
    <w:p w14:paraId="5ECFAEAC" w14:textId="1FE62DFF" w:rsidR="002B562A" w:rsidRPr="00B66F98" w:rsidRDefault="00E5049D">
      <w:r w:rsidRPr="00B66F98">
        <w:rPr>
          <w:noProof/>
          <w:lang w:eastAsia="en-US"/>
        </w:rPr>
        <w:drawing>
          <wp:inline distT="0" distB="0" distL="0" distR="0" wp14:anchorId="65F2120E" wp14:editId="2FD26F33">
            <wp:extent cx="2282923" cy="1990397"/>
            <wp:effectExtent l="0" t="0" r="3175" b="0"/>
            <wp:docPr id="2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282923" cy="1990397"/>
                    </a:xfrm>
                    <a:prstGeom prst="rect">
                      <a:avLst/>
                    </a:prstGeom>
                    <a:noFill/>
                    <a:ln>
                      <a:noFill/>
                    </a:ln>
                  </pic:spPr>
                </pic:pic>
              </a:graphicData>
            </a:graphic>
          </wp:inline>
        </w:drawing>
      </w:r>
      <w:r w:rsidR="00460937" w:rsidRPr="00B66F98">
        <w:t xml:space="preserve"> </w:t>
      </w:r>
      <w:r w:rsidR="00460937" w:rsidRPr="00B66F98">
        <w:rPr>
          <w:noProof/>
          <w:lang w:eastAsia="en-US"/>
        </w:rPr>
        <w:drawing>
          <wp:inline distT="0" distB="0" distL="0" distR="0" wp14:anchorId="059A3E52" wp14:editId="36120B40">
            <wp:extent cx="2254787" cy="1961507"/>
            <wp:effectExtent l="0" t="0" r="6350" b="0"/>
            <wp:docPr id="1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255054" cy="1961739"/>
                    </a:xfrm>
                    <a:prstGeom prst="rect">
                      <a:avLst/>
                    </a:prstGeom>
                    <a:noFill/>
                    <a:ln>
                      <a:noFill/>
                    </a:ln>
                  </pic:spPr>
                </pic:pic>
              </a:graphicData>
            </a:graphic>
          </wp:inline>
        </w:drawing>
      </w:r>
    </w:p>
    <w:p w14:paraId="14F26378" w14:textId="77777777" w:rsidR="007B22D9" w:rsidRPr="00B66F98" w:rsidRDefault="007B22D9"/>
    <w:p w14:paraId="31D2349B" w14:textId="231C60BC" w:rsidR="00027588" w:rsidRPr="00B66F98" w:rsidRDefault="004279A3">
      <w:r w:rsidRPr="00B66F98">
        <w:rPr>
          <w:rFonts w:ascii="Times" w:hAnsi="Times"/>
          <w:noProof/>
          <w:sz w:val="24"/>
          <w:szCs w:val="24"/>
          <w:lang w:eastAsia="en-US"/>
        </w:rPr>
        <w:drawing>
          <wp:anchor distT="0" distB="0" distL="114300" distR="114300" simplePos="0" relativeHeight="251659264" behindDoc="0" locked="0" layoutInCell="1" allowOverlap="1" wp14:anchorId="21BCF1A3" wp14:editId="22ACFFB6">
            <wp:simplePos x="0" y="0"/>
            <wp:positionH relativeFrom="column">
              <wp:align>left</wp:align>
            </wp:positionH>
            <wp:positionV relativeFrom="paragraph">
              <wp:align>top</wp:align>
            </wp:positionV>
            <wp:extent cx="2061845" cy="1487805"/>
            <wp:effectExtent l="0" t="0" r="0" b="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sto astrocytes.jpg"/>
                    <pic:cNvPicPr/>
                  </pic:nvPicPr>
                  <pic:blipFill>
                    <a:blip r:embed="rId26">
                      <a:extLst>
                        <a:ext uri="{BEBA8EAE-BF5A-486C-A8C5-ECC9F3942E4B}">
                          <a14:imgProps xmlns:a14="http://schemas.microsoft.com/office/drawing/2010/main">
                            <a14:imgLayer r:embed="rId27">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2062293" cy="1488433"/>
                    </a:xfrm>
                    <a:prstGeom prst="rect">
                      <a:avLst/>
                    </a:prstGeom>
                  </pic:spPr>
                </pic:pic>
              </a:graphicData>
            </a:graphic>
            <wp14:sizeRelH relativeFrom="margin">
              <wp14:pctWidth>0</wp14:pctWidth>
            </wp14:sizeRelH>
            <wp14:sizeRelV relativeFrom="margin">
              <wp14:pctHeight>0</wp14:pctHeight>
            </wp14:sizeRelV>
          </wp:anchor>
        </w:drawing>
      </w:r>
      <w:r w:rsidRPr="00B66F98">
        <w:rPr>
          <w:rFonts w:ascii="Times" w:hAnsi="Times"/>
          <w:noProof/>
          <w:sz w:val="24"/>
          <w:szCs w:val="24"/>
          <w:lang w:eastAsia="en-US"/>
        </w:rPr>
        <w:drawing>
          <wp:inline distT="0" distB="0" distL="0" distR="0" wp14:anchorId="095AFF13" wp14:editId="3F7291ED">
            <wp:extent cx="2393914" cy="1490492"/>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icroglia.jpg"/>
                    <pic:cNvPicPr/>
                  </pic:nvPicPr>
                  <pic:blipFill>
                    <a:blip r:embed="rId28">
                      <a:extLst>
                        <a:ext uri="{BEBA8EAE-BF5A-486C-A8C5-ECC9F3942E4B}">
                          <a14:imgProps xmlns:a14="http://schemas.microsoft.com/office/drawing/2010/main">
                            <a14:imgLayer r:embed="rId29">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2394494" cy="1490853"/>
                    </a:xfrm>
                    <a:prstGeom prst="rect">
                      <a:avLst/>
                    </a:prstGeom>
                  </pic:spPr>
                </pic:pic>
              </a:graphicData>
            </a:graphic>
          </wp:inline>
        </w:drawing>
      </w:r>
      <w:r w:rsidRPr="00B66F98">
        <w:br w:type="textWrapping" w:clear="all"/>
      </w:r>
    </w:p>
    <w:p w14:paraId="0E5B5CA5" w14:textId="77777777" w:rsidR="00DC248E" w:rsidRPr="00B66F98" w:rsidRDefault="00DC248E"/>
    <w:p w14:paraId="61FDE15C" w14:textId="77777777" w:rsidR="00DC248E" w:rsidRPr="00B66F98" w:rsidRDefault="00DC248E"/>
    <w:p w14:paraId="6838EAA9" w14:textId="77777777" w:rsidR="00027588" w:rsidRPr="00B66F98" w:rsidRDefault="00027588"/>
    <w:p w14:paraId="20F8D8DC" w14:textId="7AB35BA7" w:rsidR="00C32595" w:rsidRPr="00B66F98" w:rsidRDefault="008B01F1">
      <w:r w:rsidRPr="00B66F98">
        <w:t>Fig. 4</w:t>
      </w:r>
    </w:p>
    <w:p w14:paraId="08D724BA" w14:textId="77777777" w:rsidR="00C32595" w:rsidRPr="00B66F98" w:rsidRDefault="00C32595"/>
    <w:p w14:paraId="6A8F32C1" w14:textId="5D481D7E" w:rsidR="00027588" w:rsidRPr="00B66F98" w:rsidRDefault="00027588">
      <w:pPr>
        <w:rPr>
          <w:rFonts w:ascii="Times" w:hAnsi="Times"/>
          <w:sz w:val="24"/>
          <w:szCs w:val="24"/>
        </w:rPr>
      </w:pPr>
    </w:p>
    <w:sectPr w:rsidR="00027588" w:rsidRPr="00B66F98" w:rsidSect="00A03F0D">
      <w:headerReference w:type="default" r:id="rId30"/>
      <w:footerReference w:type="even" r:id="rId31"/>
      <w:footerReference w:type="default" r:id="rId32"/>
      <w:pgSz w:w="11900" w:h="16840"/>
      <w:pgMar w:top="1440" w:right="1701" w:bottom="1440" w:left="1701" w:header="709" w:footer="709"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FCC4D69" w14:textId="77777777" w:rsidR="00647BAC" w:rsidRDefault="00647BAC" w:rsidP="00A73C20">
      <w:r>
        <w:separator/>
      </w:r>
    </w:p>
  </w:endnote>
  <w:endnote w:type="continuationSeparator" w:id="0">
    <w:p w14:paraId="052D5CD5" w14:textId="77777777" w:rsidR="00647BAC" w:rsidRDefault="00647BAC" w:rsidP="00A73C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宋体">
    <w:charset w:val="50"/>
    <w:family w:val="auto"/>
    <w:pitch w:val="variable"/>
    <w:sig w:usb0="00000001" w:usb1="080E0000" w:usb2="00000010" w:usb3="00000000" w:csb0="00040000" w:csb1="00000000"/>
  </w:font>
  <w:font w:name="Calibri Light">
    <w:panose1 w:val="020F0302020204030204"/>
    <w:charset w:val="00"/>
    <w:family w:val="auto"/>
    <w:pitch w:val="variable"/>
    <w:sig w:usb0="A00002EF" w:usb1="4000207B" w:usb2="00000000" w:usb3="00000000" w:csb0="0000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auto"/>
    <w:pitch w:val="variable"/>
    <w:sig w:usb0="A10006FF" w:usb1="4000205B" w:usb2="00000010" w:usb3="00000000" w:csb0="0000019F" w:csb1="00000000"/>
  </w:font>
  <w:font w:name="MS Mincho">
    <w:altName w:val="ＭＳ 明朝"/>
    <w:charset w:val="80"/>
    <w:family w:val="modern"/>
    <w:pitch w:val="fixed"/>
    <w:sig w:usb0="E00002FF" w:usb1="6AC7FDFB" w:usb2="00000012" w:usb3="00000000" w:csb0="0002009F" w:csb1="00000000"/>
  </w:font>
  <w:font w:name="微软雅黑">
    <w:altName w:val="Arial Unicode MS"/>
    <w:charset w:val="86"/>
    <w:family w:val="auto"/>
    <w:pitch w:val="default"/>
    <w:sig w:usb0="80000287" w:usb1="280F3C52" w:usb2="00000016" w:usb3="00000000" w:csb0="0004001F" w:csb1="00000000"/>
  </w:font>
  <w:font w:name="Trade Gothic LT Std">
    <w:altName w:val="Arial Unicode MS"/>
    <w:panose1 w:val="00000000000000000000"/>
    <w:charset w:val="86"/>
    <w:family w:val="swiss"/>
    <w:notTrueType/>
    <w:pitch w:val="default"/>
    <w:sig w:usb0="00000001" w:usb1="080E0000" w:usb2="00000010" w:usb3="00000000" w:csb0="00040000" w:csb1="00000000"/>
  </w:font>
  <w:font w:name="Symbol">
    <w:panose1 w:val="00000000000000000000"/>
    <w:charset w:val="02"/>
    <w:family w:val="auto"/>
    <w:pitch w:val="variable"/>
    <w:sig w:usb0="00000000" w:usb1="10000000" w:usb2="00000000" w:usb3="00000000" w:csb0="80000000"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C51345" w14:textId="77777777" w:rsidR="00647BAC" w:rsidRDefault="00647BAC" w:rsidP="00197E4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749A205" w14:textId="77777777" w:rsidR="00647BAC" w:rsidRDefault="00647BAC" w:rsidP="00A73C20">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811761" w14:textId="77777777" w:rsidR="00647BAC" w:rsidRDefault="00647BAC" w:rsidP="00197E4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C7FB4">
      <w:rPr>
        <w:rStyle w:val="PageNumber"/>
        <w:noProof/>
      </w:rPr>
      <w:t>2</w:t>
    </w:r>
    <w:r>
      <w:rPr>
        <w:rStyle w:val="PageNumber"/>
      </w:rPr>
      <w:fldChar w:fldCharType="end"/>
    </w:r>
  </w:p>
  <w:p w14:paraId="14B2E2AD" w14:textId="77777777" w:rsidR="00647BAC" w:rsidRDefault="00647BAC" w:rsidP="00A73C20">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F091DD9" w14:textId="77777777" w:rsidR="00647BAC" w:rsidRDefault="00647BAC" w:rsidP="00A73C20">
      <w:r>
        <w:separator/>
      </w:r>
    </w:p>
  </w:footnote>
  <w:footnote w:type="continuationSeparator" w:id="0">
    <w:p w14:paraId="47C6C01D" w14:textId="77777777" w:rsidR="00647BAC" w:rsidRDefault="00647BAC" w:rsidP="00A73C2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AD4A7A" w14:textId="77777777" w:rsidR="00647BAC" w:rsidRPr="00944002" w:rsidRDefault="00647BAC" w:rsidP="00944002">
    <w:pPr>
      <w:spacing w:line="360" w:lineRule="auto"/>
      <w:jc w:val="center"/>
      <w:rPr>
        <w:sz w:val="20"/>
        <w:szCs w:val="20"/>
      </w:rPr>
    </w:pPr>
    <w:r w:rsidRPr="00944002">
      <w:rPr>
        <w:i/>
        <w:sz w:val="20"/>
        <w:szCs w:val="20"/>
      </w:rPr>
      <w:t>DA-JC1 is protective in a PD mouse model</w:t>
    </w:r>
  </w:p>
  <w:p w14:paraId="55C1F99E" w14:textId="41F0E365" w:rsidR="00647BAC" w:rsidRPr="00A73C20" w:rsidRDefault="00647BAC" w:rsidP="00A73C20">
    <w:pPr>
      <w:pStyle w:val="Header"/>
      <w:jc w:val="center"/>
      <w:rPr>
        <w:i/>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NeuroReport&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9aezpsvpzxe21epdpzxtap9tfzt5zd9vats&quot;&gt;christian&amp;apos;s refsNEW&lt;record-ids&gt;&lt;item&gt;2713&lt;/item&gt;&lt;item&gt;2899&lt;/item&gt;&lt;item&gt;2901&lt;/item&gt;&lt;item&gt;3427&lt;/item&gt;&lt;item&gt;3552&lt;/item&gt;&lt;item&gt;3889&lt;/item&gt;&lt;item&gt;3902&lt;/item&gt;&lt;item&gt;3942&lt;/item&gt;&lt;item&gt;4196&lt;/item&gt;&lt;item&gt;4216&lt;/item&gt;&lt;item&gt;4244&lt;/item&gt;&lt;item&gt;4245&lt;/item&gt;&lt;item&gt;4336&lt;/item&gt;&lt;item&gt;4414&lt;/item&gt;&lt;item&gt;4550&lt;/item&gt;&lt;item&gt;4553&lt;/item&gt;&lt;item&gt;4610&lt;/item&gt;&lt;item&gt;4639&lt;/item&gt;&lt;item&gt;4671&lt;/item&gt;&lt;item&gt;5645&lt;/item&gt;&lt;item&gt;5719&lt;/item&gt;&lt;item&gt;5723&lt;/item&gt;&lt;item&gt;5752&lt;/item&gt;&lt;item&gt;5843&lt;/item&gt;&lt;item&gt;5845&lt;/item&gt;&lt;item&gt;5846&lt;/item&gt;&lt;item&gt;5861&lt;/item&gt;&lt;item&gt;5862&lt;/item&gt;&lt;item&gt;5879&lt;/item&gt;&lt;item&gt;5880&lt;/item&gt;&lt;item&gt;5881&lt;/item&gt;&lt;item&gt;5883&lt;/item&gt;&lt;item&gt;5895&lt;/item&gt;&lt;item&gt;5898&lt;/item&gt;&lt;item&gt;5960&lt;/item&gt;&lt;item&gt;5962&lt;/item&gt;&lt;item&gt;6002&lt;/item&gt;&lt;/record-ids&gt;&lt;/item&gt;&lt;/Libraries&gt;"/>
  </w:docVars>
  <w:rsids>
    <w:rsidRoot w:val="00795E2C"/>
    <w:rsid w:val="00004B81"/>
    <w:rsid w:val="00015106"/>
    <w:rsid w:val="0002689B"/>
    <w:rsid w:val="00027588"/>
    <w:rsid w:val="0003190E"/>
    <w:rsid w:val="00033EC5"/>
    <w:rsid w:val="0003402F"/>
    <w:rsid w:val="0004589F"/>
    <w:rsid w:val="000518C7"/>
    <w:rsid w:val="0005210E"/>
    <w:rsid w:val="000570AC"/>
    <w:rsid w:val="00061E0F"/>
    <w:rsid w:val="00064177"/>
    <w:rsid w:val="00070573"/>
    <w:rsid w:val="000721BF"/>
    <w:rsid w:val="00072489"/>
    <w:rsid w:val="00077EE0"/>
    <w:rsid w:val="00083AB0"/>
    <w:rsid w:val="00096647"/>
    <w:rsid w:val="000A6776"/>
    <w:rsid w:val="000B037B"/>
    <w:rsid w:val="000B759A"/>
    <w:rsid w:val="000B78D2"/>
    <w:rsid w:val="000B7D0F"/>
    <w:rsid w:val="000C162E"/>
    <w:rsid w:val="000C5DF0"/>
    <w:rsid w:val="000D15C9"/>
    <w:rsid w:val="000D4A31"/>
    <w:rsid w:val="000D5453"/>
    <w:rsid w:val="000E1D60"/>
    <w:rsid w:val="000E70C7"/>
    <w:rsid w:val="000E7758"/>
    <w:rsid w:val="000F7B02"/>
    <w:rsid w:val="00106797"/>
    <w:rsid w:val="00116753"/>
    <w:rsid w:val="00120EAF"/>
    <w:rsid w:val="001246FC"/>
    <w:rsid w:val="00126904"/>
    <w:rsid w:val="00136C6C"/>
    <w:rsid w:val="001427DF"/>
    <w:rsid w:val="00146413"/>
    <w:rsid w:val="0014773A"/>
    <w:rsid w:val="00162BDA"/>
    <w:rsid w:val="00173A76"/>
    <w:rsid w:val="0017728F"/>
    <w:rsid w:val="001816FB"/>
    <w:rsid w:val="00182493"/>
    <w:rsid w:val="001824CD"/>
    <w:rsid w:val="0018562F"/>
    <w:rsid w:val="00187463"/>
    <w:rsid w:val="00192939"/>
    <w:rsid w:val="00197E44"/>
    <w:rsid w:val="001A1D2D"/>
    <w:rsid w:val="001A2ECF"/>
    <w:rsid w:val="001A3A0C"/>
    <w:rsid w:val="001A5C44"/>
    <w:rsid w:val="001B0782"/>
    <w:rsid w:val="001B4D1A"/>
    <w:rsid w:val="001C11D9"/>
    <w:rsid w:val="001C7B2E"/>
    <w:rsid w:val="001D3AD2"/>
    <w:rsid w:val="001D7C8B"/>
    <w:rsid w:val="001F106F"/>
    <w:rsid w:val="001F2527"/>
    <w:rsid w:val="001F46B6"/>
    <w:rsid w:val="001F76F8"/>
    <w:rsid w:val="002033A9"/>
    <w:rsid w:val="00205161"/>
    <w:rsid w:val="00205F3C"/>
    <w:rsid w:val="002114EA"/>
    <w:rsid w:val="002120DC"/>
    <w:rsid w:val="002140E8"/>
    <w:rsid w:val="00215D47"/>
    <w:rsid w:val="0022156B"/>
    <w:rsid w:val="00221DA7"/>
    <w:rsid w:val="00222D69"/>
    <w:rsid w:val="00223882"/>
    <w:rsid w:val="0022418A"/>
    <w:rsid w:val="00225569"/>
    <w:rsid w:val="00244FC3"/>
    <w:rsid w:val="002658B5"/>
    <w:rsid w:val="00273C8A"/>
    <w:rsid w:val="0027579D"/>
    <w:rsid w:val="00295929"/>
    <w:rsid w:val="002A0DBB"/>
    <w:rsid w:val="002A3D75"/>
    <w:rsid w:val="002B24D8"/>
    <w:rsid w:val="002B318A"/>
    <w:rsid w:val="002B41D4"/>
    <w:rsid w:val="002B562A"/>
    <w:rsid w:val="002E0C77"/>
    <w:rsid w:val="002E5CDD"/>
    <w:rsid w:val="002F085C"/>
    <w:rsid w:val="00301FDA"/>
    <w:rsid w:val="00303C57"/>
    <w:rsid w:val="003056BD"/>
    <w:rsid w:val="003058F2"/>
    <w:rsid w:val="003264D8"/>
    <w:rsid w:val="00327853"/>
    <w:rsid w:val="003347E4"/>
    <w:rsid w:val="0034371C"/>
    <w:rsid w:val="00343825"/>
    <w:rsid w:val="00356060"/>
    <w:rsid w:val="00364744"/>
    <w:rsid w:val="00382B2B"/>
    <w:rsid w:val="00384ECA"/>
    <w:rsid w:val="003855F3"/>
    <w:rsid w:val="00387D76"/>
    <w:rsid w:val="0039202E"/>
    <w:rsid w:val="003A0762"/>
    <w:rsid w:val="003A2F85"/>
    <w:rsid w:val="003A7C96"/>
    <w:rsid w:val="003B58CE"/>
    <w:rsid w:val="003B6D7D"/>
    <w:rsid w:val="003C192A"/>
    <w:rsid w:val="003D08BF"/>
    <w:rsid w:val="003D1694"/>
    <w:rsid w:val="003D4FC3"/>
    <w:rsid w:val="003D793C"/>
    <w:rsid w:val="003E4F1D"/>
    <w:rsid w:val="00406022"/>
    <w:rsid w:val="0040644C"/>
    <w:rsid w:val="004214A7"/>
    <w:rsid w:val="00424C28"/>
    <w:rsid w:val="0042663E"/>
    <w:rsid w:val="004279A3"/>
    <w:rsid w:val="00430748"/>
    <w:rsid w:val="00452C0B"/>
    <w:rsid w:val="0045454C"/>
    <w:rsid w:val="00455C35"/>
    <w:rsid w:val="0045762F"/>
    <w:rsid w:val="00460937"/>
    <w:rsid w:val="00461090"/>
    <w:rsid w:val="00466A33"/>
    <w:rsid w:val="00487231"/>
    <w:rsid w:val="004B5AAA"/>
    <w:rsid w:val="004C7445"/>
    <w:rsid w:val="004D25C4"/>
    <w:rsid w:val="004D64BB"/>
    <w:rsid w:val="004E04E0"/>
    <w:rsid w:val="004E508B"/>
    <w:rsid w:val="004E6511"/>
    <w:rsid w:val="004F19FE"/>
    <w:rsid w:val="004F7438"/>
    <w:rsid w:val="00514A66"/>
    <w:rsid w:val="00515A49"/>
    <w:rsid w:val="0052062E"/>
    <w:rsid w:val="0052359B"/>
    <w:rsid w:val="005323A1"/>
    <w:rsid w:val="00542A76"/>
    <w:rsid w:val="00542D5B"/>
    <w:rsid w:val="005524A9"/>
    <w:rsid w:val="0055327C"/>
    <w:rsid w:val="00556389"/>
    <w:rsid w:val="005654C5"/>
    <w:rsid w:val="0058680B"/>
    <w:rsid w:val="00595284"/>
    <w:rsid w:val="00595639"/>
    <w:rsid w:val="00596F15"/>
    <w:rsid w:val="005970AB"/>
    <w:rsid w:val="005B3273"/>
    <w:rsid w:val="005C128E"/>
    <w:rsid w:val="005C7743"/>
    <w:rsid w:val="005E202F"/>
    <w:rsid w:val="005E620A"/>
    <w:rsid w:val="00602BD2"/>
    <w:rsid w:val="0060322D"/>
    <w:rsid w:val="00605685"/>
    <w:rsid w:val="0061227C"/>
    <w:rsid w:val="00615754"/>
    <w:rsid w:val="006239A8"/>
    <w:rsid w:val="00647BAC"/>
    <w:rsid w:val="00647E99"/>
    <w:rsid w:val="00653874"/>
    <w:rsid w:val="00660551"/>
    <w:rsid w:val="00662EDD"/>
    <w:rsid w:val="006711ED"/>
    <w:rsid w:val="00673583"/>
    <w:rsid w:val="00692B01"/>
    <w:rsid w:val="006A173F"/>
    <w:rsid w:val="006A43BE"/>
    <w:rsid w:val="006A510D"/>
    <w:rsid w:val="006B7D31"/>
    <w:rsid w:val="006D06A1"/>
    <w:rsid w:val="006D2C2D"/>
    <w:rsid w:val="006E0C9E"/>
    <w:rsid w:val="006E2883"/>
    <w:rsid w:val="006F4621"/>
    <w:rsid w:val="006F51D3"/>
    <w:rsid w:val="006F5EEF"/>
    <w:rsid w:val="00700E79"/>
    <w:rsid w:val="007069BF"/>
    <w:rsid w:val="007173D2"/>
    <w:rsid w:val="0072028E"/>
    <w:rsid w:val="0072161E"/>
    <w:rsid w:val="0072520B"/>
    <w:rsid w:val="00732A38"/>
    <w:rsid w:val="0073562B"/>
    <w:rsid w:val="007467BD"/>
    <w:rsid w:val="0075499A"/>
    <w:rsid w:val="00755204"/>
    <w:rsid w:val="00755EE2"/>
    <w:rsid w:val="0076540F"/>
    <w:rsid w:val="00766DCF"/>
    <w:rsid w:val="00774314"/>
    <w:rsid w:val="007858E9"/>
    <w:rsid w:val="0079341E"/>
    <w:rsid w:val="00795E2C"/>
    <w:rsid w:val="007A4D07"/>
    <w:rsid w:val="007A65E5"/>
    <w:rsid w:val="007B01B1"/>
    <w:rsid w:val="007B22D9"/>
    <w:rsid w:val="007B2EEF"/>
    <w:rsid w:val="007B320D"/>
    <w:rsid w:val="007C63EA"/>
    <w:rsid w:val="007C76A5"/>
    <w:rsid w:val="007C7D1B"/>
    <w:rsid w:val="007D383C"/>
    <w:rsid w:val="007D4317"/>
    <w:rsid w:val="007D4D0F"/>
    <w:rsid w:val="007E23A5"/>
    <w:rsid w:val="007E47ED"/>
    <w:rsid w:val="007F10CC"/>
    <w:rsid w:val="007F33FA"/>
    <w:rsid w:val="007F3803"/>
    <w:rsid w:val="007F6058"/>
    <w:rsid w:val="007F735F"/>
    <w:rsid w:val="0080135F"/>
    <w:rsid w:val="008017B9"/>
    <w:rsid w:val="008040A8"/>
    <w:rsid w:val="0080686F"/>
    <w:rsid w:val="0080787C"/>
    <w:rsid w:val="0081673F"/>
    <w:rsid w:val="0081674D"/>
    <w:rsid w:val="00816EBF"/>
    <w:rsid w:val="008171FB"/>
    <w:rsid w:val="0082162E"/>
    <w:rsid w:val="00822559"/>
    <w:rsid w:val="00827905"/>
    <w:rsid w:val="00827DD6"/>
    <w:rsid w:val="0083643B"/>
    <w:rsid w:val="00840C66"/>
    <w:rsid w:val="00842572"/>
    <w:rsid w:val="0084273A"/>
    <w:rsid w:val="0084315E"/>
    <w:rsid w:val="00843579"/>
    <w:rsid w:val="00843BD7"/>
    <w:rsid w:val="00851943"/>
    <w:rsid w:val="008520EE"/>
    <w:rsid w:val="008618AA"/>
    <w:rsid w:val="0087111C"/>
    <w:rsid w:val="008775B9"/>
    <w:rsid w:val="00881529"/>
    <w:rsid w:val="008820A6"/>
    <w:rsid w:val="00882721"/>
    <w:rsid w:val="00897172"/>
    <w:rsid w:val="008A6FD9"/>
    <w:rsid w:val="008A700E"/>
    <w:rsid w:val="008B01F1"/>
    <w:rsid w:val="008B2F28"/>
    <w:rsid w:val="008C3042"/>
    <w:rsid w:val="008C38B0"/>
    <w:rsid w:val="008D3499"/>
    <w:rsid w:val="008D4063"/>
    <w:rsid w:val="008D4E08"/>
    <w:rsid w:val="008D606C"/>
    <w:rsid w:val="008D76C9"/>
    <w:rsid w:val="008E13E4"/>
    <w:rsid w:val="008E1519"/>
    <w:rsid w:val="008E61A9"/>
    <w:rsid w:val="008F08AB"/>
    <w:rsid w:val="008F2C9D"/>
    <w:rsid w:val="008F3197"/>
    <w:rsid w:val="008F507F"/>
    <w:rsid w:val="008F5B73"/>
    <w:rsid w:val="009009EF"/>
    <w:rsid w:val="00902C14"/>
    <w:rsid w:val="00912568"/>
    <w:rsid w:val="00915B78"/>
    <w:rsid w:val="0092030F"/>
    <w:rsid w:val="00920399"/>
    <w:rsid w:val="009302F8"/>
    <w:rsid w:val="00944002"/>
    <w:rsid w:val="00947B0E"/>
    <w:rsid w:val="0095475D"/>
    <w:rsid w:val="00954EE2"/>
    <w:rsid w:val="009648C1"/>
    <w:rsid w:val="009673E0"/>
    <w:rsid w:val="00967464"/>
    <w:rsid w:val="00981C30"/>
    <w:rsid w:val="00982217"/>
    <w:rsid w:val="00983570"/>
    <w:rsid w:val="00995A9D"/>
    <w:rsid w:val="00995DDC"/>
    <w:rsid w:val="009B0980"/>
    <w:rsid w:val="009C0439"/>
    <w:rsid w:val="009C262F"/>
    <w:rsid w:val="009C2D3A"/>
    <w:rsid w:val="009C74E1"/>
    <w:rsid w:val="009D6797"/>
    <w:rsid w:val="009D7087"/>
    <w:rsid w:val="009E26B4"/>
    <w:rsid w:val="009E5ED2"/>
    <w:rsid w:val="009F0250"/>
    <w:rsid w:val="009F4938"/>
    <w:rsid w:val="009F4F9F"/>
    <w:rsid w:val="009F722B"/>
    <w:rsid w:val="00A03C3E"/>
    <w:rsid w:val="00A03F0D"/>
    <w:rsid w:val="00A0489E"/>
    <w:rsid w:val="00A06389"/>
    <w:rsid w:val="00A06393"/>
    <w:rsid w:val="00A21510"/>
    <w:rsid w:val="00A24699"/>
    <w:rsid w:val="00A25359"/>
    <w:rsid w:val="00A267D9"/>
    <w:rsid w:val="00A31A7C"/>
    <w:rsid w:val="00A34436"/>
    <w:rsid w:val="00A42598"/>
    <w:rsid w:val="00A444C6"/>
    <w:rsid w:val="00A45BA4"/>
    <w:rsid w:val="00A45E4A"/>
    <w:rsid w:val="00A45EB1"/>
    <w:rsid w:val="00A65028"/>
    <w:rsid w:val="00A7066D"/>
    <w:rsid w:val="00A72DD0"/>
    <w:rsid w:val="00A72F96"/>
    <w:rsid w:val="00A733B4"/>
    <w:rsid w:val="00A73C20"/>
    <w:rsid w:val="00AA3150"/>
    <w:rsid w:val="00AA6E08"/>
    <w:rsid w:val="00AA7F8C"/>
    <w:rsid w:val="00AB2F1F"/>
    <w:rsid w:val="00AB5398"/>
    <w:rsid w:val="00AC2234"/>
    <w:rsid w:val="00AC3BC2"/>
    <w:rsid w:val="00AC63C1"/>
    <w:rsid w:val="00AC7FB4"/>
    <w:rsid w:val="00AD3B9B"/>
    <w:rsid w:val="00AF0D0F"/>
    <w:rsid w:val="00B02A3D"/>
    <w:rsid w:val="00B1445B"/>
    <w:rsid w:val="00B2129D"/>
    <w:rsid w:val="00B212F3"/>
    <w:rsid w:val="00B227EC"/>
    <w:rsid w:val="00B33659"/>
    <w:rsid w:val="00B402F0"/>
    <w:rsid w:val="00B454C6"/>
    <w:rsid w:val="00B47A0D"/>
    <w:rsid w:val="00B53665"/>
    <w:rsid w:val="00B66F98"/>
    <w:rsid w:val="00B76869"/>
    <w:rsid w:val="00B77B16"/>
    <w:rsid w:val="00B81DF6"/>
    <w:rsid w:val="00B949A5"/>
    <w:rsid w:val="00BA13FD"/>
    <w:rsid w:val="00BA43CA"/>
    <w:rsid w:val="00BA4D0C"/>
    <w:rsid w:val="00BA5151"/>
    <w:rsid w:val="00BB4981"/>
    <w:rsid w:val="00BC62C2"/>
    <w:rsid w:val="00BD33EF"/>
    <w:rsid w:val="00BD52B7"/>
    <w:rsid w:val="00BE5E7D"/>
    <w:rsid w:val="00BF0E44"/>
    <w:rsid w:val="00BF35C8"/>
    <w:rsid w:val="00BF43A0"/>
    <w:rsid w:val="00C013C4"/>
    <w:rsid w:val="00C02D6E"/>
    <w:rsid w:val="00C0301C"/>
    <w:rsid w:val="00C03A53"/>
    <w:rsid w:val="00C04EE6"/>
    <w:rsid w:val="00C12D7C"/>
    <w:rsid w:val="00C12F7A"/>
    <w:rsid w:val="00C170F9"/>
    <w:rsid w:val="00C30A48"/>
    <w:rsid w:val="00C318AD"/>
    <w:rsid w:val="00C32595"/>
    <w:rsid w:val="00C35BB4"/>
    <w:rsid w:val="00C428D3"/>
    <w:rsid w:val="00C43A8C"/>
    <w:rsid w:val="00C44DCE"/>
    <w:rsid w:val="00C54E4F"/>
    <w:rsid w:val="00C621FF"/>
    <w:rsid w:val="00C70A35"/>
    <w:rsid w:val="00C71847"/>
    <w:rsid w:val="00C756D8"/>
    <w:rsid w:val="00C80C8D"/>
    <w:rsid w:val="00C9511C"/>
    <w:rsid w:val="00CA06AC"/>
    <w:rsid w:val="00CA2FAE"/>
    <w:rsid w:val="00CB58E8"/>
    <w:rsid w:val="00CB7107"/>
    <w:rsid w:val="00CC0127"/>
    <w:rsid w:val="00CC0CC5"/>
    <w:rsid w:val="00CD47E8"/>
    <w:rsid w:val="00CD7157"/>
    <w:rsid w:val="00CD7D53"/>
    <w:rsid w:val="00CE7D87"/>
    <w:rsid w:val="00CF1182"/>
    <w:rsid w:val="00CF67EB"/>
    <w:rsid w:val="00D04F07"/>
    <w:rsid w:val="00D05C07"/>
    <w:rsid w:val="00D1128B"/>
    <w:rsid w:val="00D444CA"/>
    <w:rsid w:val="00D44F31"/>
    <w:rsid w:val="00D4765F"/>
    <w:rsid w:val="00D54B41"/>
    <w:rsid w:val="00D55EFE"/>
    <w:rsid w:val="00D57599"/>
    <w:rsid w:val="00D633B6"/>
    <w:rsid w:val="00D9099C"/>
    <w:rsid w:val="00DA25EB"/>
    <w:rsid w:val="00DA3C3E"/>
    <w:rsid w:val="00DA5725"/>
    <w:rsid w:val="00DA78AF"/>
    <w:rsid w:val="00DA7B9A"/>
    <w:rsid w:val="00DB4CC6"/>
    <w:rsid w:val="00DB628F"/>
    <w:rsid w:val="00DC248E"/>
    <w:rsid w:val="00DD2558"/>
    <w:rsid w:val="00DD26FA"/>
    <w:rsid w:val="00DD5749"/>
    <w:rsid w:val="00DE25DA"/>
    <w:rsid w:val="00DE66B5"/>
    <w:rsid w:val="00E00AAA"/>
    <w:rsid w:val="00E0646B"/>
    <w:rsid w:val="00E20720"/>
    <w:rsid w:val="00E27C4B"/>
    <w:rsid w:val="00E336FB"/>
    <w:rsid w:val="00E36D15"/>
    <w:rsid w:val="00E42BFA"/>
    <w:rsid w:val="00E4693D"/>
    <w:rsid w:val="00E5049D"/>
    <w:rsid w:val="00E52E69"/>
    <w:rsid w:val="00E57E73"/>
    <w:rsid w:val="00E601B6"/>
    <w:rsid w:val="00E60ECD"/>
    <w:rsid w:val="00E632DF"/>
    <w:rsid w:val="00E82997"/>
    <w:rsid w:val="00E8526D"/>
    <w:rsid w:val="00E960A7"/>
    <w:rsid w:val="00E979BC"/>
    <w:rsid w:val="00EA0CB4"/>
    <w:rsid w:val="00EA1511"/>
    <w:rsid w:val="00EB42FE"/>
    <w:rsid w:val="00EB712E"/>
    <w:rsid w:val="00EC18C9"/>
    <w:rsid w:val="00EC6CD0"/>
    <w:rsid w:val="00EC75DF"/>
    <w:rsid w:val="00ED5A28"/>
    <w:rsid w:val="00EE4DB5"/>
    <w:rsid w:val="00EF6FD4"/>
    <w:rsid w:val="00F01415"/>
    <w:rsid w:val="00F024A8"/>
    <w:rsid w:val="00F213CD"/>
    <w:rsid w:val="00F2617E"/>
    <w:rsid w:val="00F4271A"/>
    <w:rsid w:val="00F45D15"/>
    <w:rsid w:val="00F4742F"/>
    <w:rsid w:val="00F4773F"/>
    <w:rsid w:val="00F54FBE"/>
    <w:rsid w:val="00F60233"/>
    <w:rsid w:val="00F61337"/>
    <w:rsid w:val="00F62122"/>
    <w:rsid w:val="00F62BCC"/>
    <w:rsid w:val="00F675D9"/>
    <w:rsid w:val="00F70B3A"/>
    <w:rsid w:val="00F73CDF"/>
    <w:rsid w:val="00F75013"/>
    <w:rsid w:val="00F7585C"/>
    <w:rsid w:val="00F80D6F"/>
    <w:rsid w:val="00F86D43"/>
    <w:rsid w:val="00F90CE4"/>
    <w:rsid w:val="00F92EEC"/>
    <w:rsid w:val="00F970AF"/>
    <w:rsid w:val="00F97FC7"/>
    <w:rsid w:val="00FA61C5"/>
    <w:rsid w:val="00FA7744"/>
    <w:rsid w:val="00FB6A4B"/>
    <w:rsid w:val="00FC563F"/>
    <w:rsid w:val="00FD1EF8"/>
    <w:rsid w:val="00FD4C9C"/>
    <w:rsid w:val="00FE5B5A"/>
    <w:rsid w:val="00FE742C"/>
    <w:rsid w:val="00FF4738"/>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4DDEC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5E2C"/>
    <w:pPr>
      <w:widowControl w:val="0"/>
      <w:jc w:val="both"/>
    </w:pPr>
    <w:rPr>
      <w:rFonts w:ascii="Calibri" w:eastAsia="宋体" w:hAnsi="Calibri" w:cs="Times New Roman"/>
      <w:kern w:val="2"/>
      <w:sz w:val="21"/>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95E2C"/>
    <w:pPr>
      <w:widowControl w:val="0"/>
      <w:autoSpaceDE w:val="0"/>
      <w:autoSpaceDN w:val="0"/>
      <w:adjustRightInd w:val="0"/>
    </w:pPr>
    <w:rPr>
      <w:rFonts w:ascii="Calibri Light" w:eastAsia="宋体" w:hAnsi="Calibri Light" w:cs="Calibri Light"/>
      <w:color w:val="000000"/>
    </w:rPr>
  </w:style>
  <w:style w:type="paragraph" w:styleId="Header">
    <w:name w:val="header"/>
    <w:basedOn w:val="Normal"/>
    <w:link w:val="HeaderChar"/>
    <w:uiPriority w:val="99"/>
    <w:unhideWhenUsed/>
    <w:rsid w:val="00A73C20"/>
    <w:pPr>
      <w:tabs>
        <w:tab w:val="center" w:pos="4320"/>
        <w:tab w:val="right" w:pos="8640"/>
      </w:tabs>
    </w:pPr>
  </w:style>
  <w:style w:type="character" w:customStyle="1" w:styleId="HeaderChar">
    <w:name w:val="Header Char"/>
    <w:basedOn w:val="DefaultParagraphFont"/>
    <w:link w:val="Header"/>
    <w:uiPriority w:val="99"/>
    <w:rsid w:val="00A73C20"/>
    <w:rPr>
      <w:rFonts w:ascii="Calibri" w:eastAsia="宋体" w:hAnsi="Calibri" w:cs="Times New Roman"/>
      <w:kern w:val="2"/>
      <w:sz w:val="21"/>
      <w:szCs w:val="22"/>
      <w:lang w:eastAsia="zh-CN"/>
    </w:rPr>
  </w:style>
  <w:style w:type="paragraph" w:styleId="Footer">
    <w:name w:val="footer"/>
    <w:basedOn w:val="Normal"/>
    <w:link w:val="FooterChar"/>
    <w:uiPriority w:val="99"/>
    <w:unhideWhenUsed/>
    <w:rsid w:val="00A73C20"/>
    <w:pPr>
      <w:tabs>
        <w:tab w:val="center" w:pos="4320"/>
        <w:tab w:val="right" w:pos="8640"/>
      </w:tabs>
    </w:pPr>
  </w:style>
  <w:style w:type="character" w:customStyle="1" w:styleId="FooterChar">
    <w:name w:val="Footer Char"/>
    <w:basedOn w:val="DefaultParagraphFont"/>
    <w:link w:val="Footer"/>
    <w:uiPriority w:val="99"/>
    <w:rsid w:val="00A73C20"/>
    <w:rPr>
      <w:rFonts w:ascii="Calibri" w:eastAsia="宋体" w:hAnsi="Calibri" w:cs="Times New Roman"/>
      <w:kern w:val="2"/>
      <w:sz w:val="21"/>
      <w:szCs w:val="22"/>
      <w:lang w:eastAsia="zh-CN"/>
    </w:rPr>
  </w:style>
  <w:style w:type="character" w:styleId="PageNumber">
    <w:name w:val="page number"/>
    <w:basedOn w:val="DefaultParagraphFont"/>
    <w:uiPriority w:val="99"/>
    <w:semiHidden/>
    <w:unhideWhenUsed/>
    <w:rsid w:val="00A73C20"/>
  </w:style>
  <w:style w:type="paragraph" w:styleId="BalloonText">
    <w:name w:val="Balloon Text"/>
    <w:basedOn w:val="Normal"/>
    <w:link w:val="BalloonTextChar"/>
    <w:uiPriority w:val="99"/>
    <w:semiHidden/>
    <w:unhideWhenUsed/>
    <w:rsid w:val="008775B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775B9"/>
    <w:rPr>
      <w:rFonts w:ascii="Lucida Grande" w:eastAsia="宋体" w:hAnsi="Lucida Grande" w:cs="Lucida Grande"/>
      <w:kern w:val="2"/>
      <w:sz w:val="18"/>
      <w:szCs w:val="18"/>
      <w:lang w:eastAsia="zh-CN"/>
    </w:rPr>
  </w:style>
  <w:style w:type="paragraph" w:customStyle="1" w:styleId="EndNoteBibliographyTitle">
    <w:name w:val="EndNote Bibliography Title"/>
    <w:basedOn w:val="Normal"/>
    <w:rsid w:val="00C32595"/>
    <w:pPr>
      <w:jc w:val="center"/>
    </w:pPr>
    <w:rPr>
      <w:sz w:val="20"/>
    </w:rPr>
  </w:style>
  <w:style w:type="paragraph" w:customStyle="1" w:styleId="EndNoteBibliography">
    <w:name w:val="EndNote Bibliography"/>
    <w:basedOn w:val="Normal"/>
    <w:rsid w:val="00C32595"/>
    <w:rPr>
      <w:sz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5E2C"/>
    <w:pPr>
      <w:widowControl w:val="0"/>
      <w:jc w:val="both"/>
    </w:pPr>
    <w:rPr>
      <w:rFonts w:ascii="Calibri" w:eastAsia="宋体" w:hAnsi="Calibri" w:cs="Times New Roman"/>
      <w:kern w:val="2"/>
      <w:sz w:val="21"/>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95E2C"/>
    <w:pPr>
      <w:widowControl w:val="0"/>
      <w:autoSpaceDE w:val="0"/>
      <w:autoSpaceDN w:val="0"/>
      <w:adjustRightInd w:val="0"/>
    </w:pPr>
    <w:rPr>
      <w:rFonts w:ascii="Calibri Light" w:eastAsia="宋体" w:hAnsi="Calibri Light" w:cs="Calibri Light"/>
      <w:color w:val="000000"/>
    </w:rPr>
  </w:style>
  <w:style w:type="paragraph" w:styleId="Header">
    <w:name w:val="header"/>
    <w:basedOn w:val="Normal"/>
    <w:link w:val="HeaderChar"/>
    <w:uiPriority w:val="99"/>
    <w:unhideWhenUsed/>
    <w:rsid w:val="00A73C20"/>
    <w:pPr>
      <w:tabs>
        <w:tab w:val="center" w:pos="4320"/>
        <w:tab w:val="right" w:pos="8640"/>
      </w:tabs>
    </w:pPr>
  </w:style>
  <w:style w:type="character" w:customStyle="1" w:styleId="HeaderChar">
    <w:name w:val="Header Char"/>
    <w:basedOn w:val="DefaultParagraphFont"/>
    <w:link w:val="Header"/>
    <w:uiPriority w:val="99"/>
    <w:rsid w:val="00A73C20"/>
    <w:rPr>
      <w:rFonts w:ascii="Calibri" w:eastAsia="宋体" w:hAnsi="Calibri" w:cs="Times New Roman"/>
      <w:kern w:val="2"/>
      <w:sz w:val="21"/>
      <w:szCs w:val="22"/>
      <w:lang w:eastAsia="zh-CN"/>
    </w:rPr>
  </w:style>
  <w:style w:type="paragraph" w:styleId="Footer">
    <w:name w:val="footer"/>
    <w:basedOn w:val="Normal"/>
    <w:link w:val="FooterChar"/>
    <w:uiPriority w:val="99"/>
    <w:unhideWhenUsed/>
    <w:rsid w:val="00A73C20"/>
    <w:pPr>
      <w:tabs>
        <w:tab w:val="center" w:pos="4320"/>
        <w:tab w:val="right" w:pos="8640"/>
      </w:tabs>
    </w:pPr>
  </w:style>
  <w:style w:type="character" w:customStyle="1" w:styleId="FooterChar">
    <w:name w:val="Footer Char"/>
    <w:basedOn w:val="DefaultParagraphFont"/>
    <w:link w:val="Footer"/>
    <w:uiPriority w:val="99"/>
    <w:rsid w:val="00A73C20"/>
    <w:rPr>
      <w:rFonts w:ascii="Calibri" w:eastAsia="宋体" w:hAnsi="Calibri" w:cs="Times New Roman"/>
      <w:kern w:val="2"/>
      <w:sz w:val="21"/>
      <w:szCs w:val="22"/>
      <w:lang w:eastAsia="zh-CN"/>
    </w:rPr>
  </w:style>
  <w:style w:type="character" w:styleId="PageNumber">
    <w:name w:val="page number"/>
    <w:basedOn w:val="DefaultParagraphFont"/>
    <w:uiPriority w:val="99"/>
    <w:semiHidden/>
    <w:unhideWhenUsed/>
    <w:rsid w:val="00A73C20"/>
  </w:style>
  <w:style w:type="paragraph" w:styleId="BalloonText">
    <w:name w:val="Balloon Text"/>
    <w:basedOn w:val="Normal"/>
    <w:link w:val="BalloonTextChar"/>
    <w:uiPriority w:val="99"/>
    <w:semiHidden/>
    <w:unhideWhenUsed/>
    <w:rsid w:val="008775B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775B9"/>
    <w:rPr>
      <w:rFonts w:ascii="Lucida Grande" w:eastAsia="宋体" w:hAnsi="Lucida Grande" w:cs="Lucida Grande"/>
      <w:kern w:val="2"/>
      <w:sz w:val="18"/>
      <w:szCs w:val="18"/>
      <w:lang w:eastAsia="zh-CN"/>
    </w:rPr>
  </w:style>
  <w:style w:type="paragraph" w:customStyle="1" w:styleId="EndNoteBibliographyTitle">
    <w:name w:val="EndNote Bibliography Title"/>
    <w:basedOn w:val="Normal"/>
    <w:rsid w:val="00C32595"/>
    <w:pPr>
      <w:jc w:val="center"/>
    </w:pPr>
    <w:rPr>
      <w:sz w:val="20"/>
    </w:rPr>
  </w:style>
  <w:style w:type="paragraph" w:customStyle="1" w:styleId="EndNoteBibliography">
    <w:name w:val="EndNote Bibliography"/>
    <w:basedOn w:val="Normal"/>
    <w:rsid w:val="00C32595"/>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12.emf"/><Relationship Id="rId21" Type="http://schemas.openxmlformats.org/officeDocument/2006/relationships/image" Target="media/image13.jpg"/><Relationship Id="rId22" Type="http://schemas.openxmlformats.org/officeDocument/2006/relationships/image" Target="media/image14.jpeg"/><Relationship Id="rId23" Type="http://schemas.microsoft.com/office/2007/relationships/hdphoto" Target="media/hdphoto1.wdp"/><Relationship Id="rId24" Type="http://schemas.openxmlformats.org/officeDocument/2006/relationships/image" Target="media/image15.emf"/><Relationship Id="rId25" Type="http://schemas.openxmlformats.org/officeDocument/2006/relationships/image" Target="media/image16.emf"/><Relationship Id="rId26" Type="http://schemas.openxmlformats.org/officeDocument/2006/relationships/image" Target="media/image17.jpeg"/><Relationship Id="rId27" Type="http://schemas.microsoft.com/office/2007/relationships/hdphoto" Target="media/hdphoto2.wdp"/><Relationship Id="rId28" Type="http://schemas.openxmlformats.org/officeDocument/2006/relationships/image" Target="media/image18.jpeg"/><Relationship Id="rId29" Type="http://schemas.microsoft.com/office/2007/relationships/hdphoto" Target="media/hdphoto3.wdp"/><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header" Target="header1.xml"/><Relationship Id="rId31" Type="http://schemas.openxmlformats.org/officeDocument/2006/relationships/footer" Target="footer1.xml"/><Relationship Id="rId32" Type="http://schemas.openxmlformats.org/officeDocument/2006/relationships/footer" Target="footer2.xml"/><Relationship Id="rId9" Type="http://schemas.openxmlformats.org/officeDocument/2006/relationships/image" Target="media/image1.emf"/><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smuneu@163.com" TargetMode="External"/><Relationship Id="rId33" Type="http://schemas.openxmlformats.org/officeDocument/2006/relationships/fontTable" Target="fontTable.xml"/><Relationship Id="rId34" Type="http://schemas.openxmlformats.org/officeDocument/2006/relationships/theme" Target="theme/theme1.xml"/><Relationship Id="rId10" Type="http://schemas.openxmlformats.org/officeDocument/2006/relationships/image" Target="media/image2.jpg"/><Relationship Id="rId11" Type="http://schemas.openxmlformats.org/officeDocument/2006/relationships/image" Target="media/image3.emf"/><Relationship Id="rId12" Type="http://schemas.openxmlformats.org/officeDocument/2006/relationships/image" Target="media/image4.emf"/><Relationship Id="rId13" Type="http://schemas.openxmlformats.org/officeDocument/2006/relationships/image" Target="media/image5.emf"/><Relationship Id="rId14" Type="http://schemas.openxmlformats.org/officeDocument/2006/relationships/image" Target="media/image6.emf"/><Relationship Id="rId15" Type="http://schemas.openxmlformats.org/officeDocument/2006/relationships/image" Target="media/image7.emf"/><Relationship Id="rId16" Type="http://schemas.openxmlformats.org/officeDocument/2006/relationships/image" Target="media/image8.emf"/><Relationship Id="rId17" Type="http://schemas.openxmlformats.org/officeDocument/2006/relationships/image" Target="media/image9.jpg"/><Relationship Id="rId18" Type="http://schemas.openxmlformats.org/officeDocument/2006/relationships/image" Target="media/image10.jpg"/><Relationship Id="rId19" Type="http://schemas.openxmlformats.org/officeDocument/2006/relationships/image" Target="media/image1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C0A136-38E9-9F4B-A070-236AF1A1A5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19</Pages>
  <Words>7150</Words>
  <Characters>40757</Characters>
  <Application>Microsoft Macintosh Word</Application>
  <DocSecurity>0</DocSecurity>
  <Lines>339</Lines>
  <Paragraphs>95</Paragraphs>
  <ScaleCrop>false</ScaleCrop>
  <Company>University of Ulster</Company>
  <LinksUpToDate>false</LinksUpToDate>
  <CharactersWithSpaces>47812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Hoelscher</dc:creator>
  <cp:keywords/>
  <dc:description/>
  <cp:lastModifiedBy>Christian Hoelscher</cp:lastModifiedBy>
  <cp:revision>100</cp:revision>
  <dcterms:created xsi:type="dcterms:W3CDTF">2015-10-12T13:37:00Z</dcterms:created>
  <dcterms:modified xsi:type="dcterms:W3CDTF">2016-01-21T12:23:00Z</dcterms:modified>
</cp:coreProperties>
</file>