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0DD7" w:rsidRPr="004C7CC2" w:rsidRDefault="000B0DD7" w:rsidP="004C7CC2">
      <w:pPr>
        <w:spacing w:line="360" w:lineRule="auto"/>
        <w:rPr>
          <w:rFonts w:ascii="Times New Roman" w:hAnsi="Times New Roman"/>
          <w:b/>
        </w:rPr>
      </w:pPr>
      <w:proofErr w:type="gramStart"/>
      <w:r w:rsidRPr="004C7CC2">
        <w:rPr>
          <w:rFonts w:ascii="Times New Roman" w:hAnsi="Times New Roman"/>
          <w:b/>
        </w:rPr>
        <w:t>Hegemony in Chinese?</w:t>
      </w:r>
      <w:proofErr w:type="gramEnd"/>
      <w:r w:rsidRPr="004C7CC2">
        <w:rPr>
          <w:rFonts w:ascii="Times New Roman" w:hAnsi="Times New Roman"/>
          <w:b/>
        </w:rPr>
        <w:t xml:space="preserve"> </w:t>
      </w:r>
      <w:proofErr w:type="spellStart"/>
      <w:proofErr w:type="gramStart"/>
      <w:r w:rsidRPr="004C7CC2">
        <w:rPr>
          <w:rFonts w:ascii="Times New Roman" w:hAnsi="Times New Roman"/>
          <w:b/>
          <w:i/>
        </w:rPr>
        <w:t>Ba</w:t>
      </w:r>
      <w:proofErr w:type="spellEnd"/>
      <w:r w:rsidRPr="004C7CC2">
        <w:rPr>
          <w:rFonts w:ascii="Times New Roman" w:hAnsi="Times New Roman"/>
          <w:b/>
        </w:rPr>
        <w:t xml:space="preserve"> in Chinese international relations.</w:t>
      </w:r>
      <w:proofErr w:type="gramEnd"/>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rPr>
      </w:pPr>
      <w:r w:rsidRPr="004C7CC2">
        <w:rPr>
          <w:rFonts w:ascii="Times New Roman" w:hAnsi="Times New Roman"/>
        </w:rPr>
        <w:t xml:space="preserve">Chinese international relations (IR), is often said to be heavily reliant on Western concepts, in particular the realist conceptualisation of hegemony. Since the 1980s, however, Chinese academic discourse has witnessed increasingly vocal calls </w:t>
      </w:r>
      <w:r w:rsidR="00565AD0" w:rsidRPr="004C7CC2">
        <w:rPr>
          <w:rFonts w:ascii="Times New Roman" w:hAnsi="Times New Roman"/>
        </w:rPr>
        <w:t>to build a theory</w:t>
      </w:r>
      <w:r w:rsidRPr="004C7CC2">
        <w:rPr>
          <w:rFonts w:ascii="Times New Roman" w:hAnsi="Times New Roman"/>
        </w:rPr>
        <w:t xml:space="preserve"> with “Chinese characteristics”. Under President Xi </w:t>
      </w:r>
      <w:proofErr w:type="spellStart"/>
      <w:r w:rsidRPr="004C7CC2">
        <w:rPr>
          <w:rFonts w:ascii="Times New Roman" w:hAnsi="Times New Roman"/>
        </w:rPr>
        <w:t>Jinping</w:t>
      </w:r>
      <w:proofErr w:type="spellEnd"/>
      <w:r w:rsidRPr="004C7CC2">
        <w:rPr>
          <w:rFonts w:ascii="Times New Roman" w:hAnsi="Times New Roman"/>
        </w:rPr>
        <w:t xml:space="preserve"> and his predecessor Hu Jintao, such calls have been bolstered, as the government turned to traditional Chinese thought for discursive resources in its international policy. In these discourses, China’s role in a future world order is formulated in direct relation, and often opposition, to what is portrayed as “Western theory” and “Western hegemony”.</w:t>
      </w:r>
      <w:r w:rsidR="00565AD0" w:rsidRPr="004C7CC2">
        <w:rPr>
          <w:rFonts w:ascii="Times New Roman" w:hAnsi="Times New Roman"/>
        </w:rPr>
        <w:t xml:space="preserve"> </w:t>
      </w:r>
      <w:r w:rsidRPr="004C7CC2">
        <w:rPr>
          <w:rFonts w:ascii="Times New Roman" w:hAnsi="Times New Roman"/>
        </w:rPr>
        <w:t>This</w:t>
      </w:r>
      <w:r w:rsidR="00565AD0" w:rsidRPr="004C7CC2">
        <w:rPr>
          <w:rFonts w:ascii="Times New Roman" w:hAnsi="Times New Roman"/>
        </w:rPr>
        <w:t xml:space="preserve"> chapter examines the tensions of</w:t>
      </w:r>
      <w:r w:rsidRPr="004C7CC2">
        <w:rPr>
          <w:rFonts w:ascii="Times New Roman" w:hAnsi="Times New Roman"/>
        </w:rPr>
        <w:t xml:space="preserve"> this relation</w:t>
      </w:r>
      <w:r w:rsidR="00565AD0" w:rsidRPr="004C7CC2">
        <w:rPr>
          <w:rFonts w:ascii="Times New Roman" w:hAnsi="Times New Roman"/>
        </w:rPr>
        <w:t xml:space="preserve"> </w:t>
      </w:r>
      <w:r w:rsidRPr="004C7CC2">
        <w:rPr>
          <w:rFonts w:ascii="Times New Roman" w:hAnsi="Times New Roman"/>
        </w:rPr>
        <w:t xml:space="preserve">through an exploration of the Chinese concept </w:t>
      </w:r>
      <w:proofErr w:type="spellStart"/>
      <w:r w:rsidRPr="004C7CC2">
        <w:rPr>
          <w:rFonts w:ascii="Times New Roman" w:hAnsi="Times New Roman"/>
          <w:i/>
        </w:rPr>
        <w:t>ba</w:t>
      </w:r>
      <w:proofErr w:type="spellEnd"/>
      <w:r w:rsidRPr="004C7CC2">
        <w:rPr>
          <w:rFonts w:ascii="Times New Roman" w:hAnsi="Times New Roman"/>
        </w:rPr>
        <w:t xml:space="preserve"> (</w:t>
      </w:r>
      <w:r w:rsidRPr="004C7CC2">
        <w:rPr>
          <w:rFonts w:ascii="Times New Roman" w:eastAsia="宋体" w:hAnsi="Times New Roman"/>
        </w:rPr>
        <w:t>霸</w:t>
      </w:r>
      <w:r w:rsidRPr="004C7CC2">
        <w:rPr>
          <w:rFonts w:ascii="Times New Roman" w:hAnsi="Times New Roman"/>
        </w:rPr>
        <w:t>), most commonly translated as “hegemony”, as it appears in contemporary Chinese academic and policy discourse.</w:t>
      </w:r>
      <w:r w:rsidR="00267BAA" w:rsidRPr="004C7CC2">
        <w:rPr>
          <w:rFonts w:ascii="Times New Roman" w:hAnsi="Times New Roman"/>
        </w:rPr>
        <w:t xml:space="preserve"> These</w:t>
      </w:r>
      <w:r w:rsidRPr="004C7CC2">
        <w:rPr>
          <w:rFonts w:ascii="Times New Roman" w:hAnsi="Times New Roman"/>
        </w:rPr>
        <w:t xml:space="preserve"> typically </w:t>
      </w:r>
      <w:r w:rsidR="00267BAA" w:rsidRPr="004C7CC2">
        <w:rPr>
          <w:rFonts w:ascii="Times New Roman" w:hAnsi="Times New Roman"/>
        </w:rPr>
        <w:t>portray</w:t>
      </w:r>
      <w:r w:rsidRPr="004C7CC2">
        <w:rPr>
          <w:rFonts w:ascii="Times New Roman" w:hAnsi="Times New Roman"/>
        </w:rPr>
        <w:t xml:space="preserve"> United States (US)</w:t>
      </w:r>
      <w:r w:rsidR="00267BAA" w:rsidRPr="004C7CC2">
        <w:rPr>
          <w:rFonts w:ascii="Times New Roman" w:hAnsi="Times New Roman"/>
        </w:rPr>
        <w:t xml:space="preserve"> </w:t>
      </w:r>
      <w:proofErr w:type="spellStart"/>
      <w:r w:rsidR="00267BAA" w:rsidRPr="004C7CC2">
        <w:rPr>
          <w:rFonts w:ascii="Times New Roman" w:hAnsi="Times New Roman"/>
          <w:i/>
        </w:rPr>
        <w:t>ba</w:t>
      </w:r>
      <w:proofErr w:type="spellEnd"/>
      <w:r w:rsidR="00267BAA" w:rsidRPr="004C7CC2">
        <w:rPr>
          <w:rFonts w:ascii="Times New Roman" w:hAnsi="Times New Roman"/>
        </w:rPr>
        <w:t xml:space="preserve"> hegemony as</w:t>
      </w:r>
      <w:r w:rsidRPr="004C7CC2">
        <w:rPr>
          <w:rFonts w:ascii="Times New Roman" w:hAnsi="Times New Roman"/>
        </w:rPr>
        <w:t xml:space="preserve"> the bad other to the good Chinese self. </w:t>
      </w:r>
      <w:r w:rsidR="00267BAA" w:rsidRPr="004C7CC2">
        <w:rPr>
          <w:rFonts w:ascii="Times New Roman" w:hAnsi="Times New Roman"/>
        </w:rPr>
        <w:t>This chapter</w:t>
      </w:r>
      <w:r w:rsidRPr="004C7CC2">
        <w:rPr>
          <w:rFonts w:ascii="Times New Roman" w:hAnsi="Times New Roman"/>
        </w:rPr>
        <w:t xml:space="preserve"> draws on resources from Chinese politicians and academics to explore how different the Chinese alternatives to </w:t>
      </w:r>
      <w:proofErr w:type="spellStart"/>
      <w:r w:rsidRPr="004C7CC2">
        <w:rPr>
          <w:rFonts w:ascii="Times New Roman" w:hAnsi="Times New Roman"/>
          <w:i/>
        </w:rPr>
        <w:t>ba</w:t>
      </w:r>
      <w:proofErr w:type="spellEnd"/>
      <w:r w:rsidRPr="004C7CC2">
        <w:rPr>
          <w:rFonts w:ascii="Times New Roman" w:hAnsi="Times New Roman"/>
        </w:rPr>
        <w:t xml:space="preserve"> or hegemony really are. Can </w:t>
      </w:r>
      <w:proofErr w:type="gramStart"/>
      <w:r w:rsidRPr="004C7CC2">
        <w:rPr>
          <w:rFonts w:ascii="Times New Roman" w:hAnsi="Times New Roman"/>
        </w:rPr>
        <w:t>thought</w:t>
      </w:r>
      <w:proofErr w:type="gramEnd"/>
      <w:r w:rsidRPr="004C7CC2">
        <w:rPr>
          <w:rFonts w:ascii="Times New Roman" w:hAnsi="Times New Roman"/>
        </w:rPr>
        <w:t xml:space="preserve"> that draws on a Chinese rather than Western traditions imagine a better world leadership, beyond problematic hegemony?</w:t>
      </w:r>
    </w:p>
    <w:p w:rsidR="000B0DD7" w:rsidRPr="004C7CC2" w:rsidRDefault="000B0DD7" w:rsidP="004C7CC2">
      <w:pPr>
        <w:spacing w:line="360" w:lineRule="auto"/>
        <w:rPr>
          <w:rFonts w:ascii="Times New Roman" w:hAnsi="Times New Roman"/>
        </w:rPr>
      </w:pPr>
    </w:p>
    <w:p w:rsidR="00565AD0" w:rsidRPr="004C7CC2" w:rsidRDefault="00031926" w:rsidP="004C7CC2">
      <w:pPr>
        <w:spacing w:line="360" w:lineRule="auto"/>
        <w:rPr>
          <w:rFonts w:ascii="Times New Roman" w:hAnsi="Times New Roman"/>
        </w:rPr>
      </w:pPr>
      <w:r w:rsidRPr="004C7CC2">
        <w:rPr>
          <w:rFonts w:ascii="Times New Roman" w:hAnsi="Times New Roman"/>
        </w:rPr>
        <w:t>T</w:t>
      </w:r>
      <w:r w:rsidR="000B0DD7" w:rsidRPr="004C7CC2">
        <w:rPr>
          <w:rFonts w:ascii="Times New Roman" w:hAnsi="Times New Roman"/>
        </w:rPr>
        <w:t xml:space="preserve">he first section outlines the broad strokes of international debates concerned with the idea of hegemony. It pays specific attention to the idea of China’s rise as a potential challenge to current world order. The second section introduces Chinese governmental rhetoric, which has tried to reassure those who fear such a challenge by promising that the People’s Republic of China (PRC) will never seek hegemony. The third section turns to recent Chinese IR scholarship to excavate what such a claim might mean. It examines the use of </w:t>
      </w:r>
      <w:proofErr w:type="spellStart"/>
      <w:r w:rsidR="000B0DD7" w:rsidRPr="004C7CC2">
        <w:rPr>
          <w:rFonts w:ascii="Times New Roman" w:hAnsi="Times New Roman"/>
          <w:i/>
        </w:rPr>
        <w:t>ba</w:t>
      </w:r>
      <w:proofErr w:type="spellEnd"/>
      <w:r w:rsidR="000B0DD7" w:rsidRPr="004C7CC2">
        <w:rPr>
          <w:rFonts w:ascii="Times New Roman" w:hAnsi="Times New Roman"/>
        </w:rPr>
        <w:t xml:space="preserve"> in such accounts, showing how </w:t>
      </w:r>
      <w:proofErr w:type="spellStart"/>
      <w:r w:rsidR="000B0DD7" w:rsidRPr="004C7CC2">
        <w:rPr>
          <w:rFonts w:ascii="Times New Roman" w:hAnsi="Times New Roman"/>
          <w:i/>
        </w:rPr>
        <w:t>ba</w:t>
      </w:r>
      <w:proofErr w:type="spellEnd"/>
      <w:r w:rsidR="000B0DD7" w:rsidRPr="004C7CC2">
        <w:rPr>
          <w:rFonts w:ascii="Times New Roman" w:hAnsi="Times New Roman"/>
        </w:rPr>
        <w:t xml:space="preserve"> is not simply indicative of leadership, but also of immorality. The fourth section examines how </w:t>
      </w:r>
      <w:proofErr w:type="spellStart"/>
      <w:r w:rsidR="000B0DD7" w:rsidRPr="004C7CC2">
        <w:rPr>
          <w:rFonts w:ascii="Times New Roman" w:hAnsi="Times New Roman"/>
          <w:i/>
        </w:rPr>
        <w:t>ba</w:t>
      </w:r>
      <w:proofErr w:type="spellEnd"/>
      <w:r w:rsidR="000B0DD7" w:rsidRPr="004C7CC2">
        <w:rPr>
          <w:rFonts w:ascii="Times New Roman" w:hAnsi="Times New Roman"/>
        </w:rPr>
        <w:t xml:space="preserve"> plays out in the work of prominent IR scholar Yan </w:t>
      </w:r>
      <w:proofErr w:type="spellStart"/>
      <w:r w:rsidR="000B0DD7" w:rsidRPr="004C7CC2">
        <w:rPr>
          <w:rFonts w:ascii="Times New Roman" w:hAnsi="Times New Roman"/>
        </w:rPr>
        <w:t>Xuetong</w:t>
      </w:r>
      <w:proofErr w:type="spellEnd"/>
      <w:r w:rsidR="000B0DD7" w:rsidRPr="004C7CC2">
        <w:rPr>
          <w:rFonts w:ascii="Times New Roman" w:hAnsi="Times New Roman"/>
        </w:rPr>
        <w:t xml:space="preserve">, who has argued that China will instead be a new kind of “humane authority”. </w:t>
      </w:r>
    </w:p>
    <w:p w:rsidR="00565AD0" w:rsidRPr="004C7CC2" w:rsidRDefault="00565AD0" w:rsidP="004C7CC2">
      <w:pPr>
        <w:spacing w:line="360" w:lineRule="auto"/>
        <w:rPr>
          <w:rFonts w:ascii="Times New Roman" w:hAnsi="Times New Roman"/>
        </w:rPr>
      </w:pPr>
    </w:p>
    <w:p w:rsidR="000B0DD7" w:rsidRPr="004C7CC2" w:rsidRDefault="00ED49F8" w:rsidP="004C7CC2">
      <w:pPr>
        <w:spacing w:line="360" w:lineRule="auto"/>
        <w:rPr>
          <w:rFonts w:ascii="Times New Roman" w:hAnsi="Times New Roman"/>
        </w:rPr>
      </w:pPr>
      <w:r w:rsidRPr="004C7CC2">
        <w:rPr>
          <w:rFonts w:ascii="Times New Roman" w:hAnsi="Times New Roman"/>
        </w:rPr>
        <w:t>My</w:t>
      </w:r>
      <w:r w:rsidR="00565AD0" w:rsidRPr="004C7CC2">
        <w:rPr>
          <w:rFonts w:ascii="Times New Roman" w:hAnsi="Times New Roman"/>
        </w:rPr>
        <w:t xml:space="preserve"> central argument is</w:t>
      </w:r>
      <w:r w:rsidR="000B0DD7" w:rsidRPr="004C7CC2">
        <w:rPr>
          <w:rFonts w:ascii="Times New Roman" w:hAnsi="Times New Roman"/>
        </w:rPr>
        <w:t xml:space="preserve"> that despite drawing on a Chinese tradition of thought, such </w:t>
      </w:r>
      <w:proofErr w:type="gramStart"/>
      <w:r w:rsidR="000B0DD7" w:rsidRPr="004C7CC2">
        <w:rPr>
          <w:rFonts w:ascii="Times New Roman" w:hAnsi="Times New Roman"/>
        </w:rPr>
        <w:t>visions</w:t>
      </w:r>
      <w:proofErr w:type="gramEnd"/>
      <w:r w:rsidR="000B0DD7" w:rsidRPr="004C7CC2">
        <w:rPr>
          <w:rFonts w:ascii="Times New Roman" w:hAnsi="Times New Roman"/>
        </w:rPr>
        <w:t xml:space="preserve"> of world order replicate the problematically hierarchical imagination that they criticise in </w:t>
      </w:r>
      <w:r w:rsidR="00565AD0" w:rsidRPr="004C7CC2">
        <w:rPr>
          <w:rFonts w:ascii="Times New Roman" w:hAnsi="Times New Roman"/>
        </w:rPr>
        <w:t>US/</w:t>
      </w:r>
      <w:r w:rsidR="000B0DD7" w:rsidRPr="004C7CC2">
        <w:rPr>
          <w:rFonts w:ascii="Times New Roman" w:hAnsi="Times New Roman"/>
        </w:rPr>
        <w:t>Western hegemony.</w:t>
      </w:r>
      <w:r w:rsidR="00565AD0" w:rsidRPr="004C7CC2">
        <w:rPr>
          <w:rFonts w:ascii="Times New Roman" w:hAnsi="Times New Roman"/>
        </w:rPr>
        <w:t xml:space="preserve"> </w:t>
      </w:r>
      <w:r w:rsidR="000B0DD7" w:rsidRPr="004C7CC2">
        <w:rPr>
          <w:rFonts w:ascii="Times New Roman" w:hAnsi="Times New Roman"/>
        </w:rPr>
        <w:t xml:space="preserve">Both “Western” and “Chinese” articulations of world order that deploy the concepts of hegemony and </w:t>
      </w:r>
      <w:proofErr w:type="spellStart"/>
      <w:r w:rsidR="000B0DD7" w:rsidRPr="004C7CC2">
        <w:rPr>
          <w:rFonts w:ascii="Times New Roman" w:hAnsi="Times New Roman"/>
          <w:i/>
        </w:rPr>
        <w:t>ba</w:t>
      </w:r>
      <w:proofErr w:type="spellEnd"/>
      <w:r w:rsidRPr="004C7CC2">
        <w:rPr>
          <w:rFonts w:ascii="Times New Roman" w:hAnsi="Times New Roman"/>
        </w:rPr>
        <w:t xml:space="preserve"> work to constitute </w:t>
      </w:r>
      <w:r w:rsidR="00565AD0" w:rsidRPr="004C7CC2">
        <w:rPr>
          <w:rFonts w:ascii="Times New Roman" w:hAnsi="Times New Roman"/>
        </w:rPr>
        <w:t xml:space="preserve">dichotomized </w:t>
      </w:r>
      <w:r w:rsidR="000B0DD7" w:rsidRPr="004C7CC2">
        <w:rPr>
          <w:rFonts w:ascii="Times New Roman" w:hAnsi="Times New Roman"/>
        </w:rPr>
        <w:t>catego</w:t>
      </w:r>
      <w:r w:rsidR="00565AD0" w:rsidRPr="004C7CC2">
        <w:rPr>
          <w:rFonts w:ascii="Times New Roman" w:hAnsi="Times New Roman"/>
        </w:rPr>
        <w:t>ries of “China” and  “the West”</w:t>
      </w:r>
      <w:r w:rsidRPr="004C7CC2">
        <w:rPr>
          <w:rFonts w:ascii="Times New Roman" w:hAnsi="Times New Roman"/>
        </w:rPr>
        <w:t xml:space="preserve">, obscuring </w:t>
      </w:r>
      <w:r w:rsidR="000B0DD7" w:rsidRPr="004C7CC2">
        <w:rPr>
          <w:rFonts w:ascii="Times New Roman" w:hAnsi="Times New Roman"/>
        </w:rPr>
        <w:t>their mu</w:t>
      </w:r>
      <w:r w:rsidRPr="004C7CC2">
        <w:rPr>
          <w:rFonts w:ascii="Times New Roman" w:hAnsi="Times New Roman"/>
        </w:rPr>
        <w:t xml:space="preserve">tual constitution and </w:t>
      </w:r>
      <w:proofErr w:type="spellStart"/>
      <w:r w:rsidRPr="004C7CC2">
        <w:rPr>
          <w:rFonts w:ascii="Times New Roman" w:hAnsi="Times New Roman"/>
        </w:rPr>
        <w:t>hybridity</w:t>
      </w:r>
      <w:proofErr w:type="spellEnd"/>
      <w:r w:rsidR="000B0DD7" w:rsidRPr="004C7CC2">
        <w:rPr>
          <w:rFonts w:ascii="Times New Roman" w:hAnsi="Times New Roman"/>
        </w:rPr>
        <w:t xml:space="preserve">. I conclude that those who are sceptical about </w:t>
      </w:r>
      <w:r w:rsidR="00565AD0" w:rsidRPr="004C7CC2">
        <w:rPr>
          <w:rFonts w:ascii="Times New Roman" w:hAnsi="Times New Roman"/>
        </w:rPr>
        <w:t>US/</w:t>
      </w:r>
      <w:r w:rsidR="000B0DD7" w:rsidRPr="004C7CC2">
        <w:rPr>
          <w:rFonts w:ascii="Times New Roman" w:hAnsi="Times New Roman"/>
        </w:rPr>
        <w:t>Western hegemony</w:t>
      </w:r>
      <w:r w:rsidRPr="004C7CC2">
        <w:rPr>
          <w:rFonts w:ascii="Times New Roman" w:hAnsi="Times New Roman"/>
        </w:rPr>
        <w:t xml:space="preserve"> should also be cautious of </w:t>
      </w:r>
      <w:r w:rsidR="000B0DD7" w:rsidRPr="004C7CC2">
        <w:rPr>
          <w:rFonts w:ascii="Times New Roman" w:hAnsi="Times New Roman"/>
        </w:rPr>
        <w:t>claims that Chinese thought provides an escape from these problems. Chin</w:t>
      </w:r>
      <w:r w:rsidR="00CF6D98" w:rsidRPr="004C7CC2">
        <w:rPr>
          <w:rFonts w:ascii="Times New Roman" w:hAnsi="Times New Roman"/>
        </w:rPr>
        <w:t xml:space="preserve">ese thought – at least as </w:t>
      </w:r>
      <w:r w:rsidR="000B0DD7" w:rsidRPr="004C7CC2">
        <w:rPr>
          <w:rFonts w:ascii="Times New Roman" w:hAnsi="Times New Roman"/>
        </w:rPr>
        <w:t xml:space="preserve">articulated in contemporary discussions of world hegemony and </w:t>
      </w:r>
      <w:proofErr w:type="spellStart"/>
      <w:r w:rsidR="000B0DD7" w:rsidRPr="004C7CC2">
        <w:rPr>
          <w:rFonts w:ascii="Times New Roman" w:hAnsi="Times New Roman"/>
          <w:i/>
        </w:rPr>
        <w:t>ba</w:t>
      </w:r>
      <w:proofErr w:type="spellEnd"/>
      <w:r w:rsidR="000B0DD7" w:rsidRPr="004C7CC2">
        <w:rPr>
          <w:rFonts w:ascii="Times New Roman" w:hAnsi="Times New Roman"/>
        </w:rPr>
        <w:t xml:space="preserve"> power – does not provide a greener grass where theorists can escape English language conceptual confines.</w:t>
      </w: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b/>
        </w:rPr>
      </w:pPr>
      <w:r w:rsidRPr="004C7CC2">
        <w:rPr>
          <w:rFonts w:ascii="Times New Roman" w:hAnsi="Times New Roman"/>
          <w:b/>
        </w:rPr>
        <w:t>Hegemony and China in Global IR Discourses</w:t>
      </w: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rPr>
      </w:pPr>
      <w:r w:rsidRPr="004C7CC2">
        <w:rPr>
          <w:rFonts w:ascii="Times New Roman" w:hAnsi="Times New Roman"/>
        </w:rPr>
        <w:t xml:space="preserve">The term “hegemony” in English, as well as corresponding concepts in all major European languages, developed from the post-classical Latin term </w:t>
      </w:r>
      <w:proofErr w:type="spellStart"/>
      <w:r w:rsidRPr="004C7CC2">
        <w:rPr>
          <w:rFonts w:ascii="Times New Roman" w:hAnsi="Times New Roman"/>
          <w:i/>
        </w:rPr>
        <w:t>hegemonia</w:t>
      </w:r>
      <w:proofErr w:type="spellEnd"/>
      <w:r w:rsidRPr="004C7CC2">
        <w:rPr>
          <w:rFonts w:ascii="Times New Roman" w:hAnsi="Times New Roman"/>
        </w:rPr>
        <w:t xml:space="preserve"> which harks </w:t>
      </w:r>
      <w:r w:rsidR="00A71CEE">
        <w:rPr>
          <w:rFonts w:ascii="Times New Roman" w:hAnsi="Times New Roman"/>
        </w:rPr>
        <w:t>back to the early sixteenth c</w:t>
      </w:r>
      <w:r w:rsidRPr="004C7CC2">
        <w:rPr>
          <w:rFonts w:ascii="Times New Roman" w:hAnsi="Times New Roman"/>
        </w:rPr>
        <w:t>entury at least. The term originally described “[</w:t>
      </w:r>
      <w:proofErr w:type="gramStart"/>
      <w:r w:rsidRPr="004C7CC2">
        <w:rPr>
          <w:rFonts w:ascii="Times New Roman" w:hAnsi="Times New Roman"/>
        </w:rPr>
        <w:t>p]</w:t>
      </w:r>
      <w:proofErr w:type="spellStart"/>
      <w:r w:rsidRPr="004C7CC2">
        <w:rPr>
          <w:rFonts w:ascii="Times New Roman" w:hAnsi="Times New Roman"/>
        </w:rPr>
        <w:t>olitical</w:t>
      </w:r>
      <w:proofErr w:type="spellEnd"/>
      <w:proofErr w:type="gramEnd"/>
      <w:r w:rsidRPr="004C7CC2">
        <w:rPr>
          <w:rFonts w:ascii="Times New Roman" w:hAnsi="Times New Roman"/>
        </w:rPr>
        <w:t xml:space="preserve">, economic, or military predominance or leadership” </w:t>
      </w:r>
      <w:r w:rsidRPr="004C7CC2">
        <w:rPr>
          <w:rFonts w:ascii="Times New Roman" w:hAnsi="Times New Roman"/>
          <w:noProof/>
        </w:rPr>
        <w:t>(Oxford English Dictionary, 2014)</w:t>
      </w:r>
      <w:r w:rsidRPr="004C7CC2">
        <w:rPr>
          <w:rFonts w:ascii="Times New Roman" w:hAnsi="Times New Roman"/>
        </w:rPr>
        <w:t xml:space="preserve">. Since then, the concept has developed along similar lines in IR to denote the regional or global dominance of one state over others, by political, economic or military means. </w:t>
      </w:r>
      <w:r w:rsidR="00565AD0" w:rsidRPr="004C7CC2">
        <w:rPr>
          <w:rFonts w:ascii="Times New Roman" w:hAnsi="Times New Roman"/>
        </w:rPr>
        <w:t xml:space="preserve">In </w:t>
      </w:r>
      <w:r w:rsidR="00A71CEE">
        <w:rPr>
          <w:rFonts w:ascii="Times New Roman" w:hAnsi="Times New Roman"/>
        </w:rPr>
        <w:t>Realist IR theory of the late twentieth</w:t>
      </w:r>
      <w:r w:rsidR="00565AD0" w:rsidRPr="004C7CC2">
        <w:rPr>
          <w:rFonts w:ascii="Times New Roman" w:hAnsi="Times New Roman"/>
        </w:rPr>
        <w:t xml:space="preserve"> century</w:t>
      </w:r>
      <w:r w:rsidRPr="004C7CC2">
        <w:rPr>
          <w:rFonts w:ascii="Times New Roman" w:hAnsi="Times New Roman"/>
        </w:rPr>
        <w:t xml:space="preserve"> this led to a preoccupation with questions of state power, conceived in zero-sum terms. Influential literatures argued that the end of the Cold War resulted in a unique “</w:t>
      </w:r>
      <w:proofErr w:type="spellStart"/>
      <w:r w:rsidRPr="004C7CC2">
        <w:rPr>
          <w:rFonts w:ascii="Times New Roman" w:hAnsi="Times New Roman"/>
        </w:rPr>
        <w:t>unipolar</w:t>
      </w:r>
      <w:proofErr w:type="spellEnd"/>
      <w:r w:rsidRPr="004C7CC2">
        <w:rPr>
          <w:rFonts w:ascii="Times New Roman" w:hAnsi="Times New Roman"/>
        </w:rPr>
        <w:t xml:space="preserve"> moment”, where the world was faced with a state whose military power exceeded that of the ten next most powerful states combined. On this understanding, the US </w:t>
      </w:r>
      <w:r w:rsidR="00565AD0" w:rsidRPr="004C7CC2">
        <w:rPr>
          <w:rFonts w:ascii="Times New Roman" w:hAnsi="Times New Roman"/>
        </w:rPr>
        <w:t xml:space="preserve">was described </w:t>
      </w:r>
      <w:r w:rsidRPr="004C7CC2">
        <w:rPr>
          <w:rFonts w:ascii="Times New Roman" w:hAnsi="Times New Roman"/>
        </w:rPr>
        <w:t xml:space="preserve">as the “world </w:t>
      </w:r>
      <w:proofErr w:type="spellStart"/>
      <w:r w:rsidRPr="004C7CC2">
        <w:rPr>
          <w:rFonts w:ascii="Times New Roman" w:hAnsi="Times New Roman"/>
        </w:rPr>
        <w:t>hegemon</w:t>
      </w:r>
      <w:proofErr w:type="spellEnd"/>
      <w:r w:rsidRPr="004C7CC2">
        <w:rPr>
          <w:rFonts w:ascii="Times New Roman" w:hAnsi="Times New Roman"/>
        </w:rPr>
        <w:t xml:space="preserve">”. Where this proposition was accepted, the question has been whether US hegemony is a good thing or not. A central debate in IR, emerging in the 1970s and continuing after the Cold War, therefore concerned the question of whether a </w:t>
      </w:r>
      <w:proofErr w:type="spellStart"/>
      <w:r w:rsidRPr="004C7CC2">
        <w:rPr>
          <w:rFonts w:ascii="Times New Roman" w:hAnsi="Times New Roman"/>
        </w:rPr>
        <w:t>multipolar</w:t>
      </w:r>
      <w:proofErr w:type="spellEnd"/>
      <w:r w:rsidRPr="004C7CC2">
        <w:rPr>
          <w:rFonts w:ascii="Times New Roman" w:hAnsi="Times New Roman"/>
        </w:rPr>
        <w:t xml:space="preserve">, bipolar or </w:t>
      </w:r>
      <w:proofErr w:type="spellStart"/>
      <w:r w:rsidRPr="004C7CC2">
        <w:rPr>
          <w:rFonts w:ascii="Times New Roman" w:hAnsi="Times New Roman"/>
        </w:rPr>
        <w:t>unipolar</w:t>
      </w:r>
      <w:proofErr w:type="spellEnd"/>
      <w:r w:rsidRPr="004C7CC2">
        <w:rPr>
          <w:rFonts w:ascii="Times New Roman" w:hAnsi="Times New Roman"/>
        </w:rPr>
        <w:t xml:space="preserve"> power structure was most conducive to peace and stability. In these debates, hegemonic stability theorists approvingly argued that the US could act as a “benevolent despot” to provide a number of institutional public goods </w:t>
      </w:r>
      <w:r w:rsidRPr="004C7CC2">
        <w:rPr>
          <w:rFonts w:ascii="Times New Roman" w:hAnsi="Times New Roman"/>
          <w:noProof/>
        </w:rPr>
        <w:t>(S</w:t>
      </w:r>
      <w:r w:rsidR="00811B65" w:rsidRPr="004C7CC2">
        <w:rPr>
          <w:rFonts w:ascii="Times New Roman" w:hAnsi="Times New Roman"/>
          <w:noProof/>
        </w:rPr>
        <w:t>nidal, 1985</w:t>
      </w:r>
      <w:r w:rsidR="00565AD0" w:rsidRPr="004C7CC2">
        <w:rPr>
          <w:rFonts w:ascii="Times New Roman" w:hAnsi="Times New Roman"/>
          <w:noProof/>
        </w:rPr>
        <w:t>: 579</w:t>
      </w:r>
      <w:r w:rsidRPr="004C7CC2">
        <w:rPr>
          <w:rFonts w:ascii="Times New Roman" w:hAnsi="Times New Roman"/>
          <w:noProof/>
        </w:rPr>
        <w:t>)</w:t>
      </w:r>
      <w:r w:rsidRPr="004C7CC2">
        <w:rPr>
          <w:rFonts w:ascii="Times New Roman" w:hAnsi="Times New Roman"/>
        </w:rPr>
        <w:t>.</w:t>
      </w: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rPr>
      </w:pPr>
      <w:r w:rsidRPr="004C7CC2">
        <w:rPr>
          <w:rFonts w:ascii="Times New Roman" w:hAnsi="Times New Roman"/>
        </w:rPr>
        <w:t xml:space="preserve">Fast </w:t>
      </w:r>
      <w:r w:rsidR="00A71CEE">
        <w:rPr>
          <w:rFonts w:ascii="Times New Roman" w:hAnsi="Times New Roman"/>
        </w:rPr>
        <w:t xml:space="preserve">forward to the twenty-first </w:t>
      </w:r>
      <w:r w:rsidRPr="004C7CC2">
        <w:rPr>
          <w:rFonts w:ascii="Times New Roman" w:hAnsi="Times New Roman"/>
        </w:rPr>
        <w:t>century, and talk of the “</w:t>
      </w:r>
      <w:proofErr w:type="spellStart"/>
      <w:r w:rsidRPr="004C7CC2">
        <w:rPr>
          <w:rFonts w:ascii="Times New Roman" w:hAnsi="Times New Roman"/>
        </w:rPr>
        <w:t>unipolar</w:t>
      </w:r>
      <w:proofErr w:type="spellEnd"/>
      <w:r w:rsidRPr="004C7CC2">
        <w:rPr>
          <w:rFonts w:ascii="Times New Roman" w:hAnsi="Times New Roman"/>
        </w:rPr>
        <w:t xml:space="preserve"> moment” is less fashionable. Prominent IR scholars such as Joseph Nye argued in the 1990s that the US was not in fact a true </w:t>
      </w:r>
      <w:proofErr w:type="spellStart"/>
      <w:r w:rsidRPr="004C7CC2">
        <w:rPr>
          <w:rFonts w:ascii="Times New Roman" w:hAnsi="Times New Roman"/>
        </w:rPr>
        <w:t>hegemon</w:t>
      </w:r>
      <w:proofErr w:type="spellEnd"/>
      <w:r w:rsidRPr="004C7CC2">
        <w:rPr>
          <w:rFonts w:ascii="Times New Roman" w:hAnsi="Times New Roman"/>
        </w:rPr>
        <w:t xml:space="preserve">, because it lacked the financial and military resources to impose formal global hegemony </w:t>
      </w:r>
      <w:r w:rsidRPr="004C7CC2">
        <w:rPr>
          <w:rFonts w:ascii="Times New Roman" w:hAnsi="Times New Roman"/>
          <w:noProof/>
        </w:rPr>
        <w:t>(Nye, 1993: 276)</w:t>
      </w:r>
      <w:r w:rsidRPr="004C7CC2">
        <w:rPr>
          <w:rFonts w:ascii="Times New Roman" w:hAnsi="Times New Roman"/>
        </w:rPr>
        <w:t xml:space="preserve">. Today, </w:t>
      </w:r>
      <w:r w:rsidR="00565AD0" w:rsidRPr="004C7CC2">
        <w:rPr>
          <w:rFonts w:ascii="Times New Roman" w:hAnsi="Times New Roman"/>
        </w:rPr>
        <w:t>common wisdom</w:t>
      </w:r>
      <w:r w:rsidRPr="004C7CC2">
        <w:rPr>
          <w:rFonts w:ascii="Times New Roman" w:hAnsi="Times New Roman"/>
        </w:rPr>
        <w:t xml:space="preserve"> seems to be that if America’s </w:t>
      </w:r>
      <w:proofErr w:type="spellStart"/>
      <w:r w:rsidRPr="004C7CC2">
        <w:rPr>
          <w:rFonts w:ascii="Times New Roman" w:hAnsi="Times New Roman"/>
        </w:rPr>
        <w:t>unipolar</w:t>
      </w:r>
      <w:proofErr w:type="spellEnd"/>
      <w:r w:rsidRPr="004C7CC2">
        <w:rPr>
          <w:rFonts w:ascii="Times New Roman" w:hAnsi="Times New Roman"/>
        </w:rPr>
        <w:t xml:space="preserve"> moment ever existed, it has passed in favour of a power shift from West to East. The question that is now preoccupying scholars and pundits is whether China’s rise will lead to a new hegemony to replace the American one, and if so what this might mean for the world. Power transition theorists like John </w:t>
      </w:r>
      <w:proofErr w:type="spellStart"/>
      <w:r w:rsidRPr="004C7CC2">
        <w:rPr>
          <w:rFonts w:ascii="Times New Roman" w:hAnsi="Times New Roman"/>
        </w:rPr>
        <w:t>Mearsheimer</w:t>
      </w:r>
      <w:proofErr w:type="spellEnd"/>
      <w:r w:rsidRPr="004C7CC2">
        <w:rPr>
          <w:rFonts w:ascii="Times New Roman" w:hAnsi="Times New Roman"/>
        </w:rPr>
        <w:t xml:space="preserve"> argue that US leadership, and the associated global system, is structurally determined to be undermined by a rising China </w:t>
      </w:r>
      <w:r w:rsidRPr="004C7CC2">
        <w:rPr>
          <w:rFonts w:ascii="Times New Roman" w:hAnsi="Times New Roman"/>
          <w:noProof/>
        </w:rPr>
        <w:t>(Mearsheimer, 2010: 381-396)</w:t>
      </w:r>
      <w:r w:rsidRPr="004C7CC2">
        <w:rPr>
          <w:rFonts w:ascii="Times New Roman" w:hAnsi="Times New Roman"/>
        </w:rPr>
        <w:t xml:space="preserve">. Others are convinced that such a clash between the US and PRC is not only spurred on by structural factors, but also by a common Chinese sense of entitlement to greatness based on Chinese history, as well as a clash of </w:t>
      </w:r>
      <w:proofErr w:type="spellStart"/>
      <w:r w:rsidRPr="004C7CC2">
        <w:rPr>
          <w:rFonts w:ascii="Times New Roman" w:hAnsi="Times New Roman"/>
        </w:rPr>
        <w:t>civilisational</w:t>
      </w:r>
      <w:proofErr w:type="spellEnd"/>
      <w:r w:rsidRPr="004C7CC2">
        <w:rPr>
          <w:rFonts w:ascii="Times New Roman" w:hAnsi="Times New Roman"/>
        </w:rPr>
        <w:t xml:space="preserve"> or political values </w:t>
      </w:r>
      <w:r w:rsidRPr="004C7CC2">
        <w:rPr>
          <w:rFonts w:ascii="Times New Roman" w:hAnsi="Times New Roman"/>
          <w:noProof/>
        </w:rPr>
        <w:t>(Friedberg, 2011)</w:t>
      </w:r>
      <w:r w:rsidRPr="004C7CC2">
        <w:rPr>
          <w:rFonts w:ascii="Times New Roman" w:hAnsi="Times New Roman"/>
        </w:rPr>
        <w:t xml:space="preserve">. Those who criticise China, and urge it to act as a more responsible stakeholder </w:t>
      </w:r>
      <w:r w:rsidRPr="004C7CC2">
        <w:rPr>
          <w:rFonts w:ascii="Times New Roman" w:hAnsi="Times New Roman"/>
          <w:i/>
        </w:rPr>
        <w:t>vis-à-vis</w:t>
      </w:r>
      <w:r w:rsidRPr="004C7CC2">
        <w:rPr>
          <w:rFonts w:ascii="Times New Roman" w:hAnsi="Times New Roman"/>
        </w:rPr>
        <w:t xml:space="preserve"> the system that has supported its rise, are often labelled in China and internationally as “China threat” theorists. Liberal </w:t>
      </w:r>
      <w:proofErr w:type="spellStart"/>
      <w:r w:rsidRPr="004C7CC2">
        <w:rPr>
          <w:rFonts w:ascii="Times New Roman" w:hAnsi="Times New Roman"/>
        </w:rPr>
        <w:t>institutionalists</w:t>
      </w:r>
      <w:proofErr w:type="spellEnd"/>
      <w:r w:rsidRPr="004C7CC2">
        <w:rPr>
          <w:rFonts w:ascii="Times New Roman" w:hAnsi="Times New Roman"/>
        </w:rPr>
        <w:t xml:space="preserve">, meanwhile, claim that any shift in power and leadership from America to China is more likely to maintain or even strengthen the current liberal capitalist system </w:t>
      </w:r>
      <w:r w:rsidRPr="004C7CC2">
        <w:rPr>
          <w:rFonts w:ascii="Times New Roman" w:hAnsi="Times New Roman"/>
          <w:noProof/>
        </w:rPr>
        <w:t>(Foot and Walter, 2011)</w:t>
      </w:r>
      <w:r w:rsidRPr="004C7CC2">
        <w:rPr>
          <w:rFonts w:ascii="Times New Roman" w:hAnsi="Times New Roman"/>
        </w:rPr>
        <w:t>.</w:t>
      </w: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rPr>
      </w:pPr>
      <w:r w:rsidRPr="004C7CC2">
        <w:rPr>
          <w:rFonts w:ascii="Times New Roman" w:hAnsi="Times New Roman"/>
        </w:rPr>
        <w:t xml:space="preserve">Accounts within both the “China threat” and “China opportunity” approaches sometimes fall back on the kind of </w:t>
      </w:r>
      <w:proofErr w:type="spellStart"/>
      <w:r w:rsidRPr="004C7CC2">
        <w:rPr>
          <w:rFonts w:ascii="Times New Roman" w:hAnsi="Times New Roman"/>
        </w:rPr>
        <w:t>Orientalism</w:t>
      </w:r>
      <w:proofErr w:type="spellEnd"/>
      <w:r w:rsidRPr="004C7CC2">
        <w:rPr>
          <w:rFonts w:ascii="Times New Roman" w:hAnsi="Times New Roman"/>
        </w:rPr>
        <w:t xml:space="preserve"> that is performed and reconstituted in the scholarly field as much as it is acknowledged and criticised. Rey Chow put it aptly when she described how both the Sinologist adulator of Ancient Civilisation and the decrier of Chinese brutality on Tiananmen </w:t>
      </w:r>
      <w:r w:rsidR="004C7CC2" w:rsidRPr="004C7CC2">
        <w:rPr>
          <w:rFonts w:ascii="Times New Roman" w:hAnsi="Times New Roman"/>
        </w:rPr>
        <w:t>Square</w:t>
      </w:r>
      <w:r w:rsidRPr="004C7CC2">
        <w:rPr>
          <w:rFonts w:ascii="Times New Roman" w:hAnsi="Times New Roman"/>
        </w:rPr>
        <w:t xml:space="preserve"> contribute to the construction of China as the “Other country” </w:t>
      </w:r>
      <w:r w:rsidRPr="004C7CC2">
        <w:rPr>
          <w:rFonts w:ascii="Times New Roman" w:hAnsi="Times New Roman"/>
          <w:noProof/>
        </w:rPr>
        <w:t>(Chow, 1991)</w:t>
      </w:r>
      <w:r w:rsidRPr="004C7CC2">
        <w:rPr>
          <w:rFonts w:ascii="Times New Roman" w:hAnsi="Times New Roman"/>
        </w:rPr>
        <w:t xml:space="preserve">. In both cases, China is produced as a spectacle for Western eyes, which has more to do with the production of an (American) idea of civilized self than anything else </w:t>
      </w:r>
      <w:r w:rsidRPr="004C7CC2">
        <w:rPr>
          <w:rFonts w:ascii="Times New Roman" w:hAnsi="Times New Roman"/>
          <w:noProof/>
        </w:rPr>
        <w:t>(see also Madsen, 1995)</w:t>
      </w:r>
      <w:r w:rsidRPr="004C7CC2">
        <w:rPr>
          <w:rFonts w:ascii="Times New Roman" w:hAnsi="Times New Roman"/>
        </w:rPr>
        <w:t>.</w:t>
      </w: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rPr>
      </w:pPr>
      <w:r w:rsidRPr="004C7CC2">
        <w:rPr>
          <w:rFonts w:ascii="Times New Roman" w:hAnsi="Times New Roman"/>
        </w:rPr>
        <w:t>The idea of a rising China that either does</w:t>
      </w:r>
      <w:r w:rsidR="00565AD0" w:rsidRPr="004C7CC2">
        <w:rPr>
          <w:rFonts w:ascii="Times New Roman" w:hAnsi="Times New Roman"/>
        </w:rPr>
        <w:t>,</w:t>
      </w:r>
      <w:r w:rsidRPr="004C7CC2">
        <w:rPr>
          <w:rFonts w:ascii="Times New Roman" w:hAnsi="Times New Roman"/>
        </w:rPr>
        <w:t xml:space="preserve"> or does not</w:t>
      </w:r>
      <w:r w:rsidR="00565AD0" w:rsidRPr="004C7CC2">
        <w:rPr>
          <w:rFonts w:ascii="Times New Roman" w:hAnsi="Times New Roman"/>
        </w:rPr>
        <w:t>,</w:t>
      </w:r>
      <w:r w:rsidRPr="004C7CC2">
        <w:rPr>
          <w:rFonts w:ascii="Times New Roman" w:hAnsi="Times New Roman"/>
        </w:rPr>
        <w:t xml:space="preserve"> challenge the </w:t>
      </w:r>
      <w:r w:rsidRPr="004C7CC2">
        <w:rPr>
          <w:rFonts w:ascii="Times New Roman" w:hAnsi="Times New Roman"/>
          <w:i/>
        </w:rPr>
        <w:t>status quo</w:t>
      </w:r>
      <w:r w:rsidRPr="004C7CC2">
        <w:rPr>
          <w:rFonts w:ascii="Times New Roman" w:hAnsi="Times New Roman"/>
        </w:rPr>
        <w:t xml:space="preserve"> might seem overly simplistic – most scholars write of China bringing gradual and partial changes to the system. Nonetheless, approaches to the question of hegemony and the </w:t>
      </w:r>
      <w:r w:rsidRPr="004C7CC2">
        <w:rPr>
          <w:rFonts w:ascii="Times New Roman" w:hAnsi="Times New Roman"/>
          <w:i/>
        </w:rPr>
        <w:t>status quo</w:t>
      </w:r>
      <w:r w:rsidRPr="004C7CC2">
        <w:rPr>
          <w:rFonts w:ascii="Times New Roman" w:hAnsi="Times New Roman"/>
        </w:rPr>
        <w:t xml:space="preserve"> tend to either aim to completely overhaul it, or to maintain it by improving it. These two approaches are mirrored in debates about how theorisations of the international system</w:t>
      </w:r>
      <w:r w:rsidR="00565AD0" w:rsidRPr="004C7CC2">
        <w:rPr>
          <w:rFonts w:ascii="Times New Roman" w:hAnsi="Times New Roman"/>
        </w:rPr>
        <w:t xml:space="preserve"> contribute to its maintenance. </w:t>
      </w:r>
      <w:r w:rsidRPr="004C7CC2">
        <w:rPr>
          <w:rFonts w:ascii="Times New Roman" w:hAnsi="Times New Roman"/>
        </w:rPr>
        <w:t xml:space="preserve">Robert W. Cox famously distinguished between “critical” theories – the ones that want to overhaul the system – and “problem solving” theories – the ones that want to fix it. Cox developed a concept of hegemony that did not focus on military might, but denoted cultural and ideological dominance. IR theory is part of such ideology, expanding in the global realm through “organic intellectuals”. On this understanding, hegemony comes to designate “a structure of values and understandings about the nature of order that permeates a whole system of states and non-state entities” </w:t>
      </w:r>
      <w:r w:rsidRPr="004C7CC2">
        <w:rPr>
          <w:rFonts w:ascii="Times New Roman" w:hAnsi="Times New Roman"/>
          <w:noProof/>
        </w:rPr>
        <w:t>(Cox and Sinclair, 1996: 151)</w:t>
      </w:r>
      <w:r w:rsidRPr="004C7CC2">
        <w:rPr>
          <w:rFonts w:ascii="Times New Roman" w:hAnsi="Times New Roman"/>
        </w:rPr>
        <w:t>.</w:t>
      </w: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rPr>
      </w:pPr>
      <w:r w:rsidRPr="004C7CC2">
        <w:rPr>
          <w:rFonts w:ascii="Times New Roman" w:hAnsi="Times New Roman"/>
        </w:rPr>
        <w:t xml:space="preserve">This </w:t>
      </w:r>
      <w:r w:rsidR="00565AD0" w:rsidRPr="004C7CC2">
        <w:rPr>
          <w:rFonts w:ascii="Times New Roman" w:hAnsi="Times New Roman"/>
        </w:rPr>
        <w:t>raises</w:t>
      </w:r>
      <w:r w:rsidRPr="004C7CC2">
        <w:rPr>
          <w:rFonts w:ascii="Times New Roman" w:hAnsi="Times New Roman"/>
        </w:rPr>
        <w:t xml:space="preserve"> the question: what values and understandings may be detectable in Chinese discussions of hegemony? How might these relate to the understandings described above? The answers to these questions are multiple, complex and often contradictory, and the scope of a book chapter cannot do justice to the variety of ideas that circulate in China. Nonetheless, we can look for indicative trends in the discussions amongst what might be thought of as influential “organic intellectuals” in Chinese government and academia.</w:t>
      </w: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b/>
        </w:rPr>
      </w:pPr>
      <w:r w:rsidRPr="004C7CC2">
        <w:rPr>
          <w:rFonts w:ascii="Times New Roman" w:hAnsi="Times New Roman"/>
          <w:b/>
        </w:rPr>
        <w:t>Hegemony and China in Chinese Government Discourses</w:t>
      </w: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rPr>
      </w:pPr>
      <w:r w:rsidRPr="004C7CC2">
        <w:rPr>
          <w:rFonts w:ascii="Times New Roman" w:hAnsi="Times New Roman"/>
        </w:rPr>
        <w:t>Chinese discussions of China’s rise are marked by what William A. Callahan has described as a Chinese “</w:t>
      </w:r>
      <w:proofErr w:type="spellStart"/>
      <w:r w:rsidRPr="004C7CC2">
        <w:rPr>
          <w:rFonts w:ascii="Times New Roman" w:hAnsi="Times New Roman"/>
        </w:rPr>
        <w:t>pessoptimist</w:t>
      </w:r>
      <w:proofErr w:type="spellEnd"/>
      <w:r w:rsidRPr="004C7CC2">
        <w:rPr>
          <w:rFonts w:ascii="Times New Roman" w:hAnsi="Times New Roman"/>
        </w:rPr>
        <w:t xml:space="preserve"> structure of feeling” </w:t>
      </w:r>
      <w:r w:rsidRPr="004C7CC2">
        <w:rPr>
          <w:rFonts w:ascii="Times New Roman" w:hAnsi="Times New Roman"/>
          <w:noProof/>
        </w:rPr>
        <w:t>(Callahan, 2010)</w:t>
      </w:r>
      <w:r w:rsidRPr="004C7CC2">
        <w:rPr>
          <w:rFonts w:ascii="Times New Roman" w:hAnsi="Times New Roman"/>
        </w:rPr>
        <w:t xml:space="preserve">. On the one hand, many in China look forward to a bright future of continued economic growth and increasing political influence. On the other hand, and </w:t>
      </w:r>
      <w:r w:rsidR="00565AD0" w:rsidRPr="004C7CC2">
        <w:rPr>
          <w:rFonts w:ascii="Times New Roman" w:hAnsi="Times New Roman"/>
        </w:rPr>
        <w:t>simultaneously</w:t>
      </w:r>
      <w:r w:rsidRPr="004C7CC2">
        <w:rPr>
          <w:rFonts w:ascii="Times New Roman" w:hAnsi="Times New Roman"/>
        </w:rPr>
        <w:t>, memories of a painful past of “national humiliation” (</w:t>
      </w:r>
      <w:proofErr w:type="spellStart"/>
      <w:r w:rsidRPr="004C7CC2">
        <w:rPr>
          <w:rFonts w:ascii="Times New Roman" w:hAnsi="Times New Roman"/>
          <w:i/>
        </w:rPr>
        <w:t>guochi</w:t>
      </w:r>
      <w:proofErr w:type="spellEnd"/>
      <w:r w:rsidRPr="004C7CC2">
        <w:rPr>
          <w:rFonts w:ascii="Times New Roman" w:hAnsi="Times New Roman"/>
        </w:rPr>
        <w:t xml:space="preserve">) at the hands of Western powers and Japan are persistently </w:t>
      </w:r>
      <w:proofErr w:type="spellStart"/>
      <w:r w:rsidRPr="004C7CC2">
        <w:rPr>
          <w:rFonts w:ascii="Times New Roman" w:hAnsi="Times New Roman"/>
        </w:rPr>
        <w:t>reinvoked</w:t>
      </w:r>
      <w:proofErr w:type="spellEnd"/>
      <w:r w:rsidR="00565AD0" w:rsidRPr="004C7CC2">
        <w:rPr>
          <w:rFonts w:ascii="Times New Roman" w:hAnsi="Times New Roman"/>
        </w:rPr>
        <w:t xml:space="preserve"> to warn </w:t>
      </w:r>
      <w:r w:rsidRPr="004C7CC2">
        <w:rPr>
          <w:rFonts w:ascii="Times New Roman" w:hAnsi="Times New Roman"/>
        </w:rPr>
        <w:t xml:space="preserve">of what might happen if China fails to rise and rejuvenate. This need for, and possibility of, rejuvenation led by the Chinese Communist Part (CCP) is key to contemporary Chinese politics, and </w:t>
      </w:r>
      <w:r w:rsidR="00565AD0" w:rsidRPr="004C7CC2">
        <w:rPr>
          <w:rFonts w:ascii="Times New Roman" w:hAnsi="Times New Roman"/>
        </w:rPr>
        <w:t>is central</w:t>
      </w:r>
      <w:r w:rsidRPr="004C7CC2">
        <w:rPr>
          <w:rFonts w:ascii="Times New Roman" w:hAnsi="Times New Roman"/>
        </w:rPr>
        <w:t xml:space="preserve"> in Presiden</w:t>
      </w:r>
      <w:r w:rsidR="00565AD0" w:rsidRPr="004C7CC2">
        <w:rPr>
          <w:rFonts w:ascii="Times New Roman" w:hAnsi="Times New Roman"/>
        </w:rPr>
        <w:t xml:space="preserve">t Xi </w:t>
      </w:r>
      <w:proofErr w:type="spellStart"/>
      <w:r w:rsidR="00565AD0" w:rsidRPr="004C7CC2">
        <w:rPr>
          <w:rFonts w:ascii="Times New Roman" w:hAnsi="Times New Roman"/>
        </w:rPr>
        <w:t>Jinping’s</w:t>
      </w:r>
      <w:proofErr w:type="spellEnd"/>
      <w:r w:rsidR="00565AD0" w:rsidRPr="004C7CC2">
        <w:rPr>
          <w:rFonts w:ascii="Times New Roman" w:hAnsi="Times New Roman"/>
        </w:rPr>
        <w:t xml:space="preserve"> slogan of choice:</w:t>
      </w:r>
      <w:r w:rsidRPr="004C7CC2">
        <w:rPr>
          <w:rFonts w:ascii="Times New Roman" w:hAnsi="Times New Roman"/>
        </w:rPr>
        <w:t xml:space="preserve"> the “China Dream” (</w:t>
      </w:r>
      <w:proofErr w:type="spellStart"/>
      <w:r w:rsidRPr="004C7CC2">
        <w:rPr>
          <w:rFonts w:ascii="Times New Roman" w:hAnsi="Times New Roman"/>
          <w:i/>
        </w:rPr>
        <w:t>Zhongguo</w:t>
      </w:r>
      <w:proofErr w:type="spellEnd"/>
      <w:r w:rsidRPr="004C7CC2">
        <w:rPr>
          <w:rFonts w:ascii="Times New Roman" w:hAnsi="Times New Roman"/>
          <w:i/>
        </w:rPr>
        <w:t xml:space="preserve"> </w:t>
      </w:r>
      <w:proofErr w:type="spellStart"/>
      <w:r w:rsidRPr="004C7CC2">
        <w:rPr>
          <w:rFonts w:ascii="Times New Roman" w:hAnsi="Times New Roman"/>
          <w:i/>
        </w:rPr>
        <w:t>meng</w:t>
      </w:r>
      <w:proofErr w:type="spellEnd"/>
      <w:r w:rsidRPr="004C7CC2">
        <w:rPr>
          <w:rFonts w:ascii="Times New Roman" w:hAnsi="Times New Roman"/>
        </w:rPr>
        <w:t>). However, the sentiment is far from new, and it has long resulted in particularly strong opposition to any form of expansionism by other powers, or what is referred to in China as “</w:t>
      </w:r>
      <w:proofErr w:type="spellStart"/>
      <w:r w:rsidRPr="004C7CC2">
        <w:rPr>
          <w:rFonts w:ascii="Times New Roman" w:hAnsi="Times New Roman"/>
        </w:rPr>
        <w:t>hegemonism</w:t>
      </w:r>
      <w:proofErr w:type="spellEnd"/>
      <w:r w:rsidRPr="004C7CC2">
        <w:rPr>
          <w:rFonts w:ascii="Times New Roman" w:hAnsi="Times New Roman"/>
        </w:rPr>
        <w:t>” (</w:t>
      </w:r>
      <w:proofErr w:type="spellStart"/>
      <w:r w:rsidRPr="004C7CC2">
        <w:rPr>
          <w:rFonts w:ascii="Times New Roman" w:hAnsi="Times New Roman"/>
          <w:i/>
        </w:rPr>
        <w:t>baquan</w:t>
      </w:r>
      <w:proofErr w:type="spellEnd"/>
      <w:r w:rsidRPr="004C7CC2">
        <w:rPr>
          <w:rFonts w:ascii="Times New Roman" w:hAnsi="Times New Roman"/>
          <w:i/>
        </w:rPr>
        <w:t xml:space="preserve"> </w:t>
      </w:r>
      <w:proofErr w:type="spellStart"/>
      <w:r w:rsidRPr="004C7CC2">
        <w:rPr>
          <w:rFonts w:ascii="Times New Roman" w:hAnsi="Times New Roman"/>
          <w:i/>
        </w:rPr>
        <w:t>zhuyi</w:t>
      </w:r>
      <w:proofErr w:type="spellEnd"/>
      <w:r w:rsidRPr="004C7CC2">
        <w:rPr>
          <w:rFonts w:ascii="Times New Roman" w:hAnsi="Times New Roman"/>
        </w:rPr>
        <w:t xml:space="preserve">). In 2006 Ian Taylor described the Chinese understanding of hegemony as fitting with </w:t>
      </w:r>
      <w:proofErr w:type="spellStart"/>
      <w:r w:rsidRPr="004C7CC2">
        <w:rPr>
          <w:rFonts w:ascii="Times New Roman" w:hAnsi="Times New Roman"/>
        </w:rPr>
        <w:t>Gilpin’s</w:t>
      </w:r>
      <w:proofErr w:type="spellEnd"/>
      <w:r w:rsidRPr="004C7CC2">
        <w:rPr>
          <w:rFonts w:ascii="Times New Roman" w:hAnsi="Times New Roman"/>
        </w:rPr>
        <w:t xml:space="preserve"> assertion that hegemony “refers to the leadership of one state … over other states in the system” </w:t>
      </w:r>
      <w:r w:rsidR="008C4054" w:rsidRPr="004C7CC2">
        <w:rPr>
          <w:rFonts w:ascii="Times New Roman" w:hAnsi="Times New Roman"/>
          <w:noProof/>
        </w:rPr>
        <w:t xml:space="preserve">(Gilpin, 1981: 116, cited in </w:t>
      </w:r>
      <w:r w:rsidRPr="004C7CC2">
        <w:rPr>
          <w:rFonts w:ascii="Times New Roman" w:hAnsi="Times New Roman"/>
          <w:noProof/>
        </w:rPr>
        <w:t>Taylor, 2006: 1)</w:t>
      </w:r>
      <w:r w:rsidRPr="004C7CC2">
        <w:rPr>
          <w:rFonts w:ascii="Times New Roman" w:hAnsi="Times New Roman"/>
        </w:rPr>
        <w:t xml:space="preserve">. He argued that China’s self-perceived position in the international system has resulted in a fairly persistent attempt at preventing or limiting such “hegemony” at the same time as it tries to carve out a space for itself as a growing economy </w:t>
      </w:r>
      <w:r w:rsidRPr="004C7CC2">
        <w:rPr>
          <w:rFonts w:ascii="Times New Roman" w:hAnsi="Times New Roman"/>
          <w:noProof/>
        </w:rPr>
        <w:t>(Taylor, 2006: 1)</w:t>
      </w:r>
      <w:r w:rsidRPr="004C7CC2">
        <w:rPr>
          <w:rFonts w:ascii="Times New Roman" w:hAnsi="Times New Roman"/>
        </w:rPr>
        <w:t xml:space="preserve">. </w:t>
      </w: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rPr>
      </w:pPr>
      <w:r w:rsidRPr="004C7CC2">
        <w:rPr>
          <w:rFonts w:ascii="Times New Roman" w:hAnsi="Times New Roman"/>
        </w:rPr>
        <w:t>The PRC rhetoric of anti-</w:t>
      </w:r>
      <w:proofErr w:type="spellStart"/>
      <w:r w:rsidRPr="004C7CC2">
        <w:rPr>
          <w:rFonts w:ascii="Times New Roman" w:hAnsi="Times New Roman"/>
        </w:rPr>
        <w:t>hegemonism</w:t>
      </w:r>
      <w:proofErr w:type="spellEnd"/>
      <w:r w:rsidRPr="004C7CC2">
        <w:rPr>
          <w:rFonts w:ascii="Times New Roman" w:hAnsi="Times New Roman"/>
        </w:rPr>
        <w:t xml:space="preserve"> has indeed been present throughout the lifespan of the PRC, and has been largely coterminous with anti-imperialism, in conjunction with (selective) insistence on non-interference in “internal affairs”. To Mao Zedong, “it is only in modern times that [China has] fallen behind. And that was entirely due to oppression and exploitation by foreign imperialists” </w:t>
      </w:r>
      <w:r w:rsidR="008C4054" w:rsidRPr="004C7CC2">
        <w:rPr>
          <w:rFonts w:ascii="Times New Roman" w:hAnsi="Times New Roman"/>
          <w:noProof/>
        </w:rPr>
        <w:t>(Mao</w:t>
      </w:r>
      <w:r w:rsidRPr="004C7CC2">
        <w:rPr>
          <w:rFonts w:ascii="Times New Roman" w:hAnsi="Times New Roman"/>
          <w:noProof/>
        </w:rPr>
        <w:t>, 1977: 22)</w:t>
      </w:r>
      <w:r w:rsidRPr="004C7CC2">
        <w:rPr>
          <w:rFonts w:ascii="Times New Roman" w:hAnsi="Times New Roman"/>
        </w:rPr>
        <w:t>. Mao used the rhetoric of anti-</w:t>
      </w:r>
      <w:proofErr w:type="spellStart"/>
      <w:r w:rsidRPr="004C7CC2">
        <w:rPr>
          <w:rFonts w:ascii="Times New Roman" w:hAnsi="Times New Roman"/>
        </w:rPr>
        <w:t>hegemonism</w:t>
      </w:r>
      <w:proofErr w:type="spellEnd"/>
      <w:r w:rsidRPr="004C7CC2">
        <w:rPr>
          <w:rFonts w:ascii="Times New Roman" w:hAnsi="Times New Roman"/>
        </w:rPr>
        <w:t xml:space="preserve"> to garner support of the non-aligned countries and to represent the PRC as the legitimate representative of global communism. Accordingly, Mao’s “three worlds theory” described the “f</w:t>
      </w:r>
      <w:r w:rsidR="00565AD0" w:rsidRPr="004C7CC2">
        <w:rPr>
          <w:rFonts w:ascii="Times New Roman" w:hAnsi="Times New Roman"/>
        </w:rPr>
        <w:t>irst world” as the superpowers,</w:t>
      </w:r>
      <w:r w:rsidRPr="004C7CC2">
        <w:rPr>
          <w:rFonts w:ascii="Times New Roman" w:hAnsi="Times New Roman"/>
        </w:rPr>
        <w:t xml:space="preserve"> including both the US and the Soviet Union as pursuing </w:t>
      </w:r>
      <w:proofErr w:type="spellStart"/>
      <w:r w:rsidRPr="004C7CC2">
        <w:rPr>
          <w:rFonts w:ascii="Times New Roman" w:hAnsi="Times New Roman"/>
        </w:rPr>
        <w:t>hegemonism</w:t>
      </w:r>
      <w:proofErr w:type="spellEnd"/>
      <w:r w:rsidRPr="004C7CC2">
        <w:rPr>
          <w:rFonts w:ascii="Times New Roman" w:hAnsi="Times New Roman"/>
        </w:rPr>
        <w:t>. In the 1980s, Deng Xiaoping continued the line of anti-</w:t>
      </w:r>
      <w:proofErr w:type="spellStart"/>
      <w:r w:rsidRPr="004C7CC2">
        <w:rPr>
          <w:rFonts w:ascii="Times New Roman" w:hAnsi="Times New Roman"/>
        </w:rPr>
        <w:t>hegemonism</w:t>
      </w:r>
      <w:proofErr w:type="spellEnd"/>
      <w:r w:rsidRPr="004C7CC2">
        <w:rPr>
          <w:rFonts w:ascii="Times New Roman" w:hAnsi="Times New Roman"/>
        </w:rPr>
        <w:t xml:space="preserve"> and announced that one of three key tasks for the CCP in the 1980s must be to “continue opposing </w:t>
      </w:r>
      <w:proofErr w:type="spellStart"/>
      <w:r w:rsidRPr="004C7CC2">
        <w:rPr>
          <w:rFonts w:ascii="Times New Roman" w:hAnsi="Times New Roman"/>
        </w:rPr>
        <w:t>hegemonism</w:t>
      </w:r>
      <w:proofErr w:type="spellEnd"/>
      <w:r w:rsidRPr="004C7CC2">
        <w:rPr>
          <w:rFonts w:ascii="Times New Roman" w:hAnsi="Times New Roman"/>
        </w:rPr>
        <w:t xml:space="preserve">” in international affairs </w:t>
      </w:r>
      <w:r w:rsidR="008C4054" w:rsidRPr="004C7CC2">
        <w:rPr>
          <w:rFonts w:ascii="Times New Roman" w:hAnsi="Times New Roman"/>
          <w:noProof/>
        </w:rPr>
        <w:t>(Deng</w:t>
      </w:r>
      <w:r w:rsidRPr="004C7CC2">
        <w:rPr>
          <w:rFonts w:ascii="Times New Roman" w:hAnsi="Times New Roman"/>
          <w:noProof/>
        </w:rPr>
        <w:t>, 1983: 224)</w:t>
      </w:r>
      <w:r w:rsidRPr="004C7CC2">
        <w:rPr>
          <w:rFonts w:ascii="Times New Roman" w:hAnsi="Times New Roman"/>
        </w:rPr>
        <w:t>.</w:t>
      </w: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rPr>
      </w:pPr>
      <w:r w:rsidRPr="004C7CC2">
        <w:rPr>
          <w:rFonts w:ascii="Times New Roman" w:hAnsi="Times New Roman"/>
        </w:rPr>
        <w:t>In today’s PRC foreign policy discourse, this rhetoric of anti-</w:t>
      </w:r>
      <w:proofErr w:type="spellStart"/>
      <w:r w:rsidRPr="004C7CC2">
        <w:rPr>
          <w:rFonts w:ascii="Times New Roman" w:hAnsi="Times New Roman"/>
        </w:rPr>
        <w:t>hegemonism</w:t>
      </w:r>
      <w:proofErr w:type="spellEnd"/>
      <w:r w:rsidRPr="004C7CC2">
        <w:rPr>
          <w:rFonts w:ascii="Times New Roman" w:hAnsi="Times New Roman"/>
        </w:rPr>
        <w:t xml:space="preserve"> continues. In particular, accusations of “</w:t>
      </w:r>
      <w:proofErr w:type="spellStart"/>
      <w:r w:rsidRPr="004C7CC2">
        <w:rPr>
          <w:rFonts w:ascii="Times New Roman" w:hAnsi="Times New Roman"/>
        </w:rPr>
        <w:t>hegemonism</w:t>
      </w:r>
      <w:proofErr w:type="spellEnd"/>
      <w:r w:rsidRPr="004C7CC2">
        <w:rPr>
          <w:rFonts w:ascii="Times New Roman" w:hAnsi="Times New Roman"/>
        </w:rPr>
        <w:t>” are levelled when people based i</w:t>
      </w:r>
      <w:r w:rsidR="00565AD0" w:rsidRPr="004C7CC2">
        <w:rPr>
          <w:rFonts w:ascii="Times New Roman" w:hAnsi="Times New Roman"/>
        </w:rPr>
        <w:t>n Japan, Russia or any Western c</w:t>
      </w:r>
      <w:r w:rsidRPr="004C7CC2">
        <w:rPr>
          <w:rFonts w:ascii="Times New Roman" w:hAnsi="Times New Roman"/>
        </w:rPr>
        <w:t>ountry criticise China, or behave in ways that are understood as hostile to Beijing’s ambitions. Such criticism or perceived hostile behaviour is often dismissively and defensively designated as part of the “China threat” theory that allegedly aims to dominate and contain China. Against the background of such a per</w:t>
      </w:r>
      <w:r w:rsidR="00565AD0" w:rsidRPr="004C7CC2">
        <w:rPr>
          <w:rFonts w:ascii="Times New Roman" w:hAnsi="Times New Roman"/>
        </w:rPr>
        <w:t>ceived “China threat” rhetoric,</w:t>
      </w:r>
      <w:r w:rsidRPr="004C7CC2">
        <w:rPr>
          <w:rFonts w:ascii="Times New Roman" w:hAnsi="Times New Roman"/>
        </w:rPr>
        <w:t xml:space="preserve"> a key concern of </w:t>
      </w:r>
      <w:r w:rsidR="00A71CEE">
        <w:rPr>
          <w:rFonts w:ascii="Times New Roman" w:hAnsi="Times New Roman"/>
        </w:rPr>
        <w:t>the Chinese government in the twenty-first c</w:t>
      </w:r>
      <w:r w:rsidRPr="004C7CC2">
        <w:rPr>
          <w:rFonts w:ascii="Times New Roman" w:hAnsi="Times New Roman"/>
        </w:rPr>
        <w:t xml:space="preserve">entury has been to reassure the world about the country’s rise. Such reassurance often falls back on claims about the essential nature of Chinese people and the Chinese state as peaceful and harmonious. Previous President Hu Jintao articulated his vision of China’s role in the world through the foreign policy concept “Harmonious World”, which involved a focus on the search for win-win solutions in international affairs </w:t>
      </w:r>
      <w:r w:rsidR="008C4054" w:rsidRPr="004C7CC2">
        <w:rPr>
          <w:rFonts w:ascii="Times New Roman" w:hAnsi="Times New Roman"/>
          <w:noProof/>
        </w:rPr>
        <w:t>(Hu</w:t>
      </w:r>
      <w:r w:rsidRPr="004C7CC2">
        <w:rPr>
          <w:rFonts w:ascii="Times New Roman" w:hAnsi="Times New Roman"/>
          <w:noProof/>
        </w:rPr>
        <w:t>, 2005; Nordin, under review)</w:t>
      </w:r>
      <w:r w:rsidRPr="004C7CC2">
        <w:rPr>
          <w:rFonts w:ascii="Times New Roman" w:hAnsi="Times New Roman"/>
        </w:rPr>
        <w:t xml:space="preserve">. In a 2005 White Paper called </w:t>
      </w:r>
      <w:r w:rsidRPr="004C7CC2">
        <w:rPr>
          <w:rFonts w:ascii="Times New Roman" w:hAnsi="Times New Roman"/>
          <w:i/>
        </w:rPr>
        <w:t>China’s Peaceful Development Road</w:t>
      </w:r>
      <w:r w:rsidRPr="004C7CC2">
        <w:rPr>
          <w:rFonts w:ascii="Times New Roman" w:hAnsi="Times New Roman"/>
        </w:rPr>
        <w:t>, this approach to international affairs was portrayed as pre-determined by history:</w:t>
      </w:r>
    </w:p>
    <w:p w:rsidR="000B0DD7" w:rsidRPr="004C7CC2" w:rsidRDefault="000B0DD7" w:rsidP="004C7CC2">
      <w:pPr>
        <w:spacing w:line="360" w:lineRule="auto"/>
        <w:rPr>
          <w:rFonts w:ascii="Times New Roman" w:hAnsi="Times New Roman"/>
        </w:rPr>
      </w:pPr>
    </w:p>
    <w:p w:rsidR="000B0DD7" w:rsidRPr="004C7CC2" w:rsidRDefault="000B0DD7" w:rsidP="004C7CC2">
      <w:pPr>
        <w:pStyle w:val="Quotation"/>
        <w:spacing w:line="360" w:lineRule="auto"/>
        <w:rPr>
          <w:rFonts w:ascii="Times New Roman" w:hAnsi="Times New Roman"/>
        </w:rPr>
      </w:pPr>
      <w:r w:rsidRPr="004C7CC2">
        <w:rPr>
          <w:rFonts w:ascii="Times New Roman" w:hAnsi="Times New Roman"/>
        </w:rPr>
        <w:t>[</w:t>
      </w:r>
      <w:proofErr w:type="spellStart"/>
      <w:proofErr w:type="gramStart"/>
      <w:r w:rsidRPr="004C7CC2">
        <w:rPr>
          <w:rFonts w:ascii="Times New Roman" w:hAnsi="Times New Roman"/>
        </w:rPr>
        <w:t>i</w:t>
      </w:r>
      <w:proofErr w:type="spellEnd"/>
      <w:r w:rsidRPr="004C7CC2">
        <w:rPr>
          <w:rFonts w:ascii="Times New Roman" w:hAnsi="Times New Roman"/>
        </w:rPr>
        <w:t>]t</w:t>
      </w:r>
      <w:proofErr w:type="gramEnd"/>
      <w:r w:rsidRPr="004C7CC2">
        <w:rPr>
          <w:rFonts w:ascii="Times New Roman" w:hAnsi="Times New Roman"/>
        </w:rPr>
        <w:t xml:space="preserve"> is an inevitable choice based on China’s historical and cultural tradition that China persists unswervingly in taking the road of peaceful development. The Chinese nation has always been a peace-loving one. Chinese culture is a pacific culture </w:t>
      </w:r>
      <w:r w:rsidRPr="004C7CC2">
        <w:rPr>
          <w:rFonts w:ascii="Times New Roman" w:hAnsi="Times New Roman"/>
          <w:noProof/>
        </w:rPr>
        <w:t>(State Council of the PRC, 2005)</w:t>
      </w:r>
      <w:r w:rsidRPr="004C7CC2">
        <w:rPr>
          <w:rFonts w:ascii="Times New Roman" w:hAnsi="Times New Roman"/>
        </w:rPr>
        <w:t>.</w:t>
      </w:r>
    </w:p>
    <w:p w:rsidR="000B0DD7" w:rsidRPr="004C7CC2" w:rsidRDefault="000B0DD7" w:rsidP="004C7CC2">
      <w:pPr>
        <w:spacing w:line="360" w:lineRule="auto"/>
        <w:rPr>
          <w:rFonts w:ascii="Times New Roman" w:hAnsi="Times New Roman"/>
        </w:rPr>
      </w:pPr>
    </w:p>
    <w:p w:rsidR="00565AD0" w:rsidRPr="004C7CC2" w:rsidRDefault="00565AD0" w:rsidP="004C7CC2">
      <w:pPr>
        <w:spacing w:line="360" w:lineRule="auto"/>
        <w:rPr>
          <w:rFonts w:ascii="Times New Roman" w:hAnsi="Times New Roman"/>
        </w:rPr>
      </w:pPr>
      <w:r w:rsidRPr="004C7CC2">
        <w:rPr>
          <w:rFonts w:ascii="Times New Roman" w:hAnsi="Times New Roman"/>
        </w:rPr>
        <w:t>Thus,</w:t>
      </w:r>
      <w:r w:rsidR="000B0DD7" w:rsidRPr="004C7CC2">
        <w:rPr>
          <w:rFonts w:ascii="Times New Roman" w:hAnsi="Times New Roman"/>
        </w:rPr>
        <w:t xml:space="preserve"> although an explicit aim is </w:t>
      </w:r>
      <w:r w:rsidRPr="004C7CC2">
        <w:rPr>
          <w:rFonts w:ascii="Times New Roman" w:hAnsi="Times New Roman"/>
        </w:rPr>
        <w:t>to “make the country powerful”</w:t>
      </w:r>
    </w:p>
    <w:p w:rsidR="00565AD0" w:rsidRPr="004C7CC2" w:rsidRDefault="00565AD0" w:rsidP="004C7CC2">
      <w:pPr>
        <w:spacing w:line="360" w:lineRule="auto"/>
        <w:rPr>
          <w:rFonts w:ascii="Times New Roman" w:hAnsi="Times New Roman"/>
        </w:rPr>
      </w:pPr>
    </w:p>
    <w:p w:rsidR="00565AD0" w:rsidRPr="004C7CC2" w:rsidRDefault="000B0DD7" w:rsidP="004C7CC2">
      <w:pPr>
        <w:pStyle w:val="Quotation"/>
        <w:spacing w:line="360" w:lineRule="auto"/>
        <w:rPr>
          <w:rFonts w:ascii="Times New Roman" w:hAnsi="Times New Roman"/>
        </w:rPr>
      </w:pPr>
      <w:r w:rsidRPr="004C7CC2">
        <w:rPr>
          <w:rFonts w:ascii="Times New Roman" w:hAnsi="Times New Roman"/>
        </w:rPr>
        <w:t xml:space="preserve">China did not seek hegemony in the past, nor does it now, and will not do so in the future when it gets stronger. China’s development will never pose a threat to anyone” </w:t>
      </w:r>
      <w:r w:rsidRPr="004C7CC2">
        <w:rPr>
          <w:rFonts w:ascii="Times New Roman" w:hAnsi="Times New Roman"/>
          <w:noProof/>
        </w:rPr>
        <w:t>(</w:t>
      </w:r>
      <w:r w:rsidR="008C4054" w:rsidRPr="004C7CC2">
        <w:rPr>
          <w:rFonts w:ascii="Times New Roman" w:hAnsi="Times New Roman"/>
          <w:noProof/>
        </w:rPr>
        <w:t>Ibid.</w:t>
      </w:r>
      <w:r w:rsidRPr="004C7CC2">
        <w:rPr>
          <w:rFonts w:ascii="Times New Roman" w:hAnsi="Times New Roman"/>
          <w:noProof/>
        </w:rPr>
        <w:t>)</w:t>
      </w:r>
      <w:r w:rsidRPr="004C7CC2">
        <w:rPr>
          <w:rFonts w:ascii="Times New Roman" w:hAnsi="Times New Roman"/>
        </w:rPr>
        <w:t xml:space="preserve">. </w:t>
      </w:r>
    </w:p>
    <w:p w:rsidR="00565AD0" w:rsidRPr="004C7CC2" w:rsidRDefault="00565AD0"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rPr>
      </w:pPr>
      <w:r w:rsidRPr="004C7CC2">
        <w:rPr>
          <w:rFonts w:ascii="Times New Roman" w:hAnsi="Times New Roman"/>
        </w:rPr>
        <w:t>This claim is repeated through various</w:t>
      </w:r>
      <w:r w:rsidR="00565AD0" w:rsidRPr="004C7CC2">
        <w:rPr>
          <w:rFonts w:ascii="Times New Roman" w:hAnsi="Times New Roman"/>
        </w:rPr>
        <w:t xml:space="preserve"> policy documents and speeches</w:t>
      </w:r>
      <w:r w:rsidRPr="004C7CC2">
        <w:rPr>
          <w:rFonts w:ascii="Times New Roman" w:hAnsi="Times New Roman"/>
        </w:rPr>
        <w:t xml:space="preserve"> </w:t>
      </w:r>
      <w:r w:rsidR="00565AD0" w:rsidRPr="004C7CC2">
        <w:rPr>
          <w:rFonts w:ascii="Times New Roman" w:hAnsi="Times New Roman"/>
          <w:noProof/>
        </w:rPr>
        <w:t xml:space="preserve">(eg. </w:t>
      </w:r>
      <w:proofErr w:type="gramStart"/>
      <w:r w:rsidRPr="004C7CC2">
        <w:rPr>
          <w:rFonts w:ascii="Times New Roman" w:hAnsi="Times New Roman"/>
          <w:noProof/>
        </w:rPr>
        <w:t>State Council of the PRC, 2009)</w:t>
      </w:r>
      <w:r w:rsidRPr="004C7CC2">
        <w:rPr>
          <w:rFonts w:ascii="Times New Roman" w:hAnsi="Times New Roman"/>
        </w:rPr>
        <w:t>.</w:t>
      </w:r>
      <w:proofErr w:type="gramEnd"/>
      <w:r w:rsidRPr="004C7CC2">
        <w:rPr>
          <w:rFonts w:ascii="Times New Roman" w:hAnsi="Times New Roman"/>
        </w:rPr>
        <w:t xml:space="preserve"> </w:t>
      </w: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rPr>
      </w:pPr>
      <w:r w:rsidRPr="004C7CC2">
        <w:rPr>
          <w:rFonts w:ascii="Times New Roman" w:hAnsi="Times New Roman"/>
        </w:rPr>
        <w:t xml:space="preserve">Under current president Xi </w:t>
      </w:r>
      <w:proofErr w:type="spellStart"/>
      <w:r w:rsidRPr="004C7CC2">
        <w:rPr>
          <w:rFonts w:ascii="Times New Roman" w:hAnsi="Times New Roman"/>
        </w:rPr>
        <w:t>Jinping</w:t>
      </w:r>
      <w:proofErr w:type="spellEnd"/>
      <w:r w:rsidRPr="004C7CC2">
        <w:rPr>
          <w:rFonts w:ascii="Times New Roman" w:hAnsi="Times New Roman"/>
        </w:rPr>
        <w:t>, the “China Dream” slogan continues this rhetoric of anti-</w:t>
      </w:r>
      <w:proofErr w:type="spellStart"/>
      <w:r w:rsidRPr="004C7CC2">
        <w:rPr>
          <w:rFonts w:ascii="Times New Roman" w:hAnsi="Times New Roman"/>
        </w:rPr>
        <w:t>hegemonism</w:t>
      </w:r>
      <w:proofErr w:type="spellEnd"/>
      <w:r w:rsidRPr="004C7CC2">
        <w:rPr>
          <w:rFonts w:ascii="Times New Roman" w:hAnsi="Times New Roman"/>
        </w:rPr>
        <w:t xml:space="preserve">. The China Dream sometimes appears to be deployed in a more </w:t>
      </w:r>
      <w:proofErr w:type="gramStart"/>
      <w:r w:rsidRPr="004C7CC2">
        <w:rPr>
          <w:rFonts w:ascii="Times New Roman" w:hAnsi="Times New Roman"/>
        </w:rPr>
        <w:t>universalist</w:t>
      </w:r>
      <w:proofErr w:type="gramEnd"/>
      <w:r w:rsidRPr="004C7CC2">
        <w:rPr>
          <w:rFonts w:ascii="Times New Roman" w:hAnsi="Times New Roman"/>
        </w:rPr>
        <w:t xml:space="preserve"> win-win sense, which continues the stress of Hu’s “harmonious world”. However, it is also deployed as part of a more exceptionalist logic that renders China as a socialist alternative to the US-led world order of bourgeois capitalism. This is said to be the emphasis to communist party audiences </w:t>
      </w:r>
      <w:r w:rsidR="004C7CC2" w:rsidRPr="004C7CC2">
        <w:rPr>
          <w:rFonts w:ascii="Times New Roman" w:hAnsi="Times New Roman"/>
          <w:noProof/>
        </w:rPr>
        <w:t>(Callahan, 2014</w:t>
      </w:r>
      <w:r w:rsidRPr="004C7CC2">
        <w:rPr>
          <w:rFonts w:ascii="Times New Roman" w:hAnsi="Times New Roman"/>
          <w:noProof/>
        </w:rPr>
        <w:t>)</w:t>
      </w:r>
      <w:r w:rsidRPr="004C7CC2">
        <w:rPr>
          <w:rFonts w:ascii="Times New Roman" w:hAnsi="Times New Roman"/>
        </w:rPr>
        <w:t>. The primacy of opposing “</w:t>
      </w:r>
      <w:proofErr w:type="spellStart"/>
      <w:r w:rsidRPr="004C7CC2">
        <w:rPr>
          <w:rFonts w:ascii="Times New Roman" w:hAnsi="Times New Roman"/>
        </w:rPr>
        <w:t>hegemonism</w:t>
      </w:r>
      <w:proofErr w:type="spellEnd"/>
      <w:r w:rsidRPr="004C7CC2">
        <w:rPr>
          <w:rFonts w:ascii="Times New Roman" w:hAnsi="Times New Roman"/>
        </w:rPr>
        <w:t xml:space="preserve"> and power politics” in the China Dream is also stressed in rhetoric surrounding China’s increasing military capacity through the People’s Liberation Army. As </w:t>
      </w:r>
      <w:proofErr w:type="spellStart"/>
      <w:r w:rsidRPr="004C7CC2">
        <w:rPr>
          <w:rFonts w:ascii="Times New Roman" w:hAnsi="Times New Roman"/>
        </w:rPr>
        <w:t>Guo</w:t>
      </w:r>
      <w:proofErr w:type="spellEnd"/>
      <w:r w:rsidRPr="004C7CC2">
        <w:rPr>
          <w:rFonts w:ascii="Times New Roman" w:hAnsi="Times New Roman"/>
        </w:rPr>
        <w:t xml:space="preserve"> </w:t>
      </w:r>
      <w:proofErr w:type="spellStart"/>
      <w:r w:rsidRPr="004C7CC2">
        <w:rPr>
          <w:rFonts w:ascii="Times New Roman" w:hAnsi="Times New Roman"/>
        </w:rPr>
        <w:t>Fenghai</w:t>
      </w:r>
      <w:proofErr w:type="spellEnd"/>
      <w:r w:rsidRPr="004C7CC2">
        <w:rPr>
          <w:rFonts w:ascii="Times New Roman" w:hAnsi="Times New Roman"/>
        </w:rPr>
        <w:t xml:space="preserve">, professor of Marxism studies at the PLA National </w:t>
      </w:r>
      <w:r w:rsidR="004C7CC2" w:rsidRPr="004C7CC2">
        <w:rPr>
          <w:rFonts w:ascii="Times New Roman" w:hAnsi="Times New Roman"/>
        </w:rPr>
        <w:t>Defence</w:t>
      </w:r>
      <w:r w:rsidRPr="004C7CC2">
        <w:rPr>
          <w:rFonts w:ascii="Times New Roman" w:hAnsi="Times New Roman"/>
        </w:rPr>
        <w:t xml:space="preserve"> University, described the China Dream in 2013:</w:t>
      </w:r>
    </w:p>
    <w:p w:rsidR="000B0DD7" w:rsidRPr="004C7CC2" w:rsidRDefault="000B0DD7" w:rsidP="004C7CC2">
      <w:pPr>
        <w:spacing w:line="360" w:lineRule="auto"/>
        <w:rPr>
          <w:rFonts w:ascii="Times New Roman" w:hAnsi="Times New Roman"/>
        </w:rPr>
      </w:pPr>
    </w:p>
    <w:p w:rsidR="000B0DD7" w:rsidRPr="004C7CC2" w:rsidRDefault="000B0DD7" w:rsidP="004C7CC2">
      <w:pPr>
        <w:pStyle w:val="Quotation"/>
        <w:spacing w:line="360" w:lineRule="auto"/>
        <w:rPr>
          <w:rFonts w:ascii="Times New Roman" w:hAnsi="Times New Roman"/>
          <w:b/>
        </w:rPr>
      </w:pPr>
      <w:r w:rsidRPr="004C7CC2">
        <w:rPr>
          <w:rFonts w:ascii="Times New Roman" w:hAnsi="Times New Roman"/>
        </w:rPr>
        <w:t xml:space="preserve">The great renewal of the Chinese nation doesn’t mean China seeking hegemony. Harmony and a respect for diversity are deeply rooted in traditional Chinese ideology. In international affairs, China will continue to oppose </w:t>
      </w:r>
      <w:proofErr w:type="spellStart"/>
      <w:r w:rsidRPr="004C7CC2">
        <w:rPr>
          <w:rFonts w:ascii="Times New Roman" w:hAnsi="Times New Roman"/>
        </w:rPr>
        <w:t>hegemonism</w:t>
      </w:r>
      <w:proofErr w:type="spellEnd"/>
      <w:r w:rsidRPr="004C7CC2">
        <w:rPr>
          <w:rFonts w:ascii="Times New Roman" w:hAnsi="Times New Roman"/>
        </w:rPr>
        <w:t xml:space="preserve"> and power politics, and promote global peace and stability </w:t>
      </w:r>
      <w:r w:rsidRPr="004C7CC2">
        <w:rPr>
          <w:rFonts w:ascii="Times New Roman" w:hAnsi="Times New Roman"/>
          <w:noProof/>
        </w:rPr>
        <w:t xml:space="preserve">(Guo </w:t>
      </w:r>
      <w:r w:rsidR="002E362A" w:rsidRPr="004C7CC2">
        <w:rPr>
          <w:rFonts w:ascii="Times New Roman" w:hAnsi="Times New Roman"/>
          <w:noProof/>
        </w:rPr>
        <w:t>in Peng</w:t>
      </w:r>
      <w:r w:rsidRPr="004C7CC2">
        <w:rPr>
          <w:rFonts w:ascii="Times New Roman" w:hAnsi="Times New Roman"/>
          <w:noProof/>
        </w:rPr>
        <w:t>, 2013)</w:t>
      </w:r>
      <w:r w:rsidRPr="004C7CC2">
        <w:rPr>
          <w:rFonts w:ascii="Times New Roman" w:hAnsi="Times New Roman"/>
        </w:rPr>
        <w:t>.</w:t>
      </w:r>
    </w:p>
    <w:p w:rsidR="000B0DD7" w:rsidRPr="004C7CC2" w:rsidRDefault="000B0DD7" w:rsidP="004C7CC2">
      <w:pPr>
        <w:pStyle w:val="BodyText2"/>
        <w:spacing w:line="360" w:lineRule="auto"/>
        <w:rPr>
          <w:rFonts w:ascii="Times New Roman" w:hAnsi="Times New Roman"/>
        </w:rPr>
      </w:pPr>
    </w:p>
    <w:p w:rsidR="000B0DD7" w:rsidRPr="004C7CC2" w:rsidRDefault="00A71CEE" w:rsidP="004C7CC2">
      <w:pPr>
        <w:spacing w:line="360" w:lineRule="auto"/>
        <w:rPr>
          <w:rFonts w:ascii="Times New Roman" w:hAnsi="Times New Roman"/>
        </w:rPr>
      </w:pPr>
      <w:r>
        <w:rPr>
          <w:rFonts w:ascii="Times New Roman" w:hAnsi="Times New Roman"/>
        </w:rPr>
        <w:t>In these twenty-first c</w:t>
      </w:r>
      <w:r w:rsidR="000B0DD7" w:rsidRPr="004C7CC2">
        <w:rPr>
          <w:rFonts w:ascii="Times New Roman" w:hAnsi="Times New Roman"/>
        </w:rPr>
        <w:t>entury articulations of anti-</w:t>
      </w:r>
      <w:proofErr w:type="spellStart"/>
      <w:r w:rsidR="000B0DD7" w:rsidRPr="004C7CC2">
        <w:rPr>
          <w:rFonts w:ascii="Times New Roman" w:hAnsi="Times New Roman"/>
        </w:rPr>
        <w:t>hegemonism</w:t>
      </w:r>
      <w:proofErr w:type="spellEnd"/>
      <w:r w:rsidR="000B0DD7" w:rsidRPr="004C7CC2">
        <w:rPr>
          <w:rFonts w:ascii="Times New Roman" w:hAnsi="Times New Roman"/>
        </w:rPr>
        <w:t>, the meaning of hegemony is diverse. It denotes various types of international domination: economic, ideological and military. Most often, the win-win theme of Hu’s harmonious world continues today. Accordingly, part of the PRC government’s attempt to reassure the world about its rise has been to demonstrate that China is a “responsible great power” (</w:t>
      </w:r>
      <w:r w:rsidR="000B0DD7" w:rsidRPr="004C7CC2">
        <w:rPr>
          <w:rFonts w:ascii="Times New Roman" w:hAnsi="Times New Roman"/>
          <w:i/>
        </w:rPr>
        <w:t xml:space="preserve">fu </w:t>
      </w:r>
      <w:proofErr w:type="spellStart"/>
      <w:r w:rsidR="000B0DD7" w:rsidRPr="004C7CC2">
        <w:rPr>
          <w:rFonts w:ascii="Times New Roman" w:hAnsi="Times New Roman"/>
          <w:i/>
        </w:rPr>
        <w:t>zeren</w:t>
      </w:r>
      <w:proofErr w:type="spellEnd"/>
      <w:r w:rsidR="000B0DD7" w:rsidRPr="004C7CC2">
        <w:rPr>
          <w:rFonts w:ascii="Times New Roman" w:hAnsi="Times New Roman"/>
          <w:i/>
        </w:rPr>
        <w:t xml:space="preserve"> de </w:t>
      </w:r>
      <w:proofErr w:type="spellStart"/>
      <w:r w:rsidR="000B0DD7" w:rsidRPr="004C7CC2">
        <w:rPr>
          <w:rFonts w:ascii="Times New Roman" w:hAnsi="Times New Roman"/>
          <w:i/>
        </w:rPr>
        <w:t>daguo</w:t>
      </w:r>
      <w:proofErr w:type="spellEnd"/>
      <w:r w:rsidR="000B0DD7" w:rsidRPr="004C7CC2">
        <w:rPr>
          <w:rFonts w:ascii="Times New Roman" w:hAnsi="Times New Roman"/>
        </w:rPr>
        <w:t xml:space="preserve">), as “a means for China to illustrate its commitment to the current order and its management” </w:t>
      </w:r>
      <w:r w:rsidR="000B0DD7" w:rsidRPr="004C7CC2">
        <w:rPr>
          <w:rFonts w:ascii="Times New Roman" w:hAnsi="Times New Roman"/>
          <w:noProof/>
        </w:rPr>
        <w:t>(Yeophantong, 2013: 331)</w:t>
      </w:r>
      <w:r w:rsidR="000B0DD7" w:rsidRPr="004C7CC2">
        <w:rPr>
          <w:rFonts w:ascii="Times New Roman" w:hAnsi="Times New Roman"/>
        </w:rPr>
        <w:t xml:space="preserve">. On the other hand, China is also portrayed as a more peaceful and responsible alternative to that order </w:t>
      </w:r>
      <w:r w:rsidR="000B0DD7" w:rsidRPr="004C7CC2">
        <w:rPr>
          <w:rFonts w:ascii="Times New Roman" w:hAnsi="Times New Roman"/>
          <w:noProof/>
        </w:rPr>
        <w:t>(Nordin, 2014)</w:t>
      </w:r>
      <w:r w:rsidR="000B0DD7" w:rsidRPr="004C7CC2">
        <w:rPr>
          <w:rFonts w:ascii="Times New Roman" w:hAnsi="Times New Roman"/>
        </w:rPr>
        <w:t xml:space="preserve">. These tendencies are arguably most clear in Xi’s elaborations of Harmonious World and the China Dream outside of government documents. For example, I have shown elsewhere how the architecture, exhibitions and messages of the 2010 World Expo in Shanghai imagined a future world order under Chinese leadership </w:t>
      </w:r>
      <w:r w:rsidR="000B0DD7" w:rsidRPr="004C7CC2">
        <w:rPr>
          <w:rFonts w:ascii="Times New Roman" w:hAnsi="Times New Roman"/>
          <w:noProof/>
        </w:rPr>
        <w:t>(Nordin, 2012b; 2012c)</w:t>
      </w:r>
      <w:r w:rsidR="000B0DD7" w:rsidRPr="004C7CC2">
        <w:rPr>
          <w:rFonts w:ascii="Times New Roman" w:hAnsi="Times New Roman"/>
        </w:rPr>
        <w:t xml:space="preserve">. Xi was responsible for the Expo, which articulated a distinct vision of Harmonious World and the China Dream. Key symbols at the Expo also showed how this vision not only builds on claims about the peaceful nature of the Chinese people, but is also propped up by what some would call “hard power” </w:t>
      </w:r>
      <w:r w:rsidR="000B0DD7" w:rsidRPr="004C7CC2">
        <w:rPr>
          <w:rFonts w:ascii="Times New Roman" w:hAnsi="Times New Roman"/>
          <w:noProof/>
        </w:rPr>
        <w:t>(Nordin, 2012a)</w:t>
      </w:r>
      <w:r w:rsidR="000B0DD7" w:rsidRPr="004C7CC2">
        <w:rPr>
          <w:rFonts w:ascii="Times New Roman" w:hAnsi="Times New Roman"/>
        </w:rPr>
        <w:t>. In these articulation</w:t>
      </w:r>
      <w:r w:rsidR="00565AD0" w:rsidRPr="004C7CC2">
        <w:rPr>
          <w:rFonts w:ascii="Times New Roman" w:hAnsi="Times New Roman"/>
        </w:rPr>
        <w:t>s, China offers an alternative – and better –</w:t>
      </w:r>
      <w:r w:rsidR="000B0DD7" w:rsidRPr="004C7CC2">
        <w:rPr>
          <w:rFonts w:ascii="Times New Roman" w:hAnsi="Times New Roman"/>
        </w:rPr>
        <w:t xml:space="preserve"> idea of world orde</w:t>
      </w:r>
      <w:r w:rsidR="00565AD0" w:rsidRPr="004C7CC2">
        <w:rPr>
          <w:rFonts w:ascii="Times New Roman" w:hAnsi="Times New Roman"/>
        </w:rPr>
        <w:t>r under Chinese leadership. T</w:t>
      </w:r>
      <w:r w:rsidR="000B0DD7" w:rsidRPr="004C7CC2">
        <w:rPr>
          <w:rFonts w:ascii="Times New Roman" w:hAnsi="Times New Roman"/>
        </w:rPr>
        <w:t>he next two sections turn to some Chinese academic</w:t>
      </w:r>
      <w:r w:rsidR="00565AD0" w:rsidRPr="004C7CC2">
        <w:rPr>
          <w:rFonts w:ascii="Times New Roman" w:hAnsi="Times New Roman"/>
        </w:rPr>
        <w:t>s’</w:t>
      </w:r>
      <w:r w:rsidR="000B0DD7" w:rsidRPr="004C7CC2">
        <w:rPr>
          <w:rFonts w:ascii="Times New Roman" w:hAnsi="Times New Roman"/>
        </w:rPr>
        <w:t xml:space="preserve"> suggestions </w:t>
      </w:r>
      <w:r w:rsidR="00565AD0" w:rsidRPr="004C7CC2">
        <w:rPr>
          <w:rFonts w:ascii="Times New Roman" w:hAnsi="Times New Roman"/>
        </w:rPr>
        <w:t xml:space="preserve">as to </w:t>
      </w:r>
      <w:r w:rsidR="000B0DD7" w:rsidRPr="004C7CC2">
        <w:rPr>
          <w:rFonts w:ascii="Times New Roman" w:hAnsi="Times New Roman"/>
        </w:rPr>
        <w:t xml:space="preserve">what this alternative might look like, and ask to what extent it differs from the </w:t>
      </w:r>
      <w:proofErr w:type="spellStart"/>
      <w:r w:rsidR="000B0DD7" w:rsidRPr="004C7CC2">
        <w:rPr>
          <w:rFonts w:ascii="Times New Roman" w:hAnsi="Times New Roman"/>
        </w:rPr>
        <w:t>hegemonism</w:t>
      </w:r>
      <w:proofErr w:type="spellEnd"/>
      <w:r w:rsidR="000B0DD7" w:rsidRPr="004C7CC2">
        <w:rPr>
          <w:rFonts w:ascii="Times New Roman" w:hAnsi="Times New Roman"/>
        </w:rPr>
        <w:t xml:space="preserve"> which is so fervently opposed.</w:t>
      </w: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b/>
        </w:rPr>
      </w:pPr>
      <w:r w:rsidRPr="004C7CC2">
        <w:rPr>
          <w:rFonts w:ascii="Times New Roman" w:hAnsi="Times New Roman"/>
          <w:b/>
        </w:rPr>
        <w:t>Hegemony and China in Chinese IR Discourses</w:t>
      </w:r>
    </w:p>
    <w:p w:rsidR="000B0DD7" w:rsidRPr="004C7CC2" w:rsidRDefault="000B0DD7" w:rsidP="004C7CC2">
      <w:pPr>
        <w:spacing w:line="360" w:lineRule="auto"/>
        <w:rPr>
          <w:rFonts w:ascii="Times New Roman" w:hAnsi="Times New Roman"/>
          <w:b/>
        </w:rPr>
      </w:pPr>
    </w:p>
    <w:p w:rsidR="000B0DD7" w:rsidRPr="004C7CC2" w:rsidRDefault="000B0DD7" w:rsidP="004C7CC2">
      <w:pPr>
        <w:spacing w:line="360" w:lineRule="auto"/>
        <w:rPr>
          <w:rFonts w:ascii="Times New Roman" w:hAnsi="Times New Roman"/>
        </w:rPr>
      </w:pPr>
      <w:r w:rsidRPr="004C7CC2">
        <w:rPr>
          <w:rFonts w:ascii="Times New Roman" w:hAnsi="Times New Roman"/>
        </w:rPr>
        <w:t xml:space="preserve">If President Xi’s articulation of the China Dream is somewhat ambivalent about the relation between its envisaged Harmonious World and the current world order, many Chinese academics have been less coy. To many, the task of Chinese academics is to step out of the shadow of </w:t>
      </w:r>
      <w:r w:rsidR="00565AD0" w:rsidRPr="004C7CC2">
        <w:rPr>
          <w:rFonts w:ascii="Times New Roman" w:hAnsi="Times New Roman"/>
        </w:rPr>
        <w:t>US/</w:t>
      </w:r>
      <w:r w:rsidRPr="004C7CC2">
        <w:rPr>
          <w:rFonts w:ascii="Times New Roman" w:hAnsi="Times New Roman"/>
        </w:rPr>
        <w:t xml:space="preserve">Western </w:t>
      </w:r>
      <w:proofErr w:type="spellStart"/>
      <w:r w:rsidRPr="004C7CC2">
        <w:rPr>
          <w:rFonts w:ascii="Times New Roman" w:hAnsi="Times New Roman"/>
        </w:rPr>
        <w:t>hegemonism</w:t>
      </w:r>
      <w:proofErr w:type="spellEnd"/>
      <w:r w:rsidRPr="004C7CC2">
        <w:rPr>
          <w:rFonts w:ascii="Times New Roman" w:hAnsi="Times New Roman"/>
        </w:rPr>
        <w:t xml:space="preserve"> by shedding the reliance on </w:t>
      </w:r>
      <w:r w:rsidR="00565AD0" w:rsidRPr="004C7CC2">
        <w:rPr>
          <w:rFonts w:ascii="Times New Roman" w:hAnsi="Times New Roman"/>
        </w:rPr>
        <w:t>US/</w:t>
      </w:r>
      <w:r w:rsidRPr="004C7CC2">
        <w:rPr>
          <w:rFonts w:ascii="Times New Roman" w:hAnsi="Times New Roman"/>
        </w:rPr>
        <w:t xml:space="preserve">Western theorisations that </w:t>
      </w:r>
      <w:proofErr w:type="gramStart"/>
      <w:r w:rsidRPr="004C7CC2">
        <w:rPr>
          <w:rFonts w:ascii="Times New Roman" w:hAnsi="Times New Roman"/>
        </w:rPr>
        <w:t>are said to be bound</w:t>
      </w:r>
      <w:proofErr w:type="gramEnd"/>
      <w:r w:rsidRPr="004C7CC2">
        <w:rPr>
          <w:rFonts w:ascii="Times New Roman" w:hAnsi="Times New Roman"/>
        </w:rPr>
        <w:t xml:space="preserve"> up with the political, economic and military hegemony of the </w:t>
      </w:r>
      <w:r w:rsidRPr="004C7CC2">
        <w:rPr>
          <w:rFonts w:ascii="Times New Roman" w:hAnsi="Times New Roman"/>
          <w:i/>
        </w:rPr>
        <w:t>status quo</w:t>
      </w:r>
      <w:r w:rsidRPr="004C7CC2">
        <w:rPr>
          <w:rFonts w:ascii="Times New Roman" w:hAnsi="Times New Roman"/>
        </w:rPr>
        <w:t xml:space="preserve"> through its “organic intellectuals”. The opposition to such intellectual </w:t>
      </w:r>
      <w:proofErr w:type="spellStart"/>
      <w:r w:rsidRPr="004C7CC2">
        <w:rPr>
          <w:rFonts w:ascii="Times New Roman" w:hAnsi="Times New Roman"/>
        </w:rPr>
        <w:t>hegemonism</w:t>
      </w:r>
      <w:proofErr w:type="spellEnd"/>
      <w:r w:rsidRPr="004C7CC2">
        <w:rPr>
          <w:rFonts w:ascii="Times New Roman" w:hAnsi="Times New Roman"/>
        </w:rPr>
        <w:t xml:space="preserve"> has been one key imperative for the development since the 1980s of a Chinese school of IR theory </w:t>
      </w:r>
      <w:r w:rsidR="003D689A" w:rsidRPr="004C7CC2">
        <w:rPr>
          <w:rFonts w:ascii="Times New Roman" w:hAnsi="Times New Roman"/>
          <w:noProof/>
        </w:rPr>
        <w:t>(see Ren</w:t>
      </w:r>
      <w:r w:rsidR="007A0C69" w:rsidRPr="004C7CC2">
        <w:rPr>
          <w:rFonts w:ascii="Times New Roman" w:hAnsi="Times New Roman"/>
          <w:noProof/>
        </w:rPr>
        <w:t>, 2009; Cunningham-Cross, 2014</w:t>
      </w:r>
      <w:r w:rsidRPr="004C7CC2">
        <w:rPr>
          <w:rFonts w:ascii="Times New Roman" w:hAnsi="Times New Roman"/>
          <w:noProof/>
        </w:rPr>
        <w:t>)</w:t>
      </w:r>
      <w:r w:rsidRPr="004C7CC2">
        <w:rPr>
          <w:rFonts w:ascii="Times New Roman" w:hAnsi="Times New Roman"/>
        </w:rPr>
        <w:t>. Many of these literatures invoke China’s so called “national conditions” (</w:t>
      </w:r>
      <w:proofErr w:type="spellStart"/>
      <w:r w:rsidRPr="004C7CC2">
        <w:rPr>
          <w:rFonts w:ascii="Times New Roman" w:hAnsi="Times New Roman"/>
          <w:i/>
        </w:rPr>
        <w:t>guoqing</w:t>
      </w:r>
      <w:proofErr w:type="spellEnd"/>
      <w:r w:rsidRPr="004C7CC2">
        <w:rPr>
          <w:rFonts w:ascii="Times New Roman" w:hAnsi="Times New Roman"/>
        </w:rPr>
        <w:t xml:space="preserve">) which are said to account for “China’s distinct worldview and defence of a privileged position free from rules imposed by the West” </w:t>
      </w:r>
      <w:r w:rsidRPr="004C7CC2">
        <w:rPr>
          <w:rFonts w:ascii="Times New Roman" w:hAnsi="Times New Roman"/>
          <w:noProof/>
        </w:rPr>
        <w:t>(Wan</w:t>
      </w:r>
      <w:r w:rsidR="003D689A" w:rsidRPr="004C7CC2">
        <w:rPr>
          <w:rFonts w:ascii="Times New Roman" w:hAnsi="Times New Roman"/>
          <w:noProof/>
        </w:rPr>
        <w:t>g, 2013: 525, referring to; Shi, 2009; and Mu</w:t>
      </w:r>
      <w:r w:rsidRPr="004C7CC2">
        <w:rPr>
          <w:rFonts w:ascii="Times New Roman" w:hAnsi="Times New Roman"/>
          <w:noProof/>
        </w:rPr>
        <w:t>, 1991)</w:t>
      </w:r>
      <w:r w:rsidRPr="004C7CC2">
        <w:rPr>
          <w:rFonts w:ascii="Times New Roman" w:hAnsi="Times New Roman"/>
        </w:rPr>
        <w:t xml:space="preserve">. As such, it is taken to help Chinese resistance to Western imperialism and universalism </w:t>
      </w:r>
      <w:r w:rsidR="003D689A" w:rsidRPr="004C7CC2">
        <w:rPr>
          <w:rFonts w:ascii="Times New Roman" w:hAnsi="Times New Roman"/>
          <w:noProof/>
        </w:rPr>
        <w:t>(Shi</w:t>
      </w:r>
      <w:r w:rsidRPr="004C7CC2">
        <w:rPr>
          <w:rFonts w:ascii="Times New Roman" w:hAnsi="Times New Roman"/>
          <w:noProof/>
        </w:rPr>
        <w:t>, 2009; see also Wang, 2013: 525)</w:t>
      </w:r>
      <w:r w:rsidRPr="004C7CC2">
        <w:rPr>
          <w:rFonts w:ascii="Times New Roman" w:hAnsi="Times New Roman"/>
        </w:rPr>
        <w:t xml:space="preserve">. </w:t>
      </w: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rPr>
      </w:pPr>
      <w:r w:rsidRPr="004C7CC2">
        <w:rPr>
          <w:rFonts w:ascii="Times New Roman" w:hAnsi="Times New Roman"/>
        </w:rPr>
        <w:t xml:space="preserve">Many of the diverse literatures that have assembled under the rather broad umbrella term of the “Chinese School” draw on the government rhetoric of Harmonious World and the China Dream. They have particularly embraced the development of concepts from Chinese Ancient history, which have received new legitimacy by their deployment in government rhetoric. Building on such inspiration, Chinese scholars have begun to develop a body of literature referred to as “harmonist discourses that aim to challenge Western hegemonic discourses and create a new system of governance” </w:t>
      </w:r>
      <w:r w:rsidRPr="004C7CC2">
        <w:rPr>
          <w:rFonts w:ascii="Times New Roman" w:hAnsi="Times New Roman"/>
          <w:noProof/>
        </w:rPr>
        <w:t>(Son, 2012: 400)</w:t>
      </w:r>
      <w:r w:rsidRPr="004C7CC2">
        <w:rPr>
          <w:rFonts w:ascii="Times New Roman" w:hAnsi="Times New Roman"/>
        </w:rPr>
        <w:t xml:space="preserve">. These discourses resonate with previous attempts at articulating or describing a Chinese alternative, as seen in Western-led concepts such as “The Beijing Consensus”, “The Chinese Way” or “The China Model” </w:t>
      </w:r>
      <w:r w:rsidR="00565AD0" w:rsidRPr="004C7CC2">
        <w:rPr>
          <w:rFonts w:ascii="Times New Roman" w:hAnsi="Times New Roman"/>
          <w:noProof/>
        </w:rPr>
        <w:t>(see Breslin, 2011</w:t>
      </w:r>
      <w:r w:rsidRPr="004C7CC2">
        <w:rPr>
          <w:rFonts w:ascii="Times New Roman" w:hAnsi="Times New Roman"/>
          <w:noProof/>
        </w:rPr>
        <w:t xml:space="preserve"> for an overview)</w:t>
      </w:r>
      <w:r w:rsidRPr="004C7CC2">
        <w:rPr>
          <w:rFonts w:ascii="Times New Roman" w:hAnsi="Times New Roman"/>
        </w:rPr>
        <w:t xml:space="preserve">. What is new </w:t>
      </w:r>
      <w:r w:rsidR="00565AD0" w:rsidRPr="004C7CC2">
        <w:rPr>
          <w:rFonts w:ascii="Times New Roman" w:hAnsi="Times New Roman"/>
        </w:rPr>
        <w:t>here is the</w:t>
      </w:r>
      <w:r w:rsidRPr="004C7CC2">
        <w:rPr>
          <w:rFonts w:ascii="Times New Roman" w:hAnsi="Times New Roman"/>
        </w:rPr>
        <w:t xml:space="preserve"> extensive development of concepts from Ancient Chinese thought, rather than English language terms, in a manner that “extends to a rather explicit questioning of the very ‘constitutional structures’ that are the core of the international system” </w:t>
      </w:r>
      <w:r w:rsidRPr="004C7CC2">
        <w:rPr>
          <w:rFonts w:ascii="Times New Roman" w:hAnsi="Times New Roman"/>
          <w:noProof/>
        </w:rPr>
        <w:t>(Carlson, 2010: 96)</w:t>
      </w:r>
      <w:r w:rsidRPr="004C7CC2">
        <w:rPr>
          <w:rFonts w:ascii="Times New Roman" w:hAnsi="Times New Roman"/>
        </w:rPr>
        <w:t>.</w:t>
      </w: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rPr>
      </w:pPr>
      <w:r w:rsidRPr="004C7CC2">
        <w:rPr>
          <w:rFonts w:ascii="Times New Roman" w:hAnsi="Times New Roman"/>
        </w:rPr>
        <w:t xml:space="preserve">Against the backdrop of such newfound confidence, several Chinese scholars have also claimed that the “China Dream” and the “American Dream” are locked in a contest of opposing values </w:t>
      </w:r>
      <w:r w:rsidR="003D689A" w:rsidRPr="004C7CC2">
        <w:rPr>
          <w:rFonts w:ascii="Times New Roman" w:hAnsi="Times New Roman"/>
          <w:noProof/>
        </w:rPr>
        <w:t>(for example Hu</w:t>
      </w:r>
      <w:r w:rsidRPr="004C7CC2">
        <w:rPr>
          <w:rFonts w:ascii="Times New Roman" w:hAnsi="Times New Roman"/>
          <w:noProof/>
        </w:rPr>
        <w:t>, 2013)</w:t>
      </w:r>
      <w:r w:rsidRPr="004C7CC2">
        <w:rPr>
          <w:rFonts w:ascii="Times New Roman" w:hAnsi="Times New Roman"/>
        </w:rPr>
        <w:t xml:space="preserve">. This contest is often described in black and white terms of good Chinese values versus bad American values </w:t>
      </w:r>
      <w:r w:rsidR="003D689A" w:rsidRPr="004C7CC2">
        <w:rPr>
          <w:rFonts w:ascii="Times New Roman" w:hAnsi="Times New Roman"/>
          <w:noProof/>
        </w:rPr>
        <w:t>(Tian</w:t>
      </w:r>
      <w:r w:rsidRPr="004C7CC2">
        <w:rPr>
          <w:rFonts w:ascii="Times New Roman" w:hAnsi="Times New Roman"/>
          <w:noProof/>
        </w:rPr>
        <w:t>, 2013)</w:t>
      </w:r>
      <w:r w:rsidRPr="004C7CC2">
        <w:rPr>
          <w:rFonts w:ascii="Times New Roman" w:hAnsi="Times New Roman"/>
        </w:rPr>
        <w:t xml:space="preserve">. The values that China is said to represent are often undefined, but nonetheless presented as good in an absolute and universal sense. Therefore, we need not worry that some others may not look forward to embracing the China Dream: the China Dream </w:t>
      </w:r>
      <w:r w:rsidRPr="004C7CC2">
        <w:rPr>
          <w:rFonts w:ascii="Times New Roman" w:hAnsi="Times New Roman"/>
          <w:i/>
        </w:rPr>
        <w:t>is</w:t>
      </w:r>
      <w:r w:rsidRPr="004C7CC2">
        <w:rPr>
          <w:rFonts w:ascii="Times New Roman" w:hAnsi="Times New Roman"/>
        </w:rPr>
        <w:t xml:space="preserve"> the World’s Dream </w:t>
      </w:r>
      <w:r w:rsidRPr="004C7CC2">
        <w:rPr>
          <w:rFonts w:ascii="Times New Roman" w:hAnsi="Times New Roman"/>
          <w:noProof/>
        </w:rPr>
        <w:t>(</w:t>
      </w:r>
      <w:r w:rsidR="003D689A" w:rsidRPr="004C7CC2">
        <w:rPr>
          <w:rFonts w:ascii="Times New Roman" w:hAnsi="Times New Roman"/>
          <w:noProof/>
        </w:rPr>
        <w:t>Ibid.</w:t>
      </w:r>
      <w:r w:rsidRPr="004C7CC2">
        <w:rPr>
          <w:rFonts w:ascii="Times New Roman" w:hAnsi="Times New Roman"/>
          <w:noProof/>
        </w:rPr>
        <w:t>)</w:t>
      </w:r>
      <w:r w:rsidRPr="004C7CC2">
        <w:rPr>
          <w:rFonts w:ascii="Times New Roman" w:hAnsi="Times New Roman"/>
        </w:rPr>
        <w:t xml:space="preserve">. If anybody disagrees, they have simply misunderstood, probably under the influence of the hegemony of evil China Threat theorists in the West </w:t>
      </w:r>
      <w:r w:rsidRPr="004C7CC2">
        <w:rPr>
          <w:rFonts w:ascii="Times New Roman" w:hAnsi="Times New Roman"/>
          <w:noProof/>
        </w:rPr>
        <w:t>(cf. Nordin, under review)</w:t>
      </w:r>
      <w:r w:rsidRPr="004C7CC2">
        <w:rPr>
          <w:rFonts w:ascii="Times New Roman" w:hAnsi="Times New Roman"/>
        </w:rPr>
        <w:t>.</w:t>
      </w: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rPr>
      </w:pPr>
      <w:r w:rsidRPr="004C7CC2">
        <w:rPr>
          <w:rFonts w:ascii="Times New Roman" w:hAnsi="Times New Roman"/>
        </w:rPr>
        <w:t xml:space="preserve">The operative character for “hegemony” in these Chinese language literatures is </w:t>
      </w:r>
      <w:proofErr w:type="spellStart"/>
      <w:r w:rsidRPr="004C7CC2">
        <w:rPr>
          <w:rFonts w:ascii="Times New Roman" w:hAnsi="Times New Roman"/>
          <w:i/>
        </w:rPr>
        <w:t>ba</w:t>
      </w:r>
      <w:proofErr w:type="spellEnd"/>
      <w:r w:rsidRPr="004C7CC2">
        <w:rPr>
          <w:rFonts w:ascii="Times New Roman" w:hAnsi="Times New Roman"/>
          <w:i/>
        </w:rPr>
        <w:t xml:space="preserve"> </w:t>
      </w:r>
      <w:r w:rsidRPr="004C7CC2">
        <w:rPr>
          <w:rFonts w:ascii="Times New Roman" w:hAnsi="Times New Roman"/>
        </w:rPr>
        <w:t>(</w:t>
      </w:r>
      <w:r w:rsidRPr="004C7CC2">
        <w:rPr>
          <w:rFonts w:ascii="Times New Roman" w:eastAsia="宋体" w:hAnsi="Times New Roman" w:cs="宋体"/>
        </w:rPr>
        <w:t>霸</w:t>
      </w:r>
      <w:r w:rsidRPr="004C7CC2">
        <w:rPr>
          <w:rFonts w:ascii="Times New Roman" w:hAnsi="Times New Roman"/>
        </w:rPr>
        <w:t xml:space="preserve">). It forms part of China’s strategic culture, discussed by Lu Yang in a chapter for this volume. This concept is often deployed in the sense of “the leadership of one state … over other states in the system” as described by </w:t>
      </w:r>
      <w:proofErr w:type="spellStart"/>
      <w:r w:rsidRPr="004C7CC2">
        <w:rPr>
          <w:rFonts w:ascii="Times New Roman" w:hAnsi="Times New Roman"/>
        </w:rPr>
        <w:t>Gilpin</w:t>
      </w:r>
      <w:proofErr w:type="spellEnd"/>
      <w:r w:rsidRPr="004C7CC2">
        <w:rPr>
          <w:rFonts w:ascii="Times New Roman" w:hAnsi="Times New Roman"/>
        </w:rPr>
        <w:t xml:space="preserve"> </w:t>
      </w:r>
      <w:r w:rsidR="003D689A" w:rsidRPr="004C7CC2">
        <w:rPr>
          <w:rFonts w:ascii="Times New Roman" w:hAnsi="Times New Roman"/>
          <w:noProof/>
        </w:rPr>
        <w:t xml:space="preserve">(Gilpin, 1981: 116, cited in </w:t>
      </w:r>
      <w:r w:rsidRPr="004C7CC2">
        <w:rPr>
          <w:rFonts w:ascii="Times New Roman" w:hAnsi="Times New Roman"/>
          <w:noProof/>
        </w:rPr>
        <w:t>Taylor, 2006: 1)</w:t>
      </w:r>
      <w:r w:rsidRPr="004C7CC2">
        <w:rPr>
          <w:rFonts w:ascii="Times New Roman" w:hAnsi="Times New Roman"/>
        </w:rPr>
        <w:t xml:space="preserve">. However, it also has a strong moral undertone. China’s idea of a Harmonious World is often contrasted with </w:t>
      </w:r>
      <w:proofErr w:type="spellStart"/>
      <w:r w:rsidRPr="004C7CC2">
        <w:rPr>
          <w:rFonts w:ascii="Times New Roman" w:hAnsi="Times New Roman"/>
        </w:rPr>
        <w:t>hegemonism</w:t>
      </w:r>
      <w:proofErr w:type="spellEnd"/>
      <w:r w:rsidRPr="004C7CC2">
        <w:rPr>
          <w:rFonts w:ascii="Times New Roman" w:hAnsi="Times New Roman"/>
        </w:rPr>
        <w:t xml:space="preserve"> (</w:t>
      </w:r>
      <w:proofErr w:type="spellStart"/>
      <w:r w:rsidRPr="004C7CC2">
        <w:rPr>
          <w:rFonts w:ascii="Times New Roman" w:hAnsi="Times New Roman"/>
          <w:i/>
        </w:rPr>
        <w:t>baquan</w:t>
      </w:r>
      <w:proofErr w:type="spellEnd"/>
      <w:r w:rsidRPr="004C7CC2">
        <w:rPr>
          <w:rFonts w:ascii="Times New Roman" w:hAnsi="Times New Roman"/>
          <w:i/>
        </w:rPr>
        <w:t xml:space="preserve"> </w:t>
      </w:r>
      <w:proofErr w:type="spellStart"/>
      <w:r w:rsidRPr="004C7CC2">
        <w:rPr>
          <w:rFonts w:ascii="Times New Roman" w:hAnsi="Times New Roman"/>
          <w:i/>
        </w:rPr>
        <w:t>zhuyi</w:t>
      </w:r>
      <w:proofErr w:type="spellEnd"/>
      <w:r w:rsidRPr="004C7CC2">
        <w:rPr>
          <w:rFonts w:ascii="Times New Roman" w:eastAsia="宋体" w:hAnsi="Times New Roman" w:cs="宋体"/>
        </w:rPr>
        <w:t xml:space="preserve">, for example in </w:t>
      </w:r>
      <w:r w:rsidR="003D689A" w:rsidRPr="004C7CC2">
        <w:rPr>
          <w:rFonts w:ascii="Times New Roman" w:eastAsia="宋体" w:hAnsi="Times New Roman" w:cs="宋体"/>
          <w:noProof/>
        </w:rPr>
        <w:t>Fang, 2008: 71; Wang, 2008: 14; Zhou and Jiao</w:t>
      </w:r>
      <w:r w:rsidRPr="004C7CC2">
        <w:rPr>
          <w:rFonts w:ascii="Times New Roman" w:eastAsia="宋体" w:hAnsi="Times New Roman" w:cs="宋体"/>
          <w:noProof/>
        </w:rPr>
        <w:t>, 2008: 21)</w:t>
      </w:r>
      <w:r w:rsidRPr="004C7CC2">
        <w:rPr>
          <w:rFonts w:ascii="Times New Roman" w:hAnsi="Times New Roman"/>
        </w:rPr>
        <w:t xml:space="preserve">. Likewise, harmony theory is contrasted with hegemonic stability theory </w:t>
      </w:r>
      <w:r w:rsidRPr="004C7CC2">
        <w:rPr>
          <w:rFonts w:ascii="Times New Roman" w:hAnsi="Times New Roman"/>
          <w:noProof/>
        </w:rPr>
        <w:t xml:space="preserve">(Li </w:t>
      </w:r>
      <w:r w:rsidR="003D689A" w:rsidRPr="004C7CC2">
        <w:rPr>
          <w:rFonts w:ascii="Times New Roman" w:hAnsi="Times New Roman"/>
          <w:noProof/>
        </w:rPr>
        <w:t>and Li</w:t>
      </w:r>
      <w:r w:rsidRPr="004C7CC2">
        <w:rPr>
          <w:rFonts w:ascii="Times New Roman" w:hAnsi="Times New Roman"/>
          <w:noProof/>
        </w:rPr>
        <w:t>, 2008)</w:t>
      </w:r>
      <w:r w:rsidRPr="004C7CC2">
        <w:rPr>
          <w:rFonts w:ascii="Times New Roman" w:hAnsi="Times New Roman"/>
        </w:rPr>
        <w:t xml:space="preserve"> or hegemonic security (</w:t>
      </w:r>
      <w:proofErr w:type="spellStart"/>
      <w:r w:rsidRPr="004C7CC2">
        <w:rPr>
          <w:rFonts w:ascii="Times New Roman" w:hAnsi="Times New Roman"/>
          <w:i/>
        </w:rPr>
        <w:t>baquan</w:t>
      </w:r>
      <w:proofErr w:type="spellEnd"/>
      <w:r w:rsidRPr="004C7CC2">
        <w:rPr>
          <w:rFonts w:ascii="Times New Roman" w:hAnsi="Times New Roman"/>
          <w:i/>
        </w:rPr>
        <w:t xml:space="preserve"> </w:t>
      </w:r>
      <w:proofErr w:type="spellStart"/>
      <w:r w:rsidRPr="004C7CC2">
        <w:rPr>
          <w:rFonts w:ascii="Times New Roman" w:hAnsi="Times New Roman"/>
          <w:i/>
        </w:rPr>
        <w:t>anquan</w:t>
      </w:r>
      <w:proofErr w:type="spellEnd"/>
      <w:r w:rsidRPr="004C7CC2">
        <w:rPr>
          <w:rFonts w:ascii="Times New Roman" w:hAnsi="Times New Roman"/>
        </w:rPr>
        <w:t xml:space="preserve">, </w:t>
      </w:r>
      <w:r w:rsidR="003D689A" w:rsidRPr="004C7CC2">
        <w:rPr>
          <w:rFonts w:ascii="Times New Roman" w:hAnsi="Times New Roman"/>
          <w:noProof/>
        </w:rPr>
        <w:t>Yu and Wang</w:t>
      </w:r>
      <w:r w:rsidRPr="004C7CC2">
        <w:rPr>
          <w:rFonts w:ascii="Times New Roman" w:hAnsi="Times New Roman"/>
          <w:noProof/>
        </w:rPr>
        <w:t>, 2006)</w:t>
      </w:r>
      <w:r w:rsidRPr="004C7CC2">
        <w:rPr>
          <w:rFonts w:ascii="Times New Roman" w:hAnsi="Times New Roman"/>
        </w:rPr>
        <w:t xml:space="preserve">, and Chinese harmonious nationalism with US nationalism as </w:t>
      </w:r>
      <w:proofErr w:type="spellStart"/>
      <w:r w:rsidRPr="004C7CC2">
        <w:rPr>
          <w:rFonts w:ascii="Times New Roman" w:hAnsi="Times New Roman"/>
        </w:rPr>
        <w:t>hegemonism</w:t>
      </w:r>
      <w:proofErr w:type="spellEnd"/>
      <w:r w:rsidRPr="004C7CC2">
        <w:rPr>
          <w:rFonts w:ascii="Times New Roman" w:hAnsi="Times New Roman"/>
        </w:rPr>
        <w:t xml:space="preserve"> </w:t>
      </w:r>
      <w:r w:rsidR="003D689A" w:rsidRPr="004C7CC2">
        <w:rPr>
          <w:rFonts w:ascii="Times New Roman" w:hAnsi="Times New Roman"/>
          <w:noProof/>
        </w:rPr>
        <w:t>(Wang, 2006; Liu</w:t>
      </w:r>
      <w:r w:rsidRPr="004C7CC2">
        <w:rPr>
          <w:rFonts w:ascii="Times New Roman" w:hAnsi="Times New Roman"/>
          <w:noProof/>
        </w:rPr>
        <w:t>, 2005: 41)</w:t>
      </w:r>
      <w:r w:rsidRPr="004C7CC2">
        <w:rPr>
          <w:rFonts w:ascii="Times New Roman" w:hAnsi="Times New Roman"/>
        </w:rPr>
        <w:t xml:space="preserve">. The character </w:t>
      </w:r>
      <w:proofErr w:type="spellStart"/>
      <w:r w:rsidRPr="004C7CC2">
        <w:rPr>
          <w:rFonts w:ascii="Times New Roman" w:hAnsi="Times New Roman"/>
          <w:i/>
        </w:rPr>
        <w:t>ba</w:t>
      </w:r>
      <w:proofErr w:type="spellEnd"/>
      <w:r w:rsidRPr="004C7CC2">
        <w:rPr>
          <w:rFonts w:ascii="Times New Roman" w:hAnsi="Times New Roman"/>
        </w:rPr>
        <w:t xml:space="preserve"> combines with other characters in words that mean to take over by force (</w:t>
      </w:r>
      <w:proofErr w:type="spellStart"/>
      <w:r w:rsidRPr="004C7CC2">
        <w:rPr>
          <w:rFonts w:ascii="Times New Roman" w:hAnsi="Times New Roman"/>
          <w:i/>
        </w:rPr>
        <w:t>baju</w:t>
      </w:r>
      <w:proofErr w:type="spellEnd"/>
      <w:r w:rsidRPr="004C7CC2">
        <w:rPr>
          <w:rFonts w:ascii="Times New Roman" w:hAnsi="Times New Roman"/>
        </w:rPr>
        <w:t>), aggressiveness (</w:t>
      </w:r>
      <w:proofErr w:type="spellStart"/>
      <w:r w:rsidRPr="004C7CC2">
        <w:rPr>
          <w:rFonts w:ascii="Times New Roman" w:hAnsi="Times New Roman"/>
          <w:i/>
        </w:rPr>
        <w:t>baqi</w:t>
      </w:r>
      <w:proofErr w:type="spellEnd"/>
      <w:r w:rsidRPr="004C7CC2">
        <w:rPr>
          <w:rFonts w:ascii="Times New Roman" w:hAnsi="Times New Roman"/>
        </w:rPr>
        <w:t>) or despotic conduct (</w:t>
      </w:r>
      <w:proofErr w:type="spellStart"/>
      <w:r w:rsidRPr="004C7CC2">
        <w:rPr>
          <w:rFonts w:ascii="Times New Roman" w:hAnsi="Times New Roman"/>
          <w:i/>
        </w:rPr>
        <w:t>bashu</w:t>
      </w:r>
      <w:proofErr w:type="spellEnd"/>
      <w:r w:rsidRPr="004C7CC2">
        <w:rPr>
          <w:rFonts w:ascii="Times New Roman" w:hAnsi="Times New Roman"/>
        </w:rPr>
        <w:t xml:space="preserve">). These combinations indicate how the Chinese understanding of </w:t>
      </w:r>
      <w:proofErr w:type="spellStart"/>
      <w:r w:rsidRPr="004C7CC2">
        <w:rPr>
          <w:rFonts w:ascii="Times New Roman" w:hAnsi="Times New Roman"/>
          <w:i/>
        </w:rPr>
        <w:t>ba</w:t>
      </w:r>
      <w:proofErr w:type="spellEnd"/>
      <w:r w:rsidRPr="004C7CC2">
        <w:rPr>
          <w:rFonts w:ascii="Times New Roman" w:hAnsi="Times New Roman"/>
        </w:rPr>
        <w:t xml:space="preserve"> does not simply indicate leadership, but a particular kind of despotic and aggressive leadership that operates through force and coercion.</w:t>
      </w: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rPr>
      </w:pPr>
      <w:r w:rsidRPr="004C7CC2">
        <w:rPr>
          <w:rFonts w:ascii="Times New Roman" w:hAnsi="Times New Roman"/>
        </w:rPr>
        <w:t xml:space="preserve">A key criticism levelled against the hegemony of language and values associated with </w:t>
      </w:r>
      <w:r w:rsidR="00565AD0" w:rsidRPr="004C7CC2">
        <w:rPr>
          <w:rFonts w:ascii="Times New Roman" w:hAnsi="Times New Roman"/>
        </w:rPr>
        <w:t>US/</w:t>
      </w:r>
      <w:r w:rsidRPr="004C7CC2">
        <w:rPr>
          <w:rFonts w:ascii="Times New Roman" w:hAnsi="Times New Roman"/>
        </w:rPr>
        <w:t>Western dominance is that they fail to respect the difference of others, and expect others (including China) to simply bec</w:t>
      </w:r>
      <w:r w:rsidR="00565AD0" w:rsidRPr="004C7CC2">
        <w:rPr>
          <w:rFonts w:ascii="Times New Roman" w:hAnsi="Times New Roman"/>
        </w:rPr>
        <w:t>ome like the imagined American/</w:t>
      </w:r>
      <w:r w:rsidRPr="004C7CC2">
        <w:rPr>
          <w:rFonts w:ascii="Times New Roman" w:hAnsi="Times New Roman"/>
        </w:rPr>
        <w:t xml:space="preserve">Western self. Writing on China’s Harmonious World, Wang </w:t>
      </w:r>
      <w:proofErr w:type="spellStart"/>
      <w:r w:rsidRPr="004C7CC2">
        <w:rPr>
          <w:rFonts w:ascii="Times New Roman" w:hAnsi="Times New Roman"/>
        </w:rPr>
        <w:t>Yiwei</w:t>
      </w:r>
      <w:proofErr w:type="spellEnd"/>
      <w:r w:rsidRPr="004C7CC2">
        <w:rPr>
          <w:rFonts w:ascii="Times New Roman" w:hAnsi="Times New Roman"/>
        </w:rPr>
        <w:t xml:space="preserve"> offers the term as an alternative to such Western attitudes:</w:t>
      </w:r>
    </w:p>
    <w:p w:rsidR="000B0DD7" w:rsidRPr="004C7CC2" w:rsidRDefault="000B0DD7" w:rsidP="004C7CC2">
      <w:pPr>
        <w:spacing w:line="360" w:lineRule="auto"/>
        <w:rPr>
          <w:rFonts w:ascii="Times New Roman" w:hAnsi="Times New Roman"/>
        </w:rPr>
      </w:pPr>
    </w:p>
    <w:p w:rsidR="000B0DD7" w:rsidRPr="004C7CC2" w:rsidRDefault="000B0DD7" w:rsidP="004C7CC2">
      <w:pPr>
        <w:pStyle w:val="Quotation"/>
        <w:spacing w:line="360" w:lineRule="auto"/>
        <w:rPr>
          <w:rFonts w:ascii="Times New Roman" w:hAnsi="Times New Roman"/>
        </w:rPr>
      </w:pPr>
      <w:r w:rsidRPr="004C7CC2">
        <w:rPr>
          <w:rFonts w:ascii="Times New Roman" w:hAnsi="Times New Roman"/>
        </w:rPr>
        <w:t>[</w:t>
      </w:r>
      <w:proofErr w:type="spellStart"/>
      <w:proofErr w:type="gramStart"/>
      <w:r w:rsidRPr="004C7CC2">
        <w:rPr>
          <w:rFonts w:ascii="Times New Roman" w:hAnsi="Times New Roman"/>
        </w:rPr>
        <w:t>i</w:t>
      </w:r>
      <w:proofErr w:type="spellEnd"/>
      <w:r w:rsidRPr="004C7CC2">
        <w:rPr>
          <w:rFonts w:ascii="Times New Roman" w:hAnsi="Times New Roman"/>
        </w:rPr>
        <w:t>]n</w:t>
      </w:r>
      <w:proofErr w:type="gramEnd"/>
      <w:r w:rsidRPr="004C7CC2">
        <w:rPr>
          <w:rFonts w:ascii="Times New Roman" w:hAnsi="Times New Roman"/>
        </w:rPr>
        <w:t xml:space="preserve"> their [Westerners’] view, patriotism and nationalism became separated into a symbol of advanced and backward, sameness and difference. This is a typical case of ‘logic of taking initiative’ (</w:t>
      </w:r>
      <w:proofErr w:type="spellStart"/>
      <w:r w:rsidRPr="004C7CC2">
        <w:rPr>
          <w:rFonts w:ascii="Times New Roman" w:hAnsi="Times New Roman"/>
          <w:i/>
        </w:rPr>
        <w:t>xianfa</w:t>
      </w:r>
      <w:proofErr w:type="spellEnd"/>
      <w:r w:rsidRPr="004C7CC2">
        <w:rPr>
          <w:rFonts w:ascii="Times New Roman" w:hAnsi="Times New Roman"/>
          <w:i/>
        </w:rPr>
        <w:t xml:space="preserve"> </w:t>
      </w:r>
      <w:proofErr w:type="spellStart"/>
      <w:r w:rsidRPr="004C7CC2">
        <w:rPr>
          <w:rFonts w:ascii="Times New Roman" w:hAnsi="Times New Roman"/>
          <w:i/>
        </w:rPr>
        <w:t>luoji</w:t>
      </w:r>
      <w:proofErr w:type="spellEnd"/>
      <w:r w:rsidRPr="004C7CC2">
        <w:rPr>
          <w:rFonts w:ascii="Times New Roman" w:hAnsi="Times New Roman"/>
        </w:rPr>
        <w:t xml:space="preserve">), the implication is ‘your life is in our history’ … Therefore, under the hegemonic speech system of the contemporary world, nationalism has already been derided by the strong, just as though a piece of clothing, worn out by developed countries, was tossed to developing countries </w:t>
      </w:r>
      <w:r w:rsidR="003D689A" w:rsidRPr="004C7CC2">
        <w:rPr>
          <w:rFonts w:ascii="Times New Roman" w:hAnsi="Times New Roman"/>
          <w:noProof/>
        </w:rPr>
        <w:t>(Wang</w:t>
      </w:r>
      <w:r w:rsidRPr="004C7CC2">
        <w:rPr>
          <w:rFonts w:ascii="Times New Roman" w:hAnsi="Times New Roman"/>
          <w:noProof/>
        </w:rPr>
        <w:t>, 2006)</w:t>
      </w:r>
      <w:r w:rsidRPr="004C7CC2">
        <w:rPr>
          <w:rFonts w:ascii="Times New Roman" w:hAnsi="Times New Roman"/>
        </w:rPr>
        <w:t>.</w:t>
      </w: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rPr>
      </w:pPr>
      <w:r w:rsidRPr="004C7CC2">
        <w:rPr>
          <w:rFonts w:ascii="Times New Roman" w:hAnsi="Times New Roman"/>
        </w:rPr>
        <w:t xml:space="preserve">This imagination of other as “behind” has, of course, been a significant concern also amongst critical scholars writing in the West and in Western languages. Many see it as a persistent problem bound up in Western language and ontology, and perhaps a problem to which there is no permanent solution </w:t>
      </w:r>
      <w:r w:rsidRPr="004C7CC2">
        <w:rPr>
          <w:rFonts w:ascii="Times New Roman" w:hAnsi="Times New Roman"/>
          <w:noProof/>
        </w:rPr>
        <w:t>(Hutchings, 2008; Inayatullah and Blaney, 2004)</w:t>
      </w:r>
      <w:r w:rsidRPr="004C7CC2">
        <w:rPr>
          <w:rFonts w:ascii="Times New Roman" w:hAnsi="Times New Roman"/>
        </w:rPr>
        <w:t xml:space="preserve">. Wider Chinese literatures, however, commonly claim that Chinese thought does not operate through the kind of radical dichotomisation and binaries that Wang points to here, with the implication that the harmonist discourses can move beyond these hegemonic thought patterns </w:t>
      </w:r>
      <w:r w:rsidR="003D689A" w:rsidRPr="004C7CC2">
        <w:rPr>
          <w:rFonts w:ascii="Times New Roman" w:hAnsi="Times New Roman"/>
          <w:noProof/>
        </w:rPr>
        <w:t>(Huang</w:t>
      </w:r>
      <w:r w:rsidRPr="004C7CC2">
        <w:rPr>
          <w:rFonts w:ascii="Times New Roman" w:hAnsi="Times New Roman"/>
          <w:noProof/>
        </w:rPr>
        <w:t>, 2001)</w:t>
      </w:r>
      <w:r w:rsidRPr="004C7CC2">
        <w:rPr>
          <w:rFonts w:ascii="Times New Roman" w:hAnsi="Times New Roman"/>
        </w:rPr>
        <w:t xml:space="preserve">. On this logic, Zhao </w:t>
      </w:r>
      <w:proofErr w:type="spellStart"/>
      <w:r w:rsidRPr="004C7CC2">
        <w:rPr>
          <w:rFonts w:ascii="Times New Roman" w:hAnsi="Times New Roman"/>
        </w:rPr>
        <w:t>Tingyang</w:t>
      </w:r>
      <w:proofErr w:type="spellEnd"/>
      <w:r w:rsidRPr="004C7CC2">
        <w:rPr>
          <w:rFonts w:ascii="Times New Roman" w:hAnsi="Times New Roman"/>
        </w:rPr>
        <w:t xml:space="preserve"> has famously argued that the Ancient Chinese worldview of </w:t>
      </w:r>
      <w:r w:rsidRPr="004C7CC2">
        <w:rPr>
          <w:rFonts w:ascii="Times New Roman" w:hAnsi="Times New Roman"/>
          <w:i/>
        </w:rPr>
        <w:t>Tianxia</w:t>
      </w:r>
      <w:r w:rsidRPr="004C7CC2">
        <w:rPr>
          <w:rFonts w:ascii="Times New Roman" w:hAnsi="Times New Roman"/>
        </w:rPr>
        <w:t xml:space="preserve">, or ‘All-under-heaven’, escapes dichotomisation because it is based in a “Chinese ontology, the ontology of relations” rather than the Western “ontology of things” </w:t>
      </w:r>
      <w:r w:rsidR="003D689A" w:rsidRPr="004C7CC2">
        <w:rPr>
          <w:rFonts w:ascii="Times New Roman" w:hAnsi="Times New Roman"/>
          <w:noProof/>
        </w:rPr>
        <w:t>(Zhao</w:t>
      </w:r>
      <w:r w:rsidRPr="004C7CC2">
        <w:rPr>
          <w:rFonts w:ascii="Times New Roman" w:hAnsi="Times New Roman"/>
          <w:noProof/>
        </w:rPr>
        <w:t>, 2006: 33)</w:t>
      </w:r>
      <w:r w:rsidRPr="004C7CC2">
        <w:rPr>
          <w:rFonts w:ascii="Times New Roman" w:hAnsi="Times New Roman"/>
        </w:rPr>
        <w:t xml:space="preserve">. Western thought, on this view, leads precisely to the kind of dominant </w:t>
      </w:r>
      <w:proofErr w:type="spellStart"/>
      <w:r w:rsidRPr="004C7CC2">
        <w:rPr>
          <w:rFonts w:ascii="Times New Roman" w:hAnsi="Times New Roman"/>
        </w:rPr>
        <w:t>hegemonism</w:t>
      </w:r>
      <w:proofErr w:type="spellEnd"/>
      <w:r w:rsidRPr="004C7CC2">
        <w:rPr>
          <w:rFonts w:ascii="Times New Roman" w:hAnsi="Times New Roman"/>
        </w:rPr>
        <w:t xml:space="preserve"> that provokes a view of the world that sees it only from the self, and with self-interest. The Chinese </w:t>
      </w:r>
      <w:r w:rsidRPr="004C7CC2">
        <w:rPr>
          <w:rFonts w:ascii="Times New Roman" w:hAnsi="Times New Roman"/>
          <w:i/>
        </w:rPr>
        <w:t>Tianxia</w:t>
      </w:r>
      <w:r w:rsidRPr="004C7CC2">
        <w:rPr>
          <w:rFonts w:ascii="Times New Roman" w:hAnsi="Times New Roman"/>
        </w:rPr>
        <w:t xml:space="preserve"> sys</w:t>
      </w:r>
      <w:r w:rsidR="00565AD0" w:rsidRPr="004C7CC2">
        <w:rPr>
          <w:rFonts w:ascii="Times New Roman" w:hAnsi="Times New Roman"/>
        </w:rPr>
        <w:t>tem can enable us instead to ado</w:t>
      </w:r>
      <w:r w:rsidRPr="004C7CC2">
        <w:rPr>
          <w:rFonts w:ascii="Times New Roman" w:hAnsi="Times New Roman"/>
        </w:rPr>
        <w:t xml:space="preserve">pt “a view from nowhere” or from “the world” </w:t>
      </w:r>
      <w:r w:rsidR="003D689A" w:rsidRPr="004C7CC2">
        <w:rPr>
          <w:rFonts w:ascii="Times New Roman" w:hAnsi="Times New Roman"/>
          <w:noProof/>
        </w:rPr>
        <w:t>(Zhao</w:t>
      </w:r>
      <w:r w:rsidRPr="004C7CC2">
        <w:rPr>
          <w:rFonts w:ascii="Times New Roman" w:hAnsi="Times New Roman"/>
          <w:noProof/>
        </w:rPr>
        <w:t>, 2003)</w:t>
      </w:r>
      <w:r w:rsidRPr="004C7CC2">
        <w:rPr>
          <w:rFonts w:ascii="Times New Roman" w:hAnsi="Times New Roman"/>
        </w:rPr>
        <w:t xml:space="preserve">. This logic has lead some to argue that </w:t>
      </w:r>
      <w:r w:rsidRPr="004C7CC2">
        <w:rPr>
          <w:rFonts w:ascii="Times New Roman" w:hAnsi="Times New Roman"/>
          <w:i/>
        </w:rPr>
        <w:t xml:space="preserve">Tianxia </w:t>
      </w:r>
      <w:r w:rsidRPr="004C7CC2">
        <w:rPr>
          <w:rFonts w:ascii="Times New Roman" w:hAnsi="Times New Roman"/>
        </w:rPr>
        <w:t xml:space="preserve">is “completely different from Western civilisation, since Chinese civilisation insists on its own subjectivity, and possesses inclusivity” </w:t>
      </w:r>
      <w:r w:rsidR="003D689A" w:rsidRPr="004C7CC2">
        <w:rPr>
          <w:rFonts w:ascii="Times New Roman" w:hAnsi="Times New Roman"/>
          <w:noProof/>
        </w:rPr>
        <w:t>(Zhou and Jiao</w:t>
      </w:r>
      <w:r w:rsidRPr="004C7CC2">
        <w:rPr>
          <w:rFonts w:ascii="Times New Roman" w:hAnsi="Times New Roman"/>
          <w:noProof/>
        </w:rPr>
        <w:t>, 2008: 28)</w:t>
      </w:r>
      <w:r w:rsidRPr="004C7CC2">
        <w:rPr>
          <w:rFonts w:ascii="Times New Roman" w:hAnsi="Times New Roman"/>
        </w:rPr>
        <w:t xml:space="preserve">. In Ancient China’s </w:t>
      </w:r>
      <w:r w:rsidRPr="004C7CC2">
        <w:rPr>
          <w:rFonts w:ascii="Times New Roman" w:hAnsi="Times New Roman"/>
          <w:i/>
        </w:rPr>
        <w:t>Tianxia</w:t>
      </w:r>
      <w:r w:rsidRPr="004C7CC2">
        <w:rPr>
          <w:rFonts w:ascii="Times New Roman" w:hAnsi="Times New Roman"/>
        </w:rPr>
        <w:t xml:space="preserve"> system, it is said, “the dualistic positioning between ego and alter did not exist at all” </w:t>
      </w:r>
      <w:r w:rsidRPr="004C7CC2">
        <w:rPr>
          <w:rFonts w:ascii="Times New Roman" w:hAnsi="Times New Roman"/>
          <w:noProof/>
        </w:rPr>
        <w:t>(</w:t>
      </w:r>
      <w:r w:rsidR="003D689A" w:rsidRPr="004C7CC2">
        <w:rPr>
          <w:rFonts w:ascii="Times New Roman" w:hAnsi="Times New Roman"/>
          <w:noProof/>
        </w:rPr>
        <w:t>Qin</w:t>
      </w:r>
      <w:r w:rsidRPr="004C7CC2">
        <w:rPr>
          <w:rFonts w:ascii="Times New Roman" w:hAnsi="Times New Roman"/>
          <w:noProof/>
        </w:rPr>
        <w:t>, 2009: 36)</w:t>
      </w:r>
      <w:r w:rsidRPr="004C7CC2">
        <w:rPr>
          <w:rFonts w:ascii="Times New Roman" w:hAnsi="Times New Roman"/>
        </w:rPr>
        <w:t>.</w:t>
      </w: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b/>
        </w:rPr>
      </w:pPr>
      <w:r w:rsidRPr="004C7CC2">
        <w:rPr>
          <w:rFonts w:ascii="Times New Roman" w:hAnsi="Times New Roman"/>
          <w:b/>
        </w:rPr>
        <w:t xml:space="preserve">Yan </w:t>
      </w:r>
      <w:proofErr w:type="spellStart"/>
      <w:r w:rsidRPr="004C7CC2">
        <w:rPr>
          <w:rFonts w:ascii="Times New Roman" w:hAnsi="Times New Roman"/>
          <w:b/>
        </w:rPr>
        <w:t>Xuetong</w:t>
      </w:r>
      <w:proofErr w:type="spellEnd"/>
      <w:r w:rsidRPr="004C7CC2">
        <w:rPr>
          <w:rFonts w:ascii="Times New Roman" w:hAnsi="Times New Roman"/>
          <w:b/>
        </w:rPr>
        <w:t xml:space="preserve">: </w:t>
      </w:r>
      <w:proofErr w:type="spellStart"/>
      <w:r w:rsidRPr="004C7CC2">
        <w:rPr>
          <w:rFonts w:ascii="Times New Roman" w:hAnsi="Times New Roman"/>
          <w:b/>
          <w:i/>
        </w:rPr>
        <w:t>ba</w:t>
      </w:r>
      <w:proofErr w:type="spellEnd"/>
      <w:r w:rsidRPr="004C7CC2">
        <w:rPr>
          <w:rFonts w:ascii="Times New Roman" w:hAnsi="Times New Roman"/>
          <w:b/>
        </w:rPr>
        <w:t xml:space="preserve">, </w:t>
      </w:r>
      <w:proofErr w:type="spellStart"/>
      <w:r w:rsidRPr="004C7CC2">
        <w:rPr>
          <w:rFonts w:ascii="Times New Roman" w:hAnsi="Times New Roman"/>
          <w:b/>
          <w:i/>
        </w:rPr>
        <w:t>wang</w:t>
      </w:r>
      <w:proofErr w:type="spellEnd"/>
      <w:r w:rsidRPr="004C7CC2">
        <w:rPr>
          <w:rFonts w:ascii="Times New Roman" w:hAnsi="Times New Roman"/>
          <w:b/>
        </w:rPr>
        <w:t xml:space="preserve"> and Chinese world leadership</w:t>
      </w: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rPr>
      </w:pPr>
      <w:r w:rsidRPr="004C7CC2">
        <w:rPr>
          <w:rFonts w:ascii="Times New Roman" w:hAnsi="Times New Roman"/>
        </w:rPr>
        <w:t xml:space="preserve">The understanding of hegemony or </w:t>
      </w:r>
      <w:proofErr w:type="spellStart"/>
      <w:r w:rsidRPr="004C7CC2">
        <w:rPr>
          <w:rFonts w:ascii="Times New Roman" w:hAnsi="Times New Roman"/>
          <w:i/>
        </w:rPr>
        <w:t>ba</w:t>
      </w:r>
      <w:proofErr w:type="spellEnd"/>
      <w:r w:rsidRPr="004C7CC2">
        <w:rPr>
          <w:rFonts w:ascii="Times New Roman" w:hAnsi="Times New Roman"/>
        </w:rPr>
        <w:t xml:space="preserve"> in Chinese discourse that has been outlined above can be further understood by looking at one particular account that has reflected on its significance in world politics: that of Professor Yan </w:t>
      </w:r>
      <w:proofErr w:type="spellStart"/>
      <w:r w:rsidRPr="004C7CC2">
        <w:rPr>
          <w:rFonts w:ascii="Times New Roman" w:hAnsi="Times New Roman"/>
        </w:rPr>
        <w:t>Xuetong</w:t>
      </w:r>
      <w:proofErr w:type="spellEnd"/>
      <w:r w:rsidRPr="004C7CC2">
        <w:rPr>
          <w:rFonts w:ascii="Times New Roman" w:hAnsi="Times New Roman"/>
        </w:rPr>
        <w:t xml:space="preserve">. Yan is one of the most influential contributions to the effort of building IR theory on Ancient Chinese thought – his 2011 book </w:t>
      </w:r>
      <w:r w:rsidRPr="004C7CC2">
        <w:rPr>
          <w:rFonts w:ascii="Times New Roman" w:hAnsi="Times New Roman"/>
          <w:i/>
        </w:rPr>
        <w:t>Ancient Chinese Thought, Modern Chinese Power</w:t>
      </w:r>
      <w:r w:rsidR="00565AD0" w:rsidRPr="004C7CC2">
        <w:rPr>
          <w:rFonts w:ascii="Times New Roman" w:hAnsi="Times New Roman"/>
          <w:i/>
        </w:rPr>
        <w:t xml:space="preserve"> </w:t>
      </w:r>
      <w:r w:rsidRPr="004C7CC2">
        <w:rPr>
          <w:rFonts w:ascii="Times New Roman" w:hAnsi="Times New Roman"/>
        </w:rPr>
        <w:t xml:space="preserve">claims that he is </w:t>
      </w:r>
      <w:r w:rsidRPr="004C7CC2">
        <w:rPr>
          <w:rFonts w:ascii="Times New Roman" w:hAnsi="Times New Roman"/>
          <w:i/>
        </w:rPr>
        <w:t>the</w:t>
      </w:r>
      <w:r w:rsidRPr="004C7CC2">
        <w:rPr>
          <w:rFonts w:ascii="Times New Roman" w:hAnsi="Times New Roman"/>
        </w:rPr>
        <w:t xml:space="preserve"> most influential IR scholar in China </w:t>
      </w:r>
      <w:r w:rsidR="00C117DF" w:rsidRPr="004C7CC2">
        <w:rPr>
          <w:rFonts w:ascii="Times New Roman" w:hAnsi="Times New Roman"/>
          <w:noProof/>
        </w:rPr>
        <w:t>(Yan</w:t>
      </w:r>
      <w:r w:rsidRPr="004C7CC2">
        <w:rPr>
          <w:rFonts w:ascii="Times New Roman" w:hAnsi="Times New Roman"/>
          <w:noProof/>
        </w:rPr>
        <w:t>, 2011a)</w:t>
      </w:r>
      <w:r w:rsidRPr="004C7CC2">
        <w:rPr>
          <w:rFonts w:ascii="Times New Roman" w:hAnsi="Times New Roman"/>
        </w:rPr>
        <w:t>. Yan is sometimes referred to as a Realist IR scholar, but is also very concerned with the role of norms and values in world politics. In particular, Yan wants to draw on Ancient Chinese thought to develop a distinction in IR theory between different kinds of great power.</w:t>
      </w:r>
    </w:p>
    <w:p w:rsidR="000B0DD7" w:rsidRPr="004C7CC2" w:rsidRDefault="000B0DD7" w:rsidP="004C7CC2">
      <w:pPr>
        <w:spacing w:line="360" w:lineRule="auto"/>
        <w:rPr>
          <w:rFonts w:ascii="Times New Roman" w:hAnsi="Times New Roman"/>
        </w:rPr>
      </w:pPr>
    </w:p>
    <w:p w:rsidR="000B0DD7" w:rsidRPr="004C7CC2" w:rsidRDefault="000B0DD7" w:rsidP="004C7CC2">
      <w:pPr>
        <w:pStyle w:val="BodyText2"/>
        <w:spacing w:line="360" w:lineRule="auto"/>
        <w:rPr>
          <w:rFonts w:ascii="Times New Roman" w:hAnsi="Times New Roman"/>
        </w:rPr>
      </w:pPr>
      <w:r w:rsidRPr="004C7CC2">
        <w:rPr>
          <w:rFonts w:ascii="Times New Roman" w:hAnsi="Times New Roman"/>
        </w:rPr>
        <w:t xml:space="preserve">On Yan’s view, the current international system was constructed by self-interested </w:t>
      </w:r>
      <w:proofErr w:type="spellStart"/>
      <w:r w:rsidRPr="004C7CC2">
        <w:rPr>
          <w:rFonts w:ascii="Times New Roman" w:hAnsi="Times New Roman"/>
        </w:rPr>
        <w:t>hegemons</w:t>
      </w:r>
      <w:proofErr w:type="spellEnd"/>
      <w:r w:rsidRPr="004C7CC2">
        <w:rPr>
          <w:rFonts w:ascii="Times New Roman" w:hAnsi="Times New Roman"/>
        </w:rPr>
        <w:t xml:space="preserve">, or </w:t>
      </w:r>
      <w:proofErr w:type="spellStart"/>
      <w:r w:rsidRPr="004C7CC2">
        <w:rPr>
          <w:rFonts w:ascii="Times New Roman" w:hAnsi="Times New Roman"/>
          <w:i/>
        </w:rPr>
        <w:t>ba</w:t>
      </w:r>
      <w:proofErr w:type="spellEnd"/>
      <w:r w:rsidRPr="004C7CC2">
        <w:rPr>
          <w:rFonts w:ascii="Times New Roman" w:hAnsi="Times New Roman"/>
        </w:rPr>
        <w:t xml:space="preserve"> powers, exemplified most notably by the US </w:t>
      </w:r>
      <w:r w:rsidR="00C117DF" w:rsidRPr="004C7CC2">
        <w:rPr>
          <w:rFonts w:ascii="Times New Roman" w:hAnsi="Times New Roman"/>
          <w:noProof/>
        </w:rPr>
        <w:t>(Yan</w:t>
      </w:r>
      <w:r w:rsidRPr="004C7CC2">
        <w:rPr>
          <w:rFonts w:ascii="Times New Roman" w:hAnsi="Times New Roman"/>
          <w:noProof/>
        </w:rPr>
        <w:t>, 1999)</w:t>
      </w:r>
      <w:r w:rsidRPr="004C7CC2">
        <w:rPr>
          <w:rFonts w:ascii="Times New Roman" w:hAnsi="Times New Roman"/>
        </w:rPr>
        <w:t xml:space="preserve">. </w:t>
      </w:r>
      <w:r w:rsidR="00565AD0" w:rsidRPr="004C7CC2">
        <w:rPr>
          <w:rFonts w:ascii="Times New Roman" w:hAnsi="Times New Roman"/>
        </w:rPr>
        <w:t>T</w:t>
      </w:r>
      <w:r w:rsidRPr="004C7CC2">
        <w:rPr>
          <w:rFonts w:ascii="Times New Roman" w:hAnsi="Times New Roman"/>
        </w:rPr>
        <w:t xml:space="preserve">he US exemplifies a kind of bad world leader that he encapsulates in the concept </w:t>
      </w:r>
      <w:proofErr w:type="spellStart"/>
      <w:r w:rsidRPr="004C7CC2">
        <w:rPr>
          <w:rFonts w:ascii="Times New Roman" w:hAnsi="Times New Roman"/>
          <w:i/>
        </w:rPr>
        <w:t>ba</w:t>
      </w:r>
      <w:proofErr w:type="spellEnd"/>
      <w:r w:rsidR="00565AD0" w:rsidRPr="004C7CC2">
        <w:rPr>
          <w:rFonts w:ascii="Times New Roman" w:hAnsi="Times New Roman"/>
        </w:rPr>
        <w:t>, which Yan</w:t>
      </w:r>
      <w:r w:rsidRPr="004C7CC2">
        <w:rPr>
          <w:rFonts w:ascii="Times New Roman" w:hAnsi="Times New Roman"/>
        </w:rPr>
        <w:t xml:space="preserve"> translates as “hegemony” or “</w:t>
      </w:r>
      <w:proofErr w:type="spellStart"/>
      <w:r w:rsidRPr="004C7CC2">
        <w:rPr>
          <w:rFonts w:ascii="Times New Roman" w:hAnsi="Times New Roman"/>
        </w:rPr>
        <w:t>hegemon</w:t>
      </w:r>
      <w:proofErr w:type="spellEnd"/>
      <w:r w:rsidRPr="004C7CC2">
        <w:rPr>
          <w:rFonts w:ascii="Times New Roman" w:hAnsi="Times New Roman"/>
        </w:rPr>
        <w:t xml:space="preserve">” </w:t>
      </w:r>
      <w:r w:rsidRPr="004C7CC2">
        <w:rPr>
          <w:rFonts w:ascii="Times New Roman" w:hAnsi="Times New Roman"/>
          <w:noProof/>
        </w:rPr>
        <w:t>(Y</w:t>
      </w:r>
      <w:r w:rsidR="00C117DF" w:rsidRPr="004C7CC2">
        <w:rPr>
          <w:rFonts w:ascii="Times New Roman" w:hAnsi="Times New Roman"/>
          <w:noProof/>
        </w:rPr>
        <w:t>an</w:t>
      </w:r>
      <w:r w:rsidR="00565AD0" w:rsidRPr="004C7CC2">
        <w:rPr>
          <w:rFonts w:ascii="Times New Roman" w:hAnsi="Times New Roman"/>
          <w:noProof/>
        </w:rPr>
        <w:t xml:space="preserve">, 2008: 136, 137; </w:t>
      </w:r>
      <w:r w:rsidRPr="004C7CC2">
        <w:rPr>
          <w:rFonts w:ascii="Times New Roman" w:hAnsi="Times New Roman"/>
          <w:noProof/>
        </w:rPr>
        <w:t>2011a: ix, 71)</w:t>
      </w:r>
      <w:r w:rsidRPr="004C7CC2">
        <w:rPr>
          <w:rFonts w:ascii="Times New Roman" w:hAnsi="Times New Roman"/>
        </w:rPr>
        <w:t xml:space="preserve">, or sometimes as “lord protector” </w:t>
      </w:r>
      <w:r w:rsidR="00C117DF" w:rsidRPr="004C7CC2">
        <w:rPr>
          <w:rFonts w:ascii="Times New Roman" w:hAnsi="Times New Roman"/>
          <w:noProof/>
        </w:rPr>
        <w:t>(Yan</w:t>
      </w:r>
      <w:r w:rsidRPr="004C7CC2">
        <w:rPr>
          <w:rFonts w:ascii="Times New Roman" w:hAnsi="Times New Roman"/>
          <w:noProof/>
        </w:rPr>
        <w:t>, 2008: 136)</w:t>
      </w:r>
      <w:r w:rsidRPr="004C7CC2">
        <w:rPr>
          <w:rFonts w:ascii="Times New Roman" w:hAnsi="Times New Roman"/>
        </w:rPr>
        <w:t xml:space="preserve">. </w:t>
      </w:r>
      <w:proofErr w:type="spellStart"/>
      <w:r w:rsidRPr="004C7CC2">
        <w:rPr>
          <w:rFonts w:ascii="Times New Roman" w:hAnsi="Times New Roman"/>
          <w:i/>
        </w:rPr>
        <w:t>Ba</w:t>
      </w:r>
      <w:proofErr w:type="spellEnd"/>
      <w:r w:rsidRPr="004C7CC2">
        <w:rPr>
          <w:rFonts w:ascii="Times New Roman" w:hAnsi="Times New Roman"/>
        </w:rPr>
        <w:t xml:space="preserve"> represents the bad and ultimately immoral leadership against which good and moral Chinese leadership is juxtaposed. </w:t>
      </w:r>
    </w:p>
    <w:p w:rsidR="000B0DD7" w:rsidRPr="004C7CC2" w:rsidRDefault="000B0DD7" w:rsidP="004C7CC2">
      <w:pPr>
        <w:pStyle w:val="BodyText2"/>
        <w:spacing w:line="360" w:lineRule="auto"/>
        <w:rPr>
          <w:rFonts w:ascii="Times New Roman" w:hAnsi="Times New Roman"/>
        </w:rPr>
      </w:pPr>
      <w:r w:rsidRPr="004C7CC2">
        <w:rPr>
          <w:rFonts w:ascii="Times New Roman" w:hAnsi="Times New Roman"/>
        </w:rPr>
        <w:t xml:space="preserve">The good Chinese leadership is expressed in the concept </w:t>
      </w:r>
      <w:proofErr w:type="spellStart"/>
      <w:r w:rsidRPr="004C7CC2">
        <w:rPr>
          <w:rFonts w:ascii="Times New Roman" w:hAnsi="Times New Roman"/>
          <w:i/>
        </w:rPr>
        <w:t>wang</w:t>
      </w:r>
      <w:proofErr w:type="spellEnd"/>
      <w:r w:rsidRPr="004C7CC2">
        <w:rPr>
          <w:rFonts w:ascii="Times New Roman" w:hAnsi="Times New Roman"/>
          <w:i/>
        </w:rPr>
        <w:t xml:space="preserve"> </w:t>
      </w:r>
      <w:r w:rsidRPr="004C7CC2">
        <w:rPr>
          <w:rFonts w:ascii="Times New Roman" w:hAnsi="Times New Roman"/>
        </w:rPr>
        <w:t>(</w:t>
      </w:r>
      <w:r w:rsidRPr="004C7CC2">
        <w:rPr>
          <w:rFonts w:ascii="Times New Roman" w:eastAsia="宋体" w:hAnsi="Times New Roman" w:cs="宋体"/>
        </w:rPr>
        <w:t>王</w:t>
      </w:r>
      <w:r w:rsidRPr="004C7CC2">
        <w:rPr>
          <w:rFonts w:ascii="Times New Roman" w:hAnsi="Times New Roman"/>
        </w:rPr>
        <w:t xml:space="preserve">), or </w:t>
      </w:r>
      <w:proofErr w:type="spellStart"/>
      <w:r w:rsidRPr="004C7CC2">
        <w:rPr>
          <w:rFonts w:ascii="Times New Roman" w:hAnsi="Times New Roman"/>
          <w:i/>
        </w:rPr>
        <w:t>wangdao</w:t>
      </w:r>
      <w:proofErr w:type="spellEnd"/>
      <w:r w:rsidRPr="004C7CC2">
        <w:rPr>
          <w:rFonts w:ascii="Times New Roman" w:hAnsi="Times New Roman"/>
        </w:rPr>
        <w:t xml:space="preserve">, usually translated as “the kingly way” or “true kingship”, which are also the terms used in the English language article that became a chapter in </w:t>
      </w:r>
      <w:r w:rsidRPr="004C7CC2">
        <w:rPr>
          <w:rFonts w:ascii="Times New Roman" w:hAnsi="Times New Roman"/>
          <w:i/>
        </w:rPr>
        <w:t>Ancient Chinese Thought</w:t>
      </w:r>
      <w:r w:rsidRPr="004C7CC2">
        <w:rPr>
          <w:rFonts w:ascii="Times New Roman" w:hAnsi="Times New Roman"/>
        </w:rPr>
        <w:t xml:space="preserve"> </w:t>
      </w:r>
      <w:r w:rsidR="00C117DF" w:rsidRPr="004C7CC2">
        <w:rPr>
          <w:rFonts w:ascii="Times New Roman" w:hAnsi="Times New Roman"/>
          <w:noProof/>
        </w:rPr>
        <w:t>(Ibid.</w:t>
      </w:r>
      <w:r w:rsidRPr="004C7CC2">
        <w:rPr>
          <w:rFonts w:ascii="Times New Roman" w:hAnsi="Times New Roman"/>
          <w:noProof/>
        </w:rPr>
        <w:t>: 136, 137, 152, corresponding to chapter 2 in the book)</w:t>
      </w:r>
      <w:r w:rsidRPr="004C7CC2">
        <w:rPr>
          <w:rFonts w:ascii="Times New Roman" w:hAnsi="Times New Roman"/>
        </w:rPr>
        <w:t xml:space="preserve">. The book instead translates </w:t>
      </w:r>
      <w:proofErr w:type="spellStart"/>
      <w:r w:rsidRPr="004C7CC2">
        <w:rPr>
          <w:rFonts w:ascii="Times New Roman" w:hAnsi="Times New Roman"/>
          <w:i/>
        </w:rPr>
        <w:t>wang</w:t>
      </w:r>
      <w:proofErr w:type="spellEnd"/>
      <w:r w:rsidRPr="004C7CC2">
        <w:rPr>
          <w:rFonts w:ascii="Times New Roman" w:hAnsi="Times New Roman"/>
        </w:rPr>
        <w:t xml:space="preserve"> as “humane authority” because, its editors claim, “[</w:t>
      </w:r>
      <w:proofErr w:type="gramStart"/>
      <w:r w:rsidRPr="004C7CC2">
        <w:rPr>
          <w:rFonts w:ascii="Times New Roman" w:hAnsi="Times New Roman"/>
        </w:rPr>
        <w:t>o]</w:t>
      </w:r>
      <w:proofErr w:type="spellStart"/>
      <w:r w:rsidRPr="004C7CC2">
        <w:rPr>
          <w:rFonts w:ascii="Times New Roman" w:hAnsi="Times New Roman"/>
        </w:rPr>
        <w:t>bviously</w:t>
      </w:r>
      <w:proofErr w:type="spellEnd"/>
      <w:proofErr w:type="gramEnd"/>
      <w:r w:rsidRPr="004C7CC2">
        <w:rPr>
          <w:rFonts w:ascii="Times New Roman" w:hAnsi="Times New Roman"/>
        </w:rPr>
        <w:t xml:space="preserve">, Yan is not arguing for the reestablishment of a monarchical system led by one sage who would save the world with his moral goodness” </w:t>
      </w:r>
      <w:r w:rsidR="00C117DF" w:rsidRPr="004C7CC2">
        <w:rPr>
          <w:rFonts w:ascii="Times New Roman" w:hAnsi="Times New Roman"/>
          <w:noProof/>
        </w:rPr>
        <w:t>(Yan</w:t>
      </w:r>
      <w:r w:rsidRPr="004C7CC2">
        <w:rPr>
          <w:rFonts w:ascii="Times New Roman" w:hAnsi="Times New Roman"/>
          <w:noProof/>
        </w:rPr>
        <w:t>, 2011a: ix)</w:t>
      </w:r>
      <w:r w:rsidRPr="004C7CC2">
        <w:rPr>
          <w:rFonts w:ascii="Times New Roman" w:hAnsi="Times New Roman"/>
        </w:rPr>
        <w:t xml:space="preserve">. In opposition to </w:t>
      </w:r>
      <w:proofErr w:type="spellStart"/>
      <w:r w:rsidRPr="004C7CC2">
        <w:rPr>
          <w:rFonts w:ascii="Times New Roman" w:hAnsi="Times New Roman"/>
          <w:i/>
        </w:rPr>
        <w:t>ba</w:t>
      </w:r>
      <w:proofErr w:type="spellEnd"/>
      <w:r w:rsidRPr="004C7CC2">
        <w:rPr>
          <w:rFonts w:ascii="Times New Roman" w:hAnsi="Times New Roman"/>
        </w:rPr>
        <w:t xml:space="preserve">, </w:t>
      </w:r>
      <w:proofErr w:type="spellStart"/>
      <w:r w:rsidRPr="004C7CC2">
        <w:rPr>
          <w:rFonts w:ascii="Times New Roman" w:hAnsi="Times New Roman"/>
          <w:i/>
        </w:rPr>
        <w:t>wang</w:t>
      </w:r>
      <w:proofErr w:type="spellEnd"/>
      <w:r w:rsidRPr="004C7CC2">
        <w:rPr>
          <w:rFonts w:ascii="Times New Roman" w:hAnsi="Times New Roman"/>
        </w:rPr>
        <w:t xml:space="preserve"> is a form of benevolent superpower, based on sagely morality and political power that leads by example. If China becomes a </w:t>
      </w:r>
      <w:proofErr w:type="spellStart"/>
      <w:r w:rsidRPr="004C7CC2">
        <w:rPr>
          <w:rFonts w:ascii="Times New Roman" w:hAnsi="Times New Roman"/>
          <w:i/>
        </w:rPr>
        <w:t>wang</w:t>
      </w:r>
      <w:proofErr w:type="spellEnd"/>
      <w:r w:rsidRPr="004C7CC2">
        <w:rPr>
          <w:rFonts w:ascii="Times New Roman" w:hAnsi="Times New Roman"/>
        </w:rPr>
        <w:t xml:space="preserve">-style great power, others will see its magnanimous ways and will want to emulate them. Therefore, the Chinese elites will never need to use coercion, because everybody will want to become like them. </w:t>
      </w:r>
    </w:p>
    <w:p w:rsidR="000B0DD7" w:rsidRPr="004C7CC2" w:rsidRDefault="000B0DD7" w:rsidP="004C7CC2">
      <w:pPr>
        <w:pStyle w:val="BodyText2"/>
        <w:spacing w:line="360" w:lineRule="auto"/>
        <w:rPr>
          <w:rFonts w:ascii="Times New Roman" w:hAnsi="Times New Roman"/>
        </w:rPr>
      </w:pPr>
      <w:r w:rsidRPr="004C7CC2">
        <w:rPr>
          <w:rFonts w:ascii="Times New Roman" w:hAnsi="Times New Roman"/>
        </w:rPr>
        <w:t xml:space="preserve">The juxtaposition between </w:t>
      </w:r>
      <w:proofErr w:type="gramStart"/>
      <w:r w:rsidRPr="004C7CC2">
        <w:rPr>
          <w:rFonts w:ascii="Times New Roman" w:hAnsi="Times New Roman"/>
        </w:rPr>
        <w:t>US and Chinese leadership</w:t>
      </w:r>
      <w:proofErr w:type="gramEnd"/>
      <w:r w:rsidRPr="004C7CC2">
        <w:rPr>
          <w:rFonts w:ascii="Times New Roman" w:hAnsi="Times New Roman"/>
        </w:rPr>
        <w:t xml:space="preserve"> is thus rendered in stark</w:t>
      </w:r>
      <w:r w:rsidR="00565AD0" w:rsidRPr="004C7CC2">
        <w:rPr>
          <w:rFonts w:ascii="Times New Roman" w:hAnsi="Times New Roman"/>
        </w:rPr>
        <w:t xml:space="preserve"> opposition</w:t>
      </w:r>
      <w:r w:rsidRPr="004C7CC2">
        <w:rPr>
          <w:rFonts w:ascii="Times New Roman" w:hAnsi="Times New Roman"/>
        </w:rPr>
        <w:t xml:space="preserve">: Chinese </w:t>
      </w:r>
      <w:proofErr w:type="spellStart"/>
      <w:r w:rsidRPr="004C7CC2">
        <w:rPr>
          <w:rFonts w:ascii="Times New Roman" w:hAnsi="Times New Roman"/>
          <w:i/>
        </w:rPr>
        <w:t>wang</w:t>
      </w:r>
      <w:proofErr w:type="spellEnd"/>
      <w:r w:rsidRPr="004C7CC2">
        <w:rPr>
          <w:rFonts w:ascii="Times New Roman" w:hAnsi="Times New Roman"/>
        </w:rPr>
        <w:t xml:space="preserve"> “humane authority” means “to lead the world”;</w:t>
      </w:r>
      <w:r w:rsidR="00565AD0" w:rsidRPr="004C7CC2">
        <w:rPr>
          <w:rFonts w:ascii="Times New Roman" w:hAnsi="Times New Roman"/>
        </w:rPr>
        <w:t xml:space="preserve"> </w:t>
      </w:r>
      <w:r w:rsidRPr="004C7CC2">
        <w:rPr>
          <w:rFonts w:ascii="Times New Roman" w:hAnsi="Times New Roman"/>
        </w:rPr>
        <w:t xml:space="preserve">American </w:t>
      </w:r>
      <w:proofErr w:type="spellStart"/>
      <w:r w:rsidRPr="004C7CC2">
        <w:rPr>
          <w:rFonts w:ascii="Times New Roman" w:hAnsi="Times New Roman"/>
          <w:i/>
        </w:rPr>
        <w:t>ba</w:t>
      </w:r>
      <w:proofErr w:type="spellEnd"/>
      <w:r w:rsidRPr="004C7CC2">
        <w:rPr>
          <w:rFonts w:ascii="Times New Roman" w:hAnsi="Times New Roman"/>
        </w:rPr>
        <w:t xml:space="preserve"> “hegemony” means “to dominate the world” </w:t>
      </w:r>
      <w:r w:rsidRPr="004C7CC2">
        <w:rPr>
          <w:rFonts w:ascii="Times New Roman" w:hAnsi="Times New Roman"/>
          <w:noProof/>
        </w:rPr>
        <w:t>(</w:t>
      </w:r>
      <w:r w:rsidR="00C117DF" w:rsidRPr="004C7CC2">
        <w:rPr>
          <w:rFonts w:ascii="Times New Roman" w:hAnsi="Times New Roman"/>
          <w:noProof/>
        </w:rPr>
        <w:t>Ibid.</w:t>
      </w:r>
      <w:r w:rsidRPr="004C7CC2">
        <w:rPr>
          <w:rFonts w:ascii="Times New Roman" w:hAnsi="Times New Roman"/>
          <w:noProof/>
        </w:rPr>
        <w:t>: 71)</w:t>
      </w:r>
      <w:r w:rsidRPr="004C7CC2">
        <w:rPr>
          <w:rFonts w:ascii="Times New Roman" w:hAnsi="Times New Roman"/>
        </w:rPr>
        <w:t xml:space="preserve">. How should we understand Yan’s development of </w:t>
      </w:r>
      <w:proofErr w:type="spellStart"/>
      <w:r w:rsidRPr="004C7CC2">
        <w:rPr>
          <w:rFonts w:ascii="Times New Roman" w:hAnsi="Times New Roman"/>
          <w:i/>
        </w:rPr>
        <w:t>ba</w:t>
      </w:r>
      <w:proofErr w:type="spellEnd"/>
      <w:r w:rsidRPr="004C7CC2">
        <w:rPr>
          <w:rFonts w:ascii="Times New Roman" w:hAnsi="Times New Roman"/>
        </w:rPr>
        <w:t xml:space="preserve"> and </w:t>
      </w:r>
      <w:proofErr w:type="spellStart"/>
      <w:r w:rsidRPr="004C7CC2">
        <w:rPr>
          <w:rFonts w:ascii="Times New Roman" w:hAnsi="Times New Roman"/>
          <w:i/>
        </w:rPr>
        <w:t>wang</w:t>
      </w:r>
      <w:proofErr w:type="spellEnd"/>
      <w:r w:rsidRPr="004C7CC2">
        <w:rPr>
          <w:rFonts w:ascii="Times New Roman" w:hAnsi="Times New Roman"/>
        </w:rPr>
        <w:t xml:space="preserve"> in this manner? Most immediately, Yan’s analysis conceptualises self and other, good and bad, </w:t>
      </w:r>
      <w:proofErr w:type="spellStart"/>
      <w:r w:rsidRPr="004C7CC2">
        <w:rPr>
          <w:rFonts w:ascii="Times New Roman" w:hAnsi="Times New Roman"/>
          <w:i/>
        </w:rPr>
        <w:t>wang</w:t>
      </w:r>
      <w:proofErr w:type="spellEnd"/>
      <w:r w:rsidRPr="004C7CC2">
        <w:rPr>
          <w:rFonts w:ascii="Times New Roman" w:hAnsi="Times New Roman"/>
        </w:rPr>
        <w:t xml:space="preserve"> and </w:t>
      </w:r>
      <w:proofErr w:type="spellStart"/>
      <w:r w:rsidRPr="004C7CC2">
        <w:rPr>
          <w:rFonts w:ascii="Times New Roman" w:hAnsi="Times New Roman"/>
          <w:i/>
        </w:rPr>
        <w:t>ba</w:t>
      </w:r>
      <w:proofErr w:type="spellEnd"/>
      <w:r w:rsidRPr="004C7CC2">
        <w:rPr>
          <w:rFonts w:ascii="Times New Roman" w:hAnsi="Times New Roman"/>
        </w:rPr>
        <w:t xml:space="preserve"> in strongly dichotomous terms. If this Chinese development of pre-modern thought exemplifies a “Chinese ontology”, it falls back on precisely the kind of dichotomous thinking that it is said by thinkers like Zhao to guard against. What is more, Yan’s and others’ imagination of a good Chinese self in opposition to a bad </w:t>
      </w:r>
      <w:r w:rsidR="00565AD0" w:rsidRPr="004C7CC2">
        <w:rPr>
          <w:rFonts w:ascii="Times New Roman" w:hAnsi="Times New Roman"/>
        </w:rPr>
        <w:t>US/</w:t>
      </w:r>
      <w:r w:rsidRPr="004C7CC2">
        <w:rPr>
          <w:rFonts w:ascii="Times New Roman" w:hAnsi="Times New Roman"/>
        </w:rPr>
        <w:t xml:space="preserve">Western other falls back on essentialised ideas of these categories, and perhaps of “Chineseness” in particular. Matthias </w:t>
      </w:r>
      <w:proofErr w:type="spellStart"/>
      <w:r w:rsidRPr="004C7CC2">
        <w:rPr>
          <w:rFonts w:ascii="Times New Roman" w:hAnsi="Times New Roman"/>
        </w:rPr>
        <w:t>Liehr’s</w:t>
      </w:r>
      <w:proofErr w:type="spellEnd"/>
      <w:r w:rsidRPr="004C7CC2">
        <w:rPr>
          <w:rFonts w:ascii="Times New Roman" w:hAnsi="Times New Roman"/>
        </w:rPr>
        <w:t xml:space="preserve"> chapter in this volume engages with the “internal </w:t>
      </w:r>
      <w:proofErr w:type="spellStart"/>
      <w:r w:rsidRPr="004C7CC2">
        <w:rPr>
          <w:rFonts w:ascii="Times New Roman" w:hAnsi="Times New Roman"/>
        </w:rPr>
        <w:t>Orientalism</w:t>
      </w:r>
      <w:proofErr w:type="spellEnd"/>
      <w:r w:rsidRPr="004C7CC2">
        <w:rPr>
          <w:rFonts w:ascii="Times New Roman" w:hAnsi="Times New Roman"/>
        </w:rPr>
        <w:t xml:space="preserve">” of Han China’s relation to Tibet. </w:t>
      </w:r>
      <w:proofErr w:type="spellStart"/>
      <w:r w:rsidRPr="004C7CC2">
        <w:rPr>
          <w:rFonts w:ascii="Times New Roman" w:hAnsi="Times New Roman"/>
        </w:rPr>
        <w:t>Bhavna</w:t>
      </w:r>
      <w:proofErr w:type="spellEnd"/>
      <w:r w:rsidRPr="004C7CC2">
        <w:rPr>
          <w:rFonts w:ascii="Times New Roman" w:hAnsi="Times New Roman"/>
        </w:rPr>
        <w:t xml:space="preserve"> Sing describes, in another chapter, how the deployment of Chinese “soft power” abroad has led many to understand their </w:t>
      </w:r>
      <w:proofErr w:type="spellStart"/>
      <w:r w:rsidRPr="004C7CC2">
        <w:rPr>
          <w:rFonts w:ascii="Times New Roman" w:hAnsi="Times New Roman"/>
        </w:rPr>
        <w:t>diasporic</w:t>
      </w:r>
      <w:proofErr w:type="spellEnd"/>
      <w:r w:rsidRPr="004C7CC2">
        <w:rPr>
          <w:rFonts w:ascii="Times New Roman" w:hAnsi="Times New Roman"/>
        </w:rPr>
        <w:t xml:space="preserve"> “Chinese” self and host country “other” in antagonistic terms. These analyses reflect something similar, perhaps, to the chauvinistic self-strengthening logics that are at work in Chinese discussions of </w:t>
      </w:r>
      <w:proofErr w:type="spellStart"/>
      <w:r w:rsidRPr="004C7CC2">
        <w:rPr>
          <w:rFonts w:ascii="Times New Roman" w:hAnsi="Times New Roman"/>
          <w:i/>
        </w:rPr>
        <w:t>ba</w:t>
      </w:r>
      <w:proofErr w:type="spellEnd"/>
      <w:r w:rsidRPr="004C7CC2">
        <w:rPr>
          <w:rFonts w:ascii="Times New Roman" w:hAnsi="Times New Roman"/>
        </w:rPr>
        <w:t xml:space="preserve">-style hegemony. The concept is used as part of a nationalist “patriotic worrying” that is widespread in Chinese scholarship </w:t>
      </w:r>
      <w:r w:rsidRPr="004C7CC2">
        <w:rPr>
          <w:rFonts w:ascii="Times New Roman" w:hAnsi="Times New Roman"/>
          <w:noProof/>
        </w:rPr>
        <w:t>(Davies, 2007)</w:t>
      </w:r>
      <w:r w:rsidRPr="004C7CC2">
        <w:rPr>
          <w:rFonts w:ascii="Times New Roman" w:hAnsi="Times New Roman"/>
        </w:rPr>
        <w:t xml:space="preserve">, and that is primarily concerned with offering policy advice that can help China rise and, as Yan puts it, “defeat America” </w:t>
      </w:r>
      <w:r w:rsidR="00C117DF" w:rsidRPr="004C7CC2">
        <w:rPr>
          <w:rFonts w:ascii="Times New Roman" w:hAnsi="Times New Roman"/>
          <w:noProof/>
        </w:rPr>
        <w:t>(Yan</w:t>
      </w:r>
      <w:r w:rsidRPr="004C7CC2">
        <w:rPr>
          <w:rFonts w:ascii="Times New Roman" w:hAnsi="Times New Roman"/>
          <w:noProof/>
        </w:rPr>
        <w:t>, 2011b)</w:t>
      </w:r>
      <w:r w:rsidRPr="004C7CC2">
        <w:rPr>
          <w:rFonts w:ascii="Times New Roman" w:hAnsi="Times New Roman"/>
        </w:rPr>
        <w:t xml:space="preserve">. To one commentator, Yan thus “liberally draws from historical discourses to pass moral judgement and … promote realist foreign policy in the People’s Republic of China” </w:t>
      </w:r>
      <w:r w:rsidRPr="004C7CC2">
        <w:rPr>
          <w:rFonts w:ascii="Times New Roman" w:hAnsi="Times New Roman"/>
          <w:noProof/>
        </w:rPr>
        <w:t>(Schneider, 2014: 6)</w:t>
      </w:r>
      <w:r w:rsidRPr="004C7CC2">
        <w:rPr>
          <w:rFonts w:ascii="Times New Roman" w:hAnsi="Times New Roman"/>
        </w:rPr>
        <w:t>.</w:t>
      </w:r>
    </w:p>
    <w:p w:rsidR="002138E3" w:rsidRPr="004C7CC2" w:rsidRDefault="002138E3" w:rsidP="004C7CC2">
      <w:pPr>
        <w:pStyle w:val="BodyText2"/>
        <w:spacing w:line="360" w:lineRule="auto"/>
        <w:rPr>
          <w:rFonts w:ascii="Times New Roman" w:hAnsi="Times New Roman"/>
        </w:rPr>
      </w:pPr>
    </w:p>
    <w:p w:rsidR="002138E3" w:rsidRPr="004C7CC2" w:rsidRDefault="002138E3" w:rsidP="004C7CC2">
      <w:pPr>
        <w:pStyle w:val="BodyText2"/>
        <w:spacing w:line="360" w:lineRule="auto"/>
        <w:rPr>
          <w:rFonts w:ascii="Times New Roman" w:hAnsi="Times New Roman"/>
        </w:rPr>
      </w:pPr>
    </w:p>
    <w:p w:rsidR="002138E3" w:rsidRPr="004C7CC2" w:rsidRDefault="002138E3" w:rsidP="004C7CC2">
      <w:pPr>
        <w:pStyle w:val="BodyText2"/>
        <w:spacing w:line="360" w:lineRule="auto"/>
        <w:rPr>
          <w:rFonts w:ascii="Times New Roman" w:hAnsi="Times New Roman"/>
        </w:rPr>
      </w:pPr>
    </w:p>
    <w:p w:rsidR="002138E3" w:rsidRPr="004C7CC2" w:rsidRDefault="002138E3" w:rsidP="004C7CC2">
      <w:pPr>
        <w:pStyle w:val="BodyText2"/>
        <w:spacing w:line="360" w:lineRule="auto"/>
        <w:rPr>
          <w:rFonts w:ascii="Times New Roman" w:hAnsi="Times New Roman"/>
        </w:rPr>
      </w:pPr>
    </w:p>
    <w:p w:rsidR="002138E3" w:rsidRPr="004C7CC2" w:rsidRDefault="002138E3" w:rsidP="004C7CC2">
      <w:pPr>
        <w:pStyle w:val="BodyText2"/>
        <w:spacing w:line="360" w:lineRule="auto"/>
        <w:rPr>
          <w:rFonts w:ascii="Times New Roman" w:hAnsi="Times New Roman"/>
        </w:rPr>
      </w:pPr>
    </w:p>
    <w:p w:rsidR="002138E3" w:rsidRPr="004C7CC2" w:rsidRDefault="002138E3" w:rsidP="004C7CC2">
      <w:pPr>
        <w:pStyle w:val="BodyText2"/>
        <w:spacing w:line="360" w:lineRule="auto"/>
        <w:rPr>
          <w:rFonts w:ascii="Times New Roman" w:hAnsi="Times New Roman"/>
        </w:rPr>
      </w:pPr>
    </w:p>
    <w:p w:rsidR="002138E3" w:rsidRPr="004C7CC2" w:rsidRDefault="002138E3" w:rsidP="004C7CC2">
      <w:pPr>
        <w:pStyle w:val="BodyText2"/>
        <w:spacing w:line="360" w:lineRule="auto"/>
        <w:rPr>
          <w:rFonts w:ascii="Times New Roman" w:hAnsi="Times New Roman"/>
        </w:rPr>
      </w:pPr>
    </w:p>
    <w:p w:rsidR="002138E3" w:rsidRPr="004C7CC2" w:rsidRDefault="002138E3" w:rsidP="004C7CC2">
      <w:pPr>
        <w:pStyle w:val="BodyText2"/>
        <w:spacing w:line="360" w:lineRule="auto"/>
        <w:rPr>
          <w:rFonts w:ascii="Times New Roman" w:hAnsi="Times New Roman"/>
          <w:b/>
        </w:rPr>
      </w:pPr>
      <w:r w:rsidRPr="004C7CC2">
        <w:rPr>
          <w:rFonts w:ascii="Times New Roman" w:hAnsi="Times New Roman"/>
          <w:b/>
        </w:rPr>
        <w:t>Conclusion</w:t>
      </w:r>
    </w:p>
    <w:p w:rsidR="002138E3" w:rsidRPr="004C7CC2" w:rsidRDefault="002138E3" w:rsidP="004C7CC2">
      <w:pPr>
        <w:pStyle w:val="BodyText2"/>
        <w:spacing w:line="360" w:lineRule="auto"/>
        <w:rPr>
          <w:rFonts w:ascii="Times New Roman" w:hAnsi="Times New Roman"/>
        </w:rPr>
      </w:pPr>
    </w:p>
    <w:p w:rsidR="002138E3" w:rsidRPr="004C7CC2" w:rsidRDefault="002138E3" w:rsidP="004C7CC2">
      <w:pPr>
        <w:spacing w:line="360" w:lineRule="auto"/>
        <w:rPr>
          <w:rFonts w:ascii="Times New Roman" w:hAnsi="Times New Roman"/>
        </w:rPr>
      </w:pPr>
      <w:r w:rsidRPr="004C7CC2">
        <w:rPr>
          <w:rFonts w:ascii="Times New Roman" w:hAnsi="Times New Roman"/>
        </w:rPr>
        <w:t>Many have rightly pointed towards the Euro-centrism of concepts developed in the West. Many in the West also look to the politics and concepts of the “Other” for a resolution to the problems of Western thought.  This chapter</w:t>
      </w:r>
      <w:r w:rsidR="004D2F23" w:rsidRPr="004C7CC2">
        <w:rPr>
          <w:rFonts w:ascii="Times New Roman" w:hAnsi="Times New Roman"/>
        </w:rPr>
        <w:t xml:space="preserve"> cautions</w:t>
      </w:r>
      <w:r w:rsidRPr="004C7CC2">
        <w:rPr>
          <w:rFonts w:ascii="Times New Roman" w:hAnsi="Times New Roman"/>
        </w:rPr>
        <w:t xml:space="preserve"> against assumptions that China can offer a greener conceptual grass. Currently influential Chinese scholarship that engages the notion of hegemony does so in an effort to counter the perceived hegemony of Western culture and ideas.</w:t>
      </w:r>
      <w:r w:rsidR="004D2F23" w:rsidRPr="004C7CC2">
        <w:rPr>
          <w:rFonts w:ascii="Times New Roman" w:hAnsi="Times New Roman"/>
        </w:rPr>
        <w:t xml:space="preserve">  As a reaction to that hegemony, and the self-</w:t>
      </w:r>
      <w:r w:rsidRPr="004C7CC2">
        <w:rPr>
          <w:rFonts w:ascii="Times New Roman" w:hAnsi="Times New Roman"/>
        </w:rPr>
        <w:t xml:space="preserve">other relations </w:t>
      </w:r>
      <w:r w:rsidR="004D2F23" w:rsidRPr="004C7CC2">
        <w:rPr>
          <w:rFonts w:ascii="Times New Roman" w:hAnsi="Times New Roman"/>
        </w:rPr>
        <w:t xml:space="preserve">that </w:t>
      </w:r>
      <w:r w:rsidRPr="004C7CC2">
        <w:rPr>
          <w:rFonts w:ascii="Times New Roman" w:hAnsi="Times New Roman"/>
        </w:rPr>
        <w:t xml:space="preserve">underpin it, </w:t>
      </w:r>
      <w:r w:rsidR="000B0DD7" w:rsidRPr="004C7CC2">
        <w:rPr>
          <w:rFonts w:ascii="Times New Roman" w:hAnsi="Times New Roman"/>
        </w:rPr>
        <w:t xml:space="preserve">Chinese scholars </w:t>
      </w:r>
      <w:r w:rsidR="004D2F23" w:rsidRPr="004C7CC2">
        <w:rPr>
          <w:rFonts w:ascii="Times New Roman" w:hAnsi="Times New Roman"/>
        </w:rPr>
        <w:t>have</w:t>
      </w:r>
      <w:r w:rsidRPr="004C7CC2">
        <w:rPr>
          <w:rFonts w:ascii="Times New Roman" w:hAnsi="Times New Roman"/>
        </w:rPr>
        <w:t xml:space="preserve"> argue</w:t>
      </w:r>
      <w:r w:rsidR="004D2F23" w:rsidRPr="004C7CC2">
        <w:rPr>
          <w:rFonts w:ascii="Times New Roman" w:hAnsi="Times New Roman"/>
        </w:rPr>
        <w:t>d</w:t>
      </w:r>
      <w:r w:rsidRPr="004C7CC2">
        <w:rPr>
          <w:rFonts w:ascii="Times New Roman" w:hAnsi="Times New Roman"/>
        </w:rPr>
        <w:t xml:space="preserve"> for the </w:t>
      </w:r>
      <w:r w:rsidR="000B0DD7" w:rsidRPr="004C7CC2">
        <w:rPr>
          <w:rFonts w:ascii="Times New Roman" w:hAnsi="Times New Roman"/>
        </w:rPr>
        <w:t>need to develop Chinese IR theory</w:t>
      </w:r>
      <w:r w:rsidR="004D2F23" w:rsidRPr="004C7CC2">
        <w:rPr>
          <w:rFonts w:ascii="Times New Roman" w:hAnsi="Times New Roman"/>
        </w:rPr>
        <w:t xml:space="preserve">. By doing so, some hope </w:t>
      </w:r>
      <w:r w:rsidR="000B0DD7" w:rsidRPr="004C7CC2">
        <w:rPr>
          <w:rFonts w:ascii="Times New Roman" w:hAnsi="Times New Roman"/>
        </w:rPr>
        <w:t xml:space="preserve">to convince the international community that China will not act as a hegemonic force </w:t>
      </w:r>
      <w:r w:rsidR="00C117DF" w:rsidRPr="004C7CC2">
        <w:rPr>
          <w:rFonts w:ascii="Times New Roman" w:hAnsi="Times New Roman"/>
          <w:noProof/>
        </w:rPr>
        <w:t>(Wang</w:t>
      </w:r>
      <w:r w:rsidR="000B0DD7" w:rsidRPr="004C7CC2">
        <w:rPr>
          <w:rFonts w:ascii="Times New Roman" w:hAnsi="Times New Roman"/>
          <w:noProof/>
        </w:rPr>
        <w:t>, 2000)</w:t>
      </w:r>
      <w:r w:rsidR="004D2F23" w:rsidRPr="004C7CC2">
        <w:rPr>
          <w:rFonts w:ascii="Times New Roman" w:hAnsi="Times New Roman"/>
        </w:rPr>
        <w:t>.</w:t>
      </w:r>
    </w:p>
    <w:p w:rsidR="002138E3" w:rsidRPr="004C7CC2" w:rsidRDefault="002138E3" w:rsidP="004C7CC2">
      <w:pPr>
        <w:spacing w:line="360" w:lineRule="auto"/>
        <w:rPr>
          <w:rFonts w:ascii="Times New Roman" w:hAnsi="Times New Roman"/>
        </w:rPr>
      </w:pPr>
    </w:p>
    <w:p w:rsidR="002138E3" w:rsidRPr="004C7CC2" w:rsidRDefault="002138E3" w:rsidP="004C7CC2">
      <w:pPr>
        <w:spacing w:line="360" w:lineRule="auto"/>
        <w:rPr>
          <w:rFonts w:ascii="Times New Roman" w:hAnsi="Times New Roman"/>
        </w:rPr>
      </w:pPr>
      <w:r w:rsidRPr="004C7CC2">
        <w:rPr>
          <w:rFonts w:ascii="Times New Roman" w:hAnsi="Times New Roman"/>
        </w:rPr>
        <w:t xml:space="preserve">Clearly, current Chinese deployments of hegemony or </w:t>
      </w:r>
      <w:proofErr w:type="spellStart"/>
      <w:r w:rsidRPr="004C7CC2">
        <w:rPr>
          <w:rFonts w:ascii="Times New Roman" w:hAnsi="Times New Roman"/>
          <w:i/>
        </w:rPr>
        <w:t>ba</w:t>
      </w:r>
      <w:proofErr w:type="spellEnd"/>
      <w:r w:rsidRPr="004C7CC2">
        <w:rPr>
          <w:rFonts w:ascii="Times New Roman" w:hAnsi="Times New Roman"/>
        </w:rPr>
        <w:t xml:space="preserve"> do not simply develop a concept originating in the “West”. Contemporary imaginations of </w:t>
      </w:r>
      <w:proofErr w:type="spellStart"/>
      <w:r w:rsidRPr="004C7CC2">
        <w:rPr>
          <w:rFonts w:ascii="Times New Roman" w:hAnsi="Times New Roman"/>
          <w:i/>
        </w:rPr>
        <w:t>ba</w:t>
      </w:r>
      <w:proofErr w:type="spellEnd"/>
      <w:r w:rsidRPr="004C7CC2">
        <w:rPr>
          <w:rFonts w:ascii="Times New Roman" w:hAnsi="Times New Roman"/>
        </w:rPr>
        <w:t xml:space="preserve"> may be influenced by Marxism, and developed in opposition to established theories like hegemonic stability theory, but it is concerned primarily with developing a term with deep roots in Ancient Chinese thought. Where a number of chapters in this volume stress </w:t>
      </w:r>
      <w:proofErr w:type="spellStart"/>
      <w:r w:rsidRPr="004C7CC2">
        <w:rPr>
          <w:rFonts w:ascii="Times New Roman" w:hAnsi="Times New Roman"/>
        </w:rPr>
        <w:t>hybridity</w:t>
      </w:r>
      <w:proofErr w:type="spellEnd"/>
      <w:r w:rsidRPr="004C7CC2">
        <w:rPr>
          <w:rFonts w:ascii="Times New Roman" w:hAnsi="Times New Roman"/>
        </w:rPr>
        <w:t xml:space="preserve"> or hybridization in the formation of concepts, much of the Chinese literature concerned with hegemony tries to resist the idea. Compared to the English language notion of hegemony, Chinese </w:t>
      </w:r>
      <w:proofErr w:type="spellStart"/>
      <w:r w:rsidRPr="004C7CC2">
        <w:rPr>
          <w:rFonts w:ascii="Times New Roman" w:hAnsi="Times New Roman"/>
          <w:i/>
        </w:rPr>
        <w:t>ba</w:t>
      </w:r>
      <w:proofErr w:type="spellEnd"/>
      <w:r w:rsidRPr="004C7CC2">
        <w:rPr>
          <w:rFonts w:ascii="Times New Roman" w:hAnsi="Times New Roman"/>
          <w:i/>
        </w:rPr>
        <w:t xml:space="preserve"> </w:t>
      </w:r>
      <w:r w:rsidRPr="004C7CC2">
        <w:rPr>
          <w:rFonts w:ascii="Times New Roman" w:hAnsi="Times New Roman"/>
        </w:rPr>
        <w:t xml:space="preserve">does not simply denote leadership, but immorality. This puts Chinese government claims in a new light. As Cunningham-Cross and Callahan have pointed out: </w:t>
      </w:r>
    </w:p>
    <w:p w:rsidR="002138E3" w:rsidRPr="004C7CC2" w:rsidRDefault="002138E3" w:rsidP="004C7CC2">
      <w:pPr>
        <w:spacing w:line="360" w:lineRule="auto"/>
        <w:rPr>
          <w:rFonts w:ascii="Times New Roman" w:hAnsi="Times New Roman"/>
        </w:rPr>
      </w:pPr>
    </w:p>
    <w:p w:rsidR="002138E3" w:rsidRPr="004C7CC2" w:rsidRDefault="002138E3" w:rsidP="004C7CC2">
      <w:pPr>
        <w:pStyle w:val="Quotation"/>
        <w:spacing w:line="360" w:lineRule="auto"/>
        <w:rPr>
          <w:rFonts w:ascii="Times New Roman" w:hAnsi="Times New Roman"/>
        </w:rPr>
      </w:pPr>
      <w:proofErr w:type="gramStart"/>
      <w:r w:rsidRPr="004C7CC2">
        <w:rPr>
          <w:rFonts w:ascii="Times New Roman" w:hAnsi="Times New Roman"/>
        </w:rPr>
        <w:t>when</w:t>
      </w:r>
      <w:proofErr w:type="gramEnd"/>
      <w:r w:rsidRPr="004C7CC2">
        <w:rPr>
          <w:rFonts w:ascii="Times New Roman" w:hAnsi="Times New Roman"/>
        </w:rPr>
        <w:t xml:space="preserve"> you say the United States is the ‘hegemonic power’, English-speakers probably think that it is big and powerful, while Chinese-speakers definitely think that it is immoral and evil. When the Chinese state tells us that it will never be ‘hegemonic’, it is not saying that it will not dominate; it is merely saying that it will never see itself as immoral – which, as experience shows, few states do </w:t>
      </w:r>
      <w:r w:rsidRPr="004C7CC2">
        <w:rPr>
          <w:rFonts w:ascii="Times New Roman" w:hAnsi="Times New Roman"/>
          <w:noProof/>
        </w:rPr>
        <w:t>(</w:t>
      </w:r>
      <w:r w:rsidR="004D2F23" w:rsidRPr="004C7CC2">
        <w:rPr>
          <w:rFonts w:ascii="Times New Roman" w:hAnsi="Times New Roman"/>
          <w:noProof/>
        </w:rPr>
        <w:t xml:space="preserve">Cunningham-Cross and Callahan, </w:t>
      </w:r>
      <w:r w:rsidRPr="004C7CC2">
        <w:rPr>
          <w:rFonts w:ascii="Times New Roman" w:hAnsi="Times New Roman"/>
          <w:noProof/>
        </w:rPr>
        <w:t>2011: 367)</w:t>
      </w:r>
      <w:r w:rsidRPr="004C7CC2">
        <w:rPr>
          <w:rFonts w:ascii="Times New Roman" w:hAnsi="Times New Roman"/>
        </w:rPr>
        <w:t>.</w:t>
      </w:r>
    </w:p>
    <w:p w:rsidR="002138E3" w:rsidRPr="004C7CC2" w:rsidRDefault="002138E3" w:rsidP="004C7CC2">
      <w:pPr>
        <w:pStyle w:val="BodyText2"/>
        <w:spacing w:line="360" w:lineRule="auto"/>
        <w:rPr>
          <w:rFonts w:ascii="Times New Roman" w:hAnsi="Times New Roman"/>
        </w:rPr>
      </w:pPr>
    </w:p>
    <w:p w:rsidR="002138E3" w:rsidRPr="004C7CC2" w:rsidRDefault="002138E3" w:rsidP="004C7CC2">
      <w:pPr>
        <w:spacing w:line="360" w:lineRule="auto"/>
        <w:rPr>
          <w:rFonts w:ascii="Times New Roman" w:hAnsi="Times New Roman"/>
        </w:rPr>
      </w:pPr>
      <w:r w:rsidRPr="004C7CC2">
        <w:rPr>
          <w:rFonts w:ascii="Times New Roman" w:hAnsi="Times New Roman"/>
        </w:rPr>
        <w:t xml:space="preserve">This is an important awareness that will escape scholars, policymakers and publics in the West who are not aware of the implications of the term to Chinese-speakers. Likewise, some Chinese-speakers might be less hostile to American thinkers if they did not think they were purporting their own </w:t>
      </w:r>
      <w:proofErr w:type="spellStart"/>
      <w:r w:rsidRPr="004C7CC2">
        <w:rPr>
          <w:rFonts w:ascii="Times New Roman" w:hAnsi="Times New Roman"/>
          <w:i/>
        </w:rPr>
        <w:t>ba</w:t>
      </w:r>
      <w:proofErr w:type="spellEnd"/>
      <w:r w:rsidRPr="004C7CC2">
        <w:rPr>
          <w:rFonts w:ascii="Times New Roman" w:hAnsi="Times New Roman"/>
        </w:rPr>
        <w:t xml:space="preserve">-style immorality as a virtue. </w:t>
      </w:r>
    </w:p>
    <w:p w:rsidR="002138E3" w:rsidRPr="004C7CC2" w:rsidRDefault="002138E3" w:rsidP="004C7CC2">
      <w:pPr>
        <w:spacing w:line="360" w:lineRule="auto"/>
        <w:rPr>
          <w:rFonts w:ascii="Times New Roman" w:hAnsi="Times New Roman"/>
        </w:rPr>
      </w:pPr>
    </w:p>
    <w:p w:rsidR="000B0DD7" w:rsidRPr="004C7CC2" w:rsidRDefault="004D2F23" w:rsidP="004C7CC2">
      <w:pPr>
        <w:spacing w:line="360" w:lineRule="auto"/>
        <w:rPr>
          <w:rFonts w:ascii="Times New Roman" w:hAnsi="Times New Roman"/>
        </w:rPr>
      </w:pPr>
      <w:r w:rsidRPr="004C7CC2">
        <w:rPr>
          <w:rFonts w:ascii="Times New Roman" w:hAnsi="Times New Roman"/>
        </w:rPr>
        <w:t>G</w:t>
      </w:r>
      <w:r w:rsidR="000B0DD7" w:rsidRPr="004C7CC2">
        <w:rPr>
          <w:rFonts w:ascii="Times New Roman" w:hAnsi="Times New Roman"/>
        </w:rPr>
        <w:t xml:space="preserve">iven the contours of the Chinese debate about hegemony that has been outlined here, the intended outcome of such a project </w:t>
      </w:r>
      <w:r w:rsidR="002138E3" w:rsidRPr="004C7CC2">
        <w:rPr>
          <w:rFonts w:ascii="Times New Roman" w:hAnsi="Times New Roman"/>
        </w:rPr>
        <w:t xml:space="preserve">to escape from the </w:t>
      </w:r>
      <w:r w:rsidR="00B93870" w:rsidRPr="004C7CC2">
        <w:rPr>
          <w:rFonts w:ascii="Times New Roman" w:hAnsi="Times New Roman"/>
        </w:rPr>
        <w:t xml:space="preserve">problematic imagination of self-other relations of </w:t>
      </w:r>
      <w:r w:rsidR="002138E3" w:rsidRPr="004C7CC2">
        <w:rPr>
          <w:rFonts w:ascii="Times New Roman" w:hAnsi="Times New Roman"/>
        </w:rPr>
        <w:t>Western</w:t>
      </w:r>
      <w:r w:rsidR="00B93870" w:rsidRPr="004C7CC2">
        <w:rPr>
          <w:rFonts w:ascii="Times New Roman" w:hAnsi="Times New Roman"/>
        </w:rPr>
        <w:t xml:space="preserve"> notions and practice of </w:t>
      </w:r>
      <w:r w:rsidR="002138E3" w:rsidRPr="004C7CC2">
        <w:rPr>
          <w:rFonts w:ascii="Times New Roman" w:hAnsi="Times New Roman"/>
        </w:rPr>
        <w:t xml:space="preserve">hegemony </w:t>
      </w:r>
      <w:r w:rsidR="000B0DD7" w:rsidRPr="004C7CC2">
        <w:rPr>
          <w:rFonts w:ascii="Times New Roman" w:hAnsi="Times New Roman"/>
        </w:rPr>
        <w:t xml:space="preserve">appears far from reach. </w:t>
      </w:r>
      <w:r w:rsidRPr="004C7CC2">
        <w:rPr>
          <w:rFonts w:ascii="Times New Roman" w:hAnsi="Times New Roman"/>
        </w:rPr>
        <w:t xml:space="preserve">As </w:t>
      </w:r>
      <w:r w:rsidR="000B0DD7" w:rsidRPr="004C7CC2">
        <w:rPr>
          <w:rFonts w:ascii="Times New Roman" w:hAnsi="Times New Roman"/>
        </w:rPr>
        <w:t>Callahan has argued</w:t>
      </w:r>
      <w:r w:rsidR="002138E3" w:rsidRPr="004C7CC2">
        <w:rPr>
          <w:rFonts w:ascii="Times New Roman" w:hAnsi="Times New Roman"/>
        </w:rPr>
        <w:t>,</w:t>
      </w:r>
      <w:r w:rsidR="000B0DD7" w:rsidRPr="004C7CC2">
        <w:rPr>
          <w:rFonts w:ascii="Times New Roman" w:hAnsi="Times New Roman"/>
        </w:rPr>
        <w:t xml:space="preserve"> the </w:t>
      </w:r>
      <w:r w:rsidR="000B0DD7" w:rsidRPr="004C7CC2">
        <w:rPr>
          <w:rFonts w:ascii="Times New Roman" w:hAnsi="Times New Roman"/>
          <w:i/>
        </w:rPr>
        <w:t>Tianxia</w:t>
      </w:r>
      <w:r w:rsidR="000B0DD7" w:rsidRPr="004C7CC2">
        <w:rPr>
          <w:rFonts w:ascii="Times New Roman" w:hAnsi="Times New Roman"/>
        </w:rPr>
        <w:t xml:space="preserve"> concept that Zhao advocates as a new and better imagination of world order works through conversion of difference, turning other into self </w:t>
      </w:r>
      <w:r w:rsidR="000B0DD7" w:rsidRPr="004C7CC2">
        <w:rPr>
          <w:rFonts w:ascii="Times New Roman" w:hAnsi="Times New Roman"/>
          <w:noProof/>
        </w:rPr>
        <w:t>(Callahan, 2008; see also Nordin, 2012b; under review)</w:t>
      </w:r>
      <w:r w:rsidR="000B0DD7" w:rsidRPr="004C7CC2">
        <w:rPr>
          <w:rFonts w:ascii="Times New Roman" w:hAnsi="Times New Roman"/>
        </w:rPr>
        <w:t xml:space="preserve">. He therefore concludes that “rather than guide us toward a post-hegemonic world order, Tianxia presents a new hegemony where imperial China’s hierarchical governance is updated for the twenty-first century” </w:t>
      </w:r>
      <w:r w:rsidR="000B0DD7" w:rsidRPr="004C7CC2">
        <w:rPr>
          <w:rFonts w:ascii="Times New Roman" w:hAnsi="Times New Roman"/>
          <w:noProof/>
        </w:rPr>
        <w:t>(Callahan, 2008: 749)</w:t>
      </w:r>
      <w:r w:rsidR="000B0DD7" w:rsidRPr="004C7CC2">
        <w:rPr>
          <w:rFonts w:ascii="Times New Roman" w:hAnsi="Times New Roman"/>
        </w:rPr>
        <w:t xml:space="preserve">. I have also described elsewhere how both Yan and Zhao imagine time and space, sameness and difference, self and other in a way that positions others as “behind” in just the way that Wang </w:t>
      </w:r>
      <w:proofErr w:type="spellStart"/>
      <w:r w:rsidR="000B0DD7" w:rsidRPr="004C7CC2">
        <w:rPr>
          <w:rFonts w:ascii="Times New Roman" w:hAnsi="Times New Roman"/>
        </w:rPr>
        <w:t>Yiwei</w:t>
      </w:r>
      <w:proofErr w:type="spellEnd"/>
      <w:r w:rsidR="000B0DD7" w:rsidRPr="004C7CC2">
        <w:rPr>
          <w:rFonts w:ascii="Times New Roman" w:hAnsi="Times New Roman"/>
        </w:rPr>
        <w:t xml:space="preserve"> and others have criticized “Western” thought or IR for doing </w:t>
      </w:r>
      <w:r w:rsidR="000B0DD7" w:rsidRPr="004C7CC2">
        <w:rPr>
          <w:rFonts w:ascii="Times New Roman" w:hAnsi="Times New Roman"/>
          <w:noProof/>
        </w:rPr>
        <w:t>(Nordin, under review)</w:t>
      </w:r>
      <w:r w:rsidR="000B0DD7" w:rsidRPr="004C7CC2">
        <w:rPr>
          <w:rFonts w:ascii="Times New Roman" w:hAnsi="Times New Roman"/>
        </w:rPr>
        <w:t xml:space="preserve">. Both accounts operate on the conversion of “the bad” into “the good”, of other into self. Both are explicitly </w:t>
      </w:r>
      <w:r w:rsidRPr="004C7CC2">
        <w:rPr>
          <w:rFonts w:ascii="Times New Roman" w:hAnsi="Times New Roman"/>
        </w:rPr>
        <w:t>imagining such conversion as le</w:t>
      </w:r>
      <w:r w:rsidR="000B0DD7" w:rsidRPr="004C7CC2">
        <w:rPr>
          <w:rFonts w:ascii="Times New Roman" w:hAnsi="Times New Roman"/>
        </w:rPr>
        <w:t xml:space="preserve">d by China, or the Chinese elites who properly understand how to be a “humane authority” of </w:t>
      </w:r>
      <w:r w:rsidR="000B0DD7" w:rsidRPr="004C7CC2">
        <w:rPr>
          <w:rFonts w:ascii="Times New Roman" w:hAnsi="Times New Roman"/>
          <w:i/>
        </w:rPr>
        <w:t>Tianxia</w:t>
      </w:r>
      <w:r w:rsidR="000B0DD7" w:rsidRPr="004C7CC2">
        <w:rPr>
          <w:rFonts w:ascii="Times New Roman" w:hAnsi="Times New Roman"/>
        </w:rPr>
        <w:t xml:space="preserve">. For this reason, </w:t>
      </w:r>
      <w:proofErr w:type="spellStart"/>
      <w:r w:rsidR="000B0DD7" w:rsidRPr="004C7CC2">
        <w:rPr>
          <w:rFonts w:ascii="Times New Roman" w:hAnsi="Times New Roman"/>
        </w:rPr>
        <w:t>Linsay</w:t>
      </w:r>
      <w:proofErr w:type="spellEnd"/>
      <w:r w:rsidR="000B0DD7" w:rsidRPr="004C7CC2">
        <w:rPr>
          <w:rFonts w:ascii="Times New Roman" w:hAnsi="Times New Roman"/>
        </w:rPr>
        <w:t xml:space="preserve"> Cunningham-Cross and Callahan have suggested that Yan’s idea of a new world order directed by the moral leadership of the Chinese political elite may have been more astutely grasped, not by the term “humane authority” but precisely by the “kingly way” </w:t>
      </w:r>
      <w:r w:rsidR="000B0DD7" w:rsidRPr="004C7CC2">
        <w:rPr>
          <w:rFonts w:ascii="Times New Roman" w:hAnsi="Times New Roman"/>
          <w:noProof/>
        </w:rPr>
        <w:t>(Cunningham-Cross and Callahan, 2011: 349)</w:t>
      </w:r>
      <w:r w:rsidR="00504819" w:rsidRPr="004C7CC2">
        <w:rPr>
          <w:rFonts w:ascii="Times New Roman" w:hAnsi="Times New Roman"/>
        </w:rPr>
        <w:t>. In this manner</w:t>
      </w:r>
      <w:r w:rsidR="000B0DD7" w:rsidRPr="004C7CC2">
        <w:rPr>
          <w:rFonts w:ascii="Times New Roman" w:hAnsi="Times New Roman"/>
        </w:rPr>
        <w:t>, these Chinese alternatives to We</w:t>
      </w:r>
      <w:r w:rsidR="00565AD0" w:rsidRPr="004C7CC2">
        <w:rPr>
          <w:rFonts w:ascii="Times New Roman" w:hAnsi="Times New Roman"/>
        </w:rPr>
        <w:t>stern/</w:t>
      </w:r>
      <w:r w:rsidR="000B0DD7" w:rsidRPr="004C7CC2">
        <w:rPr>
          <w:rFonts w:ascii="Times New Roman" w:hAnsi="Times New Roman"/>
        </w:rPr>
        <w:t>American hegemony replicate the difficulties they identify as a “Western” problem. They reproduce an imagination of a hegemonic world system – it is just that this time it has China rather than the US at its helm.</w:t>
      </w:r>
    </w:p>
    <w:p w:rsidR="000B0DD7" w:rsidRPr="004C7CC2" w:rsidRDefault="000B0DD7" w:rsidP="004C7CC2">
      <w:pPr>
        <w:spacing w:line="360" w:lineRule="auto"/>
        <w:rPr>
          <w:rFonts w:ascii="Times New Roman" w:hAnsi="Times New Roman"/>
          <w:b/>
        </w:rPr>
      </w:pP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color w:val="4F81BD" w:themeColor="accent1"/>
        </w:rPr>
      </w:pP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rPr>
          <w:rFonts w:ascii="Times New Roman" w:hAnsi="Times New Roman"/>
        </w:rPr>
      </w:pPr>
    </w:p>
    <w:p w:rsidR="000B0DD7" w:rsidRPr="004C7CC2" w:rsidRDefault="000B0DD7" w:rsidP="004C7CC2">
      <w:pPr>
        <w:spacing w:line="360" w:lineRule="auto"/>
        <w:jc w:val="center"/>
        <w:rPr>
          <w:rFonts w:ascii="Times New Roman" w:hAnsi="Times New Roman"/>
          <w:noProof/>
        </w:rPr>
      </w:pPr>
      <w:r w:rsidRPr="004C7CC2">
        <w:rPr>
          <w:rFonts w:ascii="Times New Roman" w:hAnsi="Times New Roman"/>
          <w:noProof/>
        </w:rPr>
        <w:t>Bibliography</w:t>
      </w:r>
    </w:p>
    <w:p w:rsidR="000B0DD7" w:rsidRPr="004C7CC2" w:rsidRDefault="000B0DD7" w:rsidP="004C7CC2">
      <w:pPr>
        <w:spacing w:line="360" w:lineRule="auto"/>
        <w:jc w:val="center"/>
        <w:rPr>
          <w:rFonts w:ascii="Times New Roman" w:hAnsi="Times New Roman"/>
          <w:noProof/>
        </w:rPr>
      </w:pPr>
    </w:p>
    <w:p w:rsidR="002016D6" w:rsidRPr="004C7CC2" w:rsidRDefault="002016D6" w:rsidP="004C7CC2">
      <w:pPr>
        <w:spacing w:line="360" w:lineRule="auto"/>
        <w:ind w:left="720" w:hanging="720"/>
        <w:rPr>
          <w:rFonts w:ascii="Times New Roman" w:hAnsi="Times New Roman"/>
          <w:noProof/>
        </w:rPr>
      </w:pPr>
      <w:bookmarkStart w:id="0" w:name="_ENREF_1"/>
      <w:r w:rsidRPr="004C7CC2">
        <w:rPr>
          <w:rFonts w:ascii="Times New Roman" w:hAnsi="Times New Roman"/>
          <w:noProof/>
        </w:rPr>
        <w:t xml:space="preserve">Breslin, Shaun. 2011. The "China Model" and the Global Crisis: From Friedrich List to a Chinese Mode of Governance?, </w:t>
      </w:r>
      <w:r w:rsidRPr="004C7CC2">
        <w:rPr>
          <w:rFonts w:ascii="Times New Roman" w:hAnsi="Times New Roman"/>
          <w:i/>
          <w:noProof/>
        </w:rPr>
        <w:t>International Affairs</w:t>
      </w:r>
      <w:r w:rsidRPr="004C7CC2">
        <w:rPr>
          <w:rFonts w:ascii="Times New Roman" w:hAnsi="Times New Roman"/>
          <w:noProof/>
        </w:rPr>
        <w:t xml:space="preserve"> 87(6): 1323-43.</w:t>
      </w:r>
      <w:bookmarkEnd w:id="0"/>
    </w:p>
    <w:p w:rsidR="002016D6" w:rsidRPr="004C7CC2" w:rsidRDefault="002016D6" w:rsidP="004C7CC2">
      <w:pPr>
        <w:spacing w:line="360" w:lineRule="auto"/>
        <w:ind w:left="720" w:hanging="720"/>
        <w:rPr>
          <w:rFonts w:ascii="Times New Roman" w:hAnsi="Times New Roman"/>
          <w:noProof/>
        </w:rPr>
      </w:pPr>
      <w:bookmarkStart w:id="1" w:name="_ENREF_2"/>
      <w:r w:rsidRPr="004C7CC2">
        <w:rPr>
          <w:rFonts w:ascii="Times New Roman" w:hAnsi="Times New Roman"/>
          <w:noProof/>
        </w:rPr>
        <w:t xml:space="preserve">Callahan, William A. 2010. </w:t>
      </w:r>
      <w:r w:rsidRPr="004C7CC2">
        <w:rPr>
          <w:rFonts w:ascii="Times New Roman" w:hAnsi="Times New Roman"/>
          <w:i/>
          <w:noProof/>
        </w:rPr>
        <w:t>China: The Pessoptimist Nation</w:t>
      </w:r>
      <w:r w:rsidRPr="004C7CC2">
        <w:rPr>
          <w:rFonts w:ascii="Times New Roman" w:hAnsi="Times New Roman"/>
          <w:noProof/>
        </w:rPr>
        <w:t xml:space="preserve"> (Oxford: Oxford University Press).</w:t>
      </w:r>
      <w:bookmarkEnd w:id="1"/>
    </w:p>
    <w:p w:rsidR="002016D6" w:rsidRPr="004C7CC2" w:rsidRDefault="002016D6" w:rsidP="004C7CC2">
      <w:pPr>
        <w:spacing w:line="360" w:lineRule="auto"/>
        <w:ind w:left="720" w:hanging="720"/>
        <w:rPr>
          <w:rFonts w:ascii="Times New Roman" w:hAnsi="Times New Roman"/>
          <w:noProof/>
        </w:rPr>
      </w:pPr>
      <w:bookmarkStart w:id="2" w:name="_ENREF_3"/>
      <w:r w:rsidRPr="004C7CC2">
        <w:rPr>
          <w:rFonts w:ascii="Times New Roman" w:hAnsi="Times New Roman"/>
          <w:noProof/>
        </w:rPr>
        <w:t xml:space="preserve">—. 2008. Chinese Visions of World Order: Post-Hegemonic or a New Hegemony? </w:t>
      </w:r>
      <w:r w:rsidRPr="004C7CC2">
        <w:rPr>
          <w:rFonts w:ascii="Times New Roman" w:hAnsi="Times New Roman"/>
          <w:i/>
          <w:noProof/>
        </w:rPr>
        <w:t>International Studies Review</w:t>
      </w:r>
      <w:r w:rsidRPr="004C7CC2">
        <w:rPr>
          <w:rFonts w:ascii="Times New Roman" w:hAnsi="Times New Roman"/>
          <w:noProof/>
        </w:rPr>
        <w:t>, 10: 749-61.</w:t>
      </w:r>
      <w:bookmarkEnd w:id="2"/>
    </w:p>
    <w:p w:rsidR="002016D6" w:rsidRPr="004C7CC2" w:rsidRDefault="002016D6" w:rsidP="004C7CC2">
      <w:pPr>
        <w:spacing w:line="360" w:lineRule="auto"/>
        <w:ind w:left="720" w:hanging="720"/>
        <w:rPr>
          <w:rFonts w:ascii="Times New Roman" w:hAnsi="Times New Roman"/>
          <w:noProof/>
        </w:rPr>
      </w:pPr>
      <w:bookmarkStart w:id="3" w:name="_ENREF_4"/>
      <w:r w:rsidRPr="004C7CC2">
        <w:rPr>
          <w:rFonts w:ascii="Times New Roman" w:hAnsi="Times New Roman"/>
          <w:noProof/>
        </w:rPr>
        <w:t xml:space="preserve">—. </w:t>
      </w:r>
      <w:r w:rsidR="002E41C6" w:rsidRPr="004C7CC2">
        <w:rPr>
          <w:rFonts w:ascii="Times New Roman" w:hAnsi="Times New Roman"/>
          <w:noProof/>
        </w:rPr>
        <w:t>2014</w:t>
      </w:r>
      <w:r w:rsidRPr="004C7CC2">
        <w:rPr>
          <w:rFonts w:ascii="Times New Roman" w:hAnsi="Times New Roman"/>
          <w:noProof/>
        </w:rPr>
        <w:t>. New World Order: The China Dream, the American Dream and the W</w:t>
      </w:r>
      <w:r w:rsidR="002E41C6" w:rsidRPr="004C7CC2">
        <w:rPr>
          <w:rFonts w:ascii="Times New Roman" w:hAnsi="Times New Roman"/>
          <w:noProof/>
        </w:rPr>
        <w:t xml:space="preserve">orld Dream. Paper </w:t>
      </w:r>
      <w:r w:rsidR="0061185B" w:rsidRPr="004C7CC2">
        <w:rPr>
          <w:rFonts w:ascii="Times New Roman" w:hAnsi="Times New Roman"/>
        </w:rPr>
        <w:t>presented at the Association for Asian Studies annual confe</w:t>
      </w:r>
      <w:r w:rsidR="002E41C6" w:rsidRPr="004C7CC2">
        <w:rPr>
          <w:rFonts w:ascii="Times New Roman" w:hAnsi="Times New Roman"/>
        </w:rPr>
        <w:t>rence, Philadelphia</w:t>
      </w:r>
      <w:r w:rsidRPr="004C7CC2">
        <w:rPr>
          <w:rFonts w:ascii="Times New Roman" w:hAnsi="Times New Roman"/>
          <w:noProof/>
        </w:rPr>
        <w:t>.</w:t>
      </w:r>
      <w:bookmarkEnd w:id="3"/>
    </w:p>
    <w:p w:rsidR="002016D6" w:rsidRPr="004C7CC2" w:rsidRDefault="002016D6" w:rsidP="004C7CC2">
      <w:pPr>
        <w:spacing w:line="360" w:lineRule="auto"/>
        <w:ind w:left="720" w:hanging="720"/>
        <w:rPr>
          <w:rFonts w:ascii="Times New Roman" w:hAnsi="Times New Roman"/>
          <w:noProof/>
        </w:rPr>
      </w:pPr>
      <w:bookmarkStart w:id="4" w:name="_ENREF_5"/>
      <w:r w:rsidRPr="004C7CC2">
        <w:rPr>
          <w:rFonts w:ascii="Times New Roman" w:hAnsi="Times New Roman"/>
          <w:noProof/>
        </w:rPr>
        <w:t xml:space="preserve">Carlson, Allen. 2010. Moving Beyond Sovereignty? A Brief Consideration of Recent Changes in China's Approach to International Order and the Emergence of the Tianxia Concept, </w:t>
      </w:r>
      <w:r w:rsidRPr="004C7CC2">
        <w:rPr>
          <w:rFonts w:ascii="Times New Roman" w:hAnsi="Times New Roman"/>
          <w:i/>
          <w:noProof/>
        </w:rPr>
        <w:t>Journal of Contemporary China</w:t>
      </w:r>
      <w:r w:rsidRPr="004C7CC2">
        <w:rPr>
          <w:rFonts w:ascii="Times New Roman" w:hAnsi="Times New Roman"/>
          <w:noProof/>
        </w:rPr>
        <w:t xml:space="preserve"> 20(68): 89-102.</w:t>
      </w:r>
      <w:bookmarkEnd w:id="4"/>
    </w:p>
    <w:p w:rsidR="002016D6" w:rsidRPr="004C7CC2" w:rsidRDefault="002016D6" w:rsidP="004C7CC2">
      <w:pPr>
        <w:spacing w:line="360" w:lineRule="auto"/>
        <w:ind w:left="720" w:hanging="720"/>
        <w:rPr>
          <w:rFonts w:ascii="Times New Roman" w:hAnsi="Times New Roman"/>
          <w:noProof/>
        </w:rPr>
      </w:pPr>
      <w:bookmarkStart w:id="5" w:name="_ENREF_6"/>
      <w:r w:rsidRPr="004C7CC2">
        <w:rPr>
          <w:rFonts w:ascii="Times New Roman" w:hAnsi="Times New Roman"/>
          <w:noProof/>
        </w:rPr>
        <w:t xml:space="preserve">Chow, Rey. 1991. Violence in the Other Country: China as Crisis, Spectacle, and Woman, in Ann Russo, Lourdes Torres and Chandra Talpade Mohanty (eds.), </w:t>
      </w:r>
      <w:r w:rsidRPr="004C7CC2">
        <w:rPr>
          <w:rFonts w:ascii="Times New Roman" w:hAnsi="Times New Roman"/>
          <w:i/>
          <w:noProof/>
        </w:rPr>
        <w:t>Third World Women and the Politics of Feminism</w:t>
      </w:r>
      <w:r w:rsidRPr="004C7CC2">
        <w:rPr>
          <w:rFonts w:ascii="Times New Roman" w:hAnsi="Times New Roman"/>
          <w:noProof/>
        </w:rPr>
        <w:t xml:space="preserve">, (Bloomington, Indiana: Indiana University Press). </w:t>
      </w:r>
      <w:bookmarkEnd w:id="5"/>
    </w:p>
    <w:p w:rsidR="002016D6" w:rsidRPr="004C7CC2" w:rsidRDefault="002016D6" w:rsidP="004C7CC2">
      <w:pPr>
        <w:spacing w:line="360" w:lineRule="auto"/>
        <w:ind w:left="720" w:hanging="720"/>
        <w:rPr>
          <w:rFonts w:ascii="Times New Roman" w:hAnsi="Times New Roman"/>
          <w:noProof/>
        </w:rPr>
      </w:pPr>
      <w:bookmarkStart w:id="6" w:name="_ENREF_7"/>
      <w:r w:rsidRPr="004C7CC2">
        <w:rPr>
          <w:rFonts w:ascii="Times New Roman" w:hAnsi="Times New Roman"/>
          <w:noProof/>
        </w:rPr>
        <w:t xml:space="preserve">Cox, Robert W. and Timothy J. Sinclair. 1996. </w:t>
      </w:r>
      <w:r w:rsidRPr="004C7CC2">
        <w:rPr>
          <w:rFonts w:ascii="Times New Roman" w:hAnsi="Times New Roman"/>
          <w:i/>
          <w:noProof/>
        </w:rPr>
        <w:t>Approaches to World Order</w:t>
      </w:r>
      <w:r w:rsidRPr="004C7CC2">
        <w:rPr>
          <w:rFonts w:ascii="Times New Roman" w:hAnsi="Times New Roman"/>
          <w:noProof/>
        </w:rPr>
        <w:t xml:space="preserve"> (Cambridge: Cambridge University Press).</w:t>
      </w:r>
      <w:bookmarkEnd w:id="6"/>
    </w:p>
    <w:p w:rsidR="007A0C69" w:rsidRPr="004C7CC2" w:rsidRDefault="007A0C69" w:rsidP="004C7CC2">
      <w:pPr>
        <w:spacing w:line="360" w:lineRule="auto"/>
        <w:ind w:left="720" w:hanging="720"/>
        <w:rPr>
          <w:rFonts w:ascii="Times New Roman" w:hAnsi="Times New Roman" w:cs="Helvetica"/>
          <w:lang w:eastAsia="en-US"/>
        </w:rPr>
      </w:pPr>
      <w:bookmarkStart w:id="7" w:name="_ENREF_9"/>
      <w:r w:rsidRPr="004C7CC2">
        <w:rPr>
          <w:rFonts w:ascii="Times New Roman" w:hAnsi="Times New Roman" w:cs="Helvetica"/>
          <w:lang w:eastAsia="en-US"/>
        </w:rPr>
        <w:t xml:space="preserve">Cunningham-Cross, </w:t>
      </w:r>
      <w:proofErr w:type="spellStart"/>
      <w:r w:rsidRPr="004C7CC2">
        <w:rPr>
          <w:rFonts w:ascii="Times New Roman" w:hAnsi="Times New Roman" w:cs="Helvetica"/>
          <w:lang w:eastAsia="en-US"/>
        </w:rPr>
        <w:t>Linsay</w:t>
      </w:r>
      <w:proofErr w:type="spellEnd"/>
      <w:r w:rsidRPr="004C7CC2">
        <w:rPr>
          <w:rFonts w:ascii="Times New Roman" w:hAnsi="Times New Roman" w:cs="Helvetica"/>
          <w:lang w:eastAsia="en-US"/>
        </w:rPr>
        <w:t xml:space="preserve">. 2014. Narrating a Discipline: The Search for Innovation in Chinese International Relations, in Nicola </w:t>
      </w:r>
      <w:proofErr w:type="spellStart"/>
      <w:r w:rsidRPr="004C7CC2">
        <w:rPr>
          <w:rFonts w:ascii="Times New Roman" w:hAnsi="Times New Roman" w:cs="Helvetica"/>
          <w:lang w:eastAsia="en-US"/>
        </w:rPr>
        <w:t>Horsburgh</w:t>
      </w:r>
      <w:proofErr w:type="spellEnd"/>
      <w:r w:rsidRPr="004C7CC2">
        <w:rPr>
          <w:rFonts w:ascii="Times New Roman" w:hAnsi="Times New Roman" w:cs="Helvetica"/>
          <w:lang w:eastAsia="en-US"/>
        </w:rPr>
        <w:t xml:space="preserve">, Astrid Nordin and Shaun </w:t>
      </w:r>
      <w:proofErr w:type="spellStart"/>
      <w:r w:rsidRPr="004C7CC2">
        <w:rPr>
          <w:rFonts w:ascii="Times New Roman" w:hAnsi="Times New Roman" w:cs="Helvetica"/>
          <w:lang w:eastAsia="en-US"/>
        </w:rPr>
        <w:t>Breslin</w:t>
      </w:r>
      <w:proofErr w:type="spellEnd"/>
      <w:r w:rsidRPr="004C7CC2">
        <w:rPr>
          <w:rFonts w:ascii="Times New Roman" w:hAnsi="Times New Roman" w:cs="Helvetica"/>
          <w:lang w:eastAsia="en-US"/>
        </w:rPr>
        <w:t xml:space="preserve"> (eds.) </w:t>
      </w:r>
      <w:r w:rsidRPr="004C7CC2">
        <w:rPr>
          <w:rFonts w:ascii="Times New Roman" w:hAnsi="Times New Roman" w:cs="Helvetica"/>
          <w:i/>
          <w:iCs/>
          <w:lang w:eastAsia="en-US"/>
        </w:rPr>
        <w:t>Chinese Politics and International Relations: Innovation and Invention</w:t>
      </w:r>
      <w:r w:rsidRPr="004C7CC2">
        <w:rPr>
          <w:rFonts w:ascii="Times New Roman" w:hAnsi="Times New Roman" w:cs="Helvetica"/>
          <w:lang w:eastAsia="en-US"/>
        </w:rPr>
        <w:t xml:space="preserve"> (London: Routledge).</w:t>
      </w:r>
    </w:p>
    <w:p w:rsidR="002016D6" w:rsidRPr="004C7CC2" w:rsidRDefault="007A0C69" w:rsidP="004C7CC2">
      <w:pPr>
        <w:spacing w:line="360" w:lineRule="auto"/>
        <w:ind w:left="720" w:hanging="720"/>
        <w:rPr>
          <w:rFonts w:ascii="Times New Roman" w:hAnsi="Times New Roman"/>
          <w:noProof/>
        </w:rPr>
      </w:pPr>
      <w:r w:rsidRPr="004C7CC2">
        <w:rPr>
          <w:rFonts w:ascii="Times New Roman" w:hAnsi="Times New Roman"/>
          <w:noProof/>
        </w:rPr>
        <w:t>—</w:t>
      </w:r>
      <w:r w:rsidR="002016D6" w:rsidRPr="004C7CC2">
        <w:rPr>
          <w:rFonts w:ascii="Times New Roman" w:hAnsi="Times New Roman"/>
          <w:noProof/>
        </w:rPr>
        <w:t xml:space="preserve"> and William A. Callahan. 2011. Ancient Chines</w:t>
      </w:r>
      <w:r w:rsidRPr="004C7CC2">
        <w:rPr>
          <w:rFonts w:ascii="Times New Roman" w:hAnsi="Times New Roman"/>
          <w:noProof/>
        </w:rPr>
        <w:t>e Power, Modern Chinese Thought,</w:t>
      </w:r>
      <w:r w:rsidR="002016D6" w:rsidRPr="004C7CC2">
        <w:rPr>
          <w:rFonts w:ascii="Times New Roman" w:hAnsi="Times New Roman"/>
          <w:noProof/>
        </w:rPr>
        <w:t xml:space="preserve"> </w:t>
      </w:r>
      <w:r w:rsidR="002016D6" w:rsidRPr="004C7CC2">
        <w:rPr>
          <w:rFonts w:ascii="Times New Roman" w:hAnsi="Times New Roman"/>
          <w:i/>
          <w:noProof/>
        </w:rPr>
        <w:t>Chinese Journal of International Politics</w:t>
      </w:r>
      <w:r w:rsidR="002016D6" w:rsidRPr="004C7CC2">
        <w:rPr>
          <w:rFonts w:ascii="Times New Roman" w:hAnsi="Times New Roman"/>
          <w:noProof/>
        </w:rPr>
        <w:t xml:space="preserve"> 4(4): 349-74.</w:t>
      </w:r>
      <w:bookmarkEnd w:id="7"/>
    </w:p>
    <w:p w:rsidR="002016D6" w:rsidRPr="004C7CC2" w:rsidRDefault="002016D6" w:rsidP="004C7CC2">
      <w:pPr>
        <w:spacing w:line="360" w:lineRule="auto"/>
        <w:ind w:left="720" w:hanging="720"/>
        <w:rPr>
          <w:rFonts w:ascii="Times New Roman" w:hAnsi="Times New Roman"/>
          <w:noProof/>
        </w:rPr>
      </w:pPr>
      <w:bookmarkStart w:id="8" w:name="_ENREF_10"/>
      <w:r w:rsidRPr="004C7CC2">
        <w:rPr>
          <w:rFonts w:ascii="Times New Roman" w:hAnsi="Times New Roman"/>
          <w:noProof/>
        </w:rPr>
        <w:t xml:space="preserve">Davies, Gloria. 2007. </w:t>
      </w:r>
      <w:r w:rsidRPr="004C7CC2">
        <w:rPr>
          <w:rFonts w:ascii="Times New Roman" w:hAnsi="Times New Roman"/>
          <w:i/>
          <w:noProof/>
        </w:rPr>
        <w:t>Worrying About China: The Language of Chinese Critical Inquiry</w:t>
      </w:r>
      <w:r w:rsidR="007A0C69" w:rsidRPr="004C7CC2">
        <w:rPr>
          <w:rFonts w:ascii="Times New Roman" w:hAnsi="Times New Roman"/>
          <w:noProof/>
        </w:rPr>
        <w:t xml:space="preserve"> (</w:t>
      </w:r>
      <w:r w:rsidRPr="004C7CC2">
        <w:rPr>
          <w:rFonts w:ascii="Times New Roman" w:hAnsi="Times New Roman"/>
          <w:noProof/>
        </w:rPr>
        <w:t>Cambridge, Massachusets: Harvard University Press</w:t>
      </w:r>
      <w:r w:rsidR="007A0C69" w:rsidRPr="004C7CC2">
        <w:rPr>
          <w:rFonts w:ascii="Times New Roman" w:hAnsi="Times New Roman"/>
          <w:noProof/>
        </w:rPr>
        <w:t>)</w:t>
      </w:r>
      <w:r w:rsidRPr="004C7CC2">
        <w:rPr>
          <w:rFonts w:ascii="Times New Roman" w:hAnsi="Times New Roman"/>
          <w:noProof/>
        </w:rPr>
        <w:t>.</w:t>
      </w:r>
      <w:bookmarkEnd w:id="8"/>
    </w:p>
    <w:p w:rsidR="002016D6" w:rsidRPr="004C7CC2" w:rsidRDefault="002016D6" w:rsidP="004C7CC2">
      <w:pPr>
        <w:spacing w:line="360" w:lineRule="auto"/>
        <w:ind w:left="720" w:hanging="720"/>
        <w:rPr>
          <w:rFonts w:ascii="Times New Roman" w:hAnsi="Times New Roman"/>
          <w:noProof/>
        </w:rPr>
      </w:pPr>
      <w:bookmarkStart w:id="9" w:name="_ENREF_11"/>
      <w:r w:rsidRPr="004C7CC2">
        <w:rPr>
          <w:rFonts w:ascii="Times New Roman" w:hAnsi="Times New Roman"/>
          <w:noProof/>
        </w:rPr>
        <w:t xml:space="preserve">Deng Xiaoping. 1983. </w:t>
      </w:r>
      <w:r w:rsidRPr="004C7CC2">
        <w:rPr>
          <w:rFonts w:ascii="Times New Roman" w:hAnsi="Times New Roman"/>
          <w:i/>
          <w:noProof/>
        </w:rPr>
        <w:t>Selected Works 1975-1982, Volume II</w:t>
      </w:r>
      <w:r w:rsidR="007A0C69" w:rsidRPr="004C7CC2">
        <w:rPr>
          <w:rFonts w:ascii="Times New Roman" w:hAnsi="Times New Roman"/>
          <w:noProof/>
        </w:rPr>
        <w:t xml:space="preserve"> (</w:t>
      </w:r>
      <w:r w:rsidRPr="004C7CC2">
        <w:rPr>
          <w:rFonts w:ascii="Times New Roman" w:hAnsi="Times New Roman"/>
          <w:noProof/>
        </w:rPr>
        <w:t>Beijing: Foreign Languages Press</w:t>
      </w:r>
      <w:r w:rsidR="007A0C69" w:rsidRPr="004C7CC2">
        <w:rPr>
          <w:rFonts w:ascii="Times New Roman" w:hAnsi="Times New Roman"/>
          <w:noProof/>
        </w:rPr>
        <w:t>)</w:t>
      </w:r>
      <w:r w:rsidRPr="004C7CC2">
        <w:rPr>
          <w:rFonts w:ascii="Times New Roman" w:hAnsi="Times New Roman"/>
          <w:noProof/>
        </w:rPr>
        <w:t>.</w:t>
      </w:r>
      <w:bookmarkEnd w:id="9"/>
    </w:p>
    <w:p w:rsidR="002016D6" w:rsidRPr="004C7CC2" w:rsidRDefault="002016D6" w:rsidP="004C7CC2">
      <w:pPr>
        <w:spacing w:line="360" w:lineRule="auto"/>
        <w:ind w:left="720" w:hanging="720"/>
        <w:rPr>
          <w:rFonts w:ascii="Times New Roman" w:hAnsi="Times New Roman"/>
          <w:noProof/>
        </w:rPr>
      </w:pPr>
      <w:bookmarkStart w:id="10" w:name="_ENREF_12"/>
      <w:r w:rsidRPr="004C7CC2">
        <w:rPr>
          <w:rFonts w:ascii="Times New Roman" w:hAnsi="Times New Roman"/>
          <w:noProof/>
        </w:rPr>
        <w:t xml:space="preserve">Fang Xiaojiao. 2008. </w:t>
      </w:r>
      <w:r w:rsidRPr="004C7CC2">
        <w:rPr>
          <w:rFonts w:ascii="Times New Roman" w:hAnsi="Times New Roman"/>
          <w:i/>
          <w:noProof/>
        </w:rPr>
        <w:t>Hexie Shijie Linian Yu Zhongguo Ruanshili Jianshe</w:t>
      </w:r>
      <w:r w:rsidR="00567B42" w:rsidRPr="004C7CC2">
        <w:rPr>
          <w:rFonts w:ascii="Times New Roman" w:hAnsi="Times New Roman"/>
          <w:noProof/>
        </w:rPr>
        <w:t xml:space="preserve"> [</w:t>
      </w:r>
      <w:r w:rsidR="00567B42" w:rsidRPr="004C7CC2">
        <w:rPr>
          <w:rFonts w:ascii="Times New Roman" w:eastAsia="宋体" w:hAnsi="Times New Roman" w:cs="宋体"/>
          <w:noProof/>
        </w:rPr>
        <w:t>和谐世界理念与中国软</w:t>
      </w:r>
      <w:r w:rsidR="00565AD0" w:rsidRPr="004C7CC2">
        <w:rPr>
          <w:rFonts w:ascii="Times New Roman" w:eastAsia="宋体" w:hAnsi="Times New Roman" w:cs="宋体"/>
          <w:noProof/>
        </w:rPr>
        <w:t>实力</w:t>
      </w:r>
      <w:r w:rsidR="00567B42" w:rsidRPr="004C7CC2">
        <w:rPr>
          <w:rFonts w:ascii="Times New Roman" w:eastAsia="宋体" w:hAnsi="Times New Roman" w:cs="宋体"/>
          <w:noProof/>
        </w:rPr>
        <w:t>建设</w:t>
      </w:r>
      <w:r w:rsidR="00567B42" w:rsidRPr="004C7CC2">
        <w:rPr>
          <w:rFonts w:ascii="Times New Roman" w:hAnsi="Times New Roman"/>
          <w:noProof/>
        </w:rPr>
        <w:t>] [T</w:t>
      </w:r>
      <w:r w:rsidRPr="004C7CC2">
        <w:rPr>
          <w:rFonts w:ascii="Times New Roman" w:hAnsi="Times New Roman"/>
          <w:noProof/>
        </w:rPr>
        <w:t xml:space="preserve">he Harmonious World Concept and </w:t>
      </w:r>
      <w:r w:rsidR="007A0C69" w:rsidRPr="004C7CC2">
        <w:rPr>
          <w:rFonts w:ascii="Times New Roman" w:hAnsi="Times New Roman"/>
          <w:noProof/>
        </w:rPr>
        <w:t>China's Building of Soft Power],</w:t>
      </w:r>
      <w:r w:rsidRPr="004C7CC2">
        <w:rPr>
          <w:rFonts w:ascii="Times New Roman" w:hAnsi="Times New Roman"/>
          <w:noProof/>
        </w:rPr>
        <w:t xml:space="preserve"> </w:t>
      </w:r>
      <w:r w:rsidRPr="004C7CC2">
        <w:rPr>
          <w:rFonts w:ascii="Times New Roman" w:hAnsi="Times New Roman"/>
          <w:i/>
          <w:noProof/>
        </w:rPr>
        <w:t>Jiaoxue yu yanjiu</w:t>
      </w:r>
      <w:r w:rsidR="00567B42" w:rsidRPr="004C7CC2">
        <w:rPr>
          <w:rFonts w:ascii="Times New Roman" w:hAnsi="Times New Roman"/>
          <w:i/>
          <w:noProof/>
        </w:rPr>
        <w:t xml:space="preserve"> </w:t>
      </w:r>
      <w:r w:rsidRPr="004C7CC2">
        <w:rPr>
          <w:rFonts w:ascii="Times New Roman" w:hAnsi="Times New Roman"/>
          <w:noProof/>
        </w:rPr>
        <w:t>(4): 67-72.</w:t>
      </w:r>
      <w:bookmarkEnd w:id="10"/>
    </w:p>
    <w:p w:rsidR="002016D6" w:rsidRPr="004C7CC2" w:rsidRDefault="007A0C69" w:rsidP="004C7CC2">
      <w:pPr>
        <w:spacing w:line="360" w:lineRule="auto"/>
        <w:ind w:left="720" w:hanging="720"/>
        <w:rPr>
          <w:rFonts w:ascii="Times New Roman" w:hAnsi="Times New Roman"/>
          <w:noProof/>
        </w:rPr>
      </w:pPr>
      <w:bookmarkStart w:id="11" w:name="_ENREF_13"/>
      <w:r w:rsidRPr="004C7CC2">
        <w:rPr>
          <w:rFonts w:ascii="Times New Roman" w:hAnsi="Times New Roman"/>
          <w:noProof/>
        </w:rPr>
        <w:t>Foot, Rosemary</w:t>
      </w:r>
      <w:r w:rsidR="002016D6" w:rsidRPr="004C7CC2">
        <w:rPr>
          <w:rFonts w:ascii="Times New Roman" w:hAnsi="Times New Roman"/>
          <w:noProof/>
        </w:rPr>
        <w:t xml:space="preserve"> and Andrew Walter. 2011. </w:t>
      </w:r>
      <w:r w:rsidR="002016D6" w:rsidRPr="004C7CC2">
        <w:rPr>
          <w:rFonts w:ascii="Times New Roman" w:hAnsi="Times New Roman"/>
          <w:i/>
          <w:noProof/>
        </w:rPr>
        <w:t>China, the United States, and Global Order</w:t>
      </w:r>
      <w:r w:rsidRPr="004C7CC2">
        <w:rPr>
          <w:rFonts w:ascii="Times New Roman" w:hAnsi="Times New Roman"/>
          <w:noProof/>
        </w:rPr>
        <w:t xml:space="preserve"> (</w:t>
      </w:r>
      <w:r w:rsidR="002016D6" w:rsidRPr="004C7CC2">
        <w:rPr>
          <w:rFonts w:ascii="Times New Roman" w:hAnsi="Times New Roman"/>
          <w:noProof/>
        </w:rPr>
        <w:t>New York: Cambridge University Press</w:t>
      </w:r>
      <w:r w:rsidRPr="004C7CC2">
        <w:rPr>
          <w:rFonts w:ascii="Times New Roman" w:hAnsi="Times New Roman"/>
          <w:noProof/>
        </w:rPr>
        <w:t>)</w:t>
      </w:r>
      <w:r w:rsidR="002016D6" w:rsidRPr="004C7CC2">
        <w:rPr>
          <w:rFonts w:ascii="Times New Roman" w:hAnsi="Times New Roman"/>
          <w:noProof/>
        </w:rPr>
        <w:t>.</w:t>
      </w:r>
      <w:bookmarkEnd w:id="11"/>
    </w:p>
    <w:p w:rsidR="002016D6" w:rsidRPr="004C7CC2" w:rsidRDefault="002016D6" w:rsidP="004C7CC2">
      <w:pPr>
        <w:spacing w:line="360" w:lineRule="auto"/>
        <w:ind w:left="720" w:hanging="720"/>
        <w:rPr>
          <w:rFonts w:ascii="Times New Roman" w:hAnsi="Times New Roman"/>
          <w:noProof/>
        </w:rPr>
      </w:pPr>
      <w:bookmarkStart w:id="12" w:name="_ENREF_14"/>
      <w:r w:rsidRPr="004C7CC2">
        <w:rPr>
          <w:rFonts w:ascii="Times New Roman" w:hAnsi="Times New Roman"/>
          <w:noProof/>
        </w:rPr>
        <w:t>Friedberg, Aaron L. 2011. Hegemo</w:t>
      </w:r>
      <w:r w:rsidR="007A0C69" w:rsidRPr="004C7CC2">
        <w:rPr>
          <w:rFonts w:ascii="Times New Roman" w:hAnsi="Times New Roman"/>
          <w:noProof/>
        </w:rPr>
        <w:t>ny with Chinese Characteristics,</w:t>
      </w:r>
      <w:r w:rsidRPr="004C7CC2">
        <w:rPr>
          <w:rFonts w:ascii="Times New Roman" w:hAnsi="Times New Roman"/>
          <w:noProof/>
        </w:rPr>
        <w:t xml:space="preserve"> </w:t>
      </w:r>
      <w:r w:rsidRPr="004C7CC2">
        <w:rPr>
          <w:rFonts w:ascii="Times New Roman" w:hAnsi="Times New Roman"/>
          <w:i/>
          <w:noProof/>
        </w:rPr>
        <w:t>The National Interest</w:t>
      </w:r>
      <w:r w:rsidR="007A0C69" w:rsidRPr="004C7CC2">
        <w:rPr>
          <w:rFonts w:ascii="Times New Roman" w:hAnsi="Times New Roman"/>
          <w:noProof/>
        </w:rPr>
        <w:t>, 21 June</w:t>
      </w:r>
      <w:r w:rsidRPr="004C7CC2">
        <w:rPr>
          <w:rFonts w:ascii="Times New Roman" w:hAnsi="Times New Roman"/>
          <w:noProof/>
        </w:rPr>
        <w:t>: 18-27.</w:t>
      </w:r>
      <w:bookmarkEnd w:id="12"/>
    </w:p>
    <w:p w:rsidR="002016D6" w:rsidRPr="004C7CC2" w:rsidRDefault="002016D6" w:rsidP="004C7CC2">
      <w:pPr>
        <w:spacing w:line="360" w:lineRule="auto"/>
        <w:ind w:left="720" w:hanging="720"/>
        <w:rPr>
          <w:rFonts w:ascii="Times New Roman" w:hAnsi="Times New Roman"/>
          <w:noProof/>
        </w:rPr>
      </w:pPr>
      <w:bookmarkStart w:id="13" w:name="_ENREF_15"/>
      <w:r w:rsidRPr="004C7CC2">
        <w:rPr>
          <w:rFonts w:ascii="Times New Roman" w:hAnsi="Times New Roman"/>
          <w:noProof/>
        </w:rPr>
        <w:t xml:space="preserve">Gilpin, Robert. 1981. </w:t>
      </w:r>
      <w:r w:rsidRPr="004C7CC2">
        <w:rPr>
          <w:rFonts w:ascii="Times New Roman" w:hAnsi="Times New Roman"/>
          <w:i/>
          <w:noProof/>
        </w:rPr>
        <w:t>War and Change in World Politics</w:t>
      </w:r>
      <w:r w:rsidR="007A0C69" w:rsidRPr="004C7CC2">
        <w:rPr>
          <w:rFonts w:ascii="Times New Roman" w:hAnsi="Times New Roman"/>
          <w:noProof/>
        </w:rPr>
        <w:t xml:space="preserve"> (</w:t>
      </w:r>
      <w:r w:rsidRPr="004C7CC2">
        <w:rPr>
          <w:rFonts w:ascii="Times New Roman" w:hAnsi="Times New Roman"/>
          <w:noProof/>
        </w:rPr>
        <w:t>Cambridge: Cambridge University Press</w:t>
      </w:r>
      <w:r w:rsidR="007A0C69" w:rsidRPr="004C7CC2">
        <w:rPr>
          <w:rFonts w:ascii="Times New Roman" w:hAnsi="Times New Roman"/>
          <w:noProof/>
        </w:rPr>
        <w:t>)</w:t>
      </w:r>
      <w:r w:rsidRPr="004C7CC2">
        <w:rPr>
          <w:rFonts w:ascii="Times New Roman" w:hAnsi="Times New Roman"/>
          <w:noProof/>
        </w:rPr>
        <w:t>.</w:t>
      </w:r>
      <w:bookmarkEnd w:id="13"/>
    </w:p>
    <w:p w:rsidR="007A0C69" w:rsidRPr="004C7CC2" w:rsidRDefault="002016D6" w:rsidP="004C7CC2">
      <w:pPr>
        <w:spacing w:line="360" w:lineRule="auto"/>
        <w:ind w:left="720" w:hanging="720"/>
        <w:rPr>
          <w:rFonts w:ascii="Times New Roman" w:hAnsi="Times New Roman"/>
          <w:noProof/>
        </w:rPr>
      </w:pPr>
      <w:bookmarkStart w:id="14" w:name="_ENREF_16"/>
      <w:r w:rsidRPr="004C7CC2">
        <w:rPr>
          <w:rFonts w:ascii="Times New Roman" w:hAnsi="Times New Roman"/>
          <w:noProof/>
        </w:rPr>
        <w:t xml:space="preserve">Hu Jintao. 2005. Build Towards a Harmonious World of Lasting Peace and Common Prosperity. </w:t>
      </w:r>
    </w:p>
    <w:p w:rsidR="002016D6" w:rsidRPr="004C7CC2" w:rsidRDefault="007A0C69" w:rsidP="004C7CC2">
      <w:pPr>
        <w:spacing w:line="360" w:lineRule="auto"/>
        <w:ind w:left="720" w:hanging="720"/>
        <w:rPr>
          <w:rFonts w:ascii="Times New Roman" w:hAnsi="Times New Roman"/>
          <w:noProof/>
        </w:rPr>
      </w:pPr>
      <w:r w:rsidRPr="004C7CC2">
        <w:rPr>
          <w:rFonts w:ascii="Times New Roman" w:hAnsi="Times New Roman"/>
          <w:noProof/>
        </w:rPr>
        <w:tab/>
      </w:r>
      <w:r w:rsidR="002016D6" w:rsidRPr="004C7CC2">
        <w:rPr>
          <w:rFonts w:ascii="Times New Roman" w:hAnsi="Times New Roman"/>
          <w:noProof/>
        </w:rPr>
        <w:t>http://www.china-un.org/eng/zt/shnh60/t212915.htm</w:t>
      </w:r>
      <w:r w:rsidRPr="004C7CC2">
        <w:rPr>
          <w:rFonts w:ascii="Times New Roman" w:hAnsi="Times New Roman"/>
          <w:noProof/>
        </w:rPr>
        <w:t>. (last a</w:t>
      </w:r>
      <w:r w:rsidR="00D83E3B" w:rsidRPr="004C7CC2">
        <w:rPr>
          <w:rFonts w:ascii="Times New Roman" w:hAnsi="Times New Roman"/>
          <w:noProof/>
        </w:rPr>
        <w:t>ccess:</w:t>
      </w:r>
      <w:r w:rsidRPr="004C7CC2">
        <w:rPr>
          <w:rFonts w:ascii="Times New Roman" w:hAnsi="Times New Roman"/>
          <w:noProof/>
        </w:rPr>
        <w:t xml:space="preserve"> 15 February </w:t>
      </w:r>
      <w:r w:rsidR="002016D6" w:rsidRPr="004C7CC2">
        <w:rPr>
          <w:rFonts w:ascii="Times New Roman" w:hAnsi="Times New Roman"/>
          <w:noProof/>
        </w:rPr>
        <w:t>2011</w:t>
      </w:r>
      <w:r w:rsidRPr="004C7CC2">
        <w:rPr>
          <w:rFonts w:ascii="Times New Roman" w:hAnsi="Times New Roman"/>
          <w:noProof/>
        </w:rPr>
        <w:t>)</w:t>
      </w:r>
      <w:r w:rsidR="002016D6" w:rsidRPr="004C7CC2">
        <w:rPr>
          <w:rFonts w:ascii="Times New Roman" w:hAnsi="Times New Roman"/>
          <w:noProof/>
        </w:rPr>
        <w:t>.</w:t>
      </w:r>
      <w:bookmarkEnd w:id="14"/>
    </w:p>
    <w:p w:rsidR="002016D6" w:rsidRPr="004C7CC2" w:rsidRDefault="002016D6" w:rsidP="004C7CC2">
      <w:pPr>
        <w:spacing w:line="360" w:lineRule="auto"/>
        <w:ind w:left="720" w:hanging="720"/>
        <w:rPr>
          <w:rFonts w:ascii="Times New Roman" w:hAnsi="Times New Roman"/>
          <w:noProof/>
        </w:rPr>
      </w:pPr>
      <w:bookmarkStart w:id="15" w:name="_ENREF_17"/>
      <w:r w:rsidRPr="004C7CC2">
        <w:rPr>
          <w:rFonts w:ascii="Times New Roman" w:hAnsi="Times New Roman"/>
          <w:noProof/>
        </w:rPr>
        <w:t>Hu Shuli. 2013. A Sino-Us Relationship That C</w:t>
      </w:r>
      <w:r w:rsidR="007A0C69" w:rsidRPr="004C7CC2">
        <w:rPr>
          <w:rFonts w:ascii="Times New Roman" w:hAnsi="Times New Roman"/>
          <w:noProof/>
        </w:rPr>
        <w:t>ompetes on Values,</w:t>
      </w:r>
      <w:r w:rsidRPr="004C7CC2">
        <w:rPr>
          <w:rFonts w:ascii="Times New Roman" w:hAnsi="Times New Roman"/>
          <w:noProof/>
        </w:rPr>
        <w:t xml:space="preserve"> </w:t>
      </w:r>
      <w:r w:rsidRPr="004C7CC2">
        <w:rPr>
          <w:rFonts w:ascii="Times New Roman" w:hAnsi="Times New Roman"/>
          <w:i/>
          <w:noProof/>
        </w:rPr>
        <w:t>South China Morning Post</w:t>
      </w:r>
      <w:r w:rsidR="007A0C69" w:rsidRPr="004C7CC2">
        <w:rPr>
          <w:rFonts w:ascii="Times New Roman" w:hAnsi="Times New Roman"/>
          <w:noProof/>
        </w:rPr>
        <w:t>, 13 January</w:t>
      </w:r>
      <w:r w:rsidRPr="004C7CC2">
        <w:rPr>
          <w:rFonts w:ascii="Times New Roman" w:hAnsi="Times New Roman"/>
          <w:noProof/>
        </w:rPr>
        <w:t>.</w:t>
      </w:r>
      <w:bookmarkEnd w:id="15"/>
    </w:p>
    <w:p w:rsidR="002016D6" w:rsidRPr="004C7CC2" w:rsidRDefault="002016D6" w:rsidP="004C7CC2">
      <w:pPr>
        <w:spacing w:line="360" w:lineRule="auto"/>
        <w:ind w:left="720" w:hanging="720"/>
        <w:rPr>
          <w:rFonts w:ascii="Times New Roman" w:hAnsi="Times New Roman"/>
          <w:noProof/>
        </w:rPr>
      </w:pPr>
      <w:bookmarkStart w:id="16" w:name="_ENREF_18"/>
      <w:r w:rsidRPr="004C7CC2">
        <w:rPr>
          <w:rFonts w:ascii="Times New Roman" w:hAnsi="Times New Roman"/>
          <w:noProof/>
        </w:rPr>
        <w:t>Huang Xiaoming. 2001. The Zen Master's Story and an Anatomy of In</w:t>
      </w:r>
      <w:r w:rsidR="00A51EEE" w:rsidRPr="004C7CC2">
        <w:rPr>
          <w:rFonts w:ascii="Times New Roman" w:hAnsi="Times New Roman"/>
          <w:noProof/>
        </w:rPr>
        <w:t>ternational Relations Theory, in Stephen Chan, Peter Mandaville and Roland Bleiker (eds.)</w:t>
      </w:r>
      <w:r w:rsidRPr="004C7CC2">
        <w:rPr>
          <w:rFonts w:ascii="Times New Roman" w:hAnsi="Times New Roman"/>
          <w:noProof/>
        </w:rPr>
        <w:t xml:space="preserve"> </w:t>
      </w:r>
      <w:r w:rsidRPr="004C7CC2">
        <w:rPr>
          <w:rFonts w:ascii="Times New Roman" w:hAnsi="Times New Roman"/>
          <w:i/>
          <w:noProof/>
        </w:rPr>
        <w:t>The Zen of International Relations: IR Theory from East to West</w:t>
      </w:r>
      <w:r w:rsidR="00A51EEE" w:rsidRPr="004C7CC2">
        <w:rPr>
          <w:rFonts w:ascii="Times New Roman" w:hAnsi="Times New Roman"/>
          <w:noProof/>
        </w:rPr>
        <w:t xml:space="preserve"> (</w:t>
      </w:r>
      <w:r w:rsidRPr="004C7CC2">
        <w:rPr>
          <w:rFonts w:ascii="Times New Roman" w:hAnsi="Times New Roman"/>
          <w:noProof/>
        </w:rPr>
        <w:t>Basingstoke: Palgrave</w:t>
      </w:r>
      <w:r w:rsidR="00A51EEE" w:rsidRPr="004C7CC2">
        <w:rPr>
          <w:rFonts w:ascii="Times New Roman" w:hAnsi="Times New Roman"/>
          <w:noProof/>
        </w:rPr>
        <w:t>)</w:t>
      </w:r>
      <w:r w:rsidRPr="004C7CC2">
        <w:rPr>
          <w:rFonts w:ascii="Times New Roman" w:hAnsi="Times New Roman"/>
          <w:noProof/>
        </w:rPr>
        <w:t>.</w:t>
      </w:r>
      <w:bookmarkEnd w:id="16"/>
    </w:p>
    <w:p w:rsidR="002016D6" w:rsidRPr="004C7CC2" w:rsidRDefault="002016D6" w:rsidP="004C7CC2">
      <w:pPr>
        <w:spacing w:line="360" w:lineRule="auto"/>
        <w:ind w:left="720" w:hanging="720"/>
        <w:rPr>
          <w:rFonts w:ascii="Times New Roman" w:hAnsi="Times New Roman"/>
          <w:noProof/>
        </w:rPr>
      </w:pPr>
      <w:bookmarkStart w:id="17" w:name="_ENREF_19"/>
      <w:r w:rsidRPr="004C7CC2">
        <w:rPr>
          <w:rFonts w:ascii="Times New Roman" w:hAnsi="Times New Roman"/>
          <w:noProof/>
        </w:rPr>
        <w:t xml:space="preserve">Hutchings, Kimberly. 2008. </w:t>
      </w:r>
      <w:r w:rsidRPr="004C7CC2">
        <w:rPr>
          <w:rFonts w:ascii="Times New Roman" w:hAnsi="Times New Roman"/>
          <w:i/>
          <w:noProof/>
        </w:rPr>
        <w:t>Time and World Politics: Thinking the Present</w:t>
      </w:r>
      <w:r w:rsidR="00A51EEE" w:rsidRPr="004C7CC2">
        <w:rPr>
          <w:rFonts w:ascii="Times New Roman" w:hAnsi="Times New Roman"/>
          <w:noProof/>
        </w:rPr>
        <w:t xml:space="preserve"> (</w:t>
      </w:r>
      <w:r w:rsidRPr="004C7CC2">
        <w:rPr>
          <w:rFonts w:ascii="Times New Roman" w:hAnsi="Times New Roman"/>
          <w:noProof/>
        </w:rPr>
        <w:t>Manchester: Manchester University Press</w:t>
      </w:r>
      <w:r w:rsidR="00A51EEE" w:rsidRPr="004C7CC2">
        <w:rPr>
          <w:rFonts w:ascii="Times New Roman" w:hAnsi="Times New Roman"/>
          <w:noProof/>
        </w:rPr>
        <w:t>)</w:t>
      </w:r>
      <w:r w:rsidRPr="004C7CC2">
        <w:rPr>
          <w:rFonts w:ascii="Times New Roman" w:hAnsi="Times New Roman"/>
          <w:noProof/>
        </w:rPr>
        <w:t>.</w:t>
      </w:r>
      <w:bookmarkEnd w:id="17"/>
    </w:p>
    <w:p w:rsidR="002016D6" w:rsidRPr="004C7CC2" w:rsidRDefault="002016D6" w:rsidP="004C7CC2">
      <w:pPr>
        <w:spacing w:line="360" w:lineRule="auto"/>
        <w:ind w:left="720" w:hanging="720"/>
        <w:rPr>
          <w:rFonts w:ascii="Times New Roman" w:hAnsi="Times New Roman"/>
          <w:noProof/>
        </w:rPr>
      </w:pPr>
      <w:bookmarkStart w:id="18" w:name="_ENREF_20"/>
      <w:r w:rsidRPr="004C7CC2">
        <w:rPr>
          <w:rFonts w:ascii="Times New Roman" w:hAnsi="Times New Roman"/>
          <w:noProof/>
        </w:rPr>
        <w:t xml:space="preserve">Inayatullah, Naeem, and David L. Blaney. 2004. </w:t>
      </w:r>
      <w:r w:rsidRPr="004C7CC2">
        <w:rPr>
          <w:rFonts w:ascii="Times New Roman" w:hAnsi="Times New Roman"/>
          <w:i/>
          <w:noProof/>
        </w:rPr>
        <w:t>International Relations and the Problem of Difference</w:t>
      </w:r>
      <w:r w:rsidRPr="004C7CC2">
        <w:rPr>
          <w:rFonts w:ascii="Times New Roman" w:hAnsi="Times New Roman"/>
          <w:noProof/>
        </w:rPr>
        <w:t xml:space="preserve">, </w:t>
      </w:r>
      <w:r w:rsidRPr="004C7CC2">
        <w:rPr>
          <w:rFonts w:ascii="Times New Roman" w:hAnsi="Times New Roman"/>
          <w:i/>
          <w:noProof/>
        </w:rPr>
        <w:t>Global Horizons</w:t>
      </w:r>
      <w:r w:rsidR="00A51EEE" w:rsidRPr="004C7CC2">
        <w:rPr>
          <w:rFonts w:ascii="Times New Roman" w:hAnsi="Times New Roman"/>
          <w:noProof/>
        </w:rPr>
        <w:t xml:space="preserve"> (</w:t>
      </w:r>
      <w:r w:rsidRPr="004C7CC2">
        <w:rPr>
          <w:rFonts w:ascii="Times New Roman" w:hAnsi="Times New Roman"/>
          <w:noProof/>
        </w:rPr>
        <w:t>New York: Routledge</w:t>
      </w:r>
      <w:r w:rsidR="00A51EEE" w:rsidRPr="004C7CC2">
        <w:rPr>
          <w:rFonts w:ascii="Times New Roman" w:hAnsi="Times New Roman"/>
          <w:noProof/>
        </w:rPr>
        <w:t>)</w:t>
      </w:r>
      <w:r w:rsidRPr="004C7CC2">
        <w:rPr>
          <w:rFonts w:ascii="Times New Roman" w:hAnsi="Times New Roman"/>
          <w:noProof/>
        </w:rPr>
        <w:t>.</w:t>
      </w:r>
      <w:bookmarkEnd w:id="18"/>
    </w:p>
    <w:p w:rsidR="002016D6" w:rsidRPr="004C7CC2" w:rsidRDefault="00A51EEE" w:rsidP="004C7CC2">
      <w:pPr>
        <w:spacing w:line="360" w:lineRule="auto"/>
        <w:ind w:left="720" w:hanging="720"/>
        <w:rPr>
          <w:rFonts w:ascii="Times New Roman" w:hAnsi="Times New Roman"/>
          <w:noProof/>
        </w:rPr>
      </w:pPr>
      <w:bookmarkStart w:id="19" w:name="_ENREF_22"/>
      <w:r w:rsidRPr="004C7CC2">
        <w:rPr>
          <w:rFonts w:ascii="Times New Roman" w:hAnsi="Times New Roman"/>
          <w:noProof/>
        </w:rPr>
        <w:t>Li Baojun</w:t>
      </w:r>
      <w:r w:rsidR="002016D6" w:rsidRPr="004C7CC2">
        <w:rPr>
          <w:rFonts w:ascii="Times New Roman" w:hAnsi="Times New Roman"/>
          <w:noProof/>
        </w:rPr>
        <w:t xml:space="preserve"> and Li Zhiyong. 2008. </w:t>
      </w:r>
      <w:r w:rsidR="002016D6" w:rsidRPr="004C7CC2">
        <w:rPr>
          <w:rFonts w:ascii="Times New Roman" w:hAnsi="Times New Roman"/>
          <w:i/>
          <w:noProof/>
        </w:rPr>
        <w:t>"Hexie Shijieguan" Yu "Baquan Wendinglun": Yi Xiang Bijiao Fenxi</w:t>
      </w:r>
      <w:r w:rsidR="002016D6" w:rsidRPr="004C7CC2">
        <w:rPr>
          <w:rFonts w:ascii="Times New Roman" w:hAnsi="Times New Roman"/>
          <w:noProof/>
        </w:rPr>
        <w:t xml:space="preserve"> </w:t>
      </w:r>
      <w:r w:rsidR="00567B42" w:rsidRPr="004C7CC2">
        <w:rPr>
          <w:rFonts w:ascii="Times New Roman" w:hAnsi="Times New Roman"/>
          <w:noProof/>
        </w:rPr>
        <w:t>[</w:t>
      </w:r>
      <w:r w:rsidR="00567B42" w:rsidRPr="004C7CC2">
        <w:rPr>
          <w:rFonts w:ascii="Times New Roman" w:eastAsia="宋体" w:hAnsi="Times New Roman" w:cs="宋体"/>
          <w:noProof/>
        </w:rPr>
        <w:t>“</w:t>
      </w:r>
      <w:r w:rsidR="00567B42" w:rsidRPr="004C7CC2">
        <w:rPr>
          <w:rFonts w:ascii="Times New Roman" w:eastAsia="宋体" w:hAnsi="Times New Roman" w:cs="宋体"/>
          <w:noProof/>
        </w:rPr>
        <w:t>和谐世界观</w:t>
      </w:r>
      <w:r w:rsidR="00567B42" w:rsidRPr="004C7CC2">
        <w:rPr>
          <w:rFonts w:ascii="Times New Roman" w:eastAsia="宋体" w:hAnsi="Times New Roman" w:cs="宋体"/>
          <w:noProof/>
        </w:rPr>
        <w:t>”</w:t>
      </w:r>
      <w:r w:rsidR="00567B42" w:rsidRPr="004C7CC2">
        <w:rPr>
          <w:rFonts w:ascii="Times New Roman" w:eastAsia="宋体" w:hAnsi="Times New Roman" w:cs="宋体"/>
          <w:noProof/>
        </w:rPr>
        <w:t>与</w:t>
      </w:r>
      <w:r w:rsidR="00567B42" w:rsidRPr="004C7CC2">
        <w:rPr>
          <w:rFonts w:ascii="Times New Roman" w:eastAsia="宋体" w:hAnsi="Times New Roman" w:cs="宋体"/>
          <w:noProof/>
        </w:rPr>
        <w:t>“</w:t>
      </w:r>
      <w:r w:rsidR="00567B42" w:rsidRPr="004C7CC2">
        <w:rPr>
          <w:rFonts w:ascii="Times New Roman" w:eastAsia="宋体" w:hAnsi="Times New Roman" w:cs="宋体"/>
          <w:noProof/>
        </w:rPr>
        <w:t>霸权稳定论</w:t>
      </w:r>
      <w:r w:rsidR="00567B42" w:rsidRPr="004C7CC2">
        <w:rPr>
          <w:rFonts w:ascii="Times New Roman" w:eastAsia="宋体" w:hAnsi="Times New Roman" w:cs="宋体"/>
          <w:noProof/>
        </w:rPr>
        <w:t>”</w:t>
      </w:r>
      <w:r w:rsidR="00567B42" w:rsidRPr="004C7CC2">
        <w:rPr>
          <w:rFonts w:ascii="Times New Roman" w:eastAsia="宋体" w:hAnsi="Times New Roman" w:cs="宋体"/>
          <w:noProof/>
        </w:rPr>
        <w:t>：一项比较分析</w:t>
      </w:r>
      <w:r w:rsidR="00567B42" w:rsidRPr="004C7CC2">
        <w:rPr>
          <w:rFonts w:ascii="Times New Roman" w:hAnsi="Times New Roman"/>
          <w:noProof/>
        </w:rPr>
        <w:t xml:space="preserve">] </w:t>
      </w:r>
      <w:r w:rsidR="002016D6" w:rsidRPr="004C7CC2">
        <w:rPr>
          <w:rFonts w:ascii="Times New Roman" w:hAnsi="Times New Roman"/>
          <w:noProof/>
        </w:rPr>
        <w:t xml:space="preserve">["Harmonious World Outlook" and "Hegemonic Stability Theory": A Comparative Analysis]. </w:t>
      </w:r>
      <w:r w:rsidR="002016D6" w:rsidRPr="004C7CC2">
        <w:rPr>
          <w:rFonts w:ascii="Times New Roman" w:hAnsi="Times New Roman"/>
          <w:i/>
          <w:noProof/>
        </w:rPr>
        <w:t>Jiaoxue yu yanjiu</w:t>
      </w:r>
      <w:r w:rsidR="002016D6" w:rsidRPr="004C7CC2">
        <w:rPr>
          <w:rFonts w:ascii="Times New Roman" w:hAnsi="Times New Roman"/>
          <w:noProof/>
        </w:rPr>
        <w:t>(6): 79-85.</w:t>
      </w:r>
      <w:bookmarkEnd w:id="19"/>
    </w:p>
    <w:p w:rsidR="002016D6" w:rsidRPr="004C7CC2" w:rsidRDefault="002016D6" w:rsidP="004C7CC2">
      <w:pPr>
        <w:spacing w:line="360" w:lineRule="auto"/>
        <w:ind w:left="720" w:hanging="720"/>
        <w:rPr>
          <w:rFonts w:ascii="Times New Roman" w:hAnsi="Times New Roman"/>
          <w:noProof/>
        </w:rPr>
      </w:pPr>
      <w:bookmarkStart w:id="20" w:name="_ENREF_23"/>
      <w:r w:rsidRPr="004C7CC2">
        <w:rPr>
          <w:rFonts w:ascii="Times New Roman" w:hAnsi="Times New Roman"/>
          <w:noProof/>
        </w:rPr>
        <w:t xml:space="preserve">Liu Xinyu. 2005. </w:t>
      </w:r>
      <w:r w:rsidRPr="004C7CC2">
        <w:rPr>
          <w:rFonts w:ascii="Times New Roman" w:hAnsi="Times New Roman"/>
          <w:i/>
          <w:noProof/>
        </w:rPr>
        <w:t>Gongying Zhongguo Waijiao Zhaogao Shijie</w:t>
      </w:r>
      <w:r w:rsidRPr="004C7CC2">
        <w:rPr>
          <w:rFonts w:ascii="Times New Roman" w:hAnsi="Times New Roman"/>
          <w:noProof/>
        </w:rPr>
        <w:t xml:space="preserve"> </w:t>
      </w:r>
      <w:r w:rsidR="00567B42" w:rsidRPr="004C7CC2">
        <w:rPr>
          <w:rFonts w:ascii="Times New Roman" w:hAnsi="Times New Roman"/>
          <w:noProof/>
        </w:rPr>
        <w:t>[</w:t>
      </w:r>
      <w:r w:rsidR="00567B42" w:rsidRPr="004C7CC2">
        <w:rPr>
          <w:rFonts w:ascii="Times New Roman" w:eastAsia="宋体" w:hAnsi="Times New Roman" w:cs="宋体"/>
          <w:noProof/>
        </w:rPr>
        <w:t>共赢中国外交昭告世界</w:t>
      </w:r>
      <w:r w:rsidR="00567B42" w:rsidRPr="004C7CC2">
        <w:rPr>
          <w:rFonts w:ascii="Times New Roman" w:hAnsi="Times New Roman"/>
          <w:noProof/>
        </w:rPr>
        <w:t xml:space="preserve">] </w:t>
      </w:r>
      <w:r w:rsidRPr="004C7CC2">
        <w:rPr>
          <w:rFonts w:ascii="Times New Roman" w:hAnsi="Times New Roman"/>
          <w:noProof/>
        </w:rPr>
        <w:t>[China's Win-Win Dip</w:t>
      </w:r>
      <w:r w:rsidR="00A51EEE" w:rsidRPr="004C7CC2">
        <w:rPr>
          <w:rFonts w:ascii="Times New Roman" w:hAnsi="Times New Roman"/>
          <w:noProof/>
        </w:rPr>
        <w:t>lomacy Proclaimed to the World],</w:t>
      </w:r>
      <w:r w:rsidRPr="004C7CC2">
        <w:rPr>
          <w:rFonts w:ascii="Times New Roman" w:hAnsi="Times New Roman"/>
          <w:noProof/>
        </w:rPr>
        <w:t xml:space="preserve"> </w:t>
      </w:r>
      <w:r w:rsidRPr="004C7CC2">
        <w:rPr>
          <w:rFonts w:ascii="Times New Roman" w:hAnsi="Times New Roman"/>
          <w:i/>
          <w:noProof/>
        </w:rPr>
        <w:t>Liaowang</w:t>
      </w:r>
      <w:r w:rsidRPr="004C7CC2">
        <w:rPr>
          <w:rFonts w:ascii="Times New Roman" w:hAnsi="Times New Roman"/>
          <w:noProof/>
        </w:rPr>
        <w:t xml:space="preserve"> 51: 40-2.</w:t>
      </w:r>
      <w:bookmarkEnd w:id="20"/>
    </w:p>
    <w:p w:rsidR="002016D6" w:rsidRPr="004C7CC2" w:rsidRDefault="002016D6" w:rsidP="004C7CC2">
      <w:pPr>
        <w:spacing w:line="360" w:lineRule="auto"/>
        <w:ind w:left="720" w:hanging="720"/>
        <w:rPr>
          <w:rFonts w:ascii="Times New Roman" w:hAnsi="Times New Roman"/>
          <w:noProof/>
        </w:rPr>
      </w:pPr>
      <w:bookmarkStart w:id="21" w:name="_ENREF_24"/>
      <w:r w:rsidRPr="004C7CC2">
        <w:rPr>
          <w:rFonts w:ascii="Times New Roman" w:hAnsi="Times New Roman"/>
          <w:noProof/>
        </w:rPr>
        <w:t xml:space="preserve">Madsen, Richard. 1995. </w:t>
      </w:r>
      <w:r w:rsidRPr="004C7CC2">
        <w:rPr>
          <w:rFonts w:ascii="Times New Roman" w:hAnsi="Times New Roman"/>
          <w:i/>
          <w:noProof/>
        </w:rPr>
        <w:t>China and the American Dream: A Moral Inquiry</w:t>
      </w:r>
      <w:r w:rsidR="00A51EEE" w:rsidRPr="004C7CC2">
        <w:rPr>
          <w:rFonts w:ascii="Times New Roman" w:hAnsi="Times New Roman"/>
          <w:noProof/>
        </w:rPr>
        <w:t xml:space="preserve"> (Berkeley</w:t>
      </w:r>
      <w:r w:rsidRPr="004C7CC2">
        <w:rPr>
          <w:rFonts w:ascii="Times New Roman" w:hAnsi="Times New Roman"/>
          <w:noProof/>
        </w:rPr>
        <w:t>: University of California Press</w:t>
      </w:r>
      <w:r w:rsidR="00A51EEE" w:rsidRPr="004C7CC2">
        <w:rPr>
          <w:rFonts w:ascii="Times New Roman" w:hAnsi="Times New Roman"/>
          <w:noProof/>
        </w:rPr>
        <w:t>)</w:t>
      </w:r>
      <w:r w:rsidRPr="004C7CC2">
        <w:rPr>
          <w:rFonts w:ascii="Times New Roman" w:hAnsi="Times New Roman"/>
          <w:noProof/>
        </w:rPr>
        <w:t>.</w:t>
      </w:r>
      <w:bookmarkEnd w:id="21"/>
    </w:p>
    <w:p w:rsidR="002016D6" w:rsidRPr="004C7CC2" w:rsidRDefault="002016D6" w:rsidP="004C7CC2">
      <w:pPr>
        <w:spacing w:line="360" w:lineRule="auto"/>
        <w:ind w:left="720" w:hanging="720"/>
        <w:rPr>
          <w:rFonts w:ascii="Times New Roman" w:hAnsi="Times New Roman"/>
          <w:noProof/>
        </w:rPr>
      </w:pPr>
      <w:bookmarkStart w:id="22" w:name="_ENREF_25"/>
      <w:r w:rsidRPr="004C7CC2">
        <w:rPr>
          <w:rFonts w:ascii="Times New Roman" w:hAnsi="Times New Roman"/>
          <w:noProof/>
        </w:rPr>
        <w:t xml:space="preserve">Mao Zedong. 1977. </w:t>
      </w:r>
      <w:r w:rsidRPr="004C7CC2">
        <w:rPr>
          <w:rFonts w:ascii="Times New Roman" w:hAnsi="Times New Roman"/>
          <w:i/>
          <w:noProof/>
        </w:rPr>
        <w:t xml:space="preserve">Mao </w:t>
      </w:r>
      <w:r w:rsidR="00A51EEE" w:rsidRPr="004C7CC2">
        <w:rPr>
          <w:rFonts w:ascii="Times New Roman" w:hAnsi="Times New Roman"/>
          <w:i/>
          <w:noProof/>
        </w:rPr>
        <w:t xml:space="preserve">Tse-Tung: Selected Works, </w:t>
      </w:r>
      <w:r w:rsidRPr="004C7CC2">
        <w:rPr>
          <w:rFonts w:ascii="Times New Roman" w:hAnsi="Times New Roman"/>
          <w:i/>
          <w:noProof/>
        </w:rPr>
        <w:t>Vol. V</w:t>
      </w:r>
      <w:r w:rsidR="00A51EEE" w:rsidRPr="004C7CC2">
        <w:rPr>
          <w:rFonts w:ascii="Times New Roman" w:hAnsi="Times New Roman"/>
          <w:i/>
          <w:noProof/>
        </w:rPr>
        <w:t xml:space="preserve"> </w:t>
      </w:r>
      <w:r w:rsidR="00A51EEE" w:rsidRPr="004C7CC2">
        <w:rPr>
          <w:rFonts w:ascii="Times New Roman" w:hAnsi="Times New Roman"/>
          <w:noProof/>
        </w:rPr>
        <w:t>(</w:t>
      </w:r>
      <w:r w:rsidRPr="004C7CC2">
        <w:rPr>
          <w:rFonts w:ascii="Times New Roman" w:hAnsi="Times New Roman"/>
          <w:noProof/>
        </w:rPr>
        <w:t>Beijing: Foreign Languages Press</w:t>
      </w:r>
      <w:r w:rsidR="00A51EEE" w:rsidRPr="004C7CC2">
        <w:rPr>
          <w:rFonts w:ascii="Times New Roman" w:hAnsi="Times New Roman"/>
          <w:noProof/>
        </w:rPr>
        <w:t>)</w:t>
      </w:r>
      <w:r w:rsidRPr="004C7CC2">
        <w:rPr>
          <w:rFonts w:ascii="Times New Roman" w:hAnsi="Times New Roman"/>
          <w:noProof/>
        </w:rPr>
        <w:t>.</w:t>
      </w:r>
      <w:bookmarkEnd w:id="22"/>
    </w:p>
    <w:p w:rsidR="002016D6" w:rsidRPr="004C7CC2" w:rsidRDefault="002016D6" w:rsidP="004C7CC2">
      <w:pPr>
        <w:spacing w:line="360" w:lineRule="auto"/>
        <w:ind w:left="720" w:hanging="720"/>
        <w:rPr>
          <w:rFonts w:ascii="Times New Roman" w:hAnsi="Times New Roman"/>
          <w:noProof/>
        </w:rPr>
      </w:pPr>
      <w:bookmarkStart w:id="23" w:name="_ENREF_26"/>
      <w:r w:rsidRPr="004C7CC2">
        <w:rPr>
          <w:rFonts w:ascii="Times New Roman" w:hAnsi="Times New Roman"/>
          <w:noProof/>
        </w:rPr>
        <w:t>Mearsheimer, John J. 2010. The Gathering Storm: China'</w:t>
      </w:r>
      <w:r w:rsidR="00A51EEE" w:rsidRPr="004C7CC2">
        <w:rPr>
          <w:rFonts w:ascii="Times New Roman" w:hAnsi="Times New Roman"/>
          <w:noProof/>
        </w:rPr>
        <w:t>s Challenge to Us Power in Asia,</w:t>
      </w:r>
      <w:r w:rsidRPr="004C7CC2">
        <w:rPr>
          <w:rFonts w:ascii="Times New Roman" w:hAnsi="Times New Roman"/>
          <w:noProof/>
        </w:rPr>
        <w:t xml:space="preserve"> </w:t>
      </w:r>
      <w:r w:rsidRPr="004C7CC2">
        <w:rPr>
          <w:rFonts w:ascii="Times New Roman" w:hAnsi="Times New Roman"/>
          <w:i/>
          <w:noProof/>
        </w:rPr>
        <w:t>Chinese Journal of International Politics</w:t>
      </w:r>
      <w:r w:rsidRPr="004C7CC2">
        <w:rPr>
          <w:rFonts w:ascii="Times New Roman" w:hAnsi="Times New Roman"/>
          <w:noProof/>
        </w:rPr>
        <w:t xml:space="preserve"> 3(4): 381-96.</w:t>
      </w:r>
      <w:bookmarkEnd w:id="23"/>
    </w:p>
    <w:p w:rsidR="002016D6" w:rsidRPr="004C7CC2" w:rsidRDefault="002016D6" w:rsidP="004C7CC2">
      <w:pPr>
        <w:spacing w:line="360" w:lineRule="auto"/>
        <w:ind w:left="720" w:hanging="720"/>
        <w:rPr>
          <w:rFonts w:ascii="Times New Roman" w:hAnsi="Times New Roman"/>
          <w:noProof/>
        </w:rPr>
      </w:pPr>
      <w:bookmarkStart w:id="24" w:name="_ENREF_27"/>
      <w:r w:rsidRPr="004C7CC2">
        <w:rPr>
          <w:rFonts w:ascii="Times New Roman" w:hAnsi="Times New Roman"/>
          <w:noProof/>
        </w:rPr>
        <w:t xml:space="preserve">Mu Ren. 1991. </w:t>
      </w:r>
      <w:r w:rsidRPr="004C7CC2">
        <w:rPr>
          <w:rFonts w:ascii="Times New Roman" w:hAnsi="Times New Roman"/>
          <w:i/>
          <w:noProof/>
        </w:rPr>
        <w:t>Guanyu Guoj</w:t>
      </w:r>
      <w:r w:rsidR="00567B42" w:rsidRPr="004C7CC2">
        <w:rPr>
          <w:rFonts w:ascii="Times New Roman" w:hAnsi="Times New Roman"/>
          <w:i/>
          <w:noProof/>
        </w:rPr>
        <w:t>i Zhengzhixue de Zhongguo Tese h</w:t>
      </w:r>
      <w:r w:rsidRPr="004C7CC2">
        <w:rPr>
          <w:rFonts w:ascii="Times New Roman" w:hAnsi="Times New Roman"/>
          <w:i/>
          <w:noProof/>
        </w:rPr>
        <w:t>e Yanjiu Duixiang de Tantao</w:t>
      </w:r>
      <w:r w:rsidRPr="004C7CC2">
        <w:rPr>
          <w:rFonts w:ascii="Times New Roman" w:hAnsi="Times New Roman"/>
          <w:noProof/>
        </w:rPr>
        <w:t xml:space="preserve"> </w:t>
      </w:r>
      <w:r w:rsidR="00567B42" w:rsidRPr="004C7CC2">
        <w:rPr>
          <w:rFonts w:ascii="Times New Roman" w:hAnsi="Times New Roman"/>
          <w:noProof/>
        </w:rPr>
        <w:t>[</w:t>
      </w:r>
      <w:r w:rsidR="00567B42" w:rsidRPr="004C7CC2">
        <w:rPr>
          <w:rFonts w:ascii="Times New Roman" w:eastAsia="宋体" w:hAnsi="Times New Roman" w:cs="宋体"/>
          <w:noProof/>
        </w:rPr>
        <w:t>关于国际政治学的中国特色和研究对象的探讨</w:t>
      </w:r>
      <w:r w:rsidR="00567B42" w:rsidRPr="004C7CC2">
        <w:rPr>
          <w:rFonts w:ascii="Times New Roman" w:hAnsi="Times New Roman"/>
          <w:noProof/>
        </w:rPr>
        <w:t xml:space="preserve">] </w:t>
      </w:r>
      <w:r w:rsidRPr="004C7CC2">
        <w:rPr>
          <w:rFonts w:ascii="Times New Roman" w:hAnsi="Times New Roman"/>
          <w:noProof/>
        </w:rPr>
        <w:t>[Investigation of International Politics' Chinese Characteristics and t</w:t>
      </w:r>
      <w:r w:rsidR="00D83E3B" w:rsidRPr="004C7CC2">
        <w:rPr>
          <w:rFonts w:ascii="Times New Roman" w:hAnsi="Times New Roman"/>
          <w:noProof/>
        </w:rPr>
        <w:t>he Subjects of Study],</w:t>
      </w:r>
      <w:r w:rsidRPr="004C7CC2">
        <w:rPr>
          <w:rFonts w:ascii="Times New Roman" w:hAnsi="Times New Roman"/>
          <w:noProof/>
        </w:rPr>
        <w:t xml:space="preserve"> </w:t>
      </w:r>
      <w:r w:rsidRPr="004C7CC2">
        <w:rPr>
          <w:rFonts w:ascii="Times New Roman" w:hAnsi="Times New Roman"/>
          <w:i/>
          <w:noProof/>
        </w:rPr>
        <w:t>Guoji zhengzhi yanjiu</w:t>
      </w:r>
      <w:r w:rsidRPr="004C7CC2">
        <w:rPr>
          <w:rFonts w:ascii="Times New Roman" w:hAnsi="Times New Roman"/>
          <w:noProof/>
        </w:rPr>
        <w:t xml:space="preserve"> 4: 1-7.</w:t>
      </w:r>
      <w:bookmarkEnd w:id="24"/>
    </w:p>
    <w:p w:rsidR="00D83E3B" w:rsidRPr="004C7CC2" w:rsidRDefault="002016D6" w:rsidP="004C7CC2">
      <w:pPr>
        <w:spacing w:line="360" w:lineRule="auto"/>
        <w:ind w:left="720" w:hanging="720"/>
        <w:rPr>
          <w:rFonts w:ascii="Times New Roman" w:hAnsi="Times New Roman"/>
          <w:noProof/>
        </w:rPr>
      </w:pPr>
      <w:bookmarkStart w:id="25" w:name="_ENREF_29"/>
      <w:r w:rsidRPr="004C7CC2">
        <w:rPr>
          <w:rFonts w:ascii="Times New Roman" w:hAnsi="Times New Roman"/>
          <w:noProof/>
        </w:rPr>
        <w:t>Nordin, Astrid</w:t>
      </w:r>
      <w:r w:rsidR="00D83E3B" w:rsidRPr="004C7CC2">
        <w:rPr>
          <w:rFonts w:ascii="Times New Roman" w:hAnsi="Times New Roman"/>
          <w:noProof/>
        </w:rPr>
        <w:t xml:space="preserve"> H. M</w:t>
      </w:r>
      <w:r w:rsidRPr="004C7CC2">
        <w:rPr>
          <w:rFonts w:ascii="Times New Roman" w:hAnsi="Times New Roman"/>
          <w:noProof/>
        </w:rPr>
        <w:t xml:space="preserve">. under review. </w:t>
      </w:r>
      <w:r w:rsidRPr="004C7CC2">
        <w:rPr>
          <w:rFonts w:ascii="Times New Roman" w:hAnsi="Times New Roman"/>
          <w:i/>
          <w:noProof/>
        </w:rPr>
        <w:t>China’s Harmonious World: Time, Space and Multiplicity</w:t>
      </w:r>
      <w:r w:rsidR="00D83E3B" w:rsidRPr="004C7CC2">
        <w:rPr>
          <w:rFonts w:ascii="Times New Roman" w:hAnsi="Times New Roman"/>
          <w:noProof/>
        </w:rPr>
        <w:t xml:space="preserve"> (London:</w:t>
      </w:r>
      <w:r w:rsidRPr="004C7CC2">
        <w:rPr>
          <w:rFonts w:ascii="Times New Roman" w:hAnsi="Times New Roman"/>
          <w:noProof/>
        </w:rPr>
        <w:t xml:space="preserve"> Routledge</w:t>
      </w:r>
      <w:r w:rsidR="00D83E3B" w:rsidRPr="004C7CC2">
        <w:rPr>
          <w:rFonts w:ascii="Times New Roman" w:hAnsi="Times New Roman"/>
          <w:noProof/>
        </w:rPr>
        <w:t>)</w:t>
      </w:r>
      <w:r w:rsidRPr="004C7CC2">
        <w:rPr>
          <w:rFonts w:ascii="Times New Roman" w:hAnsi="Times New Roman"/>
          <w:noProof/>
        </w:rPr>
        <w:t>.</w:t>
      </w:r>
      <w:bookmarkEnd w:id="25"/>
    </w:p>
    <w:p w:rsidR="002016D6" w:rsidRPr="004C7CC2" w:rsidRDefault="00D83E3B" w:rsidP="004C7CC2">
      <w:pPr>
        <w:spacing w:line="360" w:lineRule="auto"/>
        <w:ind w:left="720" w:hanging="720"/>
        <w:rPr>
          <w:rFonts w:ascii="Times New Roman" w:hAnsi="Times New Roman"/>
          <w:noProof/>
        </w:rPr>
      </w:pPr>
      <w:bookmarkStart w:id="26" w:name="_ENREF_28"/>
      <w:r w:rsidRPr="004C7CC2">
        <w:rPr>
          <w:rFonts w:ascii="Times New Roman" w:hAnsi="Times New Roman"/>
          <w:noProof/>
        </w:rPr>
        <w:t xml:space="preserve">—. China's Rise and 'Responsibility' in the 21st Century. Paper presented at the </w:t>
      </w:r>
      <w:r w:rsidRPr="004C7CC2">
        <w:rPr>
          <w:rFonts w:ascii="Times New Roman" w:hAnsi="Times New Roman"/>
          <w:i/>
          <w:noProof/>
        </w:rPr>
        <w:t>International Studies Association’s 55</w:t>
      </w:r>
      <w:r w:rsidRPr="004C7CC2">
        <w:rPr>
          <w:rFonts w:ascii="Times New Roman" w:hAnsi="Times New Roman"/>
          <w:i/>
          <w:noProof/>
          <w:vertAlign w:val="superscript"/>
        </w:rPr>
        <w:t>th</w:t>
      </w:r>
      <w:r w:rsidRPr="004C7CC2">
        <w:rPr>
          <w:rFonts w:ascii="Times New Roman" w:hAnsi="Times New Roman"/>
          <w:i/>
          <w:noProof/>
        </w:rPr>
        <w:t xml:space="preserve"> Annual Convention</w:t>
      </w:r>
      <w:r w:rsidRPr="004C7CC2">
        <w:rPr>
          <w:rFonts w:ascii="Times New Roman" w:hAnsi="Times New Roman"/>
          <w:noProof/>
        </w:rPr>
        <w:t>, Toronto.</w:t>
      </w:r>
      <w:bookmarkEnd w:id="26"/>
    </w:p>
    <w:p w:rsidR="002016D6" w:rsidRPr="004C7CC2" w:rsidRDefault="00D83E3B" w:rsidP="004C7CC2">
      <w:pPr>
        <w:spacing w:line="360" w:lineRule="auto"/>
        <w:ind w:left="720" w:hanging="720"/>
        <w:rPr>
          <w:rFonts w:ascii="Times New Roman" w:hAnsi="Times New Roman"/>
          <w:noProof/>
        </w:rPr>
      </w:pPr>
      <w:bookmarkStart w:id="27" w:name="_ENREF_30"/>
      <w:r w:rsidRPr="004C7CC2">
        <w:rPr>
          <w:rFonts w:ascii="Times New Roman" w:hAnsi="Times New Roman"/>
          <w:noProof/>
        </w:rPr>
        <w:t>—</w:t>
      </w:r>
      <w:r w:rsidR="002016D6" w:rsidRPr="004C7CC2">
        <w:rPr>
          <w:rFonts w:ascii="Times New Roman" w:hAnsi="Times New Roman"/>
          <w:noProof/>
        </w:rPr>
        <w:t>. 2012</w:t>
      </w:r>
      <w:r w:rsidRPr="004C7CC2">
        <w:rPr>
          <w:rFonts w:ascii="Times New Roman" w:hAnsi="Times New Roman"/>
          <w:noProof/>
        </w:rPr>
        <w:t>a</w:t>
      </w:r>
      <w:r w:rsidR="002016D6" w:rsidRPr="004C7CC2">
        <w:rPr>
          <w:rFonts w:ascii="Times New Roman" w:hAnsi="Times New Roman"/>
          <w:noProof/>
        </w:rPr>
        <w:t>. How Soft Is "Soft Power"? Un</w:t>
      </w:r>
      <w:r w:rsidRPr="004C7CC2">
        <w:rPr>
          <w:rFonts w:ascii="Times New Roman" w:hAnsi="Times New Roman"/>
          <w:noProof/>
        </w:rPr>
        <w:t>stable Dichotomies at Expo 2010,</w:t>
      </w:r>
      <w:r w:rsidR="002016D6" w:rsidRPr="004C7CC2">
        <w:rPr>
          <w:rFonts w:ascii="Times New Roman" w:hAnsi="Times New Roman"/>
          <w:noProof/>
        </w:rPr>
        <w:t xml:space="preserve"> </w:t>
      </w:r>
      <w:r w:rsidR="002016D6" w:rsidRPr="004C7CC2">
        <w:rPr>
          <w:rFonts w:ascii="Times New Roman" w:hAnsi="Times New Roman"/>
          <w:i/>
          <w:noProof/>
        </w:rPr>
        <w:t>Asian Perspective</w:t>
      </w:r>
      <w:r w:rsidR="002016D6" w:rsidRPr="004C7CC2">
        <w:rPr>
          <w:rFonts w:ascii="Times New Roman" w:hAnsi="Times New Roman"/>
          <w:noProof/>
        </w:rPr>
        <w:t xml:space="preserve"> 36(4): 591-613.</w:t>
      </w:r>
      <w:bookmarkEnd w:id="27"/>
    </w:p>
    <w:p w:rsidR="002016D6" w:rsidRPr="004C7CC2" w:rsidRDefault="00D83E3B" w:rsidP="004C7CC2">
      <w:pPr>
        <w:spacing w:line="360" w:lineRule="auto"/>
        <w:ind w:left="720" w:hanging="720"/>
        <w:rPr>
          <w:rFonts w:ascii="Times New Roman" w:hAnsi="Times New Roman"/>
          <w:noProof/>
        </w:rPr>
      </w:pPr>
      <w:bookmarkStart w:id="28" w:name="_ENREF_31"/>
      <w:r w:rsidRPr="004C7CC2">
        <w:rPr>
          <w:rFonts w:ascii="Times New Roman" w:hAnsi="Times New Roman"/>
          <w:noProof/>
        </w:rPr>
        <w:t>—</w:t>
      </w:r>
      <w:r w:rsidR="002016D6" w:rsidRPr="004C7CC2">
        <w:rPr>
          <w:rFonts w:ascii="Times New Roman" w:hAnsi="Times New Roman"/>
          <w:noProof/>
        </w:rPr>
        <w:t>. 2012</w:t>
      </w:r>
      <w:r w:rsidRPr="004C7CC2">
        <w:rPr>
          <w:rFonts w:ascii="Times New Roman" w:hAnsi="Times New Roman"/>
          <w:noProof/>
        </w:rPr>
        <w:t>b</w:t>
      </w:r>
      <w:r w:rsidR="002016D6" w:rsidRPr="004C7CC2">
        <w:rPr>
          <w:rFonts w:ascii="Times New Roman" w:hAnsi="Times New Roman"/>
          <w:noProof/>
        </w:rPr>
        <w:t>. Space for the Future: Exhibiting China in the World at</w:t>
      </w:r>
      <w:r w:rsidRPr="004C7CC2">
        <w:rPr>
          <w:rFonts w:ascii="Times New Roman" w:hAnsi="Times New Roman"/>
          <w:noProof/>
        </w:rPr>
        <w:t xml:space="preserve"> the Shanghai Expo,</w:t>
      </w:r>
      <w:r w:rsidR="002016D6" w:rsidRPr="004C7CC2">
        <w:rPr>
          <w:rFonts w:ascii="Times New Roman" w:hAnsi="Times New Roman"/>
          <w:noProof/>
        </w:rPr>
        <w:t xml:space="preserve"> </w:t>
      </w:r>
      <w:r w:rsidR="002016D6" w:rsidRPr="004C7CC2">
        <w:rPr>
          <w:rFonts w:ascii="Times New Roman" w:hAnsi="Times New Roman"/>
          <w:i/>
          <w:noProof/>
        </w:rPr>
        <w:t>China Information</w:t>
      </w:r>
      <w:r w:rsidR="002016D6" w:rsidRPr="004C7CC2">
        <w:rPr>
          <w:rFonts w:ascii="Times New Roman" w:hAnsi="Times New Roman"/>
          <w:noProof/>
        </w:rPr>
        <w:t xml:space="preserve"> 26(2): 235–49.</w:t>
      </w:r>
      <w:bookmarkEnd w:id="28"/>
    </w:p>
    <w:p w:rsidR="002016D6" w:rsidRPr="004C7CC2" w:rsidRDefault="00D83E3B" w:rsidP="004C7CC2">
      <w:pPr>
        <w:spacing w:line="360" w:lineRule="auto"/>
        <w:ind w:left="720" w:hanging="720"/>
        <w:rPr>
          <w:rFonts w:ascii="Times New Roman" w:hAnsi="Times New Roman"/>
          <w:noProof/>
        </w:rPr>
      </w:pPr>
      <w:bookmarkStart w:id="29" w:name="_ENREF_32"/>
      <w:r w:rsidRPr="004C7CC2">
        <w:rPr>
          <w:rFonts w:ascii="Times New Roman" w:hAnsi="Times New Roman"/>
          <w:noProof/>
        </w:rPr>
        <w:t>—</w:t>
      </w:r>
      <w:r w:rsidR="002016D6" w:rsidRPr="004C7CC2">
        <w:rPr>
          <w:rFonts w:ascii="Times New Roman" w:hAnsi="Times New Roman"/>
          <w:noProof/>
        </w:rPr>
        <w:t>. 2012</w:t>
      </w:r>
      <w:r w:rsidRPr="004C7CC2">
        <w:rPr>
          <w:rFonts w:ascii="Times New Roman" w:hAnsi="Times New Roman"/>
          <w:noProof/>
        </w:rPr>
        <w:t>c</w:t>
      </w:r>
      <w:r w:rsidR="002016D6" w:rsidRPr="004C7CC2">
        <w:rPr>
          <w:rFonts w:ascii="Times New Roman" w:hAnsi="Times New Roman"/>
          <w:noProof/>
        </w:rPr>
        <w:t>. Taking Baudrillard to the Fair: Exhibiting China in</w:t>
      </w:r>
      <w:r w:rsidRPr="004C7CC2">
        <w:rPr>
          <w:rFonts w:ascii="Times New Roman" w:hAnsi="Times New Roman"/>
          <w:noProof/>
        </w:rPr>
        <w:t xml:space="preserve"> the World at the Shanghai Expo,</w:t>
      </w:r>
      <w:r w:rsidR="002016D6" w:rsidRPr="004C7CC2">
        <w:rPr>
          <w:rFonts w:ascii="Times New Roman" w:hAnsi="Times New Roman"/>
          <w:noProof/>
        </w:rPr>
        <w:t xml:space="preserve"> </w:t>
      </w:r>
      <w:r w:rsidR="002016D6" w:rsidRPr="004C7CC2">
        <w:rPr>
          <w:rFonts w:ascii="Times New Roman" w:hAnsi="Times New Roman"/>
          <w:i/>
          <w:noProof/>
        </w:rPr>
        <w:t>Alternatives: Global, Local, Political</w:t>
      </w:r>
      <w:r w:rsidR="002016D6" w:rsidRPr="004C7CC2">
        <w:rPr>
          <w:rFonts w:ascii="Times New Roman" w:hAnsi="Times New Roman"/>
          <w:noProof/>
        </w:rPr>
        <w:t xml:space="preserve"> 37(2): 106-20.</w:t>
      </w:r>
      <w:bookmarkEnd w:id="29"/>
    </w:p>
    <w:p w:rsidR="002016D6" w:rsidRPr="004C7CC2" w:rsidRDefault="002016D6" w:rsidP="004C7CC2">
      <w:pPr>
        <w:spacing w:line="360" w:lineRule="auto"/>
        <w:ind w:left="720" w:hanging="720"/>
        <w:rPr>
          <w:rFonts w:ascii="Times New Roman" w:hAnsi="Times New Roman"/>
          <w:noProof/>
        </w:rPr>
      </w:pPr>
      <w:bookmarkStart w:id="30" w:name="_ENREF_33"/>
      <w:r w:rsidRPr="004C7CC2">
        <w:rPr>
          <w:rFonts w:ascii="Times New Roman" w:hAnsi="Times New Roman"/>
          <w:noProof/>
        </w:rPr>
        <w:t xml:space="preserve">Nye, Joseph S. 1993. </w:t>
      </w:r>
      <w:r w:rsidRPr="004C7CC2">
        <w:rPr>
          <w:rFonts w:ascii="Times New Roman" w:hAnsi="Times New Roman"/>
          <w:i/>
          <w:noProof/>
        </w:rPr>
        <w:t>Understanding International Conflicts: An Introduction to Theory and History</w:t>
      </w:r>
      <w:r w:rsidR="00D83E3B" w:rsidRPr="004C7CC2">
        <w:rPr>
          <w:rFonts w:ascii="Times New Roman" w:hAnsi="Times New Roman"/>
          <w:noProof/>
        </w:rPr>
        <w:t xml:space="preserve"> (</w:t>
      </w:r>
      <w:r w:rsidRPr="004C7CC2">
        <w:rPr>
          <w:rFonts w:ascii="Times New Roman" w:hAnsi="Times New Roman"/>
          <w:noProof/>
        </w:rPr>
        <w:t>New York: Harper Collins</w:t>
      </w:r>
      <w:r w:rsidR="00D83E3B" w:rsidRPr="004C7CC2">
        <w:rPr>
          <w:rFonts w:ascii="Times New Roman" w:hAnsi="Times New Roman"/>
          <w:noProof/>
        </w:rPr>
        <w:t>)</w:t>
      </w:r>
      <w:r w:rsidRPr="004C7CC2">
        <w:rPr>
          <w:rFonts w:ascii="Times New Roman" w:hAnsi="Times New Roman"/>
          <w:noProof/>
        </w:rPr>
        <w:t>.</w:t>
      </w:r>
      <w:bookmarkEnd w:id="30"/>
    </w:p>
    <w:p w:rsidR="002016D6" w:rsidRPr="004C7CC2" w:rsidRDefault="002016D6" w:rsidP="004C7CC2">
      <w:pPr>
        <w:spacing w:line="360" w:lineRule="auto"/>
        <w:ind w:left="720" w:hanging="720"/>
        <w:rPr>
          <w:rFonts w:ascii="Times New Roman" w:hAnsi="Times New Roman"/>
          <w:noProof/>
        </w:rPr>
      </w:pPr>
      <w:bookmarkStart w:id="31" w:name="_ENREF_34"/>
      <w:r w:rsidRPr="004C7CC2">
        <w:rPr>
          <w:rFonts w:ascii="Times New Roman" w:hAnsi="Times New Roman"/>
          <w:noProof/>
        </w:rPr>
        <w:t>Oxford Engli</w:t>
      </w:r>
      <w:r w:rsidR="00D83E3B" w:rsidRPr="004C7CC2">
        <w:rPr>
          <w:rFonts w:ascii="Times New Roman" w:hAnsi="Times New Roman"/>
          <w:noProof/>
        </w:rPr>
        <w:t>sh Dictionary. 2014. Hegemony, i</w:t>
      </w:r>
      <w:r w:rsidRPr="004C7CC2">
        <w:rPr>
          <w:rFonts w:ascii="Times New Roman" w:hAnsi="Times New Roman"/>
          <w:noProof/>
        </w:rPr>
        <w:t xml:space="preserve">n </w:t>
      </w:r>
      <w:r w:rsidRPr="004C7CC2">
        <w:rPr>
          <w:rFonts w:ascii="Times New Roman" w:hAnsi="Times New Roman"/>
          <w:i/>
          <w:noProof/>
        </w:rPr>
        <w:t>Oxford English Dictionary</w:t>
      </w:r>
      <w:r w:rsidRPr="004C7CC2">
        <w:rPr>
          <w:rFonts w:ascii="Times New Roman" w:hAnsi="Times New Roman"/>
          <w:noProof/>
        </w:rPr>
        <w:t>.</w:t>
      </w:r>
      <w:bookmarkEnd w:id="31"/>
    </w:p>
    <w:p w:rsidR="00D83E3B" w:rsidRPr="004C7CC2" w:rsidRDefault="002016D6" w:rsidP="004C7CC2">
      <w:pPr>
        <w:spacing w:line="360" w:lineRule="auto"/>
        <w:ind w:left="720" w:hanging="720"/>
        <w:rPr>
          <w:rFonts w:ascii="Times New Roman" w:hAnsi="Times New Roman"/>
          <w:noProof/>
        </w:rPr>
      </w:pPr>
      <w:bookmarkStart w:id="32" w:name="_ENREF_35"/>
      <w:r w:rsidRPr="004C7CC2">
        <w:rPr>
          <w:rFonts w:ascii="Times New Roman" w:hAnsi="Times New Roman"/>
          <w:noProof/>
        </w:rPr>
        <w:t>Peng Yining. 2013.</w:t>
      </w:r>
      <w:r w:rsidR="00D83E3B" w:rsidRPr="004C7CC2">
        <w:rPr>
          <w:rFonts w:ascii="Times New Roman" w:hAnsi="Times New Roman"/>
          <w:noProof/>
        </w:rPr>
        <w:t xml:space="preserve"> Realizing the 'China Dream',</w:t>
      </w:r>
      <w:r w:rsidRPr="004C7CC2">
        <w:rPr>
          <w:rFonts w:ascii="Times New Roman" w:hAnsi="Times New Roman"/>
          <w:noProof/>
        </w:rPr>
        <w:t xml:space="preserve"> China Daily Online</w:t>
      </w:r>
      <w:r w:rsidR="00D83E3B" w:rsidRPr="004C7CC2">
        <w:rPr>
          <w:rFonts w:ascii="Times New Roman" w:hAnsi="Times New Roman"/>
          <w:noProof/>
        </w:rPr>
        <w:t xml:space="preserve"> 5 March 2013</w:t>
      </w:r>
      <w:r w:rsidRPr="004C7CC2">
        <w:rPr>
          <w:rFonts w:ascii="Times New Roman" w:hAnsi="Times New Roman"/>
          <w:noProof/>
        </w:rPr>
        <w:t>.</w:t>
      </w:r>
      <w:bookmarkEnd w:id="32"/>
    </w:p>
    <w:p w:rsidR="002016D6" w:rsidRPr="004C7CC2" w:rsidRDefault="00D83E3B" w:rsidP="004C7CC2">
      <w:pPr>
        <w:spacing w:line="360" w:lineRule="auto"/>
        <w:ind w:left="720" w:hanging="720"/>
        <w:rPr>
          <w:rFonts w:ascii="Times New Roman" w:hAnsi="Times New Roman"/>
          <w:noProof/>
        </w:rPr>
      </w:pPr>
      <w:r w:rsidRPr="004C7CC2">
        <w:rPr>
          <w:rFonts w:ascii="Times New Roman" w:hAnsi="Times New Roman"/>
          <w:noProof/>
        </w:rPr>
        <w:tab/>
      </w:r>
      <w:hyperlink r:id="rId7" w:history="1">
        <w:r w:rsidRPr="004C7CC2">
          <w:rPr>
            <w:rStyle w:val="Hyperlink"/>
            <w:rFonts w:ascii="Times New Roman" w:hAnsi="Times New Roman"/>
            <w:noProof/>
            <w:color w:val="auto"/>
          </w:rPr>
          <w:t>http://english.peopledaily.com.cn/90785/8153096.html</w:t>
        </w:r>
      </w:hyperlink>
      <w:r w:rsidRPr="004C7CC2">
        <w:rPr>
          <w:rFonts w:ascii="Times New Roman" w:hAnsi="Times New Roman"/>
          <w:noProof/>
        </w:rPr>
        <w:t xml:space="preserve"> (last access: 19 March 2014)</w:t>
      </w:r>
    </w:p>
    <w:p w:rsidR="002016D6" w:rsidRPr="004C7CC2" w:rsidRDefault="002016D6" w:rsidP="004C7CC2">
      <w:pPr>
        <w:spacing w:line="360" w:lineRule="auto"/>
        <w:ind w:left="720" w:hanging="720"/>
        <w:rPr>
          <w:rFonts w:ascii="Times New Roman" w:hAnsi="Times New Roman"/>
          <w:noProof/>
        </w:rPr>
      </w:pPr>
      <w:bookmarkStart w:id="33" w:name="_ENREF_36"/>
      <w:r w:rsidRPr="004C7CC2">
        <w:rPr>
          <w:rFonts w:ascii="Times New Roman" w:hAnsi="Times New Roman"/>
          <w:noProof/>
        </w:rPr>
        <w:t>Qin Yaqing. 2009. Relationality and Procesual Construction: Bringing Chinese Ideas into</w:t>
      </w:r>
      <w:r w:rsidR="00D83E3B" w:rsidRPr="004C7CC2">
        <w:rPr>
          <w:rFonts w:ascii="Times New Roman" w:hAnsi="Times New Roman"/>
          <w:noProof/>
        </w:rPr>
        <w:t xml:space="preserve"> International Relations Theory,</w:t>
      </w:r>
      <w:r w:rsidRPr="004C7CC2">
        <w:rPr>
          <w:rFonts w:ascii="Times New Roman" w:hAnsi="Times New Roman"/>
          <w:noProof/>
        </w:rPr>
        <w:t xml:space="preserve"> </w:t>
      </w:r>
      <w:r w:rsidRPr="004C7CC2">
        <w:rPr>
          <w:rFonts w:ascii="Times New Roman" w:hAnsi="Times New Roman"/>
          <w:i/>
          <w:noProof/>
        </w:rPr>
        <w:t>Social Science in China</w:t>
      </w:r>
      <w:r w:rsidRPr="004C7CC2">
        <w:rPr>
          <w:rFonts w:ascii="Times New Roman" w:hAnsi="Times New Roman"/>
          <w:noProof/>
        </w:rPr>
        <w:t xml:space="preserve"> 30(4)</w:t>
      </w:r>
      <w:r w:rsidR="00D83E3B" w:rsidRPr="004C7CC2">
        <w:rPr>
          <w:rFonts w:ascii="Times New Roman" w:hAnsi="Times New Roman"/>
          <w:noProof/>
        </w:rPr>
        <w:t>: 5-20</w:t>
      </w:r>
      <w:r w:rsidRPr="004C7CC2">
        <w:rPr>
          <w:rFonts w:ascii="Times New Roman" w:hAnsi="Times New Roman"/>
          <w:noProof/>
        </w:rPr>
        <w:t>.</w:t>
      </w:r>
      <w:bookmarkEnd w:id="33"/>
    </w:p>
    <w:p w:rsidR="002016D6" w:rsidRPr="004C7CC2" w:rsidRDefault="002016D6" w:rsidP="004C7CC2">
      <w:pPr>
        <w:spacing w:line="360" w:lineRule="auto"/>
        <w:ind w:left="720" w:hanging="720"/>
        <w:rPr>
          <w:rFonts w:ascii="Times New Roman" w:hAnsi="Times New Roman"/>
          <w:noProof/>
        </w:rPr>
      </w:pPr>
      <w:bookmarkStart w:id="34" w:name="_ENREF_37"/>
      <w:r w:rsidRPr="004C7CC2">
        <w:rPr>
          <w:rFonts w:ascii="Times New Roman" w:hAnsi="Times New Roman"/>
          <w:noProof/>
        </w:rPr>
        <w:t xml:space="preserve">Ren Xiao. 2009. </w:t>
      </w:r>
      <w:r w:rsidR="00567B42" w:rsidRPr="004C7CC2">
        <w:rPr>
          <w:rFonts w:ascii="Times New Roman" w:hAnsi="Times New Roman"/>
          <w:i/>
          <w:noProof/>
        </w:rPr>
        <w:t>Zou Zizhu Fazhan Zhi Lu: Zhenglun</w:t>
      </w:r>
      <w:r w:rsidR="00D83E3B" w:rsidRPr="004C7CC2">
        <w:rPr>
          <w:rFonts w:ascii="Times New Roman" w:hAnsi="Times New Roman"/>
          <w:i/>
          <w:noProof/>
        </w:rPr>
        <w:t xml:space="preserve"> Zhong de "Zhongguo Xuepai" Guoji Guanxi Xue</w:t>
      </w:r>
      <w:r w:rsidRPr="004C7CC2">
        <w:rPr>
          <w:rFonts w:ascii="Times New Roman" w:hAnsi="Times New Roman"/>
          <w:noProof/>
        </w:rPr>
        <w:t xml:space="preserve"> </w:t>
      </w:r>
      <w:r w:rsidR="00511F8A" w:rsidRPr="004C7CC2">
        <w:rPr>
          <w:rFonts w:ascii="Times New Roman" w:hAnsi="Times New Roman"/>
          <w:noProof/>
        </w:rPr>
        <w:t>[</w:t>
      </w:r>
      <w:r w:rsidR="00567B42" w:rsidRPr="004C7CC2">
        <w:rPr>
          <w:rFonts w:ascii="Times New Roman" w:eastAsia="宋体" w:hAnsi="Times New Roman" w:cs="宋体"/>
          <w:noProof/>
        </w:rPr>
        <w:t>走自主发展之路：争论中的</w:t>
      </w:r>
      <w:r w:rsidR="00567B42" w:rsidRPr="004C7CC2">
        <w:rPr>
          <w:rFonts w:ascii="Times New Roman" w:eastAsia="宋体" w:hAnsi="Times New Roman" w:cs="宋体"/>
          <w:noProof/>
        </w:rPr>
        <w:t>“</w:t>
      </w:r>
      <w:r w:rsidR="00567B42" w:rsidRPr="004C7CC2">
        <w:rPr>
          <w:rFonts w:ascii="Times New Roman" w:eastAsia="宋体" w:hAnsi="Times New Roman" w:cs="宋体"/>
          <w:noProof/>
        </w:rPr>
        <w:t>中国学派</w:t>
      </w:r>
      <w:r w:rsidR="00567B42" w:rsidRPr="004C7CC2">
        <w:rPr>
          <w:rFonts w:ascii="Times New Roman" w:eastAsia="宋体" w:hAnsi="Times New Roman" w:cs="宋体"/>
          <w:noProof/>
        </w:rPr>
        <w:t>”</w:t>
      </w:r>
      <w:r w:rsidR="00567B42" w:rsidRPr="004C7CC2">
        <w:rPr>
          <w:rFonts w:ascii="Times New Roman" w:eastAsia="宋体" w:hAnsi="Times New Roman" w:cs="宋体"/>
          <w:noProof/>
        </w:rPr>
        <w:t>国际关系学</w:t>
      </w:r>
      <w:r w:rsidR="00511F8A" w:rsidRPr="004C7CC2">
        <w:rPr>
          <w:rFonts w:ascii="Times New Roman" w:hAnsi="Times New Roman"/>
          <w:noProof/>
        </w:rPr>
        <w:t xml:space="preserve">] </w:t>
      </w:r>
      <w:r w:rsidRPr="004C7CC2">
        <w:rPr>
          <w:rFonts w:ascii="Times New Roman" w:hAnsi="Times New Roman"/>
          <w:noProof/>
        </w:rPr>
        <w:t>[</w:t>
      </w:r>
      <w:r w:rsidR="00D83E3B" w:rsidRPr="004C7CC2">
        <w:rPr>
          <w:rFonts w:ascii="Times New Roman" w:hAnsi="Times New Roman"/>
          <w:noProof/>
        </w:rPr>
        <w:t>Walking Our Own Development Path: Debating the "Chinese School" of International Relations</w:t>
      </w:r>
      <w:r w:rsidR="00567B42" w:rsidRPr="004C7CC2">
        <w:rPr>
          <w:rFonts w:ascii="Times New Roman" w:hAnsi="Times New Roman"/>
          <w:noProof/>
        </w:rPr>
        <w:t>],</w:t>
      </w:r>
      <w:r w:rsidRPr="004C7CC2">
        <w:rPr>
          <w:rFonts w:ascii="Times New Roman" w:hAnsi="Times New Roman"/>
          <w:noProof/>
        </w:rPr>
        <w:t xml:space="preserve"> </w:t>
      </w:r>
      <w:r w:rsidR="00567B42" w:rsidRPr="004C7CC2">
        <w:rPr>
          <w:rFonts w:ascii="Times New Roman" w:hAnsi="Times New Roman"/>
          <w:i/>
          <w:noProof/>
        </w:rPr>
        <w:t>Guoji zhengzhi yanjiu</w:t>
      </w:r>
      <w:r w:rsidRPr="004C7CC2">
        <w:rPr>
          <w:rFonts w:ascii="Times New Roman" w:hAnsi="Times New Roman"/>
          <w:i/>
          <w:noProof/>
        </w:rPr>
        <w:t xml:space="preserve"> </w:t>
      </w:r>
      <w:r w:rsidRPr="004C7CC2">
        <w:rPr>
          <w:rFonts w:ascii="Times New Roman" w:hAnsi="Times New Roman"/>
          <w:noProof/>
        </w:rPr>
        <w:t>2</w:t>
      </w:r>
      <w:bookmarkEnd w:id="34"/>
      <w:r w:rsidR="00567B42" w:rsidRPr="004C7CC2">
        <w:rPr>
          <w:rFonts w:ascii="Times New Roman" w:hAnsi="Times New Roman"/>
          <w:noProof/>
        </w:rPr>
        <w:t>.</w:t>
      </w:r>
    </w:p>
    <w:p w:rsidR="002016D6" w:rsidRPr="004C7CC2" w:rsidRDefault="002016D6" w:rsidP="004C7CC2">
      <w:pPr>
        <w:spacing w:line="360" w:lineRule="auto"/>
        <w:ind w:left="720" w:hanging="720"/>
        <w:rPr>
          <w:rFonts w:ascii="Times New Roman" w:hAnsi="Times New Roman"/>
          <w:noProof/>
        </w:rPr>
      </w:pPr>
      <w:bookmarkStart w:id="35" w:name="_ENREF_38"/>
      <w:r w:rsidRPr="004C7CC2">
        <w:rPr>
          <w:rFonts w:ascii="Times New Roman" w:hAnsi="Times New Roman"/>
          <w:noProof/>
        </w:rPr>
        <w:t xml:space="preserve">Schneider, Florian. 2014. Reconceptualising World Order: Chinese Political Thought and Its Challenge to International Relations </w:t>
      </w:r>
      <w:r w:rsidR="00D83E3B" w:rsidRPr="004C7CC2">
        <w:rPr>
          <w:rFonts w:ascii="Times New Roman" w:hAnsi="Times New Roman"/>
          <w:noProof/>
        </w:rPr>
        <w:t>Theory,</w:t>
      </w:r>
      <w:r w:rsidRPr="004C7CC2">
        <w:rPr>
          <w:rFonts w:ascii="Times New Roman" w:hAnsi="Times New Roman"/>
          <w:noProof/>
        </w:rPr>
        <w:t xml:space="preserve"> </w:t>
      </w:r>
      <w:r w:rsidRPr="004C7CC2">
        <w:rPr>
          <w:rFonts w:ascii="Times New Roman" w:hAnsi="Times New Roman"/>
          <w:i/>
          <w:noProof/>
        </w:rPr>
        <w:t>Review of International Studies</w:t>
      </w:r>
      <w:r w:rsidRPr="004C7CC2">
        <w:rPr>
          <w:rFonts w:ascii="Times New Roman" w:hAnsi="Times New Roman"/>
          <w:noProof/>
        </w:rPr>
        <w:t xml:space="preserve"> FirstView: 1-21.</w:t>
      </w:r>
      <w:bookmarkEnd w:id="35"/>
    </w:p>
    <w:p w:rsidR="002016D6" w:rsidRPr="004C7CC2" w:rsidRDefault="002016D6" w:rsidP="004C7CC2">
      <w:pPr>
        <w:spacing w:line="360" w:lineRule="auto"/>
        <w:ind w:left="720" w:hanging="720"/>
        <w:rPr>
          <w:rFonts w:ascii="Times New Roman" w:hAnsi="Times New Roman"/>
          <w:noProof/>
        </w:rPr>
      </w:pPr>
      <w:bookmarkStart w:id="36" w:name="_ENREF_39"/>
      <w:r w:rsidRPr="004C7CC2">
        <w:rPr>
          <w:rFonts w:ascii="Times New Roman" w:hAnsi="Times New Roman"/>
          <w:noProof/>
        </w:rPr>
        <w:t xml:space="preserve">Shi Yinhong. 2009. </w:t>
      </w:r>
      <w:r w:rsidRPr="004C7CC2">
        <w:rPr>
          <w:rFonts w:ascii="Times New Roman" w:hAnsi="Times New Roman"/>
          <w:i/>
          <w:noProof/>
        </w:rPr>
        <w:t>Chuantong Neiwai de Dangdai Zhongguo: Zhengzhi Lingdao, Duiwai Zhengce Yu Qi Zhongguo Texing</w:t>
      </w:r>
      <w:r w:rsidRPr="004C7CC2">
        <w:rPr>
          <w:rFonts w:ascii="Times New Roman" w:hAnsi="Times New Roman"/>
          <w:noProof/>
        </w:rPr>
        <w:t xml:space="preserve"> </w:t>
      </w:r>
      <w:r w:rsidR="00511F8A" w:rsidRPr="004C7CC2">
        <w:rPr>
          <w:rFonts w:ascii="Times New Roman" w:hAnsi="Times New Roman"/>
          <w:noProof/>
        </w:rPr>
        <w:t>[</w:t>
      </w:r>
      <w:r w:rsidR="00511F8A" w:rsidRPr="004C7CC2">
        <w:rPr>
          <w:rFonts w:ascii="Times New Roman" w:eastAsia="宋体" w:hAnsi="Times New Roman" w:cs="宋体"/>
          <w:noProof/>
        </w:rPr>
        <w:t>传统内外的当代中国：政治领导</w:t>
      </w:r>
      <w:r w:rsidR="00565AD0" w:rsidRPr="004C7CC2">
        <w:rPr>
          <w:rFonts w:ascii="Times New Roman" w:eastAsia="宋体" w:hAnsi="Times New Roman" w:cs="宋体"/>
          <w:noProof/>
        </w:rPr>
        <w:t>，</w:t>
      </w:r>
      <w:r w:rsidR="00511F8A" w:rsidRPr="004C7CC2">
        <w:rPr>
          <w:rFonts w:ascii="Times New Roman" w:eastAsia="宋体" w:hAnsi="Times New Roman" w:cs="宋体"/>
          <w:noProof/>
        </w:rPr>
        <w:t>对外政策与其中国特性</w:t>
      </w:r>
      <w:r w:rsidR="00511F8A" w:rsidRPr="004C7CC2">
        <w:rPr>
          <w:rFonts w:ascii="Times New Roman" w:hAnsi="Times New Roman"/>
          <w:noProof/>
        </w:rPr>
        <w:t>] [T</w:t>
      </w:r>
      <w:r w:rsidRPr="004C7CC2">
        <w:rPr>
          <w:rFonts w:ascii="Times New Roman" w:hAnsi="Times New Roman"/>
          <w:noProof/>
        </w:rPr>
        <w:t xml:space="preserve">he Contemporary </w:t>
      </w:r>
      <w:r w:rsidR="00511F8A" w:rsidRPr="004C7CC2">
        <w:rPr>
          <w:rFonts w:ascii="Times New Roman" w:hAnsi="Times New Roman"/>
          <w:noProof/>
        </w:rPr>
        <w:t>China That Is Both Outside and I</w:t>
      </w:r>
      <w:r w:rsidRPr="004C7CC2">
        <w:rPr>
          <w:rFonts w:ascii="Times New Roman" w:hAnsi="Times New Roman"/>
          <w:noProof/>
        </w:rPr>
        <w:t>nside Tradition: Political Leadership, Foreign Policy, a</w:t>
      </w:r>
      <w:r w:rsidR="00D83E3B" w:rsidRPr="004C7CC2">
        <w:rPr>
          <w:rFonts w:ascii="Times New Roman" w:hAnsi="Times New Roman"/>
          <w:noProof/>
        </w:rPr>
        <w:t>nd Its Chinese Characteristics],</w:t>
      </w:r>
      <w:r w:rsidRPr="004C7CC2">
        <w:rPr>
          <w:rFonts w:ascii="Times New Roman" w:hAnsi="Times New Roman"/>
          <w:noProof/>
        </w:rPr>
        <w:t xml:space="preserve"> </w:t>
      </w:r>
      <w:r w:rsidRPr="004C7CC2">
        <w:rPr>
          <w:rFonts w:ascii="Times New Roman" w:hAnsi="Times New Roman"/>
          <w:i/>
          <w:noProof/>
        </w:rPr>
        <w:t>Foreign Affairs Review</w:t>
      </w:r>
      <w:r w:rsidRPr="004C7CC2">
        <w:rPr>
          <w:rFonts w:ascii="Times New Roman" w:hAnsi="Times New Roman"/>
          <w:noProof/>
        </w:rPr>
        <w:t xml:space="preserve"> 3: 5-8.</w:t>
      </w:r>
      <w:bookmarkEnd w:id="36"/>
    </w:p>
    <w:p w:rsidR="002016D6" w:rsidRPr="004C7CC2" w:rsidRDefault="002016D6" w:rsidP="004C7CC2">
      <w:pPr>
        <w:spacing w:line="360" w:lineRule="auto"/>
        <w:ind w:left="720" w:hanging="720"/>
        <w:rPr>
          <w:rFonts w:ascii="Times New Roman" w:hAnsi="Times New Roman"/>
          <w:noProof/>
        </w:rPr>
      </w:pPr>
      <w:bookmarkStart w:id="37" w:name="_ENREF_40"/>
      <w:r w:rsidRPr="004C7CC2">
        <w:rPr>
          <w:rFonts w:ascii="Times New Roman" w:hAnsi="Times New Roman"/>
          <w:noProof/>
        </w:rPr>
        <w:t>Snidal, Duncan. 1985. The Limit</w:t>
      </w:r>
      <w:r w:rsidR="00D83E3B" w:rsidRPr="004C7CC2">
        <w:rPr>
          <w:rFonts w:ascii="Times New Roman" w:hAnsi="Times New Roman"/>
          <w:noProof/>
        </w:rPr>
        <w:t>s of Hegemonic Stability Theory,</w:t>
      </w:r>
      <w:r w:rsidRPr="004C7CC2">
        <w:rPr>
          <w:rFonts w:ascii="Times New Roman" w:hAnsi="Times New Roman"/>
          <w:noProof/>
        </w:rPr>
        <w:t xml:space="preserve"> </w:t>
      </w:r>
      <w:r w:rsidRPr="004C7CC2">
        <w:rPr>
          <w:rFonts w:ascii="Times New Roman" w:hAnsi="Times New Roman"/>
          <w:i/>
          <w:noProof/>
        </w:rPr>
        <w:t>International Organization</w:t>
      </w:r>
      <w:r w:rsidRPr="004C7CC2">
        <w:rPr>
          <w:rFonts w:ascii="Times New Roman" w:hAnsi="Times New Roman"/>
          <w:noProof/>
        </w:rPr>
        <w:t xml:space="preserve"> 39(4): 579-614.</w:t>
      </w:r>
      <w:bookmarkEnd w:id="37"/>
    </w:p>
    <w:p w:rsidR="002016D6" w:rsidRPr="004C7CC2" w:rsidRDefault="002016D6" w:rsidP="004C7CC2">
      <w:pPr>
        <w:spacing w:line="360" w:lineRule="auto"/>
        <w:ind w:left="720" w:hanging="720"/>
        <w:rPr>
          <w:rFonts w:ascii="Times New Roman" w:hAnsi="Times New Roman"/>
          <w:noProof/>
        </w:rPr>
      </w:pPr>
      <w:bookmarkStart w:id="38" w:name="_ENREF_41"/>
      <w:r w:rsidRPr="004C7CC2">
        <w:rPr>
          <w:rFonts w:ascii="Times New Roman" w:hAnsi="Times New Roman"/>
          <w:noProof/>
        </w:rPr>
        <w:t>Son, Key-young. 2012. Harmony, the Supremacy of Human Agency and East Asia's</w:t>
      </w:r>
      <w:r w:rsidR="00D83E3B" w:rsidRPr="004C7CC2">
        <w:rPr>
          <w:rFonts w:ascii="Times New Roman" w:hAnsi="Times New Roman"/>
          <w:noProof/>
        </w:rPr>
        <w:t xml:space="preserve"> Mega-Discourses for Governance,</w:t>
      </w:r>
      <w:r w:rsidRPr="004C7CC2">
        <w:rPr>
          <w:rFonts w:ascii="Times New Roman" w:hAnsi="Times New Roman"/>
          <w:noProof/>
        </w:rPr>
        <w:t xml:space="preserve"> </w:t>
      </w:r>
      <w:r w:rsidRPr="004C7CC2">
        <w:rPr>
          <w:rFonts w:ascii="Times New Roman" w:hAnsi="Times New Roman"/>
          <w:i/>
          <w:noProof/>
        </w:rPr>
        <w:t>Chinese Journal of International Politics</w:t>
      </w:r>
      <w:r w:rsidRPr="004C7CC2">
        <w:rPr>
          <w:rFonts w:ascii="Times New Roman" w:hAnsi="Times New Roman"/>
          <w:noProof/>
        </w:rPr>
        <w:t xml:space="preserve"> 5: 395-423.</w:t>
      </w:r>
      <w:bookmarkEnd w:id="38"/>
    </w:p>
    <w:p w:rsidR="002016D6" w:rsidRPr="004C7CC2" w:rsidRDefault="002016D6" w:rsidP="004C7CC2">
      <w:pPr>
        <w:spacing w:line="360" w:lineRule="auto"/>
        <w:ind w:left="720" w:hanging="720"/>
        <w:rPr>
          <w:rFonts w:ascii="Times New Roman" w:hAnsi="Times New Roman"/>
          <w:noProof/>
        </w:rPr>
      </w:pPr>
      <w:bookmarkStart w:id="39" w:name="_ENREF_42"/>
      <w:r w:rsidRPr="004C7CC2">
        <w:rPr>
          <w:rFonts w:ascii="Times New Roman" w:hAnsi="Times New Roman"/>
          <w:noProof/>
        </w:rPr>
        <w:t>State Council of the PRC. 2009. Chin</w:t>
      </w:r>
      <w:r w:rsidR="00D83E3B" w:rsidRPr="004C7CC2">
        <w:rPr>
          <w:rFonts w:ascii="Times New Roman" w:hAnsi="Times New Roman"/>
          <w:noProof/>
        </w:rPr>
        <w:t>a's National Defense in 2008.</w:t>
      </w:r>
      <w:r w:rsidRPr="004C7CC2">
        <w:rPr>
          <w:rFonts w:ascii="Times New Roman" w:hAnsi="Times New Roman"/>
          <w:noProof/>
        </w:rPr>
        <w:t xml:space="preserve"> </w:t>
      </w:r>
      <w:r w:rsidRPr="004C7CC2">
        <w:rPr>
          <w:rFonts w:ascii="Times New Roman" w:hAnsi="Times New Roman"/>
          <w:i/>
          <w:noProof/>
        </w:rPr>
        <w:t>Government white paper</w:t>
      </w:r>
      <w:r w:rsidR="00D83E3B" w:rsidRPr="004C7CC2">
        <w:rPr>
          <w:rFonts w:ascii="Times New Roman" w:hAnsi="Times New Roman"/>
          <w:noProof/>
        </w:rPr>
        <w:t xml:space="preserve"> (</w:t>
      </w:r>
      <w:r w:rsidRPr="004C7CC2">
        <w:rPr>
          <w:rFonts w:ascii="Times New Roman" w:hAnsi="Times New Roman"/>
          <w:noProof/>
        </w:rPr>
        <w:t>Beijing: Information office of the State Council of the PRC</w:t>
      </w:r>
      <w:r w:rsidR="00C0489E" w:rsidRPr="004C7CC2">
        <w:rPr>
          <w:rFonts w:ascii="Times New Roman" w:hAnsi="Times New Roman"/>
          <w:noProof/>
        </w:rPr>
        <w:t>)</w:t>
      </w:r>
      <w:r w:rsidRPr="004C7CC2">
        <w:rPr>
          <w:rFonts w:ascii="Times New Roman" w:hAnsi="Times New Roman"/>
          <w:noProof/>
        </w:rPr>
        <w:t>.</w:t>
      </w:r>
      <w:bookmarkEnd w:id="39"/>
    </w:p>
    <w:p w:rsidR="002016D6" w:rsidRPr="004C7CC2" w:rsidRDefault="00C0489E" w:rsidP="004C7CC2">
      <w:pPr>
        <w:spacing w:line="360" w:lineRule="auto"/>
        <w:ind w:left="720" w:hanging="720"/>
        <w:rPr>
          <w:rFonts w:ascii="Times New Roman" w:hAnsi="Times New Roman"/>
          <w:noProof/>
        </w:rPr>
      </w:pPr>
      <w:bookmarkStart w:id="40" w:name="_ENREF_43"/>
      <w:r w:rsidRPr="004C7CC2">
        <w:rPr>
          <w:rFonts w:ascii="Times New Roman" w:hAnsi="Times New Roman"/>
          <w:noProof/>
        </w:rPr>
        <w:t>—</w:t>
      </w:r>
      <w:r w:rsidR="002016D6" w:rsidRPr="004C7CC2">
        <w:rPr>
          <w:rFonts w:ascii="Times New Roman" w:hAnsi="Times New Roman"/>
          <w:noProof/>
        </w:rPr>
        <w:t xml:space="preserve">. 2005. China's Peaceful Development Road. </w:t>
      </w:r>
      <w:r w:rsidR="002016D6" w:rsidRPr="004C7CC2">
        <w:rPr>
          <w:rFonts w:ascii="Times New Roman" w:hAnsi="Times New Roman"/>
          <w:i/>
          <w:noProof/>
        </w:rPr>
        <w:t>Government white paper</w:t>
      </w:r>
      <w:r w:rsidRPr="004C7CC2">
        <w:rPr>
          <w:rFonts w:ascii="Times New Roman" w:hAnsi="Times New Roman"/>
          <w:noProof/>
        </w:rPr>
        <w:t xml:space="preserve"> (</w:t>
      </w:r>
      <w:r w:rsidR="002016D6" w:rsidRPr="004C7CC2">
        <w:rPr>
          <w:rFonts w:ascii="Times New Roman" w:hAnsi="Times New Roman"/>
          <w:noProof/>
        </w:rPr>
        <w:t>Beijing: Information office of the State Council of the PRC</w:t>
      </w:r>
      <w:r w:rsidRPr="004C7CC2">
        <w:rPr>
          <w:rFonts w:ascii="Times New Roman" w:hAnsi="Times New Roman"/>
          <w:noProof/>
        </w:rPr>
        <w:t>)</w:t>
      </w:r>
      <w:r w:rsidR="002016D6" w:rsidRPr="004C7CC2">
        <w:rPr>
          <w:rFonts w:ascii="Times New Roman" w:hAnsi="Times New Roman"/>
          <w:noProof/>
        </w:rPr>
        <w:t>.</w:t>
      </w:r>
      <w:bookmarkEnd w:id="40"/>
    </w:p>
    <w:p w:rsidR="002016D6" w:rsidRPr="004C7CC2" w:rsidRDefault="002016D6" w:rsidP="004C7CC2">
      <w:pPr>
        <w:spacing w:line="360" w:lineRule="auto"/>
        <w:ind w:left="720" w:hanging="720"/>
        <w:rPr>
          <w:rFonts w:ascii="Times New Roman" w:hAnsi="Times New Roman"/>
          <w:noProof/>
        </w:rPr>
      </w:pPr>
      <w:bookmarkStart w:id="41" w:name="_ENREF_44"/>
      <w:r w:rsidRPr="004C7CC2">
        <w:rPr>
          <w:rFonts w:ascii="Times New Roman" w:hAnsi="Times New Roman"/>
          <w:noProof/>
        </w:rPr>
        <w:t xml:space="preserve">Taylor, Ian. 2006. </w:t>
      </w:r>
      <w:r w:rsidRPr="004C7CC2">
        <w:rPr>
          <w:rFonts w:ascii="Times New Roman" w:hAnsi="Times New Roman"/>
          <w:i/>
          <w:noProof/>
        </w:rPr>
        <w:t>China and Africa: Engagement and Compromise</w:t>
      </w:r>
      <w:r w:rsidR="00C0489E" w:rsidRPr="004C7CC2">
        <w:rPr>
          <w:rFonts w:ascii="Times New Roman" w:hAnsi="Times New Roman"/>
          <w:noProof/>
        </w:rPr>
        <w:t xml:space="preserve"> (</w:t>
      </w:r>
      <w:r w:rsidRPr="004C7CC2">
        <w:rPr>
          <w:rFonts w:ascii="Times New Roman" w:hAnsi="Times New Roman"/>
          <w:noProof/>
        </w:rPr>
        <w:t>Abingdon: Routledge</w:t>
      </w:r>
      <w:r w:rsidR="00C0489E" w:rsidRPr="004C7CC2">
        <w:rPr>
          <w:rFonts w:ascii="Times New Roman" w:hAnsi="Times New Roman"/>
          <w:noProof/>
        </w:rPr>
        <w:t>)</w:t>
      </w:r>
      <w:r w:rsidRPr="004C7CC2">
        <w:rPr>
          <w:rFonts w:ascii="Times New Roman" w:hAnsi="Times New Roman"/>
          <w:noProof/>
        </w:rPr>
        <w:t>.</w:t>
      </w:r>
      <w:bookmarkEnd w:id="41"/>
    </w:p>
    <w:p w:rsidR="002016D6" w:rsidRPr="004C7CC2" w:rsidRDefault="00511F8A" w:rsidP="004C7CC2">
      <w:pPr>
        <w:spacing w:line="360" w:lineRule="auto"/>
        <w:ind w:left="720" w:hanging="720"/>
        <w:rPr>
          <w:rFonts w:ascii="Times New Roman" w:hAnsi="Times New Roman"/>
          <w:noProof/>
        </w:rPr>
      </w:pPr>
      <w:bookmarkStart w:id="42" w:name="_ENREF_45"/>
      <w:r w:rsidRPr="004C7CC2">
        <w:rPr>
          <w:rFonts w:ascii="Times New Roman" w:hAnsi="Times New Roman"/>
          <w:noProof/>
        </w:rPr>
        <w:t>Tian Wenlin</w:t>
      </w:r>
      <w:r w:rsidR="002016D6" w:rsidRPr="004C7CC2">
        <w:rPr>
          <w:rFonts w:ascii="Times New Roman" w:hAnsi="Times New Roman"/>
          <w:noProof/>
        </w:rPr>
        <w:t xml:space="preserve">. </w:t>
      </w:r>
      <w:r w:rsidR="002016D6" w:rsidRPr="004C7CC2">
        <w:rPr>
          <w:rFonts w:ascii="Times New Roman" w:hAnsi="Times New Roman"/>
          <w:i/>
          <w:noProof/>
        </w:rPr>
        <w:t xml:space="preserve">'Zhongguo Meng' Ye Shi 'Shijie Meng' </w:t>
      </w:r>
      <w:r w:rsidRPr="004C7CC2">
        <w:rPr>
          <w:rFonts w:ascii="Times New Roman" w:hAnsi="Times New Roman"/>
          <w:noProof/>
        </w:rPr>
        <w:t>[</w:t>
      </w:r>
      <w:r w:rsidRPr="004C7CC2">
        <w:rPr>
          <w:rFonts w:ascii="Times New Roman" w:eastAsia="宋体" w:hAnsi="Times New Roman" w:cs="宋体"/>
          <w:noProof/>
        </w:rPr>
        <w:t>‘</w:t>
      </w:r>
      <w:r w:rsidRPr="004C7CC2">
        <w:rPr>
          <w:rFonts w:ascii="Times New Roman" w:eastAsia="宋体" w:hAnsi="Times New Roman" w:cs="宋体"/>
          <w:noProof/>
        </w:rPr>
        <w:t>中国梦</w:t>
      </w:r>
      <w:r w:rsidRPr="004C7CC2">
        <w:rPr>
          <w:rFonts w:ascii="Times New Roman" w:eastAsia="宋体" w:hAnsi="Times New Roman" w:cs="宋体"/>
          <w:noProof/>
        </w:rPr>
        <w:t>’</w:t>
      </w:r>
      <w:r w:rsidRPr="004C7CC2">
        <w:rPr>
          <w:rFonts w:ascii="Times New Roman" w:eastAsia="宋体" w:hAnsi="Times New Roman" w:cs="宋体"/>
          <w:noProof/>
        </w:rPr>
        <w:t>也是</w:t>
      </w:r>
      <w:r w:rsidRPr="004C7CC2">
        <w:rPr>
          <w:rFonts w:ascii="Times New Roman" w:eastAsia="宋体" w:hAnsi="Times New Roman" w:cs="宋体"/>
          <w:noProof/>
        </w:rPr>
        <w:t>‘</w:t>
      </w:r>
      <w:r w:rsidRPr="004C7CC2">
        <w:rPr>
          <w:rFonts w:ascii="Times New Roman" w:eastAsia="宋体" w:hAnsi="Times New Roman" w:cs="宋体"/>
          <w:noProof/>
        </w:rPr>
        <w:t>世界梦</w:t>
      </w:r>
      <w:r w:rsidRPr="004C7CC2">
        <w:rPr>
          <w:rFonts w:ascii="Times New Roman" w:eastAsia="宋体" w:hAnsi="Times New Roman" w:cs="宋体"/>
          <w:noProof/>
        </w:rPr>
        <w:t>’</w:t>
      </w:r>
      <w:r w:rsidRPr="004C7CC2">
        <w:rPr>
          <w:rFonts w:ascii="Times New Roman" w:hAnsi="Times New Roman"/>
          <w:noProof/>
        </w:rPr>
        <w:t xml:space="preserve">] </w:t>
      </w:r>
      <w:r w:rsidR="002016D6" w:rsidRPr="004C7CC2">
        <w:rPr>
          <w:rFonts w:ascii="Times New Roman" w:hAnsi="Times New Roman"/>
          <w:noProof/>
        </w:rPr>
        <w:t xml:space="preserve">[the 'China Dream' Is Also the 'World </w:t>
      </w:r>
      <w:r w:rsidRPr="004C7CC2">
        <w:rPr>
          <w:rFonts w:ascii="Times New Roman" w:hAnsi="Times New Roman"/>
          <w:noProof/>
        </w:rPr>
        <w:t xml:space="preserve">Dream'], CNTV 26 September 2013. </w:t>
      </w:r>
      <w:r w:rsidR="002016D6" w:rsidRPr="004C7CC2">
        <w:rPr>
          <w:rFonts w:ascii="Times New Roman" w:hAnsi="Times New Roman"/>
          <w:noProof/>
        </w:rPr>
        <w:t>http://opinion.cntv.cn/2013/09/26/ARTI1380197528891824.shtml</w:t>
      </w:r>
      <w:r w:rsidR="00C0489E" w:rsidRPr="004C7CC2">
        <w:rPr>
          <w:rFonts w:ascii="Times New Roman" w:hAnsi="Times New Roman"/>
          <w:noProof/>
        </w:rPr>
        <w:t xml:space="preserve">. (last access: 08 March </w:t>
      </w:r>
      <w:r w:rsidR="002016D6" w:rsidRPr="004C7CC2">
        <w:rPr>
          <w:rFonts w:ascii="Times New Roman" w:hAnsi="Times New Roman"/>
          <w:noProof/>
        </w:rPr>
        <w:t>2014</w:t>
      </w:r>
      <w:r w:rsidR="00C0489E" w:rsidRPr="004C7CC2">
        <w:rPr>
          <w:rFonts w:ascii="Times New Roman" w:hAnsi="Times New Roman"/>
          <w:noProof/>
        </w:rPr>
        <w:t>)</w:t>
      </w:r>
      <w:r w:rsidR="002016D6" w:rsidRPr="004C7CC2">
        <w:rPr>
          <w:rFonts w:ascii="Times New Roman" w:hAnsi="Times New Roman"/>
          <w:noProof/>
        </w:rPr>
        <w:t>.</w:t>
      </w:r>
      <w:bookmarkEnd w:id="42"/>
    </w:p>
    <w:p w:rsidR="002016D6" w:rsidRPr="004C7CC2" w:rsidRDefault="002016D6" w:rsidP="004C7CC2">
      <w:pPr>
        <w:spacing w:line="360" w:lineRule="auto"/>
        <w:ind w:left="720" w:hanging="720"/>
        <w:rPr>
          <w:rFonts w:ascii="Times New Roman" w:hAnsi="Times New Roman"/>
          <w:noProof/>
        </w:rPr>
      </w:pPr>
      <w:bookmarkStart w:id="43" w:name="_ENREF_46"/>
      <w:r w:rsidRPr="004C7CC2">
        <w:rPr>
          <w:rFonts w:ascii="Times New Roman" w:hAnsi="Times New Roman"/>
          <w:noProof/>
        </w:rPr>
        <w:t>Wang, Hung-Jen. 2013. Being Uniquely Universal: Building Chinese</w:t>
      </w:r>
      <w:r w:rsidR="00C0489E" w:rsidRPr="004C7CC2">
        <w:rPr>
          <w:rFonts w:ascii="Times New Roman" w:hAnsi="Times New Roman"/>
          <w:noProof/>
        </w:rPr>
        <w:t xml:space="preserve"> International Relations Theory,</w:t>
      </w:r>
      <w:r w:rsidRPr="004C7CC2">
        <w:rPr>
          <w:rFonts w:ascii="Times New Roman" w:hAnsi="Times New Roman"/>
          <w:noProof/>
        </w:rPr>
        <w:t xml:space="preserve"> </w:t>
      </w:r>
      <w:r w:rsidRPr="004C7CC2">
        <w:rPr>
          <w:rFonts w:ascii="Times New Roman" w:hAnsi="Times New Roman"/>
          <w:i/>
          <w:noProof/>
        </w:rPr>
        <w:t>Journal of Contemporary China</w:t>
      </w:r>
      <w:r w:rsidRPr="004C7CC2">
        <w:rPr>
          <w:rFonts w:ascii="Times New Roman" w:hAnsi="Times New Roman"/>
          <w:noProof/>
        </w:rPr>
        <w:t xml:space="preserve"> 22(81): 518-34.</w:t>
      </w:r>
      <w:bookmarkEnd w:id="43"/>
    </w:p>
    <w:p w:rsidR="002016D6" w:rsidRPr="004C7CC2" w:rsidRDefault="002016D6" w:rsidP="004C7CC2">
      <w:pPr>
        <w:spacing w:line="360" w:lineRule="auto"/>
        <w:ind w:left="720" w:hanging="720"/>
        <w:rPr>
          <w:rFonts w:ascii="Times New Roman" w:hAnsi="Times New Roman"/>
          <w:noProof/>
        </w:rPr>
      </w:pPr>
      <w:bookmarkStart w:id="44" w:name="_ENREF_47"/>
      <w:r w:rsidRPr="004C7CC2">
        <w:rPr>
          <w:rFonts w:ascii="Times New Roman" w:hAnsi="Times New Roman"/>
          <w:noProof/>
        </w:rPr>
        <w:t xml:space="preserve">Wang Yi. 2000. </w:t>
      </w:r>
      <w:r w:rsidRPr="004C7CC2">
        <w:rPr>
          <w:rFonts w:ascii="Times New Roman" w:hAnsi="Times New Roman"/>
          <w:i/>
          <w:noProof/>
        </w:rPr>
        <w:t>Guoji Xingshi de Bianhua Qushi Yu Zhongguo de Guoji Guanxi Lilun Jianshe</w:t>
      </w:r>
      <w:r w:rsidRPr="004C7CC2">
        <w:rPr>
          <w:rFonts w:ascii="Times New Roman" w:hAnsi="Times New Roman"/>
          <w:noProof/>
        </w:rPr>
        <w:t xml:space="preserve"> [</w:t>
      </w:r>
      <w:r w:rsidRPr="004C7CC2">
        <w:rPr>
          <w:rFonts w:ascii="Times New Roman" w:eastAsia="ヒラギノ明朝 ProN W3" w:hAnsi="Times New Roman"/>
          <w:noProof/>
        </w:rPr>
        <w:t>国</w:t>
      </w:r>
      <w:r w:rsidRPr="004C7CC2">
        <w:rPr>
          <w:rFonts w:ascii="Times New Roman" w:eastAsia="华文宋体" w:hAnsi="Times New Roman"/>
          <w:noProof/>
        </w:rPr>
        <w:t>际</w:t>
      </w:r>
      <w:r w:rsidRPr="004C7CC2">
        <w:rPr>
          <w:rFonts w:ascii="Times New Roman" w:eastAsia="ヒラギノ明朝 ProN W3" w:hAnsi="Times New Roman"/>
          <w:noProof/>
        </w:rPr>
        <w:t>形</w:t>
      </w:r>
      <w:r w:rsidRPr="004C7CC2">
        <w:rPr>
          <w:rFonts w:ascii="Times New Roman" w:eastAsia="华文宋体" w:hAnsi="Times New Roman"/>
          <w:noProof/>
        </w:rPr>
        <w:t>势</w:t>
      </w:r>
      <w:r w:rsidRPr="004C7CC2">
        <w:rPr>
          <w:rFonts w:ascii="Times New Roman" w:eastAsia="ヒラギノ明朝 ProN W3" w:hAnsi="Times New Roman"/>
          <w:noProof/>
        </w:rPr>
        <w:t>的</w:t>
      </w:r>
      <w:r w:rsidRPr="004C7CC2">
        <w:rPr>
          <w:rFonts w:ascii="Times New Roman" w:eastAsia="华文宋体" w:hAnsi="Times New Roman"/>
          <w:noProof/>
        </w:rPr>
        <w:t>变</w:t>
      </w:r>
      <w:r w:rsidRPr="004C7CC2">
        <w:rPr>
          <w:rFonts w:ascii="Times New Roman" w:eastAsia="ヒラギノ明朝 ProN W3" w:hAnsi="Times New Roman"/>
          <w:noProof/>
        </w:rPr>
        <w:t>化</w:t>
      </w:r>
      <w:r w:rsidRPr="004C7CC2">
        <w:rPr>
          <w:rFonts w:ascii="Times New Roman" w:eastAsia="华文宋体" w:hAnsi="Times New Roman"/>
          <w:noProof/>
        </w:rPr>
        <w:t>趋势</w:t>
      </w:r>
      <w:r w:rsidRPr="004C7CC2">
        <w:rPr>
          <w:rFonts w:ascii="Times New Roman" w:eastAsia="ヒラギノ明朝 ProN W3" w:hAnsi="Times New Roman"/>
          <w:noProof/>
        </w:rPr>
        <w:t>与中国的国</w:t>
      </w:r>
      <w:r w:rsidRPr="004C7CC2">
        <w:rPr>
          <w:rFonts w:ascii="Times New Roman" w:eastAsia="华文宋体" w:hAnsi="Times New Roman"/>
          <w:noProof/>
        </w:rPr>
        <w:t>际</w:t>
      </w:r>
      <w:r w:rsidRPr="004C7CC2">
        <w:rPr>
          <w:rFonts w:ascii="Times New Roman" w:eastAsia="ヒラギノ明朝 ProN W3" w:hAnsi="Times New Roman"/>
          <w:noProof/>
        </w:rPr>
        <w:t>关系理</w:t>
      </w:r>
      <w:r w:rsidRPr="004C7CC2">
        <w:rPr>
          <w:rFonts w:ascii="Times New Roman" w:eastAsia="华文宋体" w:hAnsi="Times New Roman"/>
          <w:noProof/>
        </w:rPr>
        <w:t>论</w:t>
      </w:r>
      <w:r w:rsidRPr="004C7CC2">
        <w:rPr>
          <w:rFonts w:ascii="Times New Roman" w:eastAsia="ヒラギノ明朝 ProN W3" w:hAnsi="Times New Roman"/>
          <w:noProof/>
        </w:rPr>
        <w:t>建</w:t>
      </w:r>
      <w:r w:rsidRPr="004C7CC2">
        <w:rPr>
          <w:rFonts w:ascii="Times New Roman" w:eastAsia="华文宋体" w:hAnsi="Times New Roman"/>
          <w:noProof/>
        </w:rPr>
        <w:t>设</w:t>
      </w:r>
      <w:r w:rsidRPr="004C7CC2">
        <w:rPr>
          <w:rFonts w:ascii="Times New Roman" w:hAnsi="Times New Roman"/>
          <w:noProof/>
        </w:rPr>
        <w:t>] [Progress of IR Studies in Ch</w:t>
      </w:r>
      <w:r w:rsidR="00C0489E" w:rsidRPr="004C7CC2">
        <w:rPr>
          <w:rFonts w:ascii="Times New Roman" w:hAnsi="Times New Roman"/>
          <w:noProof/>
        </w:rPr>
        <w:t>ina: A Critique and Reflection],</w:t>
      </w:r>
      <w:r w:rsidRPr="004C7CC2">
        <w:rPr>
          <w:rFonts w:ascii="Times New Roman" w:hAnsi="Times New Roman"/>
          <w:noProof/>
        </w:rPr>
        <w:t xml:space="preserve"> </w:t>
      </w:r>
      <w:r w:rsidRPr="004C7CC2">
        <w:rPr>
          <w:rFonts w:ascii="Times New Roman" w:hAnsi="Times New Roman"/>
          <w:i/>
          <w:noProof/>
        </w:rPr>
        <w:t>Journal of China Foreign Affairs University</w:t>
      </w:r>
      <w:r w:rsidRPr="004C7CC2">
        <w:rPr>
          <w:rFonts w:ascii="Times New Roman" w:hAnsi="Times New Roman"/>
          <w:noProof/>
        </w:rPr>
        <w:t xml:space="preserve"> 3: 1-24.</w:t>
      </w:r>
      <w:bookmarkEnd w:id="44"/>
    </w:p>
    <w:p w:rsidR="002016D6" w:rsidRPr="004C7CC2" w:rsidRDefault="002016D6" w:rsidP="004C7CC2">
      <w:pPr>
        <w:spacing w:line="360" w:lineRule="auto"/>
        <w:ind w:left="720" w:hanging="720"/>
        <w:rPr>
          <w:rFonts w:ascii="Times New Roman" w:hAnsi="Times New Roman"/>
          <w:noProof/>
        </w:rPr>
      </w:pPr>
      <w:bookmarkStart w:id="45" w:name="_ENREF_48"/>
      <w:r w:rsidRPr="004C7CC2">
        <w:rPr>
          <w:rFonts w:ascii="Times New Roman" w:hAnsi="Times New Roman"/>
          <w:noProof/>
        </w:rPr>
        <w:t xml:space="preserve">Wang Yiwei. 2006. </w:t>
      </w:r>
      <w:r w:rsidRPr="004C7CC2">
        <w:rPr>
          <w:rFonts w:ascii="Times New Roman" w:hAnsi="Times New Roman"/>
          <w:i/>
          <w:noProof/>
        </w:rPr>
        <w:t>Tanxun Zhongguo de Xin Shenfen: Guanyu Minzuzhuyi de Shenhua</w:t>
      </w:r>
      <w:r w:rsidRPr="004C7CC2">
        <w:rPr>
          <w:rFonts w:ascii="Times New Roman" w:hAnsi="Times New Roman"/>
          <w:noProof/>
        </w:rPr>
        <w:t xml:space="preserve"> </w:t>
      </w:r>
      <w:r w:rsidR="00511F8A" w:rsidRPr="004C7CC2">
        <w:rPr>
          <w:rFonts w:ascii="Times New Roman" w:hAnsi="Times New Roman"/>
          <w:noProof/>
        </w:rPr>
        <w:t>[</w:t>
      </w:r>
      <w:r w:rsidR="00511F8A" w:rsidRPr="004C7CC2">
        <w:rPr>
          <w:rFonts w:ascii="Times New Roman" w:eastAsia="宋体" w:hAnsi="Times New Roman" w:cs="宋体"/>
          <w:noProof/>
        </w:rPr>
        <w:t>探寻中国的新身份：关于民族主义的神话</w:t>
      </w:r>
      <w:r w:rsidR="00511F8A" w:rsidRPr="004C7CC2">
        <w:rPr>
          <w:rFonts w:ascii="Times New Roman" w:hAnsi="Times New Roman"/>
          <w:noProof/>
        </w:rPr>
        <w:t xml:space="preserve">] </w:t>
      </w:r>
      <w:r w:rsidRPr="004C7CC2">
        <w:rPr>
          <w:rFonts w:ascii="Times New Roman" w:hAnsi="Times New Roman"/>
          <w:noProof/>
        </w:rPr>
        <w:t xml:space="preserve">[Inquiry into China's New Identity: On </w:t>
      </w:r>
      <w:r w:rsidR="00C0489E" w:rsidRPr="004C7CC2">
        <w:rPr>
          <w:rFonts w:ascii="Times New Roman" w:hAnsi="Times New Roman"/>
          <w:noProof/>
        </w:rPr>
        <w:t>the Myth of Nationalism],</w:t>
      </w:r>
      <w:r w:rsidRPr="004C7CC2">
        <w:rPr>
          <w:rFonts w:ascii="Times New Roman" w:hAnsi="Times New Roman"/>
          <w:noProof/>
        </w:rPr>
        <w:t xml:space="preserve"> </w:t>
      </w:r>
      <w:r w:rsidRPr="004C7CC2">
        <w:rPr>
          <w:rFonts w:ascii="Times New Roman" w:hAnsi="Times New Roman"/>
          <w:i/>
          <w:noProof/>
        </w:rPr>
        <w:t>Shijie jingji yu zhengzhi</w:t>
      </w:r>
      <w:r w:rsidR="00511F8A" w:rsidRPr="004C7CC2">
        <w:rPr>
          <w:rFonts w:ascii="Times New Roman" w:hAnsi="Times New Roman"/>
          <w:i/>
          <w:noProof/>
        </w:rPr>
        <w:t xml:space="preserve"> </w:t>
      </w:r>
      <w:r w:rsidRPr="004C7CC2">
        <w:rPr>
          <w:rFonts w:ascii="Times New Roman" w:hAnsi="Times New Roman"/>
          <w:noProof/>
        </w:rPr>
        <w:t>(2): 14-22.</w:t>
      </w:r>
      <w:bookmarkEnd w:id="45"/>
    </w:p>
    <w:p w:rsidR="002016D6" w:rsidRPr="004C7CC2" w:rsidRDefault="002016D6" w:rsidP="004C7CC2">
      <w:pPr>
        <w:spacing w:line="360" w:lineRule="auto"/>
        <w:ind w:left="720" w:hanging="720"/>
        <w:rPr>
          <w:rFonts w:ascii="Times New Roman" w:hAnsi="Times New Roman"/>
          <w:noProof/>
        </w:rPr>
      </w:pPr>
      <w:bookmarkStart w:id="46" w:name="_ENREF_49"/>
      <w:r w:rsidRPr="004C7CC2">
        <w:rPr>
          <w:rFonts w:ascii="Times New Roman" w:hAnsi="Times New Roman"/>
          <w:noProof/>
        </w:rPr>
        <w:t xml:space="preserve">Wang Yizhou. 2008. </w:t>
      </w:r>
      <w:r w:rsidRPr="004C7CC2">
        <w:rPr>
          <w:rFonts w:ascii="Times New Roman" w:hAnsi="Times New Roman"/>
          <w:i/>
          <w:noProof/>
        </w:rPr>
        <w:t>Zhongguo Waijiao Shi Tese</w:t>
      </w:r>
      <w:r w:rsidRPr="004C7CC2">
        <w:rPr>
          <w:rFonts w:ascii="Times New Roman" w:hAnsi="Times New Roman"/>
          <w:noProof/>
        </w:rPr>
        <w:t xml:space="preserve"> </w:t>
      </w:r>
      <w:r w:rsidR="00511F8A" w:rsidRPr="004C7CC2">
        <w:rPr>
          <w:rFonts w:ascii="Times New Roman" w:hAnsi="Times New Roman"/>
          <w:noProof/>
        </w:rPr>
        <w:t>[</w:t>
      </w:r>
      <w:r w:rsidR="00511F8A" w:rsidRPr="004C7CC2">
        <w:rPr>
          <w:rFonts w:ascii="Times New Roman" w:eastAsia="宋体" w:hAnsi="Times New Roman" w:cs="宋体"/>
          <w:noProof/>
        </w:rPr>
        <w:t>中国外交十特色</w:t>
      </w:r>
      <w:r w:rsidR="00511F8A" w:rsidRPr="004C7CC2">
        <w:rPr>
          <w:rFonts w:ascii="Times New Roman" w:hAnsi="Times New Roman"/>
          <w:noProof/>
        </w:rPr>
        <w:t xml:space="preserve">] </w:t>
      </w:r>
      <w:r w:rsidRPr="004C7CC2">
        <w:rPr>
          <w:rFonts w:ascii="Times New Roman" w:hAnsi="Times New Roman"/>
          <w:noProof/>
        </w:rPr>
        <w:t>[the Ten Charac</w:t>
      </w:r>
      <w:r w:rsidR="00C0489E" w:rsidRPr="004C7CC2">
        <w:rPr>
          <w:rFonts w:ascii="Times New Roman" w:hAnsi="Times New Roman"/>
          <w:noProof/>
        </w:rPr>
        <w:t>teristics of Chinese Diplomacy],</w:t>
      </w:r>
      <w:r w:rsidRPr="004C7CC2">
        <w:rPr>
          <w:rFonts w:ascii="Times New Roman" w:hAnsi="Times New Roman"/>
          <w:noProof/>
        </w:rPr>
        <w:t xml:space="preserve"> </w:t>
      </w:r>
      <w:r w:rsidRPr="004C7CC2">
        <w:rPr>
          <w:rFonts w:ascii="Times New Roman" w:hAnsi="Times New Roman"/>
          <w:i/>
          <w:noProof/>
        </w:rPr>
        <w:t>Shijie jingji yu zhengzhi</w:t>
      </w:r>
      <w:r w:rsidR="00511F8A" w:rsidRPr="004C7CC2">
        <w:rPr>
          <w:rFonts w:ascii="Times New Roman" w:hAnsi="Times New Roman"/>
          <w:i/>
          <w:noProof/>
        </w:rPr>
        <w:t xml:space="preserve"> </w:t>
      </w:r>
      <w:r w:rsidRPr="004C7CC2">
        <w:rPr>
          <w:rFonts w:ascii="Times New Roman" w:hAnsi="Times New Roman"/>
          <w:noProof/>
        </w:rPr>
        <w:t>(5): 6-19.</w:t>
      </w:r>
      <w:bookmarkEnd w:id="46"/>
    </w:p>
    <w:p w:rsidR="002016D6" w:rsidRPr="004C7CC2" w:rsidRDefault="002016D6" w:rsidP="004C7CC2">
      <w:pPr>
        <w:spacing w:line="360" w:lineRule="auto"/>
        <w:ind w:left="720" w:hanging="720"/>
        <w:rPr>
          <w:rFonts w:ascii="Times New Roman" w:hAnsi="Times New Roman"/>
          <w:noProof/>
        </w:rPr>
      </w:pPr>
      <w:bookmarkStart w:id="47" w:name="_ENREF_50"/>
      <w:r w:rsidRPr="004C7CC2">
        <w:rPr>
          <w:rFonts w:ascii="Times New Roman" w:hAnsi="Times New Roman"/>
          <w:noProof/>
        </w:rPr>
        <w:t xml:space="preserve">Yan Xuetong. 2011. </w:t>
      </w:r>
      <w:r w:rsidRPr="004C7CC2">
        <w:rPr>
          <w:rFonts w:ascii="Times New Roman" w:hAnsi="Times New Roman"/>
          <w:i/>
          <w:noProof/>
        </w:rPr>
        <w:t>Ancient Chinese Thought, Modern Chinese Power</w:t>
      </w:r>
      <w:r w:rsidRPr="004C7CC2">
        <w:rPr>
          <w:rFonts w:ascii="Times New Roman" w:hAnsi="Times New Roman"/>
          <w:noProof/>
        </w:rPr>
        <w:t>. Daniel Bell and Sun Zhe</w:t>
      </w:r>
      <w:r w:rsidR="00C0489E" w:rsidRPr="004C7CC2">
        <w:rPr>
          <w:rFonts w:ascii="Times New Roman" w:hAnsi="Times New Roman"/>
          <w:noProof/>
        </w:rPr>
        <w:t xml:space="preserve"> (eds.)</w:t>
      </w:r>
      <w:r w:rsidRPr="004C7CC2">
        <w:rPr>
          <w:rFonts w:ascii="Times New Roman" w:hAnsi="Times New Roman"/>
          <w:noProof/>
        </w:rPr>
        <w:t xml:space="preserve"> </w:t>
      </w:r>
      <w:r w:rsidR="00C0489E" w:rsidRPr="004C7CC2">
        <w:rPr>
          <w:rFonts w:ascii="Times New Roman" w:hAnsi="Times New Roman"/>
          <w:noProof/>
        </w:rPr>
        <w:t>(Princeton</w:t>
      </w:r>
      <w:r w:rsidRPr="004C7CC2">
        <w:rPr>
          <w:rFonts w:ascii="Times New Roman" w:hAnsi="Times New Roman"/>
          <w:noProof/>
        </w:rPr>
        <w:t>: Princeton University Press</w:t>
      </w:r>
      <w:r w:rsidR="00C0489E" w:rsidRPr="004C7CC2">
        <w:rPr>
          <w:rFonts w:ascii="Times New Roman" w:hAnsi="Times New Roman"/>
          <w:noProof/>
        </w:rPr>
        <w:t>)</w:t>
      </w:r>
      <w:r w:rsidRPr="004C7CC2">
        <w:rPr>
          <w:rFonts w:ascii="Times New Roman" w:hAnsi="Times New Roman"/>
          <w:noProof/>
        </w:rPr>
        <w:t>.</w:t>
      </w:r>
      <w:bookmarkEnd w:id="47"/>
    </w:p>
    <w:p w:rsidR="00C0489E" w:rsidRPr="004C7CC2" w:rsidRDefault="00C0489E" w:rsidP="004C7CC2">
      <w:pPr>
        <w:spacing w:line="360" w:lineRule="auto"/>
        <w:ind w:left="720" w:hanging="720"/>
        <w:rPr>
          <w:rFonts w:ascii="Times New Roman" w:hAnsi="Times New Roman"/>
          <w:noProof/>
        </w:rPr>
      </w:pPr>
      <w:bookmarkStart w:id="48" w:name="_ENREF_51"/>
      <w:r w:rsidRPr="004C7CC2">
        <w:rPr>
          <w:rFonts w:ascii="Times New Roman" w:hAnsi="Times New Roman"/>
          <w:noProof/>
        </w:rPr>
        <w:t xml:space="preserve">—. How Can China Defeat America?, New York Times 21 November 2011b </w:t>
      </w:r>
    </w:p>
    <w:p w:rsidR="002016D6" w:rsidRPr="004C7CC2" w:rsidRDefault="00C0489E" w:rsidP="004C7CC2">
      <w:pPr>
        <w:spacing w:line="360" w:lineRule="auto"/>
        <w:ind w:left="720" w:hanging="720"/>
        <w:rPr>
          <w:rFonts w:ascii="Times New Roman" w:hAnsi="Times New Roman"/>
          <w:noProof/>
        </w:rPr>
      </w:pPr>
      <w:r w:rsidRPr="004C7CC2">
        <w:rPr>
          <w:rFonts w:ascii="Times New Roman" w:hAnsi="Times New Roman"/>
          <w:noProof/>
        </w:rPr>
        <w:tab/>
      </w:r>
      <w:r w:rsidR="002016D6" w:rsidRPr="004C7CC2">
        <w:rPr>
          <w:rFonts w:ascii="Times New Roman" w:hAnsi="Times New Roman"/>
          <w:noProof/>
        </w:rPr>
        <w:t>http://www.nytimes.com/2011/11/21/opinion/how-can-china-defeat-america.html?pagewanted=all</w:t>
      </w:r>
      <w:r w:rsidRPr="004C7CC2">
        <w:rPr>
          <w:rFonts w:ascii="Times New Roman" w:hAnsi="Times New Roman"/>
          <w:noProof/>
        </w:rPr>
        <w:t>. (last access:</w:t>
      </w:r>
      <w:r w:rsidR="002016D6" w:rsidRPr="004C7CC2">
        <w:rPr>
          <w:rFonts w:ascii="Times New Roman" w:hAnsi="Times New Roman"/>
          <w:noProof/>
        </w:rPr>
        <w:t xml:space="preserve"> 19 March 2014</w:t>
      </w:r>
      <w:r w:rsidRPr="004C7CC2">
        <w:rPr>
          <w:rFonts w:ascii="Times New Roman" w:hAnsi="Times New Roman"/>
          <w:noProof/>
        </w:rPr>
        <w:t>)</w:t>
      </w:r>
      <w:r w:rsidR="002016D6" w:rsidRPr="004C7CC2">
        <w:rPr>
          <w:rFonts w:ascii="Times New Roman" w:hAnsi="Times New Roman"/>
          <w:noProof/>
        </w:rPr>
        <w:t>.</w:t>
      </w:r>
      <w:bookmarkEnd w:id="48"/>
    </w:p>
    <w:p w:rsidR="002016D6" w:rsidRPr="004C7CC2" w:rsidRDefault="00C0489E" w:rsidP="004C7CC2">
      <w:pPr>
        <w:spacing w:line="360" w:lineRule="auto"/>
        <w:ind w:left="720" w:hanging="720"/>
        <w:rPr>
          <w:rFonts w:ascii="Times New Roman" w:hAnsi="Times New Roman"/>
          <w:noProof/>
        </w:rPr>
      </w:pPr>
      <w:bookmarkStart w:id="49" w:name="_ENREF_52"/>
      <w:r w:rsidRPr="004C7CC2">
        <w:rPr>
          <w:rFonts w:ascii="Times New Roman" w:hAnsi="Times New Roman"/>
          <w:noProof/>
        </w:rPr>
        <w:t>—</w:t>
      </w:r>
      <w:r w:rsidR="002016D6" w:rsidRPr="004C7CC2">
        <w:rPr>
          <w:rFonts w:ascii="Times New Roman" w:hAnsi="Times New Roman"/>
          <w:noProof/>
        </w:rPr>
        <w:t>. 1999. The International Env</w:t>
      </w:r>
      <w:r w:rsidRPr="004C7CC2">
        <w:rPr>
          <w:rFonts w:ascii="Times New Roman" w:hAnsi="Times New Roman"/>
          <w:noProof/>
        </w:rPr>
        <w:t>ironment and Our Foreign Policy,</w:t>
      </w:r>
      <w:r w:rsidR="002016D6" w:rsidRPr="004C7CC2">
        <w:rPr>
          <w:rFonts w:ascii="Times New Roman" w:hAnsi="Times New Roman"/>
          <w:noProof/>
        </w:rPr>
        <w:t xml:space="preserve"> </w:t>
      </w:r>
      <w:r w:rsidR="002016D6" w:rsidRPr="004C7CC2">
        <w:rPr>
          <w:rFonts w:ascii="Times New Roman" w:hAnsi="Times New Roman"/>
          <w:i/>
          <w:noProof/>
        </w:rPr>
        <w:t>Contemporary International Relations</w:t>
      </w:r>
      <w:r w:rsidR="002016D6" w:rsidRPr="004C7CC2">
        <w:rPr>
          <w:rFonts w:ascii="Times New Roman" w:hAnsi="Times New Roman"/>
          <w:noProof/>
        </w:rPr>
        <w:t xml:space="preserve"> 9: 14-24.</w:t>
      </w:r>
      <w:bookmarkEnd w:id="49"/>
    </w:p>
    <w:p w:rsidR="002016D6" w:rsidRPr="004C7CC2" w:rsidRDefault="00C0489E" w:rsidP="004C7CC2">
      <w:pPr>
        <w:spacing w:line="360" w:lineRule="auto"/>
        <w:ind w:left="720" w:hanging="720"/>
        <w:rPr>
          <w:rFonts w:ascii="Times New Roman" w:hAnsi="Times New Roman"/>
          <w:noProof/>
        </w:rPr>
      </w:pPr>
      <w:bookmarkStart w:id="50" w:name="_ENREF_53"/>
      <w:r w:rsidRPr="004C7CC2">
        <w:rPr>
          <w:rFonts w:ascii="Times New Roman" w:hAnsi="Times New Roman"/>
          <w:noProof/>
        </w:rPr>
        <w:t>—</w:t>
      </w:r>
      <w:r w:rsidR="002016D6" w:rsidRPr="004C7CC2">
        <w:rPr>
          <w:rFonts w:ascii="Times New Roman" w:hAnsi="Times New Roman"/>
          <w:noProof/>
        </w:rPr>
        <w:t xml:space="preserve">. 2008. Xun Zi’s Thoughts on International </w:t>
      </w:r>
      <w:r w:rsidRPr="004C7CC2">
        <w:rPr>
          <w:rFonts w:ascii="Times New Roman" w:hAnsi="Times New Roman"/>
          <w:noProof/>
        </w:rPr>
        <w:t>Politics and Their Implications,</w:t>
      </w:r>
      <w:r w:rsidR="002016D6" w:rsidRPr="004C7CC2">
        <w:rPr>
          <w:rFonts w:ascii="Times New Roman" w:hAnsi="Times New Roman"/>
          <w:noProof/>
        </w:rPr>
        <w:t xml:space="preserve"> </w:t>
      </w:r>
      <w:r w:rsidR="002016D6" w:rsidRPr="004C7CC2">
        <w:rPr>
          <w:rFonts w:ascii="Times New Roman" w:hAnsi="Times New Roman"/>
          <w:i/>
          <w:noProof/>
        </w:rPr>
        <w:t>Chinese Journal of International Politics</w:t>
      </w:r>
      <w:r w:rsidR="002016D6" w:rsidRPr="004C7CC2">
        <w:rPr>
          <w:rFonts w:ascii="Times New Roman" w:hAnsi="Times New Roman"/>
          <w:noProof/>
        </w:rPr>
        <w:t xml:space="preserve"> 2: 135-65.</w:t>
      </w:r>
      <w:bookmarkEnd w:id="50"/>
    </w:p>
    <w:p w:rsidR="002016D6" w:rsidRPr="004C7CC2" w:rsidRDefault="002016D6" w:rsidP="004C7CC2">
      <w:pPr>
        <w:spacing w:line="360" w:lineRule="auto"/>
        <w:ind w:left="720" w:hanging="720"/>
        <w:rPr>
          <w:rFonts w:ascii="Times New Roman" w:hAnsi="Times New Roman"/>
          <w:noProof/>
        </w:rPr>
      </w:pPr>
      <w:bookmarkStart w:id="51" w:name="_ENREF_54"/>
      <w:r w:rsidRPr="004C7CC2">
        <w:rPr>
          <w:rFonts w:ascii="Times New Roman" w:hAnsi="Times New Roman"/>
          <w:noProof/>
        </w:rPr>
        <w:t>Yeophantong, Pichamon. 2013. Governing the World: China's Evolvin</w:t>
      </w:r>
      <w:r w:rsidR="00C0489E" w:rsidRPr="004C7CC2">
        <w:rPr>
          <w:rFonts w:ascii="Times New Roman" w:hAnsi="Times New Roman"/>
          <w:noProof/>
        </w:rPr>
        <w:t>g Conceptions of Responsibility,</w:t>
      </w:r>
      <w:r w:rsidRPr="004C7CC2">
        <w:rPr>
          <w:rFonts w:ascii="Times New Roman" w:hAnsi="Times New Roman"/>
          <w:noProof/>
        </w:rPr>
        <w:t xml:space="preserve"> </w:t>
      </w:r>
      <w:r w:rsidRPr="004C7CC2">
        <w:rPr>
          <w:rFonts w:ascii="Times New Roman" w:hAnsi="Times New Roman"/>
          <w:i/>
          <w:noProof/>
        </w:rPr>
        <w:t>Chinese Journal of International Politics</w:t>
      </w:r>
      <w:r w:rsidRPr="004C7CC2">
        <w:rPr>
          <w:rFonts w:ascii="Times New Roman" w:hAnsi="Times New Roman"/>
          <w:noProof/>
        </w:rPr>
        <w:t xml:space="preserve"> 6: 329-64.</w:t>
      </w:r>
      <w:bookmarkEnd w:id="51"/>
    </w:p>
    <w:p w:rsidR="002016D6" w:rsidRPr="004C7CC2" w:rsidRDefault="002016D6" w:rsidP="004C7CC2">
      <w:pPr>
        <w:spacing w:line="360" w:lineRule="auto"/>
        <w:ind w:left="720" w:hanging="720"/>
        <w:rPr>
          <w:rFonts w:ascii="Times New Roman" w:hAnsi="Times New Roman"/>
          <w:noProof/>
        </w:rPr>
      </w:pPr>
      <w:bookmarkStart w:id="52" w:name="_ENREF_55"/>
      <w:r w:rsidRPr="004C7CC2">
        <w:rPr>
          <w:rFonts w:ascii="Times New Roman" w:hAnsi="Times New Roman"/>
          <w:noProof/>
        </w:rPr>
        <w:t xml:space="preserve">Yu Xiaofeng, and Wang Jiangli. 2006. </w:t>
      </w:r>
      <w:r w:rsidRPr="004C7CC2">
        <w:rPr>
          <w:rFonts w:ascii="Times New Roman" w:hAnsi="Times New Roman"/>
          <w:i/>
          <w:noProof/>
        </w:rPr>
        <w:t>Fei Chuantong Anquan Weihu de "Bianjie"</w:t>
      </w:r>
      <w:r w:rsidRPr="004C7CC2">
        <w:rPr>
          <w:rFonts w:ascii="Times New Roman" w:eastAsia="ヒラギノ明朝 ProN W3" w:hAnsi="Times New Roman"/>
          <w:noProof/>
        </w:rPr>
        <w:t>、</w:t>
      </w:r>
      <w:r w:rsidRPr="004C7CC2">
        <w:rPr>
          <w:rFonts w:ascii="Times New Roman" w:hAnsi="Times New Roman"/>
          <w:i/>
          <w:noProof/>
        </w:rPr>
        <w:t xml:space="preserve">"Yujing" Yu "Fanshi" </w:t>
      </w:r>
      <w:r w:rsidR="00511F8A" w:rsidRPr="004C7CC2">
        <w:rPr>
          <w:rFonts w:ascii="Times New Roman" w:hAnsi="Times New Roman"/>
          <w:noProof/>
        </w:rPr>
        <w:t>[</w:t>
      </w:r>
      <w:r w:rsidR="00511F8A" w:rsidRPr="004C7CC2">
        <w:rPr>
          <w:rFonts w:ascii="Times New Roman" w:eastAsia="宋体" w:hAnsi="Times New Roman" w:cs="宋体"/>
          <w:noProof/>
        </w:rPr>
        <w:t>非传统安全维护的</w:t>
      </w:r>
      <w:r w:rsidR="00511F8A" w:rsidRPr="004C7CC2">
        <w:rPr>
          <w:rFonts w:ascii="Times New Roman" w:eastAsia="宋体" w:hAnsi="Times New Roman" w:cs="宋体"/>
          <w:noProof/>
        </w:rPr>
        <w:t>“</w:t>
      </w:r>
      <w:r w:rsidR="00511F8A" w:rsidRPr="004C7CC2">
        <w:rPr>
          <w:rFonts w:ascii="Times New Roman" w:eastAsia="宋体" w:hAnsi="Times New Roman" w:cs="宋体"/>
          <w:noProof/>
        </w:rPr>
        <w:t>边界</w:t>
      </w:r>
      <w:r w:rsidR="00511F8A" w:rsidRPr="004C7CC2">
        <w:rPr>
          <w:rFonts w:ascii="Times New Roman" w:eastAsia="宋体" w:hAnsi="Times New Roman" w:cs="宋体"/>
          <w:noProof/>
        </w:rPr>
        <w:t>”</w:t>
      </w:r>
      <w:r w:rsidR="00511F8A" w:rsidRPr="004C7CC2">
        <w:rPr>
          <w:rFonts w:ascii="Times New Roman" w:eastAsia="宋体" w:hAnsi="Times New Roman" w:cs="宋体"/>
          <w:noProof/>
        </w:rPr>
        <w:t>，</w:t>
      </w:r>
      <w:r w:rsidR="00511F8A" w:rsidRPr="004C7CC2">
        <w:rPr>
          <w:rFonts w:ascii="Times New Roman" w:eastAsia="宋体" w:hAnsi="Times New Roman" w:cs="宋体"/>
          <w:noProof/>
        </w:rPr>
        <w:t>“</w:t>
      </w:r>
      <w:r w:rsidR="00511F8A" w:rsidRPr="004C7CC2">
        <w:rPr>
          <w:rFonts w:ascii="Times New Roman" w:eastAsia="宋体" w:hAnsi="Times New Roman" w:cs="宋体"/>
          <w:noProof/>
        </w:rPr>
        <w:t>语境</w:t>
      </w:r>
      <w:r w:rsidR="00511F8A" w:rsidRPr="004C7CC2">
        <w:rPr>
          <w:rFonts w:ascii="Times New Roman" w:eastAsia="宋体" w:hAnsi="Times New Roman" w:cs="宋体"/>
          <w:noProof/>
        </w:rPr>
        <w:t>”</w:t>
      </w:r>
      <w:r w:rsidR="00511F8A" w:rsidRPr="004C7CC2">
        <w:rPr>
          <w:rFonts w:ascii="Times New Roman" w:eastAsia="宋体" w:hAnsi="Times New Roman" w:cs="宋体"/>
          <w:noProof/>
        </w:rPr>
        <w:t>与</w:t>
      </w:r>
      <w:r w:rsidR="00511F8A" w:rsidRPr="004C7CC2">
        <w:rPr>
          <w:rFonts w:ascii="Times New Roman" w:eastAsia="宋体" w:hAnsi="Times New Roman" w:cs="宋体"/>
          <w:noProof/>
        </w:rPr>
        <w:t>“</w:t>
      </w:r>
      <w:r w:rsidR="00511F8A" w:rsidRPr="004C7CC2">
        <w:rPr>
          <w:rFonts w:ascii="Times New Roman" w:eastAsia="宋体" w:hAnsi="Times New Roman" w:cs="宋体"/>
          <w:noProof/>
        </w:rPr>
        <w:t>范式</w:t>
      </w:r>
      <w:r w:rsidR="00511F8A" w:rsidRPr="004C7CC2">
        <w:rPr>
          <w:rFonts w:ascii="Times New Roman" w:eastAsia="宋体" w:hAnsi="Times New Roman" w:cs="宋体"/>
          <w:noProof/>
        </w:rPr>
        <w:t>”</w:t>
      </w:r>
      <w:r w:rsidR="00511F8A" w:rsidRPr="004C7CC2">
        <w:rPr>
          <w:rFonts w:ascii="Times New Roman" w:hAnsi="Times New Roman"/>
          <w:noProof/>
        </w:rPr>
        <w:t>] [T</w:t>
      </w:r>
      <w:r w:rsidRPr="004C7CC2">
        <w:rPr>
          <w:rFonts w:ascii="Times New Roman" w:hAnsi="Times New Roman"/>
          <w:noProof/>
        </w:rPr>
        <w:t xml:space="preserve">he "Border", "Context" and "Form" Defended by Non-Traditional Security]. </w:t>
      </w:r>
      <w:r w:rsidRPr="004C7CC2">
        <w:rPr>
          <w:rFonts w:ascii="Times New Roman" w:hAnsi="Times New Roman"/>
          <w:i/>
          <w:noProof/>
        </w:rPr>
        <w:t>Shijie jingji yu zhengzhi</w:t>
      </w:r>
      <w:r w:rsidR="00511F8A" w:rsidRPr="004C7CC2">
        <w:rPr>
          <w:rFonts w:ascii="Times New Roman" w:hAnsi="Times New Roman"/>
          <w:i/>
          <w:noProof/>
        </w:rPr>
        <w:t xml:space="preserve"> </w:t>
      </w:r>
      <w:r w:rsidRPr="004C7CC2">
        <w:rPr>
          <w:rFonts w:ascii="Times New Roman" w:hAnsi="Times New Roman"/>
          <w:noProof/>
        </w:rPr>
        <w:t>(11): 55-63.</w:t>
      </w:r>
      <w:bookmarkEnd w:id="52"/>
    </w:p>
    <w:p w:rsidR="002016D6" w:rsidRPr="004C7CC2" w:rsidRDefault="002016D6" w:rsidP="004C7CC2">
      <w:pPr>
        <w:spacing w:line="360" w:lineRule="auto"/>
        <w:ind w:left="720" w:hanging="720"/>
        <w:rPr>
          <w:rFonts w:ascii="Times New Roman" w:hAnsi="Times New Roman"/>
          <w:noProof/>
        </w:rPr>
      </w:pPr>
      <w:bookmarkStart w:id="53" w:name="_ENREF_56"/>
      <w:r w:rsidRPr="004C7CC2">
        <w:rPr>
          <w:rFonts w:ascii="Times New Roman" w:hAnsi="Times New Roman"/>
          <w:noProof/>
        </w:rPr>
        <w:t xml:space="preserve">Zhao Tingyang. 2003. </w:t>
      </w:r>
      <w:r w:rsidRPr="004C7CC2">
        <w:rPr>
          <w:rFonts w:ascii="Times New Roman" w:hAnsi="Times New Roman"/>
          <w:i/>
          <w:noProof/>
        </w:rPr>
        <w:t xml:space="preserve">Mei You Shijieguan de Shijie </w:t>
      </w:r>
      <w:r w:rsidR="00511F8A" w:rsidRPr="004C7CC2">
        <w:rPr>
          <w:rFonts w:ascii="Times New Roman" w:hAnsi="Times New Roman"/>
          <w:noProof/>
        </w:rPr>
        <w:t>[</w:t>
      </w:r>
      <w:r w:rsidR="00511F8A" w:rsidRPr="004C7CC2">
        <w:rPr>
          <w:rFonts w:ascii="Times New Roman" w:eastAsia="宋体" w:hAnsi="Times New Roman" w:cs="宋体"/>
          <w:noProof/>
        </w:rPr>
        <w:t>没有世界观的世界</w:t>
      </w:r>
      <w:r w:rsidR="00511F8A" w:rsidRPr="004C7CC2">
        <w:rPr>
          <w:rFonts w:ascii="Times New Roman" w:hAnsi="Times New Roman"/>
          <w:noProof/>
        </w:rPr>
        <w:t xml:space="preserve">] </w:t>
      </w:r>
      <w:r w:rsidRPr="004C7CC2">
        <w:rPr>
          <w:rFonts w:ascii="Times New Roman" w:hAnsi="Times New Roman"/>
          <w:noProof/>
        </w:rPr>
        <w:t xml:space="preserve">[No Worldview for the World] </w:t>
      </w:r>
      <w:r w:rsidR="00C0489E" w:rsidRPr="004C7CC2">
        <w:rPr>
          <w:rFonts w:ascii="Times New Roman" w:hAnsi="Times New Roman"/>
          <w:noProof/>
        </w:rPr>
        <w:t>(</w:t>
      </w:r>
      <w:r w:rsidRPr="004C7CC2">
        <w:rPr>
          <w:rFonts w:ascii="Times New Roman" w:hAnsi="Times New Roman"/>
          <w:noProof/>
        </w:rPr>
        <w:t>Beijing: Zhongguo renmin daxue chubanshe</w:t>
      </w:r>
      <w:r w:rsidR="00C0489E" w:rsidRPr="004C7CC2">
        <w:rPr>
          <w:rFonts w:ascii="Times New Roman" w:hAnsi="Times New Roman"/>
          <w:noProof/>
        </w:rPr>
        <w:t>)</w:t>
      </w:r>
      <w:r w:rsidRPr="004C7CC2">
        <w:rPr>
          <w:rFonts w:ascii="Times New Roman" w:hAnsi="Times New Roman"/>
          <w:noProof/>
        </w:rPr>
        <w:t>.</w:t>
      </w:r>
      <w:bookmarkEnd w:id="53"/>
    </w:p>
    <w:p w:rsidR="002016D6" w:rsidRPr="004C7CC2" w:rsidRDefault="00C0489E" w:rsidP="004C7CC2">
      <w:pPr>
        <w:spacing w:line="360" w:lineRule="auto"/>
        <w:ind w:left="720" w:hanging="720"/>
        <w:rPr>
          <w:rFonts w:ascii="Times New Roman" w:hAnsi="Times New Roman"/>
          <w:noProof/>
        </w:rPr>
      </w:pPr>
      <w:bookmarkStart w:id="54" w:name="_ENREF_57"/>
      <w:r w:rsidRPr="004C7CC2">
        <w:rPr>
          <w:rFonts w:ascii="Times New Roman" w:hAnsi="Times New Roman"/>
          <w:noProof/>
        </w:rPr>
        <w:t>—</w:t>
      </w:r>
      <w:r w:rsidR="002016D6" w:rsidRPr="004C7CC2">
        <w:rPr>
          <w:rFonts w:ascii="Times New Roman" w:hAnsi="Times New Roman"/>
          <w:noProof/>
        </w:rPr>
        <w:t>. 2006. Rethinking Empire from a Chinese Conce</w:t>
      </w:r>
      <w:r w:rsidRPr="004C7CC2">
        <w:rPr>
          <w:rFonts w:ascii="Times New Roman" w:hAnsi="Times New Roman"/>
          <w:noProof/>
        </w:rPr>
        <w:t>pt “All-under-Heaven” (Tianxia),</w:t>
      </w:r>
      <w:r w:rsidR="002016D6" w:rsidRPr="004C7CC2">
        <w:rPr>
          <w:rFonts w:ascii="Times New Roman" w:hAnsi="Times New Roman"/>
          <w:noProof/>
        </w:rPr>
        <w:t xml:space="preserve"> </w:t>
      </w:r>
      <w:r w:rsidR="002016D6" w:rsidRPr="004C7CC2">
        <w:rPr>
          <w:rFonts w:ascii="Times New Roman" w:hAnsi="Times New Roman"/>
          <w:i/>
          <w:noProof/>
        </w:rPr>
        <w:t>Social Identities</w:t>
      </w:r>
      <w:r w:rsidR="002016D6" w:rsidRPr="004C7CC2">
        <w:rPr>
          <w:rFonts w:ascii="Times New Roman" w:hAnsi="Times New Roman"/>
          <w:noProof/>
        </w:rPr>
        <w:t xml:space="preserve"> 12(1): 29-41.</w:t>
      </w:r>
      <w:bookmarkEnd w:id="54"/>
    </w:p>
    <w:p w:rsidR="002016D6" w:rsidRPr="004C7CC2" w:rsidRDefault="002016D6" w:rsidP="004C7CC2">
      <w:pPr>
        <w:spacing w:line="360" w:lineRule="auto"/>
        <w:ind w:left="720" w:hanging="720"/>
        <w:rPr>
          <w:rFonts w:ascii="Times New Roman" w:hAnsi="Times New Roman"/>
          <w:noProof/>
        </w:rPr>
      </w:pPr>
      <w:bookmarkStart w:id="55" w:name="_ENREF_58"/>
      <w:r w:rsidRPr="004C7CC2">
        <w:rPr>
          <w:rFonts w:ascii="Times New Roman" w:hAnsi="Times New Roman"/>
          <w:noProof/>
        </w:rPr>
        <w:t xml:space="preserve">Zhou Jianming, and Jiao Shixin. 2008. </w:t>
      </w:r>
      <w:r w:rsidRPr="004C7CC2">
        <w:rPr>
          <w:rFonts w:ascii="Times New Roman" w:hAnsi="Times New Roman"/>
          <w:i/>
          <w:noProof/>
        </w:rPr>
        <w:t>Cong Dongxi Maodun Dao Xifang Yu Duoyuan Wenming de Maodun</w:t>
      </w:r>
      <w:r w:rsidR="00511F8A" w:rsidRPr="004C7CC2">
        <w:rPr>
          <w:rFonts w:ascii="Times New Roman" w:hAnsi="Times New Roman"/>
          <w:noProof/>
        </w:rPr>
        <w:t xml:space="preserve"> [</w:t>
      </w:r>
      <w:r w:rsidR="00511F8A" w:rsidRPr="004C7CC2">
        <w:rPr>
          <w:rFonts w:ascii="Times New Roman" w:eastAsia="宋体" w:hAnsi="Times New Roman" w:cs="宋体"/>
          <w:noProof/>
        </w:rPr>
        <w:t>从东西矛盾到西方与多元文明的矛盾</w:t>
      </w:r>
      <w:r w:rsidR="00511F8A" w:rsidRPr="004C7CC2">
        <w:rPr>
          <w:rFonts w:ascii="Times New Roman" w:hAnsi="Times New Roman"/>
          <w:noProof/>
        </w:rPr>
        <w:t>] [F</w:t>
      </w:r>
      <w:r w:rsidRPr="004C7CC2">
        <w:rPr>
          <w:rFonts w:ascii="Times New Roman" w:hAnsi="Times New Roman"/>
          <w:noProof/>
        </w:rPr>
        <w:t>rom East-West Contradiction to the Contradiction between the W</w:t>
      </w:r>
      <w:r w:rsidR="00C0489E" w:rsidRPr="004C7CC2">
        <w:rPr>
          <w:rFonts w:ascii="Times New Roman" w:hAnsi="Times New Roman"/>
          <w:noProof/>
        </w:rPr>
        <w:t>est and Multiple Civilizations],</w:t>
      </w:r>
      <w:r w:rsidRPr="004C7CC2">
        <w:rPr>
          <w:rFonts w:ascii="Times New Roman" w:hAnsi="Times New Roman"/>
          <w:noProof/>
        </w:rPr>
        <w:t xml:space="preserve"> </w:t>
      </w:r>
      <w:r w:rsidRPr="004C7CC2">
        <w:rPr>
          <w:rFonts w:ascii="Times New Roman" w:hAnsi="Times New Roman"/>
          <w:i/>
          <w:noProof/>
        </w:rPr>
        <w:t>Shijie jingji yu zhengzhi</w:t>
      </w:r>
      <w:r w:rsidR="00511F8A" w:rsidRPr="004C7CC2">
        <w:rPr>
          <w:rFonts w:ascii="Times New Roman" w:hAnsi="Times New Roman"/>
          <w:i/>
          <w:noProof/>
        </w:rPr>
        <w:t xml:space="preserve"> </w:t>
      </w:r>
      <w:r w:rsidRPr="004C7CC2">
        <w:rPr>
          <w:rFonts w:ascii="Times New Roman" w:hAnsi="Times New Roman"/>
          <w:noProof/>
        </w:rPr>
        <w:t>(6): 21-30.</w:t>
      </w:r>
      <w:bookmarkEnd w:id="55"/>
    </w:p>
    <w:p w:rsidR="000B0DD7" w:rsidRPr="004C7CC2" w:rsidRDefault="000B0DD7" w:rsidP="004C7CC2">
      <w:pPr>
        <w:spacing w:line="360" w:lineRule="auto"/>
        <w:rPr>
          <w:rFonts w:ascii="Times New Roman" w:hAnsi="Times New Roman"/>
          <w:noProof/>
        </w:rPr>
      </w:pPr>
    </w:p>
    <w:p w:rsidR="000B0DD7" w:rsidRPr="004C7CC2" w:rsidRDefault="000B0DD7" w:rsidP="004C7CC2">
      <w:pPr>
        <w:spacing w:line="360" w:lineRule="auto"/>
        <w:rPr>
          <w:rFonts w:ascii="Times New Roman" w:hAnsi="Times New Roman"/>
        </w:rPr>
      </w:pPr>
    </w:p>
    <w:p w:rsidR="002016D6" w:rsidRPr="004C7CC2" w:rsidRDefault="002016D6" w:rsidP="004C7CC2">
      <w:pPr>
        <w:spacing w:line="360" w:lineRule="auto"/>
        <w:rPr>
          <w:rFonts w:ascii="Times New Roman" w:hAnsi="Times New Roman"/>
        </w:rPr>
      </w:pPr>
    </w:p>
    <w:sectPr w:rsidR="002016D6" w:rsidRPr="004C7CC2" w:rsidSect="002016D6">
      <w:footerReference w:type="even" r:id="rId8"/>
      <w:footerReference w:type="default" r:id="rId9"/>
      <w:pgSz w:w="11900" w:h="16840"/>
      <w:pgMar w:top="1440" w:right="1800" w:bottom="1440" w:left="1800" w:header="708" w:footer="708"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7CC2" w:rsidRDefault="004C7CC2" w:rsidP="00B4420E">
      <w:r>
        <w:separator/>
      </w:r>
    </w:p>
  </w:endnote>
  <w:endnote w:type="continuationSeparator" w:id="0">
    <w:p w:rsidR="004C7CC2" w:rsidRDefault="004C7CC2" w:rsidP="00B4420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宋体">
    <w:charset w:val="50"/>
    <w:family w:val="auto"/>
    <w:pitch w:val="variable"/>
    <w:sig w:usb0="00000001" w:usb1="00000000" w:usb2="0100040E" w:usb3="00000000" w:csb0="00040000" w:csb1="00000000"/>
  </w:font>
  <w:font w:name="Helvetica">
    <w:panose1 w:val="00000000000000000000"/>
    <w:charset w:val="00"/>
    <w:family w:val="auto"/>
    <w:pitch w:val="variable"/>
    <w:sig w:usb0="00000003" w:usb1="00000000" w:usb2="00000000" w:usb3="00000000" w:csb0="00000001" w:csb1="00000000"/>
  </w:font>
  <w:font w:name="ヒラギノ明朝 ProN W3">
    <w:charset w:val="4E"/>
    <w:family w:val="auto"/>
    <w:pitch w:val="variable"/>
    <w:sig w:usb0="00000001" w:usb1="00000000" w:usb2="01000407" w:usb3="00000000" w:csb0="00020000" w:csb1="00000000"/>
  </w:font>
  <w:font w:name="华文宋体">
    <w:charset w:val="50"/>
    <w:family w:val="auto"/>
    <w:pitch w:val="variable"/>
    <w:sig w:usb0="00000001" w:usb1="00000000" w:usb2="0100040E" w:usb3="00000000" w:csb0="0004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7CC2" w:rsidRDefault="004C7CC2" w:rsidP="002016D6">
    <w:pPr>
      <w:pStyle w:val="Footer"/>
      <w:framePr w:wrap="around" w:vAnchor="text" w:hAnchor="margin" w:xAlign="right" w:y="1"/>
      <w:rPr>
        <w:rStyle w:val="PageNumber"/>
        <w:sz w:val="24"/>
      </w:rPr>
    </w:pPr>
    <w:r>
      <w:rPr>
        <w:rStyle w:val="PageNumber"/>
      </w:rPr>
      <w:fldChar w:fldCharType="begin"/>
    </w:r>
    <w:r>
      <w:rPr>
        <w:rStyle w:val="PageNumber"/>
      </w:rPr>
      <w:instrText xml:space="preserve">PAGE  </w:instrText>
    </w:r>
    <w:r>
      <w:rPr>
        <w:rStyle w:val="PageNumber"/>
      </w:rPr>
      <w:fldChar w:fldCharType="end"/>
    </w:r>
  </w:p>
  <w:p w:rsidR="004C7CC2" w:rsidRDefault="004C7CC2" w:rsidP="002016D6">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7CC2" w:rsidRDefault="004C7CC2" w:rsidP="002016D6">
    <w:pPr>
      <w:pStyle w:val="Footer"/>
      <w:framePr w:wrap="around" w:vAnchor="text" w:hAnchor="margin" w:xAlign="right" w:y="1"/>
      <w:rPr>
        <w:rStyle w:val="PageNumber"/>
        <w:sz w:val="24"/>
      </w:rPr>
    </w:pPr>
    <w:r>
      <w:rPr>
        <w:rStyle w:val="PageNumber"/>
      </w:rPr>
      <w:fldChar w:fldCharType="begin"/>
    </w:r>
    <w:r>
      <w:rPr>
        <w:rStyle w:val="PageNumber"/>
      </w:rPr>
      <w:instrText xml:space="preserve">PAGE  </w:instrText>
    </w:r>
    <w:r>
      <w:rPr>
        <w:rStyle w:val="PageNumber"/>
      </w:rPr>
      <w:fldChar w:fldCharType="separate"/>
    </w:r>
    <w:r w:rsidR="00A71CEE">
      <w:rPr>
        <w:rStyle w:val="PageNumber"/>
        <w:noProof/>
      </w:rPr>
      <w:t>6</w:t>
    </w:r>
    <w:r>
      <w:rPr>
        <w:rStyle w:val="PageNumber"/>
      </w:rPr>
      <w:fldChar w:fldCharType="end"/>
    </w:r>
  </w:p>
  <w:p w:rsidR="004C7CC2" w:rsidRDefault="004C7CC2" w:rsidP="002016D6">
    <w:pPr>
      <w:pStyle w:val="Footer"/>
      <w:ind w:right="360"/>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7CC2" w:rsidRDefault="004C7CC2" w:rsidP="00B4420E">
      <w:r>
        <w:separator/>
      </w:r>
    </w:p>
  </w:footnote>
  <w:footnote w:type="continuationSeparator" w:id="0">
    <w:p w:rsidR="004C7CC2" w:rsidRDefault="004C7CC2" w:rsidP="00B4420E">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E3729A"/>
    <w:multiLevelType w:val="multilevel"/>
    <w:tmpl w:val="63FE643E"/>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0"/>
  </w:num>
  <w:num w:numId="2">
    <w:abstractNumId w:val="0"/>
  </w:num>
  <w:num w:numId="3">
    <w:abstractNumId w:val="0"/>
  </w:num>
  <w:num w:numId="4">
    <w:abstractNumId w:val="0"/>
  </w:num>
  <w:num w:numId="5">
    <w:abstractNumId w:val="0"/>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doNotAutofitConstrainedTables/>
    <w:splitPgBreakAndParaMark/>
    <w:doNotVertAlignCellWithSp/>
    <w:doNotBreakConstrainedForcedTable/>
    <w:useAnsiKerningPairs/>
    <w:cachedColBalance/>
  </w:compat>
  <w:docVars>
    <w:docVar w:name="EN.InstantFormat" w:val="&lt;ENInstantFormat&gt;&lt;Enabled&gt;0&lt;/Enabled&gt;&lt;ScanUnformatted&gt;1&lt;/ScanUnformatted&gt;&lt;ScanChanges&gt;1&lt;/ScanChanges&gt;&lt;/ENInstantFormat&gt;"/>
  </w:docVars>
  <w:rsids>
    <w:rsidRoot w:val="000B0DD7"/>
    <w:rsid w:val="000213A3"/>
    <w:rsid w:val="00031926"/>
    <w:rsid w:val="000B0DD7"/>
    <w:rsid w:val="00144767"/>
    <w:rsid w:val="002016D6"/>
    <w:rsid w:val="002138E3"/>
    <w:rsid w:val="0026129D"/>
    <w:rsid w:val="00267BAA"/>
    <w:rsid w:val="002B1972"/>
    <w:rsid w:val="002E362A"/>
    <w:rsid w:val="002E41C6"/>
    <w:rsid w:val="003D689A"/>
    <w:rsid w:val="004B1A11"/>
    <w:rsid w:val="004C7CC2"/>
    <w:rsid w:val="004D2F23"/>
    <w:rsid w:val="00504819"/>
    <w:rsid w:val="00511F8A"/>
    <w:rsid w:val="00565AD0"/>
    <w:rsid w:val="00567B42"/>
    <w:rsid w:val="005D5E24"/>
    <w:rsid w:val="0061185B"/>
    <w:rsid w:val="006648F3"/>
    <w:rsid w:val="006F0D91"/>
    <w:rsid w:val="007A0C69"/>
    <w:rsid w:val="00811B65"/>
    <w:rsid w:val="00874D73"/>
    <w:rsid w:val="008C4054"/>
    <w:rsid w:val="00A16B94"/>
    <w:rsid w:val="00A51EEE"/>
    <w:rsid w:val="00A71CEE"/>
    <w:rsid w:val="00B4420E"/>
    <w:rsid w:val="00B93870"/>
    <w:rsid w:val="00C0489E"/>
    <w:rsid w:val="00C117DF"/>
    <w:rsid w:val="00CF6D98"/>
    <w:rsid w:val="00D83E3B"/>
    <w:rsid w:val="00ED49F8"/>
    <w:rsid w:val="00FF3912"/>
    <w:rsid w:val="00FF61BF"/>
  </w:rsids>
  <m:mathPr>
    <m:mathFont m:val="ヒラギノ明朝 ProN W3"/>
    <m:brkBin m:val="before"/>
    <m:brkBinSub m:val="--"/>
    <m:smallFrac m:val="off"/>
    <m:dispDef m:val="off"/>
    <m:lMargin m:val="0"/>
    <m:rMargin m:val="0"/>
    <m:defJc m:val="centerGroup"/>
    <m:wrapRight/>
    <m:intLim m:val="subSup"/>
    <m:naryLim m:val="subSup"/>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0DD7"/>
    <w:rPr>
      <w:rFonts w:ascii="Cambria" w:hAnsi="Cambria" w:cs="Times New Roman"/>
      <w:lang w:val="en-GB" w:eastAsia="en-GB"/>
    </w:rPr>
  </w:style>
  <w:style w:type="paragraph" w:styleId="Heading1">
    <w:name w:val="heading 1"/>
    <w:basedOn w:val="Normal"/>
    <w:next w:val="Normal"/>
    <w:link w:val="Heading1Char"/>
    <w:autoRedefine/>
    <w:qFormat/>
    <w:rsid w:val="000B0DD7"/>
    <w:pPr>
      <w:pageBreakBefore/>
      <w:numPr>
        <w:numId w:val="1"/>
      </w:numPr>
      <w:spacing w:before="100" w:beforeAutospacing="1" w:after="360"/>
      <w:outlineLvl w:val="0"/>
    </w:pPr>
    <w:rPr>
      <w:rFonts w:asciiTheme="minorHAnsi" w:hAnsiTheme="minorHAnsi"/>
      <w:b/>
      <w:bCs/>
      <w:kern w:val="36"/>
      <w:sz w:val="28"/>
      <w:szCs w:val="48"/>
    </w:rPr>
  </w:style>
  <w:style w:type="paragraph" w:styleId="Heading2">
    <w:name w:val="heading 2"/>
    <w:basedOn w:val="Normal"/>
    <w:next w:val="Normal"/>
    <w:link w:val="Heading2Char"/>
    <w:qFormat/>
    <w:rsid w:val="000B0DD7"/>
    <w:pPr>
      <w:numPr>
        <w:ilvl w:val="1"/>
        <w:numId w:val="1"/>
      </w:numPr>
      <w:spacing w:before="100" w:beforeAutospacing="1" w:after="360"/>
      <w:outlineLvl w:val="1"/>
    </w:pPr>
    <w:rPr>
      <w:b/>
      <w:bCs/>
      <w:szCs w:val="36"/>
    </w:rPr>
  </w:style>
  <w:style w:type="paragraph" w:styleId="Heading3">
    <w:name w:val="heading 3"/>
    <w:basedOn w:val="Normal"/>
    <w:next w:val="Normal"/>
    <w:link w:val="Heading3Char"/>
    <w:qFormat/>
    <w:rsid w:val="000B0DD7"/>
    <w:pPr>
      <w:keepNext/>
      <w:numPr>
        <w:ilvl w:val="2"/>
        <w:numId w:val="1"/>
      </w:numPr>
      <w:spacing w:before="240" w:after="240"/>
      <w:outlineLvl w:val="2"/>
    </w:pPr>
    <w:rPr>
      <w:rFonts w:cs="Arial"/>
      <w:b/>
      <w:bCs/>
      <w:szCs w:val="26"/>
    </w:rPr>
  </w:style>
  <w:style w:type="paragraph" w:styleId="Heading4">
    <w:name w:val="heading 4"/>
    <w:basedOn w:val="Normal"/>
    <w:next w:val="Normal"/>
    <w:link w:val="Heading4Char"/>
    <w:qFormat/>
    <w:rsid w:val="000B0DD7"/>
    <w:pPr>
      <w:keepNext/>
      <w:numPr>
        <w:ilvl w:val="3"/>
        <w:numId w:val="1"/>
      </w:numPr>
      <w:spacing w:before="240" w:after="60"/>
      <w:outlineLvl w:val="3"/>
    </w:pPr>
    <w:rPr>
      <w:bCs/>
      <w:color w:val="000000"/>
      <w:szCs w:val="28"/>
    </w:rPr>
  </w:style>
  <w:style w:type="paragraph" w:styleId="Heading5">
    <w:name w:val="heading 5"/>
    <w:basedOn w:val="Normal"/>
    <w:next w:val="Normal"/>
    <w:link w:val="Heading5Char"/>
    <w:qFormat/>
    <w:rsid w:val="000B0DD7"/>
    <w:pPr>
      <w:numPr>
        <w:ilvl w:val="4"/>
        <w:numId w:val="1"/>
      </w:numPr>
      <w:spacing w:before="240" w:after="60"/>
      <w:outlineLvl w:val="4"/>
    </w:pPr>
    <w:rPr>
      <w:rFonts w:cs="Arial"/>
      <w:bCs/>
      <w:i/>
      <w:iCs/>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odyText">
    <w:name w:val="Body Text"/>
    <w:basedOn w:val="Normal"/>
    <w:link w:val="BodyTextChar"/>
    <w:rsid w:val="000B0DD7"/>
    <w:pPr>
      <w:spacing w:after="120" w:line="360" w:lineRule="auto"/>
      <w:jc w:val="both"/>
    </w:pPr>
  </w:style>
  <w:style w:type="character" w:customStyle="1" w:styleId="BodyTextChar">
    <w:name w:val="Body Text Char"/>
    <w:basedOn w:val="DefaultParagraphFont"/>
    <w:link w:val="BodyText"/>
    <w:rsid w:val="000B0DD7"/>
    <w:rPr>
      <w:rFonts w:ascii="Cambria" w:hAnsi="Cambria" w:cs="Times New Roman"/>
      <w:lang w:val="en-GB" w:eastAsia="en-GB"/>
    </w:rPr>
  </w:style>
  <w:style w:type="paragraph" w:styleId="Caption">
    <w:name w:val="caption"/>
    <w:basedOn w:val="Normal"/>
    <w:next w:val="Normal"/>
    <w:autoRedefine/>
    <w:qFormat/>
    <w:rsid w:val="000B0DD7"/>
    <w:pPr>
      <w:jc w:val="center"/>
    </w:pPr>
    <w:rPr>
      <w:rFonts w:asciiTheme="minorHAnsi" w:eastAsia="宋体" w:hAnsiTheme="minorHAnsi"/>
      <w:b/>
      <w:bCs/>
      <w:sz w:val="20"/>
      <w:szCs w:val="20"/>
    </w:rPr>
  </w:style>
  <w:style w:type="paragraph" w:customStyle="1" w:styleId="CaptionJustified">
    <w:name w:val="Caption Justified"/>
    <w:basedOn w:val="Caption"/>
    <w:next w:val="BodyText"/>
    <w:rsid w:val="000B0DD7"/>
    <w:pPr>
      <w:spacing w:line="360" w:lineRule="auto"/>
      <w:jc w:val="both"/>
    </w:pPr>
    <w:rPr>
      <w:sz w:val="24"/>
    </w:rPr>
  </w:style>
  <w:style w:type="paragraph" w:styleId="Footer">
    <w:name w:val="footer"/>
    <w:basedOn w:val="Normal"/>
    <w:link w:val="FooterChar"/>
    <w:rsid w:val="000B0DD7"/>
    <w:pPr>
      <w:tabs>
        <w:tab w:val="center" w:pos="4320"/>
        <w:tab w:val="right" w:pos="8640"/>
      </w:tabs>
      <w:jc w:val="center"/>
    </w:pPr>
    <w:rPr>
      <w:sz w:val="20"/>
    </w:rPr>
  </w:style>
  <w:style w:type="character" w:customStyle="1" w:styleId="FooterChar">
    <w:name w:val="Footer Char"/>
    <w:basedOn w:val="DefaultParagraphFont"/>
    <w:link w:val="Footer"/>
    <w:rsid w:val="000B0DD7"/>
    <w:rPr>
      <w:rFonts w:ascii="Cambria" w:hAnsi="Cambria" w:cs="Times New Roman"/>
      <w:sz w:val="20"/>
      <w:lang w:val="en-GB" w:eastAsia="en-GB"/>
    </w:rPr>
  </w:style>
  <w:style w:type="paragraph" w:styleId="Header">
    <w:name w:val="header"/>
    <w:basedOn w:val="Normal"/>
    <w:link w:val="HeaderChar"/>
    <w:rsid w:val="000B0DD7"/>
    <w:pPr>
      <w:tabs>
        <w:tab w:val="center" w:pos="4320"/>
        <w:tab w:val="right" w:pos="8640"/>
      </w:tabs>
    </w:pPr>
    <w:rPr>
      <w:sz w:val="20"/>
    </w:rPr>
  </w:style>
  <w:style w:type="character" w:customStyle="1" w:styleId="HeaderChar">
    <w:name w:val="Header Char"/>
    <w:basedOn w:val="DefaultParagraphFont"/>
    <w:link w:val="Header"/>
    <w:rsid w:val="000B0DD7"/>
    <w:rPr>
      <w:rFonts w:ascii="Cambria" w:hAnsi="Cambria" w:cs="Times New Roman"/>
      <w:sz w:val="20"/>
      <w:lang w:val="en-GB" w:eastAsia="en-GB"/>
    </w:rPr>
  </w:style>
  <w:style w:type="character" w:customStyle="1" w:styleId="Heading1Char">
    <w:name w:val="Heading 1 Char"/>
    <w:basedOn w:val="DefaultParagraphFont"/>
    <w:link w:val="Heading1"/>
    <w:rsid w:val="000B0DD7"/>
    <w:rPr>
      <w:rFonts w:cs="Times New Roman"/>
      <w:b/>
      <w:bCs/>
      <w:kern w:val="36"/>
      <w:sz w:val="28"/>
      <w:szCs w:val="48"/>
      <w:lang w:val="en-GB" w:eastAsia="en-GB"/>
    </w:rPr>
  </w:style>
  <w:style w:type="paragraph" w:customStyle="1" w:styleId="Heading1withoutNos">
    <w:name w:val="Heading 1 without No's"/>
    <w:basedOn w:val="Heading1"/>
    <w:rsid w:val="000B0DD7"/>
    <w:pPr>
      <w:numPr>
        <w:numId w:val="0"/>
      </w:numPr>
    </w:pPr>
  </w:style>
  <w:style w:type="character" w:customStyle="1" w:styleId="Heading2Char">
    <w:name w:val="Heading 2 Char"/>
    <w:basedOn w:val="DefaultParagraphFont"/>
    <w:link w:val="Heading2"/>
    <w:rsid w:val="000B0DD7"/>
    <w:rPr>
      <w:rFonts w:ascii="Cambria" w:hAnsi="Cambria" w:cs="Times New Roman"/>
      <w:b/>
      <w:bCs/>
      <w:szCs w:val="36"/>
      <w:lang w:val="en-GB" w:eastAsia="en-GB"/>
    </w:rPr>
  </w:style>
  <w:style w:type="character" w:customStyle="1" w:styleId="Heading3Char">
    <w:name w:val="Heading 3 Char"/>
    <w:basedOn w:val="DefaultParagraphFont"/>
    <w:link w:val="Heading3"/>
    <w:rsid w:val="000B0DD7"/>
    <w:rPr>
      <w:rFonts w:ascii="Cambria" w:hAnsi="Cambria" w:cs="Arial"/>
      <w:b/>
      <w:bCs/>
      <w:szCs w:val="26"/>
      <w:lang w:val="en-GB" w:eastAsia="en-GB"/>
    </w:rPr>
  </w:style>
  <w:style w:type="paragraph" w:customStyle="1" w:styleId="Heading3withoutNos">
    <w:name w:val="Heading 3 without No's"/>
    <w:basedOn w:val="Heading3"/>
    <w:rsid w:val="000B0DD7"/>
    <w:pPr>
      <w:numPr>
        <w:ilvl w:val="0"/>
        <w:numId w:val="0"/>
      </w:numPr>
    </w:pPr>
    <w:rPr>
      <w:rFonts w:asciiTheme="minorHAnsi" w:eastAsia="宋体" w:hAnsiTheme="minorHAnsi"/>
    </w:rPr>
  </w:style>
  <w:style w:type="character" w:customStyle="1" w:styleId="Heading4Char">
    <w:name w:val="Heading 4 Char"/>
    <w:basedOn w:val="DefaultParagraphFont"/>
    <w:link w:val="Heading4"/>
    <w:rsid w:val="000B0DD7"/>
    <w:rPr>
      <w:rFonts w:ascii="Cambria" w:hAnsi="Cambria" w:cs="Times New Roman"/>
      <w:bCs/>
      <w:color w:val="000000"/>
      <w:szCs w:val="28"/>
      <w:lang w:val="en-GB" w:eastAsia="en-GB"/>
    </w:rPr>
  </w:style>
  <w:style w:type="character" w:customStyle="1" w:styleId="Heading5Char">
    <w:name w:val="Heading 5 Char"/>
    <w:basedOn w:val="DefaultParagraphFont"/>
    <w:link w:val="Heading5"/>
    <w:rsid w:val="000B0DD7"/>
    <w:rPr>
      <w:rFonts w:ascii="Cambria" w:hAnsi="Cambria" w:cs="Arial"/>
      <w:bCs/>
      <w:i/>
      <w:iCs/>
      <w:szCs w:val="20"/>
      <w:lang w:val="en-GB" w:eastAsia="en-GB"/>
    </w:rPr>
  </w:style>
  <w:style w:type="paragraph" w:customStyle="1" w:styleId="Heading1withoutTOC">
    <w:name w:val="Heading1 without TOC"/>
    <w:basedOn w:val="Heading1"/>
    <w:next w:val="Normal"/>
    <w:rsid w:val="000B0DD7"/>
    <w:pPr>
      <w:numPr>
        <w:numId w:val="0"/>
      </w:numPr>
      <w:outlineLvl w:val="9"/>
    </w:pPr>
  </w:style>
  <w:style w:type="paragraph" w:customStyle="1" w:styleId="Heading2withoutNos">
    <w:name w:val="Heading2 without No's"/>
    <w:basedOn w:val="Heading2"/>
    <w:next w:val="Normal"/>
    <w:rsid w:val="000B0DD7"/>
    <w:pPr>
      <w:numPr>
        <w:ilvl w:val="0"/>
        <w:numId w:val="0"/>
      </w:numPr>
    </w:pPr>
  </w:style>
  <w:style w:type="paragraph" w:customStyle="1" w:styleId="Heading2withoutTOC">
    <w:name w:val="Heading2 without TOC"/>
    <w:basedOn w:val="Heading2"/>
    <w:next w:val="Normal"/>
    <w:rsid w:val="000B0DD7"/>
    <w:pPr>
      <w:numPr>
        <w:ilvl w:val="0"/>
        <w:numId w:val="0"/>
      </w:numPr>
      <w:outlineLvl w:val="9"/>
    </w:pPr>
  </w:style>
  <w:style w:type="paragraph" w:customStyle="1" w:styleId="ImageCentred">
    <w:name w:val="Image Centred"/>
    <w:basedOn w:val="Normal"/>
    <w:next w:val="BodyText"/>
    <w:rsid w:val="000B0DD7"/>
    <w:pPr>
      <w:spacing w:line="360" w:lineRule="auto"/>
      <w:jc w:val="center"/>
    </w:pPr>
    <w:rPr>
      <w:b/>
      <w:bCs/>
    </w:rPr>
  </w:style>
  <w:style w:type="paragraph" w:customStyle="1" w:styleId="Quotation">
    <w:name w:val="Quotation"/>
    <w:basedOn w:val="Normal"/>
    <w:next w:val="Normal"/>
    <w:uiPriority w:val="99"/>
    <w:rsid w:val="000B0DD7"/>
    <w:pPr>
      <w:ind w:left="397" w:right="397"/>
      <w:jc w:val="both"/>
    </w:pPr>
    <w:rPr>
      <w:rFonts w:asciiTheme="minorHAnsi" w:eastAsia="宋体" w:hAnsiTheme="minorHAnsi"/>
    </w:rPr>
  </w:style>
  <w:style w:type="paragraph" w:customStyle="1" w:styleId="Title1withoutTOC">
    <w:name w:val="Title1 without TOC"/>
    <w:basedOn w:val="Normal"/>
    <w:next w:val="Normal"/>
    <w:rsid w:val="000B0DD7"/>
    <w:pPr>
      <w:jc w:val="center"/>
    </w:pPr>
    <w:rPr>
      <w:b/>
      <w:sz w:val="28"/>
    </w:rPr>
  </w:style>
  <w:style w:type="paragraph" w:customStyle="1" w:styleId="Title2withoutTOC">
    <w:name w:val="Title2 without TOC"/>
    <w:basedOn w:val="Normal"/>
    <w:rsid w:val="000B0DD7"/>
    <w:pPr>
      <w:jc w:val="center"/>
    </w:pPr>
    <w:rPr>
      <w:b/>
    </w:rPr>
  </w:style>
  <w:style w:type="paragraph" w:customStyle="1" w:styleId="Title3withoutTOC">
    <w:name w:val="Title3 without TOC"/>
    <w:basedOn w:val="Normal"/>
    <w:next w:val="Normal"/>
    <w:rsid w:val="000B0DD7"/>
    <w:pPr>
      <w:jc w:val="center"/>
    </w:pPr>
  </w:style>
  <w:style w:type="paragraph" w:styleId="FootnoteText">
    <w:name w:val="footnote text"/>
    <w:basedOn w:val="Normal"/>
    <w:link w:val="FootnoteTextChar"/>
    <w:uiPriority w:val="99"/>
    <w:unhideWhenUsed/>
    <w:rsid w:val="000B0DD7"/>
    <w:rPr>
      <w:sz w:val="20"/>
    </w:rPr>
  </w:style>
  <w:style w:type="character" w:customStyle="1" w:styleId="FootnoteTextChar">
    <w:name w:val="Footnote Text Char"/>
    <w:basedOn w:val="DefaultParagraphFont"/>
    <w:link w:val="FootnoteText"/>
    <w:uiPriority w:val="99"/>
    <w:rsid w:val="000B0DD7"/>
    <w:rPr>
      <w:rFonts w:ascii="Cambria" w:hAnsi="Cambria" w:cs="Times New Roman"/>
      <w:sz w:val="20"/>
      <w:lang w:val="en-GB" w:eastAsia="en-GB"/>
    </w:rPr>
  </w:style>
  <w:style w:type="paragraph" w:styleId="TOCHeading">
    <w:name w:val="TOC Heading"/>
    <w:basedOn w:val="Heading1"/>
    <w:next w:val="Normal"/>
    <w:uiPriority w:val="99"/>
    <w:qFormat/>
    <w:rsid w:val="000B0DD7"/>
    <w:pPr>
      <w:keepNext/>
      <w:keepLines/>
      <w:numPr>
        <w:numId w:val="0"/>
      </w:numPr>
      <w:spacing w:before="480" w:beforeAutospacing="0" w:after="0" w:line="276" w:lineRule="auto"/>
      <w:outlineLvl w:val="9"/>
    </w:pPr>
    <w:rPr>
      <w:kern w:val="0"/>
      <w:szCs w:val="28"/>
      <w:lang w:val="sv-SE" w:eastAsia="en-US"/>
    </w:rPr>
  </w:style>
  <w:style w:type="paragraph" w:customStyle="1" w:styleId="FootnoteText1">
    <w:name w:val="Footnote Text1"/>
    <w:basedOn w:val="FootnoteText"/>
    <w:autoRedefine/>
    <w:uiPriority w:val="99"/>
    <w:qFormat/>
    <w:rsid w:val="000B0DD7"/>
    <w:rPr>
      <w:rFonts w:eastAsia="宋体"/>
    </w:rPr>
  </w:style>
  <w:style w:type="paragraph" w:customStyle="1" w:styleId="Heading4withoutNos">
    <w:name w:val="Heading 4 without No's"/>
    <w:basedOn w:val="Heading4"/>
    <w:qFormat/>
    <w:rsid w:val="000B0DD7"/>
    <w:pPr>
      <w:numPr>
        <w:ilvl w:val="0"/>
        <w:numId w:val="0"/>
      </w:numPr>
      <w:spacing w:after="240"/>
    </w:pPr>
    <w:rPr>
      <w:rFonts w:asciiTheme="minorHAnsi" w:eastAsia="宋体" w:hAnsiTheme="minorHAnsi"/>
      <w:i/>
      <w:color w:val="auto"/>
    </w:rPr>
  </w:style>
  <w:style w:type="character" w:styleId="FootnoteReference">
    <w:name w:val="footnote reference"/>
    <w:basedOn w:val="DefaultParagraphFont"/>
    <w:uiPriority w:val="99"/>
    <w:unhideWhenUsed/>
    <w:rsid w:val="000B0DD7"/>
    <w:rPr>
      <w:vertAlign w:val="superscript"/>
    </w:rPr>
  </w:style>
  <w:style w:type="paragraph" w:styleId="BodyText2">
    <w:name w:val="Body Text 2"/>
    <w:basedOn w:val="Normal"/>
    <w:link w:val="BodyText2Char"/>
    <w:autoRedefine/>
    <w:uiPriority w:val="99"/>
    <w:rsid w:val="000B0DD7"/>
    <w:pPr>
      <w:spacing w:after="120"/>
    </w:pPr>
  </w:style>
  <w:style w:type="character" w:customStyle="1" w:styleId="BodyText2Char">
    <w:name w:val="Body Text 2 Char"/>
    <w:basedOn w:val="DefaultParagraphFont"/>
    <w:link w:val="BodyText2"/>
    <w:uiPriority w:val="99"/>
    <w:rsid w:val="000B0DD7"/>
    <w:rPr>
      <w:rFonts w:ascii="Cambria" w:hAnsi="Cambria" w:cs="Times New Roman"/>
      <w:lang w:val="en-GB" w:eastAsia="en-GB"/>
    </w:rPr>
  </w:style>
  <w:style w:type="character" w:styleId="Hyperlink">
    <w:name w:val="Hyperlink"/>
    <w:basedOn w:val="DefaultParagraphFont"/>
    <w:uiPriority w:val="99"/>
    <w:semiHidden/>
    <w:unhideWhenUsed/>
    <w:rsid w:val="000B0DD7"/>
    <w:rPr>
      <w:color w:val="0000FF" w:themeColor="hyperlink"/>
      <w:u w:val="single"/>
    </w:rPr>
  </w:style>
  <w:style w:type="paragraph" w:styleId="EndnoteText">
    <w:name w:val="endnote text"/>
    <w:basedOn w:val="Normal"/>
    <w:link w:val="EndnoteTextChar"/>
    <w:uiPriority w:val="99"/>
    <w:semiHidden/>
    <w:unhideWhenUsed/>
    <w:rsid w:val="000B0DD7"/>
  </w:style>
  <w:style w:type="character" w:customStyle="1" w:styleId="EndnoteTextChar">
    <w:name w:val="Endnote Text Char"/>
    <w:basedOn w:val="DefaultParagraphFont"/>
    <w:link w:val="EndnoteText"/>
    <w:uiPriority w:val="99"/>
    <w:semiHidden/>
    <w:rsid w:val="000B0DD7"/>
    <w:rPr>
      <w:rFonts w:ascii="Cambria" w:hAnsi="Cambria" w:cs="Times New Roman"/>
      <w:lang w:val="en-GB" w:eastAsia="en-GB"/>
    </w:rPr>
  </w:style>
  <w:style w:type="character" w:styleId="EndnoteReference">
    <w:name w:val="endnote reference"/>
    <w:basedOn w:val="DefaultParagraphFont"/>
    <w:uiPriority w:val="99"/>
    <w:semiHidden/>
    <w:unhideWhenUsed/>
    <w:rsid w:val="000B0DD7"/>
    <w:rPr>
      <w:vertAlign w:val="superscript"/>
    </w:rPr>
  </w:style>
  <w:style w:type="character" w:styleId="PageNumber">
    <w:name w:val="page number"/>
    <w:basedOn w:val="DefaultParagraphFont"/>
    <w:uiPriority w:val="99"/>
    <w:semiHidden/>
    <w:unhideWhenUsed/>
    <w:rsid w:val="000B0DD7"/>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english.peopledaily.com.cn/90785/8153096.html" TargetMode="Externa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18</Pages>
  <Words>5633</Words>
  <Characters>32109</Characters>
  <Application>Microsoft Macintosh Word</Application>
  <DocSecurity>0</DocSecurity>
  <Lines>267</Lines>
  <Paragraphs>64</Paragraphs>
  <ScaleCrop>false</ScaleCrop>
  <Company>University of Manchester</Company>
  <LinksUpToDate>false</LinksUpToDate>
  <CharactersWithSpaces>39432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Astrid Nordin</dc:creator>
  <cp:lastModifiedBy>Astrid Nordin</cp:lastModifiedBy>
  <cp:revision>7</cp:revision>
  <dcterms:created xsi:type="dcterms:W3CDTF">2014-03-22T18:27:00Z</dcterms:created>
  <dcterms:modified xsi:type="dcterms:W3CDTF">2014-03-23T12:15:00Z</dcterms:modified>
</cp:coreProperties>
</file>