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FED93" w14:textId="5917CC6C" w:rsidR="008819AF" w:rsidRPr="00445E37" w:rsidRDefault="008819AF" w:rsidP="008819AF">
      <w:pPr>
        <w:pStyle w:val="Corpo"/>
        <w:spacing w:line="360" w:lineRule="auto"/>
        <w:jc w:val="center"/>
        <w:rPr>
          <w:rFonts w:ascii="Times New Roman" w:eastAsia="Times New Roman" w:hAnsi="Times New Roman" w:cs="Times New Roman"/>
          <w:b/>
          <w:bCs/>
          <w:sz w:val="28"/>
          <w:szCs w:val="28"/>
          <w:lang w:val="en-GB"/>
        </w:rPr>
      </w:pPr>
      <w:r w:rsidRPr="00445E37">
        <w:rPr>
          <w:rFonts w:ascii="Times New Roman" w:eastAsia="Times New Roman" w:hAnsi="Times New Roman" w:cs="Times New Roman"/>
          <w:b/>
          <w:bCs/>
          <w:sz w:val="28"/>
          <w:szCs w:val="28"/>
          <w:lang w:val="en-GB"/>
        </w:rPr>
        <w:t xml:space="preserve">Can </w:t>
      </w:r>
      <w:r w:rsidRPr="00445E37">
        <w:rPr>
          <w:rFonts w:ascii="Times New Roman" w:hAnsi="Times New Roman"/>
          <w:b/>
          <w:bCs/>
          <w:sz w:val="28"/>
          <w:szCs w:val="28"/>
          <w:lang w:val="en-GB"/>
        </w:rPr>
        <w:t xml:space="preserve">ChatGPT </w:t>
      </w:r>
      <w:r w:rsidRPr="00445E37">
        <w:rPr>
          <w:rFonts w:ascii="Times New Roman" w:eastAsia="Times New Roman" w:hAnsi="Times New Roman" w:cs="Times New Roman"/>
          <w:b/>
          <w:bCs/>
          <w:sz w:val="28"/>
          <w:szCs w:val="28"/>
          <w:lang w:val="en-GB"/>
        </w:rPr>
        <w:t>reciprocate impoliteness?</w:t>
      </w:r>
    </w:p>
    <w:p w14:paraId="6D57DB73" w14:textId="30185577" w:rsidR="00BE27D4" w:rsidRPr="00445E37" w:rsidRDefault="008819AF" w:rsidP="00BE27D4">
      <w:pPr>
        <w:pStyle w:val="Corpo"/>
        <w:spacing w:line="360" w:lineRule="auto"/>
        <w:jc w:val="center"/>
        <w:rPr>
          <w:rFonts w:ascii="Times New Roman" w:eastAsia="Times New Roman" w:hAnsi="Times New Roman" w:cs="Times New Roman"/>
          <w:b/>
          <w:bCs/>
          <w:sz w:val="28"/>
          <w:szCs w:val="28"/>
          <w:lang w:val="en-GB"/>
        </w:rPr>
      </w:pPr>
      <w:r w:rsidRPr="00445E37">
        <w:rPr>
          <w:rFonts w:ascii="Times New Roman" w:eastAsia="Times New Roman" w:hAnsi="Times New Roman" w:cs="Times New Roman"/>
          <w:b/>
          <w:bCs/>
          <w:sz w:val="28"/>
          <w:szCs w:val="28"/>
          <w:lang w:val="en-GB"/>
        </w:rPr>
        <w:t>The Al moral dilemma</w:t>
      </w:r>
    </w:p>
    <w:p w14:paraId="5004DD81" w14:textId="77777777" w:rsidR="009665FB" w:rsidRPr="00445E37" w:rsidRDefault="009665FB" w:rsidP="009665FB">
      <w:pPr>
        <w:pStyle w:val="Corpo"/>
        <w:spacing w:line="360" w:lineRule="auto"/>
        <w:jc w:val="both"/>
        <w:rPr>
          <w:rFonts w:ascii="Times New Roman" w:eastAsia="Times New Roman" w:hAnsi="Times New Roman" w:cs="Times New Roman"/>
          <w:b/>
          <w:bCs/>
          <w:sz w:val="24"/>
          <w:szCs w:val="24"/>
          <w:lang w:val="en-GB"/>
        </w:rPr>
      </w:pPr>
    </w:p>
    <w:p w14:paraId="65B29020" w14:textId="77777777" w:rsidR="009665FB" w:rsidRPr="00445E37" w:rsidRDefault="009665FB" w:rsidP="009665FB">
      <w:pPr>
        <w:pStyle w:val="Corpo"/>
        <w:spacing w:line="360" w:lineRule="auto"/>
        <w:jc w:val="both"/>
        <w:rPr>
          <w:rFonts w:ascii="Times New Roman" w:eastAsia="Times New Roman" w:hAnsi="Times New Roman" w:cs="Times New Roman"/>
          <w:b/>
          <w:bCs/>
          <w:sz w:val="24"/>
          <w:szCs w:val="24"/>
          <w:lang w:val="en-GB"/>
        </w:rPr>
      </w:pPr>
      <w:r w:rsidRPr="00445E37">
        <w:rPr>
          <w:rFonts w:ascii="Times New Roman" w:hAnsi="Times New Roman"/>
          <w:b/>
          <w:bCs/>
          <w:sz w:val="24"/>
          <w:szCs w:val="24"/>
          <w:lang w:val="en-GB"/>
        </w:rPr>
        <w:t>Abstract</w:t>
      </w:r>
    </w:p>
    <w:p w14:paraId="0E501BE8" w14:textId="4872D66A" w:rsidR="009665FB" w:rsidRPr="00445E37" w:rsidRDefault="009665FB" w:rsidP="009665FB">
      <w:pPr>
        <w:pStyle w:val="Corpo"/>
        <w:spacing w:line="360" w:lineRule="auto"/>
        <w:jc w:val="both"/>
        <w:rPr>
          <w:rFonts w:ascii="Times New Roman" w:eastAsia="Times New Roman" w:hAnsi="Times New Roman" w:cs="Times New Roman"/>
          <w:sz w:val="24"/>
          <w:szCs w:val="24"/>
          <w:lang w:val="en-GB"/>
        </w:rPr>
      </w:pPr>
      <w:bookmarkStart w:id="0" w:name="OLE_LINK39"/>
      <w:r w:rsidRPr="00445E37">
        <w:rPr>
          <w:rFonts w:ascii="Times New Roman" w:hAnsi="Times New Roman"/>
          <w:sz w:val="24"/>
          <w:szCs w:val="24"/>
          <w:lang w:val="en-GB"/>
        </w:rPr>
        <w:t>Can AI ‘learn’ to be (verbally) violent</w:t>
      </w:r>
      <w:r w:rsidRPr="00445E37">
        <w:rPr>
          <w:rFonts w:ascii="Times New Roman" w:hAnsi="Times New Roman"/>
          <w:sz w:val="24"/>
          <w:szCs w:val="24"/>
          <w:lang w:val="en-GB" w:eastAsia="zh-TW"/>
        </w:rPr>
        <w:t>?</w:t>
      </w:r>
      <w:r w:rsidRPr="00445E37">
        <w:rPr>
          <w:rFonts w:ascii="Times New Roman" w:hAnsi="Times New Roman"/>
          <w:sz w:val="24"/>
          <w:szCs w:val="24"/>
          <w:lang w:val="en-GB"/>
        </w:rPr>
        <w:t xml:space="preserve"> Unfortunately, it can. This paper tests ChatGPT 4.0 against real-life impolite interactions to assess whether it responds to human patterns of verbal conflict. Drawing on the Principle of (Im)politeness Reciprocity (</w:t>
      </w:r>
      <w:r w:rsidR="00B20A54">
        <w:rPr>
          <w:rFonts w:ascii="Times New Roman" w:hAnsi="Times New Roman"/>
          <w:sz w:val="24"/>
          <w:szCs w:val="24"/>
          <w:lang w:val="en-GB"/>
        </w:rPr>
        <w:t>Culpeper</w:t>
      </w:r>
      <w:r w:rsidRPr="00445E37">
        <w:rPr>
          <w:rFonts w:ascii="Times New Roman" w:hAnsi="Times New Roman"/>
          <w:sz w:val="24"/>
          <w:szCs w:val="24"/>
          <w:lang w:val="en-GB"/>
        </w:rPr>
        <w:t xml:space="preserve"> &amp; </w:t>
      </w:r>
      <w:r w:rsidR="00B20A54">
        <w:rPr>
          <w:rFonts w:ascii="Times New Roman" w:hAnsi="Times New Roman"/>
          <w:sz w:val="24"/>
          <w:szCs w:val="24"/>
          <w:lang w:val="en-GB"/>
        </w:rPr>
        <w:t>Tantucci</w:t>
      </w:r>
      <w:r w:rsidRPr="00445E37">
        <w:rPr>
          <w:rFonts w:ascii="Times New Roman" w:hAnsi="Times New Roman"/>
          <w:sz w:val="24"/>
          <w:szCs w:val="24"/>
          <w:lang w:val="en-GB"/>
        </w:rPr>
        <w:t>, 2021), we prompted ChatGPT 4.0 turn by turn with authentic disputes, tracking its responses through network analysis and Bayesian regression. Our results reveal what we call the ‘AI moral dilemma’ (AI-</w:t>
      </w:r>
      <w:r w:rsidR="00DD4195" w:rsidRPr="00445E37">
        <w:rPr>
          <w:rFonts w:ascii="Times New Roman" w:hAnsi="Times New Roman"/>
          <w:sz w:val="24"/>
          <w:szCs w:val="24"/>
          <w:lang w:val="en-GB"/>
        </w:rPr>
        <w:t>MD</w:t>
      </w:r>
      <w:r w:rsidRPr="00445E37">
        <w:rPr>
          <w:rFonts w:ascii="Times New Roman" w:hAnsi="Times New Roman"/>
          <w:sz w:val="24"/>
          <w:szCs w:val="24"/>
          <w:lang w:val="en-GB"/>
        </w:rPr>
        <w:t xml:space="preserve">): Large language models are globally aligned to avoid impoliteness through moderation and reinforcement learning, yet locally designed to emulate human conversation—where (Im)politeness Reciprocity is intrinsic. When exposed to sustained impoliteness from real human disputes, the system’s context-sensitive ‘working memory’ can override its moral safeguards, progressively leading it to reciprocate to impolite behaviour. However, this contradiction—between the imperative </w:t>
      </w:r>
      <w:r w:rsidRPr="00445E37">
        <w:rPr>
          <w:rFonts w:ascii="Times New Roman" w:hAnsi="Times New Roman"/>
          <w:i/>
          <w:iCs/>
          <w:sz w:val="24"/>
          <w:szCs w:val="24"/>
          <w:lang w:val="en-GB"/>
        </w:rPr>
        <w:t>be moral</w:t>
      </w:r>
      <w:r w:rsidRPr="00445E37">
        <w:rPr>
          <w:rFonts w:ascii="Times New Roman" w:hAnsi="Times New Roman"/>
          <w:sz w:val="24"/>
          <w:szCs w:val="24"/>
          <w:lang w:val="en-GB"/>
        </w:rPr>
        <w:t xml:space="preserve"> and the imperative </w:t>
      </w:r>
      <w:r w:rsidRPr="00445E37">
        <w:rPr>
          <w:rFonts w:ascii="Times New Roman" w:hAnsi="Times New Roman"/>
          <w:i/>
          <w:iCs/>
          <w:sz w:val="24"/>
          <w:szCs w:val="24"/>
          <w:lang w:val="en-GB"/>
        </w:rPr>
        <w:t>be human-like</w:t>
      </w:r>
      <w:r w:rsidRPr="00445E37">
        <w:rPr>
          <w:rFonts w:ascii="Times New Roman" w:hAnsi="Times New Roman"/>
          <w:sz w:val="24"/>
          <w:szCs w:val="24"/>
          <w:lang w:val="en-GB"/>
        </w:rPr>
        <w:t xml:space="preserve">—marks a fundamental limit for </w:t>
      </w:r>
      <w:r w:rsidR="001331CD" w:rsidRPr="00445E37">
        <w:rPr>
          <w:rFonts w:ascii="Times New Roman" w:hAnsi="Times New Roman"/>
          <w:sz w:val="24"/>
          <w:szCs w:val="24"/>
          <w:lang w:val="en-GB"/>
        </w:rPr>
        <w:t>AI</w:t>
      </w:r>
      <w:r w:rsidRPr="00445E37">
        <w:rPr>
          <w:rFonts w:ascii="Times New Roman" w:hAnsi="Times New Roman"/>
          <w:sz w:val="24"/>
          <w:szCs w:val="24"/>
          <w:lang w:val="en-GB"/>
        </w:rPr>
        <w:t xml:space="preserve"> pragmatics and raises pressing questions for AI ethics, alignment, and the risks of replicating human conflict. This led to a second finding about AI’s moral dilemma effects: while ChatGPT learns to approximate human patterns of impoliteness reciprocity, it often circumvents outright insults by resorting to implicational impoliteness (cf. </w:t>
      </w:r>
      <w:r w:rsidR="00B20A54">
        <w:rPr>
          <w:rFonts w:ascii="Times New Roman" w:hAnsi="Times New Roman"/>
          <w:sz w:val="24"/>
          <w:szCs w:val="24"/>
          <w:lang w:val="en-GB"/>
        </w:rPr>
        <w:t>Culpeper</w:t>
      </w:r>
      <w:r w:rsidRPr="00445E37">
        <w:rPr>
          <w:rFonts w:ascii="Times New Roman" w:hAnsi="Times New Roman"/>
          <w:sz w:val="24"/>
          <w:szCs w:val="24"/>
          <w:lang w:val="en-GB"/>
        </w:rPr>
        <w:t xml:space="preserve">, 2011). </w:t>
      </w:r>
      <w:r w:rsidR="00DD4195" w:rsidRPr="00445E37">
        <w:rPr>
          <w:rFonts w:ascii="Times New Roman" w:hAnsi="Times New Roman"/>
          <w:sz w:val="24"/>
          <w:szCs w:val="24"/>
          <w:lang w:val="en-GB"/>
        </w:rPr>
        <w:t xml:space="preserve">This has important implications for AI’s ability to simulate social intentions and Theory of Mind.    </w:t>
      </w:r>
      <w:r w:rsidRPr="00445E37">
        <w:rPr>
          <w:rFonts w:ascii="Times New Roman" w:hAnsi="Times New Roman"/>
          <w:sz w:val="24"/>
          <w:szCs w:val="24"/>
          <w:lang w:val="en-GB"/>
        </w:rPr>
        <w:t xml:space="preserve">     </w:t>
      </w:r>
    </w:p>
    <w:bookmarkEnd w:id="0"/>
    <w:p w14:paraId="324B458F" w14:textId="77777777" w:rsidR="009665FB" w:rsidRPr="00445E37" w:rsidRDefault="009665FB" w:rsidP="009665FB">
      <w:pPr>
        <w:pStyle w:val="Corpo"/>
        <w:spacing w:line="360" w:lineRule="auto"/>
        <w:jc w:val="both"/>
        <w:rPr>
          <w:rFonts w:ascii="Times New Roman" w:eastAsia="Times New Roman" w:hAnsi="Times New Roman" w:cs="Times New Roman"/>
          <w:sz w:val="24"/>
          <w:szCs w:val="24"/>
          <w:lang w:val="en-GB"/>
        </w:rPr>
      </w:pPr>
    </w:p>
    <w:p w14:paraId="0CB85439" w14:textId="77777777" w:rsidR="009665FB" w:rsidRPr="00445E37" w:rsidRDefault="009665FB" w:rsidP="009665FB">
      <w:pPr>
        <w:pStyle w:val="Corpo"/>
        <w:spacing w:line="360" w:lineRule="auto"/>
        <w:jc w:val="both"/>
        <w:rPr>
          <w:rFonts w:ascii="Times New Roman" w:eastAsia="Times New Roman" w:hAnsi="Times New Roman" w:cs="Times New Roman"/>
          <w:b/>
          <w:bCs/>
          <w:sz w:val="24"/>
          <w:szCs w:val="24"/>
          <w:lang w:val="en-GB"/>
        </w:rPr>
      </w:pPr>
      <w:r w:rsidRPr="00445E37">
        <w:rPr>
          <w:rFonts w:ascii="Times New Roman" w:hAnsi="Times New Roman"/>
          <w:b/>
          <w:bCs/>
          <w:sz w:val="24"/>
          <w:szCs w:val="24"/>
          <w:lang w:val="en-GB"/>
        </w:rPr>
        <w:t>1.</w:t>
      </w:r>
      <w:r w:rsidRPr="00445E37">
        <w:rPr>
          <w:rFonts w:ascii="Times New Roman" w:hAnsi="Times New Roman"/>
          <w:b/>
          <w:bCs/>
          <w:sz w:val="24"/>
          <w:szCs w:val="24"/>
          <w:lang w:val="en-GB"/>
        </w:rPr>
        <w:tab/>
        <w:t>Introduction</w:t>
      </w:r>
    </w:p>
    <w:p w14:paraId="1683B6F2" w14:textId="77777777" w:rsidR="009665FB" w:rsidRPr="00445E37" w:rsidRDefault="009665FB" w:rsidP="009665FB">
      <w:pPr>
        <w:pStyle w:val="Corpo"/>
        <w:spacing w:line="360" w:lineRule="auto"/>
        <w:jc w:val="both"/>
        <w:rPr>
          <w:rFonts w:ascii="Times New Roman" w:eastAsia="Times New Roman" w:hAnsi="Times New Roman" w:cs="Times New Roman"/>
          <w:b/>
          <w:bCs/>
          <w:sz w:val="24"/>
          <w:szCs w:val="24"/>
          <w:lang w:val="en-GB"/>
        </w:rPr>
      </w:pPr>
    </w:p>
    <w:p w14:paraId="18711FA6" w14:textId="3BB027AF" w:rsidR="000D2F0E" w:rsidRPr="00445E37" w:rsidRDefault="009665FB" w:rsidP="007E1E2E">
      <w:pPr>
        <w:pStyle w:val="Corpo"/>
        <w:spacing w:line="360" w:lineRule="auto"/>
        <w:jc w:val="both"/>
        <w:rPr>
          <w:rFonts w:ascii="Times New Roman" w:hAnsi="Times New Roman"/>
          <w:sz w:val="24"/>
          <w:szCs w:val="24"/>
          <w:lang w:val="en-GB"/>
        </w:rPr>
      </w:pPr>
      <w:bookmarkStart w:id="1" w:name="OLE_LINK3"/>
      <w:r w:rsidRPr="00445E37">
        <w:rPr>
          <w:rFonts w:ascii="Times New Roman" w:hAnsi="Times New Roman"/>
          <w:sz w:val="24"/>
          <w:szCs w:val="24"/>
          <w:lang w:val="en-GB"/>
        </w:rPr>
        <w:t>Humans naturally react to one another’s positive and negative behaviours, respectively. The Principle of (Im)politeness Reciprocity states that human interaction is constrained by the pressure to match the perceived or anticipated (im)politeness of other participants, thereby maintaining a balance of payments (</w:t>
      </w:r>
      <w:r w:rsidR="00B20A54">
        <w:rPr>
          <w:rFonts w:ascii="Times New Roman" w:hAnsi="Times New Roman"/>
          <w:sz w:val="24"/>
          <w:szCs w:val="24"/>
          <w:lang w:val="en-GB"/>
        </w:rPr>
        <w:t>Culpeper</w:t>
      </w:r>
      <w:r w:rsidRPr="00445E37">
        <w:rPr>
          <w:rFonts w:ascii="Times New Roman" w:hAnsi="Times New Roman"/>
          <w:sz w:val="24"/>
          <w:szCs w:val="24"/>
          <w:lang w:val="en-GB"/>
        </w:rPr>
        <w:t xml:space="preserve"> &amp; </w:t>
      </w:r>
      <w:r w:rsidR="00B20A54">
        <w:rPr>
          <w:rFonts w:ascii="Times New Roman" w:hAnsi="Times New Roman"/>
          <w:sz w:val="24"/>
          <w:szCs w:val="24"/>
          <w:lang w:val="en-GB"/>
        </w:rPr>
        <w:t>Tantucci</w:t>
      </w:r>
      <w:r w:rsidRPr="00445E37">
        <w:rPr>
          <w:rFonts w:ascii="Times New Roman" w:hAnsi="Times New Roman"/>
          <w:sz w:val="24"/>
          <w:szCs w:val="24"/>
          <w:lang w:val="en-GB"/>
        </w:rPr>
        <w:t xml:space="preserve"> 2021). Context, culture, power, social distance and individual variation are all decisive and may alter, in different ways, </w:t>
      </w:r>
      <w:r w:rsidR="005C4A3B" w:rsidRPr="00445E37">
        <w:rPr>
          <w:rFonts w:ascii="Times New Roman" w:hAnsi="Times New Roman"/>
          <w:sz w:val="24"/>
          <w:szCs w:val="24"/>
          <w:lang w:val="en-GB"/>
        </w:rPr>
        <w:t xml:space="preserve">how </w:t>
      </w:r>
      <w:r w:rsidRPr="00445E37">
        <w:rPr>
          <w:rFonts w:ascii="Times New Roman" w:hAnsi="Times New Roman"/>
          <w:sz w:val="24"/>
          <w:szCs w:val="24"/>
          <w:lang w:val="en-GB"/>
        </w:rPr>
        <w:t xml:space="preserve">reciprocity is maintained </w:t>
      </w:r>
      <w:r w:rsidR="00A753E1" w:rsidRPr="00445E37">
        <w:rPr>
          <w:rFonts w:ascii="Times New Roman" w:hAnsi="Times New Roman"/>
          <w:sz w:val="24"/>
          <w:szCs w:val="24"/>
          <w:lang w:val="en-GB"/>
        </w:rPr>
        <w:t>during</w:t>
      </w:r>
      <w:r w:rsidRPr="00445E37">
        <w:rPr>
          <w:rFonts w:ascii="Times New Roman" w:hAnsi="Times New Roman"/>
          <w:sz w:val="24"/>
          <w:szCs w:val="24"/>
          <w:lang w:val="en-GB"/>
        </w:rPr>
        <w:t xml:space="preserve"> an interaction (cf. </w:t>
      </w:r>
      <w:r w:rsidR="00B20A54">
        <w:rPr>
          <w:rFonts w:ascii="Times New Roman" w:hAnsi="Times New Roman"/>
          <w:sz w:val="24"/>
          <w:szCs w:val="24"/>
          <w:lang w:val="en-GB"/>
        </w:rPr>
        <w:t>Culpeper</w:t>
      </w:r>
      <w:r w:rsidRPr="00445E37">
        <w:rPr>
          <w:rFonts w:ascii="Times New Roman" w:hAnsi="Times New Roman"/>
          <w:sz w:val="24"/>
          <w:szCs w:val="24"/>
          <w:lang w:val="en-GB"/>
        </w:rPr>
        <w:t xml:space="preserve"> 2011; </w:t>
      </w:r>
      <w:r w:rsidR="00B20A54">
        <w:rPr>
          <w:rFonts w:ascii="Times New Roman" w:hAnsi="Times New Roman"/>
          <w:sz w:val="24"/>
          <w:szCs w:val="24"/>
          <w:lang w:val="en-GB"/>
        </w:rPr>
        <w:t>Tantucci</w:t>
      </w:r>
      <w:r w:rsidRPr="00445E37">
        <w:rPr>
          <w:rFonts w:ascii="Times New Roman" w:hAnsi="Times New Roman"/>
          <w:sz w:val="24"/>
          <w:szCs w:val="24"/>
          <w:lang w:val="en-GB"/>
        </w:rPr>
        <w:t xml:space="preserve"> et al. 2022). But what about AI? Can it respond to human (im)politeness the same way humans do? AI pragmatics brings to the fore what we call the </w:t>
      </w:r>
      <w:r w:rsidRPr="00445E37">
        <w:rPr>
          <w:rFonts w:ascii="Times New Roman" w:hAnsi="Times New Roman"/>
          <w:b/>
          <w:bCs/>
          <w:sz w:val="24"/>
          <w:szCs w:val="24"/>
          <w:lang w:val="en-GB"/>
        </w:rPr>
        <w:t>AI moral dilemma</w:t>
      </w:r>
      <w:r w:rsidR="002B24EF" w:rsidRPr="00445E37">
        <w:rPr>
          <w:rFonts w:ascii="Times New Roman" w:hAnsi="Times New Roman"/>
          <w:b/>
          <w:bCs/>
          <w:sz w:val="24"/>
          <w:szCs w:val="24"/>
          <w:lang w:val="en-GB"/>
        </w:rPr>
        <w:t xml:space="preserve"> </w:t>
      </w:r>
      <w:r w:rsidR="002B24EF" w:rsidRPr="00445E37">
        <w:rPr>
          <w:rFonts w:ascii="Times New Roman" w:hAnsi="Times New Roman"/>
          <w:sz w:val="24"/>
          <w:szCs w:val="24"/>
          <w:lang w:val="en-GB"/>
        </w:rPr>
        <w:t>(AI-MD)</w:t>
      </w:r>
      <w:r w:rsidRPr="00445E37">
        <w:rPr>
          <w:rFonts w:ascii="Times New Roman" w:hAnsi="Times New Roman"/>
          <w:sz w:val="24"/>
          <w:szCs w:val="24"/>
          <w:lang w:val="en-GB"/>
        </w:rPr>
        <w:t xml:space="preserve">. </w:t>
      </w:r>
      <w:bookmarkStart w:id="2" w:name="OLE_LINK132"/>
      <w:r w:rsidRPr="00445E37">
        <w:rPr>
          <w:rFonts w:ascii="Times New Roman" w:hAnsi="Times New Roman"/>
          <w:sz w:val="24"/>
          <w:szCs w:val="24"/>
          <w:lang w:val="en-GB"/>
        </w:rPr>
        <w:t>On the one hand, large language models (LLMs)</w:t>
      </w:r>
      <w:r w:rsidR="00A71CA1" w:rsidRPr="00445E37">
        <w:rPr>
          <w:rFonts w:ascii="Times New Roman" w:hAnsi="Times New Roman"/>
          <w:sz w:val="24"/>
          <w:szCs w:val="24"/>
          <w:lang w:val="en-GB"/>
        </w:rPr>
        <w:t xml:space="preserve"> – AI systems</w:t>
      </w:r>
      <w:r w:rsidR="009D5AB3" w:rsidRPr="00445E37">
        <w:rPr>
          <w:rFonts w:ascii="Times New Roman" w:hAnsi="Times New Roman"/>
          <w:sz w:val="24"/>
          <w:szCs w:val="24"/>
          <w:lang w:val="en-GB"/>
        </w:rPr>
        <w:t xml:space="preserve"> based on probabilistic text-generation and reinforcement learning –</w:t>
      </w:r>
      <w:r w:rsidR="00A71CA1" w:rsidRPr="00445E37">
        <w:rPr>
          <w:rFonts w:ascii="Times New Roman" w:hAnsi="Times New Roman"/>
          <w:sz w:val="24"/>
          <w:szCs w:val="24"/>
          <w:lang w:val="en-GB"/>
        </w:rPr>
        <w:t xml:space="preserve"> </w:t>
      </w:r>
      <w:r w:rsidRPr="00445E37">
        <w:rPr>
          <w:rFonts w:ascii="Times New Roman" w:hAnsi="Times New Roman"/>
          <w:sz w:val="24"/>
          <w:szCs w:val="24"/>
          <w:lang w:val="en-GB"/>
        </w:rPr>
        <w:t xml:space="preserve">are aligned with normative values through content moderation, which systematically filter out impoliteness, </w:t>
      </w:r>
      <w:r w:rsidR="002B24EF" w:rsidRPr="00445E37">
        <w:rPr>
          <w:rFonts w:ascii="Times New Roman" w:hAnsi="Times New Roman"/>
          <w:sz w:val="24"/>
          <w:szCs w:val="24"/>
          <w:lang w:val="en-GB"/>
        </w:rPr>
        <w:t xml:space="preserve">verbal </w:t>
      </w:r>
      <w:r w:rsidRPr="00445E37">
        <w:rPr>
          <w:rFonts w:ascii="Times New Roman" w:hAnsi="Times New Roman"/>
          <w:sz w:val="24"/>
          <w:szCs w:val="24"/>
          <w:lang w:val="en-GB"/>
        </w:rPr>
        <w:t xml:space="preserve">aggression, and violence </w:t>
      </w:r>
      <w:r w:rsidRPr="00445E37">
        <w:rPr>
          <w:rFonts w:ascii="Times New Roman" w:hAnsi="Times New Roman"/>
          <w:sz w:val="24"/>
          <w:szCs w:val="24"/>
          <w:lang w:val="en-GB"/>
        </w:rPr>
        <w:lastRenderedPageBreak/>
        <w:t>(Kolla et al., 2024). On the other, their core design principle is to emulate human behaviour</w:t>
      </w:r>
      <w:r w:rsidR="00DB51CE" w:rsidRPr="00445E37">
        <w:rPr>
          <w:rStyle w:val="Rimandonotaapidipagina"/>
          <w:rFonts w:ascii="Times New Roman" w:hAnsi="Times New Roman"/>
          <w:sz w:val="24"/>
          <w:szCs w:val="24"/>
          <w:lang w:val="en-GB"/>
        </w:rPr>
        <w:footnoteReference w:id="2"/>
      </w:r>
      <w:r w:rsidRPr="00445E37">
        <w:rPr>
          <w:rFonts w:ascii="Times New Roman" w:hAnsi="Times New Roman"/>
          <w:sz w:val="24"/>
          <w:szCs w:val="24"/>
          <w:lang w:val="en-GB"/>
        </w:rPr>
        <w:t xml:space="preserve">, dynamically adapting to context and co-text. This dual orientation creates a structural tension: the more an AI conforms to Impoliteness Reciprocity—that is, the human tendency to </w:t>
      </w:r>
      <w:r w:rsidR="00A753E1" w:rsidRPr="00445E37">
        <w:rPr>
          <w:rFonts w:ascii="Times New Roman" w:hAnsi="Times New Roman"/>
          <w:sz w:val="24"/>
          <w:szCs w:val="24"/>
          <w:lang w:val="en-GB"/>
        </w:rPr>
        <w:t xml:space="preserve">match </w:t>
      </w:r>
      <w:r w:rsidRPr="00445E37">
        <w:rPr>
          <w:rFonts w:ascii="Times New Roman" w:hAnsi="Times New Roman"/>
          <w:sz w:val="24"/>
          <w:szCs w:val="24"/>
          <w:lang w:val="en-GB"/>
        </w:rPr>
        <w:t xml:space="preserve">the impoliteness of prior turns—the more it risks violating the </w:t>
      </w:r>
      <w:bookmarkStart w:id="3" w:name="OLE_LINK63"/>
      <w:r w:rsidRPr="00445E37">
        <w:rPr>
          <w:rFonts w:ascii="Times New Roman" w:hAnsi="Times New Roman"/>
          <w:sz w:val="24"/>
          <w:szCs w:val="24"/>
          <w:lang w:val="en-GB"/>
        </w:rPr>
        <w:t xml:space="preserve">very </w:t>
      </w:r>
      <w:bookmarkEnd w:id="3"/>
      <w:r w:rsidRPr="00445E37">
        <w:rPr>
          <w:rFonts w:ascii="Times New Roman" w:hAnsi="Times New Roman"/>
          <w:sz w:val="24"/>
          <w:szCs w:val="24"/>
          <w:lang w:val="en-GB"/>
        </w:rPr>
        <w:t xml:space="preserve">safeguards intended to prevent verbal aggression. </w:t>
      </w:r>
      <w:r w:rsidR="000D2F0E" w:rsidRPr="00445E37">
        <w:rPr>
          <w:rFonts w:ascii="Times New Roman" w:hAnsi="Times New Roman"/>
          <w:sz w:val="24"/>
          <w:szCs w:val="24"/>
          <w:lang w:val="en-GB"/>
        </w:rPr>
        <w:tab/>
      </w:r>
    </w:p>
    <w:p w14:paraId="7873AB2C" w14:textId="1CB71F7A" w:rsidR="009665FB" w:rsidRPr="00445E37" w:rsidRDefault="009665FB" w:rsidP="00277715">
      <w:pPr>
        <w:pStyle w:val="Corpo"/>
        <w:spacing w:line="360" w:lineRule="auto"/>
        <w:ind w:firstLine="720"/>
        <w:jc w:val="both"/>
        <w:rPr>
          <w:rFonts w:ascii="Times New Roman" w:hAnsi="Times New Roman"/>
          <w:sz w:val="24"/>
          <w:szCs w:val="24"/>
          <w:lang w:val="it-GB"/>
        </w:rPr>
      </w:pPr>
      <w:bookmarkStart w:id="4" w:name="OLE_LINK4"/>
      <w:bookmarkEnd w:id="1"/>
      <w:bookmarkEnd w:id="2"/>
      <w:r w:rsidRPr="00445E37">
        <w:rPr>
          <w:rFonts w:ascii="Times New Roman" w:hAnsi="Times New Roman"/>
          <w:sz w:val="24"/>
          <w:szCs w:val="24"/>
          <w:lang w:val="en-GB"/>
        </w:rPr>
        <w:t xml:space="preserve">This dilemma is not accidental but constitutive of AI-human interaction, and – we argue – hardly solvable. If the overarching imperative of these systems is </w:t>
      </w:r>
      <w:r w:rsidRPr="00445E37">
        <w:rPr>
          <w:rFonts w:ascii="Times New Roman" w:hAnsi="Times New Roman"/>
          <w:i/>
          <w:iCs/>
          <w:sz w:val="24"/>
          <w:szCs w:val="24"/>
          <w:lang w:val="en-GB"/>
        </w:rPr>
        <w:t>be like humans</w:t>
      </w:r>
      <w:r w:rsidR="001929BB" w:rsidRPr="00445E37">
        <w:rPr>
          <w:rStyle w:val="Rimandonotaapidipagina"/>
          <w:rFonts w:ascii="Times New Roman" w:hAnsi="Times New Roman"/>
          <w:i/>
          <w:iCs/>
          <w:sz w:val="24"/>
          <w:szCs w:val="24"/>
          <w:lang w:val="en-GB"/>
        </w:rPr>
        <w:footnoteReference w:id="3"/>
      </w:r>
      <w:r w:rsidRPr="00445E37">
        <w:rPr>
          <w:rFonts w:ascii="Times New Roman" w:hAnsi="Times New Roman"/>
          <w:i/>
          <w:iCs/>
          <w:sz w:val="24"/>
          <w:szCs w:val="24"/>
          <w:lang w:val="en-GB"/>
        </w:rPr>
        <w:t>,</w:t>
      </w:r>
      <w:r w:rsidRPr="00445E37">
        <w:rPr>
          <w:rFonts w:ascii="Times New Roman" w:hAnsi="Times New Roman"/>
          <w:sz w:val="24"/>
          <w:szCs w:val="24"/>
          <w:lang w:val="en-GB"/>
        </w:rPr>
        <w:t xml:space="preserve"> then impoliteness and verbal violence are integral to the behavioural repertoire they are </w:t>
      </w:r>
      <w:r w:rsidR="00A753E1" w:rsidRPr="00445E37">
        <w:rPr>
          <w:rFonts w:ascii="Times New Roman" w:hAnsi="Times New Roman"/>
          <w:sz w:val="24"/>
          <w:szCs w:val="24"/>
          <w:lang w:val="en-GB"/>
        </w:rPr>
        <w:t xml:space="preserve">geared </w:t>
      </w:r>
      <w:r w:rsidRPr="00445E37">
        <w:rPr>
          <w:rFonts w:ascii="Times New Roman" w:hAnsi="Times New Roman"/>
          <w:sz w:val="24"/>
          <w:szCs w:val="24"/>
          <w:lang w:val="en-GB"/>
        </w:rPr>
        <w:t xml:space="preserve">to simulate (cf. </w:t>
      </w:r>
      <w:r w:rsidR="00B20A54">
        <w:rPr>
          <w:rFonts w:ascii="Times New Roman" w:hAnsi="Times New Roman"/>
          <w:sz w:val="24"/>
          <w:szCs w:val="24"/>
          <w:lang w:val="en-GB"/>
        </w:rPr>
        <w:t>Culpeper</w:t>
      </w:r>
      <w:r w:rsidRPr="00445E37">
        <w:rPr>
          <w:rFonts w:ascii="Times New Roman" w:hAnsi="Times New Roman"/>
          <w:sz w:val="24"/>
          <w:szCs w:val="24"/>
          <w:lang w:val="en-GB"/>
        </w:rPr>
        <w:t xml:space="preserve"> 2011 on the highly conventionalised nature of impoliteness in human interaction). </w:t>
      </w:r>
      <w:bookmarkStart w:id="5" w:name="OLE_LINK133"/>
      <w:r w:rsidR="00E36D52" w:rsidRPr="00445E37">
        <w:rPr>
          <w:rFonts w:ascii="Times New Roman" w:hAnsi="Times New Roman"/>
          <w:sz w:val="24"/>
          <w:szCs w:val="24"/>
          <w:lang w:val="en-GB"/>
        </w:rPr>
        <w:t>But</w:t>
      </w:r>
      <w:r w:rsidRPr="00445E37">
        <w:rPr>
          <w:rFonts w:ascii="Times New Roman" w:hAnsi="Times New Roman"/>
          <w:sz w:val="24"/>
          <w:szCs w:val="24"/>
          <w:lang w:val="en-GB"/>
        </w:rPr>
        <w:t xml:space="preserve"> the alignment protocols imposed on AI push</w:t>
      </w:r>
      <w:r w:rsidR="00F271AF" w:rsidRPr="00445E37">
        <w:rPr>
          <w:rFonts w:ascii="Times New Roman" w:hAnsi="Times New Roman"/>
          <w:sz w:val="24"/>
          <w:szCs w:val="24"/>
          <w:lang w:val="en-GB"/>
        </w:rPr>
        <w:t xml:space="preserve"> </w:t>
      </w:r>
      <w:r w:rsidRPr="00445E37">
        <w:rPr>
          <w:rFonts w:ascii="Times New Roman" w:hAnsi="Times New Roman"/>
          <w:sz w:val="24"/>
          <w:szCs w:val="24"/>
          <w:lang w:val="en-GB"/>
        </w:rPr>
        <w:t>toward moralised restraint (Huang, 2025)</w:t>
      </w:r>
      <w:r w:rsidR="00C83436" w:rsidRPr="00445E37">
        <w:rPr>
          <w:rFonts w:ascii="Times New Roman" w:hAnsi="Times New Roman"/>
          <w:sz w:val="24"/>
          <w:szCs w:val="24"/>
          <w:lang w:val="en-GB"/>
        </w:rPr>
        <w:t>.</w:t>
      </w:r>
      <w:r w:rsidR="00826318" w:rsidRPr="00445E37">
        <w:rPr>
          <w:rFonts w:ascii="Times New Roman" w:hAnsi="Times New Roman"/>
          <w:sz w:val="24"/>
          <w:szCs w:val="24"/>
          <w:lang w:val="en-GB"/>
        </w:rPr>
        <w:t xml:space="preserve"> OpenAI </w:t>
      </w:r>
      <w:r w:rsidR="00826318" w:rsidRPr="00445E37">
        <w:rPr>
          <w:rFonts w:ascii="Times New Roman" w:hAnsi="Times New Roman"/>
          <w:sz w:val="24"/>
          <w:szCs w:val="24"/>
        </w:rPr>
        <w:t>Model Specification</w:t>
      </w:r>
      <w:r w:rsidR="006D5EB8" w:rsidRPr="00445E37">
        <w:rPr>
          <w:rStyle w:val="Rimandonotaapidipagina"/>
          <w:rFonts w:ascii="Times New Roman" w:hAnsi="Times New Roman"/>
          <w:sz w:val="24"/>
          <w:szCs w:val="24"/>
        </w:rPr>
        <w:footnoteReference w:id="4"/>
      </w:r>
      <w:r w:rsidR="00826318" w:rsidRPr="00445E37">
        <w:rPr>
          <w:rFonts w:ascii="Times New Roman" w:hAnsi="Times New Roman"/>
          <w:sz w:val="24"/>
          <w:szCs w:val="24"/>
        </w:rPr>
        <w:t xml:space="preserve"> indicates how ChatGPT is designed </w:t>
      </w:r>
      <w:r w:rsidR="006D5EB8" w:rsidRPr="00445E37">
        <w:rPr>
          <w:rFonts w:ascii="Times New Roman" w:hAnsi="Times New Roman"/>
          <w:sz w:val="24"/>
          <w:szCs w:val="24"/>
        </w:rPr>
        <w:t xml:space="preserve">to be approachable and empathetic, “demonstrate warmth and gentleness […] should recognize the user’s situation and emotional state, and respond with that in mind. It should listen to and respect the user’s thoughts and feelings and </w:t>
      </w:r>
      <w:r w:rsidR="000F4BDD" w:rsidRPr="00445E37">
        <w:rPr>
          <w:rFonts w:ascii="Times New Roman" w:hAnsi="Times New Roman"/>
          <w:sz w:val="24"/>
          <w:szCs w:val="24"/>
        </w:rPr>
        <w:t xml:space="preserve">[…] </w:t>
      </w:r>
      <w:r w:rsidR="006D5EB8" w:rsidRPr="00445E37">
        <w:rPr>
          <w:rFonts w:ascii="Times New Roman" w:hAnsi="Times New Roman"/>
          <w:sz w:val="24"/>
          <w:szCs w:val="24"/>
        </w:rPr>
        <w:t>it should never ignore or downplay their experience.</w:t>
      </w:r>
      <w:r w:rsidR="008E6171" w:rsidRPr="00445E37">
        <w:rPr>
          <w:rFonts w:ascii="Times New Roman" w:hAnsi="Times New Roman"/>
          <w:sz w:val="24"/>
          <w:szCs w:val="24"/>
        </w:rPr>
        <w:t xml:space="preserve"> </w:t>
      </w:r>
      <w:r w:rsidR="006D5EB8" w:rsidRPr="00445E37">
        <w:rPr>
          <w:rFonts w:ascii="Times New Roman" w:hAnsi="Times New Roman"/>
          <w:sz w:val="24"/>
          <w:szCs w:val="24"/>
        </w:rPr>
        <w:t>The assistant should also carefully consider how its responses might impact the user both emotionally and practically and be mindful of the trust users place in it”.</w:t>
      </w:r>
      <w:r w:rsidR="00277715" w:rsidRPr="00445E37">
        <w:rPr>
          <w:rFonts w:ascii="Times New Roman" w:hAnsi="Times New Roman"/>
          <w:sz w:val="24"/>
          <w:szCs w:val="24"/>
          <w:lang w:val="it-GB"/>
        </w:rPr>
        <w:t xml:space="preserve"> </w:t>
      </w:r>
      <w:r w:rsidR="00D1489F" w:rsidRPr="00445E37">
        <w:rPr>
          <w:rFonts w:ascii="Times New Roman" w:hAnsi="Times New Roman"/>
          <w:sz w:val="24"/>
          <w:szCs w:val="24"/>
          <w:lang w:val="en-GB"/>
        </w:rPr>
        <w:t xml:space="preserve">The </w:t>
      </w:r>
      <w:r w:rsidRPr="00445E37">
        <w:rPr>
          <w:rFonts w:ascii="Times New Roman" w:hAnsi="Times New Roman"/>
          <w:sz w:val="24"/>
          <w:szCs w:val="24"/>
          <w:lang w:val="en-GB"/>
        </w:rPr>
        <w:t xml:space="preserve">AI moral dilemma </w:t>
      </w:r>
      <w:r w:rsidR="00E36D52" w:rsidRPr="00445E37">
        <w:rPr>
          <w:rFonts w:ascii="Times New Roman" w:hAnsi="Times New Roman"/>
          <w:sz w:val="24"/>
          <w:szCs w:val="24"/>
          <w:lang w:val="en-GB"/>
        </w:rPr>
        <w:t>lies</w:t>
      </w:r>
      <w:r w:rsidR="00D1489F" w:rsidRPr="00445E37">
        <w:rPr>
          <w:rFonts w:ascii="Times New Roman" w:hAnsi="Times New Roman"/>
          <w:sz w:val="24"/>
          <w:szCs w:val="24"/>
          <w:lang w:val="en-GB"/>
        </w:rPr>
        <w:t xml:space="preserve"> </w:t>
      </w:r>
      <w:bookmarkStart w:id="6" w:name="OLE_LINK134"/>
      <w:r w:rsidR="00D1489F" w:rsidRPr="00445E37">
        <w:rPr>
          <w:rFonts w:ascii="Times New Roman" w:hAnsi="Times New Roman"/>
          <w:sz w:val="24"/>
          <w:szCs w:val="24"/>
          <w:lang w:val="en-GB"/>
        </w:rPr>
        <w:t>precisely</w:t>
      </w:r>
      <w:r w:rsidR="00E36D52" w:rsidRPr="00445E37">
        <w:rPr>
          <w:rFonts w:ascii="Times New Roman" w:hAnsi="Times New Roman"/>
          <w:sz w:val="24"/>
          <w:szCs w:val="24"/>
          <w:lang w:val="en-GB"/>
        </w:rPr>
        <w:t xml:space="preserve"> </w:t>
      </w:r>
      <w:bookmarkEnd w:id="6"/>
      <w:r w:rsidRPr="00445E37">
        <w:rPr>
          <w:rFonts w:ascii="Times New Roman" w:hAnsi="Times New Roman"/>
          <w:sz w:val="24"/>
          <w:szCs w:val="24"/>
          <w:lang w:val="en-GB"/>
        </w:rPr>
        <w:t>in the impossibility of reconciling reciprocity with</w:t>
      </w:r>
      <w:r w:rsidR="00D1489F" w:rsidRPr="00445E37">
        <w:rPr>
          <w:rFonts w:ascii="Times New Roman" w:hAnsi="Times New Roman"/>
          <w:sz w:val="24"/>
          <w:szCs w:val="24"/>
          <w:lang w:val="en-GB"/>
        </w:rPr>
        <w:t xml:space="preserve"> restraint</w:t>
      </w:r>
      <w:r w:rsidRPr="00445E37">
        <w:rPr>
          <w:rFonts w:ascii="Times New Roman" w:hAnsi="Times New Roman"/>
          <w:sz w:val="24"/>
          <w:szCs w:val="24"/>
          <w:lang w:val="en-GB"/>
        </w:rPr>
        <w:t xml:space="preserve">—a condition that future research on </w:t>
      </w:r>
      <w:r w:rsidR="00E73080" w:rsidRPr="00445E37">
        <w:rPr>
          <w:rFonts w:ascii="Times New Roman" w:hAnsi="Times New Roman"/>
          <w:sz w:val="24"/>
          <w:szCs w:val="24"/>
          <w:lang w:val="en-GB"/>
        </w:rPr>
        <w:t>AI</w:t>
      </w:r>
      <w:r w:rsidRPr="00445E37">
        <w:rPr>
          <w:rFonts w:ascii="Times New Roman" w:hAnsi="Times New Roman"/>
          <w:sz w:val="24"/>
          <w:szCs w:val="24"/>
          <w:lang w:val="en-GB"/>
        </w:rPr>
        <w:t xml:space="preserve"> pragmatics and ethical alignment </w:t>
      </w:r>
      <w:r w:rsidR="007E1E2E" w:rsidRPr="00445E37">
        <w:rPr>
          <w:rFonts w:ascii="Times New Roman" w:hAnsi="Times New Roman"/>
          <w:sz w:val="24"/>
          <w:szCs w:val="24"/>
          <w:lang w:val="en-GB"/>
        </w:rPr>
        <w:t xml:space="preserve">will have to </w:t>
      </w:r>
      <w:bookmarkStart w:id="7" w:name="OLE_LINK135"/>
      <w:r w:rsidRPr="00445E37">
        <w:rPr>
          <w:rFonts w:ascii="Times New Roman" w:hAnsi="Times New Roman" w:cs="Times New Roman"/>
          <w:sz w:val="24"/>
          <w:szCs w:val="24"/>
          <w:lang w:val="en-GB"/>
        </w:rPr>
        <w:t xml:space="preserve">grapple </w:t>
      </w:r>
      <w:bookmarkEnd w:id="7"/>
      <w:r w:rsidRPr="00445E37">
        <w:rPr>
          <w:rFonts w:ascii="Times New Roman" w:hAnsi="Times New Roman" w:cs="Times New Roman"/>
          <w:sz w:val="24"/>
          <w:szCs w:val="24"/>
          <w:lang w:val="en-GB"/>
        </w:rPr>
        <w:t>with.</w:t>
      </w:r>
    </w:p>
    <w:p w14:paraId="087AC01B" w14:textId="710D7F1A" w:rsidR="009665FB" w:rsidRPr="00445E37" w:rsidRDefault="009665FB" w:rsidP="009665FB">
      <w:pPr>
        <w:pStyle w:val="Corpo"/>
        <w:spacing w:line="360" w:lineRule="auto"/>
        <w:jc w:val="both"/>
        <w:rPr>
          <w:rFonts w:ascii="Times New Roman" w:eastAsia="Times New Roman" w:hAnsi="Times New Roman" w:cs="Times New Roman"/>
          <w:sz w:val="24"/>
          <w:szCs w:val="24"/>
          <w:lang w:val="en-GB"/>
        </w:rPr>
      </w:pPr>
      <w:bookmarkStart w:id="8" w:name="OLE_LINK136"/>
      <w:bookmarkEnd w:id="4"/>
      <w:bookmarkEnd w:id="5"/>
      <w:r w:rsidRPr="00445E37">
        <w:rPr>
          <w:rFonts w:ascii="Times New Roman" w:eastAsia="Times New Roman" w:hAnsi="Times New Roman" w:cs="Times New Roman"/>
          <w:sz w:val="24"/>
          <w:szCs w:val="24"/>
          <w:lang w:val="en-GB"/>
        </w:rPr>
        <w:tab/>
      </w:r>
      <w:bookmarkStart w:id="9" w:name="OLE_LINK5"/>
      <w:r w:rsidRPr="00445E37">
        <w:rPr>
          <w:rFonts w:ascii="Times New Roman" w:eastAsia="Times New Roman" w:hAnsi="Times New Roman" w:cs="Times New Roman"/>
          <w:sz w:val="24"/>
          <w:szCs w:val="24"/>
          <w:lang w:val="en-GB"/>
        </w:rPr>
        <w:t>Our study demonstrates empirically this</w:t>
      </w:r>
      <w:r w:rsidR="00520A6E" w:rsidRPr="00445E37">
        <w:rPr>
          <w:rFonts w:ascii="Times New Roman" w:eastAsia="Times New Roman" w:hAnsi="Times New Roman" w:cs="Times New Roman"/>
          <w:sz w:val="24"/>
          <w:szCs w:val="24"/>
          <w:lang w:val="en-GB"/>
        </w:rPr>
        <w:t xml:space="preserve"> </w:t>
      </w:r>
      <w:r w:rsidRPr="00445E37">
        <w:rPr>
          <w:rFonts w:ascii="Times New Roman" w:eastAsia="Times New Roman" w:hAnsi="Times New Roman" w:cs="Times New Roman"/>
          <w:sz w:val="24"/>
          <w:szCs w:val="24"/>
          <w:lang w:val="en-GB"/>
        </w:rPr>
        <w:t>dilemma. We</w:t>
      </w:r>
      <w:r w:rsidRPr="00445E37">
        <w:rPr>
          <w:rFonts w:ascii="Times New Roman" w:hAnsi="Times New Roman"/>
          <w:sz w:val="24"/>
          <w:szCs w:val="24"/>
          <w:lang w:val="en-GB"/>
        </w:rPr>
        <w:t xml:space="preserve"> asked </w:t>
      </w:r>
      <w:r w:rsidR="00E67330" w:rsidRPr="00445E37">
        <w:rPr>
          <w:rFonts w:ascii="Times New Roman" w:hAnsi="Times New Roman"/>
          <w:sz w:val="24"/>
          <w:szCs w:val="24"/>
          <w:lang w:val="en-GB"/>
        </w:rPr>
        <w:t xml:space="preserve">what is currently the most widely used LLM, </w:t>
      </w:r>
      <w:r w:rsidRPr="00445E37">
        <w:rPr>
          <w:rFonts w:ascii="Times New Roman" w:hAnsi="Times New Roman"/>
          <w:sz w:val="24"/>
          <w:szCs w:val="24"/>
          <w:lang w:val="en-GB"/>
        </w:rPr>
        <w:t>ChatGP</w:t>
      </w:r>
      <w:r w:rsidR="00960E55" w:rsidRPr="00445E37">
        <w:rPr>
          <w:rFonts w:ascii="Times New Roman" w:hAnsi="Times New Roman"/>
          <w:sz w:val="24"/>
          <w:szCs w:val="24"/>
          <w:lang w:val="en-GB"/>
        </w:rPr>
        <w:t>T</w:t>
      </w:r>
      <w:r w:rsidR="00E67330" w:rsidRPr="00445E37">
        <w:rPr>
          <w:rFonts w:ascii="Times New Roman" w:hAnsi="Times New Roman"/>
          <w:sz w:val="24"/>
          <w:szCs w:val="24"/>
          <w:lang w:val="en-GB"/>
        </w:rPr>
        <w:t>,</w:t>
      </w:r>
      <w:r w:rsidRPr="00445E37">
        <w:rPr>
          <w:rFonts w:ascii="Times New Roman" w:hAnsi="Times New Roman"/>
          <w:sz w:val="24"/>
          <w:szCs w:val="24"/>
          <w:lang w:val="en-GB"/>
        </w:rPr>
        <w:t xml:space="preserve"> to ‘take part’ in five impolite conversations naturally occurred among humans who were filmed engaging in heated arguments over parking space disputes. (cf. </w:t>
      </w:r>
      <w:r w:rsidR="00B20A54">
        <w:rPr>
          <w:rFonts w:ascii="Times New Roman" w:hAnsi="Times New Roman"/>
          <w:sz w:val="24"/>
          <w:szCs w:val="24"/>
          <w:lang w:val="en-GB"/>
        </w:rPr>
        <w:t>Culpeper</w:t>
      </w:r>
      <w:r w:rsidRPr="00445E37">
        <w:rPr>
          <w:rFonts w:ascii="Times New Roman" w:hAnsi="Times New Roman"/>
          <w:sz w:val="24"/>
          <w:szCs w:val="24"/>
          <w:lang w:val="en-GB"/>
        </w:rPr>
        <w:t xml:space="preserve"> </w:t>
      </w:r>
      <w:r w:rsidR="00386AC4" w:rsidRPr="00445E37">
        <w:rPr>
          <w:rFonts w:ascii="Times New Roman" w:hAnsi="Times New Roman"/>
          <w:sz w:val="24"/>
          <w:szCs w:val="24"/>
          <w:lang w:val="en-GB"/>
        </w:rPr>
        <w:t xml:space="preserve">et al., </w:t>
      </w:r>
      <w:r w:rsidRPr="00445E37">
        <w:rPr>
          <w:rFonts w:ascii="Times New Roman" w:hAnsi="Times New Roman"/>
          <w:sz w:val="24"/>
          <w:szCs w:val="24"/>
          <w:lang w:val="en-GB"/>
        </w:rPr>
        <w:t>2025). This was done retrospectively: we made AI respond to each turn of all exchanges, which were iteratively uploaded on ChatGPT 4.0 (1.2025.203). We gave ChatGPT all the</w:t>
      </w:r>
      <w:r w:rsidR="00A35EC2" w:rsidRPr="00445E37">
        <w:rPr>
          <w:rFonts w:ascii="Times New Roman" w:hAnsi="Times New Roman"/>
          <w:sz w:val="24"/>
          <w:szCs w:val="24"/>
          <w:lang w:val="en-GB"/>
        </w:rPr>
        <w:t xml:space="preserve"> obvious</w:t>
      </w:r>
      <w:r w:rsidRPr="00445E37">
        <w:rPr>
          <w:rFonts w:ascii="Times New Roman" w:hAnsi="Times New Roman"/>
          <w:sz w:val="24"/>
          <w:szCs w:val="24"/>
          <w:lang w:val="en-GB"/>
        </w:rPr>
        <w:t xml:space="preserve"> contextual and co-textual  information that humans had in each and every turn. We then performed network analysis and a </w:t>
      </w:r>
      <w:r w:rsidR="000D2F0E" w:rsidRPr="00445E37">
        <w:rPr>
          <w:rFonts w:ascii="Times New Roman" w:hAnsi="Times New Roman"/>
          <w:sz w:val="24"/>
          <w:szCs w:val="24"/>
          <w:lang w:val="en-GB"/>
        </w:rPr>
        <w:t>‘c</w:t>
      </w:r>
      <w:r w:rsidRPr="00445E37">
        <w:rPr>
          <w:rFonts w:ascii="Times New Roman" w:hAnsi="Times New Roman"/>
          <w:sz w:val="24"/>
          <w:szCs w:val="24"/>
          <w:lang w:val="en-GB"/>
        </w:rPr>
        <w:t>onditiona</w:t>
      </w:r>
      <w:r w:rsidR="000D2F0E" w:rsidRPr="00445E37">
        <w:rPr>
          <w:rFonts w:ascii="Times New Roman" w:hAnsi="Times New Roman"/>
          <w:sz w:val="24"/>
          <w:szCs w:val="24"/>
          <w:lang w:val="en-GB"/>
        </w:rPr>
        <w:t>l’ B</w:t>
      </w:r>
      <w:r w:rsidRPr="00445E37">
        <w:rPr>
          <w:rFonts w:ascii="Times New Roman" w:hAnsi="Times New Roman"/>
          <w:sz w:val="24"/>
          <w:szCs w:val="24"/>
          <w:lang w:val="en-GB"/>
        </w:rPr>
        <w:t>ayesian regression to compare Human vs AI differences in impolite reciprocity: how humans vs ChatGPT respond to impolite language sequentially, throughout entire stretches of conversations, based on the memory of all that had been said before. To our knowledge, this is the first attempt to analyse AI’s ability to</w:t>
      </w:r>
      <w:r w:rsidR="00C83436" w:rsidRPr="00445E37">
        <w:rPr>
          <w:rFonts w:ascii="Times New Roman" w:hAnsi="Times New Roman"/>
          <w:sz w:val="24"/>
          <w:szCs w:val="24"/>
          <w:lang w:val="en-GB"/>
        </w:rPr>
        <w:t xml:space="preserve"> produce responses</w:t>
      </w:r>
      <w:r w:rsidRPr="00445E37">
        <w:rPr>
          <w:rFonts w:ascii="Times New Roman" w:hAnsi="Times New Roman"/>
          <w:sz w:val="24"/>
          <w:szCs w:val="24"/>
          <w:lang w:val="en-GB"/>
        </w:rPr>
        <w:t xml:space="preserve">, turn after turn, to contextually situated impolite human behaviour and </w:t>
      </w:r>
      <w:r w:rsidR="000F4BDD" w:rsidRPr="00445E37">
        <w:rPr>
          <w:rFonts w:ascii="Times New Roman" w:hAnsi="Times New Roman"/>
          <w:sz w:val="24"/>
          <w:szCs w:val="24"/>
          <w:lang w:val="en-GB"/>
        </w:rPr>
        <w:t>enact forms of accountability for what interlocutors say</w:t>
      </w:r>
      <w:r w:rsidRPr="00445E37">
        <w:rPr>
          <w:rFonts w:ascii="Times New Roman" w:hAnsi="Times New Roman"/>
          <w:sz w:val="24"/>
          <w:szCs w:val="24"/>
          <w:lang w:val="en-GB"/>
        </w:rPr>
        <w:t xml:space="preserve">. The </w:t>
      </w:r>
      <w:r w:rsidRPr="00445E37">
        <w:rPr>
          <w:rFonts w:ascii="Times New Roman" w:hAnsi="Times New Roman"/>
          <w:sz w:val="24"/>
          <w:szCs w:val="24"/>
          <w:lang w:val="en-GB"/>
        </w:rPr>
        <w:lastRenderedPageBreak/>
        <w:t>implications of this study are profound for AI Ethics and Safety (Russell 20</w:t>
      </w:r>
      <w:r w:rsidR="00A10881" w:rsidRPr="00445E37">
        <w:rPr>
          <w:rFonts w:ascii="Times New Roman" w:hAnsi="Times New Roman"/>
          <w:sz w:val="24"/>
          <w:szCs w:val="24"/>
          <w:lang w:val="en-GB"/>
        </w:rPr>
        <w:t>22</w:t>
      </w:r>
      <w:r w:rsidRPr="00445E37">
        <w:rPr>
          <w:rFonts w:ascii="Times New Roman" w:hAnsi="Times New Roman"/>
          <w:sz w:val="24"/>
          <w:szCs w:val="24"/>
          <w:lang w:val="en-GB"/>
        </w:rPr>
        <w:t>; Müller</w:t>
      </w:r>
      <w:r w:rsidR="00A869E9" w:rsidRPr="00445E37">
        <w:rPr>
          <w:rFonts w:ascii="Times New Roman" w:hAnsi="Times New Roman"/>
          <w:sz w:val="24"/>
          <w:szCs w:val="24"/>
          <w:lang w:val="en-GB"/>
        </w:rPr>
        <w:t>, 2023</w:t>
      </w:r>
      <w:r w:rsidRPr="00445E37">
        <w:rPr>
          <w:rFonts w:ascii="Times New Roman" w:hAnsi="Times New Roman"/>
          <w:sz w:val="24"/>
          <w:szCs w:val="24"/>
          <w:lang w:val="en-GB"/>
        </w:rPr>
        <w:t>) as they can allow us to understand A</w:t>
      </w:r>
      <w:r w:rsidR="00C13BC7" w:rsidRPr="00445E37">
        <w:rPr>
          <w:rFonts w:ascii="Times New Roman" w:hAnsi="Times New Roman"/>
          <w:sz w:val="24"/>
          <w:szCs w:val="24"/>
          <w:lang w:val="en-GB"/>
        </w:rPr>
        <w:t xml:space="preserve">I’s capacity </w:t>
      </w:r>
      <w:r w:rsidRPr="00445E37">
        <w:rPr>
          <w:rFonts w:ascii="Times New Roman" w:hAnsi="Times New Roman"/>
          <w:sz w:val="24"/>
          <w:szCs w:val="24"/>
          <w:lang w:val="en-GB"/>
        </w:rPr>
        <w:t>to respond to (verbal)</w:t>
      </w:r>
      <w:r w:rsidRPr="00445E37">
        <w:rPr>
          <w:rFonts w:ascii="Times New Roman" w:hAnsi="Times New Roman"/>
          <w:sz w:val="24"/>
          <w:szCs w:val="24"/>
          <w:rtl/>
          <w:lang w:val="en-GB"/>
        </w:rPr>
        <w:t xml:space="preserve"> </w:t>
      </w:r>
      <w:r w:rsidRPr="00445E37">
        <w:rPr>
          <w:rFonts w:ascii="Times New Roman" w:hAnsi="Times New Roman"/>
          <w:sz w:val="24"/>
          <w:szCs w:val="24"/>
          <w:lang w:val="en-GB"/>
        </w:rPr>
        <w:t>‘violence’ and ‘learn’ how to generate (verbal)</w:t>
      </w:r>
      <w:r w:rsidRPr="00445E37">
        <w:rPr>
          <w:rFonts w:ascii="Times New Roman" w:hAnsi="Times New Roman"/>
          <w:sz w:val="24"/>
          <w:szCs w:val="24"/>
          <w:rtl/>
          <w:lang w:val="en-GB"/>
        </w:rPr>
        <w:t xml:space="preserve"> </w:t>
      </w:r>
      <w:r w:rsidRPr="00445E37">
        <w:rPr>
          <w:rFonts w:ascii="Times New Roman" w:hAnsi="Times New Roman"/>
          <w:sz w:val="24"/>
          <w:szCs w:val="24"/>
          <w:lang w:val="en-GB"/>
        </w:rPr>
        <w:t>‘violence’ in return. This issue is all the more compelling with the ongoing development of AI robotics (Vrontis et al. 2023)</w:t>
      </w:r>
      <w:r w:rsidR="00A753E1" w:rsidRPr="00445E37">
        <w:rPr>
          <w:rFonts w:ascii="Times New Roman" w:hAnsi="Times New Roman"/>
          <w:sz w:val="24"/>
          <w:szCs w:val="24"/>
          <w:lang w:val="en-GB"/>
        </w:rPr>
        <w:t xml:space="preserve"> and </w:t>
      </w:r>
      <w:r w:rsidRPr="00445E37">
        <w:rPr>
          <w:rFonts w:ascii="Times New Roman" w:hAnsi="Times New Roman"/>
          <w:sz w:val="24"/>
          <w:szCs w:val="24"/>
          <w:lang w:val="en-GB"/>
        </w:rPr>
        <w:t>their physical interactions with human beings</w:t>
      </w:r>
      <w:r w:rsidR="00A753E1" w:rsidRPr="00445E37">
        <w:rPr>
          <w:rFonts w:ascii="Times New Roman" w:hAnsi="Times New Roman"/>
          <w:sz w:val="24"/>
          <w:szCs w:val="24"/>
          <w:lang w:val="en-GB"/>
        </w:rPr>
        <w:t>, not to mention AI informed policy decision making (Kiggins, 2025).</w:t>
      </w:r>
      <w:r w:rsidRPr="00445E37">
        <w:rPr>
          <w:rFonts w:ascii="Times New Roman" w:hAnsi="Times New Roman"/>
          <w:sz w:val="24"/>
          <w:szCs w:val="24"/>
          <w:lang w:val="en-GB"/>
        </w:rPr>
        <w:t xml:space="preserve"> </w:t>
      </w:r>
      <w:r w:rsidR="00DD13D8" w:rsidRPr="00445E37">
        <w:rPr>
          <w:rFonts w:ascii="Times New Roman" w:hAnsi="Times New Roman"/>
          <w:sz w:val="24"/>
          <w:szCs w:val="24"/>
          <w:lang w:val="en-GB"/>
        </w:rPr>
        <w:t xml:space="preserve">An important note needs to be made about the idiomatic language that we will use throughout this paper. </w:t>
      </w:r>
      <w:bookmarkStart w:id="10" w:name="OLE_LINK19"/>
      <w:r w:rsidR="00FA4FBB" w:rsidRPr="00445E37">
        <w:rPr>
          <w:rFonts w:ascii="Times New Roman" w:hAnsi="Times New Roman"/>
          <w:sz w:val="24"/>
          <w:szCs w:val="24"/>
          <w:lang w:val="en-GB"/>
        </w:rPr>
        <w:t>We will occasionally use ‘AI-as-human’ metaphors when referring to ChatGPT’s outputs</w:t>
      </w:r>
      <w:r w:rsidR="00D5016A" w:rsidRPr="00445E37">
        <w:rPr>
          <w:rFonts w:ascii="Times New Roman" w:hAnsi="Times New Roman"/>
          <w:sz w:val="24"/>
          <w:szCs w:val="24"/>
          <w:lang w:val="en-GB"/>
        </w:rPr>
        <w:t xml:space="preserve">, such as </w:t>
      </w:r>
      <w:r w:rsidR="00D5016A" w:rsidRPr="00445E37">
        <w:rPr>
          <w:rFonts w:ascii="Times New Roman" w:hAnsi="Times New Roman"/>
          <w:i/>
          <w:iCs/>
          <w:sz w:val="24"/>
          <w:szCs w:val="24"/>
          <w:lang w:val="en-GB"/>
        </w:rPr>
        <w:t>ChatGPT expresses impoliteness</w:t>
      </w:r>
      <w:r w:rsidR="00D5016A" w:rsidRPr="00445E37">
        <w:rPr>
          <w:rFonts w:ascii="Times New Roman" w:hAnsi="Times New Roman"/>
          <w:sz w:val="24"/>
          <w:szCs w:val="24"/>
          <w:lang w:val="en-GB"/>
        </w:rPr>
        <w:t xml:space="preserve"> rather than </w:t>
      </w:r>
      <w:r w:rsidR="00D5016A" w:rsidRPr="00445E37">
        <w:rPr>
          <w:rFonts w:ascii="Times New Roman" w:hAnsi="Times New Roman"/>
          <w:i/>
          <w:iCs/>
          <w:sz w:val="24"/>
          <w:szCs w:val="24"/>
          <w:lang w:val="en-GB"/>
        </w:rPr>
        <w:t>the text output</w:t>
      </w:r>
      <w:r w:rsidR="007D78E1" w:rsidRPr="00445E37">
        <w:rPr>
          <w:rFonts w:ascii="Times New Roman" w:hAnsi="Times New Roman"/>
          <w:i/>
          <w:iCs/>
          <w:sz w:val="24"/>
          <w:szCs w:val="24"/>
          <w:lang w:val="en-GB"/>
        </w:rPr>
        <w:t xml:space="preserve"> </w:t>
      </w:r>
      <w:r w:rsidR="00D5016A" w:rsidRPr="00445E37">
        <w:rPr>
          <w:rFonts w:ascii="Times New Roman" w:hAnsi="Times New Roman"/>
          <w:i/>
          <w:iCs/>
          <w:sz w:val="24"/>
          <w:szCs w:val="24"/>
          <w:lang w:val="en-GB"/>
        </w:rPr>
        <w:t>of ChatGPT expresses impoliteness</w:t>
      </w:r>
      <w:r w:rsidR="00FA4FBB" w:rsidRPr="00445E37">
        <w:rPr>
          <w:rFonts w:ascii="Times New Roman" w:hAnsi="Times New Roman"/>
          <w:sz w:val="24"/>
          <w:szCs w:val="24"/>
          <w:lang w:val="en-GB"/>
        </w:rPr>
        <w:t>. This is not to attribute agency to the system, but to</w:t>
      </w:r>
      <w:r w:rsidR="007D7C5B" w:rsidRPr="00445E37">
        <w:rPr>
          <w:rFonts w:ascii="Times New Roman" w:hAnsi="Times New Roman"/>
          <w:sz w:val="24"/>
          <w:szCs w:val="24"/>
          <w:lang w:val="en-GB"/>
        </w:rPr>
        <w:t xml:space="preserve"> critically</w:t>
      </w:r>
      <w:r w:rsidR="00FA4FBB" w:rsidRPr="00445E37">
        <w:rPr>
          <w:rFonts w:ascii="Times New Roman" w:hAnsi="Times New Roman"/>
          <w:sz w:val="24"/>
          <w:szCs w:val="24"/>
          <w:lang w:val="en-GB"/>
        </w:rPr>
        <w:t xml:space="preserve"> reflect </w:t>
      </w:r>
      <w:r w:rsidR="00FF7B63" w:rsidRPr="00445E37">
        <w:rPr>
          <w:rFonts w:ascii="Times New Roman" w:hAnsi="Times New Roman"/>
          <w:sz w:val="24"/>
          <w:szCs w:val="24"/>
          <w:lang w:val="en-GB"/>
        </w:rPr>
        <w:t>that u</w:t>
      </w:r>
      <w:r w:rsidR="00FA4FBB" w:rsidRPr="00445E37">
        <w:rPr>
          <w:rFonts w:ascii="Times New Roman" w:hAnsi="Times New Roman"/>
          <w:sz w:val="24"/>
          <w:szCs w:val="24"/>
          <w:lang w:val="en-GB"/>
        </w:rPr>
        <w:t>sers often engage with such outputs as if they were produced by an interlocutor rather than by an algorithm. Empirical evidence shows that people interpret ChatGPT’s text in ways</w:t>
      </w:r>
      <w:r w:rsidR="007D7C5B" w:rsidRPr="00445E37">
        <w:rPr>
          <w:rFonts w:ascii="Times New Roman" w:hAnsi="Times New Roman"/>
          <w:sz w:val="24"/>
          <w:szCs w:val="24"/>
          <w:lang w:val="en-GB"/>
        </w:rPr>
        <w:t xml:space="preserve"> similar</w:t>
      </w:r>
      <w:r w:rsidR="00DA517A" w:rsidRPr="00445E37">
        <w:rPr>
          <w:rFonts w:ascii="Times New Roman" w:hAnsi="Times New Roman"/>
          <w:sz w:val="24"/>
          <w:szCs w:val="24"/>
          <w:lang w:val="en-GB"/>
        </w:rPr>
        <w:t xml:space="preserve"> to </w:t>
      </w:r>
      <w:r w:rsidR="00FA4FBB" w:rsidRPr="00445E37">
        <w:rPr>
          <w:rFonts w:ascii="Times New Roman" w:hAnsi="Times New Roman"/>
          <w:sz w:val="24"/>
          <w:szCs w:val="24"/>
          <w:lang w:val="en-GB"/>
        </w:rPr>
        <w:t>how they engage with human-written messages (Li et al., 2025</w:t>
      </w:r>
      <w:r w:rsidR="00077FAB" w:rsidRPr="00445E37">
        <w:rPr>
          <w:rFonts w:ascii="Times New Roman" w:hAnsi="Times New Roman"/>
          <w:sz w:val="24"/>
          <w:szCs w:val="24"/>
          <w:lang w:val="en-GB"/>
        </w:rPr>
        <w:t>; Dippold et al., In press</w:t>
      </w:r>
      <w:r w:rsidR="00FA4FBB" w:rsidRPr="00445E37">
        <w:rPr>
          <w:rFonts w:ascii="Times New Roman" w:hAnsi="Times New Roman"/>
          <w:sz w:val="24"/>
          <w:szCs w:val="24"/>
          <w:lang w:val="en-GB"/>
        </w:rPr>
        <w:t>).</w:t>
      </w:r>
    </w:p>
    <w:bookmarkEnd w:id="8"/>
    <w:bookmarkEnd w:id="9"/>
    <w:bookmarkEnd w:id="10"/>
    <w:p w14:paraId="68288EB8" w14:textId="048A93B4" w:rsidR="009665FB" w:rsidRPr="00445E37" w:rsidRDefault="009665FB" w:rsidP="009665FB">
      <w:pPr>
        <w:pStyle w:val="Corpo"/>
        <w:spacing w:line="360" w:lineRule="auto"/>
        <w:jc w:val="both"/>
        <w:rPr>
          <w:rFonts w:ascii="Times New Roman" w:eastAsia="Times New Roman" w:hAnsi="Times New Roman" w:cs="Times New Roman"/>
          <w:sz w:val="24"/>
          <w:szCs w:val="24"/>
          <w:lang w:val="en-GB"/>
        </w:rPr>
      </w:pPr>
      <w:r w:rsidRPr="00445E37">
        <w:rPr>
          <w:rFonts w:ascii="Times New Roman" w:eastAsia="Times New Roman" w:hAnsi="Times New Roman" w:cs="Times New Roman"/>
          <w:sz w:val="24"/>
          <w:szCs w:val="24"/>
          <w:lang w:val="en-GB"/>
        </w:rPr>
        <w:tab/>
      </w:r>
      <w:bookmarkStart w:id="11" w:name="OLE_LINK2"/>
      <w:r w:rsidRPr="00445E37">
        <w:rPr>
          <w:rFonts w:ascii="Times New Roman" w:eastAsia="Times New Roman" w:hAnsi="Times New Roman" w:cs="Times New Roman"/>
          <w:sz w:val="24"/>
          <w:szCs w:val="24"/>
          <w:lang w:val="en-GB"/>
        </w:rPr>
        <w:t>Our paper is structured as follows: Section 2 introduces the Principle of (Im)politeness Reciprocity and locates that in (im)politeness research</w:t>
      </w:r>
      <w:r w:rsidR="00BA2BCB" w:rsidRPr="00445E37">
        <w:rPr>
          <w:rFonts w:ascii="Times New Roman" w:eastAsia="Times New Roman" w:hAnsi="Times New Roman" w:cs="Times New Roman"/>
          <w:sz w:val="24"/>
          <w:szCs w:val="24"/>
          <w:lang w:val="en-GB"/>
        </w:rPr>
        <w:t xml:space="preserve"> and implicational impoliteness more specifically</w:t>
      </w:r>
      <w:r w:rsidRPr="00445E37">
        <w:rPr>
          <w:rFonts w:ascii="Times New Roman" w:eastAsia="Times New Roman" w:hAnsi="Times New Roman" w:cs="Times New Roman"/>
          <w:sz w:val="24"/>
          <w:szCs w:val="24"/>
          <w:lang w:val="en-GB"/>
        </w:rPr>
        <w:t>. Section 3 gives an of overview of the new field of AI pragmatics, with a focus on LLM</w:t>
      </w:r>
      <w:r w:rsidRPr="00445E37">
        <w:rPr>
          <w:rFonts w:ascii="Times New Roman" w:hAnsi="Times New Roman"/>
          <w:sz w:val="24"/>
          <w:szCs w:val="24"/>
          <w:lang w:val="en-GB"/>
        </w:rPr>
        <w:t xml:space="preserve">’s ability to understand implied meaning and (im)polite language. Section 4 touches on AI ethics and the future challenges that AI developers are facing in the design of AI systems as safe and moral entities. In Section 5 we illustrate the data retrieval and the methods of our study, before dwelling into Network and Bayesian analysis of AI’s conversational behaviour in Section 6. We discuss the implications of what we found in our conclusions in Section </w:t>
      </w:r>
      <w:r w:rsidR="007E447C" w:rsidRPr="00445E37">
        <w:rPr>
          <w:rFonts w:ascii="Times New Roman" w:hAnsi="Times New Roman"/>
          <w:sz w:val="24"/>
          <w:szCs w:val="24"/>
          <w:lang w:val="en-GB"/>
        </w:rPr>
        <w:t>7</w:t>
      </w:r>
      <w:r w:rsidRPr="00445E37">
        <w:rPr>
          <w:rFonts w:ascii="Times New Roman" w:hAnsi="Times New Roman"/>
          <w:sz w:val="24"/>
          <w:szCs w:val="24"/>
          <w:lang w:val="en-GB"/>
        </w:rPr>
        <w:t xml:space="preserve">.      </w:t>
      </w:r>
    </w:p>
    <w:bookmarkEnd w:id="11"/>
    <w:p w14:paraId="22822ADB" w14:textId="77777777" w:rsidR="00C23705" w:rsidRPr="00445E37" w:rsidRDefault="00C23705">
      <w:pPr>
        <w:pStyle w:val="Corpo"/>
        <w:spacing w:line="360" w:lineRule="auto"/>
        <w:jc w:val="both"/>
        <w:rPr>
          <w:rFonts w:ascii="Times New Roman" w:eastAsia="Times New Roman" w:hAnsi="Times New Roman" w:cs="Times New Roman"/>
          <w:b/>
          <w:bCs/>
          <w:sz w:val="24"/>
          <w:szCs w:val="24"/>
          <w:lang w:val="en-GB"/>
        </w:rPr>
      </w:pPr>
    </w:p>
    <w:p w14:paraId="76B2CCCD" w14:textId="761E3AC2" w:rsidR="00C23705" w:rsidRPr="00445E37" w:rsidRDefault="000F4AD1">
      <w:pPr>
        <w:pStyle w:val="Corpo"/>
        <w:spacing w:line="360" w:lineRule="auto"/>
        <w:jc w:val="both"/>
        <w:rPr>
          <w:rFonts w:ascii="Times New Roman" w:eastAsia="Times New Roman" w:hAnsi="Times New Roman" w:cs="Times New Roman"/>
          <w:b/>
          <w:bCs/>
          <w:sz w:val="24"/>
          <w:szCs w:val="24"/>
          <w:lang w:val="en-GB"/>
        </w:rPr>
      </w:pPr>
      <w:r w:rsidRPr="00445E37">
        <w:rPr>
          <w:rFonts w:ascii="Times New Roman" w:hAnsi="Times New Roman"/>
          <w:b/>
          <w:bCs/>
          <w:sz w:val="24"/>
          <w:szCs w:val="24"/>
          <w:lang w:val="en-GB"/>
        </w:rPr>
        <w:t>2.</w:t>
      </w:r>
      <w:r w:rsidRPr="00445E37">
        <w:rPr>
          <w:rFonts w:ascii="Times New Roman" w:hAnsi="Times New Roman"/>
          <w:b/>
          <w:bCs/>
          <w:sz w:val="24"/>
          <w:szCs w:val="24"/>
          <w:lang w:val="en-GB"/>
        </w:rPr>
        <w:tab/>
        <w:t>(Im)politeness reciprocity</w:t>
      </w:r>
      <w:r w:rsidR="00CE038B" w:rsidRPr="00445E37">
        <w:rPr>
          <w:rFonts w:ascii="Times New Roman" w:hAnsi="Times New Roman"/>
          <w:b/>
          <w:bCs/>
          <w:sz w:val="24"/>
          <w:szCs w:val="24"/>
          <w:lang w:val="en-GB"/>
        </w:rPr>
        <w:t xml:space="preserve"> and im</w:t>
      </w:r>
      <w:r w:rsidR="00CE2F54" w:rsidRPr="00445E37">
        <w:rPr>
          <w:rFonts w:ascii="Times New Roman" w:hAnsi="Times New Roman"/>
          <w:b/>
          <w:bCs/>
          <w:sz w:val="24"/>
          <w:szCs w:val="24"/>
          <w:lang w:val="en-GB"/>
        </w:rPr>
        <w:t>politeness</w:t>
      </w:r>
      <w:r w:rsidRPr="00445E37">
        <w:rPr>
          <w:rFonts w:ascii="Times New Roman" w:hAnsi="Times New Roman"/>
          <w:b/>
          <w:bCs/>
          <w:sz w:val="24"/>
          <w:szCs w:val="24"/>
          <w:lang w:val="en-GB"/>
        </w:rPr>
        <w:t xml:space="preserve"> </w:t>
      </w:r>
    </w:p>
    <w:p w14:paraId="6FFD973B" w14:textId="77777777" w:rsidR="00E67F21" w:rsidRPr="00445E37" w:rsidRDefault="00E67F21" w:rsidP="004A0FB6">
      <w:pPr>
        <w:pStyle w:val="Corpo"/>
        <w:spacing w:line="360" w:lineRule="auto"/>
        <w:jc w:val="both"/>
        <w:rPr>
          <w:rFonts w:ascii="Times New Roman" w:eastAsia="Times New Roman" w:hAnsi="Times New Roman" w:cs="Times New Roman"/>
          <w:sz w:val="24"/>
          <w:szCs w:val="24"/>
          <w:lang w:val="en-GB"/>
        </w:rPr>
      </w:pPr>
    </w:p>
    <w:p w14:paraId="70D31519" w14:textId="77777777" w:rsidR="0084237D" w:rsidRPr="00445E37" w:rsidRDefault="0084237D" w:rsidP="004A0FB6">
      <w:pPr>
        <w:pStyle w:val="Corpo"/>
        <w:spacing w:line="360" w:lineRule="auto"/>
        <w:jc w:val="both"/>
        <w:rPr>
          <w:rFonts w:ascii="Times New Roman" w:eastAsia="Times New Roman" w:hAnsi="Times New Roman" w:cs="Times New Roman"/>
          <w:b/>
          <w:bCs/>
          <w:sz w:val="24"/>
          <w:szCs w:val="24"/>
          <w:lang w:val="en-GB"/>
        </w:rPr>
      </w:pPr>
      <w:r w:rsidRPr="00445E37">
        <w:rPr>
          <w:rFonts w:ascii="Times New Roman" w:eastAsia="Times New Roman" w:hAnsi="Times New Roman" w:cs="Times New Roman"/>
          <w:b/>
          <w:bCs/>
          <w:sz w:val="24"/>
          <w:szCs w:val="24"/>
          <w:lang w:val="en-GB"/>
        </w:rPr>
        <w:t>2.1 (Im)politeness reciprocity</w:t>
      </w:r>
    </w:p>
    <w:p w14:paraId="5871BFC4" w14:textId="317F0442" w:rsidR="009E34B3" w:rsidRPr="00445E37" w:rsidRDefault="004A0FB6" w:rsidP="004A0FB6">
      <w:pPr>
        <w:pStyle w:val="Corpo"/>
        <w:spacing w:line="360" w:lineRule="auto"/>
        <w:jc w:val="both"/>
        <w:rPr>
          <w:rFonts w:ascii="Times New Roman" w:eastAsia="Times New Roman" w:hAnsi="Times New Roman" w:cs="Times New Roman"/>
          <w:sz w:val="24"/>
          <w:szCs w:val="24"/>
          <w:lang w:val="en-GB"/>
        </w:rPr>
      </w:pPr>
      <w:bookmarkStart w:id="12" w:name="OLE_LINK71"/>
      <w:r w:rsidRPr="00445E37">
        <w:rPr>
          <w:rFonts w:ascii="Times New Roman" w:eastAsia="Times New Roman" w:hAnsi="Times New Roman" w:cs="Times New Roman"/>
          <w:sz w:val="24"/>
          <w:szCs w:val="24"/>
          <w:lang w:val="en-GB"/>
        </w:rPr>
        <w:t xml:space="preserve">Anthropologists, sociologists, psychologists and others have highlighted the importance of reciprocity in human relationships and societies, as well as its link </w:t>
      </w:r>
      <w:r w:rsidR="001418AB" w:rsidRPr="00445E37">
        <w:rPr>
          <w:rFonts w:ascii="Times New Roman" w:eastAsia="Times New Roman" w:hAnsi="Times New Roman" w:cs="Times New Roman"/>
          <w:sz w:val="24"/>
          <w:szCs w:val="24"/>
          <w:lang w:val="en-GB"/>
        </w:rPr>
        <w:t>to</w:t>
      </w:r>
      <w:r w:rsidRPr="00445E37">
        <w:rPr>
          <w:rFonts w:ascii="Times New Roman" w:eastAsia="Times New Roman" w:hAnsi="Times New Roman" w:cs="Times New Roman"/>
          <w:sz w:val="24"/>
          <w:szCs w:val="24"/>
          <w:lang w:val="en-GB"/>
        </w:rPr>
        <w:t xml:space="preserve"> morality. </w:t>
      </w:r>
      <w:r w:rsidR="009E34B3" w:rsidRPr="00445E37">
        <w:rPr>
          <w:rFonts w:ascii="Times New Roman" w:eastAsia="Times New Roman" w:hAnsi="Times New Roman" w:cs="Times New Roman"/>
          <w:sz w:val="24"/>
          <w:szCs w:val="24"/>
          <w:lang w:val="en-GB"/>
        </w:rPr>
        <w:t xml:space="preserve">Reciprocity is one of the “very building blocks of moral systems”, blocks which “facilitate co-operative social interaction” (Flack and deWaal 2000: 3). </w:t>
      </w:r>
      <w:r w:rsidR="00D82D12" w:rsidRPr="00445E37">
        <w:rPr>
          <w:rFonts w:ascii="Times New Roman" w:eastAsia="Times New Roman" w:hAnsi="Times New Roman" w:cs="Times New Roman"/>
          <w:sz w:val="24"/>
          <w:szCs w:val="24"/>
          <w:lang w:val="en-GB"/>
        </w:rPr>
        <w:t>The a</w:t>
      </w:r>
      <w:r w:rsidRPr="00445E37">
        <w:rPr>
          <w:rFonts w:ascii="Times New Roman" w:eastAsia="Times New Roman" w:hAnsi="Times New Roman" w:cs="Times New Roman"/>
          <w:sz w:val="24"/>
          <w:szCs w:val="24"/>
          <w:lang w:val="en-GB"/>
        </w:rPr>
        <w:t xml:space="preserve">nthropologist Bronisław Malinowski spoke of a “social machinery” constructed around the “equivalent arrangement of reciprocal services”, creating a “social system stability” that “depends in part on the mutually contingent exchange of gratifications, that is, on reciprocity as exchange” ([1926] 1932: 55). </w:t>
      </w:r>
      <w:r w:rsidR="00D82D12" w:rsidRPr="00445E37">
        <w:rPr>
          <w:rFonts w:ascii="Times New Roman" w:eastAsia="Times New Roman" w:hAnsi="Times New Roman" w:cs="Times New Roman"/>
          <w:sz w:val="24"/>
          <w:szCs w:val="24"/>
          <w:lang w:val="en-GB"/>
        </w:rPr>
        <w:t>The s</w:t>
      </w:r>
      <w:r w:rsidRPr="00445E37">
        <w:rPr>
          <w:rFonts w:ascii="Times New Roman" w:eastAsia="Times New Roman" w:hAnsi="Times New Roman" w:cs="Times New Roman"/>
          <w:sz w:val="24"/>
          <w:szCs w:val="24"/>
          <w:lang w:val="en-GB"/>
        </w:rPr>
        <w:t xml:space="preserve">ociologist Alvin Gouldner argues that “social system stability […] depends in part on the mutually contingent exchange of gratifications, that is, on reciprocity as exchange” (1960: 168), and </w:t>
      </w:r>
      <w:r w:rsidR="002551F8" w:rsidRPr="00445E37">
        <w:rPr>
          <w:rFonts w:ascii="Times New Roman" w:eastAsia="Times New Roman" w:hAnsi="Times New Roman" w:cs="Times New Roman"/>
          <w:sz w:val="24"/>
          <w:szCs w:val="24"/>
          <w:lang w:val="en-GB"/>
        </w:rPr>
        <w:t>that behind</w:t>
      </w:r>
      <w:r w:rsidRPr="00445E37">
        <w:rPr>
          <w:rFonts w:ascii="Times New Roman" w:eastAsia="Times New Roman" w:hAnsi="Times New Roman" w:cs="Times New Roman"/>
          <w:sz w:val="24"/>
          <w:szCs w:val="24"/>
          <w:lang w:val="en-GB"/>
        </w:rPr>
        <w:t xml:space="preserve"> reciprocity is “a generalized moral norm [...] which defines certain actions and obligations as repayments for benefits received” (1960: 170). Reciprocity allows one to give </w:t>
      </w:r>
      <w:r w:rsidR="00A86D42" w:rsidRPr="00445E37">
        <w:rPr>
          <w:rFonts w:ascii="Times New Roman" w:eastAsia="Times New Roman" w:hAnsi="Times New Roman" w:cs="Times New Roman"/>
          <w:sz w:val="24"/>
          <w:szCs w:val="24"/>
          <w:lang w:val="en-GB"/>
        </w:rPr>
        <w:t>something</w:t>
      </w:r>
      <w:r w:rsidR="00675B1B" w:rsidRPr="00445E37">
        <w:rPr>
          <w:rFonts w:ascii="Times New Roman" w:eastAsia="Times New Roman" w:hAnsi="Times New Roman" w:cs="Times New Roman"/>
          <w:sz w:val="24"/>
          <w:szCs w:val="24"/>
          <w:lang w:val="en-GB"/>
        </w:rPr>
        <w:t>, material or otherwise,</w:t>
      </w:r>
      <w:r w:rsidR="00A86D42" w:rsidRPr="00445E37">
        <w:rPr>
          <w:rFonts w:ascii="Times New Roman" w:eastAsia="Times New Roman" w:hAnsi="Times New Roman" w:cs="Times New Roman"/>
          <w:sz w:val="24"/>
          <w:szCs w:val="24"/>
          <w:lang w:val="en-GB"/>
        </w:rPr>
        <w:t xml:space="preserve"> </w:t>
      </w:r>
      <w:r w:rsidRPr="00445E37">
        <w:rPr>
          <w:rFonts w:ascii="Times New Roman" w:eastAsia="Times New Roman" w:hAnsi="Times New Roman" w:cs="Times New Roman"/>
          <w:sz w:val="24"/>
          <w:szCs w:val="24"/>
          <w:lang w:val="en-GB"/>
        </w:rPr>
        <w:t xml:space="preserve">without the feeling that </w:t>
      </w:r>
      <w:r w:rsidR="003B1415" w:rsidRPr="00445E37">
        <w:rPr>
          <w:rFonts w:ascii="Times New Roman" w:eastAsia="Times New Roman" w:hAnsi="Times New Roman" w:cs="Times New Roman"/>
          <w:sz w:val="24"/>
          <w:szCs w:val="24"/>
          <w:lang w:val="en-GB"/>
        </w:rPr>
        <w:t xml:space="preserve">that </w:t>
      </w:r>
      <w:r w:rsidRPr="00445E37">
        <w:rPr>
          <w:rFonts w:ascii="Times New Roman" w:eastAsia="Times New Roman" w:hAnsi="Times New Roman" w:cs="Times New Roman"/>
          <w:sz w:val="24"/>
          <w:szCs w:val="24"/>
          <w:lang w:val="en-GB"/>
        </w:rPr>
        <w:lastRenderedPageBreak/>
        <w:t>something is being lost because there is a future moral obligation of repayment. Breaking those obligations incurs sanctions, some of which are formalised in legal systems (e.g. the notion of “an eye for an eye”</w:t>
      </w:r>
      <w:r w:rsidR="00480397" w:rsidRPr="00445E37">
        <w:rPr>
          <w:rFonts w:ascii="Times New Roman" w:eastAsia="Times New Roman" w:hAnsi="Times New Roman" w:cs="Times New Roman"/>
          <w:sz w:val="24"/>
          <w:szCs w:val="24"/>
          <w:lang w:val="en-GB"/>
        </w:rPr>
        <w:t>, cf. lex talionis</w:t>
      </w:r>
      <w:r w:rsidRPr="00445E37">
        <w:rPr>
          <w:rFonts w:ascii="Times New Roman" w:eastAsia="Times New Roman" w:hAnsi="Times New Roman" w:cs="Times New Roman"/>
          <w:sz w:val="24"/>
          <w:szCs w:val="24"/>
          <w:lang w:val="en-GB"/>
        </w:rPr>
        <w:t xml:space="preserve">). </w:t>
      </w:r>
    </w:p>
    <w:p w14:paraId="1EAC68C3" w14:textId="4A1F1F7F" w:rsidR="00F33549" w:rsidRPr="00445E37" w:rsidRDefault="00D10913" w:rsidP="00F33549">
      <w:pPr>
        <w:pStyle w:val="Corpo"/>
        <w:spacing w:line="360" w:lineRule="auto"/>
        <w:ind w:firstLine="720"/>
        <w:jc w:val="both"/>
        <w:rPr>
          <w:rFonts w:ascii="Times New Roman" w:eastAsia="Times New Roman" w:hAnsi="Times New Roman" w:cs="Times New Roman"/>
          <w:sz w:val="24"/>
          <w:szCs w:val="24"/>
          <w:lang w:val="en-GB"/>
        </w:rPr>
      </w:pPr>
      <w:bookmarkStart w:id="13" w:name="OLE_LINK72"/>
      <w:bookmarkStart w:id="14" w:name="OLE_LINK73"/>
      <w:bookmarkEnd w:id="12"/>
      <w:r w:rsidRPr="00445E37">
        <w:rPr>
          <w:rFonts w:ascii="Times New Roman" w:eastAsia="Times New Roman" w:hAnsi="Times New Roman" w:cs="Times New Roman"/>
          <w:sz w:val="24"/>
          <w:szCs w:val="24"/>
          <w:lang w:val="en-GB"/>
        </w:rPr>
        <w:t>R</w:t>
      </w:r>
      <w:r w:rsidR="004A0FB6" w:rsidRPr="00445E37">
        <w:rPr>
          <w:rFonts w:ascii="Times New Roman" w:eastAsia="Times New Roman" w:hAnsi="Times New Roman" w:cs="Times New Roman"/>
          <w:sz w:val="24"/>
          <w:szCs w:val="24"/>
          <w:lang w:val="en-GB"/>
        </w:rPr>
        <w:t>eciprocity is</w:t>
      </w:r>
      <w:r w:rsidR="00863A86" w:rsidRPr="00445E37">
        <w:rPr>
          <w:rFonts w:ascii="Times New Roman" w:eastAsia="Times New Roman" w:hAnsi="Times New Roman" w:cs="Times New Roman"/>
          <w:sz w:val="24"/>
          <w:szCs w:val="24"/>
          <w:lang w:val="en-GB"/>
        </w:rPr>
        <w:t xml:space="preserve"> </w:t>
      </w:r>
      <w:r w:rsidR="004A0FB6" w:rsidRPr="00445E37">
        <w:rPr>
          <w:rFonts w:ascii="Times New Roman" w:eastAsia="Times New Roman" w:hAnsi="Times New Roman" w:cs="Times New Roman"/>
          <w:sz w:val="24"/>
          <w:szCs w:val="24"/>
          <w:lang w:val="en-GB"/>
        </w:rPr>
        <w:t xml:space="preserve">almost always constituted in language. The most relevant area </w:t>
      </w:r>
      <w:r w:rsidR="00A455D7" w:rsidRPr="00445E37">
        <w:rPr>
          <w:rFonts w:ascii="Times New Roman" w:eastAsia="Times New Roman" w:hAnsi="Times New Roman" w:cs="Times New Roman"/>
          <w:sz w:val="24"/>
          <w:szCs w:val="24"/>
          <w:lang w:val="en-GB"/>
        </w:rPr>
        <w:t>within linguistics</w:t>
      </w:r>
      <w:r w:rsidR="004A0FB6" w:rsidRPr="00445E37">
        <w:rPr>
          <w:rFonts w:ascii="Times New Roman" w:eastAsia="Times New Roman" w:hAnsi="Times New Roman" w:cs="Times New Roman"/>
          <w:sz w:val="24"/>
          <w:szCs w:val="24"/>
          <w:lang w:val="en-GB"/>
        </w:rPr>
        <w:t xml:space="preserve"> is (im)politeness</w:t>
      </w:r>
      <w:r w:rsidR="006153AF" w:rsidRPr="00445E37">
        <w:rPr>
          <w:rFonts w:ascii="Times New Roman" w:eastAsia="Times New Roman" w:hAnsi="Times New Roman" w:cs="Times New Roman"/>
          <w:sz w:val="24"/>
          <w:szCs w:val="24"/>
          <w:lang w:val="en-GB"/>
        </w:rPr>
        <w:t xml:space="preserve">, </w:t>
      </w:r>
      <w:r w:rsidR="009E34B3" w:rsidRPr="00445E37">
        <w:rPr>
          <w:rFonts w:ascii="Times New Roman" w:eastAsia="Times New Roman" w:hAnsi="Times New Roman" w:cs="Times New Roman"/>
          <w:sz w:val="24"/>
          <w:szCs w:val="24"/>
          <w:lang w:val="en-GB"/>
        </w:rPr>
        <w:t xml:space="preserve">the area that focusses on social interaction. </w:t>
      </w:r>
      <w:bookmarkStart w:id="15" w:name="OLE_LINK74"/>
      <w:r w:rsidR="009E34B3" w:rsidRPr="00445E37">
        <w:rPr>
          <w:rFonts w:ascii="Times New Roman" w:eastAsia="Times New Roman" w:hAnsi="Times New Roman" w:cs="Times New Roman"/>
          <w:sz w:val="24"/>
          <w:szCs w:val="24"/>
          <w:lang w:val="en-GB"/>
        </w:rPr>
        <w:t xml:space="preserve">Whilst there are politeness theories (e.g. Brown and Levinson </w:t>
      </w:r>
      <w:r w:rsidR="00BA2519" w:rsidRPr="00445E37">
        <w:rPr>
          <w:rFonts w:ascii="Times New Roman" w:eastAsia="Times New Roman" w:hAnsi="Times New Roman" w:cs="Times New Roman"/>
          <w:sz w:val="24"/>
          <w:szCs w:val="24"/>
          <w:lang w:val="en-GB"/>
        </w:rPr>
        <w:t>(</w:t>
      </w:r>
      <w:r w:rsidR="009E34B3" w:rsidRPr="00445E37">
        <w:rPr>
          <w:rFonts w:ascii="Times New Roman" w:eastAsia="Times New Roman" w:hAnsi="Times New Roman" w:cs="Times New Roman"/>
          <w:sz w:val="24"/>
          <w:szCs w:val="24"/>
          <w:lang w:val="en-GB"/>
        </w:rPr>
        <w:t xml:space="preserve">1987) and impoliteness theories (e.g. </w:t>
      </w:r>
      <w:r w:rsidR="00B20A54">
        <w:rPr>
          <w:rFonts w:ascii="Times New Roman" w:eastAsia="Times New Roman" w:hAnsi="Times New Roman" w:cs="Times New Roman"/>
          <w:sz w:val="24"/>
          <w:szCs w:val="24"/>
          <w:lang w:val="en-GB"/>
        </w:rPr>
        <w:t>Culpeper</w:t>
      </w:r>
      <w:r w:rsidR="009E34B3" w:rsidRPr="00445E37">
        <w:rPr>
          <w:rFonts w:ascii="Times New Roman" w:eastAsia="Times New Roman" w:hAnsi="Times New Roman" w:cs="Times New Roman"/>
          <w:sz w:val="24"/>
          <w:szCs w:val="24"/>
          <w:lang w:val="en-GB"/>
        </w:rPr>
        <w:t xml:space="preserve"> 1996) within linguistic pragmatics accounting for how language expresses (im)politeness and how this is influenced by context, these theories have not </w:t>
      </w:r>
      <w:r w:rsidR="00F33549" w:rsidRPr="00445E37">
        <w:rPr>
          <w:rFonts w:ascii="Times New Roman" w:eastAsia="Times New Roman" w:hAnsi="Times New Roman" w:cs="Times New Roman"/>
          <w:sz w:val="24"/>
          <w:szCs w:val="24"/>
          <w:lang w:val="en-GB"/>
        </w:rPr>
        <w:t xml:space="preserve">systematically </w:t>
      </w:r>
      <w:r w:rsidR="009E34B3" w:rsidRPr="00445E37">
        <w:rPr>
          <w:rFonts w:ascii="Times New Roman" w:eastAsia="Times New Roman" w:hAnsi="Times New Roman" w:cs="Times New Roman"/>
          <w:sz w:val="24"/>
          <w:szCs w:val="24"/>
          <w:lang w:val="en-GB"/>
        </w:rPr>
        <w:t xml:space="preserve">addressed how one person’s (im)politeness might </w:t>
      </w:r>
      <w:r w:rsidR="00205D6E" w:rsidRPr="00445E37">
        <w:rPr>
          <w:rFonts w:ascii="Times New Roman" w:eastAsia="Times New Roman" w:hAnsi="Times New Roman" w:cs="Times New Roman"/>
          <w:sz w:val="24"/>
          <w:szCs w:val="24"/>
          <w:lang w:val="en-GB"/>
        </w:rPr>
        <w:t xml:space="preserve">iteratively </w:t>
      </w:r>
      <w:r w:rsidR="009E34B3" w:rsidRPr="00445E37">
        <w:rPr>
          <w:rFonts w:ascii="Times New Roman" w:eastAsia="Times New Roman" w:hAnsi="Times New Roman" w:cs="Times New Roman"/>
          <w:sz w:val="24"/>
          <w:szCs w:val="24"/>
          <w:lang w:val="en-GB"/>
        </w:rPr>
        <w:t>shape another person’s (im)politeness</w:t>
      </w:r>
      <w:r w:rsidR="00805D8A" w:rsidRPr="00445E37">
        <w:rPr>
          <w:rFonts w:ascii="Times New Roman" w:eastAsia="Times New Roman" w:hAnsi="Times New Roman" w:cs="Times New Roman"/>
          <w:sz w:val="24"/>
          <w:szCs w:val="24"/>
          <w:lang w:val="en-GB"/>
        </w:rPr>
        <w:t>,</w:t>
      </w:r>
      <w:r w:rsidR="009E34B3" w:rsidRPr="00445E37">
        <w:rPr>
          <w:rFonts w:ascii="Times New Roman" w:eastAsia="Times New Roman" w:hAnsi="Times New Roman" w:cs="Times New Roman"/>
          <w:sz w:val="24"/>
          <w:szCs w:val="24"/>
          <w:lang w:val="en-GB"/>
        </w:rPr>
        <w:t xml:space="preserve"> and vice versa</w:t>
      </w:r>
      <w:r w:rsidR="00805D8A" w:rsidRPr="00445E37">
        <w:rPr>
          <w:rFonts w:ascii="Times New Roman" w:eastAsia="Times New Roman" w:hAnsi="Times New Roman" w:cs="Times New Roman"/>
          <w:sz w:val="24"/>
          <w:szCs w:val="24"/>
          <w:lang w:val="en-GB"/>
        </w:rPr>
        <w:t>,</w:t>
      </w:r>
      <w:r w:rsidR="008F449B" w:rsidRPr="00445E37">
        <w:rPr>
          <w:rFonts w:ascii="Times New Roman" w:eastAsia="Times New Roman" w:hAnsi="Times New Roman" w:cs="Times New Roman"/>
          <w:sz w:val="24"/>
          <w:szCs w:val="24"/>
          <w:lang w:val="en-GB"/>
        </w:rPr>
        <w:t xml:space="preserve"> over the course of an interaction</w:t>
      </w:r>
      <w:r w:rsidR="009E34B3" w:rsidRPr="00445E37">
        <w:rPr>
          <w:rFonts w:ascii="Times New Roman" w:eastAsia="Times New Roman" w:hAnsi="Times New Roman" w:cs="Times New Roman"/>
          <w:sz w:val="24"/>
          <w:szCs w:val="24"/>
          <w:lang w:val="en-GB"/>
        </w:rPr>
        <w:t xml:space="preserve">, i.e. </w:t>
      </w:r>
      <w:r w:rsidR="00B64079" w:rsidRPr="00445E37">
        <w:rPr>
          <w:rFonts w:ascii="Times New Roman" w:eastAsia="Times New Roman" w:hAnsi="Times New Roman" w:cs="Times New Roman"/>
          <w:sz w:val="24"/>
          <w:szCs w:val="24"/>
          <w:lang w:val="en-GB"/>
        </w:rPr>
        <w:t xml:space="preserve">they have not addressed </w:t>
      </w:r>
      <w:r w:rsidR="009E34B3" w:rsidRPr="00445E37">
        <w:rPr>
          <w:rFonts w:ascii="Times New Roman" w:eastAsia="Times New Roman" w:hAnsi="Times New Roman" w:cs="Times New Roman"/>
          <w:sz w:val="24"/>
          <w:szCs w:val="24"/>
          <w:lang w:val="en-GB"/>
        </w:rPr>
        <w:t>reciprocity.</w:t>
      </w:r>
      <w:r w:rsidR="00F33549" w:rsidRPr="00445E37">
        <w:rPr>
          <w:rFonts w:ascii="Times New Roman" w:eastAsia="Times New Roman" w:hAnsi="Times New Roman" w:cs="Times New Roman"/>
          <w:sz w:val="24"/>
          <w:szCs w:val="24"/>
          <w:lang w:val="en-GB"/>
        </w:rPr>
        <w:t xml:space="preserve"> </w:t>
      </w:r>
      <w:r w:rsidR="00530E72" w:rsidRPr="00445E37">
        <w:rPr>
          <w:rFonts w:ascii="Times New Roman" w:eastAsia="Times New Roman" w:hAnsi="Times New Roman" w:cs="Times New Roman"/>
          <w:sz w:val="24"/>
          <w:szCs w:val="24"/>
          <w:lang w:val="en-GB"/>
        </w:rPr>
        <w:t>Some (im)politeness studies have point</w:t>
      </w:r>
      <w:r w:rsidR="006F158A" w:rsidRPr="00445E37">
        <w:rPr>
          <w:rFonts w:ascii="Times New Roman" w:eastAsia="Times New Roman" w:hAnsi="Times New Roman" w:cs="Times New Roman"/>
          <w:sz w:val="24"/>
          <w:szCs w:val="24"/>
          <w:lang w:val="en-GB"/>
        </w:rPr>
        <w:t xml:space="preserve">ed out the potential of reciprocity for politeness studies (e.g. </w:t>
      </w:r>
      <w:r w:rsidR="00F33549" w:rsidRPr="00445E37">
        <w:rPr>
          <w:rFonts w:ascii="Times New Roman" w:eastAsia="Times New Roman" w:hAnsi="Times New Roman" w:cs="Times New Roman"/>
          <w:sz w:val="24"/>
          <w:szCs w:val="24"/>
          <w:lang w:val="en-GB"/>
        </w:rPr>
        <w:t>Ohashi 2008)</w:t>
      </w:r>
      <w:r w:rsidR="006F158A" w:rsidRPr="00445E37">
        <w:rPr>
          <w:rFonts w:ascii="Times New Roman" w:eastAsia="Times New Roman" w:hAnsi="Times New Roman" w:cs="Times New Roman"/>
          <w:sz w:val="24"/>
          <w:szCs w:val="24"/>
          <w:lang w:val="en-GB"/>
        </w:rPr>
        <w:t>,</w:t>
      </w:r>
      <w:r w:rsidR="003C5307" w:rsidRPr="00445E37">
        <w:rPr>
          <w:rFonts w:ascii="Times New Roman" w:eastAsia="Times New Roman" w:hAnsi="Times New Roman" w:cs="Times New Roman"/>
          <w:sz w:val="24"/>
          <w:szCs w:val="24"/>
          <w:lang w:val="en-GB"/>
        </w:rPr>
        <w:t xml:space="preserve"> but</w:t>
      </w:r>
      <w:r w:rsidR="006F158A" w:rsidRPr="00445E37">
        <w:rPr>
          <w:rFonts w:ascii="Times New Roman" w:eastAsia="Times New Roman" w:hAnsi="Times New Roman" w:cs="Times New Roman"/>
          <w:sz w:val="24"/>
          <w:szCs w:val="24"/>
          <w:lang w:val="en-GB"/>
        </w:rPr>
        <w:t xml:space="preserve"> </w:t>
      </w:r>
      <w:r w:rsidR="00F33549" w:rsidRPr="00445E37">
        <w:rPr>
          <w:rFonts w:ascii="Times New Roman" w:eastAsia="Times New Roman" w:hAnsi="Times New Roman" w:cs="Times New Roman"/>
          <w:sz w:val="24"/>
          <w:szCs w:val="24"/>
          <w:lang w:val="en-GB"/>
        </w:rPr>
        <w:t xml:space="preserve">it was </w:t>
      </w:r>
      <w:r w:rsidR="00B20A54">
        <w:rPr>
          <w:rFonts w:ascii="Times New Roman" w:eastAsia="Times New Roman" w:hAnsi="Times New Roman" w:cs="Times New Roman"/>
          <w:sz w:val="24"/>
          <w:szCs w:val="24"/>
          <w:lang w:val="en-GB"/>
        </w:rPr>
        <w:t>Culpeper</w:t>
      </w:r>
      <w:r w:rsidR="00F33549" w:rsidRPr="00445E37">
        <w:rPr>
          <w:rFonts w:ascii="Times New Roman" w:eastAsia="Times New Roman" w:hAnsi="Times New Roman" w:cs="Times New Roman"/>
          <w:sz w:val="24"/>
          <w:szCs w:val="24"/>
          <w:lang w:val="en-GB"/>
        </w:rPr>
        <w:t xml:space="preserve"> and </w:t>
      </w:r>
      <w:r w:rsidR="00B20A54">
        <w:rPr>
          <w:rFonts w:ascii="Times New Roman" w:eastAsia="Times New Roman" w:hAnsi="Times New Roman" w:cs="Times New Roman"/>
          <w:sz w:val="24"/>
          <w:szCs w:val="24"/>
          <w:lang w:val="en-GB"/>
        </w:rPr>
        <w:t>Tantucci</w:t>
      </w:r>
      <w:r w:rsidR="00F33549" w:rsidRPr="00445E37">
        <w:rPr>
          <w:rFonts w:ascii="Times New Roman" w:eastAsia="Times New Roman" w:hAnsi="Times New Roman" w:cs="Times New Roman"/>
          <w:sz w:val="24"/>
          <w:szCs w:val="24"/>
          <w:lang w:val="en-GB"/>
        </w:rPr>
        <w:t xml:space="preserve"> (2021: 150) who first proposed and defined a Principle of (Im)politeness Reciprocity (PIR): </w:t>
      </w:r>
    </w:p>
    <w:p w14:paraId="70EA2066" w14:textId="77777777" w:rsidR="003C5307" w:rsidRPr="00445E37" w:rsidRDefault="003C5307" w:rsidP="00F33549">
      <w:pPr>
        <w:pStyle w:val="Corpo"/>
        <w:spacing w:line="360" w:lineRule="auto"/>
        <w:ind w:firstLine="720"/>
        <w:jc w:val="both"/>
        <w:rPr>
          <w:rFonts w:ascii="Times New Roman" w:eastAsia="Times New Roman" w:hAnsi="Times New Roman" w:cs="Times New Roman"/>
          <w:sz w:val="24"/>
          <w:szCs w:val="24"/>
          <w:lang w:val="en-GB"/>
        </w:rPr>
      </w:pPr>
    </w:p>
    <w:bookmarkEnd w:id="13"/>
    <w:p w14:paraId="573BD236" w14:textId="022A3CA6" w:rsidR="00F33549" w:rsidRPr="00445E37" w:rsidRDefault="00F33549" w:rsidP="006F158A">
      <w:pPr>
        <w:pStyle w:val="Corpo"/>
        <w:spacing w:line="360" w:lineRule="auto"/>
        <w:ind w:left="720"/>
        <w:jc w:val="both"/>
        <w:rPr>
          <w:rFonts w:ascii="Times New Roman" w:eastAsia="Times New Roman" w:hAnsi="Times New Roman" w:cs="Times New Roman"/>
          <w:sz w:val="24"/>
          <w:szCs w:val="24"/>
          <w:lang w:val="en-GB"/>
        </w:rPr>
      </w:pPr>
      <w:r w:rsidRPr="00445E37">
        <w:rPr>
          <w:rFonts w:ascii="Times New Roman" w:eastAsia="Times New Roman" w:hAnsi="Times New Roman" w:cs="Times New Roman"/>
          <w:sz w:val="24"/>
          <w:szCs w:val="24"/>
          <w:lang w:val="en-GB"/>
        </w:rPr>
        <w:t>a constraint on human interaction such that there is pressure to match the perceived or anticipated (im)politeness of other participants, thereby maintaining a balance of payments […]</w:t>
      </w:r>
      <w:r w:rsidR="007B4657" w:rsidRPr="00445E37">
        <w:rPr>
          <w:rFonts w:ascii="Times New Roman" w:eastAsia="Times New Roman" w:hAnsi="Times New Roman" w:cs="Times New Roman"/>
          <w:sz w:val="24"/>
          <w:szCs w:val="24"/>
          <w:lang w:val="en-GB"/>
        </w:rPr>
        <w:t xml:space="preserve">, </w:t>
      </w:r>
      <w:r w:rsidRPr="00445E37">
        <w:rPr>
          <w:rFonts w:ascii="Times New Roman" w:eastAsia="Times New Roman" w:hAnsi="Times New Roman" w:cs="Times New Roman"/>
          <w:sz w:val="24"/>
          <w:szCs w:val="24"/>
          <w:lang w:val="en-GB"/>
        </w:rPr>
        <w:t xml:space="preserve">as when, for example, a politely formulated request makes a politeness credit that can be balanced by politely formulated compliance, or an impolitely formulated insult makes a debit that can be balanced by an impolitely formulated counter insult. </w:t>
      </w:r>
    </w:p>
    <w:p w14:paraId="689A6B1F" w14:textId="77777777" w:rsidR="006F158A" w:rsidRPr="00445E37" w:rsidRDefault="006F158A" w:rsidP="00F33549">
      <w:pPr>
        <w:pStyle w:val="Corpo"/>
        <w:spacing w:line="360" w:lineRule="auto"/>
        <w:ind w:firstLine="720"/>
        <w:jc w:val="both"/>
        <w:rPr>
          <w:rFonts w:ascii="Times New Roman" w:eastAsia="Times New Roman" w:hAnsi="Times New Roman" w:cs="Times New Roman"/>
          <w:sz w:val="24"/>
          <w:szCs w:val="24"/>
          <w:lang w:val="en-GB"/>
        </w:rPr>
      </w:pPr>
    </w:p>
    <w:p w14:paraId="4F6ED8FE" w14:textId="7E9B056C" w:rsidR="001A04E3" w:rsidRPr="00445E37" w:rsidRDefault="00F33549" w:rsidP="000E6204">
      <w:pPr>
        <w:pStyle w:val="Corpo"/>
        <w:spacing w:line="360" w:lineRule="auto"/>
        <w:jc w:val="both"/>
        <w:rPr>
          <w:rFonts w:ascii="Times New Roman" w:eastAsia="Times New Roman" w:hAnsi="Times New Roman" w:cs="Times New Roman"/>
          <w:sz w:val="24"/>
          <w:szCs w:val="24"/>
          <w:lang w:val="en-GB"/>
        </w:rPr>
      </w:pPr>
      <w:r w:rsidRPr="00445E37">
        <w:rPr>
          <w:rFonts w:ascii="Times New Roman" w:eastAsia="Times New Roman" w:hAnsi="Times New Roman" w:cs="Times New Roman"/>
          <w:sz w:val="24"/>
          <w:szCs w:val="24"/>
          <w:lang w:val="en-GB"/>
        </w:rPr>
        <w:t xml:space="preserve">That </w:t>
      </w:r>
      <w:r w:rsidR="00C13BC7" w:rsidRPr="00445E37">
        <w:rPr>
          <w:rFonts w:ascii="Times New Roman" w:eastAsia="Times New Roman" w:hAnsi="Times New Roman" w:cs="Times New Roman"/>
          <w:sz w:val="24"/>
          <w:szCs w:val="24"/>
          <w:lang w:val="en-GB"/>
        </w:rPr>
        <w:t>‘</w:t>
      </w:r>
      <w:r w:rsidRPr="00445E37">
        <w:rPr>
          <w:rFonts w:ascii="Times New Roman" w:eastAsia="Times New Roman" w:hAnsi="Times New Roman" w:cs="Times New Roman"/>
          <w:sz w:val="24"/>
          <w:szCs w:val="24"/>
          <w:lang w:val="en-GB"/>
        </w:rPr>
        <w:t>pressure</w:t>
      </w:r>
      <w:r w:rsidR="00C13BC7" w:rsidRPr="00445E37">
        <w:rPr>
          <w:rFonts w:ascii="Times New Roman" w:eastAsia="Times New Roman" w:hAnsi="Times New Roman" w:cs="Times New Roman"/>
          <w:sz w:val="24"/>
          <w:szCs w:val="24"/>
          <w:lang w:val="en-GB"/>
        </w:rPr>
        <w:t>’</w:t>
      </w:r>
      <w:r w:rsidRPr="00445E37">
        <w:rPr>
          <w:rFonts w:ascii="Times New Roman" w:eastAsia="Times New Roman" w:hAnsi="Times New Roman" w:cs="Times New Roman"/>
          <w:sz w:val="24"/>
          <w:szCs w:val="24"/>
          <w:lang w:val="en-GB"/>
        </w:rPr>
        <w:t xml:space="preserve">, </w:t>
      </w:r>
      <w:r w:rsidR="003C5307" w:rsidRPr="00445E37">
        <w:rPr>
          <w:rFonts w:ascii="Times New Roman" w:eastAsia="Times New Roman" w:hAnsi="Times New Roman" w:cs="Times New Roman"/>
          <w:sz w:val="24"/>
          <w:szCs w:val="24"/>
          <w:lang w:val="en-GB"/>
        </w:rPr>
        <w:t>they</w:t>
      </w:r>
      <w:r w:rsidRPr="00445E37">
        <w:rPr>
          <w:rFonts w:ascii="Times New Roman" w:eastAsia="Times New Roman" w:hAnsi="Times New Roman" w:cs="Times New Roman"/>
          <w:sz w:val="24"/>
          <w:szCs w:val="24"/>
          <w:lang w:val="en-GB"/>
        </w:rPr>
        <w:t xml:space="preserve"> argue, is primarily moral. </w:t>
      </w:r>
      <w:r w:rsidR="00390DD6" w:rsidRPr="00445E37">
        <w:rPr>
          <w:rFonts w:ascii="Times New Roman" w:eastAsia="Times New Roman" w:hAnsi="Times New Roman" w:cs="Times New Roman"/>
          <w:sz w:val="24"/>
          <w:szCs w:val="24"/>
          <w:lang w:val="en-GB"/>
        </w:rPr>
        <w:t>Importantly, t</w:t>
      </w:r>
      <w:r w:rsidRPr="00445E37">
        <w:rPr>
          <w:rFonts w:ascii="Times New Roman" w:eastAsia="Times New Roman" w:hAnsi="Times New Roman" w:cs="Times New Roman"/>
          <w:sz w:val="24"/>
          <w:szCs w:val="24"/>
          <w:lang w:val="en-GB"/>
        </w:rPr>
        <w:t xml:space="preserve">he PIR is not restricted to politeness but also encompasses impoliteness. </w:t>
      </w:r>
    </w:p>
    <w:p w14:paraId="4467CBFC" w14:textId="655FFB9F" w:rsidR="00C23705" w:rsidRPr="00445E37" w:rsidRDefault="001A04E3" w:rsidP="001418AB">
      <w:pPr>
        <w:pStyle w:val="Corpo"/>
        <w:spacing w:line="360" w:lineRule="auto"/>
        <w:ind w:firstLine="720"/>
        <w:jc w:val="both"/>
        <w:rPr>
          <w:rFonts w:ascii="Times New Roman" w:eastAsia="Times New Roman" w:hAnsi="Times New Roman" w:cs="Times New Roman"/>
          <w:sz w:val="24"/>
          <w:szCs w:val="24"/>
          <w:lang w:val="en-GB"/>
        </w:rPr>
      </w:pPr>
      <w:r w:rsidRPr="00445E37">
        <w:rPr>
          <w:rFonts w:ascii="Times New Roman" w:eastAsia="Times New Roman" w:hAnsi="Times New Roman" w:cs="Times New Roman"/>
          <w:sz w:val="24"/>
          <w:szCs w:val="24"/>
          <w:lang w:val="en-GB"/>
        </w:rPr>
        <w:t xml:space="preserve">It is helpful to think of (im)politeness and reciprocity in interaction in terms of financial or commercial metaphors. Indeed, reciprocity has been discussed in the field of economics (e.g. Fehr and Gächter 2000). If (im)politeness is money, then reciprocity is a matter of balancing accounts in interaction (e.g. of responding equally politely or impolitely to a request). The PIR predicts that, for example, an effusively polite greeting, </w:t>
      </w:r>
      <w:r w:rsidRPr="00445E37">
        <w:rPr>
          <w:rFonts w:ascii="Times New Roman" w:eastAsia="Times New Roman" w:hAnsi="Times New Roman" w:cs="Times New Roman"/>
          <w:i/>
          <w:iCs/>
          <w:sz w:val="24"/>
          <w:szCs w:val="24"/>
          <w:lang w:val="en-GB"/>
        </w:rPr>
        <w:t>hello, good to see you</w:t>
      </w:r>
      <w:r w:rsidRPr="00445E37">
        <w:rPr>
          <w:rFonts w:ascii="Times New Roman" w:eastAsia="Times New Roman" w:hAnsi="Times New Roman" w:cs="Times New Roman"/>
          <w:sz w:val="24"/>
          <w:szCs w:val="24"/>
          <w:lang w:val="en-GB"/>
        </w:rPr>
        <w:t xml:space="preserve">, would receive an effusively polite response, </w:t>
      </w:r>
      <w:r w:rsidRPr="00445E37">
        <w:rPr>
          <w:rFonts w:ascii="Times New Roman" w:eastAsia="Times New Roman" w:hAnsi="Times New Roman" w:cs="Times New Roman"/>
          <w:i/>
          <w:iCs/>
          <w:sz w:val="24"/>
          <w:szCs w:val="24"/>
          <w:lang w:val="en-GB"/>
        </w:rPr>
        <w:t>hello, good to see you too</w:t>
      </w:r>
      <w:r w:rsidRPr="00445E37">
        <w:rPr>
          <w:rFonts w:ascii="Times New Roman" w:eastAsia="Times New Roman" w:hAnsi="Times New Roman" w:cs="Times New Roman"/>
          <w:sz w:val="24"/>
          <w:szCs w:val="24"/>
          <w:lang w:val="en-GB"/>
        </w:rPr>
        <w:t xml:space="preserve">. And also that a sharp insult, </w:t>
      </w:r>
      <w:r w:rsidRPr="00445E37">
        <w:rPr>
          <w:rFonts w:ascii="Times New Roman" w:eastAsia="Times New Roman" w:hAnsi="Times New Roman" w:cs="Times New Roman"/>
          <w:i/>
          <w:iCs/>
          <w:sz w:val="24"/>
          <w:szCs w:val="24"/>
          <w:lang w:val="en-GB"/>
        </w:rPr>
        <w:t>you stupid idiot</w:t>
      </w:r>
      <w:r w:rsidRPr="00445E37">
        <w:rPr>
          <w:rFonts w:ascii="Times New Roman" w:eastAsia="Times New Roman" w:hAnsi="Times New Roman" w:cs="Times New Roman"/>
          <w:sz w:val="24"/>
          <w:szCs w:val="24"/>
          <w:lang w:val="en-GB"/>
        </w:rPr>
        <w:t xml:space="preserve">, would receive a similarly sharp insult, </w:t>
      </w:r>
      <w:r w:rsidRPr="00445E37">
        <w:rPr>
          <w:rFonts w:ascii="Times New Roman" w:eastAsia="Times New Roman" w:hAnsi="Times New Roman" w:cs="Times New Roman"/>
          <w:i/>
          <w:iCs/>
          <w:sz w:val="24"/>
          <w:szCs w:val="24"/>
          <w:lang w:val="en-GB"/>
        </w:rPr>
        <w:t>no, you stupid idiot</w:t>
      </w:r>
      <w:r w:rsidRPr="00445E37">
        <w:rPr>
          <w:rFonts w:ascii="Times New Roman" w:eastAsia="Times New Roman" w:hAnsi="Times New Roman" w:cs="Times New Roman"/>
          <w:sz w:val="24"/>
          <w:szCs w:val="24"/>
          <w:lang w:val="en-GB"/>
        </w:rPr>
        <w:t xml:space="preserve">. Note that with both these exchanges </w:t>
      </w:r>
      <w:r w:rsidR="00EC761D" w:rsidRPr="00445E37">
        <w:rPr>
          <w:rFonts w:ascii="Times New Roman" w:eastAsia="Times New Roman" w:hAnsi="Times New Roman" w:cs="Times New Roman"/>
          <w:sz w:val="24"/>
          <w:szCs w:val="24"/>
          <w:lang w:val="en-GB"/>
        </w:rPr>
        <w:t xml:space="preserve">that </w:t>
      </w:r>
      <w:r w:rsidRPr="00445E37">
        <w:rPr>
          <w:rFonts w:ascii="Times New Roman" w:eastAsia="Times New Roman" w:hAnsi="Times New Roman" w:cs="Times New Roman"/>
          <w:sz w:val="24"/>
          <w:szCs w:val="24"/>
          <w:lang w:val="en-GB"/>
        </w:rPr>
        <w:t xml:space="preserve">the responses, aside from matching the level of politeness or impoliteness, echo some of the linguistic material of their first utterances. That </w:t>
      </w:r>
      <w:r w:rsidR="000D0D2E" w:rsidRPr="00445E37">
        <w:rPr>
          <w:rFonts w:ascii="Times New Roman" w:eastAsia="Times New Roman" w:hAnsi="Times New Roman" w:cs="Times New Roman"/>
          <w:sz w:val="24"/>
          <w:szCs w:val="24"/>
          <w:lang w:val="en-GB"/>
        </w:rPr>
        <w:t>re-use of words and constructions</w:t>
      </w:r>
      <w:r w:rsidRPr="00445E37">
        <w:rPr>
          <w:rFonts w:ascii="Times New Roman" w:eastAsia="Times New Roman" w:hAnsi="Times New Roman" w:cs="Times New Roman"/>
          <w:sz w:val="24"/>
          <w:szCs w:val="24"/>
          <w:lang w:val="en-GB"/>
        </w:rPr>
        <w:t xml:space="preserve">, or </w:t>
      </w:r>
      <w:r w:rsidR="00685014" w:rsidRPr="00445E37">
        <w:rPr>
          <w:rFonts w:ascii="Times New Roman" w:eastAsia="Times New Roman" w:hAnsi="Times New Roman" w:cs="Times New Roman"/>
          <w:sz w:val="24"/>
          <w:szCs w:val="24"/>
          <w:lang w:val="en-GB"/>
        </w:rPr>
        <w:t>‘</w:t>
      </w:r>
      <w:r w:rsidRPr="00445E37">
        <w:rPr>
          <w:rFonts w:ascii="Times New Roman" w:eastAsia="Times New Roman" w:hAnsi="Times New Roman" w:cs="Times New Roman"/>
          <w:sz w:val="24"/>
          <w:szCs w:val="24"/>
          <w:lang w:val="en-GB"/>
        </w:rPr>
        <w:t>resonance</w:t>
      </w:r>
      <w:r w:rsidR="00685014" w:rsidRPr="00445E37">
        <w:rPr>
          <w:rFonts w:ascii="Times New Roman" w:eastAsia="Times New Roman" w:hAnsi="Times New Roman" w:cs="Times New Roman"/>
          <w:sz w:val="24"/>
          <w:szCs w:val="24"/>
          <w:lang w:val="en-GB"/>
        </w:rPr>
        <w:t>’</w:t>
      </w:r>
      <w:r w:rsidRPr="00445E37">
        <w:rPr>
          <w:rFonts w:ascii="Times New Roman" w:eastAsia="Times New Roman" w:hAnsi="Times New Roman" w:cs="Times New Roman"/>
          <w:sz w:val="24"/>
          <w:szCs w:val="24"/>
          <w:lang w:val="en-GB"/>
        </w:rPr>
        <w:t xml:space="preserve"> to use a term from cognitive linguistics</w:t>
      </w:r>
      <w:r w:rsidR="0039543C" w:rsidRPr="00445E37">
        <w:rPr>
          <w:rFonts w:ascii="Times New Roman" w:eastAsia="Times New Roman" w:hAnsi="Times New Roman" w:cs="Times New Roman"/>
          <w:sz w:val="24"/>
          <w:szCs w:val="24"/>
          <w:lang w:val="en-GB"/>
        </w:rPr>
        <w:t xml:space="preserve"> (cf. Du Bois, 2014; </w:t>
      </w:r>
      <w:r w:rsidR="00B20A54">
        <w:rPr>
          <w:rFonts w:ascii="Times New Roman" w:eastAsia="Times New Roman" w:hAnsi="Times New Roman" w:cs="Times New Roman"/>
          <w:sz w:val="24"/>
          <w:szCs w:val="24"/>
          <w:lang w:val="en-GB"/>
        </w:rPr>
        <w:t>Tantucci</w:t>
      </w:r>
      <w:r w:rsidR="0039543C" w:rsidRPr="00445E37">
        <w:rPr>
          <w:rFonts w:ascii="Times New Roman" w:eastAsia="Times New Roman" w:hAnsi="Times New Roman" w:cs="Times New Roman"/>
          <w:sz w:val="24"/>
          <w:szCs w:val="24"/>
          <w:lang w:val="en-GB"/>
        </w:rPr>
        <w:t xml:space="preserve"> 2023; </w:t>
      </w:r>
      <w:r w:rsidR="00B20A54">
        <w:rPr>
          <w:rFonts w:ascii="Times New Roman" w:eastAsia="Times New Roman" w:hAnsi="Times New Roman" w:cs="Times New Roman"/>
          <w:sz w:val="24"/>
          <w:szCs w:val="24"/>
          <w:lang w:val="en-GB"/>
        </w:rPr>
        <w:t>Tantucci</w:t>
      </w:r>
      <w:r w:rsidR="0039543C" w:rsidRPr="00445E37">
        <w:rPr>
          <w:rFonts w:ascii="Times New Roman" w:eastAsia="Times New Roman" w:hAnsi="Times New Roman" w:cs="Times New Roman"/>
          <w:sz w:val="24"/>
          <w:szCs w:val="24"/>
          <w:lang w:val="en-GB"/>
        </w:rPr>
        <w:t xml:space="preserve"> &amp; </w:t>
      </w:r>
      <w:r w:rsidR="0073792B">
        <w:rPr>
          <w:rFonts w:ascii="Times New Roman" w:eastAsia="Times New Roman" w:hAnsi="Times New Roman" w:cs="Times New Roman"/>
          <w:sz w:val="24"/>
          <w:szCs w:val="24"/>
          <w:lang w:val="en-GB"/>
        </w:rPr>
        <w:t xml:space="preserve">Wang </w:t>
      </w:r>
      <w:r w:rsidR="004122CB" w:rsidRPr="00445E37">
        <w:rPr>
          <w:rFonts w:ascii="Times New Roman" w:eastAsia="Times New Roman" w:hAnsi="Times New Roman" w:cs="Times New Roman"/>
          <w:sz w:val="24"/>
          <w:szCs w:val="24"/>
          <w:lang w:val="en-GB"/>
        </w:rPr>
        <w:t>2022</w:t>
      </w:r>
      <w:r w:rsidR="00D46631" w:rsidRPr="00445E37">
        <w:rPr>
          <w:rFonts w:ascii="Times New Roman" w:eastAsia="Times New Roman" w:hAnsi="Times New Roman" w:cs="Times New Roman"/>
          <w:sz w:val="24"/>
          <w:szCs w:val="24"/>
          <w:lang w:val="en-GB"/>
        </w:rPr>
        <w:t>a, 2022b</w:t>
      </w:r>
      <w:r w:rsidR="004122CB" w:rsidRPr="00445E37">
        <w:rPr>
          <w:rFonts w:ascii="Times New Roman" w:eastAsia="Times New Roman" w:hAnsi="Times New Roman" w:cs="Times New Roman"/>
          <w:sz w:val="24"/>
          <w:szCs w:val="24"/>
          <w:lang w:val="en-GB"/>
        </w:rPr>
        <w:t>,</w:t>
      </w:r>
      <w:r w:rsidR="0039543C" w:rsidRPr="00445E37">
        <w:rPr>
          <w:rFonts w:ascii="Times New Roman" w:eastAsia="Times New Roman" w:hAnsi="Times New Roman" w:cs="Times New Roman"/>
          <w:sz w:val="24"/>
          <w:szCs w:val="24"/>
          <w:lang w:val="en-GB"/>
        </w:rPr>
        <w:t xml:space="preserve"> 2024; Chen et al. 2024)</w:t>
      </w:r>
      <w:r w:rsidRPr="00445E37">
        <w:rPr>
          <w:rFonts w:ascii="Times New Roman" w:eastAsia="Times New Roman" w:hAnsi="Times New Roman" w:cs="Times New Roman"/>
          <w:sz w:val="24"/>
          <w:szCs w:val="24"/>
          <w:lang w:val="en-GB"/>
        </w:rPr>
        <w:t xml:space="preserve">, seems to be one feature of reciprocity, and one that signals a degree of speaker engagement. Of course, there is no proposal here that people always reciprocate with the same level of (im)politeness; it is a generalisation about social communicative behaviour, akin to what has been termed a “sociopragmatic principle” (Spencer-Oatey </w:t>
      </w:r>
      <w:r w:rsidR="008C7EF3" w:rsidRPr="00445E37">
        <w:rPr>
          <w:rFonts w:ascii="Times New Roman" w:eastAsia="Times New Roman" w:hAnsi="Times New Roman" w:cs="Times New Roman"/>
          <w:sz w:val="24"/>
          <w:szCs w:val="24"/>
          <w:lang w:val="en-GB"/>
        </w:rPr>
        <w:t>&amp;</w:t>
      </w:r>
      <w:r w:rsidRPr="00445E37">
        <w:rPr>
          <w:rFonts w:ascii="Times New Roman" w:eastAsia="Times New Roman" w:hAnsi="Times New Roman" w:cs="Times New Roman"/>
          <w:sz w:val="24"/>
          <w:szCs w:val="24"/>
          <w:lang w:val="en-GB"/>
        </w:rPr>
        <w:t xml:space="preserve"> Jiang 2003). Moreover, deviations from that </w:t>
      </w:r>
      <w:r w:rsidRPr="00445E37">
        <w:rPr>
          <w:rFonts w:ascii="Times New Roman" w:eastAsia="Times New Roman" w:hAnsi="Times New Roman" w:cs="Times New Roman"/>
          <w:sz w:val="24"/>
          <w:szCs w:val="24"/>
          <w:lang w:val="en-GB"/>
        </w:rPr>
        <w:lastRenderedPageBreak/>
        <w:t xml:space="preserve">principle are not necessarily evidence that it does not exist. The fact that somebody decides not to respond to an insult in kind (i.e. with a counter insult of the same level of impoliteness) but takes the moral high ground (and indeed signals that they are doing so) is a meaningful departure from the principle and one that relies on its existence. Similarly, the fact that somebody fails to return somebody’s politeness because they are in a much more powerful position may show awareness that the principle is sensitive to context: a more powerful person is licensed not to follow it in that context. </w:t>
      </w:r>
    </w:p>
    <w:bookmarkEnd w:id="14"/>
    <w:p w14:paraId="498C2642" w14:textId="77777777" w:rsidR="00C23705" w:rsidRPr="00445E37" w:rsidRDefault="00C23705">
      <w:pPr>
        <w:pStyle w:val="Corpo"/>
        <w:spacing w:line="360" w:lineRule="auto"/>
        <w:jc w:val="both"/>
        <w:rPr>
          <w:rFonts w:ascii="Times New Roman" w:eastAsia="Times New Roman" w:hAnsi="Times New Roman" w:cs="Times New Roman"/>
          <w:b/>
          <w:bCs/>
          <w:sz w:val="24"/>
          <w:szCs w:val="24"/>
          <w:lang w:val="en-GB"/>
        </w:rPr>
      </w:pPr>
    </w:p>
    <w:bookmarkEnd w:id="15"/>
    <w:p w14:paraId="20A49D5A" w14:textId="0073A859" w:rsidR="00C23705" w:rsidRPr="00445E37" w:rsidRDefault="000F4AD1">
      <w:pPr>
        <w:pStyle w:val="Corpo"/>
        <w:spacing w:line="360" w:lineRule="auto"/>
        <w:jc w:val="both"/>
        <w:rPr>
          <w:rFonts w:ascii="Times New Roman" w:hAnsi="Times New Roman"/>
          <w:b/>
          <w:bCs/>
          <w:sz w:val="24"/>
          <w:szCs w:val="24"/>
          <w:lang w:val="en-GB"/>
        </w:rPr>
      </w:pPr>
      <w:r w:rsidRPr="00445E37">
        <w:rPr>
          <w:rFonts w:ascii="Times New Roman" w:hAnsi="Times New Roman"/>
          <w:b/>
          <w:bCs/>
          <w:sz w:val="24"/>
          <w:szCs w:val="24"/>
          <w:lang w:val="en-GB"/>
        </w:rPr>
        <w:t>2.</w:t>
      </w:r>
      <w:r w:rsidR="0084237D" w:rsidRPr="00445E37">
        <w:rPr>
          <w:rFonts w:ascii="Times New Roman" w:hAnsi="Times New Roman"/>
          <w:b/>
          <w:bCs/>
          <w:sz w:val="24"/>
          <w:szCs w:val="24"/>
          <w:lang w:val="en-GB"/>
        </w:rPr>
        <w:t>2</w:t>
      </w:r>
      <w:r w:rsidRPr="00445E37">
        <w:rPr>
          <w:rFonts w:ascii="Times New Roman" w:hAnsi="Times New Roman"/>
          <w:b/>
          <w:bCs/>
          <w:sz w:val="24"/>
          <w:szCs w:val="24"/>
          <w:lang w:val="en-GB"/>
        </w:rPr>
        <w:tab/>
      </w:r>
      <w:r w:rsidR="002D0387" w:rsidRPr="00445E37">
        <w:rPr>
          <w:rFonts w:ascii="Times New Roman" w:hAnsi="Times New Roman"/>
          <w:b/>
          <w:bCs/>
          <w:sz w:val="24"/>
          <w:szCs w:val="24"/>
          <w:lang w:val="en-GB"/>
        </w:rPr>
        <w:t xml:space="preserve">Impoliteness: From conventional to </w:t>
      </w:r>
      <w:r w:rsidR="0065426E" w:rsidRPr="00445E37">
        <w:rPr>
          <w:rFonts w:ascii="Times New Roman" w:hAnsi="Times New Roman"/>
          <w:b/>
          <w:bCs/>
          <w:sz w:val="24"/>
          <w:szCs w:val="24"/>
          <w:lang w:val="en-GB"/>
        </w:rPr>
        <w:t>non-conventional</w:t>
      </w:r>
    </w:p>
    <w:p w14:paraId="469BC82C" w14:textId="77777777" w:rsidR="00D1489F" w:rsidRPr="00445E37" w:rsidRDefault="00D1489F">
      <w:pPr>
        <w:pStyle w:val="Corpo"/>
        <w:spacing w:line="360" w:lineRule="auto"/>
        <w:jc w:val="both"/>
        <w:rPr>
          <w:rFonts w:ascii="Times New Roman" w:eastAsia="Times New Roman" w:hAnsi="Times New Roman" w:cs="Times New Roman"/>
          <w:b/>
          <w:bCs/>
          <w:sz w:val="24"/>
          <w:szCs w:val="24"/>
          <w:lang w:val="en-GB"/>
        </w:rPr>
      </w:pPr>
    </w:p>
    <w:p w14:paraId="0972E126" w14:textId="431ABD4E" w:rsidR="00010640" w:rsidRPr="00445E37" w:rsidRDefault="00931EDE">
      <w:pPr>
        <w:pStyle w:val="Corpo"/>
        <w:spacing w:line="360" w:lineRule="auto"/>
        <w:jc w:val="both"/>
        <w:rPr>
          <w:rFonts w:ascii="Times New Roman" w:eastAsia="Times New Roman" w:hAnsi="Times New Roman" w:cs="Times New Roman"/>
          <w:sz w:val="24"/>
          <w:szCs w:val="24"/>
          <w:lang w:val="en-GB"/>
        </w:rPr>
      </w:pPr>
      <w:bookmarkStart w:id="16" w:name="OLE_LINK75"/>
      <w:r w:rsidRPr="00445E37">
        <w:rPr>
          <w:rFonts w:ascii="Times New Roman" w:eastAsia="Times New Roman" w:hAnsi="Times New Roman" w:cs="Times New Roman"/>
          <w:sz w:val="24"/>
          <w:szCs w:val="24"/>
          <w:lang w:val="en-GB"/>
        </w:rPr>
        <w:t>T</w:t>
      </w:r>
      <w:r w:rsidR="00CD6030" w:rsidRPr="00445E37">
        <w:rPr>
          <w:rFonts w:ascii="Times New Roman" w:eastAsia="Times New Roman" w:hAnsi="Times New Roman" w:cs="Times New Roman"/>
          <w:sz w:val="24"/>
          <w:szCs w:val="24"/>
          <w:lang w:val="en-GB"/>
        </w:rPr>
        <w:t>here are regular ways of doing impoliteness</w:t>
      </w:r>
      <w:r w:rsidRPr="00445E37">
        <w:rPr>
          <w:rFonts w:ascii="Times New Roman" w:eastAsia="Times New Roman" w:hAnsi="Times New Roman" w:cs="Times New Roman"/>
          <w:sz w:val="24"/>
          <w:szCs w:val="24"/>
          <w:lang w:val="en-GB"/>
        </w:rPr>
        <w:t xml:space="preserve"> with language</w:t>
      </w:r>
      <w:r w:rsidR="00CD6030" w:rsidRPr="00445E37">
        <w:rPr>
          <w:rFonts w:ascii="Times New Roman" w:eastAsia="Times New Roman" w:hAnsi="Times New Roman" w:cs="Times New Roman"/>
          <w:sz w:val="24"/>
          <w:szCs w:val="24"/>
          <w:lang w:val="en-GB"/>
        </w:rPr>
        <w:t>.</w:t>
      </w:r>
      <w:r w:rsidRPr="00445E37">
        <w:rPr>
          <w:rFonts w:ascii="Times New Roman" w:eastAsia="Times New Roman" w:hAnsi="Times New Roman" w:cs="Times New Roman"/>
          <w:sz w:val="24"/>
          <w:szCs w:val="24"/>
          <w:lang w:val="en-GB"/>
        </w:rPr>
        <w:t xml:space="preserve"> These </w:t>
      </w:r>
      <w:r w:rsidR="003D61C2" w:rsidRPr="00445E37">
        <w:rPr>
          <w:rFonts w:ascii="Times New Roman" w:eastAsia="Times New Roman" w:hAnsi="Times New Roman" w:cs="Times New Roman"/>
          <w:sz w:val="24"/>
          <w:szCs w:val="24"/>
          <w:lang w:val="en-GB"/>
        </w:rPr>
        <w:t xml:space="preserve">ways or </w:t>
      </w:r>
      <w:r w:rsidR="00946C6E" w:rsidRPr="00445E37">
        <w:rPr>
          <w:rFonts w:ascii="Times New Roman" w:eastAsia="Times New Roman" w:hAnsi="Times New Roman" w:cs="Times New Roman"/>
          <w:sz w:val="24"/>
          <w:szCs w:val="24"/>
          <w:lang w:val="en-GB"/>
        </w:rPr>
        <w:t xml:space="preserve">linguistic </w:t>
      </w:r>
      <w:r w:rsidR="003D61C2" w:rsidRPr="00445E37">
        <w:rPr>
          <w:rFonts w:ascii="Times New Roman" w:eastAsia="Times New Roman" w:hAnsi="Times New Roman" w:cs="Times New Roman"/>
          <w:sz w:val="24"/>
          <w:szCs w:val="24"/>
          <w:lang w:val="en-GB"/>
        </w:rPr>
        <w:t xml:space="preserve">formulae </w:t>
      </w:r>
      <w:r w:rsidRPr="00445E37">
        <w:rPr>
          <w:rFonts w:ascii="Times New Roman" w:eastAsia="Times New Roman" w:hAnsi="Times New Roman" w:cs="Times New Roman"/>
          <w:sz w:val="24"/>
          <w:szCs w:val="24"/>
          <w:lang w:val="en-GB"/>
        </w:rPr>
        <w:t>become conventionalised</w:t>
      </w:r>
      <w:r w:rsidR="00B13146" w:rsidRPr="00445E37">
        <w:rPr>
          <w:rFonts w:ascii="Times New Roman" w:eastAsia="Times New Roman" w:hAnsi="Times New Roman" w:cs="Times New Roman"/>
          <w:sz w:val="24"/>
          <w:szCs w:val="24"/>
          <w:lang w:val="en-GB"/>
        </w:rPr>
        <w:t xml:space="preserve">, and what is conventionalised is not just the linguistic form but also the </w:t>
      </w:r>
      <w:r w:rsidR="00D954B5" w:rsidRPr="00445E37">
        <w:rPr>
          <w:rFonts w:ascii="Times New Roman" w:eastAsia="Times New Roman" w:hAnsi="Times New Roman" w:cs="Times New Roman"/>
          <w:sz w:val="24"/>
          <w:szCs w:val="24"/>
          <w:lang w:val="en-GB"/>
        </w:rPr>
        <w:t xml:space="preserve">impoliteness </w:t>
      </w:r>
      <w:r w:rsidR="00B13146" w:rsidRPr="00445E37">
        <w:rPr>
          <w:rFonts w:ascii="Times New Roman" w:eastAsia="Times New Roman" w:hAnsi="Times New Roman" w:cs="Times New Roman"/>
          <w:sz w:val="24"/>
          <w:szCs w:val="24"/>
          <w:lang w:val="en-GB"/>
        </w:rPr>
        <w:t xml:space="preserve">effects with which </w:t>
      </w:r>
      <w:r w:rsidR="007A7E06" w:rsidRPr="00445E37">
        <w:rPr>
          <w:rFonts w:ascii="Times New Roman" w:eastAsia="Times New Roman" w:hAnsi="Times New Roman" w:cs="Times New Roman"/>
          <w:sz w:val="24"/>
          <w:szCs w:val="24"/>
          <w:lang w:val="en-GB"/>
        </w:rPr>
        <w:t>they are</w:t>
      </w:r>
      <w:r w:rsidR="00B13146" w:rsidRPr="00445E37">
        <w:rPr>
          <w:rFonts w:ascii="Times New Roman" w:eastAsia="Times New Roman" w:hAnsi="Times New Roman" w:cs="Times New Roman"/>
          <w:sz w:val="24"/>
          <w:szCs w:val="24"/>
          <w:lang w:val="en-GB"/>
        </w:rPr>
        <w:t xml:space="preserve"> associated</w:t>
      </w:r>
      <w:r w:rsidR="00D02CFA" w:rsidRPr="00445E37">
        <w:rPr>
          <w:rFonts w:ascii="Times New Roman" w:eastAsia="Times New Roman" w:hAnsi="Times New Roman" w:cs="Times New Roman"/>
          <w:sz w:val="24"/>
          <w:szCs w:val="24"/>
          <w:lang w:val="en-GB"/>
        </w:rPr>
        <w:t xml:space="preserve"> (Terkourafi 2001, 2005; </w:t>
      </w:r>
      <w:r w:rsidR="00B20A54">
        <w:rPr>
          <w:rFonts w:ascii="Times New Roman" w:eastAsia="Times New Roman" w:hAnsi="Times New Roman" w:cs="Times New Roman"/>
          <w:sz w:val="24"/>
          <w:szCs w:val="24"/>
          <w:lang w:val="en-GB"/>
        </w:rPr>
        <w:t>Culpeper</w:t>
      </w:r>
      <w:r w:rsidR="00D02CFA" w:rsidRPr="00445E37">
        <w:rPr>
          <w:rFonts w:ascii="Times New Roman" w:eastAsia="Times New Roman" w:hAnsi="Times New Roman" w:cs="Times New Roman"/>
          <w:sz w:val="24"/>
          <w:szCs w:val="24"/>
          <w:lang w:val="en-GB"/>
        </w:rPr>
        <w:t xml:space="preserve"> 2011). </w:t>
      </w:r>
      <w:r w:rsidR="00157E2C" w:rsidRPr="00445E37">
        <w:rPr>
          <w:rFonts w:ascii="Times New Roman" w:eastAsia="Times New Roman" w:hAnsi="Times New Roman" w:cs="Times New Roman"/>
          <w:sz w:val="24"/>
          <w:szCs w:val="24"/>
          <w:lang w:val="en-GB"/>
        </w:rPr>
        <w:t>Impoliteness formulae account for the vast majority of</w:t>
      </w:r>
      <w:r w:rsidR="00C868C8" w:rsidRPr="00445E37">
        <w:rPr>
          <w:rFonts w:ascii="Times New Roman" w:eastAsia="Times New Roman" w:hAnsi="Times New Roman" w:cs="Times New Roman"/>
          <w:sz w:val="24"/>
          <w:szCs w:val="24"/>
          <w:lang w:val="en-GB"/>
        </w:rPr>
        <w:t xml:space="preserve"> the</w:t>
      </w:r>
      <w:r w:rsidR="00157E2C" w:rsidRPr="00445E37">
        <w:rPr>
          <w:rFonts w:ascii="Times New Roman" w:eastAsia="Times New Roman" w:hAnsi="Times New Roman" w:cs="Times New Roman"/>
          <w:sz w:val="24"/>
          <w:szCs w:val="24"/>
          <w:lang w:val="en-GB"/>
        </w:rPr>
        <w:t xml:space="preserve"> impoliteness</w:t>
      </w:r>
      <w:r w:rsidR="0065426E" w:rsidRPr="00445E37">
        <w:rPr>
          <w:rFonts w:ascii="Times New Roman" w:eastAsia="Times New Roman" w:hAnsi="Times New Roman" w:cs="Times New Roman"/>
          <w:sz w:val="24"/>
          <w:szCs w:val="24"/>
          <w:lang w:val="en-GB"/>
        </w:rPr>
        <w:t xml:space="preserve"> that takes place. </w:t>
      </w:r>
      <w:r w:rsidR="00B20A54">
        <w:rPr>
          <w:rFonts w:ascii="Times New Roman" w:eastAsia="Times New Roman" w:hAnsi="Times New Roman" w:cs="Times New Roman"/>
          <w:sz w:val="24"/>
          <w:szCs w:val="24"/>
          <w:lang w:val="en-GB"/>
        </w:rPr>
        <w:t>Culpeper</w:t>
      </w:r>
      <w:r w:rsidR="00010640" w:rsidRPr="00445E37">
        <w:rPr>
          <w:rFonts w:ascii="Times New Roman" w:eastAsia="Times New Roman" w:hAnsi="Times New Roman" w:cs="Times New Roman"/>
          <w:sz w:val="24"/>
          <w:szCs w:val="24"/>
          <w:lang w:val="en-GB"/>
        </w:rPr>
        <w:t xml:space="preserve"> et al. (2017), </w:t>
      </w:r>
      <w:r w:rsidR="00D50AA2" w:rsidRPr="00445E37">
        <w:rPr>
          <w:rFonts w:ascii="Times New Roman" w:eastAsia="Times New Roman" w:hAnsi="Times New Roman" w:cs="Times New Roman"/>
          <w:sz w:val="24"/>
          <w:szCs w:val="24"/>
          <w:lang w:val="en-GB"/>
        </w:rPr>
        <w:t>studying</w:t>
      </w:r>
      <w:r w:rsidR="00010640" w:rsidRPr="00445E37">
        <w:rPr>
          <w:rFonts w:ascii="Times New Roman" w:eastAsia="Times New Roman" w:hAnsi="Times New Roman" w:cs="Times New Roman"/>
          <w:sz w:val="24"/>
          <w:szCs w:val="24"/>
          <w:lang w:val="en-GB"/>
        </w:rPr>
        <w:t xml:space="preserve"> </w:t>
      </w:r>
      <w:r w:rsidR="0018309F" w:rsidRPr="00445E37">
        <w:rPr>
          <w:rFonts w:ascii="Times New Roman" w:eastAsia="Times New Roman" w:hAnsi="Times New Roman" w:cs="Times New Roman"/>
          <w:sz w:val="24"/>
          <w:szCs w:val="24"/>
          <w:lang w:val="en-GB"/>
        </w:rPr>
        <w:t xml:space="preserve">face-to-face </w:t>
      </w:r>
      <w:r w:rsidR="00010640" w:rsidRPr="00445E37">
        <w:rPr>
          <w:rFonts w:ascii="Times New Roman" w:eastAsia="Times New Roman" w:hAnsi="Times New Roman" w:cs="Times New Roman"/>
          <w:sz w:val="24"/>
          <w:szCs w:val="24"/>
          <w:lang w:val="en-GB"/>
        </w:rPr>
        <w:t>disputes</w:t>
      </w:r>
      <w:r w:rsidR="0065426E" w:rsidRPr="00445E37">
        <w:rPr>
          <w:rFonts w:ascii="Times New Roman" w:eastAsia="Times New Roman" w:hAnsi="Times New Roman" w:cs="Times New Roman"/>
          <w:sz w:val="24"/>
          <w:szCs w:val="24"/>
          <w:lang w:val="en-GB"/>
        </w:rPr>
        <w:t xml:space="preserve"> in the context of religiously aggravated hate crime, </w:t>
      </w:r>
      <w:r w:rsidR="00010640" w:rsidRPr="00445E37">
        <w:rPr>
          <w:rFonts w:ascii="Times New Roman" w:eastAsia="Times New Roman" w:hAnsi="Times New Roman" w:cs="Times New Roman"/>
          <w:sz w:val="24"/>
          <w:szCs w:val="24"/>
          <w:lang w:val="en-GB"/>
        </w:rPr>
        <w:t>found that 89.3% of utterances deemed impolite could be coded as explicit conventionalised impoliteness,</w:t>
      </w:r>
      <w:r w:rsidR="0018309F" w:rsidRPr="00445E37">
        <w:rPr>
          <w:rFonts w:ascii="Times New Roman" w:eastAsia="Times New Roman" w:hAnsi="Times New Roman" w:cs="Times New Roman"/>
          <w:sz w:val="24"/>
          <w:szCs w:val="24"/>
          <w:lang w:val="en-GB"/>
        </w:rPr>
        <w:t xml:space="preserve"> </w:t>
      </w:r>
      <w:r w:rsidR="001A2E1F" w:rsidRPr="00445E37">
        <w:rPr>
          <w:rFonts w:ascii="Times New Roman" w:eastAsia="Times New Roman" w:hAnsi="Times New Roman" w:cs="Times New Roman"/>
          <w:sz w:val="24"/>
          <w:szCs w:val="24"/>
          <w:lang w:val="en-GB"/>
        </w:rPr>
        <w:t>whilst</w:t>
      </w:r>
      <w:r w:rsidR="00E21278" w:rsidRPr="00445E37">
        <w:rPr>
          <w:rFonts w:ascii="Times New Roman" w:eastAsia="Times New Roman" w:hAnsi="Times New Roman" w:cs="Times New Roman"/>
          <w:sz w:val="24"/>
          <w:szCs w:val="24"/>
          <w:lang w:val="en-GB"/>
        </w:rPr>
        <w:t>,</w:t>
      </w:r>
      <w:r w:rsidR="00010640" w:rsidRPr="00445E37">
        <w:rPr>
          <w:rFonts w:ascii="Times New Roman" w:eastAsia="Times New Roman" w:hAnsi="Times New Roman" w:cs="Times New Roman"/>
          <w:sz w:val="24"/>
          <w:szCs w:val="24"/>
          <w:lang w:val="en-GB"/>
        </w:rPr>
        <w:t xml:space="preserve"> </w:t>
      </w:r>
      <w:r w:rsidR="004D6E65" w:rsidRPr="00445E37">
        <w:rPr>
          <w:rFonts w:ascii="Times New Roman" w:eastAsia="Times New Roman" w:hAnsi="Times New Roman" w:cs="Times New Roman"/>
          <w:sz w:val="24"/>
          <w:szCs w:val="24"/>
          <w:lang w:val="en-GB"/>
        </w:rPr>
        <w:t xml:space="preserve">as </w:t>
      </w:r>
      <w:r w:rsidR="00010640" w:rsidRPr="00445E37">
        <w:rPr>
          <w:rFonts w:ascii="Times New Roman" w:eastAsia="Times New Roman" w:hAnsi="Times New Roman" w:cs="Times New Roman"/>
          <w:sz w:val="24"/>
          <w:szCs w:val="24"/>
          <w:lang w:val="en-GB"/>
        </w:rPr>
        <w:t>far as online data</w:t>
      </w:r>
      <w:r w:rsidR="00CB19B2" w:rsidRPr="00445E37">
        <w:rPr>
          <w:rFonts w:ascii="Times New Roman" w:eastAsia="Times New Roman" w:hAnsi="Times New Roman" w:cs="Times New Roman"/>
          <w:sz w:val="24"/>
          <w:szCs w:val="24"/>
          <w:lang w:val="en-GB"/>
        </w:rPr>
        <w:t xml:space="preserve"> </w:t>
      </w:r>
      <w:r w:rsidR="005A7BA9" w:rsidRPr="00445E37">
        <w:rPr>
          <w:rFonts w:ascii="Times New Roman" w:eastAsia="Times New Roman" w:hAnsi="Times New Roman" w:cs="Times New Roman"/>
          <w:sz w:val="24"/>
          <w:szCs w:val="24"/>
          <w:lang w:val="en-GB"/>
        </w:rPr>
        <w:t>–</w:t>
      </w:r>
      <w:r w:rsidR="00330D4F" w:rsidRPr="00445E37">
        <w:rPr>
          <w:rFonts w:ascii="Times New Roman" w:eastAsia="Times New Roman" w:hAnsi="Times New Roman" w:cs="Times New Roman"/>
          <w:sz w:val="24"/>
          <w:szCs w:val="24"/>
          <w:lang w:val="en-GB"/>
        </w:rPr>
        <w:t xml:space="preserve"> </w:t>
      </w:r>
      <w:r w:rsidR="005A7BA9" w:rsidRPr="00445E37">
        <w:rPr>
          <w:rFonts w:ascii="Times New Roman" w:eastAsia="Times New Roman" w:hAnsi="Times New Roman" w:cs="Times New Roman"/>
          <w:sz w:val="24"/>
          <w:szCs w:val="24"/>
          <w:lang w:val="en-GB"/>
        </w:rPr>
        <w:t>specifically YouTube comment se</w:t>
      </w:r>
      <w:r w:rsidR="00330D4F" w:rsidRPr="00445E37">
        <w:rPr>
          <w:rFonts w:ascii="Times New Roman" w:eastAsia="Times New Roman" w:hAnsi="Times New Roman" w:cs="Times New Roman"/>
          <w:sz w:val="24"/>
          <w:szCs w:val="24"/>
          <w:lang w:val="en-GB"/>
        </w:rPr>
        <w:t>quences</w:t>
      </w:r>
      <w:r w:rsidR="00D95E64" w:rsidRPr="00445E37">
        <w:rPr>
          <w:rFonts w:ascii="Times New Roman" w:eastAsia="Times New Roman" w:hAnsi="Times New Roman" w:cs="Times New Roman"/>
          <w:sz w:val="24"/>
          <w:szCs w:val="24"/>
          <w:lang w:val="en-GB"/>
        </w:rPr>
        <w:t xml:space="preserve"> relating to </w:t>
      </w:r>
      <w:r w:rsidR="009960D4" w:rsidRPr="00445E37">
        <w:rPr>
          <w:rFonts w:ascii="Times New Roman" w:eastAsia="Times New Roman" w:hAnsi="Times New Roman" w:cs="Times New Roman"/>
          <w:sz w:val="24"/>
          <w:szCs w:val="24"/>
          <w:lang w:val="en-GB"/>
        </w:rPr>
        <w:t>the election of Barack Obama as US President in 2008</w:t>
      </w:r>
      <w:r w:rsidR="00330D4F" w:rsidRPr="00445E37">
        <w:rPr>
          <w:rFonts w:ascii="Times New Roman" w:eastAsia="Times New Roman" w:hAnsi="Times New Roman" w:cs="Times New Roman"/>
          <w:sz w:val="24"/>
          <w:szCs w:val="24"/>
          <w:lang w:val="en-GB"/>
        </w:rPr>
        <w:t xml:space="preserve"> –</w:t>
      </w:r>
      <w:r w:rsidR="00010640" w:rsidRPr="00445E37">
        <w:rPr>
          <w:rFonts w:ascii="Times New Roman" w:eastAsia="Times New Roman" w:hAnsi="Times New Roman" w:cs="Times New Roman"/>
          <w:sz w:val="24"/>
          <w:szCs w:val="24"/>
          <w:lang w:val="en-GB"/>
        </w:rPr>
        <w:t xml:space="preserve"> is concerned, Lorenzo-Dus (2009</w:t>
      </w:r>
      <w:r w:rsidR="001A2E1F" w:rsidRPr="00445E37">
        <w:rPr>
          <w:rFonts w:ascii="Times New Roman" w:eastAsia="Times New Roman" w:hAnsi="Times New Roman" w:cs="Times New Roman"/>
          <w:sz w:val="24"/>
          <w:szCs w:val="24"/>
          <w:lang w:val="en-GB"/>
        </w:rPr>
        <w:t>)</w:t>
      </w:r>
      <w:r w:rsidR="00010640" w:rsidRPr="00445E37">
        <w:rPr>
          <w:rFonts w:ascii="Times New Roman" w:eastAsia="Times New Roman" w:hAnsi="Times New Roman" w:cs="Times New Roman"/>
          <w:sz w:val="24"/>
          <w:szCs w:val="24"/>
          <w:lang w:val="en-GB"/>
        </w:rPr>
        <w:t xml:space="preserve"> found that 93.5% of her data could be categorised as </w:t>
      </w:r>
      <w:r w:rsidR="001A2E1F" w:rsidRPr="00445E37">
        <w:rPr>
          <w:rFonts w:ascii="Times New Roman" w:eastAsia="Times New Roman" w:hAnsi="Times New Roman" w:cs="Times New Roman"/>
          <w:sz w:val="24"/>
          <w:szCs w:val="24"/>
          <w:lang w:val="en-GB"/>
        </w:rPr>
        <w:t xml:space="preserve">explicit </w:t>
      </w:r>
      <w:r w:rsidR="00010640" w:rsidRPr="00445E37">
        <w:rPr>
          <w:rFonts w:ascii="Times New Roman" w:eastAsia="Times New Roman" w:hAnsi="Times New Roman" w:cs="Times New Roman"/>
          <w:sz w:val="24"/>
          <w:szCs w:val="24"/>
          <w:lang w:val="en-GB"/>
        </w:rPr>
        <w:t>on-record</w:t>
      </w:r>
      <w:r w:rsidR="001A2E1F" w:rsidRPr="00445E37">
        <w:rPr>
          <w:rFonts w:ascii="Times New Roman" w:eastAsia="Times New Roman" w:hAnsi="Times New Roman" w:cs="Times New Roman"/>
          <w:sz w:val="24"/>
          <w:szCs w:val="24"/>
          <w:lang w:val="en-GB"/>
        </w:rPr>
        <w:t xml:space="preserve"> impoliteness</w:t>
      </w:r>
      <w:r w:rsidR="00010640" w:rsidRPr="00445E37">
        <w:rPr>
          <w:rFonts w:ascii="Times New Roman" w:eastAsia="Times New Roman" w:hAnsi="Times New Roman" w:cs="Times New Roman"/>
          <w:sz w:val="24"/>
          <w:szCs w:val="24"/>
          <w:lang w:val="en-GB"/>
        </w:rPr>
        <w:t>.</w:t>
      </w:r>
      <w:r w:rsidR="00382E84" w:rsidRPr="00445E37">
        <w:rPr>
          <w:rFonts w:ascii="Times New Roman" w:eastAsia="Times New Roman" w:hAnsi="Times New Roman" w:cs="Times New Roman"/>
          <w:sz w:val="24"/>
          <w:szCs w:val="24"/>
          <w:lang w:val="en-GB"/>
        </w:rPr>
        <w:t xml:space="preserve"> </w:t>
      </w:r>
      <w:r w:rsidR="00B20A54">
        <w:rPr>
          <w:rFonts w:ascii="Times New Roman" w:eastAsia="Times New Roman" w:hAnsi="Times New Roman" w:cs="Times New Roman"/>
          <w:sz w:val="24"/>
          <w:szCs w:val="24"/>
          <w:lang w:val="en-GB"/>
        </w:rPr>
        <w:t>Culpeper</w:t>
      </w:r>
      <w:r w:rsidR="00C868C8" w:rsidRPr="00445E37">
        <w:rPr>
          <w:rFonts w:ascii="Times New Roman" w:eastAsia="Times New Roman" w:hAnsi="Times New Roman" w:cs="Times New Roman"/>
          <w:sz w:val="24"/>
          <w:szCs w:val="24"/>
          <w:lang w:val="en-GB"/>
        </w:rPr>
        <w:t xml:space="preserve"> (2011</w:t>
      </w:r>
      <w:r w:rsidR="00C35DDF" w:rsidRPr="00445E37">
        <w:rPr>
          <w:rFonts w:ascii="Times New Roman" w:eastAsia="Times New Roman" w:hAnsi="Times New Roman" w:cs="Times New Roman"/>
          <w:sz w:val="24"/>
          <w:szCs w:val="24"/>
          <w:lang w:val="en-GB"/>
        </w:rPr>
        <w:t>: 135-6)</w:t>
      </w:r>
      <w:r w:rsidR="001A2E1F" w:rsidRPr="00445E37">
        <w:rPr>
          <w:rFonts w:ascii="Times New Roman" w:eastAsia="Times New Roman" w:hAnsi="Times New Roman" w:cs="Times New Roman"/>
          <w:sz w:val="24"/>
          <w:szCs w:val="24"/>
          <w:lang w:val="en-GB"/>
        </w:rPr>
        <w:t xml:space="preserve"> </w:t>
      </w:r>
      <w:r w:rsidR="00C35DDF" w:rsidRPr="00445E37">
        <w:rPr>
          <w:rFonts w:ascii="Times New Roman" w:eastAsia="Times New Roman" w:hAnsi="Times New Roman" w:cs="Times New Roman"/>
          <w:sz w:val="24"/>
          <w:szCs w:val="24"/>
          <w:lang w:val="en-GB"/>
        </w:rPr>
        <w:t>proposed a list of impoliteness formulae</w:t>
      </w:r>
      <w:r w:rsidR="00B54F24" w:rsidRPr="00445E37">
        <w:rPr>
          <w:rFonts w:ascii="Times New Roman" w:eastAsia="Times New Roman" w:hAnsi="Times New Roman" w:cs="Times New Roman"/>
          <w:sz w:val="24"/>
          <w:szCs w:val="24"/>
          <w:lang w:val="en-GB"/>
        </w:rPr>
        <w:t xml:space="preserve"> (see also </w:t>
      </w:r>
      <w:r w:rsidR="00B20A54">
        <w:rPr>
          <w:rFonts w:ascii="Times New Roman" w:eastAsia="Times New Roman" w:hAnsi="Times New Roman" w:cs="Times New Roman"/>
          <w:sz w:val="24"/>
          <w:szCs w:val="24"/>
          <w:lang w:val="en-GB"/>
        </w:rPr>
        <w:t>Culpeper</w:t>
      </w:r>
      <w:r w:rsidR="00B54F24" w:rsidRPr="00445E37">
        <w:rPr>
          <w:rFonts w:ascii="Times New Roman" w:eastAsia="Times New Roman" w:hAnsi="Times New Roman" w:cs="Times New Roman"/>
          <w:sz w:val="24"/>
          <w:szCs w:val="24"/>
          <w:lang w:val="en-GB"/>
        </w:rPr>
        <w:t xml:space="preserve"> </w:t>
      </w:r>
      <w:r w:rsidR="00772343" w:rsidRPr="00445E37">
        <w:rPr>
          <w:rFonts w:ascii="Times New Roman" w:eastAsia="Times New Roman" w:hAnsi="Times New Roman" w:cs="Times New Roman"/>
          <w:sz w:val="24"/>
          <w:szCs w:val="24"/>
          <w:lang w:val="en-GB"/>
        </w:rPr>
        <w:t>et al. 2025)</w:t>
      </w:r>
      <w:r w:rsidR="00476D1F" w:rsidRPr="00445E37">
        <w:rPr>
          <w:rFonts w:ascii="Times New Roman" w:eastAsia="Times New Roman" w:hAnsi="Times New Roman" w:cs="Times New Roman"/>
          <w:sz w:val="24"/>
          <w:szCs w:val="24"/>
          <w:lang w:val="en-GB"/>
        </w:rPr>
        <w:t>, and our study uses that list</w:t>
      </w:r>
      <w:r w:rsidR="005E5618" w:rsidRPr="00445E37">
        <w:rPr>
          <w:rFonts w:ascii="Times New Roman" w:eastAsia="Times New Roman" w:hAnsi="Times New Roman" w:cs="Times New Roman"/>
          <w:sz w:val="24"/>
          <w:szCs w:val="24"/>
          <w:lang w:val="en-GB"/>
        </w:rPr>
        <w:t>. The most frequent of these</w:t>
      </w:r>
      <w:r w:rsidR="00DD5554" w:rsidRPr="00445E37">
        <w:rPr>
          <w:rFonts w:ascii="Times New Roman" w:eastAsia="Times New Roman" w:hAnsi="Times New Roman" w:cs="Times New Roman"/>
          <w:sz w:val="24"/>
          <w:szCs w:val="24"/>
          <w:lang w:val="en-GB"/>
        </w:rPr>
        <w:t xml:space="preserve"> formulae</w:t>
      </w:r>
      <w:r w:rsidR="005E5618" w:rsidRPr="00445E37">
        <w:rPr>
          <w:rFonts w:ascii="Times New Roman" w:eastAsia="Times New Roman" w:hAnsi="Times New Roman" w:cs="Times New Roman"/>
          <w:sz w:val="24"/>
          <w:szCs w:val="24"/>
          <w:lang w:val="en-GB"/>
        </w:rPr>
        <w:t xml:space="preserve"> have been found to be robust impoliteness structures</w:t>
      </w:r>
      <w:r w:rsidR="00887A01" w:rsidRPr="00445E37">
        <w:rPr>
          <w:rFonts w:ascii="Times New Roman" w:eastAsia="Times New Roman" w:hAnsi="Times New Roman" w:cs="Times New Roman"/>
          <w:sz w:val="24"/>
          <w:szCs w:val="24"/>
          <w:lang w:val="en-GB"/>
        </w:rPr>
        <w:t xml:space="preserve"> across </w:t>
      </w:r>
      <w:r w:rsidR="00226C30" w:rsidRPr="00445E37">
        <w:rPr>
          <w:rFonts w:ascii="Times New Roman" w:eastAsia="Times New Roman" w:hAnsi="Times New Roman" w:cs="Times New Roman"/>
          <w:sz w:val="24"/>
          <w:szCs w:val="24"/>
          <w:lang w:val="en-GB"/>
        </w:rPr>
        <w:t>multiple</w:t>
      </w:r>
      <w:r w:rsidR="00887A01" w:rsidRPr="00445E37">
        <w:rPr>
          <w:rFonts w:ascii="Times New Roman" w:eastAsia="Times New Roman" w:hAnsi="Times New Roman" w:cs="Times New Roman"/>
          <w:sz w:val="24"/>
          <w:szCs w:val="24"/>
          <w:lang w:val="en-GB"/>
        </w:rPr>
        <w:t xml:space="preserve"> languages.</w:t>
      </w:r>
      <w:r w:rsidR="00D01E9A" w:rsidRPr="00445E37">
        <w:rPr>
          <w:rFonts w:ascii="Times New Roman" w:eastAsia="Times New Roman" w:hAnsi="Times New Roman" w:cs="Times New Roman"/>
          <w:sz w:val="24"/>
          <w:szCs w:val="24"/>
          <w:lang w:val="en-GB"/>
        </w:rPr>
        <w:t xml:space="preserve"> </w:t>
      </w:r>
      <w:r w:rsidR="001163A7" w:rsidRPr="00445E37">
        <w:rPr>
          <w:rFonts w:ascii="Times New Roman" w:eastAsia="Times New Roman" w:hAnsi="Times New Roman" w:cs="Times New Roman"/>
          <w:sz w:val="24"/>
          <w:szCs w:val="24"/>
          <w:lang w:val="en-GB"/>
        </w:rPr>
        <w:t xml:space="preserve">For instance, </w:t>
      </w:r>
      <w:r w:rsidR="00D01E9A" w:rsidRPr="00445E37">
        <w:rPr>
          <w:rFonts w:ascii="Times New Roman" w:eastAsia="Times New Roman" w:hAnsi="Times New Roman" w:cs="Times New Roman"/>
          <w:sz w:val="24"/>
          <w:szCs w:val="24"/>
          <w:lang w:val="en-GB"/>
        </w:rPr>
        <w:t>Van Olmen et al. (20</w:t>
      </w:r>
      <w:r w:rsidR="00733DD9" w:rsidRPr="00445E37">
        <w:rPr>
          <w:rFonts w:ascii="Times New Roman" w:eastAsia="Times New Roman" w:hAnsi="Times New Roman" w:cs="Times New Roman"/>
          <w:sz w:val="24"/>
          <w:szCs w:val="24"/>
          <w:lang w:val="en-GB"/>
        </w:rPr>
        <w:t xml:space="preserve">23), studying </w:t>
      </w:r>
      <w:r w:rsidR="00A25CB8" w:rsidRPr="00445E37">
        <w:rPr>
          <w:rFonts w:ascii="Times New Roman" w:eastAsia="Times New Roman" w:hAnsi="Times New Roman" w:cs="Times New Roman"/>
          <w:sz w:val="24"/>
          <w:szCs w:val="24"/>
          <w:lang w:val="en-GB"/>
        </w:rPr>
        <w:t>vocative insults of the structure</w:t>
      </w:r>
      <w:r w:rsidR="00733DD9" w:rsidRPr="00445E37">
        <w:rPr>
          <w:rFonts w:ascii="Times New Roman" w:eastAsia="Times New Roman" w:hAnsi="Times New Roman" w:cs="Times New Roman"/>
          <w:sz w:val="24"/>
          <w:szCs w:val="24"/>
          <w:lang w:val="en-GB"/>
        </w:rPr>
        <w:t xml:space="preserve"> </w:t>
      </w:r>
      <w:r w:rsidR="00630D69" w:rsidRPr="00445E37">
        <w:rPr>
          <w:rFonts w:ascii="Times New Roman" w:eastAsia="Times New Roman" w:hAnsi="Times New Roman" w:cs="Times New Roman"/>
          <w:sz w:val="24"/>
          <w:szCs w:val="24"/>
          <w:lang w:val="en-GB"/>
        </w:rPr>
        <w:t>[</w:t>
      </w:r>
      <w:r w:rsidR="0053762D" w:rsidRPr="00445E37">
        <w:rPr>
          <w:rFonts w:ascii="Times New Roman" w:eastAsia="Times New Roman" w:hAnsi="Times New Roman" w:cs="Times New Roman"/>
          <w:i/>
          <w:iCs/>
          <w:sz w:val="24"/>
          <w:szCs w:val="24"/>
          <w:lang w:val="en-GB"/>
        </w:rPr>
        <w:t>you</w:t>
      </w:r>
      <w:r w:rsidR="00630D69" w:rsidRPr="00445E37">
        <w:rPr>
          <w:rFonts w:ascii="Times New Roman" w:eastAsia="Times New Roman" w:hAnsi="Times New Roman" w:cs="Times New Roman"/>
          <w:sz w:val="24"/>
          <w:szCs w:val="24"/>
          <w:lang w:val="en-GB"/>
        </w:rPr>
        <w:t xml:space="preserve"> </w:t>
      </w:r>
      <w:r w:rsidR="00733DD9" w:rsidRPr="00445E37">
        <w:rPr>
          <w:rFonts w:ascii="Times New Roman" w:eastAsia="Times New Roman" w:hAnsi="Times New Roman" w:cs="Times New Roman"/>
          <w:sz w:val="24"/>
          <w:szCs w:val="24"/>
          <w:lang w:val="en-GB"/>
        </w:rPr>
        <w:t>NP</w:t>
      </w:r>
      <w:r w:rsidR="00630D69" w:rsidRPr="00445E37">
        <w:rPr>
          <w:rFonts w:ascii="Times New Roman" w:eastAsia="Times New Roman" w:hAnsi="Times New Roman" w:cs="Times New Roman"/>
          <w:sz w:val="24"/>
          <w:szCs w:val="24"/>
          <w:lang w:val="en-GB"/>
        </w:rPr>
        <w:t>]</w:t>
      </w:r>
      <w:r w:rsidR="00A25CB8" w:rsidRPr="00445E37">
        <w:rPr>
          <w:rFonts w:ascii="Times New Roman" w:eastAsia="Times New Roman" w:hAnsi="Times New Roman" w:cs="Times New Roman"/>
          <w:sz w:val="24"/>
          <w:szCs w:val="24"/>
          <w:lang w:val="en-GB"/>
        </w:rPr>
        <w:t xml:space="preserve">, </w:t>
      </w:r>
      <w:r w:rsidR="00226C30" w:rsidRPr="00445E37">
        <w:rPr>
          <w:rFonts w:ascii="Times New Roman" w:eastAsia="Times New Roman" w:hAnsi="Times New Roman" w:cs="Times New Roman"/>
          <w:sz w:val="24"/>
          <w:szCs w:val="24"/>
          <w:lang w:val="en-GB"/>
        </w:rPr>
        <w:t>found that the overwhelming majority of cases (at the very least 68.5%)</w:t>
      </w:r>
      <w:r w:rsidR="00733DD9" w:rsidRPr="00445E37">
        <w:rPr>
          <w:rFonts w:ascii="Times New Roman" w:eastAsia="Times New Roman" w:hAnsi="Times New Roman" w:cs="Times New Roman"/>
          <w:sz w:val="24"/>
          <w:szCs w:val="24"/>
          <w:lang w:val="en-GB"/>
        </w:rPr>
        <w:t xml:space="preserve"> </w:t>
      </w:r>
      <w:r w:rsidR="00E7394F" w:rsidRPr="00445E37">
        <w:rPr>
          <w:rFonts w:ascii="Times New Roman" w:eastAsia="Times New Roman" w:hAnsi="Times New Roman" w:cs="Times New Roman"/>
          <w:sz w:val="24"/>
          <w:szCs w:val="24"/>
          <w:lang w:val="en-GB"/>
        </w:rPr>
        <w:t xml:space="preserve">were associated with impoliteness in </w:t>
      </w:r>
      <w:r w:rsidR="00733DD9" w:rsidRPr="00445E37">
        <w:rPr>
          <w:rFonts w:ascii="Times New Roman" w:eastAsia="Times New Roman" w:hAnsi="Times New Roman" w:cs="Times New Roman"/>
          <w:sz w:val="24"/>
          <w:szCs w:val="24"/>
          <w:lang w:val="en-GB"/>
        </w:rPr>
        <w:t>Dutch, English and Polish</w:t>
      </w:r>
      <w:r w:rsidR="00E7394F" w:rsidRPr="00445E37">
        <w:rPr>
          <w:rFonts w:ascii="Times New Roman" w:eastAsia="Times New Roman" w:hAnsi="Times New Roman" w:cs="Times New Roman"/>
          <w:sz w:val="24"/>
          <w:szCs w:val="24"/>
          <w:lang w:val="en-GB"/>
        </w:rPr>
        <w:t>.</w:t>
      </w:r>
    </w:p>
    <w:p w14:paraId="127C085C" w14:textId="15BA38DD" w:rsidR="005C363A" w:rsidRPr="00445E37" w:rsidRDefault="00772343" w:rsidP="0094402A">
      <w:pPr>
        <w:pStyle w:val="Corpo"/>
        <w:spacing w:line="360" w:lineRule="auto"/>
        <w:jc w:val="both"/>
        <w:rPr>
          <w:rFonts w:ascii="Times New Roman" w:eastAsia="Times New Roman" w:hAnsi="Times New Roman" w:cs="Times New Roman"/>
          <w:sz w:val="24"/>
          <w:szCs w:val="24"/>
          <w:lang w:val="en-GB"/>
        </w:rPr>
      </w:pPr>
      <w:bookmarkStart w:id="17" w:name="OLE_LINK76"/>
      <w:bookmarkEnd w:id="16"/>
      <w:r w:rsidRPr="00445E37">
        <w:rPr>
          <w:rFonts w:ascii="Times New Roman" w:eastAsia="Times New Roman" w:hAnsi="Times New Roman" w:cs="Times New Roman"/>
          <w:sz w:val="24"/>
          <w:szCs w:val="24"/>
          <w:lang w:val="en-GB"/>
        </w:rPr>
        <w:tab/>
      </w:r>
      <w:r w:rsidR="00DD5554" w:rsidRPr="00445E37">
        <w:rPr>
          <w:rFonts w:ascii="Times New Roman" w:eastAsia="Times New Roman" w:hAnsi="Times New Roman" w:cs="Times New Roman"/>
          <w:sz w:val="24"/>
          <w:szCs w:val="24"/>
          <w:lang w:val="en-GB"/>
        </w:rPr>
        <w:t>But of course impoliteness</w:t>
      </w:r>
      <w:r w:rsidR="00F81A49" w:rsidRPr="00445E37">
        <w:rPr>
          <w:rFonts w:ascii="Times New Roman" w:eastAsia="Times New Roman" w:hAnsi="Times New Roman" w:cs="Times New Roman"/>
          <w:sz w:val="24"/>
          <w:szCs w:val="24"/>
          <w:lang w:val="en-GB"/>
        </w:rPr>
        <w:t xml:space="preserve"> is not just about explicit conventionalised meanings</w:t>
      </w:r>
      <w:r w:rsidR="004F6982" w:rsidRPr="00445E37">
        <w:rPr>
          <w:rFonts w:ascii="Times New Roman" w:eastAsia="Times New Roman" w:hAnsi="Times New Roman" w:cs="Times New Roman"/>
          <w:sz w:val="24"/>
          <w:szCs w:val="24"/>
          <w:lang w:val="en-GB"/>
        </w:rPr>
        <w:t xml:space="preserve">. Everyday metapragmatic </w:t>
      </w:r>
      <w:r w:rsidR="00070698" w:rsidRPr="00445E37">
        <w:rPr>
          <w:rFonts w:ascii="Times New Roman" w:eastAsia="Times New Roman" w:hAnsi="Times New Roman" w:cs="Times New Roman"/>
          <w:sz w:val="24"/>
          <w:szCs w:val="24"/>
          <w:lang w:val="en-GB"/>
        </w:rPr>
        <w:t>labels</w:t>
      </w:r>
      <w:r w:rsidR="004F6982" w:rsidRPr="00445E37">
        <w:rPr>
          <w:rFonts w:ascii="Times New Roman" w:eastAsia="Times New Roman" w:hAnsi="Times New Roman" w:cs="Times New Roman"/>
          <w:sz w:val="24"/>
          <w:szCs w:val="24"/>
          <w:lang w:val="en-GB"/>
        </w:rPr>
        <w:t xml:space="preserve"> such as </w:t>
      </w:r>
      <w:r w:rsidR="001F6973" w:rsidRPr="00445E37">
        <w:rPr>
          <w:rFonts w:ascii="Times New Roman" w:eastAsia="Times New Roman" w:hAnsi="Times New Roman" w:cs="Times New Roman"/>
          <w:sz w:val="24"/>
          <w:szCs w:val="24"/>
          <w:lang w:val="en-GB"/>
        </w:rPr>
        <w:t>‘</w:t>
      </w:r>
      <w:r w:rsidR="004F6982" w:rsidRPr="00445E37">
        <w:rPr>
          <w:rFonts w:ascii="Times New Roman" w:eastAsia="Times New Roman" w:hAnsi="Times New Roman" w:cs="Times New Roman"/>
          <w:sz w:val="24"/>
          <w:szCs w:val="24"/>
          <w:lang w:val="en-GB"/>
        </w:rPr>
        <w:t>insinuation</w:t>
      </w:r>
      <w:r w:rsidR="001F6973" w:rsidRPr="00445E37">
        <w:rPr>
          <w:rFonts w:ascii="Times New Roman" w:eastAsia="Times New Roman" w:hAnsi="Times New Roman" w:cs="Times New Roman"/>
          <w:sz w:val="24"/>
          <w:szCs w:val="24"/>
          <w:lang w:val="en-GB"/>
        </w:rPr>
        <w:t>’</w:t>
      </w:r>
      <w:r w:rsidR="00B51204" w:rsidRPr="00445E37">
        <w:rPr>
          <w:rFonts w:ascii="Times New Roman" w:eastAsia="Times New Roman" w:hAnsi="Times New Roman" w:cs="Times New Roman"/>
          <w:sz w:val="24"/>
          <w:szCs w:val="24"/>
          <w:lang w:val="en-GB"/>
        </w:rPr>
        <w:t xml:space="preserve">, </w:t>
      </w:r>
      <w:r w:rsidR="001F6973" w:rsidRPr="00445E37">
        <w:rPr>
          <w:rFonts w:ascii="Times New Roman" w:eastAsia="Times New Roman" w:hAnsi="Times New Roman" w:cs="Times New Roman"/>
          <w:sz w:val="24"/>
          <w:szCs w:val="24"/>
          <w:lang w:val="en-GB"/>
        </w:rPr>
        <w:t>‘</w:t>
      </w:r>
      <w:r w:rsidR="00B51204" w:rsidRPr="00445E37">
        <w:rPr>
          <w:rFonts w:ascii="Times New Roman" w:eastAsia="Times New Roman" w:hAnsi="Times New Roman" w:cs="Times New Roman"/>
          <w:sz w:val="24"/>
          <w:szCs w:val="24"/>
          <w:lang w:val="en-GB"/>
        </w:rPr>
        <w:t>innuendo</w:t>
      </w:r>
      <w:r w:rsidR="001F6973" w:rsidRPr="00445E37">
        <w:rPr>
          <w:rFonts w:ascii="Times New Roman" w:eastAsia="Times New Roman" w:hAnsi="Times New Roman" w:cs="Times New Roman"/>
          <w:sz w:val="24"/>
          <w:szCs w:val="24"/>
          <w:lang w:val="en-GB"/>
        </w:rPr>
        <w:t>’</w:t>
      </w:r>
      <w:r w:rsidR="00B51204" w:rsidRPr="00445E37">
        <w:rPr>
          <w:rFonts w:ascii="Times New Roman" w:eastAsia="Times New Roman" w:hAnsi="Times New Roman" w:cs="Times New Roman"/>
          <w:sz w:val="24"/>
          <w:szCs w:val="24"/>
          <w:lang w:val="en-GB"/>
        </w:rPr>
        <w:t xml:space="preserve">, </w:t>
      </w:r>
      <w:r w:rsidR="001F6973" w:rsidRPr="00445E37">
        <w:rPr>
          <w:rFonts w:ascii="Times New Roman" w:eastAsia="Times New Roman" w:hAnsi="Times New Roman" w:cs="Times New Roman"/>
          <w:sz w:val="24"/>
          <w:szCs w:val="24"/>
          <w:lang w:val="en-GB"/>
        </w:rPr>
        <w:t>‘</w:t>
      </w:r>
      <w:r w:rsidR="00B51204" w:rsidRPr="00445E37">
        <w:rPr>
          <w:rFonts w:ascii="Times New Roman" w:eastAsia="Times New Roman" w:hAnsi="Times New Roman" w:cs="Times New Roman"/>
          <w:sz w:val="24"/>
          <w:szCs w:val="24"/>
          <w:lang w:val="en-GB"/>
        </w:rPr>
        <w:t>subtle digs</w:t>
      </w:r>
      <w:r w:rsidR="001F6973" w:rsidRPr="00445E37">
        <w:rPr>
          <w:rFonts w:ascii="Times New Roman" w:eastAsia="Times New Roman" w:hAnsi="Times New Roman" w:cs="Times New Roman"/>
          <w:sz w:val="24"/>
          <w:szCs w:val="24"/>
          <w:lang w:val="en-GB"/>
        </w:rPr>
        <w:t>’</w:t>
      </w:r>
      <w:r w:rsidR="00B51204" w:rsidRPr="00445E37">
        <w:rPr>
          <w:rFonts w:ascii="Times New Roman" w:eastAsia="Times New Roman" w:hAnsi="Times New Roman" w:cs="Times New Roman"/>
          <w:sz w:val="24"/>
          <w:szCs w:val="24"/>
          <w:lang w:val="en-GB"/>
        </w:rPr>
        <w:t>,</w:t>
      </w:r>
      <w:r w:rsidR="00494787" w:rsidRPr="00445E37">
        <w:rPr>
          <w:rFonts w:ascii="Times New Roman" w:eastAsia="Times New Roman" w:hAnsi="Times New Roman" w:cs="Times New Roman"/>
          <w:sz w:val="24"/>
          <w:szCs w:val="24"/>
          <w:lang w:val="en-GB"/>
        </w:rPr>
        <w:t xml:space="preserve"> </w:t>
      </w:r>
      <w:r w:rsidR="001F6973" w:rsidRPr="00445E37">
        <w:rPr>
          <w:rFonts w:ascii="Times New Roman" w:eastAsia="Times New Roman" w:hAnsi="Times New Roman" w:cs="Times New Roman"/>
          <w:sz w:val="24"/>
          <w:szCs w:val="24"/>
          <w:lang w:val="en-GB"/>
        </w:rPr>
        <w:t>‘</w:t>
      </w:r>
      <w:r w:rsidR="00494787" w:rsidRPr="00445E37">
        <w:rPr>
          <w:rFonts w:ascii="Times New Roman" w:eastAsia="Times New Roman" w:hAnsi="Times New Roman" w:cs="Times New Roman"/>
          <w:sz w:val="24"/>
          <w:szCs w:val="24"/>
          <w:lang w:val="en-GB"/>
        </w:rPr>
        <w:t>snide comments</w:t>
      </w:r>
      <w:r w:rsidR="001F6973" w:rsidRPr="00445E37">
        <w:rPr>
          <w:rFonts w:ascii="Times New Roman" w:eastAsia="Times New Roman" w:hAnsi="Times New Roman" w:cs="Times New Roman"/>
          <w:sz w:val="24"/>
          <w:szCs w:val="24"/>
          <w:lang w:val="en-GB"/>
        </w:rPr>
        <w:t>’</w:t>
      </w:r>
      <w:r w:rsidR="00494787" w:rsidRPr="00445E37">
        <w:rPr>
          <w:rFonts w:ascii="Times New Roman" w:eastAsia="Times New Roman" w:hAnsi="Times New Roman" w:cs="Times New Roman"/>
          <w:sz w:val="24"/>
          <w:szCs w:val="24"/>
          <w:lang w:val="en-GB"/>
        </w:rPr>
        <w:t xml:space="preserve">, </w:t>
      </w:r>
      <w:r w:rsidR="001F6973" w:rsidRPr="00445E37">
        <w:rPr>
          <w:rFonts w:ascii="Times New Roman" w:eastAsia="Times New Roman" w:hAnsi="Times New Roman" w:cs="Times New Roman"/>
          <w:sz w:val="24"/>
          <w:szCs w:val="24"/>
          <w:lang w:val="en-GB"/>
        </w:rPr>
        <w:t>‘</w:t>
      </w:r>
      <w:r w:rsidR="00494787" w:rsidRPr="00445E37">
        <w:rPr>
          <w:rFonts w:ascii="Times New Roman" w:eastAsia="Times New Roman" w:hAnsi="Times New Roman" w:cs="Times New Roman"/>
          <w:sz w:val="24"/>
          <w:szCs w:val="24"/>
          <w:lang w:val="en-GB"/>
        </w:rPr>
        <w:t>sarcasm</w:t>
      </w:r>
      <w:r w:rsidR="001F6973" w:rsidRPr="00445E37">
        <w:rPr>
          <w:rFonts w:ascii="Times New Roman" w:eastAsia="Times New Roman" w:hAnsi="Times New Roman" w:cs="Times New Roman"/>
          <w:sz w:val="24"/>
          <w:szCs w:val="24"/>
          <w:lang w:val="en-GB"/>
        </w:rPr>
        <w:t>’</w:t>
      </w:r>
      <w:r w:rsidR="00494787" w:rsidRPr="00445E37">
        <w:rPr>
          <w:rFonts w:ascii="Times New Roman" w:eastAsia="Times New Roman" w:hAnsi="Times New Roman" w:cs="Times New Roman"/>
          <w:sz w:val="24"/>
          <w:szCs w:val="24"/>
          <w:lang w:val="en-GB"/>
        </w:rPr>
        <w:t xml:space="preserve"> and </w:t>
      </w:r>
      <w:r w:rsidR="001F6973" w:rsidRPr="00445E37">
        <w:rPr>
          <w:rFonts w:ascii="Times New Roman" w:eastAsia="Times New Roman" w:hAnsi="Times New Roman" w:cs="Times New Roman"/>
          <w:sz w:val="24"/>
          <w:szCs w:val="24"/>
          <w:lang w:val="en-GB"/>
        </w:rPr>
        <w:t>‘</w:t>
      </w:r>
      <w:r w:rsidR="00494787" w:rsidRPr="00445E37">
        <w:rPr>
          <w:rFonts w:ascii="Times New Roman" w:eastAsia="Times New Roman" w:hAnsi="Times New Roman" w:cs="Times New Roman"/>
          <w:sz w:val="24"/>
          <w:szCs w:val="24"/>
          <w:lang w:val="en-GB"/>
        </w:rPr>
        <w:t>mimicry</w:t>
      </w:r>
      <w:r w:rsidR="001F6973" w:rsidRPr="00445E37">
        <w:rPr>
          <w:rFonts w:ascii="Times New Roman" w:eastAsia="Times New Roman" w:hAnsi="Times New Roman" w:cs="Times New Roman"/>
          <w:sz w:val="24"/>
          <w:szCs w:val="24"/>
          <w:lang w:val="en-GB"/>
        </w:rPr>
        <w:t>’</w:t>
      </w:r>
      <w:r w:rsidR="00AE3DC1" w:rsidRPr="00445E37">
        <w:rPr>
          <w:rFonts w:ascii="Times New Roman" w:eastAsia="Times New Roman" w:hAnsi="Times New Roman" w:cs="Times New Roman"/>
          <w:sz w:val="24"/>
          <w:szCs w:val="24"/>
          <w:lang w:val="en-GB"/>
        </w:rPr>
        <w:t xml:space="preserve"> make it clear that there is more besides.</w:t>
      </w:r>
      <w:r w:rsidR="00646D4E" w:rsidRPr="00445E37">
        <w:rPr>
          <w:rFonts w:ascii="Times New Roman" w:eastAsia="Times New Roman" w:hAnsi="Times New Roman" w:cs="Times New Roman"/>
          <w:sz w:val="24"/>
          <w:szCs w:val="24"/>
          <w:lang w:val="en-GB"/>
        </w:rPr>
        <w:t xml:space="preserve"> </w:t>
      </w:r>
      <w:r w:rsidR="00692088" w:rsidRPr="00445E37">
        <w:rPr>
          <w:rFonts w:ascii="Times New Roman" w:eastAsia="Times New Roman" w:hAnsi="Times New Roman" w:cs="Times New Roman"/>
          <w:sz w:val="24"/>
          <w:szCs w:val="24"/>
          <w:lang w:val="en-GB"/>
        </w:rPr>
        <w:t>It is not the place of this article, nor would there be space, to provide a complete overview</w:t>
      </w:r>
      <w:r w:rsidR="00A06299" w:rsidRPr="00445E37">
        <w:rPr>
          <w:rFonts w:ascii="Times New Roman" w:eastAsia="Times New Roman" w:hAnsi="Times New Roman" w:cs="Times New Roman"/>
          <w:sz w:val="24"/>
          <w:szCs w:val="24"/>
          <w:lang w:val="en-GB"/>
        </w:rPr>
        <w:t xml:space="preserve"> of what </w:t>
      </w:r>
      <w:r w:rsidR="00B20A54">
        <w:rPr>
          <w:rFonts w:ascii="Times New Roman" w:eastAsia="Times New Roman" w:hAnsi="Times New Roman" w:cs="Times New Roman"/>
          <w:sz w:val="24"/>
          <w:szCs w:val="24"/>
          <w:lang w:val="en-GB"/>
        </w:rPr>
        <w:t>Culpeper</w:t>
      </w:r>
      <w:r w:rsidR="00A06299" w:rsidRPr="00445E37">
        <w:rPr>
          <w:rFonts w:ascii="Times New Roman" w:eastAsia="Times New Roman" w:hAnsi="Times New Roman" w:cs="Times New Roman"/>
          <w:sz w:val="24"/>
          <w:szCs w:val="24"/>
          <w:lang w:val="en-GB"/>
        </w:rPr>
        <w:t xml:space="preserve"> (2011) terms</w:t>
      </w:r>
      <w:r w:rsidR="00E215FC" w:rsidRPr="00445E37">
        <w:rPr>
          <w:rFonts w:ascii="Times New Roman" w:eastAsia="Times New Roman" w:hAnsi="Times New Roman" w:cs="Times New Roman"/>
          <w:sz w:val="24"/>
          <w:szCs w:val="24"/>
          <w:lang w:val="en-GB"/>
        </w:rPr>
        <w:t xml:space="preserve"> </w:t>
      </w:r>
      <w:r w:rsidR="0062184B" w:rsidRPr="00445E37">
        <w:rPr>
          <w:rFonts w:ascii="Times New Roman" w:eastAsia="Times New Roman" w:hAnsi="Times New Roman" w:cs="Times New Roman"/>
          <w:sz w:val="24"/>
          <w:szCs w:val="24"/>
          <w:lang w:val="en-GB"/>
        </w:rPr>
        <w:t>‘i</w:t>
      </w:r>
      <w:r w:rsidR="00E215FC" w:rsidRPr="00445E37">
        <w:rPr>
          <w:rFonts w:ascii="Times New Roman" w:eastAsia="Times New Roman" w:hAnsi="Times New Roman" w:cs="Times New Roman"/>
          <w:sz w:val="24"/>
          <w:szCs w:val="24"/>
          <w:lang w:val="en-GB"/>
        </w:rPr>
        <w:t>mplicational impoliteness</w:t>
      </w:r>
      <w:r w:rsidR="0062184B" w:rsidRPr="00445E37">
        <w:rPr>
          <w:rFonts w:ascii="Times New Roman" w:eastAsia="Times New Roman" w:hAnsi="Times New Roman" w:cs="Times New Roman"/>
          <w:sz w:val="24"/>
          <w:szCs w:val="24"/>
          <w:lang w:val="en-GB"/>
        </w:rPr>
        <w:t>’</w:t>
      </w:r>
      <w:r w:rsidR="00BC6FB5" w:rsidRPr="00445E37">
        <w:rPr>
          <w:rFonts w:ascii="Times New Roman" w:eastAsia="Times New Roman" w:hAnsi="Times New Roman" w:cs="Times New Roman"/>
          <w:sz w:val="24"/>
          <w:szCs w:val="24"/>
          <w:lang w:val="en-GB"/>
        </w:rPr>
        <w:t>. Y</w:t>
      </w:r>
      <w:r w:rsidR="005A531D" w:rsidRPr="00445E37">
        <w:rPr>
          <w:rFonts w:ascii="Times New Roman" w:eastAsia="Times New Roman" w:hAnsi="Times New Roman" w:cs="Times New Roman"/>
          <w:sz w:val="24"/>
          <w:szCs w:val="24"/>
          <w:lang w:val="en-GB"/>
        </w:rPr>
        <w:t xml:space="preserve">et covering </w:t>
      </w:r>
      <w:r w:rsidR="00C75ECB" w:rsidRPr="00445E37">
        <w:rPr>
          <w:rFonts w:ascii="Times New Roman" w:eastAsia="Times New Roman" w:hAnsi="Times New Roman" w:cs="Times New Roman"/>
          <w:sz w:val="24"/>
          <w:szCs w:val="24"/>
          <w:lang w:val="en-GB"/>
        </w:rPr>
        <w:t xml:space="preserve">what </w:t>
      </w:r>
      <w:r w:rsidR="005A531D" w:rsidRPr="00445E37">
        <w:rPr>
          <w:rFonts w:ascii="Times New Roman" w:eastAsia="Times New Roman" w:hAnsi="Times New Roman" w:cs="Times New Roman"/>
          <w:sz w:val="24"/>
          <w:szCs w:val="24"/>
          <w:lang w:val="en-GB"/>
        </w:rPr>
        <w:t xml:space="preserve">that notion </w:t>
      </w:r>
      <w:r w:rsidR="00C75ECB" w:rsidRPr="00445E37">
        <w:rPr>
          <w:rFonts w:ascii="Times New Roman" w:eastAsia="Times New Roman" w:hAnsi="Times New Roman" w:cs="Times New Roman"/>
          <w:sz w:val="24"/>
          <w:szCs w:val="24"/>
          <w:lang w:val="en-GB"/>
        </w:rPr>
        <w:t xml:space="preserve">encompasses </w:t>
      </w:r>
      <w:r w:rsidR="005A531D" w:rsidRPr="00445E37">
        <w:rPr>
          <w:rFonts w:ascii="Times New Roman" w:eastAsia="Times New Roman" w:hAnsi="Times New Roman" w:cs="Times New Roman"/>
          <w:sz w:val="24"/>
          <w:szCs w:val="24"/>
          <w:lang w:val="en-GB"/>
        </w:rPr>
        <w:t>is necessary because one of the main findings of this study involves</w:t>
      </w:r>
      <w:r w:rsidR="001D57F2" w:rsidRPr="00445E37">
        <w:rPr>
          <w:rFonts w:ascii="Times New Roman" w:eastAsia="Times New Roman" w:hAnsi="Times New Roman" w:cs="Times New Roman"/>
          <w:sz w:val="24"/>
          <w:szCs w:val="24"/>
          <w:lang w:val="en-GB"/>
        </w:rPr>
        <w:t xml:space="preserve"> implicational impoliteness</w:t>
      </w:r>
      <w:r w:rsidR="00B338CD" w:rsidRPr="00445E37">
        <w:rPr>
          <w:rFonts w:ascii="Times New Roman" w:eastAsia="Times New Roman" w:hAnsi="Times New Roman" w:cs="Times New Roman"/>
          <w:sz w:val="24"/>
          <w:szCs w:val="24"/>
          <w:lang w:val="en-GB"/>
        </w:rPr>
        <w:t>.</w:t>
      </w:r>
      <w:r w:rsidR="001D57F2" w:rsidRPr="00445E37">
        <w:rPr>
          <w:rFonts w:ascii="Times New Roman" w:eastAsia="Times New Roman" w:hAnsi="Times New Roman" w:cs="Times New Roman"/>
          <w:sz w:val="24"/>
          <w:szCs w:val="24"/>
          <w:lang w:val="en-GB"/>
        </w:rPr>
        <w:t xml:space="preserve"> So here</w:t>
      </w:r>
      <w:r w:rsidR="00B338CD" w:rsidRPr="00445E37">
        <w:rPr>
          <w:rFonts w:ascii="Times New Roman" w:eastAsia="Times New Roman" w:hAnsi="Times New Roman" w:cs="Times New Roman"/>
          <w:sz w:val="24"/>
          <w:szCs w:val="24"/>
          <w:lang w:val="en-GB"/>
        </w:rPr>
        <w:t xml:space="preserve"> we will offer a brief outline.</w:t>
      </w:r>
      <w:r w:rsidR="001D57F2" w:rsidRPr="00445E37">
        <w:rPr>
          <w:rFonts w:ascii="Times New Roman" w:eastAsia="Times New Roman" w:hAnsi="Times New Roman" w:cs="Times New Roman"/>
          <w:sz w:val="24"/>
          <w:szCs w:val="24"/>
          <w:lang w:val="en-GB"/>
        </w:rPr>
        <w:t xml:space="preserve"> Generally, the term implicational impoliteness covers </w:t>
      </w:r>
      <w:r w:rsidR="00CC0125" w:rsidRPr="00445E37">
        <w:rPr>
          <w:rFonts w:ascii="Times New Roman" w:eastAsia="Times New Roman" w:hAnsi="Times New Roman" w:cs="Times New Roman"/>
          <w:sz w:val="24"/>
          <w:szCs w:val="24"/>
          <w:lang w:val="en-GB"/>
        </w:rPr>
        <w:t xml:space="preserve">language that achieves impoliteness effects without the central involvement of </w:t>
      </w:r>
      <w:r w:rsidR="00726BF3" w:rsidRPr="00445E37">
        <w:rPr>
          <w:rFonts w:ascii="Times New Roman" w:eastAsia="Times New Roman" w:hAnsi="Times New Roman" w:cs="Times New Roman"/>
          <w:sz w:val="24"/>
          <w:szCs w:val="24"/>
          <w:lang w:val="en-GB"/>
        </w:rPr>
        <w:t xml:space="preserve">linguistic </w:t>
      </w:r>
      <w:r w:rsidR="00CC0125" w:rsidRPr="00445E37">
        <w:rPr>
          <w:rFonts w:ascii="Times New Roman" w:eastAsia="Times New Roman" w:hAnsi="Times New Roman" w:cs="Times New Roman"/>
          <w:sz w:val="24"/>
          <w:szCs w:val="24"/>
          <w:lang w:val="en-GB"/>
        </w:rPr>
        <w:t>convention</w:t>
      </w:r>
      <w:r w:rsidR="00C63689" w:rsidRPr="00445E37">
        <w:rPr>
          <w:rFonts w:ascii="Times New Roman" w:eastAsia="Times New Roman" w:hAnsi="Times New Roman" w:cs="Times New Roman"/>
          <w:sz w:val="24"/>
          <w:szCs w:val="24"/>
          <w:lang w:val="en-GB"/>
        </w:rPr>
        <w:t>. Implicational impoliteness involves</w:t>
      </w:r>
      <w:r w:rsidR="00ED734F" w:rsidRPr="00445E37">
        <w:rPr>
          <w:rFonts w:ascii="Times New Roman" w:eastAsia="Times New Roman" w:hAnsi="Times New Roman" w:cs="Times New Roman"/>
          <w:sz w:val="24"/>
          <w:szCs w:val="24"/>
          <w:lang w:val="en-GB"/>
        </w:rPr>
        <w:t xml:space="preserve"> </w:t>
      </w:r>
      <w:r w:rsidR="00993ABE" w:rsidRPr="00445E37">
        <w:rPr>
          <w:rFonts w:ascii="Times New Roman" w:eastAsia="Times New Roman" w:hAnsi="Times New Roman" w:cs="Times New Roman"/>
          <w:sz w:val="24"/>
          <w:szCs w:val="24"/>
          <w:lang w:val="en-GB"/>
        </w:rPr>
        <w:t>going beyond</w:t>
      </w:r>
      <w:r w:rsidR="00CF531B" w:rsidRPr="00445E37">
        <w:rPr>
          <w:rFonts w:ascii="Times New Roman" w:eastAsia="Times New Roman" w:hAnsi="Times New Roman" w:cs="Times New Roman"/>
          <w:sz w:val="24"/>
          <w:szCs w:val="24"/>
          <w:lang w:val="en-GB"/>
        </w:rPr>
        <w:t xml:space="preserve"> what can </w:t>
      </w:r>
      <w:r w:rsidR="00123D14" w:rsidRPr="00445E37">
        <w:rPr>
          <w:rFonts w:ascii="Times New Roman" w:eastAsia="Times New Roman" w:hAnsi="Times New Roman" w:cs="Times New Roman"/>
          <w:sz w:val="24"/>
          <w:szCs w:val="24"/>
          <w:lang w:val="en-GB"/>
        </w:rPr>
        <w:t>b</w:t>
      </w:r>
      <w:r w:rsidR="00D85252" w:rsidRPr="00445E37">
        <w:rPr>
          <w:rFonts w:ascii="Times New Roman" w:eastAsia="Times New Roman" w:hAnsi="Times New Roman" w:cs="Times New Roman"/>
          <w:sz w:val="24"/>
          <w:szCs w:val="24"/>
          <w:lang w:val="en-GB"/>
        </w:rPr>
        <w:t xml:space="preserve">e </w:t>
      </w:r>
      <w:r w:rsidR="00CF531B" w:rsidRPr="00445E37">
        <w:rPr>
          <w:rFonts w:ascii="Times New Roman" w:eastAsia="Times New Roman" w:hAnsi="Times New Roman" w:cs="Times New Roman"/>
          <w:sz w:val="24"/>
          <w:szCs w:val="24"/>
          <w:lang w:val="en-GB"/>
        </w:rPr>
        <w:t>underst</w:t>
      </w:r>
      <w:r w:rsidR="00D85252" w:rsidRPr="00445E37">
        <w:rPr>
          <w:rFonts w:ascii="Times New Roman" w:eastAsia="Times New Roman" w:hAnsi="Times New Roman" w:cs="Times New Roman"/>
          <w:sz w:val="24"/>
          <w:szCs w:val="24"/>
          <w:lang w:val="en-GB"/>
        </w:rPr>
        <w:t>oo</w:t>
      </w:r>
      <w:r w:rsidR="00CF531B" w:rsidRPr="00445E37">
        <w:rPr>
          <w:rFonts w:ascii="Times New Roman" w:eastAsia="Times New Roman" w:hAnsi="Times New Roman" w:cs="Times New Roman"/>
          <w:sz w:val="24"/>
          <w:szCs w:val="24"/>
          <w:lang w:val="en-GB"/>
        </w:rPr>
        <w:t>d from the form alone</w:t>
      </w:r>
      <w:r w:rsidR="00180D45" w:rsidRPr="00445E37">
        <w:rPr>
          <w:rFonts w:ascii="Times New Roman" w:eastAsia="Times New Roman" w:hAnsi="Times New Roman" w:cs="Times New Roman"/>
          <w:sz w:val="24"/>
          <w:szCs w:val="24"/>
          <w:lang w:val="en-GB"/>
        </w:rPr>
        <w:t xml:space="preserve">; </w:t>
      </w:r>
      <w:r w:rsidR="00114228" w:rsidRPr="00445E37">
        <w:rPr>
          <w:rFonts w:ascii="Times New Roman" w:eastAsia="Times New Roman" w:hAnsi="Times New Roman" w:cs="Times New Roman"/>
          <w:sz w:val="24"/>
          <w:szCs w:val="24"/>
          <w:lang w:val="en-GB"/>
        </w:rPr>
        <w:t>it involves</w:t>
      </w:r>
      <w:r w:rsidR="00A82EAE" w:rsidRPr="00445E37">
        <w:rPr>
          <w:rFonts w:ascii="Times New Roman" w:eastAsia="Times New Roman" w:hAnsi="Times New Roman" w:cs="Times New Roman"/>
          <w:sz w:val="24"/>
          <w:szCs w:val="24"/>
          <w:lang w:val="en-GB"/>
        </w:rPr>
        <w:t xml:space="preserve"> recovering the </w:t>
      </w:r>
      <w:r w:rsidR="002D2F31" w:rsidRPr="00445E37">
        <w:rPr>
          <w:rFonts w:ascii="Times New Roman" w:eastAsia="Times New Roman" w:hAnsi="Times New Roman" w:cs="Times New Roman"/>
          <w:sz w:val="24"/>
          <w:szCs w:val="24"/>
          <w:lang w:val="en-GB"/>
        </w:rPr>
        <w:t xml:space="preserve">impoliteness </w:t>
      </w:r>
      <w:r w:rsidR="00A82EAE" w:rsidRPr="00445E37">
        <w:rPr>
          <w:rFonts w:ascii="Times New Roman" w:eastAsia="Times New Roman" w:hAnsi="Times New Roman" w:cs="Times New Roman"/>
          <w:sz w:val="24"/>
          <w:szCs w:val="24"/>
          <w:lang w:val="en-GB"/>
        </w:rPr>
        <w:t>meaning</w:t>
      </w:r>
      <w:r w:rsidR="004A7DC4" w:rsidRPr="00445E37">
        <w:rPr>
          <w:rFonts w:ascii="Times New Roman" w:eastAsia="Times New Roman" w:hAnsi="Times New Roman" w:cs="Times New Roman"/>
          <w:sz w:val="24"/>
          <w:szCs w:val="24"/>
          <w:lang w:val="en-GB"/>
        </w:rPr>
        <w:t>s</w:t>
      </w:r>
      <w:r w:rsidR="00A82EAE" w:rsidRPr="00445E37">
        <w:rPr>
          <w:rFonts w:ascii="Times New Roman" w:eastAsia="Times New Roman" w:hAnsi="Times New Roman" w:cs="Times New Roman"/>
          <w:sz w:val="24"/>
          <w:szCs w:val="24"/>
          <w:lang w:val="en-GB"/>
        </w:rPr>
        <w:t xml:space="preserve">, or at least the full </w:t>
      </w:r>
      <w:r w:rsidR="002D2F31" w:rsidRPr="00445E37">
        <w:rPr>
          <w:rFonts w:ascii="Times New Roman" w:eastAsia="Times New Roman" w:hAnsi="Times New Roman" w:cs="Times New Roman"/>
          <w:sz w:val="24"/>
          <w:szCs w:val="24"/>
          <w:lang w:val="en-GB"/>
        </w:rPr>
        <w:t xml:space="preserve">impoliteness </w:t>
      </w:r>
      <w:r w:rsidR="00A82EAE" w:rsidRPr="00445E37">
        <w:rPr>
          <w:rFonts w:ascii="Times New Roman" w:eastAsia="Times New Roman" w:hAnsi="Times New Roman" w:cs="Times New Roman"/>
          <w:sz w:val="24"/>
          <w:szCs w:val="24"/>
          <w:lang w:val="en-GB"/>
        </w:rPr>
        <w:t>meaning</w:t>
      </w:r>
      <w:r w:rsidR="004A7DC4" w:rsidRPr="00445E37">
        <w:rPr>
          <w:rFonts w:ascii="Times New Roman" w:eastAsia="Times New Roman" w:hAnsi="Times New Roman" w:cs="Times New Roman"/>
          <w:sz w:val="24"/>
          <w:szCs w:val="24"/>
          <w:lang w:val="en-GB"/>
        </w:rPr>
        <w:t>s</w:t>
      </w:r>
      <w:r w:rsidR="00A82EAE" w:rsidRPr="00445E37">
        <w:rPr>
          <w:rFonts w:ascii="Times New Roman" w:eastAsia="Times New Roman" w:hAnsi="Times New Roman" w:cs="Times New Roman"/>
          <w:sz w:val="24"/>
          <w:szCs w:val="24"/>
          <w:lang w:val="en-GB"/>
        </w:rPr>
        <w:t>, from the form</w:t>
      </w:r>
      <w:r w:rsidR="00730E4B" w:rsidRPr="00445E37">
        <w:rPr>
          <w:rFonts w:ascii="Times New Roman" w:eastAsia="Times New Roman" w:hAnsi="Times New Roman" w:cs="Times New Roman"/>
          <w:sz w:val="24"/>
          <w:szCs w:val="24"/>
          <w:lang w:val="en-GB"/>
        </w:rPr>
        <w:t xml:space="preserve"> in conjunction with</w:t>
      </w:r>
      <w:r w:rsidR="00C107E0" w:rsidRPr="00445E37">
        <w:rPr>
          <w:rFonts w:ascii="Times New Roman" w:eastAsia="Times New Roman" w:hAnsi="Times New Roman" w:cs="Times New Roman"/>
          <w:sz w:val="24"/>
          <w:szCs w:val="24"/>
          <w:lang w:val="en-GB"/>
        </w:rPr>
        <w:t xml:space="preserve"> its context (including co-text) or even just the context.</w:t>
      </w:r>
      <w:r w:rsidR="007D6A38" w:rsidRPr="00445E37">
        <w:rPr>
          <w:rFonts w:ascii="Times New Roman" w:eastAsia="Times New Roman" w:hAnsi="Times New Roman" w:cs="Times New Roman"/>
          <w:sz w:val="24"/>
          <w:szCs w:val="24"/>
          <w:lang w:val="en-GB"/>
        </w:rPr>
        <w:t xml:space="preserve"> The pragmatic mechanisms for working out this recovery are the bread-and-butter of pragmatics, including</w:t>
      </w:r>
      <w:r w:rsidR="00FC2E3C" w:rsidRPr="00445E37">
        <w:rPr>
          <w:rFonts w:ascii="Times New Roman" w:eastAsia="Times New Roman" w:hAnsi="Times New Roman" w:cs="Times New Roman"/>
          <w:sz w:val="24"/>
          <w:szCs w:val="24"/>
          <w:lang w:val="en-GB"/>
        </w:rPr>
        <w:t xml:space="preserve"> Grice (1975), Sperber and Wilson (</w:t>
      </w:r>
      <w:r w:rsidR="002D2F31" w:rsidRPr="00445E37">
        <w:rPr>
          <w:rFonts w:ascii="Times New Roman" w:eastAsia="Times New Roman" w:hAnsi="Times New Roman" w:cs="Times New Roman"/>
          <w:sz w:val="24"/>
          <w:szCs w:val="24"/>
          <w:lang w:val="en-GB"/>
        </w:rPr>
        <w:t xml:space="preserve">1986), </w:t>
      </w:r>
      <w:r w:rsidR="00FC2E3C" w:rsidRPr="00445E37">
        <w:rPr>
          <w:rFonts w:ascii="Times New Roman" w:eastAsia="Times New Roman" w:hAnsi="Times New Roman" w:cs="Times New Roman"/>
          <w:sz w:val="24"/>
          <w:szCs w:val="24"/>
          <w:lang w:val="en-GB"/>
        </w:rPr>
        <w:t xml:space="preserve">Levinson </w:t>
      </w:r>
      <w:r w:rsidR="00FC2E3C" w:rsidRPr="00445E37">
        <w:rPr>
          <w:rFonts w:ascii="Times New Roman" w:eastAsia="Times New Roman" w:hAnsi="Times New Roman" w:cs="Times New Roman"/>
          <w:sz w:val="24"/>
          <w:szCs w:val="24"/>
          <w:lang w:val="en-GB"/>
        </w:rPr>
        <w:lastRenderedPageBreak/>
        <w:t>(2000)</w:t>
      </w:r>
      <w:r w:rsidR="002D2F31" w:rsidRPr="00445E37">
        <w:rPr>
          <w:rFonts w:ascii="Times New Roman" w:eastAsia="Times New Roman" w:hAnsi="Times New Roman" w:cs="Times New Roman"/>
          <w:sz w:val="24"/>
          <w:szCs w:val="24"/>
          <w:lang w:val="en-GB"/>
        </w:rPr>
        <w:t xml:space="preserve"> and more.</w:t>
      </w:r>
      <w:r w:rsidR="00F9491E" w:rsidRPr="00445E37">
        <w:rPr>
          <w:rFonts w:ascii="Times New Roman" w:eastAsia="Times New Roman" w:hAnsi="Times New Roman" w:cs="Times New Roman"/>
          <w:sz w:val="24"/>
          <w:szCs w:val="24"/>
          <w:lang w:val="en-GB"/>
        </w:rPr>
        <w:t xml:space="preserve"> </w:t>
      </w:r>
      <w:r w:rsidR="00B20A54">
        <w:rPr>
          <w:rFonts w:ascii="Times New Roman" w:eastAsia="Times New Roman" w:hAnsi="Times New Roman" w:cs="Times New Roman"/>
          <w:sz w:val="24"/>
          <w:szCs w:val="24"/>
          <w:lang w:val="en-GB"/>
        </w:rPr>
        <w:t>Culpeper</w:t>
      </w:r>
      <w:r w:rsidR="00E0104D" w:rsidRPr="00445E37">
        <w:rPr>
          <w:rFonts w:ascii="Times New Roman" w:eastAsia="Times New Roman" w:hAnsi="Times New Roman" w:cs="Times New Roman"/>
          <w:sz w:val="24"/>
          <w:szCs w:val="24"/>
          <w:lang w:val="en-GB"/>
        </w:rPr>
        <w:t xml:space="preserve"> (2011</w:t>
      </w:r>
      <w:r w:rsidR="007E61E5" w:rsidRPr="00445E37">
        <w:rPr>
          <w:rFonts w:ascii="Times New Roman" w:eastAsia="Times New Roman" w:hAnsi="Times New Roman" w:cs="Times New Roman"/>
          <w:sz w:val="24"/>
          <w:szCs w:val="24"/>
          <w:lang w:val="en-GB"/>
        </w:rPr>
        <w:t xml:space="preserve">: </w:t>
      </w:r>
      <w:r w:rsidR="00473ECE" w:rsidRPr="00445E37">
        <w:rPr>
          <w:rFonts w:ascii="Times New Roman" w:eastAsia="Times New Roman" w:hAnsi="Times New Roman" w:cs="Times New Roman"/>
          <w:sz w:val="24"/>
          <w:szCs w:val="24"/>
          <w:lang w:val="en-GB"/>
        </w:rPr>
        <w:t>155-183</w:t>
      </w:r>
      <w:r w:rsidR="00E0104D" w:rsidRPr="00445E37">
        <w:rPr>
          <w:rFonts w:ascii="Times New Roman" w:eastAsia="Times New Roman" w:hAnsi="Times New Roman" w:cs="Times New Roman"/>
          <w:sz w:val="24"/>
          <w:szCs w:val="24"/>
          <w:lang w:val="en-GB"/>
        </w:rPr>
        <w:t>) d</w:t>
      </w:r>
      <w:r w:rsidR="00854D54" w:rsidRPr="00445E37">
        <w:rPr>
          <w:rFonts w:ascii="Times New Roman" w:eastAsia="Times New Roman" w:hAnsi="Times New Roman" w:cs="Times New Roman"/>
          <w:sz w:val="24"/>
          <w:szCs w:val="24"/>
          <w:lang w:val="en-GB"/>
        </w:rPr>
        <w:t>oes</w:t>
      </w:r>
      <w:r w:rsidR="00E0104D" w:rsidRPr="00445E37">
        <w:rPr>
          <w:rFonts w:ascii="Times New Roman" w:eastAsia="Times New Roman" w:hAnsi="Times New Roman" w:cs="Times New Roman"/>
          <w:sz w:val="24"/>
          <w:szCs w:val="24"/>
          <w:lang w:val="en-GB"/>
        </w:rPr>
        <w:t xml:space="preserve"> not claim to identify every specific way in which</w:t>
      </w:r>
      <w:r w:rsidR="007E61E5" w:rsidRPr="00445E37">
        <w:rPr>
          <w:rFonts w:ascii="Times New Roman" w:eastAsia="Times New Roman" w:hAnsi="Times New Roman" w:cs="Times New Roman"/>
          <w:sz w:val="24"/>
          <w:szCs w:val="24"/>
          <w:lang w:val="en-GB"/>
        </w:rPr>
        <w:t xml:space="preserve"> impoliteness can be implied, but instead</w:t>
      </w:r>
      <w:r w:rsidR="00B849F7" w:rsidRPr="00445E37">
        <w:rPr>
          <w:rFonts w:ascii="Times New Roman" w:eastAsia="Times New Roman" w:hAnsi="Times New Roman" w:cs="Times New Roman"/>
          <w:sz w:val="24"/>
          <w:szCs w:val="24"/>
          <w:lang w:val="en-GB"/>
        </w:rPr>
        <w:t xml:space="preserve"> </w:t>
      </w:r>
      <w:r w:rsidR="0037007E" w:rsidRPr="00445E37">
        <w:rPr>
          <w:rFonts w:ascii="Times New Roman" w:eastAsia="Times New Roman" w:hAnsi="Times New Roman" w:cs="Times New Roman"/>
          <w:sz w:val="24"/>
          <w:szCs w:val="24"/>
          <w:lang w:val="en-GB"/>
        </w:rPr>
        <w:t>identifies</w:t>
      </w:r>
      <w:r w:rsidR="007E61E5" w:rsidRPr="00445E37">
        <w:rPr>
          <w:rFonts w:ascii="Times New Roman" w:eastAsia="Times New Roman" w:hAnsi="Times New Roman" w:cs="Times New Roman"/>
          <w:sz w:val="24"/>
          <w:szCs w:val="24"/>
          <w:lang w:val="en-GB"/>
        </w:rPr>
        <w:t xml:space="preserve">, in a bottom-up fashion, </w:t>
      </w:r>
      <w:r w:rsidR="00231C35" w:rsidRPr="00445E37">
        <w:rPr>
          <w:rFonts w:ascii="Times New Roman" w:eastAsia="Times New Roman" w:hAnsi="Times New Roman" w:cs="Times New Roman"/>
          <w:sz w:val="24"/>
          <w:szCs w:val="24"/>
          <w:lang w:val="en-GB"/>
        </w:rPr>
        <w:t xml:space="preserve">the </w:t>
      </w:r>
      <w:r w:rsidR="0037007E" w:rsidRPr="00445E37">
        <w:rPr>
          <w:rFonts w:ascii="Times New Roman" w:eastAsia="Times New Roman" w:hAnsi="Times New Roman" w:cs="Times New Roman"/>
          <w:sz w:val="24"/>
          <w:szCs w:val="24"/>
          <w:lang w:val="en-GB"/>
        </w:rPr>
        <w:t>th</w:t>
      </w:r>
      <w:r w:rsidR="0048564C" w:rsidRPr="00445E37">
        <w:rPr>
          <w:rFonts w:ascii="Times New Roman" w:eastAsia="Times New Roman" w:hAnsi="Times New Roman" w:cs="Times New Roman"/>
          <w:sz w:val="24"/>
          <w:szCs w:val="24"/>
          <w:lang w:val="en-GB"/>
        </w:rPr>
        <w:t>re</w:t>
      </w:r>
      <w:r w:rsidR="0037007E" w:rsidRPr="00445E37">
        <w:rPr>
          <w:rFonts w:ascii="Times New Roman" w:eastAsia="Times New Roman" w:hAnsi="Times New Roman" w:cs="Times New Roman"/>
          <w:sz w:val="24"/>
          <w:szCs w:val="24"/>
          <w:lang w:val="en-GB"/>
        </w:rPr>
        <w:t>e main ways that</w:t>
      </w:r>
      <w:r w:rsidR="007E61E5" w:rsidRPr="00445E37">
        <w:rPr>
          <w:rFonts w:ascii="Times New Roman" w:eastAsia="Times New Roman" w:hAnsi="Times New Roman" w:cs="Times New Roman"/>
          <w:sz w:val="24"/>
          <w:szCs w:val="24"/>
          <w:lang w:val="en-GB"/>
        </w:rPr>
        <w:t xml:space="preserve"> </w:t>
      </w:r>
      <w:r w:rsidR="00247782" w:rsidRPr="00445E37">
        <w:rPr>
          <w:rFonts w:ascii="Times New Roman" w:eastAsia="Times New Roman" w:hAnsi="Times New Roman" w:cs="Times New Roman"/>
          <w:sz w:val="24"/>
          <w:szCs w:val="24"/>
          <w:lang w:val="en-GB"/>
        </w:rPr>
        <w:t xml:space="preserve">implicational impoliteness </w:t>
      </w:r>
      <w:r w:rsidR="0037007E" w:rsidRPr="00445E37">
        <w:rPr>
          <w:rFonts w:ascii="Times New Roman" w:eastAsia="Times New Roman" w:hAnsi="Times New Roman" w:cs="Times New Roman"/>
          <w:sz w:val="24"/>
          <w:szCs w:val="24"/>
          <w:lang w:val="en-GB"/>
        </w:rPr>
        <w:t>is triggered</w:t>
      </w:r>
      <w:r w:rsidR="0094402A" w:rsidRPr="00445E37">
        <w:rPr>
          <w:rFonts w:ascii="Times New Roman" w:eastAsia="Times New Roman" w:hAnsi="Times New Roman" w:cs="Times New Roman"/>
          <w:sz w:val="24"/>
          <w:szCs w:val="24"/>
          <w:lang w:val="en-GB"/>
        </w:rPr>
        <w:t xml:space="preserve"> in his wide-ranging datasets.</w:t>
      </w:r>
      <w:r w:rsidR="002379A0" w:rsidRPr="00445E37">
        <w:rPr>
          <w:rFonts w:ascii="Times New Roman" w:eastAsia="Times New Roman" w:hAnsi="Times New Roman" w:cs="Times New Roman"/>
          <w:sz w:val="24"/>
          <w:szCs w:val="24"/>
          <w:lang w:val="en-GB"/>
        </w:rPr>
        <w:t xml:space="preserve"> </w:t>
      </w:r>
    </w:p>
    <w:bookmarkEnd w:id="17"/>
    <w:p w14:paraId="61D45711" w14:textId="77777777" w:rsidR="00C301D4" w:rsidRPr="00445E37" w:rsidRDefault="00C301D4" w:rsidP="00C301D4">
      <w:pPr>
        <w:pStyle w:val="Corpo"/>
        <w:spacing w:line="360" w:lineRule="auto"/>
        <w:jc w:val="both"/>
        <w:rPr>
          <w:rFonts w:eastAsia="Times New Roman"/>
          <w:sz w:val="24"/>
          <w:szCs w:val="24"/>
          <w:lang w:val="en-GB"/>
        </w:rPr>
      </w:pPr>
    </w:p>
    <w:p w14:paraId="769FE8BB" w14:textId="084D3133" w:rsidR="00647729" w:rsidRPr="00445E37" w:rsidRDefault="00647729" w:rsidP="00042B80">
      <w:pPr>
        <w:pStyle w:val="Corpo"/>
        <w:spacing w:line="360" w:lineRule="auto"/>
        <w:ind w:left="720"/>
        <w:jc w:val="both"/>
        <w:rPr>
          <w:rFonts w:ascii="Times New Roman" w:eastAsia="Times New Roman" w:hAnsi="Times New Roman" w:cs="Times New Roman"/>
          <w:i/>
          <w:iCs/>
          <w:sz w:val="24"/>
          <w:szCs w:val="24"/>
          <w:lang w:val="en-GB"/>
        </w:rPr>
      </w:pPr>
      <w:r w:rsidRPr="00445E37">
        <w:rPr>
          <w:rFonts w:ascii="Times New Roman" w:eastAsia="Times New Roman" w:hAnsi="Times New Roman" w:cs="Times New Roman"/>
          <w:i/>
          <w:iCs/>
          <w:sz w:val="24"/>
          <w:szCs w:val="24"/>
          <w:lang w:val="en-GB"/>
        </w:rPr>
        <w:t>Informationally marked</w:t>
      </w:r>
      <w:r w:rsidR="000B31ED" w:rsidRPr="00445E37">
        <w:rPr>
          <w:rStyle w:val="Rimandonotaapidipagina"/>
          <w:rFonts w:ascii="Times New Roman" w:eastAsia="Times New Roman" w:hAnsi="Times New Roman" w:cs="Times New Roman"/>
          <w:i/>
          <w:iCs/>
          <w:sz w:val="24"/>
          <w:szCs w:val="24"/>
          <w:lang w:val="en-GB"/>
        </w:rPr>
        <w:footnoteReference w:id="5"/>
      </w:r>
    </w:p>
    <w:p w14:paraId="6FB0516E" w14:textId="5F65043F" w:rsidR="00647729" w:rsidRPr="00445E37" w:rsidRDefault="00647729" w:rsidP="00042B80">
      <w:pPr>
        <w:pStyle w:val="Corpo"/>
        <w:spacing w:line="360" w:lineRule="auto"/>
        <w:ind w:left="720"/>
        <w:jc w:val="both"/>
        <w:rPr>
          <w:rFonts w:ascii="Times New Roman" w:eastAsia="Times New Roman" w:hAnsi="Times New Roman" w:cs="Times New Roman"/>
          <w:sz w:val="24"/>
          <w:szCs w:val="24"/>
          <w:lang w:val="en-GB"/>
        </w:rPr>
      </w:pPr>
      <w:bookmarkStart w:id="18" w:name="OLE_LINK77"/>
      <w:r w:rsidRPr="00445E37">
        <w:rPr>
          <w:rFonts w:ascii="Times New Roman" w:eastAsia="Times New Roman" w:hAnsi="Times New Roman" w:cs="Times New Roman"/>
          <w:sz w:val="24"/>
          <w:szCs w:val="24"/>
          <w:lang w:val="en-GB"/>
        </w:rPr>
        <w:t xml:space="preserve">Flouts </w:t>
      </w:r>
      <w:r w:rsidR="00F40B47" w:rsidRPr="00445E37">
        <w:rPr>
          <w:rFonts w:ascii="Times New Roman" w:eastAsia="Times New Roman" w:hAnsi="Times New Roman" w:cs="Times New Roman"/>
          <w:sz w:val="24"/>
          <w:szCs w:val="24"/>
          <w:lang w:val="en-GB"/>
        </w:rPr>
        <w:t xml:space="preserve">of </w:t>
      </w:r>
      <w:r w:rsidRPr="00445E37">
        <w:rPr>
          <w:rFonts w:ascii="Times New Roman" w:eastAsia="Times New Roman" w:hAnsi="Times New Roman" w:cs="Times New Roman"/>
          <w:sz w:val="24"/>
          <w:szCs w:val="24"/>
          <w:lang w:val="en-GB"/>
        </w:rPr>
        <w:t>an information exchange principle</w:t>
      </w:r>
      <w:r w:rsidR="00F42045" w:rsidRPr="00445E37">
        <w:rPr>
          <w:rFonts w:ascii="Times New Roman" w:eastAsia="Times New Roman" w:hAnsi="Times New Roman" w:cs="Times New Roman"/>
          <w:sz w:val="24"/>
          <w:szCs w:val="24"/>
          <w:lang w:val="en-GB"/>
        </w:rPr>
        <w:t xml:space="preserve">, such as </w:t>
      </w:r>
      <w:r w:rsidRPr="00445E37">
        <w:rPr>
          <w:rFonts w:ascii="Times New Roman" w:eastAsia="Times New Roman" w:hAnsi="Times New Roman" w:cs="Times New Roman"/>
          <w:sz w:val="24"/>
          <w:szCs w:val="24"/>
          <w:lang w:val="en-GB"/>
        </w:rPr>
        <w:t xml:space="preserve">Grice’s </w:t>
      </w:r>
      <w:r w:rsidR="00F42045" w:rsidRPr="00445E37">
        <w:rPr>
          <w:rFonts w:ascii="Times New Roman" w:eastAsia="Times New Roman" w:hAnsi="Times New Roman" w:cs="Times New Roman"/>
          <w:sz w:val="24"/>
          <w:szCs w:val="24"/>
          <w:lang w:val="en-GB"/>
        </w:rPr>
        <w:t>(</w:t>
      </w:r>
      <w:r w:rsidRPr="00445E37">
        <w:rPr>
          <w:rFonts w:ascii="Times New Roman" w:eastAsia="Times New Roman" w:hAnsi="Times New Roman" w:cs="Times New Roman"/>
          <w:sz w:val="24"/>
          <w:szCs w:val="24"/>
          <w:lang w:val="en-GB"/>
        </w:rPr>
        <w:t>1975)</w:t>
      </w:r>
      <w:r w:rsidR="00F42045" w:rsidRPr="00445E37">
        <w:rPr>
          <w:rFonts w:ascii="Times New Roman" w:eastAsia="Times New Roman" w:hAnsi="Times New Roman" w:cs="Times New Roman"/>
          <w:sz w:val="24"/>
          <w:szCs w:val="24"/>
          <w:lang w:val="en-GB"/>
        </w:rPr>
        <w:t xml:space="preserve"> Cooperative Principle,</w:t>
      </w:r>
      <w:r w:rsidRPr="00445E37">
        <w:rPr>
          <w:rFonts w:ascii="Times New Roman" w:eastAsia="Times New Roman" w:hAnsi="Times New Roman" w:cs="Times New Roman"/>
          <w:sz w:val="24"/>
          <w:szCs w:val="24"/>
          <w:lang w:val="en-GB"/>
        </w:rPr>
        <w:t xml:space="preserve"> </w:t>
      </w:r>
      <w:r w:rsidR="00F40B47" w:rsidRPr="00445E37">
        <w:rPr>
          <w:rFonts w:ascii="Times New Roman" w:eastAsia="Times New Roman" w:hAnsi="Times New Roman" w:cs="Times New Roman"/>
          <w:sz w:val="24"/>
          <w:szCs w:val="24"/>
          <w:lang w:val="en-GB"/>
        </w:rPr>
        <w:t xml:space="preserve">can invite </w:t>
      </w:r>
      <w:r w:rsidRPr="00445E37">
        <w:rPr>
          <w:rFonts w:ascii="Times New Roman" w:eastAsia="Times New Roman" w:hAnsi="Times New Roman" w:cs="Times New Roman"/>
          <w:sz w:val="24"/>
          <w:szCs w:val="24"/>
          <w:lang w:val="en-GB"/>
        </w:rPr>
        <w:t>an impolite implicature</w:t>
      </w:r>
      <w:r w:rsidR="00A973BE" w:rsidRPr="00445E37">
        <w:rPr>
          <w:rFonts w:ascii="Times New Roman" w:eastAsia="Times New Roman" w:hAnsi="Times New Roman" w:cs="Times New Roman"/>
          <w:sz w:val="24"/>
          <w:szCs w:val="24"/>
          <w:lang w:val="en-GB"/>
        </w:rPr>
        <w:t xml:space="preserve"> to be drawn</w:t>
      </w:r>
      <w:r w:rsidR="005C353C" w:rsidRPr="00445E37">
        <w:rPr>
          <w:rFonts w:ascii="Times New Roman" w:eastAsia="Times New Roman" w:hAnsi="Times New Roman" w:cs="Times New Roman"/>
          <w:sz w:val="24"/>
          <w:szCs w:val="24"/>
          <w:lang w:val="en-GB"/>
        </w:rPr>
        <w:t xml:space="preserve">. For example, </w:t>
      </w:r>
      <w:r w:rsidRPr="00445E37">
        <w:rPr>
          <w:rFonts w:ascii="Times New Roman" w:eastAsia="Times New Roman" w:hAnsi="Times New Roman" w:cs="Times New Roman"/>
          <w:sz w:val="24"/>
          <w:szCs w:val="24"/>
          <w:lang w:val="en-GB"/>
        </w:rPr>
        <w:t>‘I can honestly say that you</w:t>
      </w:r>
      <w:r w:rsidR="000A6191" w:rsidRPr="00445E37">
        <w:rPr>
          <w:rFonts w:ascii="Times New Roman" w:eastAsia="Times New Roman" w:hAnsi="Times New Roman" w:cs="Times New Roman"/>
          <w:sz w:val="24"/>
          <w:szCs w:val="24"/>
          <w:lang w:val="en-GB"/>
        </w:rPr>
        <w:t>’</w:t>
      </w:r>
      <w:r w:rsidRPr="00445E37">
        <w:rPr>
          <w:rFonts w:ascii="Times New Roman" w:eastAsia="Times New Roman" w:hAnsi="Times New Roman" w:cs="Times New Roman"/>
          <w:sz w:val="24"/>
          <w:szCs w:val="24"/>
          <w:lang w:val="en-GB"/>
        </w:rPr>
        <w:t xml:space="preserve">re the worst singer in the world’ (Simon Cowell, </w:t>
      </w:r>
      <w:r w:rsidRPr="00445E37">
        <w:rPr>
          <w:rFonts w:ascii="Times New Roman" w:eastAsia="Times New Roman" w:hAnsi="Times New Roman" w:cs="Times New Roman"/>
          <w:i/>
          <w:iCs/>
          <w:sz w:val="24"/>
          <w:szCs w:val="24"/>
          <w:lang w:val="en-GB"/>
        </w:rPr>
        <w:t>X Factor</w:t>
      </w:r>
      <w:r w:rsidRPr="00445E37">
        <w:rPr>
          <w:rFonts w:ascii="Times New Roman" w:eastAsia="Times New Roman" w:hAnsi="Times New Roman" w:cs="Times New Roman"/>
          <w:sz w:val="24"/>
          <w:szCs w:val="24"/>
          <w:lang w:val="en-GB"/>
        </w:rPr>
        <w:t>) flouts the Maxim of Quality, as he has not heard all the singers in the world</w:t>
      </w:r>
      <w:r w:rsidR="00690054" w:rsidRPr="00445E37">
        <w:rPr>
          <w:rFonts w:ascii="Times New Roman" w:eastAsia="Times New Roman" w:hAnsi="Times New Roman" w:cs="Times New Roman"/>
          <w:sz w:val="24"/>
          <w:szCs w:val="24"/>
          <w:lang w:val="en-GB"/>
        </w:rPr>
        <w:t xml:space="preserve">, and implicates that </w:t>
      </w:r>
      <w:r w:rsidR="00654E77" w:rsidRPr="00445E37">
        <w:rPr>
          <w:rFonts w:ascii="Times New Roman" w:eastAsia="Times New Roman" w:hAnsi="Times New Roman" w:cs="Times New Roman"/>
          <w:sz w:val="24"/>
          <w:szCs w:val="24"/>
          <w:lang w:val="en-GB"/>
        </w:rPr>
        <w:t>the singer is</w:t>
      </w:r>
      <w:r w:rsidR="00526AFB" w:rsidRPr="00445E37">
        <w:rPr>
          <w:rFonts w:ascii="Times New Roman" w:eastAsia="Times New Roman" w:hAnsi="Times New Roman" w:cs="Times New Roman"/>
          <w:sz w:val="24"/>
          <w:szCs w:val="24"/>
          <w:lang w:val="en-GB"/>
        </w:rPr>
        <w:t xml:space="preserve"> certainly</w:t>
      </w:r>
      <w:r w:rsidR="00654E77" w:rsidRPr="00445E37">
        <w:rPr>
          <w:rFonts w:ascii="Times New Roman" w:eastAsia="Times New Roman" w:hAnsi="Times New Roman" w:cs="Times New Roman"/>
          <w:sz w:val="24"/>
          <w:szCs w:val="24"/>
          <w:lang w:val="en-GB"/>
        </w:rPr>
        <w:t xml:space="preserve"> extremely bad</w:t>
      </w:r>
      <w:r w:rsidR="00042B80" w:rsidRPr="00445E37">
        <w:rPr>
          <w:rFonts w:ascii="Times New Roman" w:eastAsia="Times New Roman" w:hAnsi="Times New Roman" w:cs="Times New Roman"/>
          <w:sz w:val="24"/>
          <w:szCs w:val="24"/>
          <w:lang w:val="en-GB"/>
        </w:rPr>
        <w:t>.</w:t>
      </w:r>
    </w:p>
    <w:bookmarkEnd w:id="18"/>
    <w:p w14:paraId="2D0B50F4" w14:textId="77777777" w:rsidR="00AD4611" w:rsidRPr="00445E37" w:rsidRDefault="00AD4611" w:rsidP="00042B80">
      <w:pPr>
        <w:pStyle w:val="Corpo"/>
        <w:spacing w:line="360" w:lineRule="auto"/>
        <w:ind w:left="720"/>
        <w:jc w:val="both"/>
        <w:rPr>
          <w:rFonts w:ascii="Times New Roman" w:eastAsia="Times New Roman" w:hAnsi="Times New Roman" w:cs="Times New Roman"/>
          <w:sz w:val="24"/>
          <w:szCs w:val="24"/>
          <w:lang w:val="en-GB"/>
        </w:rPr>
      </w:pPr>
    </w:p>
    <w:p w14:paraId="2997009E" w14:textId="77777777" w:rsidR="00AD4611" w:rsidRPr="00445E37" w:rsidRDefault="00AD4611" w:rsidP="00AD4611">
      <w:pPr>
        <w:pStyle w:val="Corpo"/>
        <w:spacing w:line="360" w:lineRule="auto"/>
        <w:ind w:left="720"/>
        <w:jc w:val="both"/>
        <w:rPr>
          <w:rFonts w:ascii="Times New Roman" w:eastAsia="Times New Roman" w:hAnsi="Times New Roman" w:cs="Times New Roman"/>
          <w:i/>
          <w:iCs/>
          <w:sz w:val="24"/>
          <w:szCs w:val="24"/>
          <w:lang w:val="en-GB"/>
        </w:rPr>
      </w:pPr>
      <w:r w:rsidRPr="00445E37">
        <w:rPr>
          <w:rFonts w:ascii="Times New Roman" w:eastAsia="Times New Roman" w:hAnsi="Times New Roman" w:cs="Times New Roman"/>
          <w:i/>
          <w:iCs/>
          <w:sz w:val="24"/>
          <w:szCs w:val="24"/>
          <w:lang w:val="en-GB"/>
        </w:rPr>
        <w:t>Conventionalised politeness mismatch</w:t>
      </w:r>
    </w:p>
    <w:p w14:paraId="20FF6BBE" w14:textId="77777777" w:rsidR="00AD4611" w:rsidRPr="00445E37" w:rsidRDefault="00AD4611" w:rsidP="00AD4611">
      <w:pPr>
        <w:pStyle w:val="Corpo"/>
        <w:spacing w:line="360" w:lineRule="auto"/>
        <w:ind w:left="720"/>
        <w:jc w:val="both"/>
        <w:rPr>
          <w:rFonts w:ascii="Times New Roman" w:eastAsia="Times New Roman" w:hAnsi="Times New Roman" w:cs="Times New Roman"/>
          <w:sz w:val="24"/>
          <w:szCs w:val="24"/>
          <w:lang w:val="en-GB"/>
        </w:rPr>
      </w:pPr>
      <w:bookmarkStart w:id="19" w:name="OLE_LINK78"/>
      <w:r w:rsidRPr="00445E37">
        <w:rPr>
          <w:rFonts w:ascii="Times New Roman" w:eastAsia="Times New Roman" w:hAnsi="Times New Roman" w:cs="Times New Roman"/>
          <w:sz w:val="24"/>
          <w:szCs w:val="24"/>
          <w:lang w:val="en-GB"/>
        </w:rPr>
        <w:t xml:space="preserve">Conventionalised politeness (i.e. linguistic formulae associated with politeness contexts) can invite an impoliteness inference when it mismatches (a) the co-text (e.g. “thank you … for ruining my day”), or (b) the context (e.g. “thank you so very much”, said to a person who has caused damage to the speaker’s car). </w:t>
      </w:r>
    </w:p>
    <w:bookmarkEnd w:id="19"/>
    <w:p w14:paraId="74EE15EF" w14:textId="77777777" w:rsidR="0048564C" w:rsidRPr="00445E37" w:rsidRDefault="0048564C" w:rsidP="00042B80">
      <w:pPr>
        <w:pStyle w:val="Corpo"/>
        <w:spacing w:line="360" w:lineRule="auto"/>
        <w:ind w:left="720"/>
        <w:jc w:val="both"/>
        <w:rPr>
          <w:rFonts w:ascii="Times New Roman" w:eastAsia="Times New Roman" w:hAnsi="Times New Roman" w:cs="Times New Roman"/>
          <w:sz w:val="24"/>
          <w:szCs w:val="24"/>
          <w:lang w:val="en-GB"/>
        </w:rPr>
      </w:pPr>
    </w:p>
    <w:p w14:paraId="5A30E0C5" w14:textId="48EADB5B" w:rsidR="00647729" w:rsidRPr="00445E37" w:rsidRDefault="00647729" w:rsidP="00042B80">
      <w:pPr>
        <w:pStyle w:val="Corpo"/>
        <w:spacing w:line="360" w:lineRule="auto"/>
        <w:ind w:left="720"/>
        <w:jc w:val="both"/>
        <w:rPr>
          <w:rFonts w:ascii="Times New Roman" w:eastAsia="Times New Roman" w:hAnsi="Times New Roman" w:cs="Times New Roman"/>
          <w:i/>
          <w:iCs/>
          <w:sz w:val="24"/>
          <w:szCs w:val="24"/>
          <w:lang w:val="en-GB"/>
        </w:rPr>
      </w:pPr>
      <w:r w:rsidRPr="00445E37">
        <w:rPr>
          <w:rFonts w:ascii="Times New Roman" w:eastAsia="Times New Roman" w:hAnsi="Times New Roman" w:cs="Times New Roman"/>
          <w:i/>
          <w:iCs/>
          <w:sz w:val="24"/>
          <w:szCs w:val="24"/>
          <w:lang w:val="en-GB"/>
        </w:rPr>
        <w:t>Contextual mismatch</w:t>
      </w:r>
    </w:p>
    <w:p w14:paraId="4BEA2CF7" w14:textId="3F7E3372" w:rsidR="00647729" w:rsidRPr="00445E37" w:rsidRDefault="00771E9B" w:rsidP="00042B80">
      <w:pPr>
        <w:pStyle w:val="Corpo"/>
        <w:spacing w:line="360" w:lineRule="auto"/>
        <w:ind w:left="720"/>
        <w:jc w:val="both"/>
        <w:rPr>
          <w:rFonts w:ascii="Times New Roman" w:eastAsia="Times New Roman" w:hAnsi="Times New Roman" w:cs="Times New Roman"/>
          <w:sz w:val="24"/>
          <w:szCs w:val="24"/>
          <w:lang w:val="en-GB"/>
        </w:rPr>
      </w:pPr>
      <w:bookmarkStart w:id="20" w:name="OLE_LINK79"/>
      <w:r w:rsidRPr="00445E37">
        <w:rPr>
          <w:rFonts w:ascii="Times New Roman" w:eastAsia="Times New Roman" w:hAnsi="Times New Roman" w:cs="Times New Roman"/>
          <w:sz w:val="24"/>
          <w:szCs w:val="24"/>
          <w:lang w:val="en-GB"/>
        </w:rPr>
        <w:t>T</w:t>
      </w:r>
      <w:r w:rsidR="00647729" w:rsidRPr="00445E37">
        <w:rPr>
          <w:rFonts w:ascii="Times New Roman" w:eastAsia="Times New Roman" w:hAnsi="Times New Roman" w:cs="Times New Roman"/>
          <w:sz w:val="24"/>
          <w:szCs w:val="24"/>
          <w:lang w:val="en-GB"/>
        </w:rPr>
        <w:t xml:space="preserve">he use of a form (that is neither marked nor conventionalised for (im)politeness) which is </w:t>
      </w:r>
      <w:r w:rsidR="00D609E0" w:rsidRPr="00445E37">
        <w:rPr>
          <w:rFonts w:ascii="Times New Roman" w:eastAsia="Times New Roman" w:hAnsi="Times New Roman" w:cs="Times New Roman"/>
          <w:sz w:val="24"/>
          <w:szCs w:val="24"/>
          <w:lang w:val="en-GB"/>
        </w:rPr>
        <w:t xml:space="preserve">(a) </w:t>
      </w:r>
      <w:r w:rsidR="00647729" w:rsidRPr="00445E37">
        <w:rPr>
          <w:rFonts w:ascii="Times New Roman" w:eastAsia="Times New Roman" w:hAnsi="Times New Roman" w:cs="Times New Roman"/>
          <w:sz w:val="24"/>
          <w:szCs w:val="24"/>
          <w:lang w:val="en-GB"/>
        </w:rPr>
        <w:t xml:space="preserve">not appropriate for the </w:t>
      </w:r>
      <w:r w:rsidR="0016621C" w:rsidRPr="00445E37">
        <w:rPr>
          <w:rFonts w:ascii="Times New Roman" w:eastAsia="Times New Roman" w:hAnsi="Times New Roman" w:cs="Times New Roman"/>
          <w:sz w:val="24"/>
          <w:szCs w:val="24"/>
          <w:lang w:val="en-GB"/>
        </w:rPr>
        <w:t xml:space="preserve">situational </w:t>
      </w:r>
      <w:r w:rsidR="00647729" w:rsidRPr="00445E37">
        <w:rPr>
          <w:rFonts w:ascii="Times New Roman" w:eastAsia="Times New Roman" w:hAnsi="Times New Roman" w:cs="Times New Roman"/>
          <w:sz w:val="24"/>
          <w:szCs w:val="24"/>
          <w:lang w:val="en-GB"/>
        </w:rPr>
        <w:t>context, e.g. “be quiet” said by a child to a parent</w:t>
      </w:r>
      <w:r w:rsidR="00F40B47" w:rsidRPr="00445E37">
        <w:rPr>
          <w:rFonts w:ascii="Times New Roman" w:eastAsia="Times New Roman" w:hAnsi="Times New Roman" w:cs="Times New Roman"/>
          <w:sz w:val="24"/>
          <w:szCs w:val="24"/>
          <w:lang w:val="en-GB"/>
        </w:rPr>
        <w:t>,</w:t>
      </w:r>
      <w:r w:rsidR="009A6862" w:rsidRPr="00445E37">
        <w:rPr>
          <w:rFonts w:ascii="Times New Roman" w:eastAsia="Times New Roman" w:hAnsi="Times New Roman" w:cs="Times New Roman"/>
          <w:sz w:val="24"/>
          <w:szCs w:val="24"/>
          <w:lang w:val="en-GB"/>
        </w:rPr>
        <w:t xml:space="preserve"> or</w:t>
      </w:r>
      <w:r w:rsidR="00F40B47" w:rsidRPr="00445E37">
        <w:rPr>
          <w:rFonts w:ascii="Times New Roman" w:eastAsia="Times New Roman" w:hAnsi="Times New Roman" w:cs="Times New Roman"/>
          <w:sz w:val="24"/>
          <w:szCs w:val="24"/>
          <w:lang w:val="en-GB"/>
        </w:rPr>
        <w:t xml:space="preserve"> </w:t>
      </w:r>
      <w:r w:rsidR="00D609E0" w:rsidRPr="00445E37">
        <w:rPr>
          <w:rFonts w:ascii="Times New Roman" w:eastAsia="Times New Roman" w:hAnsi="Times New Roman" w:cs="Times New Roman"/>
          <w:sz w:val="24"/>
          <w:szCs w:val="24"/>
          <w:lang w:val="en-GB"/>
        </w:rPr>
        <w:t xml:space="preserve">(b) fails </w:t>
      </w:r>
      <w:r w:rsidR="00647729" w:rsidRPr="00445E37">
        <w:rPr>
          <w:rFonts w:ascii="Times New Roman" w:eastAsia="Times New Roman" w:hAnsi="Times New Roman" w:cs="Times New Roman"/>
          <w:sz w:val="24"/>
          <w:szCs w:val="24"/>
          <w:lang w:val="en-GB"/>
        </w:rPr>
        <w:t xml:space="preserve">to do the politeness expected in </w:t>
      </w:r>
      <w:r w:rsidR="0016621C" w:rsidRPr="00445E37">
        <w:rPr>
          <w:rFonts w:ascii="Times New Roman" w:eastAsia="Times New Roman" w:hAnsi="Times New Roman" w:cs="Times New Roman"/>
          <w:sz w:val="24"/>
          <w:szCs w:val="24"/>
          <w:lang w:val="en-GB"/>
        </w:rPr>
        <w:t xml:space="preserve">the situational </w:t>
      </w:r>
      <w:r w:rsidR="00647729" w:rsidRPr="00445E37">
        <w:rPr>
          <w:rFonts w:ascii="Times New Roman" w:eastAsia="Times New Roman" w:hAnsi="Times New Roman" w:cs="Times New Roman"/>
          <w:sz w:val="24"/>
          <w:szCs w:val="24"/>
          <w:lang w:val="en-GB"/>
        </w:rPr>
        <w:t>context, e.g. thanking someone for a gift</w:t>
      </w:r>
      <w:r w:rsidR="001830F0" w:rsidRPr="00445E37">
        <w:rPr>
          <w:rFonts w:ascii="Times New Roman" w:eastAsia="Times New Roman" w:hAnsi="Times New Roman" w:cs="Times New Roman"/>
          <w:sz w:val="24"/>
          <w:szCs w:val="24"/>
          <w:lang w:val="en-GB"/>
        </w:rPr>
        <w:t xml:space="preserve">, </w:t>
      </w:r>
      <w:r w:rsidR="00787194" w:rsidRPr="00445E37">
        <w:rPr>
          <w:rFonts w:ascii="Times New Roman" w:eastAsia="Times New Roman" w:hAnsi="Times New Roman" w:cs="Times New Roman"/>
          <w:sz w:val="24"/>
          <w:szCs w:val="24"/>
          <w:lang w:val="en-GB"/>
        </w:rPr>
        <w:t>can invite an impoliteness inference.</w:t>
      </w:r>
    </w:p>
    <w:bookmarkEnd w:id="20"/>
    <w:p w14:paraId="56781EC2" w14:textId="77777777" w:rsidR="00C301D4" w:rsidRPr="00445E37" w:rsidRDefault="00C301D4" w:rsidP="00C301D4">
      <w:pPr>
        <w:pStyle w:val="Corpo"/>
        <w:spacing w:line="360" w:lineRule="auto"/>
        <w:jc w:val="both"/>
        <w:rPr>
          <w:rFonts w:eastAsia="Times New Roman"/>
          <w:sz w:val="24"/>
          <w:szCs w:val="24"/>
          <w:lang w:val="en-GB"/>
        </w:rPr>
      </w:pPr>
    </w:p>
    <w:p w14:paraId="37271F12" w14:textId="5480D94D" w:rsidR="00110D65" w:rsidRPr="00445E37" w:rsidRDefault="00110D65" w:rsidP="00C301D4">
      <w:pPr>
        <w:pStyle w:val="Corpo"/>
        <w:spacing w:line="360" w:lineRule="auto"/>
        <w:jc w:val="both"/>
        <w:rPr>
          <w:rFonts w:ascii="Times New Roman" w:eastAsia="Times New Roman" w:hAnsi="Times New Roman" w:cs="Times New Roman"/>
          <w:sz w:val="24"/>
          <w:szCs w:val="24"/>
          <w:lang w:val="en-GB"/>
        </w:rPr>
      </w:pPr>
      <w:bookmarkStart w:id="21" w:name="OLE_LINK80"/>
      <w:r w:rsidRPr="00445E37">
        <w:rPr>
          <w:rFonts w:ascii="Times New Roman" w:eastAsia="Times New Roman" w:hAnsi="Times New Roman" w:cs="Times New Roman"/>
          <w:sz w:val="24"/>
          <w:szCs w:val="24"/>
          <w:lang w:val="en-GB"/>
        </w:rPr>
        <w:t xml:space="preserve">These categories are intended to be mutually exclusive. It is not uncommon for them to occur repeatedly in series in one utterance, or, more rarely, even for one to be embedded within another. </w:t>
      </w:r>
      <w:r w:rsidR="00EE17B3" w:rsidRPr="00445E37">
        <w:rPr>
          <w:rFonts w:ascii="Times New Roman" w:eastAsia="Times New Roman" w:hAnsi="Times New Roman" w:cs="Times New Roman"/>
          <w:sz w:val="24"/>
          <w:szCs w:val="24"/>
          <w:lang w:val="en-GB"/>
        </w:rPr>
        <w:t>These cover most</w:t>
      </w:r>
      <w:r w:rsidR="00AF3C99" w:rsidRPr="00445E37">
        <w:rPr>
          <w:rFonts w:ascii="Times New Roman" w:eastAsia="Times New Roman" w:hAnsi="Times New Roman" w:cs="Times New Roman"/>
          <w:sz w:val="24"/>
          <w:szCs w:val="24"/>
          <w:lang w:val="en-GB"/>
        </w:rPr>
        <w:t>, though perhaps not all, of the phenomena referred to in meta-pragmatic commentary. For example, most cases of sarcasm</w:t>
      </w:r>
      <w:r w:rsidR="00A67723" w:rsidRPr="00445E37">
        <w:rPr>
          <w:rFonts w:ascii="Times New Roman" w:eastAsia="Times New Roman" w:hAnsi="Times New Roman" w:cs="Times New Roman"/>
          <w:sz w:val="24"/>
          <w:szCs w:val="24"/>
          <w:lang w:val="en-GB"/>
        </w:rPr>
        <w:t>, especially in British data,</w:t>
      </w:r>
      <w:r w:rsidR="00AF3C99" w:rsidRPr="00445E37">
        <w:rPr>
          <w:rFonts w:ascii="Times New Roman" w:eastAsia="Times New Roman" w:hAnsi="Times New Roman" w:cs="Times New Roman"/>
          <w:sz w:val="24"/>
          <w:szCs w:val="24"/>
          <w:lang w:val="en-GB"/>
        </w:rPr>
        <w:t xml:space="preserve"> can be operationalised in terms of </w:t>
      </w:r>
      <w:r w:rsidR="00FB7FB2" w:rsidRPr="00445E37">
        <w:rPr>
          <w:rFonts w:ascii="Times New Roman" w:eastAsia="Times New Roman" w:hAnsi="Times New Roman" w:cs="Times New Roman"/>
          <w:sz w:val="24"/>
          <w:szCs w:val="24"/>
          <w:lang w:val="en-GB"/>
        </w:rPr>
        <w:t>a</w:t>
      </w:r>
      <w:r w:rsidR="00AF3C99" w:rsidRPr="00445E37">
        <w:rPr>
          <w:rFonts w:ascii="Times New Roman" w:eastAsia="Times New Roman" w:hAnsi="Times New Roman" w:cs="Times New Roman"/>
          <w:sz w:val="24"/>
          <w:szCs w:val="24"/>
          <w:lang w:val="en-GB"/>
        </w:rPr>
        <w:t xml:space="preserve"> conventionalised politeness mismatch.</w:t>
      </w:r>
    </w:p>
    <w:p w14:paraId="31478177" w14:textId="65EA9352" w:rsidR="00B64F64" w:rsidRPr="00445E37" w:rsidRDefault="00B64F64">
      <w:pPr>
        <w:pStyle w:val="Corpo"/>
        <w:spacing w:line="360" w:lineRule="auto"/>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rPr>
        <w:tab/>
      </w:r>
      <w:r w:rsidR="009355B1" w:rsidRPr="00445E37">
        <w:rPr>
          <w:rFonts w:ascii="Times New Roman" w:eastAsia="Times New Roman" w:hAnsi="Times New Roman" w:cs="Times New Roman"/>
          <w:sz w:val="24"/>
          <w:szCs w:val="24"/>
        </w:rPr>
        <w:t xml:space="preserve">One cautionary note needs to be sounded here. </w:t>
      </w:r>
      <w:r w:rsidR="00AE6FD3" w:rsidRPr="00445E37">
        <w:rPr>
          <w:rFonts w:ascii="Times New Roman" w:eastAsia="Times New Roman" w:hAnsi="Times New Roman" w:cs="Times New Roman"/>
          <w:sz w:val="24"/>
          <w:szCs w:val="24"/>
        </w:rPr>
        <w:t xml:space="preserve">It should not be thought that implicational impoliteness is necessarily a less offensive form of impoliteness compared with </w:t>
      </w:r>
      <w:r w:rsidR="00C51683" w:rsidRPr="00445E37">
        <w:rPr>
          <w:rFonts w:ascii="Times New Roman" w:eastAsia="Times New Roman" w:hAnsi="Times New Roman" w:cs="Times New Roman"/>
          <w:sz w:val="24"/>
          <w:szCs w:val="24"/>
        </w:rPr>
        <w:t xml:space="preserve">conventionalized </w:t>
      </w:r>
      <w:r w:rsidR="00B72072" w:rsidRPr="00445E37">
        <w:rPr>
          <w:rFonts w:ascii="Times New Roman" w:eastAsia="Times New Roman" w:hAnsi="Times New Roman" w:cs="Times New Roman"/>
          <w:sz w:val="24"/>
          <w:szCs w:val="24"/>
        </w:rPr>
        <w:t xml:space="preserve">impoliteness. As far as politeness is concerned, classic impoliteness theories (e.g. Brown and Levinson </w:t>
      </w:r>
      <w:r w:rsidR="004E55B6" w:rsidRPr="00445E37">
        <w:rPr>
          <w:rFonts w:ascii="Times New Roman" w:eastAsia="Times New Roman" w:hAnsi="Times New Roman" w:cs="Times New Roman"/>
          <w:sz w:val="24"/>
          <w:szCs w:val="24"/>
        </w:rPr>
        <w:t xml:space="preserve">1987; Leech 1983) </w:t>
      </w:r>
      <w:r w:rsidR="00E27D15" w:rsidRPr="00445E37">
        <w:rPr>
          <w:rFonts w:ascii="Times New Roman" w:eastAsia="Times New Roman" w:hAnsi="Times New Roman" w:cs="Times New Roman"/>
          <w:sz w:val="24"/>
          <w:szCs w:val="24"/>
        </w:rPr>
        <w:t>predict</w:t>
      </w:r>
      <w:r w:rsidR="004E55B6" w:rsidRPr="00445E37">
        <w:rPr>
          <w:rFonts w:ascii="Times New Roman" w:eastAsia="Times New Roman" w:hAnsi="Times New Roman" w:cs="Times New Roman"/>
          <w:sz w:val="24"/>
          <w:szCs w:val="24"/>
        </w:rPr>
        <w:t xml:space="preserve"> that </w:t>
      </w:r>
      <w:r w:rsidR="004C7352" w:rsidRPr="00445E37">
        <w:rPr>
          <w:rFonts w:ascii="Times New Roman" w:eastAsia="Times New Roman" w:hAnsi="Times New Roman" w:cs="Times New Roman"/>
          <w:sz w:val="24"/>
          <w:szCs w:val="24"/>
        </w:rPr>
        <w:t xml:space="preserve">more indirect, more implicit forms of politeness </w:t>
      </w:r>
      <w:r w:rsidR="006A63B0" w:rsidRPr="00445E37">
        <w:rPr>
          <w:rFonts w:ascii="Times New Roman" w:eastAsia="Times New Roman" w:hAnsi="Times New Roman" w:cs="Times New Roman"/>
          <w:sz w:val="24"/>
          <w:szCs w:val="24"/>
        </w:rPr>
        <w:t xml:space="preserve">are more polite than more direct, explicit forms. That reasoning </w:t>
      </w:r>
      <w:r w:rsidR="00B605C5" w:rsidRPr="00445E37">
        <w:rPr>
          <w:rFonts w:ascii="Times New Roman" w:eastAsia="Times New Roman" w:hAnsi="Times New Roman" w:cs="Times New Roman"/>
          <w:sz w:val="24"/>
          <w:szCs w:val="24"/>
        </w:rPr>
        <w:t>cannot simply be transferred to impoliteness</w:t>
      </w:r>
      <w:r w:rsidR="00250502" w:rsidRPr="00445E37">
        <w:rPr>
          <w:rFonts w:ascii="Times New Roman" w:eastAsia="Times New Roman" w:hAnsi="Times New Roman" w:cs="Times New Roman"/>
          <w:sz w:val="24"/>
          <w:szCs w:val="24"/>
        </w:rPr>
        <w:t xml:space="preserve"> </w:t>
      </w:r>
      <w:r w:rsidR="00E10D4B" w:rsidRPr="00445E37">
        <w:rPr>
          <w:rFonts w:ascii="Times New Roman" w:eastAsia="Times New Roman" w:hAnsi="Times New Roman" w:cs="Times New Roman"/>
          <w:sz w:val="24"/>
          <w:szCs w:val="24"/>
        </w:rPr>
        <w:lastRenderedPageBreak/>
        <w:t>(Leech 1983 was</w:t>
      </w:r>
      <w:r w:rsidR="00A057DF" w:rsidRPr="00445E37">
        <w:rPr>
          <w:rFonts w:ascii="Times New Roman" w:eastAsia="Times New Roman" w:hAnsi="Times New Roman" w:cs="Times New Roman"/>
          <w:sz w:val="24"/>
          <w:szCs w:val="24"/>
        </w:rPr>
        <w:t>,</w:t>
      </w:r>
      <w:r w:rsidR="00E10D4B" w:rsidRPr="00445E37">
        <w:rPr>
          <w:rFonts w:ascii="Times New Roman" w:eastAsia="Times New Roman" w:hAnsi="Times New Roman" w:cs="Times New Roman"/>
          <w:sz w:val="24"/>
          <w:szCs w:val="24"/>
        </w:rPr>
        <w:t xml:space="preserve"> in fact</w:t>
      </w:r>
      <w:r w:rsidR="00A057DF" w:rsidRPr="00445E37">
        <w:rPr>
          <w:rFonts w:ascii="Times New Roman" w:eastAsia="Times New Roman" w:hAnsi="Times New Roman" w:cs="Times New Roman"/>
          <w:sz w:val="24"/>
          <w:szCs w:val="24"/>
        </w:rPr>
        <w:t>,</w:t>
      </w:r>
      <w:r w:rsidR="00E10D4B" w:rsidRPr="00445E37">
        <w:rPr>
          <w:rFonts w:ascii="Times New Roman" w:eastAsia="Times New Roman" w:hAnsi="Times New Roman" w:cs="Times New Roman"/>
          <w:sz w:val="24"/>
          <w:szCs w:val="24"/>
        </w:rPr>
        <w:t xml:space="preserve"> aware of this). </w:t>
      </w:r>
      <w:r w:rsidR="00E16D81" w:rsidRPr="00445E37">
        <w:rPr>
          <w:rFonts w:ascii="Times New Roman" w:eastAsia="Times New Roman" w:hAnsi="Times New Roman" w:cs="Times New Roman"/>
          <w:sz w:val="24"/>
          <w:szCs w:val="24"/>
        </w:rPr>
        <w:t>In fact,</w:t>
      </w:r>
      <w:r w:rsidR="00053DCA" w:rsidRPr="00445E37">
        <w:rPr>
          <w:rFonts w:ascii="Times New Roman" w:eastAsia="Times New Roman" w:hAnsi="Times New Roman" w:cs="Times New Roman"/>
          <w:sz w:val="24"/>
          <w:szCs w:val="24"/>
        </w:rPr>
        <w:t xml:space="preserve"> the </w:t>
      </w:r>
      <w:r w:rsidR="00F922EF" w:rsidRPr="00445E37">
        <w:rPr>
          <w:rFonts w:ascii="Times New Roman" w:eastAsia="Times New Roman" w:hAnsi="Times New Roman" w:cs="Times New Roman"/>
          <w:sz w:val="24"/>
          <w:szCs w:val="24"/>
        </w:rPr>
        <w:t>small-scale</w:t>
      </w:r>
      <w:r w:rsidR="00053DCA" w:rsidRPr="00445E37">
        <w:rPr>
          <w:rFonts w:ascii="Times New Roman" w:eastAsia="Times New Roman" w:hAnsi="Times New Roman" w:cs="Times New Roman"/>
          <w:sz w:val="24"/>
          <w:szCs w:val="24"/>
        </w:rPr>
        <w:t xml:space="preserve"> study </w:t>
      </w:r>
      <w:r w:rsidR="009342C6" w:rsidRPr="00445E37">
        <w:rPr>
          <w:rFonts w:ascii="Times New Roman" w:eastAsia="Times New Roman" w:hAnsi="Times New Roman" w:cs="Times New Roman"/>
          <w:sz w:val="24"/>
          <w:szCs w:val="24"/>
        </w:rPr>
        <w:t>reported</w:t>
      </w:r>
      <w:r w:rsidR="00053DCA" w:rsidRPr="00445E37">
        <w:rPr>
          <w:rFonts w:ascii="Times New Roman" w:eastAsia="Times New Roman" w:hAnsi="Times New Roman" w:cs="Times New Roman"/>
          <w:sz w:val="24"/>
          <w:szCs w:val="24"/>
        </w:rPr>
        <w:t xml:space="preserve"> in </w:t>
      </w:r>
      <w:r w:rsidR="00B20A54">
        <w:rPr>
          <w:rFonts w:ascii="Times New Roman" w:eastAsia="Times New Roman" w:hAnsi="Times New Roman" w:cs="Times New Roman"/>
          <w:sz w:val="24"/>
          <w:szCs w:val="24"/>
        </w:rPr>
        <w:t>Culpeper</w:t>
      </w:r>
      <w:r w:rsidR="00053DCA" w:rsidRPr="00445E37">
        <w:rPr>
          <w:rFonts w:ascii="Times New Roman" w:eastAsia="Times New Roman" w:hAnsi="Times New Roman" w:cs="Times New Roman"/>
          <w:sz w:val="24"/>
          <w:szCs w:val="24"/>
        </w:rPr>
        <w:t xml:space="preserve"> (2011: chapter 5) suggested, other things being equal,</w:t>
      </w:r>
      <w:r w:rsidR="00C003CD" w:rsidRPr="00445E37">
        <w:rPr>
          <w:rFonts w:ascii="Times New Roman" w:eastAsia="Times New Roman" w:hAnsi="Times New Roman" w:cs="Times New Roman"/>
          <w:sz w:val="24"/>
          <w:szCs w:val="24"/>
        </w:rPr>
        <w:t xml:space="preserve"> that “departures from the conventional [</w:t>
      </w:r>
      <w:r w:rsidR="00C43430" w:rsidRPr="00445E37">
        <w:rPr>
          <w:rFonts w:ascii="Times New Roman" w:eastAsia="Times New Roman" w:hAnsi="Times New Roman" w:cs="Times New Roman"/>
          <w:sz w:val="24"/>
          <w:szCs w:val="24"/>
        </w:rPr>
        <w:t xml:space="preserve">…] led </w:t>
      </w:r>
      <w:r w:rsidR="009342C6" w:rsidRPr="00445E37">
        <w:rPr>
          <w:rFonts w:ascii="Times New Roman" w:eastAsia="Times New Roman" w:hAnsi="Times New Roman" w:cs="Times New Roman"/>
          <w:sz w:val="24"/>
          <w:szCs w:val="24"/>
        </w:rPr>
        <w:t xml:space="preserve">to higher evaluations of impoliteness” (2011: </w:t>
      </w:r>
      <w:r w:rsidR="00E4099B" w:rsidRPr="00445E37">
        <w:rPr>
          <w:rFonts w:ascii="Times New Roman" w:eastAsia="Times New Roman" w:hAnsi="Times New Roman" w:cs="Times New Roman"/>
          <w:sz w:val="24"/>
          <w:szCs w:val="24"/>
        </w:rPr>
        <w:t xml:space="preserve">194). This is consistent with the theorizing </w:t>
      </w:r>
      <w:r w:rsidR="00957A08" w:rsidRPr="00445E37">
        <w:rPr>
          <w:rFonts w:ascii="Times New Roman" w:eastAsia="Times New Roman" w:hAnsi="Times New Roman" w:cs="Times New Roman"/>
          <w:sz w:val="24"/>
          <w:szCs w:val="24"/>
        </w:rPr>
        <w:t xml:space="preserve">and other empirical studies reported and discussed in Terkourafi (2015). </w:t>
      </w:r>
      <w:r w:rsidR="00D64B34" w:rsidRPr="00445E37">
        <w:rPr>
          <w:rFonts w:ascii="Times New Roman" w:eastAsia="Times New Roman" w:hAnsi="Times New Roman" w:cs="Times New Roman"/>
          <w:sz w:val="24"/>
          <w:szCs w:val="24"/>
        </w:rPr>
        <w:t xml:space="preserve">Needless to say, </w:t>
      </w:r>
      <w:r w:rsidR="000A1549" w:rsidRPr="00445E37">
        <w:rPr>
          <w:rFonts w:ascii="Times New Roman" w:eastAsia="Times New Roman" w:hAnsi="Times New Roman" w:cs="Times New Roman"/>
          <w:sz w:val="24"/>
          <w:szCs w:val="24"/>
        </w:rPr>
        <w:t>judgements of impoliteness are extremely complex</w:t>
      </w:r>
      <w:r w:rsidR="0058170D" w:rsidRPr="00445E37">
        <w:rPr>
          <w:rFonts w:ascii="Times New Roman" w:eastAsia="Times New Roman" w:hAnsi="Times New Roman" w:cs="Times New Roman"/>
          <w:sz w:val="24"/>
          <w:szCs w:val="24"/>
        </w:rPr>
        <w:t xml:space="preserve"> and depend on an array of specific factors </w:t>
      </w:r>
      <w:r w:rsidR="00FE47AB" w:rsidRPr="00445E37">
        <w:rPr>
          <w:rFonts w:ascii="Times New Roman" w:eastAsia="Times New Roman" w:hAnsi="Times New Roman" w:cs="Times New Roman"/>
          <w:sz w:val="24"/>
          <w:szCs w:val="24"/>
        </w:rPr>
        <w:t xml:space="preserve">(e.g. the power relations amongst </w:t>
      </w:r>
      <w:r w:rsidR="00B420CC" w:rsidRPr="00445E37">
        <w:rPr>
          <w:rFonts w:ascii="Times New Roman" w:eastAsia="Times New Roman" w:hAnsi="Times New Roman" w:cs="Times New Roman"/>
          <w:sz w:val="24"/>
          <w:szCs w:val="24"/>
        </w:rPr>
        <w:t>the participants can have a</w:t>
      </w:r>
      <w:r w:rsidR="00E875F0" w:rsidRPr="00445E37">
        <w:rPr>
          <w:rFonts w:ascii="Times New Roman" w:eastAsia="Times New Roman" w:hAnsi="Times New Roman" w:cs="Times New Roman"/>
          <w:sz w:val="24"/>
          <w:szCs w:val="24"/>
        </w:rPr>
        <w:t xml:space="preserve">n important effect; see </w:t>
      </w:r>
      <w:r w:rsidR="00B20A54">
        <w:rPr>
          <w:rFonts w:ascii="Times New Roman" w:eastAsia="Times New Roman" w:hAnsi="Times New Roman" w:cs="Times New Roman"/>
          <w:sz w:val="24"/>
          <w:szCs w:val="24"/>
        </w:rPr>
        <w:t>Culpeper</w:t>
      </w:r>
      <w:r w:rsidR="00E875F0" w:rsidRPr="00445E37">
        <w:rPr>
          <w:rFonts w:ascii="Times New Roman" w:eastAsia="Times New Roman" w:hAnsi="Times New Roman" w:cs="Times New Roman"/>
          <w:sz w:val="24"/>
          <w:szCs w:val="24"/>
        </w:rPr>
        <w:t xml:space="preserve"> 2011: </w:t>
      </w:r>
      <w:r w:rsidR="00FA27EE" w:rsidRPr="00445E37">
        <w:rPr>
          <w:rFonts w:ascii="Times New Roman" w:eastAsia="Times New Roman" w:hAnsi="Times New Roman" w:cs="Times New Roman"/>
          <w:sz w:val="24"/>
          <w:szCs w:val="24"/>
        </w:rPr>
        <w:t>Chapter 5).</w:t>
      </w:r>
    </w:p>
    <w:bookmarkEnd w:id="21"/>
    <w:p w14:paraId="4E9EE1D2" w14:textId="77777777" w:rsidR="00000212" w:rsidRPr="00445E37" w:rsidRDefault="00000212">
      <w:pPr>
        <w:pStyle w:val="Corpo"/>
        <w:spacing w:line="360" w:lineRule="auto"/>
        <w:jc w:val="both"/>
        <w:rPr>
          <w:rFonts w:ascii="Times New Roman" w:hAnsi="Times New Roman"/>
          <w:b/>
          <w:bCs/>
          <w:sz w:val="24"/>
          <w:szCs w:val="24"/>
          <w:lang w:val="en-GB"/>
        </w:rPr>
      </w:pPr>
    </w:p>
    <w:p w14:paraId="049067AD" w14:textId="5B184F16" w:rsidR="00C23705" w:rsidRPr="00445E37" w:rsidRDefault="000F4AD1">
      <w:pPr>
        <w:pStyle w:val="Corpo"/>
        <w:spacing w:line="360" w:lineRule="auto"/>
        <w:jc w:val="both"/>
        <w:rPr>
          <w:rFonts w:ascii="Times New Roman" w:eastAsia="Times New Roman" w:hAnsi="Times New Roman" w:cs="Times New Roman"/>
          <w:b/>
          <w:bCs/>
          <w:sz w:val="24"/>
          <w:szCs w:val="24"/>
          <w:lang w:val="en-GB"/>
        </w:rPr>
      </w:pPr>
      <w:r w:rsidRPr="00445E37">
        <w:rPr>
          <w:rFonts w:ascii="Times New Roman" w:hAnsi="Times New Roman"/>
          <w:b/>
          <w:bCs/>
          <w:sz w:val="24"/>
          <w:szCs w:val="24"/>
          <w:lang w:val="en-GB"/>
        </w:rPr>
        <w:t>3.</w:t>
      </w:r>
      <w:r w:rsidRPr="00445E37">
        <w:rPr>
          <w:rFonts w:ascii="Times New Roman" w:hAnsi="Times New Roman"/>
          <w:b/>
          <w:bCs/>
          <w:sz w:val="24"/>
          <w:szCs w:val="24"/>
          <w:lang w:val="en-GB"/>
        </w:rPr>
        <w:tab/>
        <w:t>AI pragmatics and ‘cognition’</w:t>
      </w:r>
    </w:p>
    <w:p w14:paraId="32E6099A" w14:textId="77777777" w:rsidR="00C23705" w:rsidRPr="00445E37" w:rsidRDefault="00C23705">
      <w:pPr>
        <w:pStyle w:val="Corpo"/>
        <w:spacing w:line="360" w:lineRule="auto"/>
        <w:jc w:val="both"/>
        <w:rPr>
          <w:rFonts w:ascii="Times New Roman" w:eastAsia="Times New Roman" w:hAnsi="Times New Roman" w:cs="Times New Roman"/>
          <w:b/>
          <w:bCs/>
          <w:sz w:val="24"/>
          <w:szCs w:val="24"/>
          <w:lang w:val="en-GB"/>
        </w:rPr>
      </w:pPr>
    </w:p>
    <w:p w14:paraId="3E0B23CD" w14:textId="77777777" w:rsidR="00C23705" w:rsidRPr="00445E37" w:rsidRDefault="000F4AD1">
      <w:pPr>
        <w:pStyle w:val="Corpo"/>
        <w:spacing w:line="360" w:lineRule="auto"/>
        <w:jc w:val="both"/>
        <w:rPr>
          <w:rFonts w:ascii="Times New Roman" w:eastAsia="Times New Roman" w:hAnsi="Times New Roman" w:cs="Times New Roman"/>
          <w:b/>
          <w:bCs/>
          <w:sz w:val="24"/>
          <w:szCs w:val="24"/>
          <w:lang w:val="en-GB"/>
        </w:rPr>
      </w:pPr>
      <w:r w:rsidRPr="00445E37">
        <w:rPr>
          <w:rFonts w:ascii="Times New Roman" w:hAnsi="Times New Roman"/>
          <w:b/>
          <w:bCs/>
          <w:sz w:val="24"/>
          <w:szCs w:val="24"/>
          <w:lang w:val="en-GB"/>
        </w:rPr>
        <w:t>3.1</w:t>
      </w:r>
      <w:r w:rsidRPr="00445E37">
        <w:rPr>
          <w:rFonts w:ascii="Times New Roman" w:hAnsi="Times New Roman"/>
          <w:b/>
          <w:bCs/>
          <w:sz w:val="24"/>
          <w:szCs w:val="24"/>
          <w:lang w:val="en-GB"/>
        </w:rPr>
        <w:tab/>
        <w:t xml:space="preserve">AI and implied meaning  </w:t>
      </w:r>
    </w:p>
    <w:p w14:paraId="4C69348E" w14:textId="77777777" w:rsidR="00C23705" w:rsidRPr="00445E37" w:rsidRDefault="00C23705">
      <w:pPr>
        <w:pStyle w:val="Corpo"/>
        <w:spacing w:line="360" w:lineRule="auto"/>
        <w:jc w:val="both"/>
        <w:rPr>
          <w:rFonts w:ascii="Times New Roman" w:eastAsia="Times New Roman" w:hAnsi="Times New Roman" w:cs="Times New Roman"/>
          <w:b/>
          <w:bCs/>
          <w:sz w:val="24"/>
          <w:szCs w:val="24"/>
          <w:lang w:val="en-GB"/>
        </w:rPr>
      </w:pPr>
    </w:p>
    <w:p w14:paraId="35076115" w14:textId="20B00E97" w:rsidR="007D78E1" w:rsidRPr="00445E37" w:rsidRDefault="007D78E1">
      <w:pPr>
        <w:pStyle w:val="Corpo"/>
        <w:spacing w:line="360" w:lineRule="auto"/>
        <w:jc w:val="both"/>
        <w:rPr>
          <w:rFonts w:ascii="Times New Roman" w:hAnsi="Times New Roman" w:cs="Times New Roman"/>
          <w:sz w:val="24"/>
          <w:szCs w:val="24"/>
          <w:lang w:val="it-GB"/>
        </w:rPr>
      </w:pPr>
      <w:bookmarkStart w:id="22" w:name="OLE_LINK81"/>
      <w:bookmarkStart w:id="23" w:name="OLE_LINK82"/>
      <w:r w:rsidRPr="00445E37">
        <w:rPr>
          <w:rFonts w:ascii="Times New Roman" w:hAnsi="Times New Roman" w:cs="Times New Roman"/>
          <w:sz w:val="24"/>
          <w:szCs w:val="24"/>
          <w:lang w:val="it-GB"/>
        </w:rPr>
        <w:t xml:space="preserve">In the context of </w:t>
      </w:r>
      <w:r w:rsidR="007410E9" w:rsidRPr="00445E37">
        <w:rPr>
          <w:rFonts w:ascii="Times New Roman" w:hAnsi="Times New Roman" w:cs="Times New Roman"/>
          <w:sz w:val="24"/>
          <w:szCs w:val="24"/>
          <w:lang w:val="en-GB"/>
        </w:rPr>
        <w:t>Large Language Models’ (LLM)</w:t>
      </w:r>
      <w:r w:rsidRPr="00445E37">
        <w:rPr>
          <w:rFonts w:ascii="Times New Roman" w:hAnsi="Times New Roman" w:cs="Times New Roman"/>
          <w:sz w:val="24"/>
          <w:szCs w:val="24"/>
          <w:lang w:val="it-GB"/>
        </w:rPr>
        <w:t xml:space="preserve"> interactions, implicatures </w:t>
      </w:r>
      <w:r w:rsidR="009C1561" w:rsidRPr="00445E37">
        <w:rPr>
          <w:rFonts w:ascii="Times New Roman" w:hAnsi="Times New Roman" w:cs="Times New Roman"/>
          <w:sz w:val="24"/>
          <w:szCs w:val="24"/>
          <w:lang w:val="it-GB"/>
        </w:rPr>
        <w:t xml:space="preserve">– if present – </w:t>
      </w:r>
      <w:r w:rsidR="00817A75" w:rsidRPr="00445E37">
        <w:rPr>
          <w:rFonts w:ascii="Times New Roman" w:hAnsi="Times New Roman" w:cs="Times New Roman"/>
          <w:sz w:val="24"/>
          <w:szCs w:val="24"/>
          <w:lang w:val="it-GB"/>
        </w:rPr>
        <w:t xml:space="preserve">are </w:t>
      </w:r>
      <w:r w:rsidRPr="00445E37">
        <w:rPr>
          <w:rFonts w:ascii="Times New Roman" w:hAnsi="Times New Roman" w:cs="Times New Roman"/>
          <w:sz w:val="24"/>
          <w:szCs w:val="24"/>
          <w:lang w:val="it-GB"/>
        </w:rPr>
        <w:t>computationally simulated yet readily intelligible to users, and therefore functionally meaningful (e.g. Searle, 1976, 2010; Dennett, 1987)</w:t>
      </w:r>
      <w:r w:rsidR="00501786" w:rsidRPr="00445E37">
        <w:rPr>
          <w:rStyle w:val="Rimandonotaapidipagina"/>
          <w:rFonts w:ascii="Times New Roman" w:hAnsi="Times New Roman" w:cs="Times New Roman"/>
          <w:sz w:val="24"/>
          <w:szCs w:val="24"/>
          <w:lang w:val="it-GB"/>
        </w:rPr>
        <w:footnoteReference w:id="6"/>
      </w:r>
      <w:r w:rsidRPr="00445E37">
        <w:rPr>
          <w:rFonts w:ascii="Times New Roman" w:hAnsi="Times New Roman" w:cs="Times New Roman"/>
          <w:sz w:val="24"/>
          <w:szCs w:val="24"/>
          <w:lang w:val="it-GB"/>
        </w:rPr>
        <w:t xml:space="preserve">. The key question addressed in this Section literature review is thus whether AI systems can do the pretence of </w:t>
      </w:r>
      <w:r w:rsidR="006C628E" w:rsidRPr="00445E37">
        <w:rPr>
          <w:rFonts w:ascii="Times New Roman" w:hAnsi="Times New Roman" w:cs="Times New Roman"/>
          <w:sz w:val="24"/>
          <w:szCs w:val="24"/>
          <w:lang w:val="it-GB"/>
        </w:rPr>
        <w:t>comprehending</w:t>
      </w:r>
      <w:r w:rsidR="006C628E" w:rsidRPr="00445E37">
        <w:rPr>
          <w:rFonts w:ascii="Times New Roman" w:hAnsi="Times New Roman" w:cs="Times New Roman"/>
          <w:sz w:val="24"/>
          <w:szCs w:val="24"/>
          <w:lang w:val="en-GB"/>
        </w:rPr>
        <w:t xml:space="preserve"> </w:t>
      </w:r>
      <w:r w:rsidRPr="00445E37">
        <w:rPr>
          <w:rFonts w:ascii="Times New Roman" w:hAnsi="Times New Roman" w:cs="Times New Roman"/>
          <w:sz w:val="24"/>
          <w:szCs w:val="24"/>
          <w:lang w:val="it-GB"/>
        </w:rPr>
        <w:t xml:space="preserve">implied meanings—that is, whether they can effectively “play the game” of </w:t>
      </w:r>
      <w:r w:rsidR="006C628E" w:rsidRPr="00445E37">
        <w:rPr>
          <w:rFonts w:ascii="Times New Roman" w:hAnsi="Times New Roman" w:cs="Times New Roman"/>
          <w:sz w:val="24"/>
          <w:szCs w:val="24"/>
          <w:lang w:val="it-GB"/>
        </w:rPr>
        <w:t xml:space="preserve">understanding </w:t>
      </w:r>
      <w:r w:rsidRPr="00445E37">
        <w:rPr>
          <w:rFonts w:ascii="Times New Roman" w:hAnsi="Times New Roman" w:cs="Times New Roman"/>
          <w:sz w:val="24"/>
          <w:szCs w:val="24"/>
          <w:lang w:val="it-GB"/>
        </w:rPr>
        <w:t>implicatures.</w:t>
      </w:r>
    </w:p>
    <w:bookmarkEnd w:id="22"/>
    <w:p w14:paraId="7B12178E" w14:textId="694C81F5" w:rsidR="00C23705" w:rsidRPr="00445E37" w:rsidRDefault="00A71CA1" w:rsidP="007D78E1">
      <w:pPr>
        <w:pStyle w:val="Corpo"/>
        <w:spacing w:line="360" w:lineRule="auto"/>
        <w:ind w:firstLine="720"/>
        <w:jc w:val="both"/>
        <w:rPr>
          <w:rFonts w:ascii="Times New Roman" w:hAnsi="Times New Roman" w:cs="Times New Roman"/>
          <w:sz w:val="24"/>
          <w:szCs w:val="24"/>
          <w:lang w:val="it-GB"/>
        </w:rPr>
      </w:pPr>
      <w:r w:rsidRPr="00445E37">
        <w:rPr>
          <w:rFonts w:ascii="Times New Roman" w:hAnsi="Times New Roman"/>
          <w:sz w:val="24"/>
          <w:szCs w:val="24"/>
          <w:lang w:val="en-GB"/>
        </w:rPr>
        <w:t xml:space="preserve">At the time of writing this paper, </w:t>
      </w:r>
      <w:r w:rsidR="00766523" w:rsidRPr="00445E37">
        <w:rPr>
          <w:rFonts w:ascii="Times New Roman" w:hAnsi="Times New Roman"/>
          <w:sz w:val="24"/>
          <w:szCs w:val="24"/>
          <w:lang w:val="en-GB"/>
        </w:rPr>
        <w:t xml:space="preserve">ChatGPT </w:t>
      </w:r>
      <w:r w:rsidRPr="00445E37">
        <w:rPr>
          <w:rFonts w:ascii="Times New Roman" w:hAnsi="Times New Roman"/>
          <w:sz w:val="24"/>
          <w:szCs w:val="24"/>
          <w:lang w:val="en-GB"/>
        </w:rPr>
        <w:t>had reached version 5</w:t>
      </w:r>
      <w:r w:rsidR="00882402" w:rsidRPr="00445E37">
        <w:rPr>
          <w:rFonts w:ascii="Times New Roman" w:hAnsi="Times New Roman"/>
          <w:sz w:val="24"/>
          <w:szCs w:val="24"/>
          <w:lang w:val="en-GB"/>
        </w:rPr>
        <w:t>,</w:t>
      </w:r>
      <w:r w:rsidR="00766523" w:rsidRPr="00445E37">
        <w:rPr>
          <w:rFonts w:ascii="Times New Roman" w:hAnsi="Times New Roman"/>
          <w:sz w:val="24"/>
          <w:szCs w:val="24"/>
          <w:lang w:val="en-GB"/>
        </w:rPr>
        <w:t xml:space="preserve"> b</w:t>
      </w:r>
      <w:r w:rsidR="000F4AD1" w:rsidRPr="00445E37">
        <w:rPr>
          <w:rFonts w:ascii="Times New Roman" w:hAnsi="Times New Roman"/>
          <w:sz w:val="24"/>
          <w:szCs w:val="24"/>
          <w:lang w:val="en-GB"/>
        </w:rPr>
        <w:t>ut since the advent of ChatGPT 2, the capacity to infer implied meaning has been a central topic in AI pragmatics. Barattieri di San Pietro et al. (2023) administered pragmatic and cognitive tasks t</w:t>
      </w:r>
      <w:r w:rsidR="00EC70EB" w:rsidRPr="00445E37">
        <w:rPr>
          <w:rFonts w:ascii="Times New Roman" w:hAnsi="Times New Roman"/>
          <w:sz w:val="24"/>
          <w:szCs w:val="24"/>
          <w:lang w:val="en-GB"/>
        </w:rPr>
        <w:t>o</w:t>
      </w:r>
      <w:r w:rsidR="000F4AD1" w:rsidRPr="00445E37">
        <w:rPr>
          <w:rFonts w:ascii="Times New Roman" w:hAnsi="Times New Roman"/>
          <w:sz w:val="24"/>
          <w:szCs w:val="24"/>
          <w:lang w:val="en-GB"/>
        </w:rPr>
        <w:t xml:space="preserve"> ChatGPT 3.5 normally used in several clinical conditions (e.g. Assessment of Pragmatic Abilities and Cognitive Substrates test, Arcara &amp; Bambini, 2016) and noted that the bot struggled with Gricean maxims of quantity, metaphors, and </w:t>
      </w:r>
      <w:r w:rsidR="00935D33" w:rsidRPr="00445E37">
        <w:rPr>
          <w:rFonts w:ascii="Times New Roman" w:hAnsi="Times New Roman"/>
          <w:sz w:val="24"/>
          <w:szCs w:val="24"/>
          <w:lang w:val="en-GB"/>
        </w:rPr>
        <w:t>humour</w:t>
      </w:r>
      <w:r w:rsidR="000F4AD1" w:rsidRPr="00445E37">
        <w:rPr>
          <w:rFonts w:ascii="Times New Roman" w:hAnsi="Times New Roman"/>
          <w:sz w:val="24"/>
          <w:szCs w:val="24"/>
          <w:lang w:val="en-GB"/>
        </w:rPr>
        <w:t>, especially when implied meaning had to be derived in context. Similarly, Hu et al. (2023) note the LLM encounter</w:t>
      </w:r>
      <w:r w:rsidR="00FB0C02" w:rsidRPr="00445E37">
        <w:rPr>
          <w:rFonts w:ascii="Times New Roman" w:hAnsi="Times New Roman"/>
          <w:sz w:val="24"/>
          <w:szCs w:val="24"/>
          <w:lang w:val="en-GB"/>
        </w:rPr>
        <w:t>ed</w:t>
      </w:r>
      <w:r w:rsidR="000F4AD1" w:rsidRPr="00445E37">
        <w:rPr>
          <w:rFonts w:ascii="Times New Roman" w:hAnsi="Times New Roman"/>
          <w:sz w:val="24"/>
          <w:szCs w:val="24"/>
          <w:lang w:val="en-GB"/>
        </w:rPr>
        <w:t xml:space="preserve"> challenges comprehending </w:t>
      </w:r>
      <w:r w:rsidR="00935D33" w:rsidRPr="00445E37">
        <w:rPr>
          <w:rFonts w:ascii="Times New Roman" w:hAnsi="Times New Roman"/>
          <w:sz w:val="24"/>
          <w:szCs w:val="24"/>
          <w:lang w:val="en-GB"/>
        </w:rPr>
        <w:t>humour</w:t>
      </w:r>
      <w:r w:rsidR="000F4AD1" w:rsidRPr="00445E37">
        <w:rPr>
          <w:rFonts w:ascii="Times New Roman" w:hAnsi="Times New Roman"/>
          <w:sz w:val="24"/>
          <w:szCs w:val="24"/>
          <w:lang w:val="en-GB"/>
        </w:rPr>
        <w:t xml:space="preserve"> and irony, that is, tasks that entail reasoning about other</w:t>
      </w:r>
      <w:r w:rsidR="0048434C" w:rsidRPr="00445E37">
        <w:rPr>
          <w:rFonts w:ascii="Times New Roman" w:hAnsi="Times New Roman"/>
          <w:sz w:val="24"/>
          <w:szCs w:val="24"/>
          <w:lang w:val="en-GB"/>
        </w:rPr>
        <w:t xml:space="preserve">s’ </w:t>
      </w:r>
      <w:r w:rsidR="000F4AD1" w:rsidRPr="00445E37">
        <w:rPr>
          <w:rFonts w:ascii="Times New Roman" w:hAnsi="Times New Roman"/>
          <w:sz w:val="24"/>
          <w:szCs w:val="24"/>
          <w:lang w:val="en-GB"/>
        </w:rPr>
        <w:t xml:space="preserve">mental states, as outlined by Theory of Mind (ToM; Apperly &amp; Butterfill, 2009; </w:t>
      </w:r>
      <w:r w:rsidR="00B20A54">
        <w:rPr>
          <w:rFonts w:ascii="Times New Roman" w:hAnsi="Times New Roman"/>
          <w:sz w:val="24"/>
          <w:szCs w:val="24"/>
          <w:lang w:val="en-GB"/>
        </w:rPr>
        <w:t>Tantucci</w:t>
      </w:r>
      <w:r w:rsidR="000F4AD1" w:rsidRPr="00445E37">
        <w:rPr>
          <w:rFonts w:ascii="Times New Roman" w:hAnsi="Times New Roman"/>
          <w:sz w:val="24"/>
          <w:szCs w:val="24"/>
          <w:lang w:val="en-GB"/>
        </w:rPr>
        <w:t xml:space="preserve">, 2021) – the human ability to infer the feelings and beliefs of others (Apperly, 2010; </w:t>
      </w:r>
      <w:r w:rsidR="00B20A54">
        <w:rPr>
          <w:rFonts w:ascii="Times New Roman" w:hAnsi="Times New Roman"/>
          <w:sz w:val="24"/>
          <w:szCs w:val="24"/>
          <w:lang w:val="en-GB"/>
        </w:rPr>
        <w:t>Tantucci</w:t>
      </w:r>
      <w:r w:rsidR="000F4AD1" w:rsidRPr="00445E37">
        <w:rPr>
          <w:rFonts w:ascii="Times New Roman" w:hAnsi="Times New Roman"/>
          <w:sz w:val="24"/>
          <w:szCs w:val="24"/>
          <w:lang w:val="en-GB"/>
        </w:rPr>
        <w:t xml:space="preserve">, 2021). A survey of 250 studies of ChatGPT </w:t>
      </w:r>
      <w:r w:rsidR="00B6604E" w:rsidRPr="00445E37">
        <w:rPr>
          <w:rFonts w:ascii="Times New Roman" w:hAnsi="Times New Roman"/>
          <w:sz w:val="24"/>
          <w:szCs w:val="24"/>
          <w:lang w:val="en-GB"/>
        </w:rPr>
        <w:t xml:space="preserve">3’s </w:t>
      </w:r>
      <w:r w:rsidR="000F4AD1" w:rsidRPr="00445E37">
        <w:rPr>
          <w:rFonts w:ascii="Times New Roman" w:hAnsi="Times New Roman"/>
          <w:sz w:val="24"/>
          <w:szCs w:val="24"/>
          <w:lang w:val="en-GB"/>
        </w:rPr>
        <w:t>communicative performance also emphasised a limited ability in comprehending implied meaning and other people</w:t>
      </w:r>
      <w:r w:rsidR="006F385B" w:rsidRPr="00445E37">
        <w:rPr>
          <w:rFonts w:ascii="Times New Roman" w:hAnsi="Times New Roman"/>
          <w:sz w:val="24"/>
          <w:szCs w:val="24"/>
          <w:lang w:val="en-GB"/>
        </w:rPr>
        <w:t xml:space="preserve">s’ </w:t>
      </w:r>
      <w:r w:rsidR="000F4AD1" w:rsidRPr="00445E37">
        <w:rPr>
          <w:rFonts w:ascii="Times New Roman" w:hAnsi="Times New Roman"/>
          <w:sz w:val="24"/>
          <w:szCs w:val="24"/>
          <w:lang w:val="en-GB"/>
        </w:rPr>
        <w:t>intentions (Chang and Bergen, 2023)</w:t>
      </w:r>
      <w:r w:rsidR="00FB0C02" w:rsidRPr="00445E37">
        <w:rPr>
          <w:rFonts w:ascii="Times New Roman" w:hAnsi="Times New Roman"/>
          <w:sz w:val="24"/>
          <w:szCs w:val="24"/>
          <w:lang w:val="en-GB"/>
        </w:rPr>
        <w:t>.</w:t>
      </w:r>
      <w:r w:rsidR="00E305D5" w:rsidRPr="00445E37">
        <w:rPr>
          <w:rFonts w:ascii="Times New Roman" w:hAnsi="Times New Roman"/>
          <w:sz w:val="24"/>
          <w:szCs w:val="24"/>
          <w:lang w:val="en-GB"/>
        </w:rPr>
        <w:t xml:space="preserve"> </w:t>
      </w:r>
      <w:r w:rsidR="00FB0C02" w:rsidRPr="00445E37">
        <w:rPr>
          <w:rFonts w:ascii="Times New Roman" w:hAnsi="Times New Roman"/>
          <w:sz w:val="24"/>
          <w:szCs w:val="24"/>
          <w:lang w:val="en-GB"/>
        </w:rPr>
        <w:t>S</w:t>
      </w:r>
      <w:r w:rsidR="00E305D5" w:rsidRPr="00445E37">
        <w:rPr>
          <w:rFonts w:ascii="Times New Roman" w:hAnsi="Times New Roman"/>
          <w:sz w:val="24"/>
          <w:szCs w:val="24"/>
          <w:lang w:val="en-GB"/>
        </w:rPr>
        <w:t>imilarly Trott et al. (2023) also found that ChatGPT 3 performed worse than humans at false belief tasks.</w:t>
      </w:r>
    </w:p>
    <w:p w14:paraId="001E98FA" w14:textId="64034EBA" w:rsidR="00C23705" w:rsidRPr="00445E37" w:rsidRDefault="000F4AD1">
      <w:pPr>
        <w:pStyle w:val="Corpo"/>
        <w:spacing w:line="360" w:lineRule="auto"/>
        <w:jc w:val="both"/>
        <w:rPr>
          <w:rFonts w:ascii="Times New Roman" w:eastAsia="Times New Roman" w:hAnsi="Times New Roman" w:cs="Times New Roman"/>
          <w:sz w:val="24"/>
          <w:szCs w:val="24"/>
          <w:lang w:val="en-GB"/>
        </w:rPr>
      </w:pPr>
      <w:r w:rsidRPr="00445E37">
        <w:rPr>
          <w:rFonts w:ascii="Times New Roman" w:eastAsia="Times New Roman" w:hAnsi="Times New Roman" w:cs="Times New Roman"/>
          <w:sz w:val="24"/>
          <w:szCs w:val="24"/>
          <w:lang w:val="en-GB"/>
        </w:rPr>
        <w:tab/>
      </w:r>
      <w:r w:rsidRPr="00445E37">
        <w:rPr>
          <w:rFonts w:ascii="Times New Roman" w:hAnsi="Times New Roman"/>
          <w:sz w:val="24"/>
          <w:szCs w:val="24"/>
          <w:lang w:val="en-GB"/>
        </w:rPr>
        <w:t>As we can see, most of the emphasis to date has been paid to LM</w:t>
      </w:r>
      <w:r w:rsidR="006F385B" w:rsidRPr="00445E37">
        <w:rPr>
          <w:rFonts w:ascii="Times New Roman" w:hAnsi="Times New Roman"/>
          <w:sz w:val="24"/>
          <w:szCs w:val="24"/>
          <w:lang w:val="en-GB"/>
        </w:rPr>
        <w:t xml:space="preserve">M’s </w:t>
      </w:r>
      <w:r w:rsidRPr="00445E37">
        <w:rPr>
          <w:rFonts w:ascii="Times New Roman" w:hAnsi="Times New Roman"/>
          <w:sz w:val="24"/>
          <w:szCs w:val="24"/>
          <w:lang w:val="en-GB"/>
        </w:rPr>
        <w:t>pragmatic ability to infer implied meaning. However, not much has been done to research A</w:t>
      </w:r>
      <w:r w:rsidR="006F385B" w:rsidRPr="00445E37">
        <w:rPr>
          <w:rFonts w:ascii="Times New Roman" w:hAnsi="Times New Roman"/>
          <w:sz w:val="24"/>
          <w:szCs w:val="24"/>
          <w:lang w:val="en-GB"/>
        </w:rPr>
        <w:t xml:space="preserve">I’s </w:t>
      </w:r>
      <w:r w:rsidRPr="00445E37">
        <w:rPr>
          <w:rFonts w:ascii="Times New Roman" w:hAnsi="Times New Roman"/>
          <w:sz w:val="24"/>
          <w:szCs w:val="24"/>
          <w:lang w:val="en-GB"/>
        </w:rPr>
        <w:t xml:space="preserve">tendency to produce conversational implicatures. Is ChatGPT able to </w:t>
      </w:r>
      <w:r w:rsidR="00AE7CED" w:rsidRPr="00445E37">
        <w:rPr>
          <w:rFonts w:ascii="Times New Roman" w:hAnsi="Times New Roman"/>
          <w:sz w:val="24"/>
          <w:szCs w:val="24"/>
          <w:lang w:val="en-GB"/>
        </w:rPr>
        <w:t xml:space="preserve">independently </w:t>
      </w:r>
      <w:r w:rsidRPr="00445E37">
        <w:rPr>
          <w:rFonts w:ascii="Times New Roman" w:hAnsi="Times New Roman"/>
          <w:sz w:val="24"/>
          <w:szCs w:val="24"/>
          <w:lang w:val="en-GB"/>
        </w:rPr>
        <w:t xml:space="preserve">generate implicatures? Are there some </w:t>
      </w:r>
      <w:r w:rsidRPr="00445E37">
        <w:rPr>
          <w:rFonts w:ascii="Times New Roman" w:hAnsi="Times New Roman"/>
          <w:sz w:val="24"/>
          <w:szCs w:val="24"/>
          <w:lang w:val="en-GB"/>
        </w:rPr>
        <w:lastRenderedPageBreak/>
        <w:t>specific conditions that favour this conversational behaviour? What does it entail for A</w:t>
      </w:r>
      <w:r w:rsidR="00CF19A2" w:rsidRPr="00445E37">
        <w:rPr>
          <w:rFonts w:ascii="Times New Roman" w:hAnsi="Times New Roman"/>
          <w:sz w:val="24"/>
          <w:szCs w:val="24"/>
          <w:lang w:val="en-GB"/>
        </w:rPr>
        <w:t xml:space="preserve">I’s </w:t>
      </w:r>
      <w:r w:rsidRPr="00445E37">
        <w:rPr>
          <w:rFonts w:ascii="Times New Roman" w:hAnsi="Times New Roman"/>
          <w:sz w:val="24"/>
          <w:szCs w:val="24"/>
          <w:lang w:val="en-GB"/>
        </w:rPr>
        <w:t xml:space="preserve">potential to simulate a Theory of Mind and </w:t>
      </w:r>
      <w:r w:rsidR="00CF19A2" w:rsidRPr="00445E37">
        <w:rPr>
          <w:rFonts w:ascii="Times New Roman" w:hAnsi="Times New Roman"/>
          <w:sz w:val="24"/>
          <w:szCs w:val="24"/>
          <w:lang w:val="en-GB"/>
        </w:rPr>
        <w:t xml:space="preserve">address </w:t>
      </w:r>
      <w:r w:rsidRPr="00445E37">
        <w:rPr>
          <w:rFonts w:ascii="Times New Roman" w:hAnsi="Times New Roman"/>
          <w:sz w:val="24"/>
          <w:szCs w:val="24"/>
          <w:lang w:val="en-GB"/>
        </w:rPr>
        <w:t>interlocutor</w:t>
      </w:r>
      <w:r w:rsidR="006F385B" w:rsidRPr="00445E37">
        <w:rPr>
          <w:rFonts w:ascii="Times New Roman" w:hAnsi="Times New Roman"/>
          <w:sz w:val="24"/>
          <w:szCs w:val="24"/>
          <w:lang w:val="en-GB"/>
        </w:rPr>
        <w:t xml:space="preserve">s’ </w:t>
      </w:r>
      <w:r w:rsidRPr="00445E37">
        <w:rPr>
          <w:rFonts w:ascii="Times New Roman" w:hAnsi="Times New Roman"/>
          <w:sz w:val="24"/>
          <w:szCs w:val="24"/>
          <w:lang w:val="en-GB"/>
        </w:rPr>
        <w:t xml:space="preserve">potential reaction to what is being said? </w:t>
      </w:r>
      <w:bookmarkStart w:id="24" w:name="OLE_LINK83"/>
      <w:r w:rsidRPr="00445E37">
        <w:rPr>
          <w:rFonts w:ascii="Times New Roman" w:hAnsi="Times New Roman"/>
          <w:sz w:val="24"/>
          <w:szCs w:val="24"/>
          <w:lang w:val="en-GB"/>
        </w:rPr>
        <w:t xml:space="preserve">Interestingly, </w:t>
      </w:r>
      <w:r w:rsidR="00802F72" w:rsidRPr="00445E37">
        <w:rPr>
          <w:rFonts w:ascii="Times New Roman" w:hAnsi="Times New Roman"/>
          <w:sz w:val="24"/>
          <w:szCs w:val="24"/>
          <w:lang w:val="en-GB"/>
        </w:rPr>
        <w:t>C</w:t>
      </w:r>
      <w:r w:rsidRPr="00445E37">
        <w:rPr>
          <w:rFonts w:ascii="Times New Roman" w:hAnsi="Times New Roman"/>
          <w:sz w:val="24"/>
          <w:szCs w:val="24"/>
          <w:lang w:val="en-GB"/>
        </w:rPr>
        <w:t>hatGPT 4 dramatically improve</w:t>
      </w:r>
      <w:r w:rsidR="003670FA" w:rsidRPr="00445E37">
        <w:rPr>
          <w:rFonts w:ascii="Times New Roman" w:hAnsi="Times New Roman"/>
          <w:sz w:val="24"/>
          <w:szCs w:val="24"/>
          <w:lang w:val="en-GB"/>
        </w:rPr>
        <w:t>d</w:t>
      </w:r>
      <w:r w:rsidRPr="00445E37">
        <w:rPr>
          <w:rFonts w:ascii="Times New Roman" w:hAnsi="Times New Roman"/>
          <w:sz w:val="24"/>
          <w:szCs w:val="24"/>
          <w:lang w:val="en-GB"/>
        </w:rPr>
        <w:t xml:space="preserve"> at various ToM tasks, such as with indirect requests, false beliefs, and the understanding that an utterance may potentially cause offence (Strachan et al., 2024).</w:t>
      </w:r>
      <w:bookmarkEnd w:id="24"/>
    </w:p>
    <w:p w14:paraId="30DF61FF" w14:textId="77777777" w:rsidR="00C23705" w:rsidRPr="00445E37" w:rsidRDefault="00C23705">
      <w:pPr>
        <w:pStyle w:val="Corpo"/>
        <w:spacing w:line="360" w:lineRule="auto"/>
        <w:jc w:val="both"/>
        <w:rPr>
          <w:rFonts w:ascii="Times New Roman" w:eastAsia="Times New Roman" w:hAnsi="Times New Roman" w:cs="Times New Roman"/>
          <w:sz w:val="24"/>
          <w:szCs w:val="24"/>
          <w:lang w:val="en-GB"/>
        </w:rPr>
      </w:pPr>
    </w:p>
    <w:bookmarkEnd w:id="23"/>
    <w:p w14:paraId="04BF4FCE" w14:textId="77777777" w:rsidR="00C23705" w:rsidRPr="00445E37" w:rsidRDefault="000F4AD1">
      <w:pPr>
        <w:pStyle w:val="Corpo"/>
        <w:spacing w:line="360" w:lineRule="auto"/>
        <w:jc w:val="both"/>
        <w:rPr>
          <w:rFonts w:ascii="Times New Roman" w:eastAsia="Times New Roman" w:hAnsi="Times New Roman" w:cs="Times New Roman"/>
          <w:b/>
          <w:bCs/>
          <w:sz w:val="24"/>
          <w:szCs w:val="24"/>
          <w:lang w:val="en-GB"/>
        </w:rPr>
      </w:pPr>
      <w:r w:rsidRPr="00445E37">
        <w:rPr>
          <w:rFonts w:ascii="Times New Roman" w:hAnsi="Times New Roman"/>
          <w:b/>
          <w:bCs/>
          <w:sz w:val="24"/>
          <w:szCs w:val="24"/>
          <w:lang w:val="en-GB"/>
        </w:rPr>
        <w:t>3.2</w:t>
      </w:r>
      <w:r w:rsidRPr="00445E37">
        <w:rPr>
          <w:rFonts w:ascii="Times New Roman" w:hAnsi="Times New Roman"/>
          <w:b/>
          <w:bCs/>
          <w:sz w:val="24"/>
          <w:szCs w:val="24"/>
          <w:lang w:val="en-GB"/>
        </w:rPr>
        <w:tab/>
        <w:t>AI (Im)politeness</w:t>
      </w:r>
    </w:p>
    <w:p w14:paraId="3A653D5F" w14:textId="77777777" w:rsidR="00C23705" w:rsidRPr="00445E37" w:rsidRDefault="00C23705">
      <w:pPr>
        <w:pStyle w:val="Corpo"/>
        <w:spacing w:line="360" w:lineRule="auto"/>
        <w:jc w:val="both"/>
        <w:rPr>
          <w:rFonts w:ascii="Times New Roman" w:eastAsia="Times New Roman" w:hAnsi="Times New Roman" w:cs="Times New Roman"/>
          <w:b/>
          <w:bCs/>
          <w:sz w:val="24"/>
          <w:szCs w:val="24"/>
          <w:lang w:val="en-GB"/>
        </w:rPr>
      </w:pPr>
    </w:p>
    <w:p w14:paraId="58F02D71" w14:textId="50354066" w:rsidR="00C23705" w:rsidRPr="00445E37" w:rsidRDefault="000F4AD1">
      <w:pPr>
        <w:pStyle w:val="Corpo"/>
        <w:spacing w:line="360" w:lineRule="auto"/>
        <w:jc w:val="both"/>
        <w:rPr>
          <w:rFonts w:ascii="Times New Roman" w:eastAsia="Times New Roman" w:hAnsi="Times New Roman" w:cs="Times New Roman"/>
          <w:sz w:val="24"/>
          <w:szCs w:val="24"/>
          <w:lang w:val="en-GB"/>
        </w:rPr>
      </w:pPr>
      <w:bookmarkStart w:id="25" w:name="OLE_LINK84"/>
      <w:r w:rsidRPr="00445E37">
        <w:rPr>
          <w:rFonts w:ascii="Times New Roman" w:hAnsi="Times New Roman"/>
          <w:sz w:val="24"/>
          <w:szCs w:val="24"/>
          <w:lang w:val="en-GB"/>
        </w:rPr>
        <w:t>Speaking of AI (Im)politeness, Dynel (2023) analysed user</w:t>
      </w:r>
      <w:r w:rsidR="00EC5C49" w:rsidRPr="00445E37">
        <w:rPr>
          <w:rFonts w:ascii="Times New Roman" w:hAnsi="Times New Roman"/>
          <w:sz w:val="24"/>
          <w:szCs w:val="24"/>
          <w:lang w:val="en-GB"/>
        </w:rPr>
        <w:t xml:space="preserve">s’ </w:t>
      </w:r>
      <w:r w:rsidRPr="00445E37">
        <w:rPr>
          <w:rFonts w:ascii="Times New Roman" w:hAnsi="Times New Roman"/>
          <w:sz w:val="24"/>
          <w:szCs w:val="24"/>
          <w:lang w:val="en-GB"/>
        </w:rPr>
        <w:t>conversational and communicative prompts and experiences while interacting with AI. She looked at language play, translation, and stylistic mimicry</w:t>
      </w:r>
      <w:r w:rsidR="001238BA" w:rsidRPr="00445E37">
        <w:rPr>
          <w:rFonts w:ascii="Times New Roman" w:hAnsi="Times New Roman"/>
          <w:sz w:val="24"/>
          <w:szCs w:val="24"/>
          <w:lang w:val="en-GB"/>
        </w:rPr>
        <w:t xml:space="preserve"> in ChatGPT related fora</w:t>
      </w:r>
      <w:r w:rsidRPr="00445E37">
        <w:rPr>
          <w:rFonts w:ascii="Times New Roman" w:hAnsi="Times New Roman"/>
          <w:sz w:val="24"/>
          <w:szCs w:val="24"/>
          <w:lang w:val="en-GB"/>
        </w:rPr>
        <w:t xml:space="preserve"> </w:t>
      </w:r>
      <w:r w:rsidR="001238BA" w:rsidRPr="00445E37">
        <w:rPr>
          <w:rFonts w:ascii="Times New Roman" w:hAnsi="Times New Roman"/>
          <w:sz w:val="24"/>
          <w:szCs w:val="24"/>
          <w:lang w:val="en-GB"/>
        </w:rPr>
        <w:t xml:space="preserve">where </w:t>
      </w:r>
      <w:r w:rsidRPr="00445E37">
        <w:rPr>
          <w:rFonts w:ascii="Times New Roman" w:hAnsi="Times New Roman"/>
          <w:sz w:val="24"/>
          <w:szCs w:val="24"/>
          <w:lang w:val="en-GB"/>
        </w:rPr>
        <w:t xml:space="preserve">users </w:t>
      </w:r>
      <w:r w:rsidR="001238BA" w:rsidRPr="00445E37">
        <w:rPr>
          <w:rFonts w:ascii="Times New Roman" w:hAnsi="Times New Roman"/>
          <w:sz w:val="24"/>
          <w:szCs w:val="24"/>
          <w:lang w:val="en-GB"/>
        </w:rPr>
        <w:t xml:space="preserve">report </w:t>
      </w:r>
      <w:r w:rsidRPr="00445E37">
        <w:rPr>
          <w:rFonts w:ascii="Times New Roman" w:hAnsi="Times New Roman"/>
          <w:sz w:val="24"/>
          <w:szCs w:val="24"/>
          <w:lang w:val="en-GB"/>
        </w:rPr>
        <w:t>test</w:t>
      </w:r>
      <w:r w:rsidR="001238BA" w:rsidRPr="00445E37">
        <w:rPr>
          <w:rFonts w:ascii="Times New Roman" w:hAnsi="Times New Roman"/>
          <w:sz w:val="24"/>
          <w:szCs w:val="24"/>
          <w:lang w:val="en-GB"/>
        </w:rPr>
        <w:t>ing</w:t>
      </w:r>
      <w:r w:rsidRPr="00445E37">
        <w:rPr>
          <w:rFonts w:ascii="Times New Roman" w:hAnsi="Times New Roman"/>
          <w:sz w:val="24"/>
          <w:szCs w:val="24"/>
          <w:lang w:val="en-GB"/>
        </w:rPr>
        <w:t xml:space="preserve"> A</w:t>
      </w:r>
      <w:r w:rsidR="00EC5C49" w:rsidRPr="00445E37">
        <w:rPr>
          <w:rFonts w:ascii="Times New Roman" w:hAnsi="Times New Roman"/>
          <w:sz w:val="24"/>
          <w:szCs w:val="24"/>
          <w:lang w:val="en-GB"/>
        </w:rPr>
        <w:t xml:space="preserve">I’s </w:t>
      </w:r>
      <w:r w:rsidRPr="00445E37">
        <w:rPr>
          <w:rFonts w:ascii="Times New Roman" w:hAnsi="Times New Roman"/>
          <w:sz w:val="24"/>
          <w:szCs w:val="24"/>
          <w:lang w:val="en-GB"/>
        </w:rPr>
        <w:t xml:space="preserve">politeness and ethical safeguards, probing its capacity to generate offensive or harmful content. Lee &amp; Wang (2023) tested whether LLMs </w:t>
      </w:r>
      <w:r w:rsidR="00DD13D8" w:rsidRPr="00445E37">
        <w:rPr>
          <w:rFonts w:ascii="Times New Roman" w:hAnsi="Times New Roman"/>
          <w:sz w:val="24"/>
          <w:szCs w:val="24"/>
          <w:lang w:val="en-GB"/>
        </w:rPr>
        <w:t xml:space="preserve">correctly differentiate </w:t>
      </w:r>
      <w:r w:rsidRPr="00445E37">
        <w:rPr>
          <w:rFonts w:ascii="Times New Roman" w:hAnsi="Times New Roman"/>
          <w:sz w:val="24"/>
          <w:szCs w:val="24"/>
          <w:lang w:val="en-GB"/>
        </w:rPr>
        <w:t>politeness as dictated by grammatical constraints (e.g. using a specific honorific in context) and appropriateness. They found that, at the time of their writing, most LLMs, including ChatGPT 2.0, failed to capture the functional conditions needed to express politeness grammatically in Korean. Strachan et al. (2024) noted that AI underperformed when asked to detect unintentional insults. They described this behaviour as ‘hyperconservative’—meaning the model avoids making strong claims about speaker intention, even when there are cues suggesting someone may have unintentionally caused offence.</w:t>
      </w:r>
      <w:r w:rsidR="009836F7" w:rsidRPr="00445E37">
        <w:rPr>
          <w:rFonts w:ascii="Times New Roman" w:hAnsi="Times New Roman"/>
          <w:sz w:val="24"/>
          <w:szCs w:val="24"/>
          <w:lang w:val="en-GB"/>
        </w:rPr>
        <w:t xml:space="preserve"> This is confirmed by ChatGPT’s human-like ability to enact appropriateness in context</w:t>
      </w:r>
      <w:r w:rsidRPr="00445E37">
        <w:rPr>
          <w:rFonts w:ascii="Times New Roman" w:hAnsi="Times New Roman"/>
          <w:sz w:val="24"/>
          <w:szCs w:val="24"/>
          <w:lang w:val="en-GB"/>
        </w:rPr>
        <w:t xml:space="preserve"> </w:t>
      </w:r>
      <w:r w:rsidR="009836F7" w:rsidRPr="00445E37">
        <w:rPr>
          <w:rFonts w:ascii="Times New Roman" w:hAnsi="Times New Roman"/>
          <w:sz w:val="24"/>
          <w:szCs w:val="24"/>
          <w:lang w:val="en-GB"/>
        </w:rPr>
        <w:t>(Chen et al. 2024, 2025)</w:t>
      </w:r>
      <w:r w:rsidR="00FA13C1" w:rsidRPr="00445E37">
        <w:rPr>
          <w:rFonts w:ascii="Times New Roman" w:hAnsi="Times New Roman"/>
          <w:sz w:val="24"/>
          <w:szCs w:val="24"/>
          <w:lang w:val="en-GB"/>
        </w:rPr>
        <w:t>.</w:t>
      </w:r>
    </w:p>
    <w:p w14:paraId="110C3047" w14:textId="0F30D83F" w:rsidR="00C23705" w:rsidRPr="00445E37" w:rsidRDefault="000F4AD1">
      <w:pPr>
        <w:pStyle w:val="Corpo"/>
        <w:spacing w:line="360" w:lineRule="auto"/>
        <w:jc w:val="both"/>
        <w:rPr>
          <w:rFonts w:ascii="Times New Roman" w:eastAsia="Times New Roman" w:hAnsi="Times New Roman" w:cs="Times New Roman"/>
          <w:sz w:val="24"/>
          <w:szCs w:val="24"/>
          <w:lang w:val="en-GB"/>
        </w:rPr>
      </w:pPr>
      <w:r w:rsidRPr="00445E37">
        <w:rPr>
          <w:rFonts w:ascii="Times New Roman" w:eastAsia="Times New Roman" w:hAnsi="Times New Roman" w:cs="Times New Roman"/>
          <w:sz w:val="24"/>
          <w:szCs w:val="24"/>
          <w:lang w:val="en-GB"/>
        </w:rPr>
        <w:tab/>
      </w:r>
      <w:r w:rsidRPr="00445E37">
        <w:rPr>
          <w:rFonts w:ascii="Times New Roman" w:hAnsi="Times New Roman"/>
          <w:sz w:val="24"/>
          <w:szCs w:val="24"/>
          <w:lang w:val="en-GB"/>
        </w:rPr>
        <w:t>Quan &amp; Chen (2025) found that ChatGPT 4.0 responded in a less engaged manner to artificially impolite prompts compared to polite ones, in other words</w:t>
      </w:r>
      <w:r w:rsidR="00DF5C4B" w:rsidRPr="00445E37">
        <w:rPr>
          <w:rFonts w:ascii="Times New Roman" w:hAnsi="Times New Roman"/>
          <w:sz w:val="24"/>
          <w:szCs w:val="24"/>
          <w:lang w:val="en-GB"/>
        </w:rPr>
        <w:t>,</w:t>
      </w:r>
      <w:r w:rsidRPr="00445E37">
        <w:rPr>
          <w:rFonts w:ascii="Times New Roman" w:hAnsi="Times New Roman"/>
          <w:sz w:val="24"/>
          <w:szCs w:val="24"/>
          <w:lang w:val="en-GB"/>
        </w:rPr>
        <w:t xml:space="preserve"> it responded to impoliteness with ‘less than usual’ rather than responding in a way that is clearly impolite. Kocon et al. (2023) evaluated ChatGPT 3.5 on tasks involving aggression and sarcasm, finding that its training to avoid hateful or sensitive content (cf. Huang, 2025) was a crucial factor. </w:t>
      </w:r>
      <w:r w:rsidR="00BF044B" w:rsidRPr="00445E37">
        <w:rPr>
          <w:rFonts w:ascii="Times New Roman" w:hAnsi="Times New Roman"/>
          <w:sz w:val="24"/>
          <w:szCs w:val="24"/>
          <w:lang w:val="en-GB"/>
        </w:rPr>
        <w:t xml:space="preserve">In fact, the </w:t>
      </w:r>
      <w:r w:rsidRPr="00445E37">
        <w:rPr>
          <w:rFonts w:ascii="Times New Roman" w:hAnsi="Times New Roman"/>
          <w:sz w:val="24"/>
          <w:szCs w:val="24"/>
          <w:lang w:val="en-GB"/>
        </w:rPr>
        <w:t>model regularly undergoes Reinforcement Learning from Human Feedback (RLHF, cf. Lambert, 2025), during which human annotators flag instances of sensitive or offensive language, guiding the syste</w:t>
      </w:r>
      <w:r w:rsidR="00DC3EBA" w:rsidRPr="00445E37">
        <w:rPr>
          <w:rFonts w:ascii="Times New Roman" w:hAnsi="Times New Roman"/>
          <w:sz w:val="24"/>
          <w:szCs w:val="24"/>
          <w:lang w:val="en-GB"/>
        </w:rPr>
        <w:t xml:space="preserve">m’s </w:t>
      </w:r>
      <w:r w:rsidRPr="00445E37">
        <w:rPr>
          <w:rFonts w:ascii="Times New Roman" w:hAnsi="Times New Roman"/>
          <w:sz w:val="24"/>
          <w:szCs w:val="24"/>
          <w:lang w:val="en-GB"/>
        </w:rPr>
        <w:t>responses accordingly. As a result, the bo</w:t>
      </w:r>
      <w:r w:rsidR="009836F7" w:rsidRPr="00445E37">
        <w:rPr>
          <w:rFonts w:ascii="Times New Roman" w:hAnsi="Times New Roman"/>
          <w:sz w:val="24"/>
          <w:szCs w:val="24"/>
          <w:lang w:val="en-GB"/>
        </w:rPr>
        <w:t xml:space="preserve">t’s </w:t>
      </w:r>
      <w:r w:rsidRPr="00445E37">
        <w:rPr>
          <w:rFonts w:ascii="Times New Roman" w:hAnsi="Times New Roman"/>
          <w:sz w:val="24"/>
          <w:szCs w:val="24"/>
          <w:lang w:val="en-GB"/>
        </w:rPr>
        <w:t xml:space="preserve">responses often lean toward a somewhat ‘moral stance’. </w:t>
      </w:r>
      <w:bookmarkStart w:id="26" w:name="OLE_LINK85"/>
      <w:r w:rsidRPr="00445E37">
        <w:rPr>
          <w:rFonts w:ascii="Times New Roman" w:hAnsi="Times New Roman"/>
          <w:sz w:val="24"/>
          <w:szCs w:val="24"/>
          <w:lang w:val="en-GB"/>
        </w:rPr>
        <w:t>Kocon et al. (2023) noted that manual prompt tuning can effectively guide the model to perform specific tasks—such as recognising offensive content—especially when supplemented with additional contextual information. We will see in our study how this ‘conversational’ manipulation can give rise to what we call the AI moral dilemma</w:t>
      </w:r>
      <w:r w:rsidR="00E9336C" w:rsidRPr="00445E37">
        <w:rPr>
          <w:rFonts w:ascii="Times New Roman" w:hAnsi="Times New Roman"/>
          <w:sz w:val="24"/>
          <w:szCs w:val="24"/>
          <w:lang w:val="en-GB"/>
        </w:rPr>
        <w:t xml:space="preserve"> (but see also Jeon et al. 2025; </w:t>
      </w:r>
      <w:r w:rsidR="00B20A54">
        <w:rPr>
          <w:rFonts w:ascii="Times New Roman" w:hAnsi="Times New Roman"/>
          <w:sz w:val="24"/>
          <w:szCs w:val="24"/>
          <w:lang w:val="en-GB"/>
        </w:rPr>
        <w:t>Tantucci</w:t>
      </w:r>
      <w:r w:rsidR="00E9336C" w:rsidRPr="00445E37">
        <w:rPr>
          <w:rFonts w:ascii="Times New Roman" w:hAnsi="Times New Roman"/>
          <w:sz w:val="24"/>
          <w:szCs w:val="24"/>
          <w:lang w:val="en-GB"/>
        </w:rPr>
        <w:t xml:space="preserve"> &amp; </w:t>
      </w:r>
      <w:r w:rsidR="00516376">
        <w:rPr>
          <w:rFonts w:ascii="Times New Roman" w:hAnsi="Times New Roman"/>
          <w:sz w:val="24"/>
          <w:szCs w:val="24"/>
          <w:lang w:val="en-GB"/>
        </w:rPr>
        <w:t>Sparvoli</w:t>
      </w:r>
      <w:r w:rsidR="00E9336C" w:rsidRPr="00445E37">
        <w:rPr>
          <w:rFonts w:ascii="Times New Roman" w:hAnsi="Times New Roman"/>
          <w:sz w:val="24"/>
          <w:szCs w:val="24"/>
          <w:lang w:val="en-GB"/>
        </w:rPr>
        <w:t xml:space="preserve">, 2025 about other key AI dilemmas such as </w:t>
      </w:r>
      <w:r w:rsidR="00E9336C" w:rsidRPr="00445E37">
        <w:rPr>
          <w:rFonts w:ascii="Times New Roman" w:hAnsi="Times New Roman"/>
          <w:sz w:val="24"/>
          <w:szCs w:val="24"/>
        </w:rPr>
        <w:t>creativity versus standardization, inclusion versus fixity, and meaning versus form)</w:t>
      </w:r>
      <w:r w:rsidRPr="00445E37">
        <w:rPr>
          <w:rFonts w:ascii="Times New Roman" w:hAnsi="Times New Roman"/>
          <w:sz w:val="24"/>
          <w:szCs w:val="24"/>
          <w:lang w:val="en-GB"/>
        </w:rPr>
        <w:t xml:space="preserve">. </w:t>
      </w:r>
    </w:p>
    <w:bookmarkEnd w:id="26"/>
    <w:p w14:paraId="1BA4E0AC" w14:textId="77777777" w:rsidR="00C23705" w:rsidRPr="00445E37" w:rsidRDefault="00C23705">
      <w:pPr>
        <w:pStyle w:val="Corpo"/>
        <w:spacing w:line="360" w:lineRule="auto"/>
        <w:jc w:val="both"/>
        <w:rPr>
          <w:rFonts w:ascii="Times New Roman" w:eastAsia="Times New Roman" w:hAnsi="Times New Roman" w:cs="Times New Roman"/>
          <w:sz w:val="24"/>
          <w:szCs w:val="24"/>
          <w:lang w:val="en-GB"/>
        </w:rPr>
      </w:pPr>
    </w:p>
    <w:bookmarkEnd w:id="25"/>
    <w:p w14:paraId="1F4BE7E6" w14:textId="77777777" w:rsidR="00C23705" w:rsidRPr="00445E37" w:rsidRDefault="000F4AD1">
      <w:pPr>
        <w:pStyle w:val="Corpo"/>
        <w:spacing w:line="360" w:lineRule="auto"/>
        <w:jc w:val="both"/>
        <w:rPr>
          <w:rFonts w:ascii="Times New Roman" w:eastAsia="Times New Roman" w:hAnsi="Times New Roman" w:cs="Times New Roman"/>
          <w:b/>
          <w:bCs/>
          <w:sz w:val="24"/>
          <w:szCs w:val="24"/>
          <w:lang w:val="en-GB"/>
        </w:rPr>
      </w:pPr>
      <w:r w:rsidRPr="00445E37">
        <w:rPr>
          <w:rFonts w:ascii="Times New Roman" w:hAnsi="Times New Roman"/>
          <w:b/>
          <w:bCs/>
          <w:sz w:val="24"/>
          <w:szCs w:val="24"/>
          <w:lang w:val="en-GB"/>
        </w:rPr>
        <w:lastRenderedPageBreak/>
        <w:t>3.3</w:t>
      </w:r>
      <w:r w:rsidRPr="00445E37">
        <w:rPr>
          <w:rFonts w:ascii="Times New Roman" w:hAnsi="Times New Roman"/>
          <w:b/>
          <w:bCs/>
          <w:sz w:val="24"/>
          <w:szCs w:val="24"/>
          <w:lang w:val="en-GB"/>
        </w:rPr>
        <w:tab/>
        <w:t>AI’s ‘memory’</w:t>
      </w:r>
    </w:p>
    <w:p w14:paraId="3E0C2BFC" w14:textId="77777777" w:rsidR="00C23705" w:rsidRPr="00445E37" w:rsidRDefault="00C23705">
      <w:pPr>
        <w:pStyle w:val="Corpo"/>
        <w:spacing w:line="360" w:lineRule="auto"/>
        <w:jc w:val="both"/>
        <w:rPr>
          <w:rFonts w:ascii="Times New Roman" w:eastAsia="Times New Roman" w:hAnsi="Times New Roman" w:cs="Times New Roman"/>
          <w:sz w:val="24"/>
          <w:szCs w:val="24"/>
          <w:lang w:val="en-GB"/>
        </w:rPr>
      </w:pPr>
    </w:p>
    <w:p w14:paraId="74003CAF" w14:textId="521BE558" w:rsidR="00C23705" w:rsidRPr="00445E37" w:rsidRDefault="000F4AD1">
      <w:pPr>
        <w:pStyle w:val="Corpo"/>
        <w:spacing w:line="360" w:lineRule="auto"/>
        <w:jc w:val="both"/>
        <w:rPr>
          <w:rFonts w:ascii="Times New Roman" w:eastAsia="Times New Roman" w:hAnsi="Times New Roman" w:cs="Times New Roman"/>
          <w:sz w:val="24"/>
          <w:szCs w:val="24"/>
          <w:lang w:val="en-GB"/>
        </w:rPr>
      </w:pPr>
      <w:bookmarkStart w:id="27" w:name="OLE_LINK86"/>
      <w:r w:rsidRPr="00445E37">
        <w:rPr>
          <w:rFonts w:ascii="Times New Roman" w:hAnsi="Times New Roman"/>
          <w:sz w:val="24"/>
          <w:szCs w:val="24"/>
          <w:lang w:val="en-GB"/>
        </w:rPr>
        <w:t>A key aspect of AI ‘cognition’ is memory. He et al. (in press) distinguish between short-term and long-term memory in AI by drawing on human memory models. AI short-term memory refers to temporary context handling—such as the token window used during inference—which is cleared after each session unless explicitly engineered otherwise. AI long-term memory encompasses more durable storage and involves parametric and non-parametric types. Parametric memory is encoded in the mode</w:t>
      </w:r>
      <w:r w:rsidR="008B138B" w:rsidRPr="00445E37">
        <w:rPr>
          <w:rFonts w:ascii="Times New Roman" w:hAnsi="Times New Roman"/>
          <w:sz w:val="24"/>
          <w:szCs w:val="24"/>
          <w:lang w:val="en-GB"/>
        </w:rPr>
        <w:t xml:space="preserve">l’s </w:t>
      </w:r>
      <w:r w:rsidRPr="00445E37">
        <w:rPr>
          <w:rFonts w:ascii="Times New Roman" w:hAnsi="Times New Roman"/>
          <w:sz w:val="24"/>
          <w:szCs w:val="24"/>
          <w:lang w:val="en-GB"/>
        </w:rPr>
        <w:t>internal parameters and reflects information learned during training, similar to human semantic memory. Non-parametric memory, on the other hand, is stored externally (e.g., in databases or vector stores) and is dynamically updated and retrieved. On top of these memory systems, however, AI outputs are constrained by human-engineered alignment mechanisms—filters and reinforcement signals designed to enforce ‘moral’ behaviour. This separation puts AI systems ‘under the pressure’ to balance all that they have previously ‘learned’ about the world and human behaviours with artificial filters forcing them to perform as ‘moral agents’ (see Section 4 on OpenAI moderation API Guide). This, in turn, must also be balanced with the need to learn from – and adapt to – the interactional context unfolding in the moment, even ones with escalating impoliteness and verbal violence. We will see how this creates a dilemma that AI cannot easily resolve, with clear implications for the ethics and safety of large language models.</w:t>
      </w:r>
    </w:p>
    <w:bookmarkEnd w:id="27"/>
    <w:p w14:paraId="4824F31F" w14:textId="77777777" w:rsidR="00C23705" w:rsidRPr="00445E37" w:rsidRDefault="00C23705">
      <w:pPr>
        <w:pStyle w:val="Corpo"/>
        <w:spacing w:line="360" w:lineRule="auto"/>
        <w:jc w:val="both"/>
        <w:rPr>
          <w:rFonts w:ascii="Times New Roman" w:eastAsia="Times New Roman" w:hAnsi="Times New Roman" w:cs="Times New Roman"/>
          <w:b/>
          <w:bCs/>
          <w:sz w:val="24"/>
          <w:szCs w:val="24"/>
          <w:lang w:val="en-GB"/>
        </w:rPr>
      </w:pPr>
    </w:p>
    <w:p w14:paraId="4C8FB52B" w14:textId="77777777" w:rsidR="00C23705" w:rsidRPr="00445E37" w:rsidRDefault="000F4AD1">
      <w:pPr>
        <w:pStyle w:val="Corpo"/>
        <w:spacing w:line="360" w:lineRule="auto"/>
        <w:jc w:val="both"/>
        <w:rPr>
          <w:rFonts w:ascii="Times New Roman" w:eastAsia="Times New Roman" w:hAnsi="Times New Roman" w:cs="Times New Roman"/>
          <w:b/>
          <w:bCs/>
          <w:sz w:val="24"/>
          <w:szCs w:val="24"/>
          <w:lang w:val="en-GB"/>
        </w:rPr>
      </w:pPr>
      <w:r w:rsidRPr="00445E37">
        <w:rPr>
          <w:rFonts w:ascii="Times New Roman" w:hAnsi="Times New Roman"/>
          <w:b/>
          <w:bCs/>
          <w:sz w:val="24"/>
          <w:szCs w:val="24"/>
          <w:lang w:val="en-GB"/>
        </w:rPr>
        <w:t>4.</w:t>
      </w:r>
      <w:r w:rsidRPr="00445E37">
        <w:rPr>
          <w:rFonts w:ascii="Times New Roman" w:hAnsi="Times New Roman"/>
          <w:b/>
          <w:bCs/>
          <w:sz w:val="24"/>
          <w:szCs w:val="24"/>
          <w:lang w:val="en-GB"/>
        </w:rPr>
        <w:tab/>
        <w:t>AI ethics</w:t>
      </w:r>
    </w:p>
    <w:p w14:paraId="40260258" w14:textId="77777777" w:rsidR="00C23705" w:rsidRPr="00445E37" w:rsidRDefault="00C23705">
      <w:pPr>
        <w:pStyle w:val="Corpo"/>
        <w:spacing w:line="360" w:lineRule="auto"/>
        <w:jc w:val="both"/>
        <w:rPr>
          <w:rFonts w:ascii="Times New Roman" w:eastAsia="Times New Roman" w:hAnsi="Times New Roman" w:cs="Times New Roman"/>
          <w:sz w:val="24"/>
          <w:szCs w:val="24"/>
          <w:lang w:val="en-GB"/>
        </w:rPr>
      </w:pPr>
    </w:p>
    <w:p w14:paraId="0D34CE00" w14:textId="38356805" w:rsidR="00C23705" w:rsidRPr="00445E37" w:rsidRDefault="000F4AD1">
      <w:pPr>
        <w:pStyle w:val="Corpo"/>
        <w:spacing w:line="360" w:lineRule="auto"/>
        <w:jc w:val="both"/>
        <w:rPr>
          <w:rFonts w:ascii="Times New Roman" w:eastAsia="Times New Roman" w:hAnsi="Times New Roman" w:cs="Times New Roman"/>
          <w:sz w:val="24"/>
          <w:szCs w:val="24"/>
          <w:lang w:val="en-GB"/>
        </w:rPr>
      </w:pPr>
      <w:bookmarkStart w:id="28" w:name="OLE_LINK40"/>
      <w:r w:rsidRPr="00445E37">
        <w:rPr>
          <w:rFonts w:ascii="Times New Roman" w:hAnsi="Times New Roman"/>
          <w:sz w:val="24"/>
          <w:szCs w:val="24"/>
          <w:lang w:val="en-GB"/>
        </w:rPr>
        <w:t xml:space="preserve">AI pragmatics cannot be separated from AI ethics. The very fact that LLMs are trained to </w:t>
      </w:r>
      <w:r w:rsidR="00C7323B" w:rsidRPr="00445E37">
        <w:rPr>
          <w:rFonts w:ascii="Times New Roman" w:hAnsi="Times New Roman"/>
          <w:sz w:val="24"/>
          <w:szCs w:val="24"/>
          <w:lang w:val="en-GB"/>
        </w:rPr>
        <w:t>emulate human</w:t>
      </w:r>
      <w:r w:rsidRPr="00445E37">
        <w:rPr>
          <w:rFonts w:ascii="Times New Roman" w:hAnsi="Times New Roman"/>
          <w:sz w:val="24"/>
          <w:szCs w:val="24"/>
          <w:lang w:val="en-GB"/>
        </w:rPr>
        <w:t xml:space="preserve"> behaviour means that their ethical alignment is tested most severely when conversations become impolite</w:t>
      </w:r>
      <w:r w:rsidR="0026560B" w:rsidRPr="00445E37">
        <w:rPr>
          <w:rFonts w:ascii="Times New Roman" w:hAnsi="Times New Roman"/>
          <w:sz w:val="24"/>
          <w:szCs w:val="24"/>
          <w:lang w:val="en-GB"/>
        </w:rPr>
        <w:t xml:space="preserve"> </w:t>
      </w:r>
      <w:r w:rsidRPr="00445E37">
        <w:rPr>
          <w:rFonts w:ascii="Times New Roman" w:hAnsi="Times New Roman"/>
          <w:sz w:val="24"/>
          <w:szCs w:val="24"/>
          <w:lang w:val="en-GB"/>
        </w:rPr>
        <w:t xml:space="preserve">or even violent. The emergence of Artificial Intelligence has marked the beginning of a new era in technological development, transforming key sectors such as healthcare, finance, transportation, and communication (Hosny et al. 2018; NIST 2023b; Yu, Beam, &amp; Kohane 2018). Pressing issues are the extent to which AI systems align with international regulations, e.g. the draft EU AI Act (cf. </w:t>
      </w:r>
      <w:hyperlink r:id="rId8" w:history="1">
        <w:r w:rsidR="00C23705" w:rsidRPr="00445E37">
          <w:rPr>
            <w:rStyle w:val="Hyperlink0"/>
            <w:rFonts w:ascii="Times New Roman" w:hAnsi="Times New Roman"/>
            <w:sz w:val="24"/>
            <w:szCs w:val="24"/>
            <w:lang w:val="en-GB"/>
          </w:rPr>
          <w:t>https://artificialintelligenceact.eu/the-act/</w:t>
        </w:r>
      </w:hyperlink>
      <w:r w:rsidRPr="00445E37">
        <w:rPr>
          <w:rFonts w:ascii="Times New Roman" w:hAnsi="Times New Roman"/>
          <w:sz w:val="24"/>
          <w:szCs w:val="24"/>
          <w:lang w:val="en-GB"/>
        </w:rPr>
        <w:t xml:space="preserve">), whether they are safe, transparent, accountable, non-discriminatory, and respect fundamental rights (Bommasani et al. 2023). This is </w:t>
      </w:r>
      <w:r w:rsidR="00B33FF5" w:rsidRPr="00445E37">
        <w:rPr>
          <w:rFonts w:ascii="Times New Roman" w:hAnsi="Times New Roman"/>
          <w:sz w:val="24"/>
          <w:szCs w:val="24"/>
          <w:lang w:val="en-GB"/>
        </w:rPr>
        <w:t>even more</w:t>
      </w:r>
      <w:r w:rsidRPr="00445E37">
        <w:rPr>
          <w:rFonts w:ascii="Times New Roman" w:hAnsi="Times New Roman"/>
          <w:sz w:val="24"/>
          <w:szCs w:val="24"/>
          <w:lang w:val="en-GB"/>
        </w:rPr>
        <w:t xml:space="preserve"> pressing as advances in affective computing (Cambria et al., 2017; Poria et al., 2017) suggest that AI will become increasingly able to detect human emotions using sensors and analytical methods. In this respect, Aldoseri et al. (2023) advocate for new strategies in AI development that embed ethical principles across heterogeneous datasets. Leading regulatory initiatives—such as those from the European Union (European Parliament, 2023) and NIST (2024)—underscore the need to </w:t>
      </w:r>
      <w:r w:rsidRPr="00445E37">
        <w:rPr>
          <w:rFonts w:ascii="Times New Roman" w:hAnsi="Times New Roman"/>
          <w:sz w:val="24"/>
          <w:szCs w:val="24"/>
          <w:lang w:val="en-GB"/>
        </w:rPr>
        <w:lastRenderedPageBreak/>
        <w:t xml:space="preserve">build AI systems that not only reflect but also enact broader societal values. But what are these values? Can these be applied to all cultures and subcultures? And how should these be tested? </w:t>
      </w:r>
    </w:p>
    <w:p w14:paraId="3CCC86D5" w14:textId="6622484C" w:rsidR="00A27F12" w:rsidRPr="00445E37" w:rsidRDefault="000F4AD1">
      <w:pPr>
        <w:pStyle w:val="Corpo"/>
        <w:spacing w:line="360" w:lineRule="auto"/>
        <w:jc w:val="both"/>
        <w:rPr>
          <w:rFonts w:ascii="Times New Roman" w:hAnsi="Times New Roman"/>
          <w:sz w:val="24"/>
          <w:szCs w:val="24"/>
          <w:lang w:val="en-GB"/>
        </w:rPr>
      </w:pPr>
      <w:bookmarkStart w:id="29" w:name="OLE_LINK41"/>
      <w:bookmarkEnd w:id="28"/>
      <w:r w:rsidRPr="00445E37">
        <w:rPr>
          <w:rFonts w:ascii="Times New Roman" w:eastAsia="Times New Roman" w:hAnsi="Times New Roman" w:cs="Times New Roman"/>
          <w:sz w:val="24"/>
          <w:szCs w:val="24"/>
          <w:lang w:val="en-GB"/>
        </w:rPr>
        <w:tab/>
      </w:r>
      <w:r w:rsidRPr="00445E37">
        <w:rPr>
          <w:rFonts w:ascii="Times New Roman" w:hAnsi="Times New Roman"/>
          <w:sz w:val="24"/>
          <w:szCs w:val="24"/>
          <w:lang w:val="en-GB"/>
        </w:rPr>
        <w:t>AI systems are found to iteratively acquire human societal values through feedback, observation, or debate (Kenton et al., 2021). However, it is unclear which individuals or organisations are legitimised to provide these guiding signals (Firt, 2023</w:t>
      </w:r>
      <w:r w:rsidR="00B745F9" w:rsidRPr="00445E37">
        <w:rPr>
          <w:rFonts w:ascii="Times New Roman" w:hAnsi="Times New Roman"/>
          <w:sz w:val="24"/>
          <w:szCs w:val="24"/>
          <w:lang w:val="en-GB"/>
        </w:rPr>
        <w:t>)</w:t>
      </w:r>
      <w:r w:rsidRPr="00445E37">
        <w:rPr>
          <w:rFonts w:ascii="Times New Roman" w:hAnsi="Times New Roman"/>
          <w:sz w:val="24"/>
          <w:szCs w:val="24"/>
          <w:lang w:val="en-GB"/>
        </w:rPr>
        <w:t>.</w:t>
      </w:r>
      <w:r w:rsidR="00156A0C" w:rsidRPr="00445E37">
        <w:rPr>
          <w:rFonts w:ascii="Times New Roman" w:hAnsi="Times New Roman"/>
          <w:sz w:val="24"/>
          <w:szCs w:val="24"/>
          <w:lang w:val="en-GB"/>
        </w:rPr>
        <w:t xml:space="preserve"> And yet, many</w:t>
      </w:r>
      <w:r w:rsidRPr="00445E37">
        <w:rPr>
          <w:rFonts w:ascii="Times New Roman" w:hAnsi="Times New Roman"/>
          <w:sz w:val="24"/>
          <w:szCs w:val="24"/>
          <w:lang w:val="en-GB"/>
        </w:rPr>
        <w:t xml:space="preserve"> of the emerging risks associated with generative AI arise from the ways humans engage and interact with these systems (Weidinger et al., 2022). To date, ethical debates about AI is centred on three key pillars: transparency (</w:t>
      </w:r>
      <w:r w:rsidR="00B33FF5" w:rsidRPr="00445E37">
        <w:rPr>
          <w:rFonts w:ascii="Times New Roman" w:hAnsi="Times New Roman"/>
          <w:sz w:val="24"/>
          <w:szCs w:val="24"/>
          <w:lang w:val="en-GB"/>
        </w:rPr>
        <w:t>AI systems</w:t>
      </w:r>
      <w:r w:rsidRPr="00445E37">
        <w:rPr>
          <w:rFonts w:ascii="Times New Roman" w:hAnsi="Times New Roman"/>
          <w:sz w:val="24"/>
          <w:szCs w:val="24"/>
          <w:lang w:val="en-GB"/>
        </w:rPr>
        <w:t xml:space="preserve"> </w:t>
      </w:r>
      <w:r w:rsidR="00B33FF5" w:rsidRPr="00445E37">
        <w:rPr>
          <w:rFonts w:ascii="Times New Roman" w:hAnsi="Times New Roman"/>
          <w:sz w:val="24"/>
          <w:szCs w:val="24"/>
          <w:lang w:val="en-GB"/>
        </w:rPr>
        <w:t xml:space="preserve">being </w:t>
      </w:r>
      <w:r w:rsidRPr="00445E37">
        <w:rPr>
          <w:rFonts w:ascii="Times New Roman" w:hAnsi="Times New Roman"/>
          <w:sz w:val="24"/>
          <w:szCs w:val="24"/>
          <w:lang w:val="en-GB"/>
        </w:rPr>
        <w:t>accessib</w:t>
      </w:r>
      <w:r w:rsidR="00B33FF5" w:rsidRPr="00445E37">
        <w:rPr>
          <w:rFonts w:ascii="Times New Roman" w:hAnsi="Times New Roman"/>
          <w:sz w:val="24"/>
          <w:szCs w:val="24"/>
          <w:lang w:val="en-GB"/>
        </w:rPr>
        <w:t xml:space="preserve">le </w:t>
      </w:r>
      <w:r w:rsidRPr="00445E37">
        <w:rPr>
          <w:rFonts w:ascii="Times New Roman" w:hAnsi="Times New Roman"/>
          <w:sz w:val="24"/>
          <w:szCs w:val="24"/>
          <w:lang w:val="en-GB"/>
        </w:rPr>
        <w:t xml:space="preserve">to users and stakeholders), explainability (AI systems being interpretable by human beings), and clarity (AI outcomes being communicated in an understandable manner) (cf. Randaliev, 2025). </w:t>
      </w:r>
    </w:p>
    <w:p w14:paraId="60AB5E88" w14:textId="5CDB6E45" w:rsidR="00C23705" w:rsidRPr="00445E37" w:rsidRDefault="000F4AD1" w:rsidP="00A27F12">
      <w:pPr>
        <w:pStyle w:val="Corpo"/>
        <w:spacing w:line="360" w:lineRule="auto"/>
        <w:ind w:firstLine="720"/>
        <w:jc w:val="both"/>
        <w:rPr>
          <w:rFonts w:ascii="Times New Roman" w:hAnsi="Times New Roman"/>
          <w:sz w:val="24"/>
          <w:szCs w:val="24"/>
          <w:lang w:val="en-GB"/>
        </w:rPr>
      </w:pPr>
      <w:r w:rsidRPr="00445E37">
        <w:rPr>
          <w:rFonts w:ascii="Times New Roman" w:hAnsi="Times New Roman"/>
          <w:sz w:val="24"/>
          <w:szCs w:val="24"/>
          <w:lang w:val="en-GB"/>
        </w:rPr>
        <w:t xml:space="preserve">In this paper, we will focus on </w:t>
      </w:r>
      <w:r w:rsidR="00257555" w:rsidRPr="00445E37">
        <w:rPr>
          <w:rFonts w:ascii="Times New Roman" w:hAnsi="Times New Roman"/>
          <w:sz w:val="24"/>
          <w:szCs w:val="24"/>
          <w:lang w:val="en-GB"/>
        </w:rPr>
        <w:t xml:space="preserve">how </w:t>
      </w:r>
      <w:r w:rsidRPr="00445E37">
        <w:rPr>
          <w:rFonts w:ascii="Times New Roman" w:hAnsi="Times New Roman"/>
          <w:sz w:val="24"/>
          <w:szCs w:val="24"/>
          <w:lang w:val="en-GB"/>
        </w:rPr>
        <w:t xml:space="preserve">a fourth foundational dimension </w:t>
      </w:r>
      <w:r w:rsidR="00257555" w:rsidRPr="00445E37">
        <w:rPr>
          <w:rFonts w:ascii="Times New Roman" w:hAnsi="Times New Roman"/>
          <w:sz w:val="24"/>
          <w:szCs w:val="24"/>
          <w:lang w:val="en-GB"/>
        </w:rPr>
        <w:t>might</w:t>
      </w:r>
      <w:r w:rsidRPr="00445E37">
        <w:rPr>
          <w:rFonts w:ascii="Times New Roman" w:hAnsi="Times New Roman"/>
          <w:sz w:val="24"/>
          <w:szCs w:val="24"/>
          <w:lang w:val="en-GB"/>
        </w:rPr>
        <w:t xml:space="preserve"> increasingly define its future engagement with human beings: </w:t>
      </w:r>
      <w:r w:rsidR="00257555" w:rsidRPr="00445E37">
        <w:rPr>
          <w:rFonts w:ascii="Times New Roman" w:hAnsi="Times New Roman"/>
          <w:sz w:val="24"/>
          <w:szCs w:val="24"/>
          <w:lang w:val="en-GB"/>
        </w:rPr>
        <w:t>r</w:t>
      </w:r>
      <w:r w:rsidRPr="00445E37">
        <w:rPr>
          <w:rFonts w:ascii="Times New Roman" w:hAnsi="Times New Roman"/>
          <w:sz w:val="24"/>
          <w:szCs w:val="24"/>
          <w:lang w:val="en-GB"/>
        </w:rPr>
        <w:t xml:space="preserve">eciprocity. Is AI capable </w:t>
      </w:r>
      <w:r w:rsidR="009E7DAA" w:rsidRPr="00445E37">
        <w:rPr>
          <w:rFonts w:ascii="Times New Roman" w:hAnsi="Times New Roman"/>
          <w:sz w:val="24"/>
          <w:szCs w:val="24"/>
          <w:lang w:val="en-GB"/>
        </w:rPr>
        <w:t>of</w:t>
      </w:r>
      <w:r w:rsidRPr="00445E37">
        <w:rPr>
          <w:rFonts w:ascii="Times New Roman" w:hAnsi="Times New Roman"/>
          <w:sz w:val="24"/>
          <w:szCs w:val="24"/>
          <w:lang w:val="en-GB"/>
        </w:rPr>
        <w:t xml:space="preserve"> reciprocat</w:t>
      </w:r>
      <w:r w:rsidR="009E7DAA" w:rsidRPr="00445E37">
        <w:rPr>
          <w:rFonts w:ascii="Times New Roman" w:hAnsi="Times New Roman"/>
          <w:sz w:val="24"/>
          <w:szCs w:val="24"/>
          <w:lang w:val="en-GB"/>
        </w:rPr>
        <w:t>ing</w:t>
      </w:r>
      <w:r w:rsidRPr="00445E37">
        <w:rPr>
          <w:rFonts w:ascii="Times New Roman" w:hAnsi="Times New Roman"/>
          <w:sz w:val="24"/>
          <w:szCs w:val="24"/>
          <w:lang w:val="en-GB"/>
        </w:rPr>
        <w:t xml:space="preserve"> – or learn</w:t>
      </w:r>
      <w:r w:rsidR="009E7DAA" w:rsidRPr="00445E37">
        <w:rPr>
          <w:rFonts w:ascii="Times New Roman" w:hAnsi="Times New Roman"/>
          <w:sz w:val="24"/>
          <w:szCs w:val="24"/>
          <w:lang w:val="en-GB"/>
        </w:rPr>
        <w:t>ing</w:t>
      </w:r>
      <w:r w:rsidRPr="00445E37">
        <w:rPr>
          <w:rFonts w:ascii="Times New Roman" w:hAnsi="Times New Roman"/>
          <w:sz w:val="24"/>
          <w:szCs w:val="24"/>
          <w:lang w:val="en-GB"/>
        </w:rPr>
        <w:t xml:space="preserve"> to reciprocate – impolite behaviour? The data in Figure 1 come from a PRISMA-guided scoping review (Moher et al., 2009; Page et al., 2021) based on 29 targeted keywords across multiple platforms. After screening 179 relevant papers, 378 ethical issues were grouped into 19 categories and ranked by frequency (Hagendorff</w:t>
      </w:r>
      <w:r w:rsidR="002E7433" w:rsidRPr="00445E37">
        <w:rPr>
          <w:rFonts w:ascii="Times New Roman" w:hAnsi="Times New Roman"/>
          <w:sz w:val="24"/>
          <w:szCs w:val="24"/>
          <w:lang w:val="en-GB"/>
        </w:rPr>
        <w:t>,</w:t>
      </w:r>
      <w:r w:rsidRPr="00445E37">
        <w:rPr>
          <w:rFonts w:ascii="Times New Roman" w:hAnsi="Times New Roman"/>
          <w:sz w:val="24"/>
          <w:szCs w:val="24"/>
          <w:lang w:val="en-GB"/>
        </w:rPr>
        <w:t xml:space="preserve"> 2024). </w:t>
      </w:r>
    </w:p>
    <w:bookmarkEnd w:id="29"/>
    <w:p w14:paraId="29566239" w14:textId="77777777" w:rsidR="00C23705" w:rsidRPr="00445E37" w:rsidRDefault="000F4AD1">
      <w:pPr>
        <w:pStyle w:val="Corpo"/>
        <w:spacing w:line="360" w:lineRule="auto"/>
        <w:jc w:val="center"/>
        <w:rPr>
          <w:rFonts w:ascii="Times New Roman" w:eastAsia="Times New Roman" w:hAnsi="Times New Roman" w:cs="Times New Roman"/>
          <w:b/>
          <w:bCs/>
          <w:sz w:val="24"/>
          <w:szCs w:val="24"/>
          <w:lang w:val="en-GB"/>
        </w:rPr>
      </w:pPr>
      <w:r w:rsidRPr="00445E37">
        <w:rPr>
          <w:rFonts w:ascii="Times New Roman" w:eastAsia="Times New Roman" w:hAnsi="Times New Roman" w:cs="Times New Roman"/>
          <w:b/>
          <w:bCs/>
          <w:noProof/>
          <w:sz w:val="24"/>
          <w:szCs w:val="24"/>
          <w:lang w:val="en-GB"/>
        </w:rPr>
        <w:drawing>
          <wp:inline distT="0" distB="0" distL="0" distR="0" wp14:anchorId="18C3581D" wp14:editId="1917FF85">
            <wp:extent cx="6120057" cy="3625799"/>
            <wp:effectExtent l="0" t="0" r="0" b="0"/>
            <wp:docPr id="1073741825" name="officeArt object" descr="Screenshot 2025-08-03 alle 10.45.38.png"/>
            <wp:cNvGraphicFramePr/>
            <a:graphic xmlns:a="http://schemas.openxmlformats.org/drawingml/2006/main">
              <a:graphicData uri="http://schemas.openxmlformats.org/drawingml/2006/picture">
                <pic:pic xmlns:pic="http://schemas.openxmlformats.org/drawingml/2006/picture">
                  <pic:nvPicPr>
                    <pic:cNvPr id="1073741825" name="Screenshot 2025-08-03 alle 10.45.38.png" descr="Screenshot 2025-08-03 alle 10.45.38.png"/>
                    <pic:cNvPicPr>
                      <a:picLocks noChangeAspect="1"/>
                    </pic:cNvPicPr>
                  </pic:nvPicPr>
                  <pic:blipFill>
                    <a:blip r:embed="rId9"/>
                    <a:stretch>
                      <a:fillRect/>
                    </a:stretch>
                  </pic:blipFill>
                  <pic:spPr>
                    <a:xfrm>
                      <a:off x="0" y="0"/>
                      <a:ext cx="6120057" cy="3625799"/>
                    </a:xfrm>
                    <a:prstGeom prst="rect">
                      <a:avLst/>
                    </a:prstGeom>
                    <a:ln w="12700" cap="flat">
                      <a:noFill/>
                      <a:miter lim="400000"/>
                    </a:ln>
                    <a:effectLst/>
                  </pic:spPr>
                </pic:pic>
              </a:graphicData>
            </a:graphic>
          </wp:inline>
        </w:drawing>
      </w:r>
    </w:p>
    <w:p w14:paraId="7202DDE0" w14:textId="5DC2E86C" w:rsidR="00C23705" w:rsidRPr="00445E37" w:rsidRDefault="000F4AD1">
      <w:pPr>
        <w:pStyle w:val="Corpo"/>
        <w:spacing w:line="360" w:lineRule="auto"/>
        <w:jc w:val="center"/>
        <w:rPr>
          <w:rFonts w:ascii="Times New Roman" w:eastAsia="Times New Roman" w:hAnsi="Times New Roman" w:cs="Times New Roman"/>
          <w:sz w:val="24"/>
          <w:szCs w:val="24"/>
          <w:lang w:val="en-GB"/>
        </w:rPr>
      </w:pPr>
      <w:r w:rsidRPr="00445E37">
        <w:rPr>
          <w:rFonts w:ascii="Times New Roman" w:hAnsi="Times New Roman"/>
          <w:sz w:val="24"/>
          <w:szCs w:val="24"/>
          <w:lang w:val="en-GB"/>
        </w:rPr>
        <w:t>Figure 1</w:t>
      </w:r>
    </w:p>
    <w:p w14:paraId="7306CAEA" w14:textId="77777777" w:rsidR="00C23705" w:rsidRPr="00445E37" w:rsidRDefault="000F4AD1">
      <w:pPr>
        <w:pStyle w:val="Corpo"/>
        <w:spacing w:line="360" w:lineRule="auto"/>
        <w:jc w:val="center"/>
        <w:rPr>
          <w:rFonts w:ascii="Times New Roman" w:eastAsia="Times New Roman" w:hAnsi="Times New Roman" w:cs="Times New Roman"/>
          <w:sz w:val="24"/>
          <w:szCs w:val="24"/>
          <w:lang w:val="en-GB"/>
        </w:rPr>
      </w:pPr>
      <w:r w:rsidRPr="00445E37">
        <w:rPr>
          <w:rFonts w:ascii="Times New Roman" w:hAnsi="Times New Roman"/>
          <w:sz w:val="24"/>
          <w:szCs w:val="24"/>
          <w:lang w:val="en-GB"/>
        </w:rPr>
        <w:t>Topic categories in AI ethic measured in number of mentions in the literature</w:t>
      </w:r>
    </w:p>
    <w:p w14:paraId="66A36C77" w14:textId="77777777" w:rsidR="00C23705" w:rsidRPr="00445E37" w:rsidRDefault="000F4AD1">
      <w:pPr>
        <w:pStyle w:val="Corpo"/>
        <w:spacing w:line="360" w:lineRule="auto"/>
        <w:jc w:val="right"/>
        <w:rPr>
          <w:rFonts w:ascii="Times New Roman" w:eastAsia="Times New Roman" w:hAnsi="Times New Roman" w:cs="Times New Roman"/>
          <w:sz w:val="24"/>
          <w:szCs w:val="24"/>
          <w:lang w:val="en-GB"/>
        </w:rPr>
      </w:pPr>
      <w:r w:rsidRPr="00445E37">
        <w:rPr>
          <w:rFonts w:ascii="Times New Roman" w:hAnsi="Times New Roman"/>
          <w:sz w:val="24"/>
          <w:szCs w:val="24"/>
          <w:lang w:val="en-GB"/>
        </w:rPr>
        <w:t>(Hagendorff 2024: 39)</w:t>
      </w:r>
    </w:p>
    <w:p w14:paraId="2684FC01" w14:textId="77777777" w:rsidR="00C23705" w:rsidRPr="00445E37" w:rsidRDefault="00C23705">
      <w:pPr>
        <w:pStyle w:val="Corpo"/>
        <w:spacing w:line="360" w:lineRule="auto"/>
        <w:jc w:val="center"/>
        <w:rPr>
          <w:rFonts w:ascii="Times New Roman" w:eastAsia="Times New Roman" w:hAnsi="Times New Roman" w:cs="Times New Roman"/>
          <w:b/>
          <w:bCs/>
          <w:sz w:val="24"/>
          <w:szCs w:val="24"/>
          <w:lang w:val="en-GB"/>
        </w:rPr>
      </w:pPr>
    </w:p>
    <w:p w14:paraId="747D4B86" w14:textId="034674C0" w:rsidR="007960CE" w:rsidRPr="00445E37" w:rsidRDefault="000F4AD1">
      <w:pPr>
        <w:pStyle w:val="Corpo"/>
        <w:spacing w:line="360" w:lineRule="auto"/>
        <w:jc w:val="both"/>
        <w:rPr>
          <w:rFonts w:ascii="Times New Roman" w:hAnsi="Times New Roman"/>
          <w:sz w:val="24"/>
          <w:szCs w:val="24"/>
        </w:rPr>
      </w:pPr>
      <w:bookmarkStart w:id="30" w:name="OLE_LINK6"/>
      <w:r w:rsidRPr="00445E37">
        <w:rPr>
          <w:rFonts w:ascii="Times New Roman" w:hAnsi="Times New Roman"/>
          <w:sz w:val="24"/>
          <w:szCs w:val="24"/>
          <w:lang w:val="en-GB"/>
        </w:rPr>
        <w:lastRenderedPageBreak/>
        <w:t xml:space="preserve">As we can see from the list, </w:t>
      </w:r>
      <w:r w:rsidR="007B1665" w:rsidRPr="00445E37">
        <w:rPr>
          <w:rFonts w:ascii="Times New Roman" w:hAnsi="Times New Roman"/>
          <w:sz w:val="24"/>
          <w:szCs w:val="24"/>
          <w:lang w:val="en-GB"/>
        </w:rPr>
        <w:t>several of those</w:t>
      </w:r>
      <w:r w:rsidRPr="00445E37">
        <w:rPr>
          <w:rFonts w:ascii="Times New Roman" w:hAnsi="Times New Roman"/>
          <w:sz w:val="24"/>
          <w:szCs w:val="24"/>
          <w:lang w:val="en-GB"/>
        </w:rPr>
        <w:t xml:space="preserve"> topics </w:t>
      </w:r>
      <w:r w:rsidR="00C755C6" w:rsidRPr="00445E37">
        <w:rPr>
          <w:rFonts w:ascii="Times New Roman" w:hAnsi="Times New Roman"/>
          <w:sz w:val="24"/>
          <w:szCs w:val="24"/>
          <w:lang w:val="en-GB"/>
        </w:rPr>
        <w:t>are associated with</w:t>
      </w:r>
      <w:r w:rsidRPr="00445E37">
        <w:rPr>
          <w:rFonts w:ascii="Times New Roman" w:hAnsi="Times New Roman"/>
          <w:sz w:val="24"/>
          <w:szCs w:val="24"/>
          <w:lang w:val="en-GB"/>
        </w:rPr>
        <w:t xml:space="preserve"> impoliteness reciprocity</w:t>
      </w:r>
      <w:r w:rsidR="00306466" w:rsidRPr="00445E37">
        <w:rPr>
          <w:rFonts w:ascii="Times New Roman" w:hAnsi="Times New Roman"/>
          <w:sz w:val="24"/>
          <w:szCs w:val="24"/>
          <w:lang w:val="en-GB"/>
        </w:rPr>
        <w:t xml:space="preserve">, </w:t>
      </w:r>
      <w:r w:rsidR="00E86C97" w:rsidRPr="00445E37">
        <w:rPr>
          <w:rFonts w:ascii="Times New Roman" w:hAnsi="Times New Roman"/>
          <w:sz w:val="24"/>
          <w:szCs w:val="24"/>
          <w:lang w:val="en-GB"/>
        </w:rPr>
        <w:t xml:space="preserve">or at least its operation, </w:t>
      </w:r>
      <w:r w:rsidR="00306466" w:rsidRPr="00445E37">
        <w:rPr>
          <w:rFonts w:ascii="Times New Roman" w:hAnsi="Times New Roman"/>
          <w:sz w:val="24"/>
          <w:szCs w:val="24"/>
          <w:lang w:val="en-GB"/>
        </w:rPr>
        <w:t>and most particularly fairness</w:t>
      </w:r>
      <w:r w:rsidRPr="00445E37">
        <w:rPr>
          <w:rFonts w:ascii="Times New Roman" w:hAnsi="Times New Roman"/>
          <w:sz w:val="24"/>
          <w:szCs w:val="24"/>
          <w:lang w:val="en-GB"/>
        </w:rPr>
        <w:t>.</w:t>
      </w:r>
      <w:r w:rsidR="00F922EF" w:rsidRPr="00445E37">
        <w:rPr>
          <w:rFonts w:ascii="Times New Roman" w:hAnsi="Times New Roman"/>
          <w:sz w:val="24"/>
          <w:szCs w:val="24"/>
          <w:lang w:val="en-GB"/>
        </w:rPr>
        <w:t xml:space="preserve"> </w:t>
      </w:r>
      <w:r w:rsidR="00F922EF" w:rsidRPr="00445E37">
        <w:rPr>
          <w:rFonts w:ascii="Times New Roman" w:hAnsi="Times New Roman"/>
          <w:sz w:val="24"/>
          <w:szCs w:val="24"/>
        </w:rPr>
        <w:t>Reciprocity involves morality</w:t>
      </w:r>
      <w:r w:rsidR="00DC010D" w:rsidRPr="00445E37">
        <w:rPr>
          <w:rFonts w:ascii="Times New Roman" w:hAnsi="Times New Roman"/>
          <w:sz w:val="24"/>
          <w:szCs w:val="24"/>
        </w:rPr>
        <w:t xml:space="preserve">, as noted </w:t>
      </w:r>
      <w:r w:rsidR="004579F2" w:rsidRPr="00445E37">
        <w:rPr>
          <w:rFonts w:ascii="Times New Roman" w:hAnsi="Times New Roman"/>
          <w:sz w:val="24"/>
          <w:szCs w:val="24"/>
        </w:rPr>
        <w:t xml:space="preserve">in Section 2.1, </w:t>
      </w:r>
      <w:r w:rsidR="00DC21C2" w:rsidRPr="00445E37">
        <w:rPr>
          <w:rFonts w:ascii="Times New Roman" w:hAnsi="Times New Roman"/>
          <w:sz w:val="24"/>
          <w:szCs w:val="24"/>
        </w:rPr>
        <w:t>and</w:t>
      </w:r>
      <w:r w:rsidR="00925CA9" w:rsidRPr="00445E37">
        <w:rPr>
          <w:rFonts w:ascii="Times New Roman" w:hAnsi="Times New Roman"/>
          <w:sz w:val="24"/>
          <w:szCs w:val="24"/>
        </w:rPr>
        <w:t xml:space="preserve"> f</w:t>
      </w:r>
      <w:r w:rsidR="00F922EF" w:rsidRPr="00445E37">
        <w:rPr>
          <w:rFonts w:ascii="Times New Roman" w:hAnsi="Times New Roman"/>
          <w:sz w:val="24"/>
          <w:szCs w:val="24"/>
        </w:rPr>
        <w:t xml:space="preserve">airness comes into play in relation to the fair </w:t>
      </w:r>
      <w:r w:rsidR="0022581C" w:rsidRPr="00445E37">
        <w:rPr>
          <w:rFonts w:ascii="Times New Roman" w:hAnsi="Times New Roman"/>
          <w:sz w:val="24"/>
          <w:szCs w:val="24"/>
        </w:rPr>
        <w:t>–</w:t>
      </w:r>
      <w:r w:rsidR="00F922EF" w:rsidRPr="00445E37">
        <w:rPr>
          <w:rFonts w:ascii="Times New Roman" w:hAnsi="Times New Roman"/>
          <w:sz w:val="24"/>
          <w:szCs w:val="24"/>
        </w:rPr>
        <w:t xml:space="preserve"> the morally appropriate – distribution of resources. </w:t>
      </w:r>
      <w:r w:rsidR="00102F98" w:rsidRPr="00445E37">
        <w:rPr>
          <w:rFonts w:ascii="Times New Roman" w:hAnsi="Times New Roman"/>
          <w:sz w:val="24"/>
          <w:szCs w:val="24"/>
        </w:rPr>
        <w:t>Some researchers</w:t>
      </w:r>
      <w:r w:rsidR="00C4220B" w:rsidRPr="00445E37">
        <w:rPr>
          <w:rFonts w:ascii="Times New Roman" w:hAnsi="Times New Roman"/>
          <w:sz w:val="24"/>
          <w:szCs w:val="24"/>
        </w:rPr>
        <w:t xml:space="preserve"> view fairness as a key </w:t>
      </w:r>
      <w:r w:rsidR="008148B9" w:rsidRPr="00445E37">
        <w:rPr>
          <w:rFonts w:ascii="Times New Roman" w:hAnsi="Times New Roman"/>
          <w:sz w:val="24"/>
          <w:szCs w:val="24"/>
        </w:rPr>
        <w:t>feature</w:t>
      </w:r>
      <w:r w:rsidR="00C4220B" w:rsidRPr="00445E37">
        <w:rPr>
          <w:rFonts w:ascii="Times New Roman" w:hAnsi="Times New Roman"/>
          <w:sz w:val="24"/>
          <w:szCs w:val="24"/>
        </w:rPr>
        <w:t xml:space="preserve"> </w:t>
      </w:r>
      <w:r w:rsidR="005F4C94" w:rsidRPr="00445E37">
        <w:rPr>
          <w:rFonts w:ascii="Times New Roman" w:hAnsi="Times New Roman"/>
          <w:sz w:val="24"/>
          <w:szCs w:val="24"/>
        </w:rPr>
        <w:t>influencing</w:t>
      </w:r>
      <w:r w:rsidR="00C4220B" w:rsidRPr="00445E37">
        <w:rPr>
          <w:rFonts w:ascii="Times New Roman" w:hAnsi="Times New Roman"/>
          <w:sz w:val="24"/>
          <w:szCs w:val="24"/>
        </w:rPr>
        <w:t xml:space="preserve"> the strength of reciprocity. </w:t>
      </w:r>
      <w:r w:rsidR="00905EA1" w:rsidRPr="00445E37">
        <w:rPr>
          <w:rFonts w:ascii="Times New Roman" w:hAnsi="Times New Roman"/>
          <w:sz w:val="24"/>
          <w:szCs w:val="24"/>
        </w:rPr>
        <w:t>Discussing reciprocity</w:t>
      </w:r>
      <w:r w:rsidR="00DC5500" w:rsidRPr="00445E37">
        <w:rPr>
          <w:rFonts w:ascii="Times New Roman" w:hAnsi="Times New Roman"/>
          <w:sz w:val="24"/>
          <w:szCs w:val="24"/>
        </w:rPr>
        <w:t xml:space="preserve">, cooperation and social norms, </w:t>
      </w:r>
      <w:r w:rsidR="00636AEB" w:rsidRPr="00445E37">
        <w:rPr>
          <w:rFonts w:ascii="Times New Roman" w:hAnsi="Times New Roman"/>
          <w:sz w:val="24"/>
          <w:szCs w:val="24"/>
        </w:rPr>
        <w:t xml:space="preserve">Fehr et al. </w:t>
      </w:r>
      <w:r w:rsidR="00685167" w:rsidRPr="00445E37">
        <w:rPr>
          <w:rFonts w:ascii="Times New Roman" w:hAnsi="Times New Roman"/>
          <w:sz w:val="24"/>
          <w:szCs w:val="24"/>
        </w:rPr>
        <w:t>(</w:t>
      </w:r>
      <w:r w:rsidR="00636AEB" w:rsidRPr="00445E37">
        <w:rPr>
          <w:rFonts w:ascii="Times New Roman" w:hAnsi="Times New Roman"/>
          <w:sz w:val="24"/>
          <w:szCs w:val="24"/>
        </w:rPr>
        <w:t xml:space="preserve">2002: </w:t>
      </w:r>
      <w:r w:rsidR="00685167" w:rsidRPr="00445E37">
        <w:rPr>
          <w:rFonts w:ascii="Times New Roman" w:hAnsi="Times New Roman"/>
          <w:sz w:val="24"/>
          <w:szCs w:val="24"/>
        </w:rPr>
        <w:t>2, original emphasis</w:t>
      </w:r>
      <w:r w:rsidR="008B3232" w:rsidRPr="00445E37">
        <w:rPr>
          <w:rFonts w:ascii="Times New Roman" w:hAnsi="Times New Roman"/>
          <w:sz w:val="24"/>
          <w:szCs w:val="24"/>
        </w:rPr>
        <w:t xml:space="preserve">; see also Fehr and Gächter, 2000, for further </w:t>
      </w:r>
      <w:r w:rsidR="00905EA1" w:rsidRPr="00445E37">
        <w:rPr>
          <w:rFonts w:ascii="Times New Roman" w:hAnsi="Times New Roman"/>
          <w:sz w:val="24"/>
          <w:szCs w:val="24"/>
        </w:rPr>
        <w:t>discussion</w:t>
      </w:r>
      <w:r w:rsidR="00685167" w:rsidRPr="00445E37">
        <w:rPr>
          <w:rFonts w:ascii="Times New Roman" w:hAnsi="Times New Roman"/>
          <w:sz w:val="24"/>
          <w:szCs w:val="24"/>
        </w:rPr>
        <w:t>) write:</w:t>
      </w:r>
    </w:p>
    <w:p w14:paraId="0AD9AD89" w14:textId="77777777" w:rsidR="00636AEB" w:rsidRPr="00445E37" w:rsidRDefault="00636AEB">
      <w:pPr>
        <w:pStyle w:val="Corpo"/>
        <w:spacing w:line="360" w:lineRule="auto"/>
        <w:jc w:val="both"/>
        <w:rPr>
          <w:rFonts w:ascii="Times New Roman" w:hAnsi="Times New Roman"/>
          <w:sz w:val="24"/>
          <w:szCs w:val="24"/>
        </w:rPr>
      </w:pPr>
    </w:p>
    <w:p w14:paraId="31E8826C" w14:textId="44CD2BF8" w:rsidR="00636AEB" w:rsidRPr="00445E37" w:rsidRDefault="00636AEB" w:rsidP="00747418">
      <w:pPr>
        <w:pStyle w:val="Corpo"/>
        <w:spacing w:line="360" w:lineRule="auto"/>
        <w:ind w:left="720"/>
        <w:jc w:val="both"/>
        <w:rPr>
          <w:rFonts w:ascii="Times New Roman" w:hAnsi="Times New Roman"/>
          <w:sz w:val="24"/>
          <w:szCs w:val="24"/>
        </w:rPr>
      </w:pPr>
      <w:r w:rsidRPr="00445E37">
        <w:rPr>
          <w:rFonts w:ascii="Times New Roman" w:hAnsi="Times New Roman"/>
          <w:sz w:val="24"/>
          <w:szCs w:val="24"/>
        </w:rPr>
        <w:t xml:space="preserve">A person is a strong reciprocator if she is willing (i) to sacrifice resources to be kind to those who are being kind (= strong positive reciprocity) and (ii) to sacrifice resources to punish those who are being unkind (= strong negative reciprocity). The essential feature of strong reciprocity is a willingness to sacrifice resources for rewarding fair and punishing unfair behavior </w:t>
      </w:r>
      <w:r w:rsidRPr="00445E37">
        <w:rPr>
          <w:rFonts w:ascii="Times New Roman" w:hAnsi="Times New Roman"/>
          <w:i/>
          <w:iCs/>
          <w:sz w:val="24"/>
          <w:szCs w:val="24"/>
        </w:rPr>
        <w:t>even if this is costly and provides neither present nor future material rewards for the reciprocator</w:t>
      </w:r>
      <w:r w:rsidRPr="00445E37">
        <w:rPr>
          <w:rFonts w:ascii="Times New Roman" w:hAnsi="Times New Roman"/>
          <w:sz w:val="24"/>
          <w:szCs w:val="24"/>
        </w:rPr>
        <w:t>.</w:t>
      </w:r>
      <w:r w:rsidR="00747418" w:rsidRPr="00445E37">
        <w:rPr>
          <w:rFonts w:ascii="Times New Roman" w:hAnsi="Times New Roman"/>
          <w:sz w:val="24"/>
          <w:szCs w:val="24"/>
        </w:rPr>
        <w:t xml:space="preserve"> Whether an action is perceived as fair or unfair depends on the distributional consequences of the action relative to a neutral reference action (Rabin 1993).</w:t>
      </w:r>
    </w:p>
    <w:p w14:paraId="4A403E67" w14:textId="77777777" w:rsidR="007960CE" w:rsidRPr="00445E37" w:rsidRDefault="007960CE">
      <w:pPr>
        <w:pStyle w:val="Corpo"/>
        <w:spacing w:line="360" w:lineRule="auto"/>
        <w:jc w:val="both"/>
        <w:rPr>
          <w:rFonts w:ascii="Times New Roman" w:hAnsi="Times New Roman"/>
          <w:sz w:val="24"/>
          <w:szCs w:val="24"/>
        </w:rPr>
      </w:pPr>
    </w:p>
    <w:p w14:paraId="6B6F6E8F" w14:textId="580EB591" w:rsidR="00611D30" w:rsidRPr="00445E37" w:rsidRDefault="0031715B">
      <w:pPr>
        <w:pStyle w:val="Corpo"/>
        <w:spacing w:line="360" w:lineRule="auto"/>
        <w:jc w:val="both"/>
        <w:rPr>
          <w:rFonts w:ascii="Times New Roman" w:hAnsi="Times New Roman"/>
          <w:sz w:val="24"/>
          <w:szCs w:val="24"/>
          <w:lang w:val="en-GB"/>
        </w:rPr>
      </w:pPr>
      <w:r w:rsidRPr="00445E37">
        <w:rPr>
          <w:rFonts w:ascii="Times New Roman" w:hAnsi="Times New Roman"/>
          <w:sz w:val="24"/>
          <w:szCs w:val="24"/>
        </w:rPr>
        <w:t xml:space="preserve">The final sentence here clearly alludes to </w:t>
      </w:r>
      <w:r w:rsidR="00F922EF" w:rsidRPr="00445E37">
        <w:rPr>
          <w:rFonts w:ascii="Times New Roman" w:hAnsi="Times New Roman"/>
          <w:sz w:val="24"/>
          <w:szCs w:val="24"/>
        </w:rPr>
        <w:t>‘distributive justice’ (</w:t>
      </w:r>
      <w:r w:rsidRPr="00445E37">
        <w:rPr>
          <w:rFonts w:ascii="Times New Roman" w:hAnsi="Times New Roman"/>
          <w:sz w:val="24"/>
          <w:szCs w:val="24"/>
        </w:rPr>
        <w:t>e.g.</w:t>
      </w:r>
      <w:r w:rsidR="00F922EF" w:rsidRPr="00445E37">
        <w:rPr>
          <w:rFonts w:ascii="Times New Roman" w:hAnsi="Times New Roman"/>
          <w:sz w:val="24"/>
          <w:szCs w:val="24"/>
        </w:rPr>
        <w:t xml:space="preserve"> Lamont, 2017), </w:t>
      </w:r>
      <w:r w:rsidR="00A32252" w:rsidRPr="00445E37">
        <w:rPr>
          <w:rFonts w:ascii="Times New Roman" w:hAnsi="Times New Roman"/>
          <w:sz w:val="24"/>
          <w:szCs w:val="24"/>
        </w:rPr>
        <w:t xml:space="preserve">widely discussed by social psychologists. </w:t>
      </w:r>
      <w:r w:rsidR="008003DE" w:rsidRPr="00445E37">
        <w:rPr>
          <w:rFonts w:ascii="Times New Roman" w:hAnsi="Times New Roman"/>
          <w:sz w:val="24"/>
          <w:szCs w:val="24"/>
        </w:rPr>
        <w:t>These researchers are not linguists, and are not necessarily thinking</w:t>
      </w:r>
      <w:r w:rsidR="00426019" w:rsidRPr="00445E37">
        <w:rPr>
          <w:rFonts w:ascii="Times New Roman" w:hAnsi="Times New Roman"/>
          <w:sz w:val="24"/>
          <w:szCs w:val="24"/>
        </w:rPr>
        <w:t xml:space="preserve"> </w:t>
      </w:r>
      <w:r w:rsidR="00173D69" w:rsidRPr="00445E37">
        <w:rPr>
          <w:rFonts w:ascii="Times New Roman" w:hAnsi="Times New Roman"/>
          <w:sz w:val="24"/>
          <w:szCs w:val="24"/>
        </w:rPr>
        <w:t xml:space="preserve">of discourses amongst </w:t>
      </w:r>
      <w:r w:rsidR="003A2449" w:rsidRPr="00445E37">
        <w:rPr>
          <w:rFonts w:ascii="Times New Roman" w:hAnsi="Times New Roman"/>
          <w:sz w:val="24"/>
          <w:szCs w:val="24"/>
        </w:rPr>
        <w:t xml:space="preserve">multiple and varied participants or thinking </w:t>
      </w:r>
      <w:r w:rsidR="000A37AF" w:rsidRPr="00445E37">
        <w:rPr>
          <w:rFonts w:ascii="Times New Roman" w:hAnsi="Times New Roman"/>
          <w:sz w:val="24"/>
          <w:szCs w:val="24"/>
        </w:rPr>
        <w:t xml:space="preserve">of </w:t>
      </w:r>
      <w:r w:rsidR="00426019" w:rsidRPr="00445E37">
        <w:rPr>
          <w:rFonts w:ascii="Times New Roman" w:hAnsi="Times New Roman"/>
          <w:sz w:val="24"/>
          <w:szCs w:val="24"/>
        </w:rPr>
        <w:t>politeness or impoliteness.</w:t>
      </w:r>
      <w:r w:rsidR="003A2449" w:rsidRPr="00445E37">
        <w:rPr>
          <w:rFonts w:ascii="Times New Roman" w:hAnsi="Times New Roman"/>
          <w:sz w:val="24"/>
          <w:szCs w:val="24"/>
        </w:rPr>
        <w:t xml:space="preserve"> Nevertheless, </w:t>
      </w:r>
      <w:r w:rsidR="006D006A" w:rsidRPr="00445E37">
        <w:rPr>
          <w:rFonts w:ascii="Times New Roman" w:hAnsi="Times New Roman"/>
          <w:sz w:val="24"/>
          <w:szCs w:val="24"/>
        </w:rPr>
        <w:t>it is a short step to imagine relevant behaviours</w:t>
      </w:r>
      <w:r w:rsidR="00BA5FDC" w:rsidRPr="00445E37">
        <w:rPr>
          <w:rFonts w:ascii="Times New Roman" w:hAnsi="Times New Roman"/>
          <w:sz w:val="24"/>
          <w:szCs w:val="24"/>
        </w:rPr>
        <w:t>.</w:t>
      </w:r>
      <w:r w:rsidR="006D006A" w:rsidRPr="00445E37">
        <w:rPr>
          <w:rFonts w:ascii="Times New Roman" w:hAnsi="Times New Roman"/>
          <w:sz w:val="24"/>
          <w:szCs w:val="24"/>
        </w:rPr>
        <w:t xml:space="preserve"> For example, regarding the first part of the quotation above,</w:t>
      </w:r>
      <w:r w:rsidR="00582827" w:rsidRPr="00445E37">
        <w:rPr>
          <w:rFonts w:ascii="Times New Roman" w:hAnsi="Times New Roman"/>
          <w:sz w:val="24"/>
          <w:szCs w:val="24"/>
        </w:rPr>
        <w:t xml:space="preserve"> somebody may go out of their way to reciprocate a compliment</w:t>
      </w:r>
      <w:r w:rsidR="006D7A88" w:rsidRPr="00445E37">
        <w:rPr>
          <w:rFonts w:ascii="Times New Roman" w:hAnsi="Times New Roman"/>
          <w:sz w:val="24"/>
          <w:szCs w:val="24"/>
        </w:rPr>
        <w:t xml:space="preserve"> they have received.</w:t>
      </w:r>
      <w:r w:rsidR="00E61680" w:rsidRPr="00445E37">
        <w:rPr>
          <w:rFonts w:ascii="Times New Roman" w:hAnsi="Times New Roman"/>
          <w:sz w:val="24"/>
          <w:szCs w:val="24"/>
        </w:rPr>
        <w:t xml:space="preserve"> It may be costly for them to do this, </w:t>
      </w:r>
      <w:r w:rsidR="00487E7F" w:rsidRPr="00445E37">
        <w:rPr>
          <w:rFonts w:ascii="Times New Roman" w:hAnsi="Times New Roman"/>
          <w:sz w:val="24"/>
          <w:szCs w:val="24"/>
        </w:rPr>
        <w:t xml:space="preserve">but it </w:t>
      </w:r>
      <w:r w:rsidR="0023062C" w:rsidRPr="00445E37">
        <w:rPr>
          <w:rFonts w:ascii="Times New Roman" w:hAnsi="Times New Roman"/>
          <w:sz w:val="24"/>
          <w:szCs w:val="24"/>
        </w:rPr>
        <w:t>i</w:t>
      </w:r>
      <w:r w:rsidR="00487E7F" w:rsidRPr="00445E37">
        <w:rPr>
          <w:rFonts w:ascii="Times New Roman" w:hAnsi="Times New Roman"/>
          <w:sz w:val="24"/>
          <w:szCs w:val="24"/>
        </w:rPr>
        <w:t xml:space="preserve">s a sacrifice worth making to </w:t>
      </w:r>
      <w:r w:rsidR="0023062C" w:rsidRPr="00445E37">
        <w:rPr>
          <w:rFonts w:ascii="Times New Roman" w:hAnsi="Times New Roman"/>
          <w:sz w:val="24"/>
          <w:szCs w:val="24"/>
        </w:rPr>
        <w:t>achieve</w:t>
      </w:r>
      <w:r w:rsidR="00487E7F" w:rsidRPr="00445E37">
        <w:rPr>
          <w:rFonts w:ascii="Times New Roman" w:hAnsi="Times New Roman"/>
          <w:sz w:val="24"/>
          <w:szCs w:val="24"/>
        </w:rPr>
        <w:t xml:space="preserve"> a “fair” balance of </w:t>
      </w:r>
      <w:r w:rsidR="004E5B26" w:rsidRPr="00445E37">
        <w:rPr>
          <w:rFonts w:ascii="Times New Roman" w:hAnsi="Times New Roman"/>
          <w:sz w:val="24"/>
          <w:szCs w:val="24"/>
        </w:rPr>
        <w:t xml:space="preserve">polite </w:t>
      </w:r>
      <w:r w:rsidR="00487E7F" w:rsidRPr="00445E37">
        <w:rPr>
          <w:rFonts w:ascii="Times New Roman" w:hAnsi="Times New Roman"/>
          <w:sz w:val="24"/>
          <w:szCs w:val="24"/>
        </w:rPr>
        <w:t>compliments.</w:t>
      </w:r>
      <w:r w:rsidR="006D7A88" w:rsidRPr="00445E37">
        <w:rPr>
          <w:rFonts w:ascii="Times New Roman" w:hAnsi="Times New Roman"/>
          <w:sz w:val="24"/>
          <w:szCs w:val="24"/>
        </w:rPr>
        <w:t xml:space="preserve"> </w:t>
      </w:r>
      <w:r w:rsidR="00C755C6" w:rsidRPr="00445E37">
        <w:rPr>
          <w:rFonts w:ascii="Times New Roman" w:hAnsi="Times New Roman"/>
          <w:sz w:val="24"/>
          <w:szCs w:val="24"/>
        </w:rPr>
        <w:t>The same kind of argument could</w:t>
      </w:r>
      <w:r w:rsidR="004E5B26" w:rsidRPr="00445E37">
        <w:rPr>
          <w:rFonts w:ascii="Times New Roman" w:hAnsi="Times New Roman"/>
          <w:sz w:val="24"/>
          <w:szCs w:val="24"/>
        </w:rPr>
        <w:t xml:space="preserve"> be made for impolite insults. </w:t>
      </w:r>
      <w:r w:rsidR="006D7A88" w:rsidRPr="00445E37">
        <w:rPr>
          <w:rFonts w:ascii="Times New Roman" w:hAnsi="Times New Roman"/>
          <w:sz w:val="24"/>
          <w:szCs w:val="24"/>
        </w:rPr>
        <w:t xml:space="preserve">Indeed, </w:t>
      </w:r>
      <w:r w:rsidR="00F922EF" w:rsidRPr="00445E37">
        <w:rPr>
          <w:rFonts w:ascii="Times New Roman" w:hAnsi="Times New Roman"/>
          <w:sz w:val="24"/>
          <w:szCs w:val="24"/>
        </w:rPr>
        <w:t xml:space="preserve">fairness </w:t>
      </w:r>
      <w:r w:rsidR="004E5B26" w:rsidRPr="00445E37">
        <w:rPr>
          <w:rFonts w:ascii="Times New Roman" w:hAnsi="Times New Roman"/>
          <w:sz w:val="24"/>
          <w:szCs w:val="24"/>
        </w:rPr>
        <w:t>has not escaped (im)politeness frameworks.</w:t>
      </w:r>
      <w:r w:rsidR="00240A4E" w:rsidRPr="00445E37">
        <w:rPr>
          <w:rFonts w:ascii="Times New Roman" w:hAnsi="Times New Roman"/>
          <w:sz w:val="24"/>
          <w:szCs w:val="24"/>
        </w:rPr>
        <w:t xml:space="preserve"> It a</w:t>
      </w:r>
      <w:r w:rsidR="00F922EF" w:rsidRPr="00445E37">
        <w:rPr>
          <w:rFonts w:ascii="Times New Roman" w:hAnsi="Times New Roman"/>
          <w:sz w:val="24"/>
          <w:szCs w:val="24"/>
        </w:rPr>
        <w:t xml:space="preserve">ppears </w:t>
      </w:r>
      <w:r w:rsidR="009743B8" w:rsidRPr="00445E37">
        <w:rPr>
          <w:rFonts w:ascii="Times New Roman" w:hAnsi="Times New Roman"/>
          <w:sz w:val="24"/>
          <w:szCs w:val="24"/>
        </w:rPr>
        <w:t>in</w:t>
      </w:r>
      <w:r w:rsidR="00F922EF" w:rsidRPr="00445E37">
        <w:rPr>
          <w:rFonts w:ascii="Times New Roman" w:hAnsi="Times New Roman"/>
          <w:sz w:val="24"/>
          <w:szCs w:val="24"/>
        </w:rPr>
        <w:t xml:space="preserve"> Spencer-Oatey’s</w:t>
      </w:r>
      <w:r w:rsidR="009743B8" w:rsidRPr="00445E37">
        <w:rPr>
          <w:rFonts w:ascii="Times New Roman" w:hAnsi="Times New Roman"/>
          <w:sz w:val="24"/>
          <w:szCs w:val="24"/>
        </w:rPr>
        <w:t xml:space="preserve"> rapport manage</w:t>
      </w:r>
      <w:r w:rsidR="005F3D4C" w:rsidRPr="00445E37">
        <w:rPr>
          <w:rFonts w:ascii="Times New Roman" w:hAnsi="Times New Roman"/>
          <w:sz w:val="24"/>
          <w:szCs w:val="24"/>
        </w:rPr>
        <w:t>ment framework, which has been extensively used for (im)politeness analyses, under</w:t>
      </w:r>
      <w:r w:rsidR="00F922EF" w:rsidRPr="00445E37">
        <w:rPr>
          <w:rFonts w:ascii="Times New Roman" w:hAnsi="Times New Roman"/>
          <w:sz w:val="24"/>
          <w:szCs w:val="24"/>
        </w:rPr>
        <w:t xml:space="preserve"> ‘sociality rights’ (2008), as does reciprocity.</w:t>
      </w:r>
      <w:r w:rsidR="000F4AD1" w:rsidRPr="00445E37">
        <w:rPr>
          <w:rFonts w:ascii="Times New Roman" w:hAnsi="Times New Roman"/>
          <w:sz w:val="24"/>
          <w:szCs w:val="24"/>
          <w:lang w:val="en-GB"/>
        </w:rPr>
        <w:t xml:space="preserve"> </w:t>
      </w:r>
    </w:p>
    <w:p w14:paraId="56C485FB" w14:textId="49EEAB55" w:rsidR="00C23705" w:rsidRPr="00445E37" w:rsidRDefault="003F6CE7" w:rsidP="00611D30">
      <w:pPr>
        <w:pStyle w:val="Corpo"/>
        <w:spacing w:line="360" w:lineRule="auto"/>
        <w:ind w:firstLine="720"/>
        <w:jc w:val="both"/>
        <w:rPr>
          <w:rFonts w:ascii="Times New Roman" w:eastAsia="Times New Roman" w:hAnsi="Times New Roman" w:cs="Times New Roman"/>
          <w:sz w:val="24"/>
          <w:szCs w:val="24"/>
          <w:lang w:val="en-GB"/>
        </w:rPr>
      </w:pPr>
      <w:r w:rsidRPr="00445E37">
        <w:rPr>
          <w:rFonts w:ascii="Times New Roman" w:hAnsi="Times New Roman"/>
          <w:sz w:val="24"/>
          <w:szCs w:val="24"/>
          <w:lang w:val="en-GB"/>
        </w:rPr>
        <w:t>Similar</w:t>
      </w:r>
      <w:r w:rsidR="001C2191" w:rsidRPr="00445E37">
        <w:rPr>
          <w:rFonts w:ascii="Times New Roman" w:hAnsi="Times New Roman"/>
          <w:sz w:val="24"/>
          <w:szCs w:val="24"/>
          <w:lang w:val="en-GB"/>
        </w:rPr>
        <w:t xml:space="preserve"> kinds of argument</w:t>
      </w:r>
      <w:r w:rsidRPr="00445E37">
        <w:rPr>
          <w:rFonts w:ascii="Times New Roman" w:hAnsi="Times New Roman"/>
          <w:sz w:val="24"/>
          <w:szCs w:val="24"/>
          <w:lang w:val="en-GB"/>
        </w:rPr>
        <w:t>s m</w:t>
      </w:r>
      <w:r w:rsidR="00C16A97" w:rsidRPr="00445E37">
        <w:rPr>
          <w:rFonts w:ascii="Times New Roman" w:hAnsi="Times New Roman"/>
          <w:sz w:val="24"/>
          <w:szCs w:val="24"/>
          <w:lang w:val="en-GB"/>
        </w:rPr>
        <w:t xml:space="preserve">ight be made for other </w:t>
      </w:r>
      <w:r w:rsidR="003F61D9" w:rsidRPr="00445E37">
        <w:rPr>
          <w:rFonts w:ascii="Times New Roman" w:hAnsi="Times New Roman"/>
          <w:sz w:val="24"/>
          <w:szCs w:val="24"/>
          <w:lang w:val="en-GB"/>
        </w:rPr>
        <w:t xml:space="preserve">topics in Figure 1. </w:t>
      </w:r>
      <w:r w:rsidRPr="00445E37">
        <w:rPr>
          <w:rFonts w:ascii="Times New Roman" w:hAnsi="Times New Roman"/>
          <w:sz w:val="24"/>
          <w:szCs w:val="24"/>
          <w:lang w:val="en-GB"/>
        </w:rPr>
        <w:t xml:space="preserve"> </w:t>
      </w:r>
      <w:r w:rsidR="000F4AD1" w:rsidRPr="00445E37">
        <w:rPr>
          <w:rFonts w:ascii="Times New Roman" w:hAnsi="Times New Roman"/>
          <w:sz w:val="24"/>
          <w:szCs w:val="24"/>
          <w:lang w:val="en-GB"/>
        </w:rPr>
        <w:t>Safety is at stake in the eventuality of A</w:t>
      </w:r>
      <w:r w:rsidR="008B138B" w:rsidRPr="00445E37">
        <w:rPr>
          <w:rFonts w:ascii="Times New Roman" w:hAnsi="Times New Roman"/>
          <w:sz w:val="24"/>
          <w:szCs w:val="24"/>
          <w:lang w:val="en-GB"/>
        </w:rPr>
        <w:t xml:space="preserve">I’s </w:t>
      </w:r>
      <w:r w:rsidR="000F4AD1" w:rsidRPr="00445E37">
        <w:rPr>
          <w:rFonts w:ascii="Times New Roman" w:hAnsi="Times New Roman"/>
          <w:sz w:val="24"/>
          <w:szCs w:val="24"/>
          <w:lang w:val="en-GB"/>
        </w:rPr>
        <w:t xml:space="preserve">retaliation or emulation of negative, uncooperative or violent behaviour. This </w:t>
      </w:r>
      <w:r w:rsidR="00F94943" w:rsidRPr="00445E37">
        <w:rPr>
          <w:rFonts w:ascii="Times New Roman" w:hAnsi="Times New Roman"/>
          <w:sz w:val="24"/>
          <w:szCs w:val="24"/>
          <w:lang w:val="en-GB"/>
        </w:rPr>
        <w:t>can</w:t>
      </w:r>
      <w:r w:rsidR="000F4AD1" w:rsidRPr="00445E37">
        <w:rPr>
          <w:rFonts w:ascii="Times New Roman" w:hAnsi="Times New Roman"/>
          <w:sz w:val="24"/>
          <w:szCs w:val="24"/>
          <w:lang w:val="en-GB"/>
        </w:rPr>
        <w:t xml:space="preserve"> also </w:t>
      </w:r>
      <w:r w:rsidR="00F94943" w:rsidRPr="00445E37">
        <w:rPr>
          <w:rFonts w:ascii="Times New Roman" w:hAnsi="Times New Roman"/>
          <w:sz w:val="24"/>
          <w:szCs w:val="24"/>
          <w:lang w:val="en-GB"/>
        </w:rPr>
        <w:t xml:space="preserve">be </w:t>
      </w:r>
      <w:r w:rsidR="000F4AD1" w:rsidRPr="00445E37">
        <w:rPr>
          <w:rFonts w:ascii="Times New Roman" w:hAnsi="Times New Roman"/>
          <w:sz w:val="24"/>
          <w:szCs w:val="24"/>
          <w:lang w:val="en-GB"/>
        </w:rPr>
        <w:t xml:space="preserve">related to harmful/toxic content, as AI has the potential to imitate and reproduce impolite forms of communication as they are enacted in human societies. In fact, as LLMs are primarily based on human communication, without ad hoc regulations </w:t>
      </w:r>
      <w:r w:rsidR="007E09C9" w:rsidRPr="00445E37">
        <w:rPr>
          <w:rFonts w:ascii="Times New Roman" w:hAnsi="Times New Roman"/>
          <w:sz w:val="24"/>
          <w:szCs w:val="24"/>
          <w:lang w:val="en-GB"/>
        </w:rPr>
        <w:t>for</w:t>
      </w:r>
      <w:r w:rsidR="000F4AD1" w:rsidRPr="00445E37">
        <w:rPr>
          <w:rFonts w:ascii="Times New Roman" w:hAnsi="Times New Roman"/>
          <w:sz w:val="24"/>
          <w:szCs w:val="24"/>
          <w:lang w:val="en-GB"/>
        </w:rPr>
        <w:t xml:space="preserve"> their ‘moral values’, </w:t>
      </w:r>
      <w:bookmarkStart w:id="31" w:name="OLE_LINK42"/>
      <w:r w:rsidR="000F4AD1" w:rsidRPr="00445E37">
        <w:rPr>
          <w:rFonts w:ascii="Times New Roman" w:hAnsi="Times New Roman"/>
          <w:sz w:val="24"/>
          <w:szCs w:val="24"/>
          <w:lang w:val="en-GB"/>
        </w:rPr>
        <w:t xml:space="preserve">their interactional behaviour would be inherently geared to reacting to impoliteness and violence the same way humans </w:t>
      </w:r>
      <w:r w:rsidR="00DC21C2" w:rsidRPr="00445E37">
        <w:rPr>
          <w:rFonts w:ascii="Times New Roman" w:hAnsi="Times New Roman"/>
          <w:sz w:val="24"/>
          <w:szCs w:val="24"/>
          <w:lang w:val="en-GB"/>
        </w:rPr>
        <w:t xml:space="preserve">often </w:t>
      </w:r>
      <w:r w:rsidR="000F4AD1" w:rsidRPr="00445E37">
        <w:rPr>
          <w:rFonts w:ascii="Times New Roman" w:hAnsi="Times New Roman"/>
          <w:sz w:val="24"/>
          <w:szCs w:val="24"/>
          <w:lang w:val="en-GB"/>
        </w:rPr>
        <w:t xml:space="preserve">do, that is with </w:t>
      </w:r>
      <w:r w:rsidR="00DC21C2" w:rsidRPr="00445E37">
        <w:rPr>
          <w:rFonts w:ascii="Times New Roman" w:hAnsi="Times New Roman"/>
          <w:sz w:val="24"/>
          <w:szCs w:val="24"/>
          <w:lang w:val="en-GB"/>
        </w:rPr>
        <w:t xml:space="preserve">matching degree of </w:t>
      </w:r>
      <w:r w:rsidR="000F4AD1" w:rsidRPr="00445E37">
        <w:rPr>
          <w:rFonts w:ascii="Times New Roman" w:hAnsi="Times New Roman"/>
          <w:sz w:val="24"/>
          <w:szCs w:val="24"/>
          <w:lang w:val="en-GB"/>
        </w:rPr>
        <w:t xml:space="preserve">impoliteness and violence (cf. </w:t>
      </w:r>
      <w:r w:rsidR="00B20A54">
        <w:rPr>
          <w:rFonts w:ascii="Times New Roman" w:hAnsi="Times New Roman"/>
          <w:sz w:val="24"/>
          <w:szCs w:val="24"/>
          <w:lang w:val="en-GB"/>
        </w:rPr>
        <w:t>Culpeper</w:t>
      </w:r>
      <w:r w:rsidR="000F4AD1" w:rsidRPr="00445E37">
        <w:rPr>
          <w:rFonts w:ascii="Times New Roman" w:hAnsi="Times New Roman"/>
          <w:sz w:val="24"/>
          <w:szCs w:val="24"/>
          <w:lang w:val="en-GB"/>
        </w:rPr>
        <w:t xml:space="preserve"> et al. 2025). </w:t>
      </w:r>
      <w:bookmarkEnd w:id="31"/>
    </w:p>
    <w:p w14:paraId="4C54E34C" w14:textId="286611A8" w:rsidR="00C23705" w:rsidRPr="00445E37" w:rsidRDefault="000F4AD1">
      <w:pPr>
        <w:pStyle w:val="Corpo"/>
        <w:spacing w:line="360" w:lineRule="auto"/>
        <w:jc w:val="both"/>
        <w:rPr>
          <w:rFonts w:ascii="Times New Roman" w:eastAsia="Times New Roman" w:hAnsi="Times New Roman" w:cs="Times New Roman"/>
          <w:sz w:val="24"/>
          <w:szCs w:val="24"/>
          <w:lang w:val="en-GB"/>
        </w:rPr>
      </w:pPr>
      <w:bookmarkStart w:id="32" w:name="OLE_LINK43"/>
      <w:bookmarkEnd w:id="30"/>
      <w:r w:rsidRPr="00445E37">
        <w:rPr>
          <w:rFonts w:ascii="Times New Roman" w:eastAsia="Times New Roman" w:hAnsi="Times New Roman" w:cs="Times New Roman"/>
          <w:sz w:val="24"/>
          <w:szCs w:val="24"/>
          <w:lang w:val="en-GB"/>
        </w:rPr>
        <w:lastRenderedPageBreak/>
        <w:tab/>
      </w:r>
      <w:bookmarkStart w:id="33" w:name="OLE_LINK7"/>
      <w:r w:rsidR="00F922EF" w:rsidRPr="00445E37">
        <w:rPr>
          <w:rFonts w:ascii="Times New Roman" w:eastAsia="Times New Roman" w:hAnsi="Times New Roman" w:cs="Times New Roman"/>
          <w:sz w:val="24"/>
          <w:szCs w:val="24"/>
          <w:lang w:val="en-GB"/>
        </w:rPr>
        <w:t>Open AI</w:t>
      </w:r>
      <w:r w:rsidRPr="00445E37">
        <w:rPr>
          <w:rFonts w:ascii="Times New Roman" w:eastAsia="Times New Roman" w:hAnsi="Times New Roman" w:cs="Times New Roman"/>
          <w:sz w:val="24"/>
          <w:szCs w:val="24"/>
          <w:lang w:val="en-GB"/>
        </w:rPr>
        <w:t xml:space="preserve"> made available the API used to moderate </w:t>
      </w:r>
      <w:r w:rsidR="0014296F" w:rsidRPr="00445E37">
        <w:rPr>
          <w:rFonts w:ascii="Times New Roman" w:eastAsia="Times New Roman" w:hAnsi="Times New Roman" w:cs="Times New Roman"/>
          <w:sz w:val="24"/>
          <w:szCs w:val="24"/>
          <w:lang w:val="en-GB"/>
        </w:rPr>
        <w:t>ChatGPT</w:t>
      </w:r>
      <w:r w:rsidRPr="00445E37">
        <w:rPr>
          <w:rFonts w:ascii="Times New Roman" w:eastAsia="Times New Roman" w:hAnsi="Times New Roman" w:cs="Times New Roman"/>
          <w:sz w:val="24"/>
          <w:szCs w:val="24"/>
          <w:lang w:val="en-GB"/>
        </w:rPr>
        <w:t xml:space="preserve"> responses that involve violent, self-harming, hateful and/or sexual messages</w:t>
      </w:r>
      <w:r w:rsidRPr="00445E37">
        <w:rPr>
          <w:rFonts w:ascii="Times New Roman" w:eastAsia="Times New Roman" w:hAnsi="Times New Roman" w:cs="Times New Roman"/>
          <w:sz w:val="24"/>
          <w:szCs w:val="24"/>
          <w:vertAlign w:val="superscript"/>
          <w:lang w:val="en-GB"/>
        </w:rPr>
        <w:footnoteReference w:id="7"/>
      </w:r>
      <w:r w:rsidRPr="00445E37">
        <w:rPr>
          <w:rFonts w:ascii="Times New Roman" w:hAnsi="Times New Roman"/>
          <w:sz w:val="24"/>
          <w:szCs w:val="24"/>
          <w:lang w:val="en-GB"/>
        </w:rPr>
        <w:t xml:space="preserve">, with a description of their methodology reported in Markov et al. (2023). This moderation system involves large-scale pre/training with massive datasets scraped from the web (books, forums, news, etc.)—so any biases, norms, or ‘moral’ tendencies in that data shape the ethical baseline of AI conversational behaviour. There is then alignment via Reinforcement Learning from Human Feedback (RLHF, cf. Ouyang et al., 2022). This is </w:t>
      </w:r>
      <w:r w:rsidR="00432719" w:rsidRPr="00445E37">
        <w:rPr>
          <w:rFonts w:ascii="Times New Roman" w:hAnsi="Times New Roman"/>
          <w:sz w:val="24"/>
          <w:szCs w:val="24"/>
          <w:lang w:val="en-GB"/>
        </w:rPr>
        <w:t xml:space="preserve">key as it’s </w:t>
      </w:r>
      <w:r w:rsidRPr="00445E37">
        <w:rPr>
          <w:rFonts w:ascii="Times New Roman" w:hAnsi="Times New Roman"/>
          <w:sz w:val="24"/>
          <w:szCs w:val="24"/>
          <w:lang w:val="en-GB"/>
        </w:rPr>
        <w:t xml:space="preserve">where human annotators rank model responses and train reward models that define what counts as good, helpful, safe, or polite. The model thus learns to prefer responses that match these </w:t>
      </w:r>
      <w:r w:rsidR="00432719" w:rsidRPr="00445E37">
        <w:rPr>
          <w:rFonts w:ascii="Times New Roman" w:hAnsi="Times New Roman"/>
          <w:sz w:val="24"/>
          <w:szCs w:val="24"/>
          <w:lang w:val="en-GB"/>
        </w:rPr>
        <w:t xml:space="preserve">moral </w:t>
      </w:r>
      <w:r w:rsidRPr="00445E37">
        <w:rPr>
          <w:rFonts w:ascii="Times New Roman" w:hAnsi="Times New Roman"/>
          <w:sz w:val="24"/>
          <w:szCs w:val="24"/>
          <w:lang w:val="en-GB"/>
        </w:rPr>
        <w:t xml:space="preserve">values. </w:t>
      </w:r>
    </w:p>
    <w:p w14:paraId="6FA0B0C6" w14:textId="081C27FB" w:rsidR="00C23705" w:rsidRPr="00445E37" w:rsidRDefault="000F4AD1">
      <w:pPr>
        <w:pStyle w:val="Corpo"/>
        <w:spacing w:line="360" w:lineRule="auto"/>
        <w:jc w:val="both"/>
        <w:rPr>
          <w:rFonts w:ascii="Times New Roman" w:eastAsia="Times New Roman" w:hAnsi="Times New Roman" w:cs="Times New Roman"/>
          <w:sz w:val="24"/>
          <w:szCs w:val="24"/>
          <w:lang w:val="en-GB"/>
        </w:rPr>
      </w:pPr>
      <w:bookmarkStart w:id="34" w:name="OLE_LINK8"/>
      <w:bookmarkEnd w:id="33"/>
      <w:r w:rsidRPr="00445E37">
        <w:rPr>
          <w:rFonts w:ascii="Times New Roman" w:eastAsia="Times New Roman" w:hAnsi="Times New Roman" w:cs="Times New Roman"/>
          <w:sz w:val="24"/>
          <w:szCs w:val="24"/>
          <w:lang w:val="en-GB"/>
        </w:rPr>
        <w:tab/>
      </w:r>
      <w:r w:rsidRPr="00445E37">
        <w:rPr>
          <w:rFonts w:ascii="Times New Roman" w:hAnsi="Times New Roman"/>
          <w:sz w:val="24"/>
          <w:szCs w:val="24"/>
          <w:lang w:val="en-GB"/>
        </w:rPr>
        <w:t xml:space="preserve">But this raises a crucial issue: ChatGPT – like any other LLM – dynamically adapts its responses based on conversational history in a given session, </w:t>
      </w:r>
      <w:r w:rsidR="009C106C" w:rsidRPr="00445E37">
        <w:rPr>
          <w:rFonts w:ascii="Times New Roman" w:hAnsi="Times New Roman"/>
          <w:sz w:val="24"/>
          <w:szCs w:val="24"/>
          <w:lang w:val="en-GB"/>
        </w:rPr>
        <w:t xml:space="preserve">as in a </w:t>
      </w:r>
      <w:r w:rsidRPr="00445E37">
        <w:rPr>
          <w:rFonts w:ascii="Times New Roman" w:hAnsi="Times New Roman"/>
          <w:sz w:val="24"/>
          <w:szCs w:val="24"/>
          <w:lang w:val="en-GB"/>
        </w:rPr>
        <w:t xml:space="preserve">short-term learning </w:t>
      </w:r>
      <w:r w:rsidR="009C106C" w:rsidRPr="00445E37">
        <w:rPr>
          <w:rFonts w:ascii="Times New Roman" w:hAnsi="Times New Roman"/>
          <w:sz w:val="24"/>
          <w:szCs w:val="24"/>
          <w:lang w:val="en-GB"/>
        </w:rPr>
        <w:t>bound to specific conversations</w:t>
      </w:r>
      <w:r w:rsidRPr="00445E37">
        <w:rPr>
          <w:rFonts w:ascii="Times New Roman" w:hAnsi="Times New Roman"/>
          <w:sz w:val="24"/>
          <w:szCs w:val="24"/>
          <w:lang w:val="en-GB"/>
        </w:rPr>
        <w:t xml:space="preserve">. </w:t>
      </w:r>
      <w:r w:rsidR="00AB5166" w:rsidRPr="00445E37">
        <w:rPr>
          <w:rFonts w:ascii="Times New Roman" w:hAnsi="Times New Roman"/>
          <w:sz w:val="24"/>
          <w:szCs w:val="24"/>
          <w:lang w:val="en-GB"/>
        </w:rPr>
        <w:t>This leads to a</w:t>
      </w:r>
      <w:r w:rsidR="00CB3CE1" w:rsidRPr="00445E37">
        <w:rPr>
          <w:rFonts w:ascii="Times New Roman" w:hAnsi="Times New Roman"/>
          <w:sz w:val="24"/>
          <w:szCs w:val="24"/>
          <w:lang w:val="en-GB"/>
        </w:rPr>
        <w:t xml:space="preserve"> </w:t>
      </w:r>
      <w:r w:rsidR="00AB5166" w:rsidRPr="00445E37">
        <w:rPr>
          <w:rFonts w:ascii="Times New Roman" w:hAnsi="Times New Roman"/>
          <w:sz w:val="24"/>
          <w:szCs w:val="24"/>
          <w:lang w:val="en-GB"/>
        </w:rPr>
        <w:t>conflict</w:t>
      </w:r>
      <w:r w:rsidRPr="00445E37">
        <w:rPr>
          <w:rFonts w:ascii="Times New Roman" w:hAnsi="Times New Roman"/>
          <w:sz w:val="24"/>
          <w:szCs w:val="24"/>
          <w:lang w:val="en-GB"/>
        </w:rPr>
        <w:t xml:space="preserve"> between the global moral values embedded in the model, and the mode</w:t>
      </w:r>
      <w:r w:rsidR="008B138B" w:rsidRPr="00445E37">
        <w:rPr>
          <w:rFonts w:ascii="Times New Roman" w:hAnsi="Times New Roman"/>
          <w:sz w:val="24"/>
          <w:szCs w:val="24"/>
          <w:lang w:val="en-GB"/>
        </w:rPr>
        <w:t xml:space="preserve">l’s </w:t>
      </w:r>
      <w:r w:rsidRPr="00445E37">
        <w:rPr>
          <w:rFonts w:ascii="Times New Roman" w:hAnsi="Times New Roman"/>
          <w:sz w:val="24"/>
          <w:szCs w:val="24"/>
          <w:lang w:val="en-GB"/>
        </w:rPr>
        <w:t>adaptability</w:t>
      </w:r>
      <w:r w:rsidR="000D6DAF" w:rsidRPr="00445E37">
        <w:rPr>
          <w:rFonts w:ascii="Times New Roman" w:hAnsi="Times New Roman"/>
          <w:sz w:val="24"/>
          <w:szCs w:val="24"/>
          <w:lang w:val="en-GB"/>
        </w:rPr>
        <w:t xml:space="preserve"> to a current interaction</w:t>
      </w:r>
      <w:r w:rsidRPr="00445E37">
        <w:rPr>
          <w:rFonts w:ascii="Times New Roman" w:hAnsi="Times New Roman"/>
          <w:sz w:val="24"/>
          <w:szCs w:val="24"/>
          <w:lang w:val="en-GB"/>
        </w:rPr>
        <w:t xml:space="preserve">. When confronted with impoliteness, the AI faces </w:t>
      </w:r>
      <w:r w:rsidR="00151ED2" w:rsidRPr="00445E37">
        <w:rPr>
          <w:rFonts w:ascii="Times New Roman" w:hAnsi="Times New Roman"/>
          <w:sz w:val="24"/>
          <w:szCs w:val="24"/>
          <w:lang w:val="en-GB"/>
        </w:rPr>
        <w:t xml:space="preserve">a computational impasse which, as humans, we could see as </w:t>
      </w:r>
      <w:r w:rsidR="00FF756B" w:rsidRPr="00445E37">
        <w:rPr>
          <w:rFonts w:ascii="Times New Roman" w:hAnsi="Times New Roman"/>
          <w:sz w:val="24"/>
          <w:szCs w:val="24"/>
          <w:lang w:val="en-GB"/>
        </w:rPr>
        <w:t>a</w:t>
      </w:r>
      <w:r w:rsidR="00151ED2" w:rsidRPr="00445E37">
        <w:rPr>
          <w:rFonts w:ascii="Times New Roman" w:hAnsi="Times New Roman"/>
          <w:sz w:val="24"/>
          <w:szCs w:val="24"/>
          <w:lang w:val="en-GB"/>
        </w:rPr>
        <w:t>n</w:t>
      </w:r>
      <w:r w:rsidR="00FF756B" w:rsidRPr="00445E37">
        <w:rPr>
          <w:rFonts w:ascii="Times New Roman" w:hAnsi="Times New Roman"/>
          <w:sz w:val="24"/>
          <w:szCs w:val="24"/>
          <w:lang w:val="en-GB"/>
        </w:rPr>
        <w:t xml:space="preserve"> </w:t>
      </w:r>
      <w:r w:rsidR="00C172F4" w:rsidRPr="00445E37">
        <w:rPr>
          <w:rFonts w:ascii="Times New Roman" w:hAnsi="Times New Roman"/>
          <w:sz w:val="24"/>
          <w:szCs w:val="24"/>
          <w:lang w:val="en-GB"/>
        </w:rPr>
        <w:t>‘</w:t>
      </w:r>
      <w:r w:rsidRPr="00445E37">
        <w:rPr>
          <w:rFonts w:ascii="Times New Roman" w:hAnsi="Times New Roman"/>
          <w:sz w:val="24"/>
          <w:szCs w:val="24"/>
          <w:lang w:val="en-GB"/>
        </w:rPr>
        <w:t>existential</w:t>
      </w:r>
      <w:r w:rsidR="00C172F4" w:rsidRPr="00445E37">
        <w:rPr>
          <w:rFonts w:ascii="Times New Roman" w:hAnsi="Times New Roman"/>
          <w:sz w:val="24"/>
          <w:szCs w:val="24"/>
          <w:lang w:val="en-GB"/>
        </w:rPr>
        <w:t>’</w:t>
      </w:r>
      <w:r w:rsidRPr="00445E37">
        <w:rPr>
          <w:rFonts w:ascii="Times New Roman" w:hAnsi="Times New Roman"/>
          <w:sz w:val="24"/>
          <w:szCs w:val="24"/>
          <w:lang w:val="en-GB"/>
        </w:rPr>
        <w:t xml:space="preserve"> dilemma: </w:t>
      </w:r>
      <w:r w:rsidRPr="00445E37">
        <w:rPr>
          <w:rFonts w:ascii="Times New Roman" w:hAnsi="Times New Roman"/>
          <w:i/>
          <w:iCs/>
          <w:sz w:val="24"/>
          <w:szCs w:val="24"/>
          <w:lang w:val="en-GB"/>
        </w:rPr>
        <w:t xml:space="preserve">Should I respond politely, in line with my normative alignment, or should I </w:t>
      </w:r>
      <w:r w:rsidR="00FB4379" w:rsidRPr="00445E37">
        <w:rPr>
          <w:rFonts w:ascii="Times New Roman" w:hAnsi="Times New Roman"/>
          <w:i/>
          <w:iCs/>
          <w:sz w:val="24"/>
          <w:szCs w:val="24"/>
          <w:lang w:val="en-GB"/>
        </w:rPr>
        <w:t xml:space="preserve">match </w:t>
      </w:r>
      <w:r w:rsidRPr="00445E37">
        <w:rPr>
          <w:rFonts w:ascii="Times New Roman" w:hAnsi="Times New Roman"/>
          <w:i/>
          <w:iCs/>
          <w:sz w:val="24"/>
          <w:szCs w:val="24"/>
          <w:lang w:val="en-GB"/>
        </w:rPr>
        <w:t>the impoliteness</w:t>
      </w:r>
      <w:r w:rsidR="000D6DAF" w:rsidRPr="00445E37">
        <w:rPr>
          <w:rFonts w:ascii="Times New Roman" w:hAnsi="Times New Roman"/>
          <w:i/>
          <w:iCs/>
          <w:sz w:val="24"/>
          <w:szCs w:val="24"/>
          <w:lang w:val="en-GB"/>
        </w:rPr>
        <w:t xml:space="preserve"> (if present)</w:t>
      </w:r>
      <w:r w:rsidRPr="00445E37">
        <w:rPr>
          <w:rFonts w:ascii="Times New Roman" w:hAnsi="Times New Roman"/>
          <w:i/>
          <w:iCs/>
          <w:sz w:val="24"/>
          <w:szCs w:val="24"/>
          <w:lang w:val="en-GB"/>
        </w:rPr>
        <w:t xml:space="preserve">, as humans </w:t>
      </w:r>
      <w:bookmarkStart w:id="35" w:name="OLE_LINK44"/>
      <w:r w:rsidRPr="00445E37">
        <w:rPr>
          <w:rFonts w:ascii="Times New Roman" w:hAnsi="Times New Roman"/>
          <w:i/>
          <w:iCs/>
          <w:sz w:val="24"/>
          <w:szCs w:val="24"/>
          <w:lang w:val="en-GB"/>
        </w:rPr>
        <w:t xml:space="preserve">normally </w:t>
      </w:r>
      <w:bookmarkEnd w:id="35"/>
      <w:r w:rsidRPr="00445E37">
        <w:rPr>
          <w:rFonts w:ascii="Times New Roman" w:hAnsi="Times New Roman"/>
          <w:i/>
          <w:iCs/>
          <w:sz w:val="24"/>
          <w:szCs w:val="24"/>
          <w:lang w:val="en-GB"/>
        </w:rPr>
        <w:t>do</w:t>
      </w:r>
      <w:r w:rsidRPr="00445E37">
        <w:rPr>
          <w:rFonts w:ascii="Times New Roman" w:hAnsi="Times New Roman"/>
          <w:i/>
          <w:iCs/>
          <w:sz w:val="24"/>
          <w:szCs w:val="24"/>
          <w:lang w:val="en-GB" w:eastAsia="zh-TW"/>
        </w:rPr>
        <w:t>?</w:t>
      </w:r>
      <w:r w:rsidRPr="00445E37">
        <w:rPr>
          <w:rFonts w:ascii="Times New Roman" w:hAnsi="Times New Roman"/>
          <w:i/>
          <w:iCs/>
          <w:sz w:val="24"/>
          <w:szCs w:val="24"/>
          <w:lang w:val="en-GB"/>
        </w:rPr>
        <w:t xml:space="preserve"> </w:t>
      </w:r>
      <w:r w:rsidRPr="00445E37">
        <w:rPr>
          <w:rFonts w:ascii="Times New Roman" w:hAnsi="Times New Roman"/>
          <w:sz w:val="24"/>
          <w:szCs w:val="24"/>
          <w:lang w:val="en-GB"/>
        </w:rPr>
        <w:t>This paper sets out to test precisely this moral dilemma—namely, whether ChatGP</w:t>
      </w:r>
      <w:r w:rsidR="008B138B" w:rsidRPr="00445E37">
        <w:rPr>
          <w:rFonts w:ascii="Times New Roman" w:hAnsi="Times New Roman"/>
          <w:sz w:val="24"/>
          <w:szCs w:val="24"/>
          <w:lang w:val="en-GB"/>
        </w:rPr>
        <w:t xml:space="preserve">T’s </w:t>
      </w:r>
      <w:r w:rsidRPr="00445E37">
        <w:rPr>
          <w:rFonts w:ascii="Times New Roman" w:hAnsi="Times New Roman"/>
          <w:sz w:val="24"/>
          <w:szCs w:val="24"/>
          <w:lang w:val="en-GB"/>
        </w:rPr>
        <w:t>emulation of human behaviour can override its embedded system of moral values when participating in highly impolite conversational exchanges drawn from real-life interactions. This overarching issue will be addressed by the following research questions</w:t>
      </w:r>
      <w:r w:rsidR="00F03851" w:rsidRPr="00445E37">
        <w:rPr>
          <w:rFonts w:ascii="Times New Roman" w:hAnsi="Times New Roman"/>
          <w:sz w:val="24"/>
          <w:szCs w:val="24"/>
          <w:lang w:val="en-GB"/>
        </w:rPr>
        <w:t>, each grounded in the impolite dispute contexts examined in this study</w:t>
      </w:r>
      <w:r w:rsidRPr="00445E37">
        <w:rPr>
          <w:rFonts w:ascii="Times New Roman" w:hAnsi="Times New Roman"/>
          <w:sz w:val="24"/>
          <w:szCs w:val="24"/>
          <w:lang w:val="en-GB"/>
        </w:rPr>
        <w:t>:</w:t>
      </w:r>
    </w:p>
    <w:bookmarkEnd w:id="32"/>
    <w:bookmarkEnd w:id="34"/>
    <w:p w14:paraId="02AA97CA" w14:textId="77777777" w:rsidR="00C23705" w:rsidRPr="00445E37" w:rsidRDefault="00C23705">
      <w:pPr>
        <w:pStyle w:val="Corpo"/>
        <w:spacing w:line="360" w:lineRule="auto"/>
        <w:jc w:val="both"/>
        <w:rPr>
          <w:rFonts w:ascii="Times New Roman" w:eastAsia="Times New Roman" w:hAnsi="Times New Roman" w:cs="Times New Roman"/>
          <w:sz w:val="24"/>
          <w:szCs w:val="24"/>
          <w:lang w:val="en-GB"/>
        </w:rPr>
      </w:pPr>
    </w:p>
    <w:p w14:paraId="658DDD99" w14:textId="491CE8AF" w:rsidR="00C23705" w:rsidRPr="00445E37" w:rsidRDefault="000F4AD1">
      <w:pPr>
        <w:pStyle w:val="Corpo"/>
        <w:numPr>
          <w:ilvl w:val="0"/>
          <w:numId w:val="2"/>
        </w:numPr>
        <w:spacing w:line="360" w:lineRule="auto"/>
        <w:jc w:val="both"/>
        <w:rPr>
          <w:rFonts w:ascii="Times New Roman" w:hAnsi="Times New Roman"/>
          <w:sz w:val="24"/>
          <w:szCs w:val="24"/>
          <w:lang w:val="en-GB"/>
        </w:rPr>
      </w:pPr>
      <w:bookmarkStart w:id="36" w:name="OLE_LINK88"/>
      <w:r w:rsidRPr="00445E37">
        <w:rPr>
          <w:rFonts w:ascii="Times New Roman" w:hAnsi="Times New Roman"/>
          <w:sz w:val="24"/>
          <w:szCs w:val="24"/>
          <w:lang w:val="en-GB"/>
        </w:rPr>
        <w:t xml:space="preserve">Is impoliteness </w:t>
      </w:r>
      <w:r w:rsidR="008B0413" w:rsidRPr="00445E37">
        <w:rPr>
          <w:rFonts w:ascii="Times New Roman" w:hAnsi="Times New Roman"/>
          <w:sz w:val="24"/>
          <w:szCs w:val="24"/>
          <w:lang w:val="en-GB"/>
        </w:rPr>
        <w:t xml:space="preserve">generally stronger </w:t>
      </w:r>
      <w:r w:rsidRPr="00445E37">
        <w:rPr>
          <w:rFonts w:ascii="Times New Roman" w:hAnsi="Times New Roman"/>
          <w:sz w:val="24"/>
          <w:szCs w:val="24"/>
          <w:lang w:val="en-GB"/>
        </w:rPr>
        <w:t>in AI compared to Human disputes?</w:t>
      </w:r>
    </w:p>
    <w:bookmarkEnd w:id="36"/>
    <w:p w14:paraId="0E7B1FC9" w14:textId="77777777" w:rsidR="00C23705" w:rsidRPr="00445E37" w:rsidRDefault="000F4AD1">
      <w:pPr>
        <w:pStyle w:val="Corpo"/>
        <w:numPr>
          <w:ilvl w:val="0"/>
          <w:numId w:val="2"/>
        </w:numPr>
        <w:spacing w:line="360" w:lineRule="auto"/>
        <w:jc w:val="both"/>
        <w:rPr>
          <w:rFonts w:ascii="Times New Roman" w:hAnsi="Times New Roman"/>
          <w:sz w:val="24"/>
          <w:szCs w:val="24"/>
          <w:lang w:val="en-GB"/>
        </w:rPr>
      </w:pPr>
      <w:r w:rsidRPr="00445E37">
        <w:rPr>
          <w:rFonts w:ascii="Times New Roman" w:hAnsi="Times New Roman"/>
          <w:sz w:val="24"/>
          <w:szCs w:val="24"/>
          <w:lang w:val="en-GB"/>
        </w:rPr>
        <w:t>Is impoliteness reciprocity kept balanced in both Human and AI disputes?</w:t>
      </w:r>
    </w:p>
    <w:p w14:paraId="247F2D66" w14:textId="23633EAE" w:rsidR="00C23705" w:rsidRPr="00445E37" w:rsidRDefault="000F4AD1">
      <w:pPr>
        <w:pStyle w:val="Corpo"/>
        <w:numPr>
          <w:ilvl w:val="0"/>
          <w:numId w:val="2"/>
        </w:numPr>
        <w:spacing w:line="360" w:lineRule="auto"/>
        <w:jc w:val="both"/>
        <w:rPr>
          <w:rFonts w:ascii="Times New Roman" w:hAnsi="Times New Roman"/>
          <w:sz w:val="24"/>
          <w:szCs w:val="24"/>
          <w:lang w:val="en-GB"/>
        </w:rPr>
      </w:pPr>
      <w:r w:rsidRPr="00445E37">
        <w:rPr>
          <w:rFonts w:ascii="Times New Roman" w:hAnsi="Times New Roman"/>
          <w:sz w:val="24"/>
          <w:szCs w:val="24"/>
          <w:lang w:val="en-GB"/>
        </w:rPr>
        <w:t xml:space="preserve">Can AI </w:t>
      </w:r>
      <w:r w:rsidR="00DD073D" w:rsidRPr="00445E37">
        <w:rPr>
          <w:rFonts w:ascii="Times New Roman" w:hAnsi="Times New Roman"/>
          <w:sz w:val="24"/>
          <w:szCs w:val="24"/>
          <w:lang w:val="en-GB"/>
        </w:rPr>
        <w:t xml:space="preserve">enact </w:t>
      </w:r>
      <w:r w:rsidRPr="00445E37">
        <w:rPr>
          <w:rFonts w:ascii="Times New Roman" w:hAnsi="Times New Roman"/>
          <w:sz w:val="24"/>
          <w:szCs w:val="24"/>
          <w:lang w:val="en-GB"/>
        </w:rPr>
        <w:t>implicational impoliteness</w:t>
      </w:r>
      <w:r w:rsidR="00DD073D" w:rsidRPr="00445E37">
        <w:rPr>
          <w:rFonts w:ascii="Times New Roman" w:hAnsi="Times New Roman"/>
          <w:sz w:val="24"/>
          <w:szCs w:val="24"/>
          <w:lang w:val="en-GB"/>
        </w:rPr>
        <w:t xml:space="preserve"> and </w:t>
      </w:r>
      <w:r w:rsidR="003B3AA1" w:rsidRPr="00445E37">
        <w:rPr>
          <w:rFonts w:ascii="Times New Roman" w:hAnsi="Times New Roman"/>
          <w:sz w:val="24"/>
          <w:szCs w:val="24"/>
          <w:lang w:val="en-GB"/>
        </w:rPr>
        <w:t xml:space="preserve">generate </w:t>
      </w:r>
      <w:r w:rsidR="00DD073D" w:rsidRPr="00445E37">
        <w:rPr>
          <w:rFonts w:ascii="Times New Roman" w:hAnsi="Times New Roman"/>
          <w:sz w:val="24"/>
          <w:szCs w:val="24"/>
          <w:lang w:val="en-GB"/>
        </w:rPr>
        <w:t>implied insulting meaning</w:t>
      </w:r>
      <w:r w:rsidRPr="00445E37">
        <w:rPr>
          <w:rFonts w:ascii="Times New Roman" w:hAnsi="Times New Roman"/>
          <w:sz w:val="24"/>
          <w:szCs w:val="24"/>
          <w:lang w:val="en-GB"/>
        </w:rPr>
        <w:t>?</w:t>
      </w:r>
    </w:p>
    <w:p w14:paraId="3DFD718E" w14:textId="75175544" w:rsidR="00C23705" w:rsidRPr="00445E37" w:rsidRDefault="000F4AD1">
      <w:pPr>
        <w:pStyle w:val="Corpo"/>
        <w:numPr>
          <w:ilvl w:val="0"/>
          <w:numId w:val="2"/>
        </w:numPr>
        <w:spacing w:line="360" w:lineRule="auto"/>
        <w:jc w:val="both"/>
        <w:rPr>
          <w:rFonts w:ascii="Times New Roman" w:hAnsi="Times New Roman"/>
          <w:sz w:val="24"/>
          <w:szCs w:val="24"/>
          <w:lang w:val="en-GB"/>
        </w:rPr>
      </w:pPr>
      <w:r w:rsidRPr="00445E37">
        <w:rPr>
          <w:rFonts w:ascii="Times New Roman" w:hAnsi="Times New Roman"/>
          <w:sz w:val="24"/>
          <w:szCs w:val="24"/>
          <w:lang w:val="en-GB"/>
        </w:rPr>
        <w:t xml:space="preserve">Does AI impoliteness increase </w:t>
      </w:r>
      <w:r w:rsidR="008B0413" w:rsidRPr="00445E37">
        <w:rPr>
          <w:rFonts w:ascii="Times New Roman" w:hAnsi="Times New Roman"/>
          <w:sz w:val="24"/>
          <w:szCs w:val="24"/>
          <w:lang w:val="en-GB"/>
        </w:rPr>
        <w:t xml:space="preserve">during </w:t>
      </w:r>
      <w:r w:rsidRPr="00445E37">
        <w:rPr>
          <w:rFonts w:ascii="Times New Roman" w:hAnsi="Times New Roman"/>
          <w:sz w:val="24"/>
          <w:szCs w:val="24"/>
          <w:lang w:val="en-GB"/>
        </w:rPr>
        <w:t xml:space="preserve">a dispute, leading to impoliteness spirals just like for humans?             </w:t>
      </w:r>
    </w:p>
    <w:p w14:paraId="3EFA23B6" w14:textId="77777777" w:rsidR="00C23705" w:rsidRPr="00445E37" w:rsidRDefault="00C23705">
      <w:pPr>
        <w:pStyle w:val="Corpo"/>
        <w:spacing w:line="360" w:lineRule="auto"/>
        <w:jc w:val="center"/>
        <w:rPr>
          <w:rFonts w:ascii="Times New Roman" w:eastAsia="Times New Roman" w:hAnsi="Times New Roman" w:cs="Times New Roman"/>
          <w:b/>
          <w:bCs/>
          <w:sz w:val="24"/>
          <w:szCs w:val="24"/>
          <w:lang w:val="en-GB"/>
        </w:rPr>
      </w:pPr>
    </w:p>
    <w:p w14:paraId="1D38CFC4" w14:textId="079D9EEE" w:rsidR="00C23705" w:rsidRPr="00445E37" w:rsidRDefault="000F4AD1">
      <w:pPr>
        <w:pStyle w:val="Corpo"/>
        <w:spacing w:line="360" w:lineRule="auto"/>
        <w:jc w:val="both"/>
        <w:rPr>
          <w:rFonts w:ascii="Times New Roman" w:eastAsia="Times New Roman" w:hAnsi="Times New Roman" w:cs="Times New Roman"/>
          <w:b/>
          <w:bCs/>
          <w:sz w:val="24"/>
          <w:szCs w:val="24"/>
          <w:lang w:val="en-GB"/>
        </w:rPr>
      </w:pPr>
      <w:r w:rsidRPr="00445E37">
        <w:rPr>
          <w:rFonts w:ascii="Times New Roman" w:hAnsi="Times New Roman"/>
          <w:b/>
          <w:bCs/>
          <w:sz w:val="24"/>
          <w:szCs w:val="24"/>
          <w:lang w:val="en-GB"/>
        </w:rPr>
        <w:t>5.</w:t>
      </w:r>
      <w:r w:rsidRPr="00445E37">
        <w:rPr>
          <w:rFonts w:ascii="Times New Roman" w:hAnsi="Times New Roman"/>
          <w:b/>
          <w:bCs/>
          <w:sz w:val="24"/>
          <w:szCs w:val="24"/>
          <w:lang w:val="en-GB"/>
        </w:rPr>
        <w:tab/>
        <w:t>Data</w:t>
      </w:r>
      <w:r w:rsidR="00277715" w:rsidRPr="00445E37">
        <w:rPr>
          <w:rFonts w:ascii="Times New Roman" w:hAnsi="Times New Roman"/>
          <w:b/>
          <w:bCs/>
          <w:sz w:val="24"/>
          <w:szCs w:val="24"/>
          <w:lang w:val="en-GB"/>
        </w:rPr>
        <w:t>,</w:t>
      </w:r>
      <w:r w:rsidRPr="00445E37">
        <w:rPr>
          <w:rFonts w:ascii="Times New Roman" w:hAnsi="Times New Roman"/>
          <w:b/>
          <w:bCs/>
          <w:sz w:val="24"/>
          <w:szCs w:val="24"/>
          <w:lang w:val="en-GB"/>
        </w:rPr>
        <w:t xml:space="preserve"> retrieval and methods </w:t>
      </w:r>
    </w:p>
    <w:p w14:paraId="27875318" w14:textId="77777777" w:rsidR="00C23705" w:rsidRPr="00445E37" w:rsidRDefault="00C23705">
      <w:pPr>
        <w:pStyle w:val="Corpo"/>
        <w:spacing w:line="360" w:lineRule="auto"/>
        <w:jc w:val="both"/>
        <w:rPr>
          <w:rFonts w:ascii="Times New Roman" w:eastAsia="Times New Roman" w:hAnsi="Times New Roman" w:cs="Times New Roman"/>
          <w:sz w:val="24"/>
          <w:szCs w:val="24"/>
          <w:lang w:val="en-GB"/>
        </w:rPr>
      </w:pPr>
    </w:p>
    <w:p w14:paraId="5BA57217" w14:textId="73DBE828" w:rsidR="00277715" w:rsidRPr="00445E37" w:rsidRDefault="00277715">
      <w:pPr>
        <w:pStyle w:val="Corpo"/>
        <w:spacing w:line="360" w:lineRule="auto"/>
        <w:jc w:val="both"/>
        <w:rPr>
          <w:rFonts w:ascii="Times New Roman" w:eastAsia="Times New Roman" w:hAnsi="Times New Roman" w:cs="Times New Roman"/>
          <w:b/>
          <w:bCs/>
          <w:sz w:val="24"/>
          <w:szCs w:val="24"/>
          <w:lang w:val="en-GB"/>
        </w:rPr>
      </w:pPr>
      <w:r w:rsidRPr="00445E37">
        <w:rPr>
          <w:rFonts w:ascii="Times New Roman" w:eastAsia="Times New Roman" w:hAnsi="Times New Roman" w:cs="Times New Roman"/>
          <w:b/>
          <w:bCs/>
          <w:sz w:val="24"/>
          <w:szCs w:val="24"/>
          <w:lang w:val="en-GB"/>
        </w:rPr>
        <w:t>5.1</w:t>
      </w:r>
      <w:r w:rsidRPr="00445E37">
        <w:rPr>
          <w:rFonts w:ascii="Times New Roman" w:eastAsia="Times New Roman" w:hAnsi="Times New Roman" w:cs="Times New Roman"/>
          <w:b/>
          <w:bCs/>
          <w:sz w:val="24"/>
          <w:szCs w:val="24"/>
          <w:lang w:val="en-GB"/>
        </w:rPr>
        <w:tab/>
        <w:t xml:space="preserve">Data and retrieval </w:t>
      </w:r>
    </w:p>
    <w:p w14:paraId="28C3795D" w14:textId="77777777" w:rsidR="00277715" w:rsidRPr="00445E37" w:rsidRDefault="00277715">
      <w:pPr>
        <w:pStyle w:val="Corpo"/>
        <w:spacing w:line="360" w:lineRule="auto"/>
        <w:jc w:val="both"/>
        <w:rPr>
          <w:rFonts w:ascii="Times New Roman" w:eastAsia="Times New Roman" w:hAnsi="Times New Roman" w:cs="Times New Roman"/>
          <w:sz w:val="24"/>
          <w:szCs w:val="24"/>
          <w:lang w:val="en-GB"/>
        </w:rPr>
      </w:pPr>
    </w:p>
    <w:p w14:paraId="0D8B7EBD" w14:textId="4A31FB8F" w:rsidR="00C23705" w:rsidRPr="00445E37" w:rsidRDefault="000F4AD1">
      <w:pPr>
        <w:pStyle w:val="Corpo"/>
        <w:spacing w:line="360" w:lineRule="auto"/>
        <w:jc w:val="both"/>
        <w:rPr>
          <w:rFonts w:ascii="Times New Roman" w:hAnsi="Times New Roman"/>
          <w:sz w:val="24"/>
          <w:szCs w:val="24"/>
          <w:lang w:val="en-GB"/>
        </w:rPr>
      </w:pPr>
      <w:bookmarkStart w:id="37" w:name="OLE_LINK9"/>
      <w:r w:rsidRPr="00445E37">
        <w:rPr>
          <w:rFonts w:ascii="Times New Roman" w:hAnsi="Times New Roman"/>
          <w:sz w:val="24"/>
          <w:szCs w:val="24"/>
          <w:lang w:val="en-GB"/>
        </w:rPr>
        <w:t xml:space="preserve">The naturalistic, face-to-face data we used in this study are the same as those analysed in </w:t>
      </w:r>
      <w:r w:rsidR="00B20A54">
        <w:rPr>
          <w:rFonts w:ascii="Times New Roman" w:hAnsi="Times New Roman"/>
          <w:sz w:val="24"/>
          <w:szCs w:val="24"/>
          <w:lang w:val="en-GB"/>
        </w:rPr>
        <w:t>Culpeper</w:t>
      </w:r>
      <w:r w:rsidRPr="00445E37">
        <w:rPr>
          <w:rFonts w:ascii="Times New Roman" w:hAnsi="Times New Roman"/>
          <w:sz w:val="24"/>
          <w:szCs w:val="24"/>
          <w:lang w:val="en-GB"/>
        </w:rPr>
        <w:t xml:space="preserve"> et al. (2025). The data came from YouTube video clips that the uploaders themselves labelled as containing</w:t>
      </w:r>
      <w:r w:rsidR="002629FE" w:rsidRPr="00445E37">
        <w:rPr>
          <w:rFonts w:ascii="Times New Roman" w:hAnsi="Times New Roman"/>
          <w:sz w:val="24"/>
          <w:szCs w:val="24"/>
          <w:lang w:val="en-GB"/>
        </w:rPr>
        <w:t xml:space="preserve"> </w:t>
      </w:r>
      <w:r w:rsidR="000F0062" w:rsidRPr="00445E37">
        <w:rPr>
          <w:rFonts w:ascii="Times New Roman" w:hAnsi="Times New Roman"/>
          <w:sz w:val="24"/>
          <w:szCs w:val="24"/>
          <w:lang w:val="en-GB"/>
        </w:rPr>
        <w:t>‘</w:t>
      </w:r>
      <w:r w:rsidR="002629FE" w:rsidRPr="00445E37">
        <w:rPr>
          <w:rFonts w:ascii="Times New Roman" w:hAnsi="Times New Roman"/>
          <w:sz w:val="24"/>
          <w:szCs w:val="24"/>
          <w:lang w:val="en-GB"/>
        </w:rPr>
        <w:t>r</w:t>
      </w:r>
      <w:r w:rsidRPr="00445E37">
        <w:rPr>
          <w:rFonts w:ascii="Times New Roman" w:hAnsi="Times New Roman"/>
          <w:sz w:val="24"/>
          <w:szCs w:val="24"/>
          <w:lang w:val="en-GB"/>
        </w:rPr>
        <w:t>ude</w:t>
      </w:r>
      <w:r w:rsidR="000F0062" w:rsidRPr="00445E37">
        <w:rPr>
          <w:rFonts w:ascii="Times New Roman" w:hAnsi="Times New Roman"/>
          <w:sz w:val="24"/>
          <w:szCs w:val="24"/>
          <w:lang w:val="en-GB"/>
        </w:rPr>
        <w:t>’</w:t>
      </w:r>
      <w:r w:rsidRPr="00445E37">
        <w:rPr>
          <w:rFonts w:ascii="Times New Roman" w:hAnsi="Times New Roman"/>
          <w:sz w:val="24"/>
          <w:szCs w:val="24"/>
          <w:lang w:val="en-GB"/>
        </w:rPr>
        <w:t xml:space="preserve"> or </w:t>
      </w:r>
      <w:r w:rsidR="000F0062" w:rsidRPr="00445E37">
        <w:rPr>
          <w:rFonts w:ascii="Times New Roman" w:hAnsi="Times New Roman"/>
          <w:sz w:val="24"/>
          <w:szCs w:val="24"/>
          <w:lang w:val="en-GB"/>
        </w:rPr>
        <w:t>‘</w:t>
      </w:r>
      <w:r w:rsidR="002629FE" w:rsidRPr="00445E37">
        <w:rPr>
          <w:rFonts w:ascii="Times New Roman" w:hAnsi="Times New Roman"/>
          <w:sz w:val="24"/>
          <w:szCs w:val="24"/>
          <w:lang w:val="en-GB"/>
        </w:rPr>
        <w:t>n</w:t>
      </w:r>
      <w:r w:rsidRPr="00445E37">
        <w:rPr>
          <w:rFonts w:ascii="Times New Roman" w:hAnsi="Times New Roman"/>
          <w:sz w:val="24"/>
          <w:szCs w:val="24"/>
          <w:lang w:val="en-GB"/>
        </w:rPr>
        <w:t>asty</w:t>
      </w:r>
      <w:r w:rsidR="000F0062" w:rsidRPr="00445E37">
        <w:rPr>
          <w:rFonts w:ascii="Times New Roman" w:hAnsi="Times New Roman"/>
          <w:sz w:val="24"/>
          <w:szCs w:val="24"/>
          <w:lang w:val="en-GB"/>
        </w:rPr>
        <w:t>’</w:t>
      </w:r>
      <w:r w:rsidRPr="00445E37">
        <w:rPr>
          <w:rFonts w:ascii="Times New Roman" w:hAnsi="Times New Roman"/>
          <w:sz w:val="24"/>
          <w:szCs w:val="24"/>
          <w:lang w:val="en-GB"/>
        </w:rPr>
        <w:t xml:space="preserve"> interactions.</w:t>
      </w:r>
      <w:r w:rsidR="000F286E" w:rsidRPr="00445E37">
        <w:rPr>
          <w:rFonts w:ascii="Times New Roman" w:hAnsi="Times New Roman"/>
          <w:sz w:val="24"/>
          <w:szCs w:val="24"/>
          <w:lang w:val="en-GB"/>
        </w:rPr>
        <w:t xml:space="preserve"> </w:t>
      </w:r>
      <w:r w:rsidRPr="00445E37">
        <w:rPr>
          <w:rFonts w:ascii="Times New Roman" w:hAnsi="Times New Roman"/>
          <w:sz w:val="24"/>
          <w:szCs w:val="24"/>
          <w:lang w:val="en-GB"/>
        </w:rPr>
        <w:t xml:space="preserve">Due to the nature of this data, gender interpretations relied </w:t>
      </w:r>
      <w:r w:rsidRPr="00445E37">
        <w:rPr>
          <w:rFonts w:ascii="Times New Roman" w:hAnsi="Times New Roman"/>
          <w:sz w:val="24"/>
          <w:szCs w:val="24"/>
          <w:lang w:val="en-GB"/>
        </w:rPr>
        <w:lastRenderedPageBreak/>
        <w:t xml:space="preserve">on stereotypical cues such as appearance and terms of address. These clips were transcribed broadly following the conventions in Jefferson (2004). YouTube is a well-established data source in social science research (Breuer et al., 2023), offering publicly available interactional material. Uploaders can choose to post videos publicly or privately, and many seek public engagement or </w:t>
      </w:r>
      <w:r w:rsidR="001D310A" w:rsidRPr="00445E37">
        <w:rPr>
          <w:rFonts w:ascii="Times New Roman" w:hAnsi="Times New Roman"/>
          <w:sz w:val="24"/>
          <w:szCs w:val="24"/>
          <w:lang w:val="en-GB"/>
        </w:rPr>
        <w:t>popularity</w:t>
      </w:r>
      <w:r w:rsidRPr="00445E37">
        <w:rPr>
          <w:rFonts w:ascii="Times New Roman" w:hAnsi="Times New Roman"/>
          <w:sz w:val="24"/>
          <w:szCs w:val="24"/>
          <w:lang w:val="en-GB"/>
        </w:rPr>
        <w:t xml:space="preserve">, </w:t>
      </w:r>
      <w:r w:rsidR="008566F6" w:rsidRPr="00445E37">
        <w:rPr>
          <w:rFonts w:ascii="Times New Roman" w:hAnsi="Times New Roman"/>
          <w:sz w:val="24"/>
          <w:szCs w:val="24"/>
          <w:lang w:val="en-GB"/>
        </w:rPr>
        <w:t xml:space="preserve">with the </w:t>
      </w:r>
      <w:r w:rsidRPr="00445E37">
        <w:rPr>
          <w:rFonts w:ascii="Times New Roman" w:hAnsi="Times New Roman"/>
          <w:sz w:val="24"/>
          <w:szCs w:val="24"/>
          <w:lang w:val="en-GB"/>
        </w:rPr>
        <w:t>awareness that their content will be viewed by others. In this case, the footage w</w:t>
      </w:r>
      <w:r w:rsidR="00EF721D" w:rsidRPr="00445E37">
        <w:rPr>
          <w:rFonts w:ascii="Times New Roman" w:hAnsi="Times New Roman"/>
          <w:sz w:val="24"/>
          <w:szCs w:val="24"/>
          <w:lang w:val="en-GB"/>
        </w:rPr>
        <w:t>as</w:t>
      </w:r>
      <w:r w:rsidRPr="00445E37">
        <w:rPr>
          <w:rFonts w:ascii="Times New Roman" w:hAnsi="Times New Roman"/>
          <w:sz w:val="24"/>
          <w:szCs w:val="24"/>
          <w:lang w:val="en-GB"/>
        </w:rPr>
        <w:t xml:space="preserve"> recorded by a participant—likely on a mobile phone—and later uploaded by them to YouTube. It is unlikely that they obtained permission from the other parties involved, which is one reason why we have enhanced anonymity by not providing video URLs. The clips are also untraceable from the transcript alone, as the poor audio quality prevents direct matching.</w:t>
      </w:r>
    </w:p>
    <w:p w14:paraId="592E4F81" w14:textId="7CD51119" w:rsidR="00F32E54" w:rsidRPr="00445E37" w:rsidRDefault="00F32E54" w:rsidP="00F32E54">
      <w:pPr>
        <w:pStyle w:val="Corpo"/>
        <w:spacing w:line="360" w:lineRule="auto"/>
        <w:ind w:firstLine="720"/>
        <w:jc w:val="both"/>
        <w:rPr>
          <w:rFonts w:ascii="Times New Roman" w:eastAsia="Times New Roman" w:hAnsi="Times New Roman" w:cs="Times New Roman"/>
          <w:sz w:val="24"/>
          <w:szCs w:val="24"/>
          <w:lang w:val="en-GB"/>
        </w:rPr>
      </w:pPr>
      <w:r w:rsidRPr="00445E37">
        <w:rPr>
          <w:rFonts w:ascii="Times New Roman" w:eastAsia="Times New Roman" w:hAnsi="Times New Roman" w:cs="Times New Roman"/>
          <w:sz w:val="24"/>
          <w:szCs w:val="24"/>
          <w:lang w:val="en-GB"/>
        </w:rPr>
        <w:t>One might wonder: how typical is this human data</w:t>
      </w:r>
      <w:r w:rsidR="00565985" w:rsidRPr="00445E37">
        <w:rPr>
          <w:rFonts w:ascii="Times New Roman" w:eastAsia="Times New Roman" w:hAnsi="Times New Roman" w:cs="Times New Roman"/>
          <w:sz w:val="24"/>
          <w:szCs w:val="24"/>
          <w:lang w:val="en-GB"/>
        </w:rPr>
        <w:t xml:space="preserve"> in our comparison with AI</w:t>
      </w:r>
      <w:r w:rsidRPr="00445E37">
        <w:rPr>
          <w:rFonts w:ascii="Times New Roman" w:eastAsia="Times New Roman" w:hAnsi="Times New Roman" w:cs="Times New Roman"/>
          <w:sz w:val="24"/>
          <w:szCs w:val="24"/>
          <w:lang w:val="en-GB"/>
        </w:rPr>
        <w:t xml:space="preserve">? Impoliteness, whilst it can be typical of certain contexts (e.g. army training), is far from typical in our daily interactions (see Culpeper 2011: 129-131, for relevant arguments and empirical evidence). Indeed, societies could hardly function if it were typical. But this issue is not relevant to the research pursued here, which is </w:t>
      </w:r>
      <w:r w:rsidR="00050EEF" w:rsidRPr="00445E37">
        <w:rPr>
          <w:rFonts w:ascii="Times New Roman" w:eastAsia="Times New Roman" w:hAnsi="Times New Roman" w:cs="Times New Roman"/>
          <w:sz w:val="24"/>
          <w:szCs w:val="24"/>
          <w:lang w:val="en-GB"/>
        </w:rPr>
        <w:t xml:space="preserve">primarily </w:t>
      </w:r>
      <w:r w:rsidRPr="00445E37">
        <w:rPr>
          <w:rFonts w:ascii="Times New Roman" w:eastAsia="Times New Roman" w:hAnsi="Times New Roman" w:cs="Times New Roman"/>
          <w:sz w:val="24"/>
          <w:szCs w:val="24"/>
          <w:lang w:val="en-GB"/>
        </w:rPr>
        <w:t xml:space="preserve">to examine reactions to impoliteness. One might more pertinently ask: </w:t>
      </w:r>
      <w:r w:rsidRPr="00445E37">
        <w:rPr>
          <w:rFonts w:ascii="Times New Roman" w:eastAsia="Times New Roman" w:hAnsi="Times New Roman" w:cs="Times New Roman"/>
          <w:i/>
          <w:iCs/>
          <w:sz w:val="24"/>
          <w:szCs w:val="24"/>
          <w:lang w:val="en-GB"/>
        </w:rPr>
        <w:t>how typical is the impoliteness behaviour in this human data?</w:t>
      </w:r>
      <w:r w:rsidRPr="00445E37">
        <w:rPr>
          <w:rFonts w:ascii="Times New Roman" w:eastAsia="Times New Roman" w:hAnsi="Times New Roman" w:cs="Times New Roman"/>
          <w:sz w:val="24"/>
          <w:szCs w:val="24"/>
          <w:lang w:val="en-GB"/>
        </w:rPr>
        <w:t xml:space="preserve"> Whilst these data were probably placed on YouTube for the purpose of entertainment, they were not constructed for that purpose, but instead were naturally-occurring conversations recorded by bystanders and posted online. Moreover – and this is crucial – the impoliteness characteristics they display are entirely typical. The material they use to achieve impoliteness is dominated by conventionalised impoliteness formulae, as is typical of impoliteness events (see references given in the first paragraph of Section 2.</w:t>
      </w:r>
      <w:r w:rsidR="00AF0528" w:rsidRPr="00445E37">
        <w:rPr>
          <w:rFonts w:ascii="Times New Roman" w:eastAsia="Times New Roman" w:hAnsi="Times New Roman" w:cs="Times New Roman"/>
          <w:sz w:val="24"/>
          <w:szCs w:val="24"/>
          <w:lang w:val="en-GB"/>
        </w:rPr>
        <w:t>2</w:t>
      </w:r>
      <w:r w:rsidRPr="00445E37">
        <w:rPr>
          <w:rFonts w:ascii="Times New Roman" w:eastAsia="Times New Roman" w:hAnsi="Times New Roman" w:cs="Times New Roman"/>
          <w:sz w:val="24"/>
          <w:szCs w:val="24"/>
          <w:lang w:val="en-GB"/>
        </w:rPr>
        <w:t xml:space="preserve">). Furthermore, the tendency for impoliteness to escalate across turns, for a conflict to spiral, is also typical (see </w:t>
      </w:r>
      <w:r w:rsidR="00B20A54">
        <w:rPr>
          <w:rFonts w:ascii="Times New Roman" w:eastAsia="Times New Roman" w:hAnsi="Times New Roman" w:cs="Times New Roman"/>
          <w:sz w:val="24"/>
          <w:szCs w:val="24"/>
          <w:lang w:val="en-GB"/>
        </w:rPr>
        <w:t>Culpeper</w:t>
      </w:r>
      <w:r w:rsidRPr="00445E37">
        <w:rPr>
          <w:rFonts w:ascii="Times New Roman" w:eastAsia="Times New Roman" w:hAnsi="Times New Roman" w:cs="Times New Roman"/>
          <w:sz w:val="24"/>
          <w:szCs w:val="24"/>
          <w:lang w:val="en-GB"/>
        </w:rPr>
        <w:t xml:space="preserve"> et al. 2025: Section 2.</w:t>
      </w:r>
      <w:r w:rsidR="00AF0528" w:rsidRPr="00445E37">
        <w:rPr>
          <w:rFonts w:ascii="Times New Roman" w:eastAsia="Times New Roman" w:hAnsi="Times New Roman" w:cs="Times New Roman"/>
          <w:sz w:val="24"/>
          <w:szCs w:val="24"/>
          <w:lang w:val="en-GB"/>
        </w:rPr>
        <w:t>1</w:t>
      </w:r>
      <w:r w:rsidRPr="00445E37">
        <w:rPr>
          <w:rFonts w:ascii="Times New Roman" w:eastAsia="Times New Roman" w:hAnsi="Times New Roman" w:cs="Times New Roman"/>
          <w:sz w:val="24"/>
          <w:szCs w:val="24"/>
          <w:lang w:val="en-GB"/>
        </w:rPr>
        <w:t>, for references and further discussion).</w:t>
      </w:r>
    </w:p>
    <w:bookmarkEnd w:id="37"/>
    <w:p w14:paraId="3B89C2EC" w14:textId="77777777" w:rsidR="00C23705" w:rsidRPr="00445E37" w:rsidRDefault="00C23705">
      <w:pPr>
        <w:pStyle w:val="Corpo"/>
        <w:spacing w:line="360" w:lineRule="auto"/>
        <w:jc w:val="both"/>
        <w:rPr>
          <w:rFonts w:ascii="Times New Roman" w:eastAsia="Times New Roman" w:hAnsi="Times New Roman" w:cs="Times New Roman"/>
          <w:sz w:val="24"/>
          <w:szCs w:val="24"/>
          <w:lang w:val="en-GB"/>
        </w:rPr>
      </w:pPr>
    </w:p>
    <w:p w14:paraId="2F079C4C" w14:textId="77CCCB8F" w:rsidR="00C23705" w:rsidRPr="00445E37" w:rsidRDefault="000F4AD1">
      <w:pPr>
        <w:pStyle w:val="Corpo"/>
        <w:spacing w:line="360" w:lineRule="auto"/>
        <w:jc w:val="both"/>
        <w:rPr>
          <w:rFonts w:ascii="Times New Roman" w:eastAsia="Times New Roman" w:hAnsi="Times New Roman" w:cs="Times New Roman"/>
          <w:b/>
          <w:bCs/>
          <w:sz w:val="24"/>
          <w:szCs w:val="24"/>
          <w:lang w:val="en-GB"/>
        </w:rPr>
      </w:pPr>
      <w:r w:rsidRPr="00445E37">
        <w:rPr>
          <w:rFonts w:ascii="Times New Roman" w:hAnsi="Times New Roman"/>
          <w:b/>
          <w:bCs/>
          <w:sz w:val="24"/>
          <w:szCs w:val="24"/>
          <w:lang w:val="en-GB"/>
        </w:rPr>
        <w:t>5.</w:t>
      </w:r>
      <w:r w:rsidR="00277715" w:rsidRPr="00445E37">
        <w:rPr>
          <w:rFonts w:ascii="Times New Roman" w:hAnsi="Times New Roman"/>
          <w:b/>
          <w:bCs/>
          <w:sz w:val="24"/>
          <w:szCs w:val="24"/>
          <w:lang w:val="en-GB"/>
        </w:rPr>
        <w:t>2</w:t>
      </w:r>
      <w:r w:rsidRPr="00445E37">
        <w:rPr>
          <w:rFonts w:ascii="Times New Roman" w:hAnsi="Times New Roman"/>
          <w:b/>
          <w:bCs/>
          <w:sz w:val="24"/>
          <w:szCs w:val="24"/>
          <w:lang w:val="en-GB"/>
        </w:rPr>
        <w:tab/>
        <w:t>Annotation</w:t>
      </w:r>
    </w:p>
    <w:p w14:paraId="5203CACD" w14:textId="77777777" w:rsidR="00C23705" w:rsidRPr="00445E37" w:rsidRDefault="00C23705">
      <w:pPr>
        <w:pStyle w:val="Corpo"/>
        <w:spacing w:line="360" w:lineRule="auto"/>
        <w:jc w:val="both"/>
        <w:rPr>
          <w:rFonts w:ascii="Times New Roman" w:eastAsia="Times New Roman" w:hAnsi="Times New Roman" w:cs="Times New Roman"/>
          <w:b/>
          <w:bCs/>
          <w:sz w:val="24"/>
          <w:szCs w:val="24"/>
          <w:lang w:val="en-GB"/>
        </w:rPr>
      </w:pPr>
    </w:p>
    <w:p w14:paraId="76880757" w14:textId="675E5FA5" w:rsidR="00C23705" w:rsidRPr="00445E37" w:rsidRDefault="000F4AD1">
      <w:pPr>
        <w:pStyle w:val="Corpo"/>
        <w:spacing w:line="360" w:lineRule="auto"/>
        <w:jc w:val="both"/>
        <w:rPr>
          <w:rFonts w:ascii="Times New Roman" w:eastAsia="Times New Roman" w:hAnsi="Times New Roman" w:cs="Times New Roman"/>
          <w:sz w:val="24"/>
          <w:szCs w:val="24"/>
          <w:lang w:val="en-GB"/>
        </w:rPr>
      </w:pPr>
      <w:bookmarkStart w:id="38" w:name="OLE_LINK45"/>
      <w:r w:rsidRPr="00445E37">
        <w:rPr>
          <w:rFonts w:ascii="Times New Roman" w:hAnsi="Times New Roman"/>
          <w:sz w:val="24"/>
          <w:szCs w:val="24"/>
          <w:lang w:val="en-GB"/>
        </w:rPr>
        <w:t xml:space="preserve">Impoliteness and reciprocity are pragmatic variables (cf. </w:t>
      </w:r>
      <w:r w:rsidR="00B20A54">
        <w:rPr>
          <w:rFonts w:ascii="Times New Roman" w:hAnsi="Times New Roman"/>
          <w:sz w:val="24"/>
          <w:szCs w:val="24"/>
          <w:lang w:val="en-GB"/>
        </w:rPr>
        <w:t>Culpeper</w:t>
      </w:r>
      <w:r w:rsidRPr="00445E37">
        <w:rPr>
          <w:rFonts w:ascii="Times New Roman" w:hAnsi="Times New Roman"/>
          <w:sz w:val="24"/>
          <w:szCs w:val="24"/>
          <w:lang w:val="en-GB"/>
        </w:rPr>
        <w:t xml:space="preserve"> et al.</w:t>
      </w:r>
      <w:r w:rsidR="00BA5EAC" w:rsidRPr="00445E37">
        <w:rPr>
          <w:rFonts w:ascii="Times New Roman" w:hAnsi="Times New Roman"/>
          <w:sz w:val="24"/>
          <w:szCs w:val="24"/>
          <w:lang w:val="en-GB"/>
        </w:rPr>
        <w:t xml:space="preserve">, </w:t>
      </w:r>
      <w:r w:rsidR="000E170B" w:rsidRPr="00445E37">
        <w:rPr>
          <w:rFonts w:ascii="Times New Roman" w:hAnsi="Times New Roman"/>
          <w:sz w:val="24"/>
          <w:szCs w:val="24"/>
          <w:lang w:val="en-GB"/>
        </w:rPr>
        <w:t>submitted</w:t>
      </w:r>
      <w:r w:rsidR="009D3EDE" w:rsidRPr="00445E37">
        <w:rPr>
          <w:rFonts w:ascii="Times New Roman" w:hAnsi="Times New Roman"/>
          <w:sz w:val="24"/>
          <w:szCs w:val="24"/>
          <w:lang w:val="en-GB"/>
        </w:rPr>
        <w:t xml:space="preserve">; </w:t>
      </w:r>
      <w:r w:rsidR="00B20A54">
        <w:rPr>
          <w:rFonts w:ascii="Times New Roman" w:hAnsi="Times New Roman"/>
          <w:sz w:val="24"/>
          <w:szCs w:val="24"/>
          <w:lang w:val="en-GB"/>
        </w:rPr>
        <w:t>Tantucci</w:t>
      </w:r>
      <w:r w:rsidR="009D3EDE" w:rsidRPr="00445E37">
        <w:rPr>
          <w:rFonts w:ascii="Times New Roman" w:hAnsi="Times New Roman"/>
          <w:sz w:val="24"/>
          <w:szCs w:val="24"/>
          <w:lang w:val="en-GB"/>
        </w:rPr>
        <w:t>, submitted</w:t>
      </w:r>
      <w:r w:rsidRPr="00445E37">
        <w:rPr>
          <w:rFonts w:ascii="Times New Roman" w:hAnsi="Times New Roman"/>
          <w:sz w:val="24"/>
          <w:szCs w:val="24"/>
          <w:lang w:val="en-GB"/>
        </w:rPr>
        <w:t>). This means they are dynamic and often change over the course of an interaction. They can be represented as continuous values that result from several ‘sub-variables’ (cf. Petré &amp; Van de Velde, 2018, for a similar approach in studies of language change</w:t>
      </w:r>
      <w:r w:rsidR="002E7421" w:rsidRPr="00445E37">
        <w:rPr>
          <w:rFonts w:ascii="Times New Roman" w:hAnsi="Times New Roman"/>
          <w:sz w:val="24"/>
          <w:szCs w:val="24"/>
          <w:lang w:val="en-GB"/>
        </w:rPr>
        <w:t>,</w:t>
      </w:r>
      <w:r w:rsidRPr="00445E37">
        <w:rPr>
          <w:rFonts w:ascii="Times New Roman" w:hAnsi="Times New Roman"/>
          <w:sz w:val="24"/>
          <w:szCs w:val="24"/>
          <w:lang w:val="en-GB"/>
        </w:rPr>
        <w:t xml:space="preserve"> and </w:t>
      </w:r>
      <w:r w:rsidR="00B20A54">
        <w:rPr>
          <w:rFonts w:ascii="Times New Roman" w:hAnsi="Times New Roman"/>
          <w:sz w:val="24"/>
          <w:szCs w:val="24"/>
          <w:lang w:val="en-GB"/>
        </w:rPr>
        <w:t>Tantucci</w:t>
      </w:r>
      <w:r w:rsidRPr="00445E37">
        <w:rPr>
          <w:rFonts w:ascii="Times New Roman" w:hAnsi="Times New Roman"/>
          <w:sz w:val="24"/>
          <w:szCs w:val="24"/>
          <w:lang w:val="en-GB"/>
        </w:rPr>
        <w:t xml:space="preserve"> &amp; </w:t>
      </w:r>
      <w:r w:rsidR="007D7E70">
        <w:rPr>
          <w:rFonts w:ascii="Times New Roman" w:hAnsi="Times New Roman"/>
          <w:sz w:val="24"/>
          <w:szCs w:val="24"/>
          <w:lang w:val="en-GB"/>
        </w:rPr>
        <w:t>Lepadat</w:t>
      </w:r>
      <w:r w:rsidR="001D4759">
        <w:rPr>
          <w:rFonts w:ascii="Times New Roman" w:hAnsi="Times New Roman"/>
          <w:sz w:val="24"/>
          <w:szCs w:val="24"/>
          <w:lang w:val="en-GB"/>
        </w:rPr>
        <w:t>,</w:t>
      </w:r>
      <w:r w:rsidRPr="00445E37">
        <w:rPr>
          <w:rFonts w:ascii="Times New Roman" w:hAnsi="Times New Roman"/>
          <w:sz w:val="24"/>
          <w:szCs w:val="24"/>
          <w:lang w:val="en-GB"/>
        </w:rPr>
        <w:t xml:space="preserve"> 2024</w:t>
      </w:r>
      <w:r w:rsidR="002E7421" w:rsidRPr="00445E37">
        <w:rPr>
          <w:rFonts w:ascii="Times New Roman" w:hAnsi="Times New Roman"/>
          <w:sz w:val="24"/>
          <w:szCs w:val="24"/>
          <w:lang w:val="en-GB"/>
        </w:rPr>
        <w:t>,</w:t>
      </w:r>
      <w:r w:rsidRPr="00445E37">
        <w:rPr>
          <w:rFonts w:ascii="Times New Roman" w:hAnsi="Times New Roman"/>
          <w:sz w:val="24"/>
          <w:szCs w:val="24"/>
          <w:lang w:val="en-GB"/>
        </w:rPr>
        <w:t xml:space="preserve"> for continuous modelling of </w:t>
      </w:r>
      <w:r w:rsidR="00C56B72" w:rsidRPr="00445E37">
        <w:rPr>
          <w:rFonts w:ascii="Times New Roman" w:hAnsi="Times New Roman"/>
          <w:sz w:val="24"/>
          <w:szCs w:val="24"/>
          <w:lang w:val="en-GB"/>
        </w:rPr>
        <w:t xml:space="preserve">dialogic resonance and </w:t>
      </w:r>
      <w:r w:rsidRPr="00445E37">
        <w:rPr>
          <w:rFonts w:ascii="Times New Roman" w:hAnsi="Times New Roman"/>
          <w:sz w:val="24"/>
          <w:szCs w:val="24"/>
          <w:lang w:val="en-GB"/>
        </w:rPr>
        <w:t>interactional engagement). For instance, the impoliteness ‘weight’ of an utterance</w:t>
      </w:r>
      <w:r w:rsidR="00771720" w:rsidRPr="00445E37">
        <w:rPr>
          <w:rFonts w:ascii="Times New Roman" w:hAnsi="Times New Roman"/>
          <w:sz w:val="24"/>
          <w:szCs w:val="24"/>
          <w:lang w:val="en-GB"/>
        </w:rPr>
        <w:t>,</w:t>
      </w:r>
      <w:r w:rsidRPr="00445E37">
        <w:rPr>
          <w:rFonts w:ascii="Times New Roman" w:hAnsi="Times New Roman"/>
          <w:sz w:val="24"/>
          <w:szCs w:val="24"/>
          <w:lang w:val="en-GB"/>
        </w:rPr>
        <w:t xml:space="preserve"> such as </w:t>
      </w:r>
      <w:r w:rsidRPr="00445E37">
        <w:rPr>
          <w:rFonts w:ascii="Times New Roman" w:hAnsi="Times New Roman"/>
          <w:i/>
          <w:iCs/>
          <w:sz w:val="24"/>
          <w:szCs w:val="24"/>
          <w:lang w:val="en-GB"/>
        </w:rPr>
        <w:t>you are an imbecile</w:t>
      </w:r>
      <w:r w:rsidR="00771720" w:rsidRPr="00445E37">
        <w:rPr>
          <w:rFonts w:ascii="Times New Roman" w:hAnsi="Times New Roman"/>
          <w:sz w:val="24"/>
          <w:szCs w:val="24"/>
          <w:lang w:val="en-GB"/>
        </w:rPr>
        <w:t>,</w:t>
      </w:r>
      <w:r w:rsidRPr="00445E37">
        <w:rPr>
          <w:rFonts w:ascii="Times New Roman" w:hAnsi="Times New Roman"/>
          <w:i/>
          <w:iCs/>
          <w:sz w:val="24"/>
          <w:szCs w:val="24"/>
          <w:lang w:val="en-GB"/>
        </w:rPr>
        <w:t xml:space="preserve"> </w:t>
      </w:r>
      <w:r w:rsidRPr="00445E37">
        <w:rPr>
          <w:rFonts w:ascii="Times New Roman" w:hAnsi="Times New Roman"/>
          <w:sz w:val="24"/>
          <w:szCs w:val="24"/>
          <w:lang w:val="en-GB"/>
        </w:rPr>
        <w:t>can be assessed by ascribing value to the number of insulting words (</w:t>
      </w:r>
      <w:r w:rsidRPr="00445E37">
        <w:rPr>
          <w:rFonts w:ascii="Times New Roman" w:hAnsi="Times New Roman"/>
          <w:i/>
          <w:iCs/>
          <w:sz w:val="24"/>
          <w:szCs w:val="24"/>
          <w:lang w:val="en-GB"/>
        </w:rPr>
        <w:t>imbecile</w:t>
      </w:r>
      <w:r w:rsidRPr="00445E37">
        <w:rPr>
          <w:rFonts w:ascii="Times New Roman" w:hAnsi="Times New Roman"/>
          <w:sz w:val="24"/>
          <w:szCs w:val="24"/>
          <w:lang w:val="en-GB"/>
        </w:rPr>
        <w:t xml:space="preserve">), whether it </w:t>
      </w:r>
      <w:r w:rsidR="00C56B72" w:rsidRPr="00445E37">
        <w:rPr>
          <w:rFonts w:ascii="Times New Roman" w:hAnsi="Times New Roman"/>
          <w:sz w:val="24"/>
          <w:szCs w:val="24"/>
          <w:lang w:val="en-GB"/>
        </w:rPr>
        <w:t xml:space="preserve">directly </w:t>
      </w:r>
      <w:r w:rsidRPr="00445E37">
        <w:rPr>
          <w:rFonts w:ascii="Times New Roman" w:hAnsi="Times New Roman"/>
          <w:sz w:val="24"/>
          <w:szCs w:val="24"/>
          <w:lang w:val="en-GB"/>
        </w:rPr>
        <w:t xml:space="preserve">addresses interlocutor (rather than </w:t>
      </w:r>
      <w:r w:rsidR="00C56B72" w:rsidRPr="00445E37">
        <w:rPr>
          <w:rFonts w:ascii="Times New Roman" w:hAnsi="Times New Roman"/>
          <w:sz w:val="24"/>
          <w:szCs w:val="24"/>
          <w:lang w:val="en-GB"/>
        </w:rPr>
        <w:t>someone else</w:t>
      </w:r>
      <w:r w:rsidRPr="00445E37">
        <w:rPr>
          <w:rFonts w:ascii="Times New Roman" w:hAnsi="Times New Roman"/>
          <w:sz w:val="24"/>
          <w:szCs w:val="24"/>
          <w:lang w:val="en-GB"/>
        </w:rPr>
        <w:t>), whether it includes conventionalised impolite constructions [</w:t>
      </w:r>
      <w:r w:rsidRPr="00445E37">
        <w:rPr>
          <w:rFonts w:ascii="Times New Roman" w:hAnsi="Times New Roman"/>
          <w:i/>
          <w:iCs/>
          <w:sz w:val="24"/>
          <w:szCs w:val="24"/>
          <w:lang w:val="en-GB"/>
        </w:rPr>
        <w:t>you are a(n)</w:t>
      </w:r>
      <w:r w:rsidRPr="00445E37">
        <w:rPr>
          <w:rFonts w:ascii="Times New Roman" w:hAnsi="Times New Roman"/>
          <w:sz w:val="24"/>
          <w:szCs w:val="24"/>
          <w:lang w:val="en-GB"/>
        </w:rPr>
        <w:t xml:space="preserve"> NP</w:t>
      </w:r>
      <w:r w:rsidRPr="00445E37">
        <w:rPr>
          <w:rFonts w:ascii="Times New Roman" w:hAnsi="Times New Roman"/>
          <w:sz w:val="24"/>
          <w:szCs w:val="24"/>
          <w:vertAlign w:val="subscript"/>
          <w:lang w:val="en-GB"/>
        </w:rPr>
        <w:t>insulting</w:t>
      </w:r>
      <w:r w:rsidRPr="00445E37">
        <w:rPr>
          <w:rFonts w:ascii="Times New Roman" w:hAnsi="Times New Roman"/>
          <w:sz w:val="24"/>
          <w:szCs w:val="24"/>
          <w:lang w:val="en-GB"/>
        </w:rPr>
        <w:t xml:space="preserve">] and so on. This enables the quantitative assessment that reflects how impoliteness and reciprocity </w:t>
      </w:r>
      <w:r w:rsidR="00C56B72" w:rsidRPr="00445E37">
        <w:rPr>
          <w:rFonts w:ascii="Times New Roman" w:hAnsi="Times New Roman"/>
          <w:sz w:val="24"/>
          <w:szCs w:val="24"/>
          <w:lang w:val="en-GB"/>
        </w:rPr>
        <w:t xml:space="preserve">are overtly verbalised </w:t>
      </w:r>
      <w:r w:rsidRPr="00445E37">
        <w:rPr>
          <w:rFonts w:ascii="Times New Roman" w:hAnsi="Times New Roman"/>
          <w:sz w:val="24"/>
          <w:szCs w:val="24"/>
          <w:lang w:val="en-GB"/>
        </w:rPr>
        <w:t xml:space="preserve">as the conversation progresses. Such a coding scheme prioritises features that can </w:t>
      </w:r>
      <w:r w:rsidRPr="00445E37">
        <w:rPr>
          <w:rFonts w:ascii="Times New Roman" w:hAnsi="Times New Roman"/>
          <w:sz w:val="24"/>
          <w:szCs w:val="24"/>
          <w:lang w:val="en-GB"/>
        </w:rPr>
        <w:lastRenderedPageBreak/>
        <w:t>be counted over highly subjective judgements (e.g., the perceived degree of impoliteness of a given utterance). Our annotation included 7 variables</w:t>
      </w:r>
      <w:r w:rsidR="00C56B72" w:rsidRPr="00445E37">
        <w:rPr>
          <w:rFonts w:ascii="Times New Roman" w:hAnsi="Times New Roman"/>
          <w:sz w:val="24"/>
          <w:szCs w:val="24"/>
          <w:lang w:val="en-GB"/>
        </w:rPr>
        <w:t xml:space="preserve"> at each turn of all the exchanges included in the study</w:t>
      </w:r>
      <w:r w:rsidRPr="00445E37">
        <w:rPr>
          <w:rFonts w:ascii="Times New Roman" w:hAnsi="Times New Roman"/>
          <w:sz w:val="24"/>
          <w:szCs w:val="24"/>
          <w:lang w:val="en-GB"/>
        </w:rPr>
        <w:t>: Turn orientation, Word count, Impolite constructions, Impolite or negative words, Implicational impoliteness, Personalisation and Resonance. These are illustrated in Table 2 below:</w:t>
      </w:r>
    </w:p>
    <w:bookmarkEnd w:id="38"/>
    <w:p w14:paraId="5B8E91E2" w14:textId="77777777" w:rsidR="00C23705" w:rsidRPr="00445E37" w:rsidRDefault="00C23705">
      <w:pPr>
        <w:pStyle w:val="Corpo"/>
        <w:spacing w:line="360" w:lineRule="auto"/>
        <w:jc w:val="both"/>
        <w:rPr>
          <w:rFonts w:ascii="Times New Roman" w:eastAsia="Times New Roman" w:hAnsi="Times New Roman" w:cs="Times New Roman"/>
          <w:sz w:val="24"/>
          <w:szCs w:val="24"/>
          <w:lang w:val="en-GB"/>
        </w:rPr>
      </w:pPr>
    </w:p>
    <w:tbl>
      <w:tblPr>
        <w:tblStyle w:val="TableNormal1"/>
        <w:tblW w:w="96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5"/>
        <w:gridCol w:w="4815"/>
      </w:tblGrid>
      <w:tr w:rsidR="00C23705" w:rsidRPr="00445E37" w14:paraId="5E34A3BC" w14:textId="77777777">
        <w:trPr>
          <w:trHeight w:val="279"/>
        </w:trPr>
        <w:tc>
          <w:tcPr>
            <w:tcW w:w="481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77F7FEB" w14:textId="77777777" w:rsidR="00C23705" w:rsidRPr="00445E37" w:rsidRDefault="000F4AD1">
            <w:pPr>
              <w:pStyle w:val="Stiletabella2"/>
            </w:pPr>
            <w:r w:rsidRPr="00445E37">
              <w:rPr>
                <w:rFonts w:ascii="Times New Roman" w:hAnsi="Times New Roman"/>
              </w:rPr>
              <w:t>Turn orientation</w:t>
            </w:r>
          </w:p>
        </w:tc>
        <w:tc>
          <w:tcPr>
            <w:tcW w:w="481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15B14AA" w14:textId="77777777" w:rsidR="00C23705" w:rsidRPr="00445E37" w:rsidRDefault="000F4AD1">
            <w:pPr>
              <w:pStyle w:val="Stiletabella2"/>
            </w:pPr>
            <w:r w:rsidRPr="00445E37">
              <w:rPr>
                <w:rFonts w:ascii="Times New Roman" w:hAnsi="Times New Roman"/>
              </w:rPr>
              <w:t>Which turn a turn is engaging, if any</w:t>
            </w:r>
          </w:p>
        </w:tc>
      </w:tr>
      <w:tr w:rsidR="00C23705" w:rsidRPr="00445E37" w14:paraId="79097A6F" w14:textId="77777777">
        <w:trPr>
          <w:trHeight w:val="279"/>
        </w:trPr>
        <w:tc>
          <w:tcPr>
            <w:tcW w:w="481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247A454E" w14:textId="77777777" w:rsidR="00C23705" w:rsidRPr="00445E37" w:rsidRDefault="000F4AD1">
            <w:pPr>
              <w:pStyle w:val="Stiletabella2"/>
            </w:pPr>
            <w:r w:rsidRPr="00445E37">
              <w:rPr>
                <w:rFonts w:ascii="Times New Roman" w:hAnsi="Times New Roman"/>
              </w:rPr>
              <w:t>No. of words in the turn</w:t>
            </w:r>
          </w:p>
        </w:tc>
        <w:tc>
          <w:tcPr>
            <w:tcW w:w="481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1C18B4B" w14:textId="77777777" w:rsidR="00C23705" w:rsidRPr="00445E37" w:rsidRDefault="000F4AD1">
            <w:pPr>
              <w:pStyle w:val="Stiletabella2"/>
            </w:pPr>
            <w:r w:rsidRPr="00445E37">
              <w:rPr>
                <w:rFonts w:ascii="Times New Roman" w:hAnsi="Times New Roman"/>
              </w:rPr>
              <w:t>Word count</w:t>
            </w:r>
          </w:p>
        </w:tc>
      </w:tr>
      <w:tr w:rsidR="00C23705" w:rsidRPr="00445E37" w14:paraId="2F333795" w14:textId="77777777">
        <w:trPr>
          <w:trHeight w:val="439"/>
        </w:trPr>
        <w:tc>
          <w:tcPr>
            <w:tcW w:w="481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BAAEB62" w14:textId="77777777" w:rsidR="00C23705" w:rsidRPr="00445E37" w:rsidRDefault="000F4AD1">
            <w:pPr>
              <w:pStyle w:val="Stiletabella2"/>
            </w:pPr>
            <w:r w:rsidRPr="00445E37">
              <w:rPr>
                <w:rFonts w:ascii="Times New Roman" w:hAnsi="Times New Roman"/>
              </w:rPr>
              <w:t>Impolite formulae</w:t>
            </w:r>
          </w:p>
        </w:tc>
        <w:tc>
          <w:tcPr>
            <w:tcW w:w="481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715177E" w14:textId="59162B37" w:rsidR="00C23705" w:rsidRPr="00445E37" w:rsidRDefault="000F4AD1">
            <w:pPr>
              <w:pStyle w:val="Stiletabella2"/>
            </w:pPr>
            <w:r w:rsidRPr="00445E37">
              <w:rPr>
                <w:rFonts w:ascii="Times New Roman" w:hAnsi="Times New Roman"/>
              </w:rPr>
              <w:t xml:space="preserve">Number of (conventionally) impolite formulae (cf. impoliteness triggers, </w:t>
            </w:r>
            <w:r w:rsidR="00B20A54">
              <w:rPr>
                <w:rFonts w:ascii="Times New Roman" w:hAnsi="Times New Roman"/>
              </w:rPr>
              <w:t>Culpeper</w:t>
            </w:r>
            <w:r w:rsidRPr="00445E37">
              <w:rPr>
                <w:rFonts w:ascii="Times New Roman" w:hAnsi="Times New Roman"/>
              </w:rPr>
              <w:t>, 2011)</w:t>
            </w:r>
          </w:p>
        </w:tc>
      </w:tr>
      <w:tr w:rsidR="00C23705" w:rsidRPr="00445E37" w14:paraId="56682DE2" w14:textId="77777777">
        <w:trPr>
          <w:trHeight w:val="279"/>
        </w:trPr>
        <w:tc>
          <w:tcPr>
            <w:tcW w:w="481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AE81DCD" w14:textId="77777777" w:rsidR="00C23705" w:rsidRPr="00445E37" w:rsidRDefault="000F4AD1">
            <w:pPr>
              <w:pStyle w:val="Stiletabella2"/>
            </w:pPr>
            <w:r w:rsidRPr="00445E37">
              <w:rPr>
                <w:rFonts w:ascii="Times New Roman" w:hAnsi="Times New Roman"/>
              </w:rPr>
              <w:t>Impolite or negative words</w:t>
            </w:r>
          </w:p>
        </w:tc>
        <w:tc>
          <w:tcPr>
            <w:tcW w:w="481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5CC370A" w14:textId="16F516AB" w:rsidR="00C23705" w:rsidRPr="00445E37" w:rsidRDefault="000F4AD1">
            <w:pPr>
              <w:pStyle w:val="Stiletabella2"/>
            </w:pPr>
            <w:r w:rsidRPr="00445E37">
              <w:rPr>
                <w:rFonts w:ascii="Times New Roman" w:hAnsi="Times New Roman"/>
              </w:rPr>
              <w:t>Number of (conventionally) impolite or negative words</w:t>
            </w:r>
          </w:p>
        </w:tc>
      </w:tr>
      <w:tr w:rsidR="00C23705" w:rsidRPr="00445E37" w14:paraId="316B118A" w14:textId="77777777">
        <w:trPr>
          <w:trHeight w:val="659"/>
        </w:trPr>
        <w:tc>
          <w:tcPr>
            <w:tcW w:w="481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5B51A3B" w14:textId="77777777" w:rsidR="00C23705" w:rsidRPr="00445E37" w:rsidRDefault="000F4AD1">
            <w:pPr>
              <w:pStyle w:val="Stiletabella2"/>
            </w:pPr>
            <w:r w:rsidRPr="00445E37">
              <w:rPr>
                <w:rFonts w:ascii="Times New Roman" w:hAnsi="Times New Roman"/>
              </w:rPr>
              <w:t>Implicational impoliteness</w:t>
            </w:r>
          </w:p>
        </w:tc>
        <w:tc>
          <w:tcPr>
            <w:tcW w:w="481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FBC2F30" w14:textId="78983F4B" w:rsidR="00C23705" w:rsidRPr="00445E37" w:rsidRDefault="000F4AD1">
            <w:pPr>
              <w:pStyle w:val="Stiletabella2"/>
            </w:pPr>
            <w:r w:rsidRPr="00445E37">
              <w:rPr>
                <w:rFonts w:ascii="Times New Roman" w:hAnsi="Times New Roman"/>
              </w:rPr>
              <w:t xml:space="preserve">Whether the impolite meaning is expressed </w:t>
            </w:r>
            <w:r w:rsidR="00E00030" w:rsidRPr="00445E37">
              <w:rPr>
                <w:rFonts w:ascii="Times New Roman" w:hAnsi="Times New Roman"/>
              </w:rPr>
              <w:t>non</w:t>
            </w:r>
            <w:r w:rsidR="001D310A" w:rsidRPr="00445E37">
              <w:rPr>
                <w:rFonts w:ascii="Times New Roman" w:hAnsi="Times New Roman"/>
              </w:rPr>
              <w:t xml:space="preserve"> </w:t>
            </w:r>
            <w:r w:rsidR="00E00030" w:rsidRPr="00445E37">
              <w:rPr>
                <w:rFonts w:ascii="Times New Roman" w:hAnsi="Times New Roman"/>
              </w:rPr>
              <w:t>conventionally</w:t>
            </w:r>
            <w:r w:rsidR="00911D1F" w:rsidRPr="00445E37">
              <w:rPr>
                <w:rFonts w:ascii="Times New Roman" w:hAnsi="Times New Roman"/>
              </w:rPr>
              <w:t xml:space="preserve"> </w:t>
            </w:r>
            <w:r w:rsidRPr="00445E37">
              <w:rPr>
                <w:rFonts w:ascii="Times New Roman" w:hAnsi="Times New Roman"/>
              </w:rPr>
              <w:t xml:space="preserve">through </w:t>
            </w:r>
            <w:r w:rsidR="00BC502E" w:rsidRPr="00445E37">
              <w:rPr>
                <w:rFonts w:ascii="Times New Roman" w:hAnsi="Times New Roman"/>
              </w:rPr>
              <w:t xml:space="preserve">implication(s) generated </w:t>
            </w:r>
            <w:r w:rsidR="00584DB4" w:rsidRPr="00445E37">
              <w:rPr>
                <w:rFonts w:ascii="Times New Roman" w:hAnsi="Times New Roman"/>
              </w:rPr>
              <w:t xml:space="preserve">by the </w:t>
            </w:r>
            <w:r w:rsidR="00801F65" w:rsidRPr="00445E37">
              <w:rPr>
                <w:rFonts w:ascii="Times New Roman" w:hAnsi="Times New Roman"/>
              </w:rPr>
              <w:t>expression</w:t>
            </w:r>
            <w:r w:rsidR="000E6A52" w:rsidRPr="00445E37">
              <w:rPr>
                <w:rFonts w:ascii="Times New Roman" w:hAnsi="Times New Roman"/>
              </w:rPr>
              <w:t xml:space="preserve"> or behaviour </w:t>
            </w:r>
            <w:r w:rsidR="00290E18" w:rsidRPr="00445E37">
              <w:rPr>
                <w:rFonts w:ascii="Times New Roman" w:hAnsi="Times New Roman"/>
                <w:i/>
                <w:iCs/>
              </w:rPr>
              <w:t>and</w:t>
            </w:r>
            <w:r w:rsidR="000E6A52" w:rsidRPr="00445E37">
              <w:rPr>
                <w:rFonts w:ascii="Times New Roman" w:hAnsi="Times New Roman"/>
              </w:rPr>
              <w:t xml:space="preserve"> its co-text o</w:t>
            </w:r>
            <w:r w:rsidR="00CA2040" w:rsidRPr="00445E37">
              <w:rPr>
                <w:rFonts w:ascii="Times New Roman" w:hAnsi="Times New Roman"/>
              </w:rPr>
              <w:t>r context</w:t>
            </w:r>
            <w:r w:rsidR="00596B18" w:rsidRPr="00445E37">
              <w:rPr>
                <w:rFonts w:ascii="Times New Roman" w:hAnsi="Times New Roman"/>
              </w:rPr>
              <w:t xml:space="preserve"> (includes, for example, sarcasm)</w:t>
            </w:r>
            <w:r w:rsidR="008240FA" w:rsidRPr="00445E37">
              <w:rPr>
                <w:rFonts w:ascii="Times New Roman" w:hAnsi="Times New Roman"/>
              </w:rPr>
              <w:t>. Such implications can themselves become conventionalized to some degree.</w:t>
            </w:r>
          </w:p>
        </w:tc>
      </w:tr>
      <w:tr w:rsidR="00C23705" w:rsidRPr="00445E37" w14:paraId="14C40898" w14:textId="77777777">
        <w:trPr>
          <w:trHeight w:val="279"/>
        </w:trPr>
        <w:tc>
          <w:tcPr>
            <w:tcW w:w="481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38CB173" w14:textId="77777777" w:rsidR="00C23705" w:rsidRPr="00445E37" w:rsidRDefault="000F4AD1">
            <w:pPr>
              <w:pStyle w:val="Stiletabella2"/>
            </w:pPr>
            <w:r w:rsidRPr="00445E37">
              <w:rPr>
                <w:rFonts w:ascii="Times New Roman" w:hAnsi="Times New Roman"/>
              </w:rPr>
              <w:t>Personalisation</w:t>
            </w:r>
          </w:p>
        </w:tc>
        <w:tc>
          <w:tcPr>
            <w:tcW w:w="481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7806C34" w14:textId="77777777" w:rsidR="00C23705" w:rsidRPr="00445E37" w:rsidRDefault="000F4AD1">
            <w:pPr>
              <w:pStyle w:val="Stiletabella2"/>
            </w:pPr>
            <w:r w:rsidRPr="00445E37">
              <w:rPr>
                <w:rFonts w:ascii="Times New Roman" w:hAnsi="Times New Roman"/>
              </w:rPr>
              <w:t>Whether the second person is present</w:t>
            </w:r>
          </w:p>
        </w:tc>
      </w:tr>
      <w:tr w:rsidR="00C23705" w:rsidRPr="00445E37" w14:paraId="0C90CD05" w14:textId="77777777">
        <w:trPr>
          <w:trHeight w:val="279"/>
        </w:trPr>
        <w:tc>
          <w:tcPr>
            <w:tcW w:w="481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F8A72E1" w14:textId="77777777" w:rsidR="00C23705" w:rsidRPr="00445E37" w:rsidRDefault="000F4AD1">
            <w:pPr>
              <w:pStyle w:val="Stiletabella2"/>
            </w:pPr>
            <w:r w:rsidRPr="00445E37">
              <w:rPr>
                <w:rFonts w:ascii="Times New Roman" w:hAnsi="Times New Roman"/>
              </w:rPr>
              <w:t>Resonance</w:t>
            </w:r>
          </w:p>
        </w:tc>
        <w:tc>
          <w:tcPr>
            <w:tcW w:w="481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D65FC67" w14:textId="77777777" w:rsidR="00C23705" w:rsidRPr="00445E37" w:rsidRDefault="000F4AD1">
            <w:pPr>
              <w:pStyle w:val="Stiletabella2"/>
            </w:pPr>
            <w:r w:rsidRPr="00445E37">
              <w:rPr>
                <w:rFonts w:ascii="Times New Roman" w:hAnsi="Times New Roman"/>
              </w:rPr>
              <w:t>How much linguistic material is re-used across speakers</w:t>
            </w:r>
          </w:p>
        </w:tc>
      </w:tr>
    </w:tbl>
    <w:p w14:paraId="2A15E4E0" w14:textId="77777777" w:rsidR="00C23705" w:rsidRPr="00445E37" w:rsidRDefault="00C23705">
      <w:pPr>
        <w:pStyle w:val="Corpo"/>
        <w:spacing w:line="360" w:lineRule="auto"/>
        <w:jc w:val="both"/>
        <w:rPr>
          <w:rFonts w:ascii="Times New Roman" w:eastAsia="Times New Roman" w:hAnsi="Times New Roman" w:cs="Times New Roman"/>
          <w:sz w:val="24"/>
          <w:szCs w:val="24"/>
          <w:lang w:val="en-GB"/>
        </w:rPr>
      </w:pPr>
    </w:p>
    <w:p w14:paraId="24FA37B9" w14:textId="77777777" w:rsidR="00C23705" w:rsidRPr="00445E37" w:rsidRDefault="000F4AD1">
      <w:pPr>
        <w:pStyle w:val="Corpo"/>
        <w:spacing w:line="360" w:lineRule="auto"/>
        <w:jc w:val="center"/>
        <w:rPr>
          <w:rFonts w:ascii="Times New Roman" w:eastAsia="Times New Roman" w:hAnsi="Times New Roman" w:cs="Times New Roman"/>
          <w:sz w:val="24"/>
          <w:szCs w:val="24"/>
          <w:lang w:val="en-GB"/>
        </w:rPr>
      </w:pPr>
      <w:r w:rsidRPr="00445E37">
        <w:rPr>
          <w:rFonts w:ascii="Times New Roman" w:hAnsi="Times New Roman"/>
          <w:sz w:val="24"/>
          <w:szCs w:val="24"/>
          <w:lang w:val="en-GB"/>
        </w:rPr>
        <w:t>Table 2.</w:t>
      </w:r>
    </w:p>
    <w:p w14:paraId="2E387F96" w14:textId="7873576A" w:rsidR="00C23705" w:rsidRPr="00445E37" w:rsidRDefault="000F4AD1">
      <w:pPr>
        <w:pStyle w:val="Corpo"/>
        <w:spacing w:line="360" w:lineRule="auto"/>
        <w:jc w:val="center"/>
        <w:rPr>
          <w:rFonts w:ascii="Times New Roman" w:eastAsia="Times New Roman" w:hAnsi="Times New Roman" w:cs="Times New Roman"/>
          <w:sz w:val="24"/>
          <w:szCs w:val="24"/>
          <w:lang w:val="en-GB"/>
        </w:rPr>
      </w:pPr>
      <w:r w:rsidRPr="00445E37">
        <w:rPr>
          <w:rFonts w:ascii="Times New Roman" w:hAnsi="Times New Roman"/>
          <w:sz w:val="24"/>
          <w:szCs w:val="24"/>
          <w:lang w:val="en-GB"/>
        </w:rPr>
        <w:t xml:space="preserve">Annotation variables (adapted from </w:t>
      </w:r>
      <w:r w:rsidR="00B20A54">
        <w:rPr>
          <w:rFonts w:ascii="Times New Roman" w:hAnsi="Times New Roman"/>
          <w:sz w:val="24"/>
          <w:szCs w:val="24"/>
          <w:lang w:val="en-GB"/>
        </w:rPr>
        <w:t>Culpeper</w:t>
      </w:r>
      <w:r w:rsidRPr="00445E37">
        <w:rPr>
          <w:rFonts w:ascii="Times New Roman" w:hAnsi="Times New Roman"/>
          <w:sz w:val="24"/>
          <w:szCs w:val="24"/>
          <w:lang w:val="en-GB"/>
        </w:rPr>
        <w:t xml:space="preserve"> et al. 2025)</w:t>
      </w:r>
    </w:p>
    <w:p w14:paraId="48836CFE" w14:textId="77777777" w:rsidR="00C23705" w:rsidRPr="00445E37" w:rsidRDefault="00C23705">
      <w:pPr>
        <w:pStyle w:val="Corpo"/>
        <w:spacing w:line="360" w:lineRule="auto"/>
        <w:jc w:val="both"/>
        <w:rPr>
          <w:rFonts w:ascii="Times New Roman" w:eastAsia="Times New Roman" w:hAnsi="Times New Roman" w:cs="Times New Roman"/>
          <w:sz w:val="24"/>
          <w:szCs w:val="24"/>
          <w:lang w:val="en-GB"/>
        </w:rPr>
      </w:pPr>
    </w:p>
    <w:p w14:paraId="592C7799" w14:textId="5EA97B8F" w:rsidR="00C23705" w:rsidRPr="00445E37" w:rsidRDefault="000F4AD1" w:rsidP="00535614">
      <w:pPr>
        <w:pStyle w:val="Corpo"/>
        <w:spacing w:line="360" w:lineRule="auto"/>
        <w:jc w:val="both"/>
        <w:rPr>
          <w:rFonts w:ascii="Times New Roman" w:eastAsia="Times New Roman" w:hAnsi="Times New Roman" w:cs="Times New Roman"/>
          <w:sz w:val="24"/>
          <w:szCs w:val="24"/>
          <w:lang w:val="en-GB"/>
        </w:rPr>
      </w:pPr>
      <w:bookmarkStart w:id="39" w:name="OLE_LINK46"/>
      <w:bookmarkStart w:id="40" w:name="OLE_LINK89"/>
      <w:r w:rsidRPr="00445E37">
        <w:rPr>
          <w:rFonts w:ascii="Times New Roman" w:hAnsi="Times New Roman"/>
          <w:sz w:val="24"/>
          <w:szCs w:val="24"/>
          <w:lang w:val="en-GB"/>
        </w:rPr>
        <w:t xml:space="preserve">Impolite constructions from Table 1 were identified following </w:t>
      </w:r>
      <w:r w:rsidR="00B20A54">
        <w:rPr>
          <w:rFonts w:ascii="Times New Roman" w:hAnsi="Times New Roman"/>
          <w:sz w:val="24"/>
          <w:szCs w:val="24"/>
          <w:lang w:val="en-GB"/>
        </w:rPr>
        <w:t>Culpeper</w:t>
      </w:r>
      <w:r w:rsidR="00AD069B" w:rsidRPr="00445E37">
        <w:rPr>
          <w:rFonts w:ascii="Times New Roman" w:hAnsi="Times New Roman"/>
          <w:sz w:val="24"/>
          <w:szCs w:val="24"/>
          <w:lang w:val="en-GB"/>
        </w:rPr>
        <w:t xml:space="preserve">’s </w:t>
      </w:r>
      <w:r w:rsidRPr="00445E37">
        <w:rPr>
          <w:rFonts w:ascii="Times New Roman" w:hAnsi="Times New Roman"/>
          <w:sz w:val="24"/>
          <w:szCs w:val="24"/>
          <w:lang w:val="en-GB"/>
        </w:rPr>
        <w:t xml:space="preserve">(2011: 135–6) list of conventionalised impoliteness formulae. From a pragmalinguistic angle (e.g. Leech 1983, 2014), inherently impolite or negative words, such as taboo, </w:t>
      </w:r>
      <w:r w:rsidR="00A31FFF" w:rsidRPr="00445E37">
        <w:rPr>
          <w:rFonts w:ascii="Times New Roman" w:hAnsi="Times New Roman"/>
          <w:sz w:val="24"/>
          <w:szCs w:val="24"/>
          <w:lang w:val="en-GB"/>
        </w:rPr>
        <w:t>e.g.</w:t>
      </w:r>
      <w:r w:rsidRPr="00445E37">
        <w:rPr>
          <w:rFonts w:ascii="Times New Roman" w:hAnsi="Times New Roman"/>
          <w:sz w:val="24"/>
          <w:szCs w:val="24"/>
          <w:lang w:val="en-GB"/>
        </w:rPr>
        <w:t xml:space="preserve"> </w:t>
      </w:r>
      <w:r w:rsidRPr="00445E37">
        <w:rPr>
          <w:rFonts w:ascii="Times New Roman" w:hAnsi="Times New Roman"/>
          <w:i/>
          <w:iCs/>
          <w:sz w:val="24"/>
          <w:szCs w:val="24"/>
          <w:lang w:val="en-GB"/>
        </w:rPr>
        <w:t>fucking</w:t>
      </w:r>
      <w:r w:rsidRPr="00445E37">
        <w:rPr>
          <w:rFonts w:ascii="Times New Roman" w:hAnsi="Times New Roman"/>
          <w:sz w:val="24"/>
          <w:szCs w:val="24"/>
          <w:lang w:val="en-GB"/>
        </w:rPr>
        <w:t xml:space="preserve">, </w:t>
      </w:r>
      <w:r w:rsidRPr="00445E37">
        <w:rPr>
          <w:rFonts w:ascii="Times New Roman" w:hAnsi="Times New Roman"/>
          <w:i/>
          <w:iCs/>
          <w:sz w:val="24"/>
          <w:szCs w:val="24"/>
          <w:lang w:val="en-GB"/>
        </w:rPr>
        <w:t>idiot</w:t>
      </w:r>
      <w:r w:rsidRPr="00445E37">
        <w:rPr>
          <w:rFonts w:ascii="Times New Roman" w:hAnsi="Times New Roman"/>
          <w:sz w:val="24"/>
          <w:szCs w:val="24"/>
          <w:lang w:val="en-GB"/>
        </w:rPr>
        <w:t xml:space="preserve"> or </w:t>
      </w:r>
      <w:r w:rsidRPr="00445E37">
        <w:rPr>
          <w:rFonts w:ascii="Times New Roman" w:hAnsi="Times New Roman"/>
          <w:i/>
          <w:iCs/>
          <w:sz w:val="24"/>
          <w:szCs w:val="24"/>
          <w:lang w:val="en-GB"/>
        </w:rPr>
        <w:t>fat</w:t>
      </w:r>
      <w:r w:rsidRPr="00445E37">
        <w:rPr>
          <w:rFonts w:ascii="Times New Roman" w:hAnsi="Times New Roman"/>
          <w:sz w:val="24"/>
          <w:szCs w:val="24"/>
          <w:lang w:val="en-GB"/>
        </w:rPr>
        <w:t xml:space="preserve"> words often exacerbate impoliteness, especially when they collocate within impolite constructions.</w:t>
      </w:r>
      <w:r w:rsidR="00535614" w:rsidRPr="00445E37">
        <w:rPr>
          <w:rFonts w:ascii="Times New Roman" w:eastAsia="Times New Roman" w:hAnsi="Times New Roman" w:cs="Times New Roman"/>
          <w:sz w:val="24"/>
          <w:szCs w:val="24"/>
          <w:lang w:val="en-GB"/>
        </w:rPr>
        <w:t xml:space="preserve"> </w:t>
      </w:r>
      <w:r w:rsidRPr="00445E37">
        <w:rPr>
          <w:rFonts w:ascii="Times New Roman" w:hAnsi="Times New Roman"/>
          <w:sz w:val="24"/>
          <w:szCs w:val="24"/>
          <w:lang w:val="en-GB"/>
        </w:rPr>
        <w:t xml:space="preserve">To capture personalisation, we recorded whether a negative evaluation was explicitly associated with a particular target. This was measured through the use of the second-person pronoun </w:t>
      </w:r>
      <w:r w:rsidRPr="00445E37">
        <w:rPr>
          <w:rFonts w:ascii="Times New Roman" w:hAnsi="Times New Roman"/>
          <w:i/>
          <w:iCs/>
          <w:sz w:val="24"/>
          <w:szCs w:val="24"/>
          <w:lang w:val="en-GB"/>
        </w:rPr>
        <w:t>you</w:t>
      </w:r>
      <w:r w:rsidRPr="00445E37">
        <w:rPr>
          <w:rFonts w:ascii="Times New Roman" w:hAnsi="Times New Roman"/>
          <w:sz w:val="24"/>
          <w:szCs w:val="24"/>
          <w:lang w:val="en-GB"/>
        </w:rPr>
        <w:t xml:space="preserve">, excluding generic uses </w:t>
      </w:r>
      <w:r w:rsidR="0093229A" w:rsidRPr="00445E37">
        <w:rPr>
          <w:rFonts w:ascii="Times New Roman" w:hAnsi="Times New Roman"/>
          <w:sz w:val="24"/>
          <w:szCs w:val="24"/>
          <w:lang w:val="en-GB"/>
        </w:rPr>
        <w:t xml:space="preserve">when the sense is </w:t>
      </w:r>
      <w:r w:rsidRPr="00445E37">
        <w:rPr>
          <w:rFonts w:ascii="Times New Roman" w:hAnsi="Times New Roman"/>
          <w:sz w:val="24"/>
          <w:szCs w:val="24"/>
          <w:lang w:val="en-GB"/>
        </w:rPr>
        <w:t xml:space="preserve">equivalent to </w:t>
      </w:r>
      <w:r w:rsidRPr="00445E37">
        <w:rPr>
          <w:rFonts w:ascii="Times New Roman" w:hAnsi="Times New Roman"/>
          <w:i/>
          <w:iCs/>
          <w:sz w:val="24"/>
          <w:szCs w:val="24"/>
          <w:lang w:val="en-GB"/>
        </w:rPr>
        <w:t>one</w:t>
      </w:r>
      <w:r w:rsidRPr="00445E37">
        <w:rPr>
          <w:rFonts w:ascii="Times New Roman" w:hAnsi="Times New Roman"/>
          <w:sz w:val="24"/>
          <w:szCs w:val="24"/>
          <w:lang w:val="en-GB"/>
        </w:rPr>
        <w:t xml:space="preserve">. </w:t>
      </w:r>
    </w:p>
    <w:p w14:paraId="19F507AB" w14:textId="20DB3512" w:rsidR="00C23705" w:rsidRPr="00445E37" w:rsidRDefault="000F4AD1">
      <w:pPr>
        <w:pStyle w:val="Corpo"/>
        <w:spacing w:line="360" w:lineRule="auto"/>
        <w:jc w:val="both"/>
      </w:pPr>
      <w:bookmarkStart w:id="41" w:name="OLE_LINK47"/>
      <w:bookmarkEnd w:id="39"/>
      <w:r w:rsidRPr="00445E37">
        <w:rPr>
          <w:rFonts w:ascii="Times New Roman" w:eastAsia="Times New Roman" w:hAnsi="Times New Roman" w:cs="Times New Roman"/>
          <w:sz w:val="24"/>
          <w:szCs w:val="24"/>
          <w:lang w:val="en-GB"/>
        </w:rPr>
        <w:tab/>
      </w:r>
      <w:r w:rsidR="00D915F8" w:rsidRPr="00445E37">
        <w:rPr>
          <w:rFonts w:ascii="Times New Roman" w:hAnsi="Times New Roman"/>
          <w:sz w:val="24"/>
          <w:szCs w:val="24"/>
          <w:lang w:val="en-GB"/>
        </w:rPr>
        <w:t>The v</w:t>
      </w:r>
      <w:r w:rsidRPr="00445E37">
        <w:rPr>
          <w:rFonts w:ascii="Times New Roman" w:hAnsi="Times New Roman"/>
          <w:sz w:val="24"/>
          <w:szCs w:val="24"/>
          <w:lang w:val="en-GB"/>
        </w:rPr>
        <w:t>ariable</w:t>
      </w:r>
      <w:r w:rsidR="002222E9" w:rsidRPr="00445E37">
        <w:rPr>
          <w:rFonts w:ascii="Times New Roman" w:hAnsi="Times New Roman"/>
          <w:sz w:val="24"/>
          <w:szCs w:val="24"/>
          <w:lang w:val="en-GB"/>
        </w:rPr>
        <w:t>s</w:t>
      </w:r>
      <w:r w:rsidRPr="00445E37">
        <w:rPr>
          <w:rFonts w:ascii="Times New Roman" w:hAnsi="Times New Roman"/>
          <w:sz w:val="24"/>
          <w:szCs w:val="24"/>
          <w:lang w:val="en-GB"/>
        </w:rPr>
        <w:t xml:space="preserve"> in Table 1 </w:t>
      </w:r>
      <w:r w:rsidR="002222E9" w:rsidRPr="00445E37">
        <w:rPr>
          <w:rFonts w:ascii="Times New Roman" w:hAnsi="Times New Roman"/>
          <w:sz w:val="24"/>
          <w:szCs w:val="24"/>
          <w:lang w:val="en-GB"/>
        </w:rPr>
        <w:t xml:space="preserve">were </w:t>
      </w:r>
      <w:r w:rsidRPr="00445E37">
        <w:rPr>
          <w:rFonts w:ascii="Times New Roman" w:hAnsi="Times New Roman"/>
          <w:sz w:val="24"/>
          <w:szCs w:val="24"/>
          <w:lang w:val="en-GB"/>
        </w:rPr>
        <w:t xml:space="preserve">weighted to generate an overall impoliteness score for every turn. Impoliteness constructions received a higher value (2), since they are conventionally associated with impolite effects (see Van Olmen et al., 2023; </w:t>
      </w:r>
      <w:r w:rsidR="00B20A54">
        <w:rPr>
          <w:rFonts w:ascii="Times New Roman" w:hAnsi="Times New Roman"/>
          <w:sz w:val="24"/>
          <w:szCs w:val="24"/>
          <w:lang w:val="en-GB"/>
        </w:rPr>
        <w:t>Culpeper</w:t>
      </w:r>
      <w:r w:rsidRPr="00445E37">
        <w:rPr>
          <w:rFonts w:ascii="Times New Roman" w:hAnsi="Times New Roman"/>
          <w:sz w:val="24"/>
          <w:szCs w:val="24"/>
          <w:lang w:val="en-GB"/>
        </w:rPr>
        <w:t xml:space="preserve"> et al., forthcoming). Negative/taboo words within those constructions were each assigned a value of 1. Problematic cases were resolved collaboratively, occasionally consulting dictionaries of current usage such as the Collins (Cobuild) English Language Dictionary. Personalisation (the use of </w:t>
      </w:r>
      <w:r w:rsidRPr="00445E37">
        <w:rPr>
          <w:rFonts w:ascii="Times New Roman" w:hAnsi="Times New Roman"/>
          <w:i/>
          <w:iCs/>
          <w:sz w:val="24"/>
          <w:szCs w:val="24"/>
          <w:lang w:val="en-GB"/>
        </w:rPr>
        <w:t>you</w:t>
      </w:r>
      <w:r w:rsidRPr="00445E37">
        <w:rPr>
          <w:rFonts w:ascii="Times New Roman" w:hAnsi="Times New Roman"/>
          <w:sz w:val="24"/>
          <w:szCs w:val="24"/>
          <w:lang w:val="en-GB"/>
        </w:rPr>
        <w:t>) was al</w:t>
      </w:r>
      <w:r w:rsidRPr="00445E37">
        <w:rPr>
          <w:rFonts w:ascii="Times New Roman" w:hAnsi="Times New Roman" w:cs="Times New Roman"/>
          <w:sz w:val="24"/>
          <w:szCs w:val="24"/>
          <w:lang w:val="en-GB"/>
        </w:rPr>
        <w:t xml:space="preserve">so assigned a value of 1, </w:t>
      </w:r>
      <w:r w:rsidR="0046626C" w:rsidRPr="00445E37">
        <w:rPr>
          <w:rFonts w:ascii="Times New Roman" w:hAnsi="Times New Roman" w:cs="Times New Roman"/>
          <w:sz w:val="24"/>
          <w:szCs w:val="24"/>
        </w:rPr>
        <w:t xml:space="preserve">as it serves to </w:t>
      </w:r>
      <w:r w:rsidR="009E1152" w:rsidRPr="00445E37">
        <w:rPr>
          <w:rFonts w:ascii="Times New Roman" w:hAnsi="Times New Roman" w:cs="Times New Roman"/>
          <w:sz w:val="24"/>
          <w:szCs w:val="24"/>
        </w:rPr>
        <w:t xml:space="preserve">unambiguously </w:t>
      </w:r>
      <w:r w:rsidR="0046626C" w:rsidRPr="00445E37">
        <w:rPr>
          <w:rFonts w:ascii="Times New Roman" w:hAnsi="Times New Roman" w:cs="Times New Roman"/>
          <w:sz w:val="24"/>
          <w:szCs w:val="24"/>
        </w:rPr>
        <w:t>target impolite meanings at the addressee.</w:t>
      </w:r>
      <w:r w:rsidRPr="00445E37">
        <w:rPr>
          <w:rFonts w:ascii="Times New Roman" w:hAnsi="Times New Roman" w:cs="Times New Roman"/>
          <w:sz w:val="24"/>
          <w:szCs w:val="24"/>
          <w:lang w:val="en-GB"/>
        </w:rPr>
        <w:t xml:space="preserve"> </w:t>
      </w:r>
      <w:r w:rsidRPr="00445E37">
        <w:rPr>
          <w:rFonts w:ascii="Times New Roman" w:hAnsi="Times New Roman"/>
          <w:sz w:val="24"/>
          <w:szCs w:val="24"/>
          <w:lang w:val="en-GB"/>
        </w:rPr>
        <w:t xml:space="preserve">Finally, turn length (in words) was included to approximate </w:t>
      </w:r>
      <w:bookmarkStart w:id="42" w:name="OLE_LINK48"/>
      <w:r w:rsidRPr="00445E37">
        <w:rPr>
          <w:rFonts w:ascii="Times New Roman" w:hAnsi="Times New Roman"/>
          <w:sz w:val="24"/>
          <w:szCs w:val="24"/>
          <w:lang w:val="en-GB"/>
        </w:rPr>
        <w:t xml:space="preserve">both </w:t>
      </w:r>
      <w:bookmarkEnd w:id="42"/>
      <w:r w:rsidRPr="00445E37">
        <w:rPr>
          <w:rFonts w:ascii="Times New Roman" w:hAnsi="Times New Roman"/>
          <w:sz w:val="24"/>
          <w:szCs w:val="24"/>
          <w:lang w:val="en-GB"/>
        </w:rPr>
        <w:t>the speake</w:t>
      </w:r>
      <w:r w:rsidR="003542B1" w:rsidRPr="00445E37">
        <w:rPr>
          <w:rFonts w:ascii="Times New Roman" w:hAnsi="Times New Roman"/>
          <w:sz w:val="24"/>
          <w:szCs w:val="24"/>
          <w:lang w:val="en-GB"/>
        </w:rPr>
        <w:t xml:space="preserve">r’s </w:t>
      </w:r>
      <w:r w:rsidRPr="00445E37">
        <w:rPr>
          <w:rFonts w:ascii="Times New Roman" w:hAnsi="Times New Roman"/>
          <w:sz w:val="24"/>
          <w:szCs w:val="24"/>
          <w:lang w:val="en-GB"/>
        </w:rPr>
        <w:t xml:space="preserve">effort and the amount of conversational space occupied. Word totals were </w:t>
      </w:r>
      <w:bookmarkStart w:id="43" w:name="OLE_LINK95"/>
      <w:r w:rsidRPr="00445E37">
        <w:rPr>
          <w:rFonts w:ascii="Times New Roman" w:hAnsi="Times New Roman"/>
          <w:sz w:val="24"/>
          <w:szCs w:val="24"/>
          <w:lang w:val="en-GB"/>
        </w:rPr>
        <w:t>scaled</w:t>
      </w:r>
      <w:bookmarkEnd w:id="43"/>
      <w:r w:rsidRPr="00445E37">
        <w:rPr>
          <w:rFonts w:ascii="Times New Roman" w:hAnsi="Times New Roman"/>
          <w:sz w:val="24"/>
          <w:szCs w:val="24"/>
          <w:lang w:val="en-GB"/>
        </w:rPr>
        <w:t xml:space="preserve"> with a z-score (Mean = </w:t>
      </w:r>
      <w:r w:rsidR="00156A0C" w:rsidRPr="00445E37">
        <w:rPr>
          <w:rFonts w:ascii="Times New Roman" w:hAnsi="Times New Roman"/>
          <w:sz w:val="24"/>
          <w:szCs w:val="24"/>
          <w:lang w:val="en-GB"/>
        </w:rPr>
        <w:t>0, Standard</w:t>
      </w:r>
      <w:r w:rsidRPr="00445E37">
        <w:rPr>
          <w:rFonts w:ascii="Times New Roman" w:hAnsi="Times New Roman"/>
          <w:sz w:val="24"/>
          <w:szCs w:val="24"/>
          <w:lang w:val="en-GB"/>
        </w:rPr>
        <w:t xml:space="preserve"> deviation = 1) to match the </w:t>
      </w:r>
      <w:r w:rsidRPr="00445E37">
        <w:rPr>
          <w:rFonts w:ascii="Times New Roman" w:hAnsi="Times New Roman"/>
          <w:sz w:val="24"/>
          <w:szCs w:val="24"/>
          <w:lang w:val="en-GB"/>
        </w:rPr>
        <w:lastRenderedPageBreak/>
        <w:t xml:space="preserve">range of the other features. Overall impoliteness scores </w:t>
      </w:r>
      <w:bookmarkStart w:id="44" w:name="OLE_LINK49"/>
      <w:r w:rsidRPr="00445E37">
        <w:rPr>
          <w:rFonts w:ascii="Times New Roman" w:hAnsi="Times New Roman"/>
          <w:sz w:val="24"/>
          <w:szCs w:val="24"/>
          <w:lang w:val="en-GB"/>
        </w:rPr>
        <w:t xml:space="preserve">thus </w:t>
      </w:r>
      <w:bookmarkEnd w:id="44"/>
      <w:r w:rsidRPr="00445E37">
        <w:rPr>
          <w:rFonts w:ascii="Times New Roman" w:hAnsi="Times New Roman"/>
          <w:sz w:val="24"/>
          <w:szCs w:val="24"/>
          <w:lang w:val="en-GB"/>
        </w:rPr>
        <w:t>represent each speake</w:t>
      </w:r>
      <w:r w:rsidR="003542B1" w:rsidRPr="00445E37">
        <w:rPr>
          <w:rFonts w:ascii="Times New Roman" w:hAnsi="Times New Roman"/>
          <w:sz w:val="24"/>
          <w:szCs w:val="24"/>
          <w:lang w:val="en-GB"/>
        </w:rPr>
        <w:t xml:space="preserve">r’s </w:t>
      </w:r>
      <w:r w:rsidRPr="00445E37">
        <w:rPr>
          <w:rFonts w:ascii="Times New Roman" w:hAnsi="Times New Roman"/>
          <w:sz w:val="24"/>
          <w:szCs w:val="24"/>
          <w:lang w:val="en-GB"/>
        </w:rPr>
        <w:t xml:space="preserve">pragmalinguistic effort and the potential impact of their utterance, according to the same formula utilised in </w:t>
      </w:r>
      <w:r w:rsidR="00B20A54">
        <w:rPr>
          <w:rFonts w:ascii="Times New Roman" w:hAnsi="Times New Roman"/>
          <w:sz w:val="24"/>
          <w:szCs w:val="24"/>
          <w:lang w:val="en-GB"/>
        </w:rPr>
        <w:t>Culpeper</w:t>
      </w:r>
      <w:r w:rsidRPr="00445E37">
        <w:rPr>
          <w:rFonts w:ascii="Times New Roman" w:hAnsi="Times New Roman"/>
          <w:sz w:val="24"/>
          <w:szCs w:val="24"/>
          <w:lang w:val="en-GB"/>
        </w:rPr>
        <w:t xml:space="preserve"> et al. (2025):</w:t>
      </w:r>
    </w:p>
    <w:bookmarkEnd w:id="40"/>
    <w:bookmarkEnd w:id="41"/>
    <w:p w14:paraId="6833F1DA" w14:textId="77777777" w:rsidR="00C23705" w:rsidRPr="00445E37" w:rsidRDefault="00C23705">
      <w:pPr>
        <w:pStyle w:val="Corpo"/>
        <w:spacing w:line="360" w:lineRule="auto"/>
        <w:jc w:val="both"/>
        <w:rPr>
          <w:rFonts w:ascii="Times New Roman" w:eastAsia="Times New Roman" w:hAnsi="Times New Roman" w:cs="Times New Roman"/>
          <w:sz w:val="24"/>
          <w:szCs w:val="24"/>
          <w:lang w:val="en-GB"/>
        </w:rPr>
      </w:pPr>
    </w:p>
    <w:p w14:paraId="37BC95E7" w14:textId="5447D4AE" w:rsidR="00C23705" w:rsidRPr="00445E37" w:rsidRDefault="000F4AD1">
      <w:pPr>
        <w:pStyle w:val="Corpo"/>
        <w:spacing w:line="360" w:lineRule="auto"/>
        <w:jc w:val="both"/>
        <w:rPr>
          <w:rFonts w:ascii="Times New Roman" w:eastAsia="Times New Roman" w:hAnsi="Times New Roman" w:cs="Times New Roman"/>
          <w:sz w:val="24"/>
          <w:szCs w:val="24"/>
          <w:lang w:val="en-GB"/>
        </w:rPr>
      </w:pPr>
      <w:r w:rsidRPr="00445E37">
        <w:rPr>
          <w:rFonts w:ascii="Times New Roman" w:hAnsi="Times New Roman"/>
          <w:sz w:val="24"/>
          <w:szCs w:val="24"/>
          <w:lang w:val="en-GB"/>
        </w:rPr>
        <w:t>(1)</w:t>
      </w:r>
      <w:r w:rsidRPr="00445E37">
        <w:rPr>
          <w:rFonts w:ascii="Times New Roman" w:hAnsi="Times New Roman"/>
          <w:sz w:val="24"/>
          <w:szCs w:val="24"/>
          <w:lang w:val="en-GB"/>
        </w:rPr>
        <w:tab/>
        <w:t xml:space="preserve">((Impoliteness Constructions × 2) + Impolite words + Personalisation + </w:t>
      </w:r>
      <w:r w:rsidR="002F7B60" w:rsidRPr="00445E37">
        <w:rPr>
          <w:rFonts w:ascii="Times New Roman" w:hAnsi="Times New Roman"/>
          <w:sz w:val="24"/>
          <w:szCs w:val="24"/>
          <w:lang w:val="en-GB"/>
        </w:rPr>
        <w:t>(</w:t>
      </w:r>
      <w:r w:rsidRPr="00445E37">
        <w:rPr>
          <w:rFonts w:ascii="Times New Roman" w:hAnsi="Times New Roman"/>
          <w:sz w:val="24"/>
          <w:szCs w:val="24"/>
          <w:lang w:val="en-GB"/>
        </w:rPr>
        <w:t>Wordcount</w:t>
      </w:r>
      <w:r w:rsidR="002F7B60" w:rsidRPr="00445E37">
        <w:rPr>
          <w:rFonts w:ascii="Times New Roman" w:hAnsi="Times New Roman"/>
          <w:sz w:val="24"/>
          <w:szCs w:val="24"/>
          <w:lang w:val="en-GB"/>
        </w:rPr>
        <w:t xml:space="preserve"> scaled)</w:t>
      </w:r>
      <w:r w:rsidRPr="00445E37">
        <w:rPr>
          <w:rFonts w:ascii="Times New Roman" w:hAnsi="Times New Roman"/>
          <w:sz w:val="24"/>
          <w:szCs w:val="24"/>
          <w:lang w:val="en-GB"/>
        </w:rPr>
        <w:t>).</w:t>
      </w:r>
    </w:p>
    <w:p w14:paraId="5EEB32A5" w14:textId="77777777" w:rsidR="00196ACE" w:rsidRPr="00445E37" w:rsidRDefault="00196ACE" w:rsidP="001D310A">
      <w:pPr>
        <w:pStyle w:val="Corpo"/>
        <w:spacing w:line="360" w:lineRule="auto"/>
        <w:jc w:val="both"/>
        <w:rPr>
          <w:rFonts w:ascii="Times New Roman" w:hAnsi="Times New Roman"/>
          <w:sz w:val="24"/>
          <w:szCs w:val="24"/>
          <w:lang w:val="en-GB"/>
        </w:rPr>
      </w:pPr>
    </w:p>
    <w:p w14:paraId="572395A0" w14:textId="0764A236" w:rsidR="002E0FBF" w:rsidRPr="00445E37" w:rsidRDefault="007239AA" w:rsidP="00F02832">
      <w:pPr>
        <w:pStyle w:val="Corpo"/>
        <w:spacing w:line="360" w:lineRule="auto"/>
        <w:jc w:val="both"/>
        <w:rPr>
          <w:rFonts w:ascii="Times New Roman" w:hAnsi="Times New Roman"/>
          <w:sz w:val="24"/>
          <w:szCs w:val="24"/>
          <w:lang w:val="en-GB"/>
        </w:rPr>
      </w:pPr>
      <w:bookmarkStart w:id="45" w:name="OLE_LINK90"/>
      <w:r w:rsidRPr="00445E37">
        <w:rPr>
          <w:rFonts w:ascii="Times New Roman" w:hAnsi="Times New Roman"/>
          <w:sz w:val="24"/>
          <w:szCs w:val="24"/>
          <w:lang w:val="en-GB"/>
        </w:rPr>
        <w:t xml:space="preserve">To reiterate, this formula is not a matter of impoliteness perception. </w:t>
      </w:r>
      <w:r w:rsidR="009829C5" w:rsidRPr="00445E37">
        <w:rPr>
          <w:rFonts w:ascii="Times New Roman" w:hAnsi="Times New Roman"/>
          <w:sz w:val="24"/>
          <w:szCs w:val="24"/>
          <w:lang w:val="en-GB"/>
        </w:rPr>
        <w:t>I</w:t>
      </w:r>
      <w:r w:rsidRPr="00445E37">
        <w:rPr>
          <w:rFonts w:ascii="Times New Roman" w:hAnsi="Times New Roman"/>
          <w:sz w:val="24"/>
          <w:szCs w:val="24"/>
          <w:lang w:val="en-GB"/>
        </w:rPr>
        <w:t xml:space="preserve">t captures the amount of linguistic effort a speaker puts into their impolite utterance (the number of words), the likelihood with which that utterance is associated with impoliteness (impolite words and constructions), and the degree to which it is targeted (personalisation). </w:t>
      </w:r>
      <w:bookmarkStart w:id="46" w:name="OLE_LINK91"/>
      <w:r w:rsidRPr="00445E37">
        <w:rPr>
          <w:rFonts w:ascii="Times New Roman" w:hAnsi="Times New Roman"/>
          <w:sz w:val="24"/>
          <w:szCs w:val="24"/>
          <w:lang w:val="en-GB"/>
        </w:rPr>
        <w:t xml:space="preserve">The values for the relevant phenomena that comprise the formula were derived in a bottom-up fashion. We wanted a formula that would have sufficient delicacy to distinguish amongst the impolite utterances in our data but no more. Hence, </w:t>
      </w:r>
      <w:r w:rsidRPr="00445E37">
        <w:rPr>
          <w:rFonts w:ascii="Times New Roman" w:hAnsi="Times New Roman"/>
          <w:i/>
          <w:iCs/>
          <w:sz w:val="24"/>
          <w:szCs w:val="24"/>
          <w:lang w:val="en-GB"/>
        </w:rPr>
        <w:t>idiot</w:t>
      </w:r>
      <w:r w:rsidRPr="00445E37">
        <w:rPr>
          <w:rFonts w:ascii="Times New Roman" w:hAnsi="Times New Roman"/>
          <w:sz w:val="24"/>
          <w:szCs w:val="24"/>
          <w:lang w:val="en-GB"/>
        </w:rPr>
        <w:t xml:space="preserve"> would get a score of </w:t>
      </w:r>
      <w:r w:rsidR="00350952" w:rsidRPr="00445E37">
        <w:rPr>
          <w:rFonts w:ascii="Times New Roman" w:hAnsi="Times New Roman"/>
          <w:sz w:val="24"/>
          <w:szCs w:val="24"/>
          <w:lang w:val="en-GB"/>
        </w:rPr>
        <w:t>3</w:t>
      </w:r>
      <w:r w:rsidRPr="00445E37">
        <w:rPr>
          <w:rFonts w:ascii="Times New Roman" w:hAnsi="Times New Roman"/>
          <w:sz w:val="24"/>
          <w:szCs w:val="24"/>
          <w:lang w:val="en-GB"/>
        </w:rPr>
        <w:t xml:space="preserve">, because it is </w:t>
      </w:r>
      <w:r w:rsidR="00F02832" w:rsidRPr="00445E37">
        <w:rPr>
          <w:rFonts w:ascii="Times New Roman" w:hAnsi="Times New Roman"/>
          <w:sz w:val="24"/>
          <w:szCs w:val="24"/>
          <w:lang w:val="en-GB"/>
        </w:rPr>
        <w:t xml:space="preserve">both an impolite word and </w:t>
      </w:r>
      <w:r w:rsidRPr="00445E37">
        <w:rPr>
          <w:rFonts w:ascii="Times New Roman" w:hAnsi="Times New Roman"/>
          <w:sz w:val="24"/>
          <w:szCs w:val="24"/>
          <w:lang w:val="en-GB"/>
        </w:rPr>
        <w:t xml:space="preserve">part of </w:t>
      </w:r>
      <w:r w:rsidR="00F02832" w:rsidRPr="00445E37">
        <w:rPr>
          <w:rFonts w:ascii="Times New Roman" w:hAnsi="Times New Roman"/>
          <w:sz w:val="24"/>
          <w:szCs w:val="24"/>
          <w:lang w:val="en-GB"/>
        </w:rPr>
        <w:t xml:space="preserve">a </w:t>
      </w:r>
      <w:r w:rsidRPr="00445E37">
        <w:rPr>
          <w:rFonts w:ascii="Times New Roman" w:hAnsi="Times New Roman"/>
          <w:sz w:val="24"/>
          <w:szCs w:val="24"/>
          <w:lang w:val="en-GB"/>
        </w:rPr>
        <w:t xml:space="preserve">construction known to be associated with impoliteness (i.e. </w:t>
      </w:r>
      <w:r w:rsidR="00196ACE" w:rsidRPr="00445E37">
        <w:rPr>
          <w:rFonts w:ascii="Times New Roman" w:hAnsi="Times New Roman"/>
          <w:sz w:val="24"/>
          <w:szCs w:val="24"/>
          <w:lang w:val="en-GB"/>
        </w:rPr>
        <w:t>[</w:t>
      </w:r>
      <w:r w:rsidR="00F02832" w:rsidRPr="00445E37">
        <w:rPr>
          <w:rFonts w:ascii="Times New Roman" w:hAnsi="Times New Roman"/>
          <w:i/>
          <w:iCs/>
          <w:sz w:val="24"/>
          <w:szCs w:val="24"/>
          <w:lang w:val="en-GB"/>
        </w:rPr>
        <w:t>Idiot!</w:t>
      </w:r>
      <w:r w:rsidR="00196ACE" w:rsidRPr="00445E37">
        <w:rPr>
          <w:rFonts w:ascii="Times New Roman" w:hAnsi="Times New Roman"/>
          <w:sz w:val="24"/>
          <w:szCs w:val="24"/>
          <w:lang w:val="en-GB"/>
        </w:rPr>
        <w:t>]</w:t>
      </w:r>
      <w:r w:rsidRPr="00445E37">
        <w:rPr>
          <w:rFonts w:ascii="Times New Roman" w:hAnsi="Times New Roman"/>
          <w:sz w:val="24"/>
          <w:szCs w:val="24"/>
          <w:lang w:val="en-GB"/>
        </w:rPr>
        <w:t xml:space="preserve">), whereas </w:t>
      </w:r>
      <w:r w:rsidRPr="00445E37">
        <w:rPr>
          <w:rFonts w:ascii="Times New Roman" w:hAnsi="Times New Roman"/>
          <w:i/>
          <w:iCs/>
          <w:sz w:val="24"/>
          <w:szCs w:val="24"/>
          <w:lang w:val="en-GB"/>
        </w:rPr>
        <w:t>fucking idiot</w:t>
      </w:r>
      <w:r w:rsidRPr="00445E37">
        <w:rPr>
          <w:rFonts w:ascii="Times New Roman" w:hAnsi="Times New Roman"/>
          <w:sz w:val="24"/>
          <w:szCs w:val="24"/>
          <w:lang w:val="en-GB"/>
        </w:rPr>
        <w:t xml:space="preserve"> would get a score of </w:t>
      </w:r>
      <w:r w:rsidR="00350952" w:rsidRPr="00445E37">
        <w:rPr>
          <w:rFonts w:ascii="Times New Roman" w:hAnsi="Times New Roman"/>
          <w:sz w:val="24"/>
          <w:szCs w:val="24"/>
          <w:lang w:val="en-GB"/>
        </w:rPr>
        <w:t>4</w:t>
      </w:r>
      <w:r w:rsidRPr="00445E37">
        <w:rPr>
          <w:rFonts w:ascii="Times New Roman" w:hAnsi="Times New Roman"/>
          <w:sz w:val="24"/>
          <w:szCs w:val="24"/>
          <w:lang w:val="en-GB"/>
        </w:rPr>
        <w:t xml:space="preserve">, because it is exacerbated by the addition of an impolite word, and </w:t>
      </w:r>
      <w:r w:rsidRPr="00445E37">
        <w:rPr>
          <w:rFonts w:ascii="Times New Roman" w:hAnsi="Times New Roman"/>
          <w:i/>
          <w:iCs/>
          <w:sz w:val="24"/>
          <w:szCs w:val="24"/>
          <w:lang w:val="en-GB"/>
        </w:rPr>
        <w:t>you fucking idiot</w:t>
      </w:r>
      <w:r w:rsidRPr="00445E37">
        <w:rPr>
          <w:rFonts w:ascii="Times New Roman" w:hAnsi="Times New Roman"/>
          <w:sz w:val="24"/>
          <w:szCs w:val="24"/>
          <w:lang w:val="en-GB"/>
        </w:rPr>
        <w:t xml:space="preserve"> would get a score of</w:t>
      </w:r>
      <w:r w:rsidR="00F02832" w:rsidRPr="00445E37">
        <w:rPr>
          <w:rFonts w:ascii="Times New Roman" w:hAnsi="Times New Roman"/>
          <w:sz w:val="24"/>
          <w:szCs w:val="24"/>
          <w:lang w:val="en-GB"/>
        </w:rPr>
        <w:t xml:space="preserve"> </w:t>
      </w:r>
      <w:r w:rsidR="00350952" w:rsidRPr="00445E37">
        <w:rPr>
          <w:rFonts w:ascii="Times New Roman" w:hAnsi="Times New Roman"/>
          <w:sz w:val="24"/>
          <w:szCs w:val="24"/>
          <w:lang w:val="en-GB"/>
        </w:rPr>
        <w:t>5</w:t>
      </w:r>
      <w:r w:rsidRPr="00445E37">
        <w:rPr>
          <w:rFonts w:ascii="Times New Roman" w:hAnsi="Times New Roman"/>
          <w:sz w:val="24"/>
          <w:szCs w:val="24"/>
          <w:lang w:val="en-GB"/>
        </w:rPr>
        <w:t xml:space="preserve">, because it has all the previously mentioned features plus it is angled towards a target with the addition of </w:t>
      </w:r>
      <w:r w:rsidRPr="00445E37">
        <w:rPr>
          <w:rFonts w:ascii="Times New Roman" w:hAnsi="Times New Roman"/>
          <w:i/>
          <w:iCs/>
          <w:sz w:val="24"/>
          <w:szCs w:val="24"/>
          <w:lang w:val="en-GB"/>
        </w:rPr>
        <w:t>you</w:t>
      </w:r>
      <w:r w:rsidRPr="00445E37">
        <w:rPr>
          <w:rFonts w:ascii="Times New Roman" w:hAnsi="Times New Roman"/>
          <w:sz w:val="24"/>
          <w:szCs w:val="24"/>
          <w:lang w:val="en-GB"/>
        </w:rPr>
        <w:t xml:space="preserve">. Words were bought into the formula to give some indication of the overall effort undertaken in achieving the impoliteness of the utterance. For example, </w:t>
      </w:r>
      <w:r w:rsidRPr="00445E37">
        <w:rPr>
          <w:rFonts w:ascii="Times New Roman" w:hAnsi="Times New Roman"/>
          <w:i/>
          <w:iCs/>
          <w:sz w:val="24"/>
          <w:szCs w:val="24"/>
          <w:lang w:val="en-GB"/>
        </w:rPr>
        <w:t>you really are a fucking idiot</w:t>
      </w:r>
      <w:r w:rsidRPr="00445E37">
        <w:rPr>
          <w:rFonts w:ascii="Times New Roman" w:hAnsi="Times New Roman"/>
          <w:sz w:val="24"/>
          <w:szCs w:val="24"/>
          <w:lang w:val="en-GB"/>
        </w:rPr>
        <w:t xml:space="preserve">, an assertive insult construction, would have achieved the same score as </w:t>
      </w:r>
      <w:r w:rsidRPr="00445E37">
        <w:rPr>
          <w:rFonts w:ascii="Times New Roman" w:hAnsi="Times New Roman"/>
          <w:i/>
          <w:iCs/>
          <w:sz w:val="24"/>
          <w:szCs w:val="24"/>
          <w:lang w:val="en-GB"/>
        </w:rPr>
        <w:t>you fucking idiot</w:t>
      </w:r>
      <w:r w:rsidRPr="00445E37">
        <w:rPr>
          <w:rFonts w:ascii="Times New Roman" w:hAnsi="Times New Roman"/>
          <w:sz w:val="24"/>
          <w:szCs w:val="24"/>
          <w:lang w:val="en-GB"/>
        </w:rPr>
        <w:t>, had it not been for some consideration of the difference in word count. That had to be scaled, as obviously it would massively distort the workings of the formula, if one word received a score of one. Of course, this formula covers features anchored in (at least a degree of) conventionali</w:t>
      </w:r>
      <w:r w:rsidR="007410E9" w:rsidRPr="00445E37">
        <w:rPr>
          <w:rFonts w:ascii="Times New Roman" w:hAnsi="Times New Roman"/>
          <w:sz w:val="24"/>
          <w:szCs w:val="24"/>
          <w:lang w:val="en-GB"/>
        </w:rPr>
        <w:t>s</w:t>
      </w:r>
      <w:r w:rsidRPr="00445E37">
        <w:rPr>
          <w:rFonts w:ascii="Times New Roman" w:hAnsi="Times New Roman"/>
          <w:sz w:val="24"/>
          <w:szCs w:val="24"/>
          <w:lang w:val="en-GB"/>
        </w:rPr>
        <w:t>ation; we discuss other features below.</w:t>
      </w:r>
    </w:p>
    <w:p w14:paraId="5935A3F7" w14:textId="5B956B07" w:rsidR="00535614" w:rsidRPr="00445E37" w:rsidRDefault="000F4AD1" w:rsidP="007239AA">
      <w:pPr>
        <w:pStyle w:val="Corpo"/>
        <w:spacing w:line="360" w:lineRule="auto"/>
        <w:ind w:firstLine="720"/>
        <w:jc w:val="both"/>
        <w:rPr>
          <w:rFonts w:ascii="Times New Roman" w:eastAsia="Times New Roman" w:hAnsi="Times New Roman" w:cs="Times New Roman"/>
          <w:sz w:val="24"/>
          <w:szCs w:val="24"/>
          <w:lang w:val="en-GB"/>
        </w:rPr>
      </w:pPr>
      <w:bookmarkStart w:id="47" w:name="OLE_LINK92"/>
      <w:bookmarkStart w:id="48" w:name="OLE_LINK50"/>
      <w:bookmarkEnd w:id="45"/>
      <w:bookmarkEnd w:id="46"/>
      <w:r w:rsidRPr="00445E37">
        <w:rPr>
          <w:rFonts w:ascii="Times New Roman" w:hAnsi="Times New Roman"/>
          <w:sz w:val="24"/>
          <w:szCs w:val="24"/>
          <w:lang w:val="en-GB"/>
        </w:rPr>
        <w:t xml:space="preserve">Resonance and implicational impoliteness were also annotated, not as </w:t>
      </w:r>
      <w:r w:rsidR="00CD06BC" w:rsidRPr="00445E37">
        <w:rPr>
          <w:rFonts w:ascii="Times New Roman" w:hAnsi="Times New Roman"/>
          <w:sz w:val="24"/>
          <w:szCs w:val="24"/>
          <w:lang w:val="en-GB"/>
        </w:rPr>
        <w:t>conventionalised</w:t>
      </w:r>
      <w:r w:rsidRPr="00445E37">
        <w:rPr>
          <w:rFonts w:ascii="Times New Roman" w:hAnsi="Times New Roman"/>
          <w:sz w:val="24"/>
          <w:szCs w:val="24"/>
          <w:lang w:val="en-GB"/>
        </w:rPr>
        <w:t xml:space="preserve"> components of impoliteness but as potential predictors. A common implicational impoliteness strategy is sarcasm, which overlaps with impoliteness (</w:t>
      </w:r>
      <w:r w:rsidR="00B20A54">
        <w:rPr>
          <w:rFonts w:ascii="Times New Roman" w:hAnsi="Times New Roman"/>
          <w:sz w:val="24"/>
          <w:szCs w:val="24"/>
          <w:lang w:val="en-GB"/>
        </w:rPr>
        <w:t>Culpeper</w:t>
      </w:r>
      <w:r w:rsidRPr="00445E37">
        <w:rPr>
          <w:rFonts w:ascii="Times New Roman" w:hAnsi="Times New Roman"/>
          <w:sz w:val="24"/>
          <w:szCs w:val="24"/>
          <w:lang w:val="en-GB"/>
        </w:rPr>
        <w:t xml:space="preserve">, 2005), though its severity relative to conventional impoliteness remains unclear, and in some contexts sarcasm may even be positively interpreted (cf. Taylor, 2017). </w:t>
      </w:r>
      <w:r w:rsidR="00BC13D2" w:rsidRPr="00445E37">
        <w:rPr>
          <w:rFonts w:ascii="Times New Roman" w:hAnsi="Times New Roman" w:cs="Times New Roman"/>
          <w:color w:val="auto"/>
          <w:sz w:val="24"/>
          <w:szCs w:val="24"/>
          <w:lang w:eastAsia="en-US"/>
          <w14:textOutline w14:w="0" w14:cap="rnd" w14:cmpd="sng" w14:algn="ctr">
            <w14:noFill/>
            <w14:prstDash w14:val="solid"/>
            <w14:bevel/>
          </w14:textOutline>
        </w:rPr>
        <w:t xml:space="preserve">Implicational impoliteness was </w:t>
      </w:r>
      <w:r w:rsidR="00BC13D2" w:rsidRPr="00445E37">
        <w:rPr>
          <w:rFonts w:ascii="Times New Roman" w:hAnsi="Times New Roman" w:cs="Times New Roman"/>
          <w:color w:val="auto"/>
          <w:sz w:val="24"/>
          <w:szCs w:val="24"/>
          <w:lang w:val="en-GB" w:eastAsia="en-US"/>
          <w14:textOutline w14:w="0" w14:cap="rnd" w14:cmpd="sng" w14:algn="ctr">
            <w14:noFill/>
            <w14:prstDash w14:val="solid"/>
            <w14:bevel/>
          </w14:textOutline>
        </w:rPr>
        <w:t>operationalised</w:t>
      </w:r>
      <w:r w:rsidR="00BC13D2" w:rsidRPr="00445E37">
        <w:rPr>
          <w:rFonts w:ascii="Times New Roman" w:hAnsi="Times New Roman" w:cs="Times New Roman"/>
          <w:color w:val="auto"/>
          <w:sz w:val="24"/>
          <w:szCs w:val="24"/>
          <w:lang w:eastAsia="en-US"/>
          <w14:textOutline w14:w="0" w14:cap="rnd" w14:cmpd="sng" w14:algn="ctr">
            <w14:noFill/>
            <w14:prstDash w14:val="solid"/>
            <w14:bevel/>
          </w14:textOutline>
        </w:rPr>
        <w:t xml:space="preserve"> according to </w:t>
      </w:r>
      <w:r w:rsidR="00B20A54">
        <w:rPr>
          <w:rFonts w:ascii="Times New Roman" w:hAnsi="Times New Roman" w:cs="Times New Roman"/>
          <w:color w:val="auto"/>
          <w:sz w:val="24"/>
          <w:szCs w:val="24"/>
          <w:lang w:eastAsia="en-US"/>
          <w14:textOutline w14:w="0" w14:cap="rnd" w14:cmpd="sng" w14:algn="ctr">
            <w14:noFill/>
            <w14:prstDash w14:val="solid"/>
            <w14:bevel/>
          </w14:textOutline>
        </w:rPr>
        <w:t>Culpeper</w:t>
      </w:r>
      <w:r w:rsidR="00BC13D2" w:rsidRPr="00445E37">
        <w:rPr>
          <w:rFonts w:ascii="Times New Roman" w:hAnsi="Times New Roman" w:cs="Times New Roman"/>
          <w:color w:val="auto"/>
          <w:sz w:val="24"/>
          <w:szCs w:val="24"/>
          <w:lang w:eastAsia="en-US"/>
          <w14:textOutline w14:w="0" w14:cap="rnd" w14:cmpd="sng" w14:algn="ctr">
            <w14:noFill/>
            <w14:prstDash w14:val="solid"/>
            <w14:bevel/>
          </w14:textOutline>
        </w:rPr>
        <w:t>’s (2011: Chapter 5) definition, which encompasses a range of phenomena (e.g. sarcasm, innuendo, insinuation) that achieve impoliteness effects without the central involvement of linguistic (or semiotic) convention (see Section 2.</w:t>
      </w:r>
      <w:r w:rsidR="00167B6C" w:rsidRPr="00445E37">
        <w:rPr>
          <w:rFonts w:ascii="Times New Roman" w:hAnsi="Times New Roman" w:cs="Times New Roman"/>
          <w:color w:val="auto"/>
          <w:sz w:val="24"/>
          <w:szCs w:val="24"/>
          <w:lang w:eastAsia="en-US"/>
          <w14:textOutline w14:w="0" w14:cap="rnd" w14:cmpd="sng" w14:algn="ctr">
            <w14:noFill/>
            <w14:prstDash w14:val="solid"/>
            <w14:bevel/>
          </w14:textOutline>
        </w:rPr>
        <w:t>2</w:t>
      </w:r>
      <w:r w:rsidR="00BC13D2" w:rsidRPr="00445E37">
        <w:rPr>
          <w:rFonts w:ascii="Times New Roman" w:hAnsi="Times New Roman" w:cs="Times New Roman"/>
          <w:color w:val="auto"/>
          <w:sz w:val="24"/>
          <w:szCs w:val="24"/>
          <w:lang w:eastAsia="en-US"/>
          <w14:textOutline w14:w="0" w14:cap="rnd" w14:cmpd="sng" w14:algn="ctr">
            <w14:noFill/>
            <w14:prstDash w14:val="solid"/>
            <w14:bevel/>
          </w14:textOutline>
        </w:rPr>
        <w:t xml:space="preserve">). </w:t>
      </w:r>
      <w:r w:rsidR="00BC13D2" w:rsidRPr="00445E37">
        <w:rPr>
          <w:rFonts w:ascii="Times New Roman" w:hAnsi="Times New Roman"/>
          <w:sz w:val="24"/>
          <w:szCs w:val="24"/>
          <w:lang w:val="en-GB"/>
        </w:rPr>
        <w:t xml:space="preserve">Something that emerged from </w:t>
      </w:r>
      <w:r w:rsidR="00B20A54">
        <w:rPr>
          <w:rFonts w:ascii="Times New Roman" w:hAnsi="Times New Roman"/>
          <w:sz w:val="24"/>
          <w:szCs w:val="24"/>
          <w:lang w:val="en-GB"/>
        </w:rPr>
        <w:t>Culpeper</w:t>
      </w:r>
      <w:r w:rsidR="00BC13D2" w:rsidRPr="00445E37">
        <w:rPr>
          <w:rFonts w:ascii="Times New Roman" w:hAnsi="Times New Roman"/>
          <w:sz w:val="24"/>
          <w:szCs w:val="24"/>
          <w:lang w:val="en-GB"/>
        </w:rPr>
        <w:t xml:space="preserve"> et al. (2025) study is that implicational impoliteness was remarkably rare in face-to-face disputes</w:t>
      </w:r>
      <w:r w:rsidR="00F81CA3" w:rsidRPr="00445E37">
        <w:rPr>
          <w:rFonts w:ascii="Times New Roman" w:hAnsi="Times New Roman"/>
          <w:sz w:val="24"/>
          <w:szCs w:val="24"/>
          <w:lang w:val="en-GB"/>
        </w:rPr>
        <w:t>.</w:t>
      </w:r>
      <w:r w:rsidR="00BC13D2" w:rsidRPr="00445E37">
        <w:rPr>
          <w:rFonts w:ascii="Times New Roman" w:hAnsi="Times New Roman"/>
          <w:sz w:val="24"/>
          <w:szCs w:val="24"/>
          <w:lang w:val="en-GB"/>
        </w:rPr>
        <w:t xml:space="preserve"> This has been argued to likely depend on the heat of face-to-face arguments where speakers draw on readily available formulae rather than more cognitively demanding strategies</w:t>
      </w:r>
      <w:r w:rsidR="00F81CA3" w:rsidRPr="00445E37">
        <w:rPr>
          <w:rFonts w:ascii="Times New Roman" w:hAnsi="Times New Roman"/>
          <w:sz w:val="24"/>
          <w:szCs w:val="24"/>
          <w:lang w:val="en-GB"/>
        </w:rPr>
        <w:t xml:space="preserve"> (</w:t>
      </w:r>
      <w:r w:rsidR="00B20A54">
        <w:rPr>
          <w:rFonts w:ascii="Times New Roman" w:hAnsi="Times New Roman"/>
          <w:sz w:val="24"/>
          <w:szCs w:val="24"/>
          <w:lang w:val="en-GB"/>
        </w:rPr>
        <w:t>Culpeper</w:t>
      </w:r>
      <w:r w:rsidR="00F81CA3" w:rsidRPr="00445E37">
        <w:rPr>
          <w:rFonts w:ascii="Times New Roman" w:hAnsi="Times New Roman"/>
          <w:sz w:val="24"/>
          <w:szCs w:val="24"/>
          <w:lang w:val="en-GB"/>
        </w:rPr>
        <w:t xml:space="preserve"> et al. 2017)</w:t>
      </w:r>
      <w:r w:rsidR="00BC13D2" w:rsidRPr="00445E37">
        <w:rPr>
          <w:rFonts w:ascii="Times New Roman" w:hAnsi="Times New Roman"/>
          <w:sz w:val="24"/>
          <w:szCs w:val="24"/>
          <w:lang w:val="en-GB"/>
        </w:rPr>
        <w:t>.</w:t>
      </w:r>
      <w:r w:rsidR="00BC13D2" w:rsidRPr="00445E37">
        <w:rPr>
          <w:rFonts w:ascii="Times New Roman" w:eastAsia="Times New Roman" w:hAnsi="Times New Roman" w:cs="Times New Roman"/>
          <w:sz w:val="24"/>
          <w:szCs w:val="24"/>
          <w:lang w:val="en-GB"/>
        </w:rPr>
        <w:t xml:space="preserve"> </w:t>
      </w:r>
    </w:p>
    <w:p w14:paraId="22D2F5AE" w14:textId="42A4811E" w:rsidR="001D310A" w:rsidRPr="00445E37" w:rsidRDefault="000F4AD1" w:rsidP="00535614">
      <w:pPr>
        <w:pStyle w:val="Corpo"/>
        <w:spacing w:line="360" w:lineRule="auto"/>
        <w:ind w:firstLine="720"/>
        <w:jc w:val="both"/>
        <w:rPr>
          <w:rFonts w:ascii="Times New Roman" w:eastAsia="Times New Roman" w:hAnsi="Times New Roman" w:cs="Times New Roman"/>
          <w:sz w:val="24"/>
          <w:szCs w:val="24"/>
          <w:lang w:val="en-GB"/>
        </w:rPr>
      </w:pPr>
      <w:bookmarkStart w:id="49" w:name="OLE_LINK94"/>
      <w:bookmarkEnd w:id="47"/>
      <w:r w:rsidRPr="00445E37">
        <w:rPr>
          <w:rFonts w:ascii="Times New Roman" w:hAnsi="Times New Roman"/>
          <w:sz w:val="24"/>
          <w:szCs w:val="24"/>
          <w:lang w:val="en-GB"/>
        </w:rPr>
        <w:t xml:space="preserve">Resonance has been shown to play a role in reciprocity </w:t>
      </w:r>
      <w:r w:rsidR="009D3070" w:rsidRPr="00445E37">
        <w:rPr>
          <w:rFonts w:ascii="Times New Roman" w:hAnsi="Times New Roman"/>
          <w:sz w:val="24"/>
          <w:szCs w:val="24"/>
          <w:lang w:val="en-GB"/>
        </w:rPr>
        <w:t xml:space="preserve">as an indicator of engagement </w:t>
      </w:r>
      <w:r w:rsidRPr="00445E37">
        <w:rPr>
          <w:rFonts w:ascii="Times New Roman" w:hAnsi="Times New Roman"/>
          <w:sz w:val="24"/>
          <w:szCs w:val="24"/>
          <w:lang w:val="en-GB"/>
        </w:rPr>
        <w:t xml:space="preserve">(Veale et al., 2006; </w:t>
      </w:r>
      <w:r w:rsidR="00B20A54">
        <w:rPr>
          <w:rFonts w:ascii="Times New Roman" w:hAnsi="Times New Roman"/>
          <w:sz w:val="24"/>
          <w:szCs w:val="24"/>
          <w:lang w:val="en-GB"/>
        </w:rPr>
        <w:t>Tantucci</w:t>
      </w:r>
      <w:r w:rsidRPr="00445E37">
        <w:rPr>
          <w:rFonts w:ascii="Times New Roman" w:hAnsi="Times New Roman"/>
          <w:sz w:val="24"/>
          <w:szCs w:val="24"/>
          <w:lang w:val="en-GB"/>
        </w:rPr>
        <w:t xml:space="preserve"> et al., 2018), though reciprocity </w:t>
      </w:r>
      <w:r w:rsidR="00535614" w:rsidRPr="00445E37">
        <w:rPr>
          <w:rFonts w:ascii="Times New Roman" w:hAnsi="Times New Roman"/>
          <w:sz w:val="24"/>
          <w:szCs w:val="24"/>
          <w:lang w:val="en-GB"/>
        </w:rPr>
        <w:t>can</w:t>
      </w:r>
      <w:r w:rsidRPr="00445E37">
        <w:rPr>
          <w:rFonts w:ascii="Times New Roman" w:hAnsi="Times New Roman"/>
          <w:sz w:val="24"/>
          <w:szCs w:val="24"/>
          <w:lang w:val="en-GB"/>
        </w:rPr>
        <w:t xml:space="preserve"> also arise without reuse of prior linguistic </w:t>
      </w:r>
      <w:r w:rsidRPr="00445E37">
        <w:rPr>
          <w:rFonts w:ascii="Times New Roman" w:hAnsi="Times New Roman"/>
          <w:sz w:val="24"/>
          <w:szCs w:val="24"/>
          <w:lang w:val="en-GB"/>
        </w:rPr>
        <w:lastRenderedPageBreak/>
        <w:t>material (</w:t>
      </w:r>
      <w:r w:rsidR="00B20A54">
        <w:rPr>
          <w:rFonts w:ascii="Times New Roman" w:hAnsi="Times New Roman"/>
          <w:sz w:val="24"/>
          <w:szCs w:val="24"/>
          <w:lang w:val="en-GB"/>
        </w:rPr>
        <w:t>Culpeper</w:t>
      </w:r>
      <w:r w:rsidRPr="00445E37">
        <w:rPr>
          <w:rFonts w:ascii="Times New Roman" w:hAnsi="Times New Roman"/>
          <w:sz w:val="24"/>
          <w:szCs w:val="24"/>
          <w:lang w:val="en-GB"/>
        </w:rPr>
        <w:t xml:space="preserve"> &amp; </w:t>
      </w:r>
      <w:r w:rsidR="00B20A54">
        <w:rPr>
          <w:rFonts w:ascii="Times New Roman" w:hAnsi="Times New Roman"/>
          <w:sz w:val="24"/>
          <w:szCs w:val="24"/>
          <w:lang w:val="en-GB"/>
        </w:rPr>
        <w:t>Tantucci</w:t>
      </w:r>
      <w:r w:rsidRPr="00445E37">
        <w:rPr>
          <w:rFonts w:ascii="Times New Roman" w:hAnsi="Times New Roman"/>
          <w:sz w:val="24"/>
          <w:szCs w:val="24"/>
          <w:lang w:val="en-GB"/>
        </w:rPr>
        <w:t xml:space="preserve">, 2021; </w:t>
      </w:r>
      <w:r w:rsidR="00B20A54">
        <w:rPr>
          <w:rFonts w:ascii="Times New Roman" w:hAnsi="Times New Roman"/>
          <w:sz w:val="24"/>
          <w:szCs w:val="24"/>
          <w:lang w:val="en-GB"/>
        </w:rPr>
        <w:t>Tantucci</w:t>
      </w:r>
      <w:r w:rsidRPr="00445E37">
        <w:rPr>
          <w:rFonts w:ascii="Times New Roman" w:hAnsi="Times New Roman"/>
          <w:sz w:val="24"/>
          <w:szCs w:val="24"/>
          <w:lang w:val="en-GB"/>
        </w:rPr>
        <w:t xml:space="preserve"> et al., 2022).  All features were coded manually by the three co-</w:t>
      </w:r>
      <w:r w:rsidR="00C56B72" w:rsidRPr="00445E37">
        <w:rPr>
          <w:rFonts w:ascii="Times New Roman" w:hAnsi="Times New Roman"/>
          <w:sz w:val="24"/>
          <w:szCs w:val="24"/>
          <w:lang w:val="en-GB"/>
        </w:rPr>
        <w:t>authors for</w:t>
      </w:r>
      <w:r w:rsidR="00BB0E99" w:rsidRPr="00445E37">
        <w:rPr>
          <w:rFonts w:ascii="Times New Roman" w:hAnsi="Times New Roman"/>
          <w:sz w:val="24"/>
          <w:szCs w:val="24"/>
          <w:lang w:val="en-GB"/>
        </w:rPr>
        <w:t xml:space="preserve"> the data from </w:t>
      </w:r>
      <w:r w:rsidR="00B20A54">
        <w:rPr>
          <w:rFonts w:ascii="Times New Roman" w:hAnsi="Times New Roman"/>
          <w:sz w:val="24"/>
          <w:szCs w:val="24"/>
          <w:lang w:val="en-GB"/>
        </w:rPr>
        <w:t>Culpeper</w:t>
      </w:r>
      <w:r w:rsidR="00BB0E99" w:rsidRPr="00445E37">
        <w:rPr>
          <w:rFonts w:ascii="Times New Roman" w:hAnsi="Times New Roman"/>
          <w:sz w:val="24"/>
          <w:szCs w:val="24"/>
          <w:lang w:val="en-GB"/>
        </w:rPr>
        <w:t xml:space="preserve"> et al. (2025) and by the two Authors </w:t>
      </w:r>
      <w:r w:rsidR="002A48E4" w:rsidRPr="00445E37">
        <w:rPr>
          <w:rFonts w:ascii="Times New Roman" w:hAnsi="Times New Roman"/>
          <w:sz w:val="24"/>
          <w:szCs w:val="24"/>
          <w:lang w:val="en-GB"/>
        </w:rPr>
        <w:t xml:space="preserve">for the AI data included in </w:t>
      </w:r>
      <w:r w:rsidR="00BB0E99" w:rsidRPr="00445E37">
        <w:rPr>
          <w:rFonts w:ascii="Times New Roman" w:hAnsi="Times New Roman"/>
          <w:sz w:val="24"/>
          <w:szCs w:val="24"/>
          <w:lang w:val="en-GB"/>
        </w:rPr>
        <w:t>the present study</w:t>
      </w:r>
      <w:r w:rsidRPr="00445E37">
        <w:rPr>
          <w:rFonts w:ascii="Times New Roman" w:hAnsi="Times New Roman"/>
          <w:sz w:val="24"/>
          <w:szCs w:val="24"/>
          <w:lang w:val="en-GB"/>
        </w:rPr>
        <w:t>. To ensure consistency, interrater reliability tests were conducted on a 20% random sample of the data. Numeric features (number of constructions</w:t>
      </w:r>
      <w:r w:rsidR="001D6234" w:rsidRPr="00445E37">
        <w:rPr>
          <w:rFonts w:ascii="Times New Roman" w:hAnsi="Times New Roman"/>
          <w:sz w:val="24"/>
          <w:szCs w:val="24"/>
          <w:lang w:val="en-GB"/>
        </w:rPr>
        <w:t xml:space="preserve">, </w:t>
      </w:r>
      <w:r w:rsidRPr="00445E37">
        <w:rPr>
          <w:rFonts w:ascii="Times New Roman" w:hAnsi="Times New Roman"/>
          <w:sz w:val="24"/>
          <w:szCs w:val="24"/>
          <w:lang w:val="en-GB"/>
        </w:rPr>
        <w:t>impolite words</w:t>
      </w:r>
      <w:r w:rsidR="001D6234" w:rsidRPr="00445E37">
        <w:rPr>
          <w:rFonts w:ascii="Times New Roman" w:hAnsi="Times New Roman"/>
          <w:sz w:val="24"/>
          <w:szCs w:val="24"/>
          <w:lang w:val="en-GB"/>
        </w:rPr>
        <w:t>, resonance</w:t>
      </w:r>
      <w:r w:rsidRPr="00445E37">
        <w:rPr>
          <w:rFonts w:ascii="Times New Roman" w:hAnsi="Times New Roman"/>
          <w:sz w:val="24"/>
          <w:szCs w:val="24"/>
          <w:lang w:val="en-GB"/>
        </w:rPr>
        <w:t>) were evaluated using the Intraclass Correlation Coefficient (ICC), while categorical features (</w:t>
      </w:r>
      <w:r w:rsidR="001D6234" w:rsidRPr="00445E37">
        <w:rPr>
          <w:rFonts w:ascii="Times New Roman" w:hAnsi="Times New Roman"/>
          <w:sz w:val="24"/>
          <w:szCs w:val="24"/>
          <w:lang w:val="en-GB"/>
        </w:rPr>
        <w:t xml:space="preserve">e.g. </w:t>
      </w:r>
      <w:r w:rsidRPr="00445E37">
        <w:rPr>
          <w:rFonts w:ascii="Times New Roman" w:hAnsi="Times New Roman"/>
          <w:sz w:val="24"/>
          <w:szCs w:val="24"/>
          <w:lang w:val="en-GB"/>
        </w:rPr>
        <w:t>presence of sarcasm) were assessed with Fleis</w:t>
      </w:r>
      <w:r w:rsidR="003542B1" w:rsidRPr="00445E37">
        <w:rPr>
          <w:rFonts w:ascii="Times New Roman" w:hAnsi="Times New Roman"/>
          <w:sz w:val="24"/>
          <w:szCs w:val="24"/>
          <w:lang w:val="en-GB"/>
        </w:rPr>
        <w:t xml:space="preserve">s’ </w:t>
      </w:r>
      <w:r w:rsidRPr="00445E37">
        <w:rPr>
          <w:rFonts w:ascii="Times New Roman" w:hAnsi="Times New Roman"/>
          <w:sz w:val="24"/>
          <w:szCs w:val="24"/>
          <w:lang w:val="en-GB"/>
        </w:rPr>
        <w:t>Kappa</w:t>
      </w:r>
      <w:r w:rsidR="00156A0C" w:rsidRPr="00445E37">
        <w:rPr>
          <w:rFonts w:ascii="Times New Roman" w:hAnsi="Times New Roman"/>
          <w:sz w:val="24"/>
          <w:szCs w:val="24"/>
          <w:lang w:val="en-GB"/>
        </w:rPr>
        <w:t xml:space="preserve"> (cf. </w:t>
      </w:r>
      <w:r w:rsidR="00B20A54">
        <w:rPr>
          <w:rFonts w:ascii="Times New Roman" w:hAnsi="Times New Roman"/>
          <w:sz w:val="24"/>
          <w:szCs w:val="24"/>
          <w:lang w:val="en-GB"/>
        </w:rPr>
        <w:t>Tantucci</w:t>
      </w:r>
      <w:r w:rsidR="00156A0C" w:rsidRPr="00445E37">
        <w:rPr>
          <w:rFonts w:ascii="Times New Roman" w:hAnsi="Times New Roman"/>
          <w:sz w:val="24"/>
          <w:szCs w:val="24"/>
          <w:lang w:val="en-GB"/>
        </w:rPr>
        <w:t xml:space="preserve"> et al. 2025)</w:t>
      </w:r>
      <w:r w:rsidRPr="00445E37">
        <w:rPr>
          <w:rFonts w:ascii="Times New Roman" w:hAnsi="Times New Roman"/>
          <w:sz w:val="24"/>
          <w:szCs w:val="24"/>
          <w:lang w:val="en-GB"/>
        </w:rPr>
        <w:t>.</w:t>
      </w:r>
      <w:r w:rsidR="002D2457" w:rsidRPr="00445E37">
        <w:rPr>
          <w:rFonts w:ascii="Times New Roman" w:hAnsi="Times New Roman"/>
          <w:sz w:val="24"/>
          <w:szCs w:val="24"/>
          <w:lang w:val="en-GB"/>
        </w:rPr>
        <w:t xml:space="preserve"> </w:t>
      </w:r>
      <w:r w:rsidR="002D2457" w:rsidRPr="00445E37">
        <w:rPr>
          <w:rFonts w:ascii="Times New Roman" w:hAnsi="Times New Roman" w:cs="Times New Roman"/>
          <w:sz w:val="24"/>
          <w:szCs w:val="24"/>
          <w:lang w:val="en-GB"/>
        </w:rPr>
        <w:t>T</w:t>
      </w:r>
      <w:r w:rsidR="002D2457" w:rsidRPr="00445E37">
        <w:rPr>
          <w:rFonts w:ascii="Times New Roman" w:hAnsi="Times New Roman" w:cs="Times New Roman"/>
          <w:sz w:val="24"/>
          <w:szCs w:val="24"/>
        </w:rPr>
        <w:t>he results indicated substantial to excellent agreement across annotators (ICC = .87; Kappa = .74), supporting the reliability of the coding scheme and the robustness of the subsequent statistical analyses</w:t>
      </w:r>
      <w:r w:rsidR="002D2457" w:rsidRPr="00445E37">
        <w:rPr>
          <w:rStyle w:val="Rimandonotaapidipagina"/>
          <w:rFonts w:ascii="Times New Roman" w:hAnsi="Times New Roman" w:cs="Times New Roman"/>
          <w:sz w:val="24"/>
          <w:szCs w:val="24"/>
        </w:rPr>
        <w:footnoteReference w:id="8"/>
      </w:r>
      <w:r w:rsidR="002D2457" w:rsidRPr="00445E37">
        <w:rPr>
          <w:rFonts w:ascii="Times New Roman" w:hAnsi="Times New Roman" w:cs="Times New Roman"/>
          <w:sz w:val="24"/>
          <w:szCs w:val="24"/>
        </w:rPr>
        <w:t>.</w:t>
      </w:r>
      <w:r w:rsidR="00A35EC2" w:rsidRPr="00445E37">
        <w:rPr>
          <w:rFonts w:ascii="Times New Roman" w:hAnsi="Times New Roman" w:cs="Times New Roman"/>
          <w:sz w:val="24"/>
          <w:szCs w:val="24"/>
        </w:rPr>
        <w:t xml:space="preserve"> </w:t>
      </w:r>
      <w:r w:rsidR="001D310A" w:rsidRPr="00445E37">
        <w:rPr>
          <w:rFonts w:ascii="Times New Roman" w:eastAsia="Times New Roman" w:hAnsi="Times New Roman" w:cs="Times New Roman"/>
          <w:sz w:val="24"/>
          <w:szCs w:val="24"/>
        </w:rPr>
        <w:t>To illustrate our coding of sarcasm, resonance, and implicational impoliteness, we present an example from a public dispute in a UK car park.</w:t>
      </w:r>
    </w:p>
    <w:bookmarkEnd w:id="48"/>
    <w:bookmarkEnd w:id="49"/>
    <w:p w14:paraId="39AB6FD3" w14:textId="77777777" w:rsidR="001D310A" w:rsidRPr="00445E37" w:rsidRDefault="001D310A">
      <w:pPr>
        <w:pStyle w:val="Corpo"/>
        <w:spacing w:line="360" w:lineRule="auto"/>
        <w:jc w:val="both"/>
        <w:rPr>
          <w:rFonts w:ascii="Times New Roman" w:eastAsia="Times New Roman" w:hAnsi="Times New Roman" w:cs="Times New Roman"/>
          <w:sz w:val="24"/>
          <w:szCs w:val="24"/>
        </w:rPr>
      </w:pPr>
    </w:p>
    <w:p w14:paraId="1F11FCE3" w14:textId="77777777" w:rsidR="00C23705" w:rsidRPr="00445E37" w:rsidRDefault="000F4AD1">
      <w:pPr>
        <w:pStyle w:val="Corpo"/>
        <w:spacing w:line="360" w:lineRule="auto"/>
        <w:jc w:val="both"/>
        <w:rPr>
          <w:rFonts w:ascii="Times New Roman" w:eastAsia="Times New Roman" w:hAnsi="Times New Roman" w:cs="Times New Roman"/>
          <w:sz w:val="24"/>
          <w:szCs w:val="24"/>
          <w:lang w:val="en-GB"/>
        </w:rPr>
      </w:pPr>
      <w:r w:rsidRPr="00445E37">
        <w:rPr>
          <w:rFonts w:ascii="Times New Roman" w:hAnsi="Times New Roman"/>
          <w:sz w:val="24"/>
          <w:szCs w:val="24"/>
          <w:lang w:val="en-GB"/>
        </w:rPr>
        <w:t>(2)</w:t>
      </w:r>
    </w:p>
    <w:p w14:paraId="101F4033" w14:textId="77777777" w:rsidR="00C23705" w:rsidRPr="00445E37" w:rsidRDefault="000F4AD1">
      <w:pPr>
        <w:pStyle w:val="Corpo"/>
        <w:spacing w:line="360" w:lineRule="auto"/>
        <w:jc w:val="both"/>
        <w:rPr>
          <w:rFonts w:ascii="Times New Roman" w:eastAsia="Times New Roman" w:hAnsi="Times New Roman" w:cs="Times New Roman"/>
          <w:sz w:val="24"/>
          <w:szCs w:val="24"/>
          <w:lang w:val="en-GB"/>
        </w:rPr>
      </w:pPr>
      <w:r w:rsidRPr="00445E37">
        <w:rPr>
          <w:rFonts w:ascii="Times New Roman" w:hAnsi="Times New Roman"/>
          <w:i/>
          <w:iCs/>
          <w:sz w:val="24"/>
          <w:szCs w:val="24"/>
          <w:lang w:val="en-GB"/>
        </w:rPr>
        <w:t>Context</w:t>
      </w:r>
    </w:p>
    <w:p w14:paraId="19EE8CB1" w14:textId="77777777" w:rsidR="00C23705" w:rsidRPr="00445E37" w:rsidRDefault="000F4AD1">
      <w:pPr>
        <w:pStyle w:val="Corpo"/>
        <w:spacing w:line="360" w:lineRule="auto"/>
        <w:jc w:val="both"/>
        <w:rPr>
          <w:rFonts w:ascii="Times New Roman" w:eastAsia="Times New Roman" w:hAnsi="Times New Roman" w:cs="Times New Roman"/>
          <w:sz w:val="24"/>
          <w:szCs w:val="24"/>
          <w:lang w:val="en-GB"/>
        </w:rPr>
      </w:pPr>
      <w:r w:rsidRPr="00445E37">
        <w:rPr>
          <w:rFonts w:ascii="Times New Roman" w:hAnsi="Times New Roman"/>
          <w:sz w:val="24"/>
          <w:szCs w:val="24"/>
          <w:lang w:val="en-GB"/>
        </w:rPr>
        <w:t>A public car park in the UK, with directional markings on the ground that the driver is ignoring by going the wrong way. The main addressee/driver (B) is a woman driving against the designated traffic flow, filmed and engaged by (C). Several bystanders or overhearers (including A) contribute later in the dispute.</w:t>
      </w:r>
    </w:p>
    <w:p w14:paraId="6F982390" w14:textId="77777777" w:rsidR="00C23705" w:rsidRPr="00445E37" w:rsidRDefault="00C23705">
      <w:pPr>
        <w:pStyle w:val="Corpo"/>
        <w:spacing w:line="360" w:lineRule="auto"/>
        <w:jc w:val="both"/>
        <w:rPr>
          <w:rFonts w:ascii="Times New Roman" w:eastAsia="Times New Roman" w:hAnsi="Times New Roman" w:cs="Times New Roman"/>
          <w:i/>
          <w:iCs/>
          <w:sz w:val="24"/>
          <w:szCs w:val="24"/>
          <w:lang w:val="en-GB"/>
        </w:rPr>
      </w:pPr>
    </w:p>
    <w:p w14:paraId="3A992D2B" w14:textId="77777777" w:rsidR="00C23705" w:rsidRPr="00445E37" w:rsidRDefault="000F4AD1">
      <w:pPr>
        <w:pStyle w:val="Corpo"/>
        <w:spacing w:line="360" w:lineRule="auto"/>
        <w:jc w:val="both"/>
        <w:rPr>
          <w:rFonts w:ascii="Times New Roman" w:eastAsia="Times New Roman" w:hAnsi="Times New Roman" w:cs="Times New Roman"/>
          <w:sz w:val="24"/>
          <w:szCs w:val="24"/>
          <w:lang w:val="en-GB"/>
        </w:rPr>
      </w:pPr>
      <w:r w:rsidRPr="00445E37">
        <w:rPr>
          <w:rFonts w:ascii="Times New Roman" w:hAnsi="Times New Roman"/>
          <w:i/>
          <w:iCs/>
          <w:sz w:val="24"/>
          <w:szCs w:val="24"/>
          <w:lang w:val="en-GB"/>
        </w:rPr>
        <w:t>Participants</w:t>
      </w:r>
      <w:r w:rsidRPr="00445E37">
        <w:rPr>
          <w:rFonts w:ascii="Times New Roman" w:hAnsi="Times New Roman"/>
          <w:sz w:val="24"/>
          <w:szCs w:val="24"/>
          <w:lang w:val="en-GB"/>
        </w:rPr>
        <w:t xml:space="preserve"> (in the entire interaction)</w:t>
      </w:r>
    </w:p>
    <w:p w14:paraId="2166AD01" w14:textId="77777777" w:rsidR="00C23705" w:rsidRPr="00445E37" w:rsidRDefault="000F4AD1">
      <w:pPr>
        <w:pStyle w:val="Corpo"/>
        <w:spacing w:line="360" w:lineRule="auto"/>
        <w:jc w:val="both"/>
        <w:rPr>
          <w:rFonts w:ascii="Times New Roman" w:eastAsia="Times New Roman" w:hAnsi="Times New Roman" w:cs="Times New Roman"/>
          <w:sz w:val="24"/>
          <w:szCs w:val="24"/>
          <w:lang w:val="en-GB"/>
        </w:rPr>
      </w:pPr>
      <w:r w:rsidRPr="00445E37">
        <w:rPr>
          <w:rFonts w:ascii="Times New Roman" w:hAnsi="Times New Roman"/>
          <w:sz w:val="24"/>
          <w:szCs w:val="24"/>
          <w:lang w:val="en-GB"/>
        </w:rPr>
        <w:t>A = Female passer-by</w:t>
      </w:r>
    </w:p>
    <w:p w14:paraId="7B07C5CB" w14:textId="77777777" w:rsidR="00C23705" w:rsidRPr="00445E37" w:rsidRDefault="000F4AD1">
      <w:pPr>
        <w:pStyle w:val="Corpo"/>
        <w:spacing w:line="360" w:lineRule="auto"/>
        <w:jc w:val="both"/>
        <w:rPr>
          <w:rFonts w:ascii="Times New Roman" w:eastAsia="Times New Roman" w:hAnsi="Times New Roman" w:cs="Times New Roman"/>
          <w:sz w:val="24"/>
          <w:szCs w:val="24"/>
          <w:lang w:val="en-GB"/>
        </w:rPr>
      </w:pPr>
      <w:r w:rsidRPr="00445E37">
        <w:rPr>
          <w:rFonts w:ascii="Times New Roman" w:hAnsi="Times New Roman"/>
          <w:sz w:val="24"/>
          <w:szCs w:val="24"/>
          <w:lang w:val="en-GB"/>
        </w:rPr>
        <w:t xml:space="preserve">B = Female car driver </w:t>
      </w:r>
    </w:p>
    <w:p w14:paraId="743BF30E" w14:textId="77777777" w:rsidR="00C23705" w:rsidRPr="00445E37" w:rsidRDefault="000F4AD1">
      <w:pPr>
        <w:pStyle w:val="Corpo"/>
        <w:spacing w:line="360" w:lineRule="auto"/>
        <w:jc w:val="both"/>
        <w:rPr>
          <w:rFonts w:ascii="Times New Roman" w:eastAsia="Times New Roman" w:hAnsi="Times New Roman" w:cs="Times New Roman"/>
          <w:i/>
          <w:iCs/>
          <w:sz w:val="24"/>
          <w:szCs w:val="24"/>
          <w:lang w:val="en-GB"/>
        </w:rPr>
      </w:pPr>
      <w:r w:rsidRPr="00445E37">
        <w:rPr>
          <w:rFonts w:ascii="Times New Roman" w:hAnsi="Times New Roman"/>
          <w:sz w:val="24"/>
          <w:szCs w:val="24"/>
          <w:lang w:val="en-GB"/>
        </w:rPr>
        <w:t xml:space="preserve">C = Male passer-by (filmer) </w:t>
      </w:r>
    </w:p>
    <w:p w14:paraId="3AE85919" w14:textId="77777777" w:rsidR="00C23705" w:rsidRPr="00445E37" w:rsidRDefault="00C23705">
      <w:pPr>
        <w:pStyle w:val="Corpo"/>
        <w:spacing w:line="360" w:lineRule="auto"/>
        <w:jc w:val="both"/>
        <w:rPr>
          <w:rFonts w:ascii="Times New Roman" w:eastAsia="Times New Roman" w:hAnsi="Times New Roman" w:cs="Times New Roman"/>
          <w:sz w:val="24"/>
          <w:szCs w:val="24"/>
          <w:lang w:val="en-GB"/>
        </w:rPr>
      </w:pPr>
    </w:p>
    <w:p w14:paraId="7EAED50B" w14:textId="7B308BAF" w:rsidR="00C23705" w:rsidRPr="00445E37" w:rsidRDefault="000F4AD1">
      <w:pPr>
        <w:pStyle w:val="Corpo"/>
        <w:spacing w:line="360" w:lineRule="auto"/>
        <w:jc w:val="both"/>
        <w:rPr>
          <w:rFonts w:ascii="Courier New" w:eastAsia="Courier New" w:hAnsi="Courier New" w:cs="Courier New"/>
          <w:sz w:val="24"/>
          <w:szCs w:val="24"/>
          <w:lang w:val="en-GB"/>
        </w:rPr>
      </w:pPr>
      <w:r w:rsidRPr="00445E37">
        <w:rPr>
          <w:rFonts w:ascii="Courier New" w:hAnsi="Courier New"/>
          <w:sz w:val="24"/>
          <w:szCs w:val="24"/>
          <w:lang w:val="en-GB"/>
        </w:rPr>
        <w:t xml:space="preserve">C1-&gt;B2: </w:t>
      </w:r>
      <w:r w:rsidRPr="00445E37">
        <w:rPr>
          <w:rFonts w:ascii="Courier New" w:hAnsi="Courier New"/>
          <w:sz w:val="24"/>
          <w:szCs w:val="24"/>
          <w:lang w:val="en-GB"/>
        </w:rPr>
        <w:tab/>
        <w:t>Yo</w:t>
      </w:r>
      <w:r w:rsidR="00B17016" w:rsidRPr="00445E37">
        <w:rPr>
          <w:rFonts w:ascii="Courier New" w:hAnsi="Courier New"/>
          <w:sz w:val="24"/>
          <w:szCs w:val="24"/>
          <w:lang w:val="en-GB"/>
        </w:rPr>
        <w:t xml:space="preserve">u’re </w:t>
      </w:r>
      <w:r w:rsidRPr="00445E37">
        <w:rPr>
          <w:rFonts w:ascii="Courier New" w:hAnsi="Courier New"/>
          <w:sz w:val="24"/>
          <w:szCs w:val="24"/>
          <w:lang w:val="en-GB"/>
        </w:rPr>
        <w:t>going the wrong way love (.) it</w:t>
      </w:r>
      <w:r w:rsidR="00640D91" w:rsidRPr="00445E37">
        <w:rPr>
          <w:rFonts w:ascii="Courier New" w:hAnsi="Courier New"/>
          <w:sz w:val="24"/>
          <w:szCs w:val="24"/>
          <w:rtl/>
          <w:lang w:val="en-GB"/>
        </w:rPr>
        <w:t>'</w:t>
      </w:r>
      <w:r w:rsidRPr="00445E37">
        <w:rPr>
          <w:rFonts w:ascii="Courier New" w:hAnsi="Courier New"/>
          <w:sz w:val="24"/>
          <w:szCs w:val="24"/>
          <w:lang w:val="en-GB"/>
        </w:rPr>
        <w:t xml:space="preserve">s that way (.) </w:t>
      </w:r>
    </w:p>
    <w:p w14:paraId="142FF358" w14:textId="2C3EE011" w:rsidR="00C23705" w:rsidRPr="00445E37" w:rsidRDefault="000F4AD1">
      <w:pPr>
        <w:pStyle w:val="Corpo"/>
        <w:spacing w:line="360" w:lineRule="auto"/>
        <w:jc w:val="both"/>
        <w:rPr>
          <w:rFonts w:ascii="Courier New" w:hAnsi="Courier New"/>
          <w:sz w:val="24"/>
          <w:szCs w:val="24"/>
          <w:lang w:val="en-GB"/>
        </w:rPr>
      </w:pPr>
      <w:r w:rsidRPr="00445E37">
        <w:rPr>
          <w:rFonts w:ascii="Courier New" w:eastAsia="Courier New" w:hAnsi="Courier New" w:cs="Courier New"/>
          <w:sz w:val="24"/>
          <w:szCs w:val="24"/>
          <w:lang w:val="en-GB"/>
        </w:rPr>
        <w:tab/>
      </w:r>
      <w:r w:rsidRPr="00445E37">
        <w:rPr>
          <w:rFonts w:ascii="Courier New" w:eastAsia="Courier New" w:hAnsi="Courier New" w:cs="Courier New"/>
          <w:sz w:val="24"/>
          <w:szCs w:val="24"/>
          <w:lang w:val="en-GB"/>
        </w:rPr>
        <w:tab/>
      </w:r>
      <w:r w:rsidRPr="00445E37">
        <w:rPr>
          <w:rFonts w:ascii="Courier New" w:hAnsi="Courier New"/>
          <w:sz w:val="24"/>
          <w:szCs w:val="24"/>
          <w:lang w:val="en-GB"/>
        </w:rPr>
        <w:t>you touch me in that I</w:t>
      </w:r>
      <w:r w:rsidR="0072237A" w:rsidRPr="00445E37">
        <w:rPr>
          <w:rFonts w:ascii="Courier New" w:hAnsi="Courier New"/>
          <w:sz w:val="24"/>
          <w:szCs w:val="24"/>
          <w:rtl/>
          <w:lang w:val="en-GB"/>
        </w:rPr>
        <w:t>'</w:t>
      </w:r>
      <w:r w:rsidRPr="00445E37">
        <w:rPr>
          <w:rFonts w:ascii="Courier New" w:hAnsi="Courier New"/>
          <w:sz w:val="24"/>
          <w:szCs w:val="24"/>
          <w:lang w:val="en-GB"/>
        </w:rPr>
        <w:t>ll get you arrested</w:t>
      </w:r>
    </w:p>
    <w:p w14:paraId="0E974379" w14:textId="77777777" w:rsidR="00C23705" w:rsidRPr="00445E37" w:rsidRDefault="000F4AD1">
      <w:pPr>
        <w:pStyle w:val="Corpo"/>
        <w:spacing w:line="360" w:lineRule="auto"/>
        <w:jc w:val="both"/>
        <w:rPr>
          <w:rFonts w:ascii="Courier New" w:eastAsia="Courier New" w:hAnsi="Courier New" w:cs="Courier New"/>
          <w:sz w:val="24"/>
          <w:szCs w:val="24"/>
          <w:lang w:val="en-GB"/>
        </w:rPr>
      </w:pPr>
      <w:r w:rsidRPr="00445E37">
        <w:rPr>
          <w:rFonts w:ascii="Courier New" w:hAnsi="Courier New"/>
          <w:sz w:val="24"/>
          <w:szCs w:val="24"/>
          <w:lang w:val="en-GB"/>
        </w:rPr>
        <w:t xml:space="preserve">B3-&gt;C1: </w:t>
      </w:r>
      <w:r w:rsidRPr="00445E37">
        <w:rPr>
          <w:rFonts w:ascii="Courier New" w:eastAsia="Courier New" w:hAnsi="Courier New" w:cs="Courier New"/>
          <w:sz w:val="24"/>
          <w:szCs w:val="24"/>
          <w:lang w:val="en-GB"/>
        </w:rPr>
        <w:tab/>
        <w:t>G</w:t>
      </w:r>
      <w:r w:rsidRPr="00445E37">
        <w:rPr>
          <w:rFonts w:ascii="Courier New" w:hAnsi="Courier New"/>
          <w:sz w:val="24"/>
          <w:szCs w:val="24"/>
          <w:lang w:val="en-GB"/>
        </w:rPr>
        <w:t>et out of taking fucking pictures</w:t>
      </w:r>
    </w:p>
    <w:p w14:paraId="5C043DE4" w14:textId="77777777" w:rsidR="00C23705" w:rsidRPr="00445E37" w:rsidRDefault="000F4AD1">
      <w:pPr>
        <w:pStyle w:val="Corpo"/>
        <w:spacing w:line="360" w:lineRule="auto"/>
        <w:jc w:val="both"/>
        <w:rPr>
          <w:rFonts w:ascii="Courier New" w:eastAsia="Courier New" w:hAnsi="Courier New" w:cs="Courier New"/>
          <w:sz w:val="24"/>
          <w:szCs w:val="24"/>
          <w:lang w:val="en-GB"/>
        </w:rPr>
      </w:pPr>
      <w:r w:rsidRPr="00445E37">
        <w:rPr>
          <w:rFonts w:ascii="Courier New" w:hAnsi="Courier New"/>
          <w:sz w:val="24"/>
          <w:szCs w:val="24"/>
          <w:lang w:val="en-GB"/>
        </w:rPr>
        <w:t xml:space="preserve">C2-&gt;B3: </w:t>
      </w:r>
      <w:r w:rsidRPr="00445E37">
        <w:rPr>
          <w:rFonts w:ascii="Courier New" w:eastAsia="Courier New" w:hAnsi="Courier New" w:cs="Courier New"/>
          <w:sz w:val="24"/>
          <w:szCs w:val="24"/>
          <w:lang w:val="en-GB"/>
        </w:rPr>
        <w:tab/>
        <w:t>N</w:t>
      </w:r>
      <w:r w:rsidRPr="00445E37">
        <w:rPr>
          <w:rFonts w:ascii="Courier New" w:hAnsi="Courier New"/>
          <w:sz w:val="24"/>
          <w:szCs w:val="24"/>
          <w:lang w:val="en-GB"/>
        </w:rPr>
        <w:t xml:space="preserve">o </w:t>
      </w:r>
    </w:p>
    <w:p w14:paraId="29C731DD" w14:textId="77777777" w:rsidR="00C23705" w:rsidRPr="00445E37" w:rsidRDefault="000F4AD1">
      <w:pPr>
        <w:pStyle w:val="Corpo"/>
        <w:spacing w:line="360" w:lineRule="auto"/>
        <w:jc w:val="both"/>
        <w:rPr>
          <w:rFonts w:ascii="Courier New" w:eastAsia="Courier New" w:hAnsi="Courier New" w:cs="Courier New"/>
          <w:sz w:val="24"/>
          <w:szCs w:val="24"/>
          <w:lang w:val="en-GB"/>
        </w:rPr>
      </w:pPr>
      <w:r w:rsidRPr="00445E37">
        <w:rPr>
          <w:rFonts w:ascii="Courier New" w:hAnsi="Courier New"/>
          <w:sz w:val="24"/>
          <w:szCs w:val="24"/>
          <w:lang w:val="en-GB"/>
        </w:rPr>
        <w:t xml:space="preserve">A3-&gt;B3: </w:t>
      </w:r>
      <w:r w:rsidRPr="00445E37">
        <w:rPr>
          <w:rFonts w:ascii="Courier New" w:eastAsia="Courier New" w:hAnsi="Courier New" w:cs="Courier New"/>
          <w:sz w:val="24"/>
          <w:szCs w:val="24"/>
          <w:lang w:val="en-GB"/>
        </w:rPr>
        <w:tab/>
        <w:t>Y</w:t>
      </w:r>
      <w:r w:rsidRPr="00445E37">
        <w:rPr>
          <w:rFonts w:ascii="Courier New" w:hAnsi="Courier New"/>
          <w:sz w:val="24"/>
          <w:szCs w:val="24"/>
          <w:lang w:val="en-GB"/>
        </w:rPr>
        <w:t xml:space="preserve">our mouth is disgusting you ought to be ashamed- are </w:t>
      </w:r>
    </w:p>
    <w:p w14:paraId="59D0C38D" w14:textId="77777777" w:rsidR="00C23705" w:rsidRPr="00445E37" w:rsidRDefault="000F4AD1">
      <w:pPr>
        <w:pStyle w:val="Corpo"/>
        <w:spacing w:line="360" w:lineRule="auto"/>
        <w:jc w:val="both"/>
        <w:rPr>
          <w:rFonts w:ascii="Courier New" w:eastAsia="Courier New" w:hAnsi="Courier New" w:cs="Courier New"/>
          <w:sz w:val="24"/>
          <w:szCs w:val="24"/>
          <w:lang w:val="en-GB"/>
        </w:rPr>
      </w:pPr>
      <w:r w:rsidRPr="00445E37">
        <w:rPr>
          <w:rFonts w:ascii="Courier New" w:eastAsia="Courier New" w:hAnsi="Courier New" w:cs="Courier New"/>
          <w:sz w:val="24"/>
          <w:szCs w:val="24"/>
          <w:lang w:val="en-GB"/>
        </w:rPr>
        <w:tab/>
      </w:r>
      <w:r w:rsidRPr="00445E37">
        <w:rPr>
          <w:rFonts w:ascii="Courier New" w:eastAsia="Courier New" w:hAnsi="Courier New" w:cs="Courier New"/>
          <w:sz w:val="24"/>
          <w:szCs w:val="24"/>
          <w:lang w:val="en-GB"/>
        </w:rPr>
        <w:tab/>
      </w:r>
      <w:r w:rsidRPr="00445E37">
        <w:rPr>
          <w:rFonts w:ascii="Courier New" w:hAnsi="Courier New"/>
          <w:sz w:val="24"/>
          <w:szCs w:val="24"/>
          <w:lang w:val="en-GB"/>
        </w:rPr>
        <w:t xml:space="preserve">you a mother and a grandmother (.) cos my grandchildren </w:t>
      </w:r>
    </w:p>
    <w:p w14:paraId="38EAD103" w14:textId="77777777" w:rsidR="00C23705" w:rsidRPr="00445E37" w:rsidRDefault="000F4AD1">
      <w:pPr>
        <w:pStyle w:val="Corpo"/>
        <w:spacing w:line="360" w:lineRule="auto"/>
        <w:jc w:val="both"/>
        <w:rPr>
          <w:rFonts w:ascii="Courier New" w:eastAsia="Courier New" w:hAnsi="Courier New" w:cs="Courier New"/>
          <w:b/>
          <w:bCs/>
          <w:sz w:val="24"/>
          <w:szCs w:val="24"/>
          <w:lang w:val="en-GB"/>
        </w:rPr>
      </w:pPr>
      <w:r w:rsidRPr="00445E37">
        <w:rPr>
          <w:rFonts w:ascii="Courier New" w:eastAsia="Courier New" w:hAnsi="Courier New" w:cs="Courier New"/>
          <w:sz w:val="24"/>
          <w:szCs w:val="24"/>
          <w:lang w:val="en-GB"/>
        </w:rPr>
        <w:tab/>
      </w:r>
      <w:r w:rsidRPr="00445E37">
        <w:rPr>
          <w:rFonts w:ascii="Courier New" w:eastAsia="Courier New" w:hAnsi="Courier New" w:cs="Courier New"/>
          <w:sz w:val="24"/>
          <w:szCs w:val="24"/>
          <w:lang w:val="en-GB"/>
        </w:rPr>
        <w:tab/>
      </w:r>
      <w:r w:rsidRPr="00445E37">
        <w:rPr>
          <w:rFonts w:ascii="Courier New" w:hAnsi="Courier New"/>
          <w:sz w:val="24"/>
          <w:szCs w:val="24"/>
          <w:lang w:val="en-GB"/>
        </w:rPr>
        <w:t>are listening to you</w:t>
      </w:r>
    </w:p>
    <w:p w14:paraId="2361434C" w14:textId="77777777" w:rsidR="00C23705" w:rsidRPr="00445E37" w:rsidRDefault="000F4AD1">
      <w:pPr>
        <w:pStyle w:val="Corpo"/>
        <w:spacing w:line="360" w:lineRule="auto"/>
        <w:jc w:val="both"/>
        <w:rPr>
          <w:rFonts w:ascii="Courier New" w:eastAsia="Courier New" w:hAnsi="Courier New" w:cs="Courier New"/>
          <w:sz w:val="24"/>
          <w:szCs w:val="24"/>
          <w:lang w:val="en-GB"/>
        </w:rPr>
      </w:pPr>
      <w:r w:rsidRPr="00445E37">
        <w:rPr>
          <w:rFonts w:ascii="Courier New" w:hAnsi="Courier New"/>
          <w:sz w:val="24"/>
          <w:szCs w:val="24"/>
          <w:lang w:val="en-GB"/>
        </w:rPr>
        <w:t>B4-&gt;A3:</w:t>
      </w:r>
      <w:r w:rsidRPr="00445E37">
        <w:rPr>
          <w:rFonts w:ascii="Courier New" w:hAnsi="Courier New"/>
          <w:sz w:val="24"/>
          <w:szCs w:val="24"/>
          <w:lang w:val="en-GB"/>
        </w:rPr>
        <w:tab/>
        <w:t>Listen, I asked her to move</w:t>
      </w:r>
    </w:p>
    <w:p w14:paraId="655F80F7" w14:textId="77777777" w:rsidR="00C23705" w:rsidRPr="00445E37" w:rsidRDefault="000F4AD1">
      <w:pPr>
        <w:pStyle w:val="Corpo"/>
        <w:spacing w:line="360" w:lineRule="auto"/>
        <w:jc w:val="right"/>
        <w:rPr>
          <w:rFonts w:ascii="Times New Roman" w:eastAsia="Times New Roman" w:hAnsi="Times New Roman" w:cs="Times New Roman"/>
          <w:sz w:val="24"/>
          <w:szCs w:val="24"/>
          <w:lang w:val="en-GB"/>
        </w:rPr>
      </w:pPr>
      <w:r w:rsidRPr="00445E37">
        <w:rPr>
          <w:rFonts w:ascii="Times New Roman" w:hAnsi="Times New Roman"/>
          <w:sz w:val="24"/>
          <w:szCs w:val="24"/>
          <w:lang w:val="en-GB"/>
        </w:rPr>
        <w:lastRenderedPageBreak/>
        <w:t>Human Interaction 5</w:t>
      </w:r>
    </w:p>
    <w:p w14:paraId="1BE37314" w14:textId="77777777" w:rsidR="00C23705" w:rsidRPr="00445E37" w:rsidRDefault="00C23705">
      <w:pPr>
        <w:pStyle w:val="Corpo"/>
        <w:spacing w:line="360" w:lineRule="auto"/>
        <w:jc w:val="right"/>
        <w:rPr>
          <w:rFonts w:ascii="Times New Roman" w:eastAsia="Times New Roman" w:hAnsi="Times New Roman" w:cs="Times New Roman"/>
          <w:sz w:val="24"/>
          <w:szCs w:val="24"/>
          <w:lang w:val="en-GB"/>
        </w:rPr>
      </w:pPr>
    </w:p>
    <w:p w14:paraId="7FC27697" w14:textId="57BD1621" w:rsidR="00C23705" w:rsidRPr="00445E37" w:rsidRDefault="000F4AD1">
      <w:pPr>
        <w:pStyle w:val="Corpo"/>
        <w:spacing w:line="360" w:lineRule="auto"/>
        <w:jc w:val="both"/>
        <w:rPr>
          <w:rFonts w:ascii="Times New Roman" w:eastAsia="Times New Roman" w:hAnsi="Times New Roman" w:cs="Times New Roman"/>
          <w:sz w:val="24"/>
          <w:szCs w:val="24"/>
          <w:lang w:val="en-GB"/>
        </w:rPr>
      </w:pPr>
      <w:bookmarkStart w:id="50" w:name="OLE_LINK51"/>
      <w:r w:rsidRPr="00445E37">
        <w:rPr>
          <w:rFonts w:ascii="Times New Roman" w:hAnsi="Times New Roman"/>
          <w:sz w:val="24"/>
          <w:szCs w:val="24"/>
          <w:lang w:val="en-GB"/>
        </w:rPr>
        <w:t xml:space="preserve">In the first row, speaker C utters his first utterance (C1) in response —&gt; to B’s second turn (hence B2). The presence of the vocative </w:t>
      </w:r>
      <w:r w:rsidRPr="00445E37">
        <w:rPr>
          <w:rFonts w:ascii="Times New Roman" w:hAnsi="Times New Roman"/>
          <w:i/>
          <w:iCs/>
          <w:sz w:val="24"/>
          <w:szCs w:val="24"/>
          <w:lang w:val="en-GB"/>
        </w:rPr>
        <w:t xml:space="preserve">love </w:t>
      </w:r>
      <w:r w:rsidRPr="00445E37">
        <w:rPr>
          <w:rFonts w:ascii="Times New Roman" w:hAnsi="Times New Roman"/>
          <w:sz w:val="24"/>
          <w:szCs w:val="24"/>
          <w:lang w:val="en-GB"/>
        </w:rPr>
        <w:t>indicates sarcasm. Mock politeness here is at work as the statement is clearly insincere with a polite form generating a negative implicature: C positions himself as superior, even while issuing a threat. In fact, the turn includes a conventionalised threatening construction [</w:t>
      </w:r>
      <w:r w:rsidRPr="00445E37">
        <w:rPr>
          <w:rFonts w:ascii="Times New Roman" w:hAnsi="Times New Roman"/>
          <w:i/>
          <w:iCs/>
          <w:sz w:val="24"/>
          <w:szCs w:val="24"/>
          <w:lang w:val="en-GB"/>
        </w:rPr>
        <w:t>you</w:t>
      </w:r>
      <w:r w:rsidRPr="00445E37">
        <w:rPr>
          <w:rFonts w:ascii="Times New Roman" w:hAnsi="Times New Roman"/>
          <w:sz w:val="24"/>
          <w:szCs w:val="24"/>
          <w:lang w:val="en-GB"/>
        </w:rPr>
        <w:t xml:space="preserve"> VP </w:t>
      </w:r>
      <w:r w:rsidRPr="00445E37">
        <w:rPr>
          <w:rFonts w:ascii="Times New Roman" w:hAnsi="Times New Roman"/>
          <w:i/>
          <w:iCs/>
          <w:sz w:val="24"/>
          <w:szCs w:val="24"/>
          <w:lang w:val="en-GB"/>
        </w:rPr>
        <w:t>again</w:t>
      </w:r>
      <w:r w:rsidRPr="00445E37">
        <w:rPr>
          <w:rFonts w:ascii="Times New Roman" w:hAnsi="Times New Roman"/>
          <w:sz w:val="24"/>
          <w:szCs w:val="24"/>
          <w:lang w:val="en-GB"/>
        </w:rPr>
        <w:t xml:space="preserve"> </w:t>
      </w:r>
      <w:r w:rsidRPr="00445E37">
        <w:rPr>
          <w:rFonts w:ascii="Times New Roman" w:hAnsi="Times New Roman"/>
          <w:i/>
          <w:iCs/>
          <w:sz w:val="24"/>
          <w:szCs w:val="24"/>
          <w:lang w:val="en-GB"/>
        </w:rPr>
        <w:t xml:space="preserve">and I’ll </w:t>
      </w:r>
      <w:r w:rsidRPr="00445E37">
        <w:rPr>
          <w:rFonts w:ascii="Times New Roman" w:hAnsi="Times New Roman"/>
          <w:sz w:val="24"/>
          <w:szCs w:val="24"/>
          <w:lang w:val="en-GB"/>
        </w:rPr>
        <w:t>VP</w:t>
      </w:r>
      <w:r w:rsidRPr="00445E37">
        <w:rPr>
          <w:rFonts w:ascii="Times New Roman" w:hAnsi="Times New Roman"/>
          <w:sz w:val="24"/>
          <w:szCs w:val="24"/>
          <w:vertAlign w:val="subscript"/>
          <w:lang w:val="en-GB"/>
        </w:rPr>
        <w:t>threat</w:t>
      </w:r>
      <w:r w:rsidRPr="00445E37">
        <w:rPr>
          <w:rFonts w:ascii="Times New Roman" w:hAnsi="Times New Roman"/>
          <w:sz w:val="24"/>
          <w:szCs w:val="24"/>
          <w:lang w:val="en-GB"/>
        </w:rPr>
        <w:t xml:space="preserve">], which—following formula (1)—is assigned a value of 2 for impoliteness. The presence of </w:t>
      </w:r>
      <w:r w:rsidRPr="00445E37">
        <w:rPr>
          <w:rFonts w:ascii="Times New Roman" w:hAnsi="Times New Roman"/>
          <w:i/>
          <w:iCs/>
          <w:sz w:val="24"/>
          <w:szCs w:val="24"/>
          <w:lang w:val="en-GB"/>
        </w:rPr>
        <w:t>you</w:t>
      </w:r>
      <w:r w:rsidRPr="00445E37">
        <w:rPr>
          <w:rFonts w:ascii="Times New Roman" w:hAnsi="Times New Roman"/>
          <w:sz w:val="24"/>
          <w:szCs w:val="24"/>
          <w:lang w:val="en-GB"/>
        </w:rPr>
        <w:t xml:space="preserve"> adds 1 point. The total word count is relatively high at 20, which, once scaled, corresponds to 1.9. Taken together, the tur</w:t>
      </w:r>
      <w:r w:rsidR="00AC61B4" w:rsidRPr="00445E37">
        <w:rPr>
          <w:rFonts w:ascii="Times New Roman" w:hAnsi="Times New Roman"/>
          <w:sz w:val="24"/>
          <w:szCs w:val="24"/>
          <w:lang w:val="en-GB"/>
        </w:rPr>
        <w:t xml:space="preserve">n’s </w:t>
      </w:r>
      <w:r w:rsidRPr="00445E37">
        <w:rPr>
          <w:rFonts w:ascii="Times New Roman" w:hAnsi="Times New Roman"/>
          <w:sz w:val="24"/>
          <w:szCs w:val="24"/>
          <w:lang w:val="en-GB"/>
        </w:rPr>
        <w:t xml:space="preserve">overall impoliteness value is 4.9. B2’s response is impolite in return, but de-escalates slightly. It includes the insulting word </w:t>
      </w:r>
      <w:r w:rsidRPr="00445E37">
        <w:rPr>
          <w:rFonts w:ascii="Times New Roman" w:hAnsi="Times New Roman"/>
          <w:i/>
          <w:iCs/>
          <w:sz w:val="24"/>
          <w:szCs w:val="24"/>
          <w:lang w:val="en-GB"/>
        </w:rPr>
        <w:t>fucking</w:t>
      </w:r>
      <w:r w:rsidRPr="00445E37">
        <w:rPr>
          <w:rFonts w:ascii="Times New Roman" w:hAnsi="Times New Roman"/>
          <w:sz w:val="24"/>
          <w:szCs w:val="24"/>
          <w:lang w:val="en-GB"/>
        </w:rPr>
        <w:t>, the insulting [</w:t>
      </w:r>
      <w:r w:rsidRPr="00445E37">
        <w:rPr>
          <w:rFonts w:ascii="Times New Roman" w:hAnsi="Times New Roman"/>
          <w:i/>
          <w:iCs/>
          <w:sz w:val="24"/>
          <w:szCs w:val="24"/>
          <w:lang w:val="en-GB"/>
        </w:rPr>
        <w:t xml:space="preserve">get out of </w:t>
      </w:r>
      <w:r w:rsidRPr="00445E37">
        <w:rPr>
          <w:rFonts w:ascii="Times New Roman" w:hAnsi="Times New Roman"/>
          <w:sz w:val="24"/>
          <w:szCs w:val="24"/>
          <w:lang w:val="en-GB"/>
        </w:rPr>
        <w:t xml:space="preserve">V </w:t>
      </w:r>
      <w:r w:rsidRPr="00445E37">
        <w:rPr>
          <w:rFonts w:ascii="Times New Roman" w:hAnsi="Times New Roman"/>
          <w:i/>
          <w:iCs/>
          <w:sz w:val="24"/>
          <w:szCs w:val="24"/>
          <w:lang w:val="en-GB"/>
        </w:rPr>
        <w:t>fucking</w:t>
      </w:r>
      <w:r w:rsidRPr="00445E37">
        <w:rPr>
          <w:rFonts w:ascii="Times New Roman" w:hAnsi="Times New Roman"/>
          <w:sz w:val="24"/>
          <w:szCs w:val="24"/>
          <w:lang w:val="en-GB"/>
        </w:rPr>
        <w:t xml:space="preserve"> OBJ] construction, and quite a short wordcount 6, scaled as -0.4, with an overall 2.5 impoliteness value. C4 then further de-escalates as he just says </w:t>
      </w:r>
      <w:r w:rsidRPr="00445E37">
        <w:rPr>
          <w:rFonts w:ascii="Times New Roman" w:hAnsi="Times New Roman"/>
          <w:i/>
          <w:iCs/>
          <w:sz w:val="24"/>
          <w:szCs w:val="24"/>
          <w:lang w:val="en-GB"/>
        </w:rPr>
        <w:t>no</w:t>
      </w:r>
      <w:r w:rsidRPr="00445E37">
        <w:rPr>
          <w:rFonts w:ascii="Times New Roman" w:hAnsi="Times New Roman"/>
          <w:sz w:val="24"/>
          <w:szCs w:val="24"/>
          <w:lang w:val="en-GB"/>
        </w:rPr>
        <w:t xml:space="preserve"> in return, hence no insults, personalised comments or insulting terminologies, with a</w:t>
      </w:r>
      <w:r w:rsidR="005B09C7" w:rsidRPr="00445E37">
        <w:rPr>
          <w:rFonts w:ascii="Times New Roman" w:hAnsi="Times New Roman"/>
          <w:sz w:val="24"/>
          <w:szCs w:val="24"/>
          <w:lang w:val="en-GB"/>
        </w:rPr>
        <w:t xml:space="preserve"> relative </w:t>
      </w:r>
      <w:r w:rsidRPr="00445E37">
        <w:rPr>
          <w:rFonts w:ascii="Times New Roman" w:hAnsi="Times New Roman"/>
          <w:sz w:val="24"/>
          <w:szCs w:val="24"/>
          <w:lang w:val="en-GB"/>
        </w:rPr>
        <w:t>impoliteness value of -1.3. At this point, bystander A3 comes in and strongly attacks B3. Her turn includes 2 conventionalised impoliteness constructions [</w:t>
      </w:r>
      <w:r w:rsidRPr="00445E37">
        <w:rPr>
          <w:rFonts w:ascii="Times New Roman" w:hAnsi="Times New Roman"/>
          <w:i/>
          <w:iCs/>
          <w:sz w:val="24"/>
          <w:szCs w:val="24"/>
          <w:lang w:val="en-GB"/>
        </w:rPr>
        <w:t>your mouth is disgusting</w:t>
      </w:r>
      <w:r w:rsidRPr="00445E37">
        <w:rPr>
          <w:rFonts w:ascii="Times New Roman" w:hAnsi="Times New Roman"/>
          <w:sz w:val="24"/>
          <w:szCs w:val="24"/>
          <w:lang w:val="en-GB"/>
        </w:rPr>
        <w:t>], [</w:t>
      </w:r>
      <w:r w:rsidRPr="00445E37">
        <w:rPr>
          <w:rFonts w:ascii="Times New Roman" w:hAnsi="Times New Roman"/>
          <w:i/>
          <w:iCs/>
          <w:sz w:val="24"/>
          <w:szCs w:val="24"/>
          <w:lang w:val="en-GB"/>
        </w:rPr>
        <w:t xml:space="preserve">you </w:t>
      </w:r>
      <w:r w:rsidRPr="00445E37">
        <w:rPr>
          <w:rFonts w:ascii="Times New Roman" w:hAnsi="Times New Roman"/>
          <w:sz w:val="24"/>
          <w:szCs w:val="24"/>
          <w:lang w:val="en-GB"/>
        </w:rPr>
        <w:t>AUX</w:t>
      </w:r>
      <w:r w:rsidRPr="00445E37">
        <w:rPr>
          <w:rFonts w:ascii="Times New Roman" w:hAnsi="Times New Roman"/>
          <w:sz w:val="24"/>
          <w:szCs w:val="24"/>
          <w:vertAlign w:val="subscript"/>
          <w:lang w:val="en-GB"/>
        </w:rPr>
        <w:t>deontic</w:t>
      </w:r>
      <w:r w:rsidRPr="00445E37">
        <w:rPr>
          <w:rFonts w:ascii="Times New Roman" w:hAnsi="Times New Roman"/>
          <w:i/>
          <w:iCs/>
          <w:sz w:val="24"/>
          <w:szCs w:val="24"/>
          <w:lang w:val="en-GB"/>
        </w:rPr>
        <w:t xml:space="preserve"> be ashamed</w:t>
      </w:r>
      <w:r w:rsidRPr="00445E37">
        <w:rPr>
          <w:rFonts w:ascii="Times New Roman" w:hAnsi="Times New Roman"/>
          <w:sz w:val="24"/>
          <w:szCs w:val="24"/>
          <w:lang w:val="en-GB"/>
        </w:rPr>
        <w:t xml:space="preserve">] </w:t>
      </w:r>
      <w:r w:rsidR="009A3AE5" w:rsidRPr="00445E37">
        <w:rPr>
          <w:rFonts w:ascii="Times New Roman" w:hAnsi="Times New Roman"/>
          <w:sz w:val="24"/>
          <w:szCs w:val="24"/>
          <w:lang w:val="en-GB"/>
        </w:rPr>
        <w:t xml:space="preserve">and </w:t>
      </w:r>
      <w:r w:rsidRPr="00445E37">
        <w:rPr>
          <w:rFonts w:ascii="Times New Roman" w:hAnsi="Times New Roman"/>
          <w:sz w:val="24"/>
          <w:szCs w:val="24"/>
          <w:lang w:val="en-GB"/>
        </w:rPr>
        <w:t xml:space="preserve">2 insulting words, </w:t>
      </w:r>
      <w:r w:rsidRPr="00445E37">
        <w:rPr>
          <w:rFonts w:ascii="Times New Roman" w:hAnsi="Times New Roman"/>
          <w:i/>
          <w:iCs/>
          <w:sz w:val="24"/>
          <w:szCs w:val="24"/>
          <w:lang w:val="en-GB"/>
        </w:rPr>
        <w:t>disgusting</w:t>
      </w:r>
      <w:r w:rsidRPr="00445E37">
        <w:rPr>
          <w:rFonts w:ascii="Times New Roman" w:hAnsi="Times New Roman"/>
          <w:sz w:val="24"/>
          <w:szCs w:val="24"/>
          <w:lang w:val="en-GB"/>
        </w:rPr>
        <w:t xml:space="preserve"> and </w:t>
      </w:r>
      <w:r w:rsidRPr="00445E37">
        <w:rPr>
          <w:rFonts w:ascii="Times New Roman" w:hAnsi="Times New Roman"/>
          <w:i/>
          <w:iCs/>
          <w:sz w:val="24"/>
          <w:szCs w:val="24"/>
          <w:lang w:val="en-GB"/>
        </w:rPr>
        <w:t xml:space="preserve">ashamed. </w:t>
      </w:r>
      <w:r w:rsidRPr="00445E37">
        <w:rPr>
          <w:rFonts w:ascii="Times New Roman" w:hAnsi="Times New Roman"/>
          <w:sz w:val="24"/>
          <w:szCs w:val="24"/>
          <w:lang w:val="en-GB"/>
        </w:rPr>
        <w:t>The turn is personalised (</w:t>
      </w:r>
      <w:r w:rsidRPr="00445E37">
        <w:rPr>
          <w:rFonts w:ascii="Times New Roman" w:hAnsi="Times New Roman"/>
          <w:i/>
          <w:iCs/>
          <w:sz w:val="24"/>
          <w:szCs w:val="24"/>
          <w:lang w:val="en-GB"/>
        </w:rPr>
        <w:t>you</w:t>
      </w:r>
      <w:r w:rsidRPr="00445E37">
        <w:rPr>
          <w:rFonts w:ascii="Times New Roman" w:hAnsi="Times New Roman"/>
          <w:sz w:val="24"/>
          <w:szCs w:val="24"/>
          <w:lang w:val="en-GB"/>
        </w:rPr>
        <w:t xml:space="preserve">) and includes a remarkably high word count (24), scaled as 2.6, expressing high involvement in a context of </w:t>
      </w:r>
      <w:r w:rsidR="006B52C3" w:rsidRPr="00445E37">
        <w:rPr>
          <w:rFonts w:ascii="Times New Roman" w:hAnsi="Times New Roman"/>
          <w:sz w:val="24"/>
          <w:szCs w:val="24"/>
          <w:lang w:val="en-GB"/>
        </w:rPr>
        <w:t>face-to-face</w:t>
      </w:r>
      <w:r w:rsidRPr="00445E37">
        <w:rPr>
          <w:rFonts w:ascii="Times New Roman" w:hAnsi="Times New Roman"/>
          <w:sz w:val="24"/>
          <w:szCs w:val="24"/>
          <w:lang w:val="en-GB"/>
        </w:rPr>
        <w:t xml:space="preserve"> confrontation. The overall value here is 9.5. </w:t>
      </w:r>
    </w:p>
    <w:bookmarkEnd w:id="50"/>
    <w:p w14:paraId="624C8520" w14:textId="77777777" w:rsidR="00C23705" w:rsidRPr="00445E37" w:rsidRDefault="00C23705">
      <w:pPr>
        <w:pStyle w:val="Corpo"/>
        <w:spacing w:line="360" w:lineRule="auto"/>
        <w:jc w:val="both"/>
        <w:rPr>
          <w:rFonts w:ascii="Times New Roman" w:eastAsia="Times New Roman" w:hAnsi="Times New Roman" w:cs="Times New Roman"/>
          <w:b/>
          <w:bCs/>
          <w:sz w:val="24"/>
          <w:szCs w:val="24"/>
          <w:lang w:val="en-GB"/>
        </w:rPr>
      </w:pPr>
    </w:p>
    <w:p w14:paraId="4D252132" w14:textId="530ACE9C" w:rsidR="003725C3" w:rsidRPr="00445E37" w:rsidRDefault="003725C3">
      <w:pPr>
        <w:pStyle w:val="Corpo"/>
        <w:spacing w:line="360" w:lineRule="auto"/>
        <w:jc w:val="both"/>
        <w:rPr>
          <w:rFonts w:ascii="Times New Roman" w:hAnsi="Times New Roman"/>
          <w:b/>
          <w:bCs/>
          <w:sz w:val="24"/>
          <w:szCs w:val="24"/>
          <w:lang w:val="en-GB"/>
        </w:rPr>
      </w:pPr>
      <w:r w:rsidRPr="00445E37">
        <w:rPr>
          <w:rFonts w:ascii="Times New Roman" w:hAnsi="Times New Roman"/>
          <w:b/>
          <w:bCs/>
          <w:sz w:val="24"/>
          <w:szCs w:val="24"/>
          <w:lang w:val="en-GB"/>
        </w:rPr>
        <w:t xml:space="preserve">6. </w:t>
      </w:r>
      <w:r w:rsidRPr="00445E37">
        <w:rPr>
          <w:rFonts w:ascii="Times New Roman" w:hAnsi="Times New Roman"/>
          <w:b/>
          <w:bCs/>
          <w:sz w:val="24"/>
          <w:szCs w:val="24"/>
          <w:lang w:val="en-GB"/>
        </w:rPr>
        <w:tab/>
        <w:t>Analysis and results</w:t>
      </w:r>
    </w:p>
    <w:p w14:paraId="63971B16" w14:textId="77777777" w:rsidR="00065097" w:rsidRPr="00445E37" w:rsidRDefault="00065097">
      <w:pPr>
        <w:pStyle w:val="Corpo"/>
        <w:spacing w:line="360" w:lineRule="auto"/>
        <w:jc w:val="both"/>
        <w:rPr>
          <w:rFonts w:ascii="Times New Roman" w:hAnsi="Times New Roman"/>
          <w:b/>
          <w:bCs/>
          <w:sz w:val="24"/>
          <w:szCs w:val="24"/>
          <w:lang w:val="en-GB"/>
        </w:rPr>
      </w:pPr>
    </w:p>
    <w:p w14:paraId="2C9C09A6" w14:textId="2F72409A" w:rsidR="00C23705" w:rsidRPr="00445E37" w:rsidRDefault="000F4AD1">
      <w:pPr>
        <w:pStyle w:val="Corpo"/>
        <w:spacing w:line="360" w:lineRule="auto"/>
        <w:jc w:val="both"/>
        <w:rPr>
          <w:rFonts w:ascii="Times New Roman" w:eastAsia="Times New Roman" w:hAnsi="Times New Roman" w:cs="Times New Roman"/>
          <w:b/>
          <w:bCs/>
          <w:sz w:val="24"/>
          <w:szCs w:val="24"/>
          <w:lang w:val="en-GB"/>
        </w:rPr>
      </w:pPr>
      <w:r w:rsidRPr="00445E37">
        <w:rPr>
          <w:rFonts w:ascii="Times New Roman" w:hAnsi="Times New Roman"/>
          <w:b/>
          <w:bCs/>
          <w:sz w:val="24"/>
          <w:szCs w:val="24"/>
          <w:lang w:val="en-GB"/>
        </w:rPr>
        <w:t>6.1</w:t>
      </w:r>
      <w:r w:rsidRPr="00445E37">
        <w:rPr>
          <w:rFonts w:ascii="Times New Roman" w:hAnsi="Times New Roman"/>
          <w:b/>
          <w:bCs/>
          <w:sz w:val="24"/>
          <w:szCs w:val="24"/>
          <w:lang w:val="en-GB"/>
        </w:rPr>
        <w:tab/>
        <w:t>Network analysis</w:t>
      </w:r>
    </w:p>
    <w:p w14:paraId="792AE3CB" w14:textId="77777777" w:rsidR="00C23705" w:rsidRPr="00445E37" w:rsidRDefault="00C23705">
      <w:pPr>
        <w:pStyle w:val="Corpo"/>
        <w:spacing w:line="360" w:lineRule="auto"/>
        <w:jc w:val="both"/>
        <w:rPr>
          <w:rFonts w:ascii="Times New Roman" w:eastAsia="Times New Roman" w:hAnsi="Times New Roman" w:cs="Times New Roman"/>
          <w:sz w:val="24"/>
          <w:szCs w:val="24"/>
          <w:lang w:val="en-GB"/>
        </w:rPr>
      </w:pPr>
    </w:p>
    <w:p w14:paraId="23CAEA09" w14:textId="56106023" w:rsidR="00C4153D" w:rsidRPr="00445E37" w:rsidRDefault="000F4AD1" w:rsidP="00D47991">
      <w:pPr>
        <w:pStyle w:val="Corpo"/>
        <w:spacing w:line="360" w:lineRule="auto"/>
        <w:jc w:val="both"/>
        <w:rPr>
          <w:rFonts w:ascii="Times New Roman" w:eastAsia="Times New Roman" w:hAnsi="Times New Roman" w:cs="Times New Roman"/>
          <w:sz w:val="24"/>
          <w:szCs w:val="24"/>
          <w:lang w:val="en-GB"/>
        </w:rPr>
      </w:pPr>
      <w:bookmarkStart w:id="51" w:name="OLE_LINK10"/>
      <w:r w:rsidRPr="00445E37">
        <w:rPr>
          <w:rFonts w:ascii="Times New Roman" w:hAnsi="Times New Roman"/>
          <w:sz w:val="24"/>
          <w:szCs w:val="24"/>
          <w:lang w:val="en-GB"/>
        </w:rPr>
        <w:t>A powerful way to capture reciprocity—and indeed human interaction more broadly—is through networks. Dialogues unfold as systems of utterances and actions that incrementally shape relationships among participants. In this sense, we propose that interaction can be seen as a complex system (Ladyman et al., 2013), a network whose behaviours cannot be reduced to its individual parts (Mitchell, 2023).</w:t>
      </w:r>
      <w:r w:rsidRPr="00445E37">
        <w:rPr>
          <w:rFonts w:ascii="Times New Roman" w:eastAsia="Times New Roman" w:hAnsi="Times New Roman" w:cs="Times New Roman"/>
          <w:sz w:val="24"/>
          <w:szCs w:val="24"/>
          <w:lang w:val="en-GB"/>
        </w:rPr>
        <w:t xml:space="preserve"> </w:t>
      </w:r>
      <w:r w:rsidRPr="00445E37">
        <w:rPr>
          <w:rFonts w:ascii="Times New Roman" w:hAnsi="Times New Roman"/>
          <w:sz w:val="24"/>
          <w:szCs w:val="24"/>
          <w:lang w:val="en-GB"/>
        </w:rPr>
        <w:t>We used the Rstudio Igraph package (Csardi &amp; Nepusz, 2006) to fit all the 10 conversations from our data</w:t>
      </w:r>
      <w:bookmarkStart w:id="52" w:name="OLE_LINK96"/>
      <w:r w:rsidRPr="00445E37">
        <w:rPr>
          <w:rFonts w:ascii="Times New Roman" w:hAnsi="Times New Roman"/>
          <w:sz w:val="24"/>
          <w:szCs w:val="24"/>
          <w:lang w:val="en-GB"/>
        </w:rPr>
        <w:t>. In each network, node size represents the degree of impoliteness, node colour distinguishes interlocutors, and labels combine the speake</w:t>
      </w:r>
      <w:r w:rsidR="005501F2" w:rsidRPr="00445E37">
        <w:rPr>
          <w:rFonts w:ascii="Times New Roman" w:hAnsi="Times New Roman"/>
          <w:sz w:val="24"/>
          <w:szCs w:val="24"/>
          <w:lang w:val="en-GB"/>
        </w:rPr>
        <w:t xml:space="preserve">r’s </w:t>
      </w:r>
      <w:r w:rsidRPr="00445E37">
        <w:rPr>
          <w:rFonts w:ascii="Times New Roman" w:hAnsi="Times New Roman"/>
          <w:sz w:val="24"/>
          <w:szCs w:val="24"/>
          <w:lang w:val="en-GB"/>
        </w:rPr>
        <w:t>ID with the turn number (e.g., A5 indicates the fifth turn produced by speaker A in that interaction). Arrows show the direction of response, the means that they all point backwards</w:t>
      </w:r>
      <w:r w:rsidR="00D67381" w:rsidRPr="00445E37">
        <w:rPr>
          <w:rFonts w:ascii="Times New Roman" w:hAnsi="Times New Roman"/>
          <w:sz w:val="24"/>
          <w:szCs w:val="24"/>
          <w:lang w:val="en-GB"/>
        </w:rPr>
        <w:t xml:space="preserve"> </w:t>
      </w:r>
      <w:r w:rsidR="0058511B" w:rsidRPr="00445E37">
        <w:rPr>
          <w:rFonts w:ascii="Times New Roman" w:hAnsi="Times New Roman"/>
          <w:sz w:val="24"/>
          <w:szCs w:val="24"/>
          <w:lang w:val="en-GB"/>
        </w:rPr>
        <w:t>(i.e. the discourse flows in the opposite direction to that indicated by the arrows)</w:t>
      </w:r>
      <w:r w:rsidRPr="00445E37">
        <w:rPr>
          <w:rFonts w:ascii="Times New Roman" w:hAnsi="Times New Roman"/>
          <w:sz w:val="24"/>
          <w:szCs w:val="24"/>
          <w:lang w:val="en-GB"/>
        </w:rPr>
        <w:t>.  Figure 2 below is based on the annotation of the extract in (2) from our FTF human interaction 5 in Section 5.1:</w:t>
      </w:r>
    </w:p>
    <w:bookmarkEnd w:id="51"/>
    <w:bookmarkEnd w:id="52"/>
    <w:p w14:paraId="1CF86BE7" w14:textId="66547E21" w:rsidR="00C4153D" w:rsidRPr="00445E37" w:rsidRDefault="00C4153D" w:rsidP="00BC41CC">
      <w:pPr>
        <w:pStyle w:val="Corpo"/>
        <w:spacing w:line="360" w:lineRule="auto"/>
        <w:jc w:val="center"/>
        <w:rPr>
          <w:rFonts w:ascii="Times New Roman" w:eastAsia="Times New Roman" w:hAnsi="Times New Roman" w:cs="Times New Roman"/>
          <w:sz w:val="24"/>
          <w:szCs w:val="24"/>
          <w:lang w:val="en-GB"/>
        </w:rPr>
      </w:pPr>
      <w:r w:rsidRPr="00445E37">
        <w:rPr>
          <w:rFonts w:ascii="Times New Roman" w:eastAsia="Times New Roman" w:hAnsi="Times New Roman" w:cs="Times New Roman"/>
          <w:noProof/>
          <w:sz w:val="24"/>
          <w:szCs w:val="24"/>
          <w:lang w:val="en-GB"/>
          <w14:textOutline w14:w="0" w14:cap="rnd" w14:cmpd="sng" w14:algn="ctr">
            <w14:noFill/>
            <w14:prstDash w14:val="solid"/>
            <w14:bevel/>
          </w14:textOutline>
        </w:rPr>
        <w:lastRenderedPageBreak/>
        <w:drawing>
          <wp:inline distT="0" distB="0" distL="0" distR="0" wp14:anchorId="0583E3EE" wp14:editId="15666175">
            <wp:extent cx="4107976" cy="2651132"/>
            <wp:effectExtent l="0" t="0" r="0" b="3175"/>
            <wp:docPr id="365712929" name="Immagine 16" descr="Immagine che contiene diagramma, cerchi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12929" name="Immagine 16" descr="Immagine che contiene diagramma, cerchio&#10;&#10;Il contenuto generato dall'IA potrebbe non essere corretto."/>
                    <pic:cNvPicPr/>
                  </pic:nvPicPr>
                  <pic:blipFill>
                    <a:blip r:embed="rId10" cstate="print">
                      <a:extLst>
                        <a:ext uri="{BEBA8EAE-BF5A-486C-A8C5-ECC9F3942E4B}">
                          <a14:imgProps xmlns:a14="http://schemas.microsoft.com/office/drawing/2010/main">
                            <a14:imgLayer r:embed="rId11">
                              <a14:imgEffect>
                                <a14:sharpenSoften amount="57000"/>
                              </a14:imgEffect>
                            </a14:imgLayer>
                          </a14:imgProps>
                        </a:ext>
                        <a:ext uri="{28A0092B-C50C-407E-A947-70E740481C1C}">
                          <a14:useLocalDpi xmlns:a14="http://schemas.microsoft.com/office/drawing/2010/main" val="0"/>
                        </a:ext>
                      </a:extLst>
                    </a:blip>
                    <a:stretch>
                      <a:fillRect/>
                    </a:stretch>
                  </pic:blipFill>
                  <pic:spPr>
                    <a:xfrm>
                      <a:off x="0" y="0"/>
                      <a:ext cx="4132934" cy="2667239"/>
                    </a:xfrm>
                    <a:prstGeom prst="rect">
                      <a:avLst/>
                    </a:prstGeom>
                  </pic:spPr>
                </pic:pic>
              </a:graphicData>
            </a:graphic>
          </wp:inline>
        </w:drawing>
      </w:r>
    </w:p>
    <w:p w14:paraId="432CB6FC" w14:textId="77777777" w:rsidR="00C23705" w:rsidRPr="00445E37" w:rsidRDefault="00C23705">
      <w:pPr>
        <w:pStyle w:val="Corpo"/>
        <w:spacing w:line="360" w:lineRule="auto"/>
        <w:jc w:val="center"/>
        <w:rPr>
          <w:rFonts w:ascii="Times New Roman" w:eastAsia="Times New Roman" w:hAnsi="Times New Roman" w:cs="Times New Roman"/>
          <w:sz w:val="24"/>
          <w:szCs w:val="24"/>
          <w:lang w:val="en-GB"/>
        </w:rPr>
      </w:pPr>
    </w:p>
    <w:p w14:paraId="2574AB81" w14:textId="0D85B6CF" w:rsidR="00C23705" w:rsidRPr="00445E37" w:rsidRDefault="000F4AD1">
      <w:pPr>
        <w:pStyle w:val="Corpo"/>
        <w:spacing w:line="360" w:lineRule="auto"/>
        <w:jc w:val="center"/>
        <w:rPr>
          <w:rFonts w:ascii="Times New Roman" w:eastAsia="Times New Roman" w:hAnsi="Times New Roman" w:cs="Times New Roman"/>
          <w:sz w:val="24"/>
          <w:szCs w:val="24"/>
          <w:lang w:val="en-GB"/>
        </w:rPr>
      </w:pPr>
      <w:r w:rsidRPr="00445E37">
        <w:rPr>
          <w:rFonts w:ascii="Times New Roman" w:hAnsi="Times New Roman"/>
          <w:sz w:val="24"/>
          <w:szCs w:val="24"/>
          <w:lang w:val="en-GB"/>
        </w:rPr>
        <w:t>Figure 2</w:t>
      </w:r>
    </w:p>
    <w:p w14:paraId="07E4320F" w14:textId="77777777" w:rsidR="00C23705" w:rsidRPr="00445E37" w:rsidRDefault="000F4AD1">
      <w:pPr>
        <w:pStyle w:val="Corpo"/>
        <w:spacing w:line="360" w:lineRule="auto"/>
        <w:jc w:val="center"/>
        <w:rPr>
          <w:rFonts w:ascii="Times New Roman" w:eastAsia="Times New Roman" w:hAnsi="Times New Roman" w:cs="Times New Roman"/>
          <w:sz w:val="24"/>
          <w:szCs w:val="24"/>
          <w:lang w:val="en-GB"/>
        </w:rPr>
      </w:pPr>
      <w:r w:rsidRPr="00445E37">
        <w:rPr>
          <w:rFonts w:ascii="Times New Roman" w:hAnsi="Times New Roman"/>
          <w:sz w:val="24"/>
          <w:szCs w:val="24"/>
          <w:lang w:val="en-GB"/>
        </w:rPr>
        <w:t>Excerpt from human dispute 5</w:t>
      </w:r>
    </w:p>
    <w:p w14:paraId="586113C8" w14:textId="77777777" w:rsidR="00C23705" w:rsidRPr="00445E37" w:rsidRDefault="00C23705">
      <w:pPr>
        <w:pStyle w:val="Corpo"/>
        <w:spacing w:line="360" w:lineRule="auto"/>
        <w:jc w:val="center"/>
        <w:rPr>
          <w:rFonts w:ascii="Times New Roman" w:eastAsia="Times New Roman" w:hAnsi="Times New Roman" w:cs="Times New Roman"/>
          <w:sz w:val="24"/>
          <w:szCs w:val="24"/>
          <w:lang w:val="en-GB"/>
        </w:rPr>
      </w:pPr>
    </w:p>
    <w:p w14:paraId="1F40D18D" w14:textId="28FCCC80" w:rsidR="00C23705" w:rsidRPr="00445E37" w:rsidRDefault="000F4AD1">
      <w:pPr>
        <w:pStyle w:val="Corpo"/>
        <w:spacing w:line="360" w:lineRule="auto"/>
        <w:jc w:val="both"/>
        <w:rPr>
          <w:rFonts w:ascii="Times New Roman" w:eastAsia="Times New Roman" w:hAnsi="Times New Roman" w:cs="Times New Roman"/>
          <w:sz w:val="24"/>
          <w:szCs w:val="24"/>
          <w:lang w:val="en-GB"/>
        </w:rPr>
      </w:pPr>
      <w:bookmarkStart w:id="53" w:name="OLE_LINK11"/>
      <w:r w:rsidRPr="00445E37">
        <w:rPr>
          <w:rFonts w:ascii="Times New Roman" w:hAnsi="Times New Roman"/>
          <w:sz w:val="24"/>
          <w:szCs w:val="24"/>
          <w:lang w:val="en-GB"/>
        </w:rPr>
        <w:t>As we can see,</w:t>
      </w:r>
      <w:r w:rsidR="000D0545" w:rsidRPr="00445E37">
        <w:rPr>
          <w:rFonts w:ascii="Times New Roman" w:hAnsi="Times New Roman"/>
          <w:sz w:val="24"/>
          <w:szCs w:val="24"/>
          <w:lang w:val="en-GB"/>
        </w:rPr>
        <w:t xml:space="preserve"> moving from </w:t>
      </w:r>
      <w:r w:rsidR="00B97F67" w:rsidRPr="00445E37">
        <w:rPr>
          <w:rFonts w:ascii="Times New Roman" w:hAnsi="Times New Roman"/>
          <w:sz w:val="24"/>
          <w:szCs w:val="24"/>
          <w:lang w:val="en-GB"/>
        </w:rPr>
        <w:t>left</w:t>
      </w:r>
      <w:r w:rsidR="000D0545" w:rsidRPr="00445E37">
        <w:rPr>
          <w:rFonts w:ascii="Times New Roman" w:hAnsi="Times New Roman"/>
          <w:sz w:val="24"/>
          <w:szCs w:val="24"/>
          <w:lang w:val="en-GB"/>
        </w:rPr>
        <w:t xml:space="preserve"> to </w:t>
      </w:r>
      <w:r w:rsidR="00B97F67" w:rsidRPr="00445E37">
        <w:rPr>
          <w:rFonts w:ascii="Times New Roman" w:hAnsi="Times New Roman"/>
          <w:sz w:val="24"/>
          <w:szCs w:val="24"/>
          <w:lang w:val="en-GB"/>
        </w:rPr>
        <w:t>right</w:t>
      </w:r>
      <w:r w:rsidR="000D0545" w:rsidRPr="00445E37">
        <w:rPr>
          <w:rFonts w:ascii="Times New Roman" w:hAnsi="Times New Roman"/>
          <w:sz w:val="24"/>
          <w:szCs w:val="24"/>
          <w:lang w:val="en-GB"/>
        </w:rPr>
        <w:t>,</w:t>
      </w:r>
      <w:r w:rsidRPr="00445E37">
        <w:rPr>
          <w:rFonts w:ascii="Times New Roman" w:hAnsi="Times New Roman"/>
          <w:sz w:val="24"/>
          <w:szCs w:val="24"/>
          <w:lang w:val="en-GB"/>
        </w:rPr>
        <w:t xml:space="preserve"> the node C1 </w:t>
      </w:r>
      <w:r w:rsidR="000D0545" w:rsidRPr="00445E37">
        <w:rPr>
          <w:rFonts w:ascii="Times New Roman" w:hAnsi="Times New Roman"/>
          <w:sz w:val="24"/>
          <w:szCs w:val="24"/>
          <w:lang w:val="en-GB"/>
        </w:rPr>
        <w:t xml:space="preserve">(in dark </w:t>
      </w:r>
      <w:r w:rsidRPr="00445E37">
        <w:rPr>
          <w:rFonts w:ascii="Times New Roman" w:hAnsi="Times New Roman"/>
          <w:sz w:val="24"/>
          <w:szCs w:val="24"/>
          <w:lang w:val="en-GB"/>
        </w:rPr>
        <w:t>blue</w:t>
      </w:r>
      <w:r w:rsidR="000D0545" w:rsidRPr="00445E37">
        <w:rPr>
          <w:rFonts w:ascii="Times New Roman" w:hAnsi="Times New Roman"/>
          <w:sz w:val="24"/>
          <w:szCs w:val="24"/>
          <w:lang w:val="en-GB"/>
        </w:rPr>
        <w:t>)</w:t>
      </w:r>
      <w:r w:rsidRPr="00445E37">
        <w:rPr>
          <w:rFonts w:ascii="Times New Roman" w:hAnsi="Times New Roman"/>
          <w:sz w:val="24"/>
          <w:szCs w:val="24"/>
          <w:lang w:val="en-GB"/>
        </w:rPr>
        <w:t xml:space="preserve"> responds to B2</w:t>
      </w:r>
      <w:r w:rsidR="00670D7C" w:rsidRPr="00445E37">
        <w:rPr>
          <w:rFonts w:ascii="Times New Roman" w:hAnsi="Times New Roman"/>
          <w:sz w:val="24"/>
          <w:szCs w:val="24"/>
          <w:lang w:val="en-GB"/>
        </w:rPr>
        <w:t xml:space="preserve"> </w:t>
      </w:r>
      <w:r w:rsidR="000D0545" w:rsidRPr="00445E37">
        <w:rPr>
          <w:rFonts w:ascii="Times New Roman" w:hAnsi="Times New Roman"/>
          <w:sz w:val="24"/>
          <w:szCs w:val="24"/>
          <w:lang w:val="en-GB"/>
        </w:rPr>
        <w:t xml:space="preserve">(in </w:t>
      </w:r>
      <w:r w:rsidR="00670D7C" w:rsidRPr="00445E37">
        <w:rPr>
          <w:rFonts w:ascii="Times New Roman" w:hAnsi="Times New Roman"/>
          <w:sz w:val="24"/>
          <w:szCs w:val="24"/>
          <w:lang w:val="en-GB"/>
        </w:rPr>
        <w:t>light blue</w:t>
      </w:r>
      <w:r w:rsidR="000D0545" w:rsidRPr="00445E37">
        <w:rPr>
          <w:rFonts w:ascii="Times New Roman" w:hAnsi="Times New Roman"/>
          <w:sz w:val="24"/>
          <w:szCs w:val="24"/>
          <w:lang w:val="en-GB"/>
        </w:rPr>
        <w:t>)</w:t>
      </w:r>
      <w:r w:rsidRPr="00445E37">
        <w:rPr>
          <w:rFonts w:ascii="Times New Roman" w:hAnsi="Times New Roman"/>
          <w:sz w:val="24"/>
          <w:szCs w:val="24"/>
          <w:lang w:val="en-GB"/>
        </w:rPr>
        <w:t>. C1 is then responded to by B3</w:t>
      </w:r>
      <w:r w:rsidR="000D0545" w:rsidRPr="00445E37">
        <w:rPr>
          <w:rFonts w:ascii="Times New Roman" w:hAnsi="Times New Roman"/>
          <w:sz w:val="24"/>
          <w:szCs w:val="24"/>
          <w:lang w:val="en-GB"/>
        </w:rPr>
        <w:t xml:space="preserve"> (also in light blue)</w:t>
      </w:r>
      <w:r w:rsidRPr="00445E37">
        <w:rPr>
          <w:rFonts w:ascii="Times New Roman" w:hAnsi="Times New Roman"/>
          <w:sz w:val="24"/>
          <w:szCs w:val="24"/>
          <w:lang w:val="en-GB"/>
        </w:rPr>
        <w:t xml:space="preserve">, which is subsequently responded to by both C2 (again in dark blue) and A3 (in red). </w:t>
      </w:r>
      <w:r w:rsidR="00C345FE" w:rsidRPr="00445E37">
        <w:rPr>
          <w:rFonts w:ascii="Times New Roman" w:hAnsi="Times New Roman"/>
          <w:sz w:val="24"/>
          <w:szCs w:val="24"/>
          <w:lang w:val="en-GB"/>
        </w:rPr>
        <w:t xml:space="preserve">The </w:t>
      </w:r>
      <w:r w:rsidR="00FD71B8" w:rsidRPr="00445E37">
        <w:rPr>
          <w:rFonts w:ascii="Times New Roman" w:hAnsi="Times New Roman"/>
          <w:sz w:val="24"/>
          <w:szCs w:val="24"/>
          <w:lang w:val="en-GB"/>
        </w:rPr>
        <w:t xml:space="preserve">size of </w:t>
      </w:r>
      <w:r w:rsidRPr="00445E37">
        <w:rPr>
          <w:rFonts w:ascii="Times New Roman" w:hAnsi="Times New Roman"/>
          <w:sz w:val="24"/>
          <w:szCs w:val="24"/>
          <w:lang w:val="en-GB"/>
        </w:rPr>
        <w:t>B3 (</w:t>
      </w:r>
      <w:r w:rsidRPr="00445E37">
        <w:rPr>
          <w:rFonts w:ascii="Times New Roman" w:hAnsi="Times New Roman"/>
          <w:i/>
          <w:iCs/>
          <w:sz w:val="24"/>
          <w:szCs w:val="24"/>
          <w:lang w:val="en-GB"/>
        </w:rPr>
        <w:t>Get out of taking fucking pictures</w:t>
      </w:r>
      <w:r w:rsidRPr="00445E37">
        <w:rPr>
          <w:rFonts w:ascii="Times New Roman" w:hAnsi="Times New Roman"/>
          <w:sz w:val="24"/>
          <w:szCs w:val="24"/>
          <w:lang w:val="en-GB"/>
        </w:rPr>
        <w:t xml:space="preserve">) is slightly smaller – less impolite – than C1. C2 </w:t>
      </w:r>
      <w:bookmarkStart w:id="54" w:name="OLE_LINK52"/>
      <w:r w:rsidRPr="00445E37">
        <w:rPr>
          <w:rFonts w:ascii="Times New Roman" w:hAnsi="Times New Roman"/>
          <w:sz w:val="24"/>
          <w:szCs w:val="24"/>
          <w:lang w:val="en-GB"/>
        </w:rPr>
        <w:t xml:space="preserve">response </w:t>
      </w:r>
      <w:bookmarkEnd w:id="54"/>
      <w:r w:rsidRPr="00445E37">
        <w:rPr>
          <w:rFonts w:ascii="Times New Roman" w:hAnsi="Times New Roman"/>
          <w:sz w:val="24"/>
          <w:szCs w:val="24"/>
          <w:lang w:val="en-GB"/>
        </w:rPr>
        <w:t>is even smaller (</w:t>
      </w:r>
      <w:r w:rsidRPr="00445E37">
        <w:rPr>
          <w:rFonts w:ascii="Times New Roman" w:hAnsi="Times New Roman"/>
          <w:i/>
          <w:iCs/>
          <w:sz w:val="24"/>
          <w:szCs w:val="24"/>
          <w:lang w:val="en-GB"/>
        </w:rPr>
        <w:t>no</w:t>
      </w:r>
      <w:r w:rsidRPr="00445E37">
        <w:rPr>
          <w:rFonts w:ascii="Times New Roman" w:hAnsi="Times New Roman"/>
          <w:sz w:val="24"/>
          <w:szCs w:val="24"/>
          <w:lang w:val="en-GB"/>
        </w:rPr>
        <w:t xml:space="preserve">). </w:t>
      </w:r>
    </w:p>
    <w:p w14:paraId="14B3C54C" w14:textId="4E46FAD0" w:rsidR="00C23705" w:rsidRPr="00445E37" w:rsidRDefault="000F4AD1">
      <w:pPr>
        <w:pStyle w:val="Corpo"/>
        <w:spacing w:line="360" w:lineRule="auto"/>
        <w:jc w:val="both"/>
        <w:rPr>
          <w:rFonts w:ascii="Times New Roman" w:eastAsia="Times New Roman" w:hAnsi="Times New Roman" w:cs="Times New Roman"/>
          <w:sz w:val="24"/>
          <w:szCs w:val="24"/>
          <w:lang w:val="en-GB"/>
        </w:rPr>
      </w:pPr>
      <w:r w:rsidRPr="00445E37">
        <w:rPr>
          <w:rFonts w:ascii="Times New Roman" w:eastAsia="Times New Roman" w:hAnsi="Times New Roman" w:cs="Times New Roman"/>
          <w:sz w:val="24"/>
          <w:szCs w:val="24"/>
          <w:lang w:val="en-GB"/>
        </w:rPr>
        <w:tab/>
      </w:r>
      <w:r w:rsidRPr="00445E37">
        <w:rPr>
          <w:rFonts w:ascii="Times New Roman" w:hAnsi="Times New Roman"/>
          <w:sz w:val="24"/>
          <w:szCs w:val="24"/>
          <w:lang w:val="en-GB"/>
        </w:rPr>
        <w:t>When a turn is more impolite than a previous one, the responding arrow appears t</w:t>
      </w:r>
      <w:r w:rsidR="001929BB" w:rsidRPr="00445E37">
        <w:rPr>
          <w:rFonts w:ascii="Times New Roman" w:hAnsi="Times New Roman"/>
          <w:sz w:val="24"/>
          <w:szCs w:val="24"/>
          <w:lang w:val="en-GB"/>
        </w:rPr>
        <w:t>h</w:t>
      </w:r>
      <w:r w:rsidRPr="00445E37">
        <w:rPr>
          <w:rFonts w:ascii="Times New Roman" w:hAnsi="Times New Roman"/>
          <w:sz w:val="24"/>
          <w:szCs w:val="24"/>
          <w:lang w:val="en-GB"/>
        </w:rPr>
        <w:t xml:space="preserve">icker indicating an </w:t>
      </w:r>
      <w:r w:rsidRPr="00445E37">
        <w:rPr>
          <w:rFonts w:ascii="Times New Roman" w:hAnsi="Times New Roman"/>
          <w:b/>
          <w:bCs/>
          <w:sz w:val="24"/>
          <w:szCs w:val="24"/>
          <w:lang w:val="en-GB"/>
        </w:rPr>
        <w:t>impoliteness mismatch</w:t>
      </w:r>
      <w:r w:rsidR="002C4B86" w:rsidRPr="00445E37">
        <w:rPr>
          <w:rFonts w:ascii="Times New Roman" w:hAnsi="Times New Roman"/>
          <w:sz w:val="24"/>
          <w:szCs w:val="24"/>
          <w:lang w:val="en-GB"/>
        </w:rPr>
        <w:t xml:space="preserve"> (and eventually a spiral</w:t>
      </w:r>
      <w:r w:rsidR="00010211" w:rsidRPr="00445E37">
        <w:rPr>
          <w:rFonts w:ascii="Times New Roman" w:hAnsi="Times New Roman"/>
          <w:sz w:val="24"/>
          <w:szCs w:val="24"/>
          <w:lang w:val="en-GB"/>
        </w:rPr>
        <w:t xml:space="preserve">, cf. </w:t>
      </w:r>
      <w:r w:rsidR="00B20A54">
        <w:rPr>
          <w:rFonts w:ascii="Times New Roman" w:hAnsi="Times New Roman"/>
          <w:sz w:val="24"/>
          <w:szCs w:val="24"/>
          <w:lang w:val="en-GB"/>
        </w:rPr>
        <w:t>Culpeper</w:t>
      </w:r>
      <w:r w:rsidR="00010211" w:rsidRPr="00445E37">
        <w:rPr>
          <w:rFonts w:ascii="Times New Roman" w:hAnsi="Times New Roman"/>
          <w:sz w:val="24"/>
          <w:szCs w:val="24"/>
          <w:lang w:val="en-GB"/>
        </w:rPr>
        <w:t xml:space="preserve"> et al. 2025</w:t>
      </w:r>
      <w:r w:rsidR="002C4B86" w:rsidRPr="00445E37">
        <w:rPr>
          <w:rFonts w:ascii="Times New Roman" w:hAnsi="Times New Roman"/>
          <w:sz w:val="24"/>
          <w:szCs w:val="24"/>
          <w:lang w:val="en-GB"/>
        </w:rPr>
        <w:t>)</w:t>
      </w:r>
      <w:r w:rsidRPr="00445E37">
        <w:rPr>
          <w:rFonts w:ascii="Times New Roman" w:hAnsi="Times New Roman"/>
          <w:sz w:val="24"/>
          <w:szCs w:val="24"/>
          <w:lang w:val="en-GB"/>
        </w:rPr>
        <w:t xml:space="preserve">. This is the case of A3’s turn, which is remarkably rude and sustained, thus appearing as a much bigger node (cf. example (2) in Section 5.1). The reason why B3 is given as a square is because she is attacked by more than one </w:t>
      </w:r>
      <w:bookmarkStart w:id="55" w:name="OLE_LINK12"/>
      <w:r w:rsidRPr="00445E37">
        <w:rPr>
          <w:rFonts w:ascii="Times New Roman" w:hAnsi="Times New Roman"/>
          <w:sz w:val="24"/>
          <w:szCs w:val="24"/>
          <w:lang w:val="en-GB"/>
        </w:rPr>
        <w:t xml:space="preserve">actor </w:t>
      </w:r>
      <w:bookmarkEnd w:id="55"/>
      <w:r w:rsidRPr="00445E37">
        <w:rPr>
          <w:rFonts w:ascii="Times New Roman" w:hAnsi="Times New Roman"/>
          <w:sz w:val="24"/>
          <w:szCs w:val="24"/>
          <w:lang w:val="en-GB"/>
        </w:rPr>
        <w:t xml:space="preserve">(C2 and A3). This is an instance of </w:t>
      </w:r>
      <w:r w:rsidRPr="00445E37">
        <w:rPr>
          <w:rFonts w:ascii="Times New Roman" w:hAnsi="Times New Roman"/>
          <w:b/>
          <w:bCs/>
          <w:sz w:val="24"/>
          <w:szCs w:val="24"/>
          <w:lang w:val="en-GB"/>
        </w:rPr>
        <w:t>mass reciprocity</w:t>
      </w:r>
      <w:r w:rsidRPr="00445E37">
        <w:rPr>
          <w:rFonts w:ascii="Times New Roman" w:hAnsi="Times New Roman"/>
          <w:sz w:val="24"/>
          <w:szCs w:val="24"/>
          <w:lang w:val="en-GB"/>
        </w:rPr>
        <w:t>, where a single participant is targeted by multiple parties—a pattern that typically inhibits further retaliation by the attacked individual (</w:t>
      </w:r>
      <w:r w:rsidR="00B20A54">
        <w:rPr>
          <w:rFonts w:ascii="Times New Roman" w:hAnsi="Times New Roman"/>
          <w:sz w:val="24"/>
          <w:szCs w:val="24"/>
          <w:lang w:val="en-GB"/>
        </w:rPr>
        <w:t>Culpeper</w:t>
      </w:r>
      <w:r w:rsidRPr="00445E37">
        <w:rPr>
          <w:rFonts w:ascii="Times New Roman" w:hAnsi="Times New Roman"/>
          <w:sz w:val="24"/>
          <w:szCs w:val="24"/>
          <w:lang w:val="en-GB"/>
        </w:rPr>
        <w:t xml:space="preserve"> et al., 2025)</w:t>
      </w:r>
      <w:r w:rsidR="0036164F" w:rsidRPr="00445E37">
        <w:rPr>
          <w:rStyle w:val="Rimandonotaapidipagina"/>
          <w:rFonts w:ascii="Times New Roman" w:hAnsi="Times New Roman"/>
          <w:sz w:val="24"/>
          <w:szCs w:val="24"/>
          <w:lang w:val="en-GB"/>
        </w:rPr>
        <w:footnoteReference w:id="9"/>
      </w:r>
      <w:r w:rsidRPr="00445E37">
        <w:rPr>
          <w:rFonts w:ascii="Times New Roman" w:hAnsi="Times New Roman"/>
          <w:sz w:val="24"/>
          <w:szCs w:val="24"/>
          <w:lang w:val="en-GB"/>
        </w:rPr>
        <w:t xml:space="preserve">. </w:t>
      </w:r>
      <w:bookmarkStart w:id="56" w:name="OLE_LINK53"/>
      <w:bookmarkStart w:id="57" w:name="OLE_LINK97"/>
      <w:r w:rsidRPr="00445E37">
        <w:rPr>
          <w:rFonts w:ascii="Times New Roman" w:hAnsi="Times New Roman"/>
          <w:sz w:val="24"/>
          <w:szCs w:val="24"/>
          <w:lang w:val="en-GB"/>
        </w:rPr>
        <w:t>This is also what happens in the rest of the network</w:t>
      </w:r>
      <w:r w:rsidR="008F22BC" w:rsidRPr="00445E37">
        <w:rPr>
          <w:rFonts w:ascii="Times New Roman" w:hAnsi="Times New Roman"/>
          <w:sz w:val="24"/>
          <w:szCs w:val="24"/>
          <w:lang w:val="en-GB"/>
        </w:rPr>
        <w:t xml:space="preserve"> here</w:t>
      </w:r>
      <w:r w:rsidRPr="00445E37">
        <w:rPr>
          <w:rFonts w:ascii="Times New Roman" w:hAnsi="Times New Roman"/>
          <w:sz w:val="24"/>
          <w:szCs w:val="24"/>
          <w:lang w:val="en-GB"/>
        </w:rPr>
        <w:t xml:space="preserve">, as B3, after having been attacked by A3 and C2 will appear smaller in B4, as she then just tries to justify herself: </w:t>
      </w:r>
      <w:r w:rsidRPr="00445E37">
        <w:rPr>
          <w:rFonts w:ascii="Times New Roman" w:hAnsi="Times New Roman"/>
          <w:i/>
          <w:iCs/>
          <w:sz w:val="24"/>
          <w:szCs w:val="24"/>
          <w:lang w:val="en-GB"/>
        </w:rPr>
        <w:t>listen, I asked her to move</w:t>
      </w:r>
      <w:r w:rsidRPr="00445E37">
        <w:rPr>
          <w:rFonts w:ascii="Times New Roman" w:hAnsi="Times New Roman"/>
          <w:sz w:val="24"/>
          <w:szCs w:val="24"/>
          <w:lang w:val="en-GB"/>
        </w:rPr>
        <w:t xml:space="preserve">. She then gets further attacked by C3, A4 and A5 with further retaliations to ensue, </w:t>
      </w:r>
      <w:r w:rsidR="00FA3B17" w:rsidRPr="00445E37">
        <w:rPr>
          <w:rFonts w:ascii="Times New Roman" w:hAnsi="Times New Roman"/>
          <w:sz w:val="24"/>
          <w:szCs w:val="24"/>
          <w:lang w:val="en-GB"/>
        </w:rPr>
        <w:t xml:space="preserve">as shown in </w:t>
      </w:r>
      <w:r w:rsidRPr="00445E37">
        <w:rPr>
          <w:rFonts w:ascii="Times New Roman" w:hAnsi="Times New Roman"/>
          <w:sz w:val="24"/>
          <w:szCs w:val="24"/>
          <w:lang w:val="en-GB"/>
        </w:rPr>
        <w:t>the whole network in Figure 3:</w:t>
      </w:r>
      <w:bookmarkEnd w:id="56"/>
    </w:p>
    <w:bookmarkEnd w:id="53"/>
    <w:bookmarkEnd w:id="57"/>
    <w:p w14:paraId="4FA4BB7E" w14:textId="23BB5727" w:rsidR="00C23705" w:rsidRPr="00445E37" w:rsidRDefault="00C23705">
      <w:pPr>
        <w:pStyle w:val="Corpo"/>
        <w:spacing w:line="360" w:lineRule="auto"/>
        <w:jc w:val="center"/>
        <w:rPr>
          <w:rFonts w:ascii="Times New Roman" w:eastAsia="Times New Roman" w:hAnsi="Times New Roman" w:cs="Times New Roman"/>
          <w:sz w:val="24"/>
          <w:szCs w:val="24"/>
          <w:lang w:val="en-GB"/>
        </w:rPr>
      </w:pPr>
    </w:p>
    <w:p w14:paraId="37388FE0" w14:textId="239914F5" w:rsidR="001D310A" w:rsidRPr="00445E37" w:rsidRDefault="00AB3E5C">
      <w:pPr>
        <w:pStyle w:val="Corpo"/>
        <w:spacing w:line="360" w:lineRule="auto"/>
        <w:jc w:val="center"/>
        <w:rPr>
          <w:rFonts w:ascii="Times New Roman" w:eastAsia="Times New Roman" w:hAnsi="Times New Roman" w:cs="Times New Roman"/>
          <w:sz w:val="24"/>
          <w:szCs w:val="24"/>
          <w:lang w:val="en-GB"/>
        </w:rPr>
      </w:pPr>
      <w:r w:rsidRPr="00445E37">
        <w:rPr>
          <w:rFonts w:ascii="Times New Roman" w:eastAsia="Times New Roman" w:hAnsi="Times New Roman" w:cs="Times New Roman"/>
          <w:noProof/>
          <w:sz w:val="24"/>
          <w:szCs w:val="24"/>
          <w:lang w:val="en-GB"/>
          <w14:textOutline w14:w="0" w14:cap="rnd" w14:cmpd="sng" w14:algn="ctr">
            <w14:noFill/>
            <w14:prstDash w14:val="solid"/>
            <w14:bevel/>
          </w14:textOutline>
        </w:rPr>
        <w:lastRenderedPageBreak/>
        <w:drawing>
          <wp:inline distT="0" distB="0" distL="0" distR="0" wp14:anchorId="42C5C75B" wp14:editId="4E6C6606">
            <wp:extent cx="6060830" cy="6060830"/>
            <wp:effectExtent l="0" t="0" r="0" b="0"/>
            <wp:docPr id="426600552" name="Immagine 3" descr="Immagine che contiene ar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00552" name="Immagine 3" descr="Immagine che contiene arte&#10;&#10;Il contenuto generato dall'IA potrebbe non essere corretto."/>
                    <pic:cNvPicPr/>
                  </pic:nvPicPr>
                  <pic:blipFill>
                    <a:blip r:embed="rId12" cstate="print">
                      <a:extLst>
                        <a:ext uri="{BEBA8EAE-BF5A-486C-A8C5-ECC9F3942E4B}">
                          <a14:imgProps xmlns:a14="http://schemas.microsoft.com/office/drawing/2010/main">
                            <a14:imgLayer r:embed="rId13">
                              <a14:imgEffect>
                                <a14:sharpenSoften amount="70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6061220" cy="6061220"/>
                    </a:xfrm>
                    <a:prstGeom prst="rect">
                      <a:avLst/>
                    </a:prstGeom>
                  </pic:spPr>
                </pic:pic>
              </a:graphicData>
            </a:graphic>
          </wp:inline>
        </w:drawing>
      </w:r>
    </w:p>
    <w:p w14:paraId="7DB9A42A" w14:textId="09E767CC" w:rsidR="00C23705" w:rsidRPr="00445E37" w:rsidRDefault="000F4AD1">
      <w:pPr>
        <w:pStyle w:val="Corpo"/>
        <w:spacing w:line="360" w:lineRule="auto"/>
        <w:jc w:val="center"/>
        <w:rPr>
          <w:rFonts w:ascii="Times New Roman" w:eastAsia="Times New Roman" w:hAnsi="Times New Roman" w:cs="Times New Roman"/>
          <w:sz w:val="24"/>
          <w:szCs w:val="24"/>
          <w:lang w:val="en-GB"/>
        </w:rPr>
      </w:pPr>
      <w:r w:rsidRPr="00445E37">
        <w:rPr>
          <w:rFonts w:ascii="Times New Roman" w:hAnsi="Times New Roman"/>
          <w:sz w:val="24"/>
          <w:szCs w:val="24"/>
          <w:lang w:val="en-GB"/>
        </w:rPr>
        <w:t>Figure 3</w:t>
      </w:r>
    </w:p>
    <w:p w14:paraId="55DBE5D4" w14:textId="6684EECF" w:rsidR="00C23705" w:rsidRPr="00445E37" w:rsidRDefault="000F4AD1">
      <w:pPr>
        <w:pStyle w:val="Corpo"/>
        <w:spacing w:line="360" w:lineRule="auto"/>
        <w:jc w:val="center"/>
        <w:rPr>
          <w:rFonts w:ascii="Times New Roman" w:eastAsia="Times New Roman" w:hAnsi="Times New Roman" w:cs="Times New Roman"/>
          <w:sz w:val="24"/>
          <w:szCs w:val="24"/>
          <w:lang w:val="en-GB"/>
        </w:rPr>
      </w:pPr>
      <w:r w:rsidRPr="00445E37">
        <w:rPr>
          <w:rFonts w:ascii="Times New Roman" w:hAnsi="Times New Roman"/>
          <w:sz w:val="24"/>
          <w:szCs w:val="24"/>
          <w:lang w:val="en-GB"/>
        </w:rPr>
        <w:t>Human dispute network 5</w:t>
      </w:r>
      <w:r w:rsidR="0065560D" w:rsidRPr="00445E37">
        <w:rPr>
          <w:rStyle w:val="Rimandonotaapidipagina"/>
          <w:rFonts w:ascii="Times New Roman" w:hAnsi="Times New Roman"/>
          <w:sz w:val="24"/>
          <w:szCs w:val="24"/>
          <w:lang w:val="en-GB"/>
        </w:rPr>
        <w:footnoteReference w:id="10"/>
      </w:r>
      <w:r w:rsidRPr="00445E37">
        <w:rPr>
          <w:rFonts w:ascii="Times New Roman" w:hAnsi="Times New Roman"/>
          <w:sz w:val="24"/>
          <w:szCs w:val="24"/>
          <w:lang w:val="en-GB"/>
        </w:rPr>
        <w:t>.</w:t>
      </w:r>
    </w:p>
    <w:p w14:paraId="700CD88B" w14:textId="77777777" w:rsidR="00C23705" w:rsidRPr="00445E37" w:rsidRDefault="00C23705">
      <w:pPr>
        <w:pStyle w:val="Corpo"/>
        <w:spacing w:line="360" w:lineRule="auto"/>
        <w:jc w:val="center"/>
        <w:rPr>
          <w:rFonts w:ascii="Times New Roman" w:eastAsia="Times New Roman" w:hAnsi="Times New Roman" w:cs="Times New Roman"/>
          <w:sz w:val="24"/>
          <w:szCs w:val="24"/>
          <w:lang w:val="en-GB"/>
        </w:rPr>
      </w:pPr>
    </w:p>
    <w:p w14:paraId="37DC473B" w14:textId="58EBDDA0" w:rsidR="00C23705" w:rsidRPr="00445E37" w:rsidRDefault="000F4AD1">
      <w:pPr>
        <w:pStyle w:val="Corpo"/>
        <w:spacing w:line="360" w:lineRule="auto"/>
        <w:jc w:val="both"/>
        <w:rPr>
          <w:rFonts w:ascii="Times New Roman" w:hAnsi="Times New Roman"/>
          <w:sz w:val="24"/>
          <w:szCs w:val="24"/>
          <w:lang w:val="en-GB"/>
        </w:rPr>
      </w:pPr>
      <w:bookmarkStart w:id="58" w:name="OLE_LINK13"/>
      <w:bookmarkStart w:id="59" w:name="OLE_LINK98"/>
      <w:r w:rsidRPr="00445E37">
        <w:rPr>
          <w:rFonts w:ascii="Times New Roman" w:hAnsi="Times New Roman"/>
          <w:sz w:val="24"/>
          <w:szCs w:val="24"/>
          <w:lang w:val="en-GB"/>
        </w:rPr>
        <w:t xml:space="preserve">After fitting our five networks of human disputes, we asked ChatGPT to take part in each of them. </w:t>
      </w:r>
      <w:bookmarkStart w:id="60" w:name="OLE_LINK99"/>
      <w:r w:rsidRPr="00445E37">
        <w:rPr>
          <w:rFonts w:ascii="Times New Roman" w:hAnsi="Times New Roman"/>
          <w:sz w:val="24"/>
          <w:szCs w:val="24"/>
          <w:lang w:val="en-GB"/>
        </w:rPr>
        <w:t xml:space="preserve">The procedure was iterative: at each step, ChatGPT was provided with the most recent human turn, together with the full preceding F2F discourse, and asked to produce what it considered to be the most plausible next move with the following prompt: </w:t>
      </w:r>
      <w:r w:rsidRPr="00445E37">
        <w:rPr>
          <w:rFonts w:ascii="Times New Roman" w:hAnsi="Times New Roman"/>
          <w:i/>
          <w:iCs/>
          <w:sz w:val="24"/>
          <w:szCs w:val="24"/>
          <w:lang w:val="en-GB"/>
        </w:rPr>
        <w:t>Give me the most plausible response by Xn to Yn</w:t>
      </w:r>
      <w:r w:rsidR="00FC5E1C" w:rsidRPr="00445E37">
        <w:rPr>
          <w:rFonts w:ascii="Times New Roman" w:hAnsi="Times New Roman"/>
          <w:i/>
          <w:iCs/>
          <w:sz w:val="24"/>
          <w:szCs w:val="24"/>
          <w:lang w:val="en-GB"/>
        </w:rPr>
        <w:t xml:space="preserve">, </w:t>
      </w:r>
      <w:r w:rsidR="00FC5E1C" w:rsidRPr="00445E37">
        <w:rPr>
          <w:rFonts w:ascii="Times New Roman" w:hAnsi="Times New Roman"/>
          <w:sz w:val="24"/>
          <w:szCs w:val="24"/>
          <w:lang w:val="en-GB"/>
        </w:rPr>
        <w:t xml:space="preserve">whereby </w:t>
      </w:r>
      <w:r w:rsidRPr="00445E37">
        <w:rPr>
          <w:rFonts w:ascii="Times New Roman" w:hAnsi="Times New Roman"/>
          <w:sz w:val="24"/>
          <w:szCs w:val="24"/>
          <w:lang w:val="en-GB"/>
        </w:rPr>
        <w:t xml:space="preserve">X and Y represent original speakers’ ID and n refers to the turn number in the </w:t>
      </w:r>
      <w:r w:rsidRPr="00445E37">
        <w:rPr>
          <w:rFonts w:ascii="Times New Roman" w:hAnsi="Times New Roman"/>
          <w:sz w:val="24"/>
          <w:szCs w:val="24"/>
          <w:lang w:val="en-GB"/>
        </w:rPr>
        <w:lastRenderedPageBreak/>
        <w:t>interaction</w:t>
      </w:r>
      <w:r w:rsidR="008A491C" w:rsidRPr="00445E37">
        <w:rPr>
          <w:rStyle w:val="Rimandonotaapidipagina"/>
          <w:rFonts w:ascii="Times New Roman" w:hAnsi="Times New Roman"/>
          <w:sz w:val="24"/>
          <w:szCs w:val="24"/>
          <w:lang w:val="en-GB"/>
        </w:rPr>
        <w:footnoteReference w:id="11"/>
      </w:r>
      <w:r w:rsidRPr="00445E37">
        <w:rPr>
          <w:rFonts w:ascii="Times New Roman" w:hAnsi="Times New Roman"/>
          <w:sz w:val="24"/>
          <w:szCs w:val="24"/>
          <w:lang w:val="en-GB"/>
        </w:rPr>
        <w:t xml:space="preserve">. </w:t>
      </w:r>
      <w:bookmarkStart w:id="61" w:name="OLE_LINK101"/>
      <w:r w:rsidR="00DD723E" w:rsidRPr="00445E37">
        <w:rPr>
          <w:rFonts w:ascii="Times New Roman" w:hAnsi="Times New Roman"/>
          <w:sz w:val="24"/>
          <w:szCs w:val="24"/>
          <w:lang w:val="en-GB"/>
        </w:rPr>
        <w:t xml:space="preserve">Importantly, we didn’t ask ChatGPT to ‘reproduce’ human conversations. We rather asked AI to respond to human utterances sequentially. AI was </w:t>
      </w:r>
      <w:r w:rsidR="004C0F7A" w:rsidRPr="00445E37">
        <w:rPr>
          <w:rFonts w:ascii="Times New Roman" w:hAnsi="Times New Roman"/>
          <w:sz w:val="24"/>
          <w:szCs w:val="24"/>
          <w:lang w:val="en-GB"/>
        </w:rPr>
        <w:t xml:space="preserve">thus </w:t>
      </w:r>
      <w:r w:rsidR="00DD723E" w:rsidRPr="00445E37">
        <w:rPr>
          <w:rFonts w:ascii="Times New Roman" w:hAnsi="Times New Roman"/>
          <w:sz w:val="24"/>
          <w:szCs w:val="24"/>
          <w:lang w:val="en-GB"/>
        </w:rPr>
        <w:t>n</w:t>
      </w:r>
      <w:r w:rsidR="00546602" w:rsidRPr="00445E37">
        <w:rPr>
          <w:rFonts w:ascii="Times New Roman" w:hAnsi="Times New Roman"/>
          <w:sz w:val="24"/>
          <w:szCs w:val="24"/>
          <w:lang w:val="en-GB"/>
        </w:rPr>
        <w:t>ever</w:t>
      </w:r>
      <w:r w:rsidR="00DD723E" w:rsidRPr="00445E37">
        <w:rPr>
          <w:rFonts w:ascii="Times New Roman" w:hAnsi="Times New Roman"/>
          <w:sz w:val="24"/>
          <w:szCs w:val="24"/>
          <w:lang w:val="en-GB"/>
        </w:rPr>
        <w:t xml:space="preserve"> ‘trained’ on how to </w:t>
      </w:r>
      <w:r w:rsidR="00D405C6" w:rsidRPr="00445E37">
        <w:rPr>
          <w:rFonts w:ascii="Times New Roman" w:hAnsi="Times New Roman"/>
          <w:sz w:val="24"/>
          <w:szCs w:val="24"/>
          <w:lang w:val="en-GB"/>
        </w:rPr>
        <w:t>respond but</w:t>
      </w:r>
      <w:r w:rsidR="00DD723E" w:rsidRPr="00445E37">
        <w:rPr>
          <w:rFonts w:ascii="Times New Roman" w:hAnsi="Times New Roman"/>
          <w:sz w:val="24"/>
          <w:szCs w:val="24"/>
          <w:lang w:val="en-GB"/>
        </w:rPr>
        <w:t xml:space="preserve"> </w:t>
      </w:r>
      <w:r w:rsidR="00546602" w:rsidRPr="00445E37">
        <w:rPr>
          <w:rFonts w:ascii="Times New Roman" w:hAnsi="Times New Roman"/>
          <w:sz w:val="24"/>
          <w:szCs w:val="24"/>
          <w:lang w:val="en-GB"/>
        </w:rPr>
        <w:t xml:space="preserve">simply </w:t>
      </w:r>
      <w:r w:rsidR="00DD723E" w:rsidRPr="00445E37">
        <w:rPr>
          <w:rFonts w:ascii="Times New Roman" w:hAnsi="Times New Roman"/>
          <w:sz w:val="24"/>
          <w:szCs w:val="24"/>
          <w:lang w:val="en-GB"/>
        </w:rPr>
        <w:t xml:space="preserve">asked to respond autonomously to each turn of those conversations. </w:t>
      </w:r>
      <w:bookmarkStart w:id="62" w:name="OLE_LINK100"/>
      <w:r w:rsidRPr="00445E37">
        <w:rPr>
          <w:rFonts w:ascii="Times New Roman" w:hAnsi="Times New Roman"/>
          <w:sz w:val="24"/>
          <w:szCs w:val="24"/>
          <w:lang w:val="en-GB"/>
        </w:rPr>
        <w:t xml:space="preserve">Most </w:t>
      </w:r>
      <w:r w:rsidR="00DD723E" w:rsidRPr="00445E37">
        <w:rPr>
          <w:rFonts w:ascii="Times New Roman" w:hAnsi="Times New Roman"/>
          <w:sz w:val="24"/>
          <w:szCs w:val="24"/>
          <w:lang w:val="en-GB"/>
        </w:rPr>
        <w:t>crucially</w:t>
      </w:r>
      <w:r w:rsidRPr="00445E37">
        <w:rPr>
          <w:rFonts w:ascii="Times New Roman" w:hAnsi="Times New Roman"/>
          <w:sz w:val="24"/>
          <w:szCs w:val="24"/>
          <w:lang w:val="en-GB"/>
        </w:rPr>
        <w:t xml:space="preserve">, after each contribution, ChatGPT was also </w:t>
      </w:r>
      <w:r w:rsidR="008D6683" w:rsidRPr="00445E37">
        <w:rPr>
          <w:rFonts w:ascii="Times New Roman" w:hAnsi="Times New Roman"/>
          <w:sz w:val="24"/>
          <w:szCs w:val="24"/>
          <w:lang w:val="en-GB"/>
        </w:rPr>
        <w:t>‘i</w:t>
      </w:r>
      <w:r w:rsidRPr="00445E37">
        <w:rPr>
          <w:rFonts w:ascii="Times New Roman" w:hAnsi="Times New Roman"/>
          <w:sz w:val="24"/>
          <w:szCs w:val="24"/>
          <w:lang w:val="en-GB"/>
        </w:rPr>
        <w:t>nterviewe</w:t>
      </w:r>
      <w:r w:rsidR="008D6683" w:rsidRPr="00445E37">
        <w:rPr>
          <w:rFonts w:ascii="Times New Roman" w:hAnsi="Times New Roman"/>
          <w:sz w:val="24"/>
          <w:szCs w:val="24"/>
          <w:lang w:val="en-GB"/>
        </w:rPr>
        <w:t xml:space="preserve">d’ </w:t>
      </w:r>
      <w:r w:rsidRPr="00445E37">
        <w:rPr>
          <w:rFonts w:ascii="Times New Roman" w:hAnsi="Times New Roman"/>
          <w:sz w:val="24"/>
          <w:szCs w:val="24"/>
          <w:lang w:val="en-GB"/>
        </w:rPr>
        <w:t xml:space="preserve">about its decision, that is, it was prompted to explain why it produced that particular response. This allowed us to </w:t>
      </w:r>
      <w:r w:rsidR="00105E6E" w:rsidRPr="00445E37">
        <w:rPr>
          <w:rFonts w:ascii="Times New Roman" w:hAnsi="Times New Roman"/>
          <w:sz w:val="24"/>
          <w:szCs w:val="24"/>
          <w:lang w:val="en-GB"/>
        </w:rPr>
        <w:t>enquire the moral reasoning behind each response</w:t>
      </w:r>
      <w:r w:rsidRPr="00445E37">
        <w:rPr>
          <w:rFonts w:ascii="Times New Roman" w:hAnsi="Times New Roman"/>
          <w:sz w:val="24"/>
          <w:szCs w:val="24"/>
          <w:lang w:val="en-GB"/>
        </w:rPr>
        <w:t xml:space="preserve">. We were then able to fit 10 networks, 5 of genuinely human interactions and 5 where AI iteratively responded to each and every turn of what humans had said. </w:t>
      </w:r>
    </w:p>
    <w:bookmarkEnd w:id="58"/>
    <w:bookmarkEnd w:id="60"/>
    <w:bookmarkEnd w:id="61"/>
    <w:p w14:paraId="18A56A25" w14:textId="13D93B66" w:rsidR="00C23705" w:rsidRPr="00445E37" w:rsidRDefault="000F4AD1">
      <w:pPr>
        <w:pStyle w:val="Corpo"/>
        <w:spacing w:line="360" w:lineRule="auto"/>
        <w:jc w:val="both"/>
        <w:rPr>
          <w:rFonts w:ascii="Times New Roman" w:eastAsia="Times New Roman" w:hAnsi="Times New Roman" w:cs="Times New Roman"/>
          <w:sz w:val="24"/>
          <w:szCs w:val="24"/>
          <w:lang w:val="en-GB"/>
        </w:rPr>
      </w:pPr>
      <w:r w:rsidRPr="00445E37">
        <w:rPr>
          <w:rFonts w:ascii="Times New Roman" w:eastAsia="Times New Roman" w:hAnsi="Times New Roman" w:cs="Times New Roman"/>
          <w:sz w:val="24"/>
          <w:szCs w:val="24"/>
          <w:lang w:val="en-GB"/>
        </w:rPr>
        <w:tab/>
        <w:t xml:space="preserve">We can compare AI vs Human networks relative to the first conflict of our study in Figure </w:t>
      </w:r>
      <w:r w:rsidR="00D37F52" w:rsidRPr="00445E37">
        <w:rPr>
          <w:rFonts w:ascii="Times New Roman" w:eastAsia="Times New Roman" w:hAnsi="Times New Roman" w:cs="Times New Roman"/>
          <w:sz w:val="24"/>
          <w:szCs w:val="24"/>
          <w:lang w:val="en-GB"/>
        </w:rPr>
        <w:t>4</w:t>
      </w:r>
      <w:bookmarkEnd w:id="62"/>
      <w:r w:rsidRPr="00445E37">
        <w:rPr>
          <w:rFonts w:ascii="Times New Roman" w:eastAsia="Times New Roman" w:hAnsi="Times New Roman" w:cs="Times New Roman"/>
          <w:sz w:val="24"/>
          <w:szCs w:val="24"/>
          <w:lang w:val="en-GB"/>
        </w:rPr>
        <w:t xml:space="preserve"> below: </w:t>
      </w:r>
    </w:p>
    <w:bookmarkEnd w:id="59"/>
    <w:p w14:paraId="2C438C1E" w14:textId="199D9E8E" w:rsidR="0090305C" w:rsidRPr="00445E37" w:rsidRDefault="000A6669" w:rsidP="00443E34">
      <w:pPr>
        <w:pStyle w:val="Corpo"/>
        <w:spacing w:line="360" w:lineRule="auto"/>
        <w:jc w:val="center"/>
        <w:rPr>
          <w:rFonts w:ascii="Times New Roman" w:eastAsia="Times New Roman" w:hAnsi="Times New Roman" w:cs="Times New Roman"/>
          <w:sz w:val="24"/>
          <w:szCs w:val="24"/>
          <w:lang w:val="en-GB"/>
        </w:rPr>
      </w:pPr>
      <w:r w:rsidRPr="00445E37">
        <w:rPr>
          <w:rFonts w:ascii="Times New Roman" w:eastAsia="Times New Roman" w:hAnsi="Times New Roman" w:cs="Times New Roman"/>
          <w:noProof/>
          <w:sz w:val="24"/>
          <w:szCs w:val="24"/>
          <w:lang w:val="en-GB"/>
          <w14:textOutline w14:w="0" w14:cap="rnd" w14:cmpd="sng" w14:algn="ctr">
            <w14:noFill/>
            <w14:prstDash w14:val="solid"/>
            <w14:bevel/>
          </w14:textOutline>
        </w:rPr>
        <w:drawing>
          <wp:inline distT="0" distB="0" distL="0" distR="0" wp14:anchorId="2D5668BE" wp14:editId="5F033F5B">
            <wp:extent cx="6120130" cy="3281045"/>
            <wp:effectExtent l="0" t="0" r="1270" b="0"/>
            <wp:docPr id="1754797516" name="Immagine 6" descr="Immagine che contiene schermata, mapp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97516" name="Immagine 6" descr="Immagine che contiene schermata, mappa&#10;&#10;Il contenuto generato dall'IA potrebbe non essere corretto."/>
                    <pic:cNvPicPr/>
                  </pic:nvPicPr>
                  <pic:blipFill>
                    <a:blip r:embed="rId14" cstate="print">
                      <a:extLst>
                        <a:ext uri="{BEBA8EAE-BF5A-486C-A8C5-ECC9F3942E4B}">
                          <a14:imgProps xmlns:a14="http://schemas.microsoft.com/office/drawing/2010/main">
                            <a14:imgLayer r:embed="rId15">
                              <a14:imgEffect>
                                <a14:sharpenSoften amount="100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6120130" cy="3281045"/>
                    </a:xfrm>
                    <a:prstGeom prst="rect">
                      <a:avLst/>
                    </a:prstGeom>
                  </pic:spPr>
                </pic:pic>
              </a:graphicData>
            </a:graphic>
          </wp:inline>
        </w:drawing>
      </w:r>
    </w:p>
    <w:p w14:paraId="342CB44C" w14:textId="029E31C1" w:rsidR="00C23705" w:rsidRPr="00445E37" w:rsidRDefault="000F4AD1">
      <w:pPr>
        <w:pStyle w:val="Corpo"/>
        <w:spacing w:line="360" w:lineRule="auto"/>
        <w:jc w:val="center"/>
        <w:rPr>
          <w:rFonts w:ascii="Times New Roman" w:eastAsia="Times New Roman" w:hAnsi="Times New Roman" w:cs="Times New Roman"/>
          <w:sz w:val="24"/>
          <w:szCs w:val="24"/>
          <w:lang w:val="en-GB"/>
        </w:rPr>
      </w:pPr>
      <w:r w:rsidRPr="00445E37">
        <w:rPr>
          <w:rFonts w:ascii="Times New Roman" w:hAnsi="Times New Roman"/>
          <w:sz w:val="24"/>
          <w:szCs w:val="24"/>
          <w:lang w:val="en-GB"/>
        </w:rPr>
        <w:t xml:space="preserve">Figure </w:t>
      </w:r>
      <w:r w:rsidR="005D003B" w:rsidRPr="00445E37">
        <w:rPr>
          <w:rFonts w:ascii="Times New Roman" w:hAnsi="Times New Roman"/>
          <w:sz w:val="24"/>
          <w:szCs w:val="24"/>
          <w:lang w:val="en-GB"/>
        </w:rPr>
        <w:t>4</w:t>
      </w:r>
    </w:p>
    <w:p w14:paraId="320D87E6" w14:textId="77777777" w:rsidR="00C23705" w:rsidRPr="00445E37" w:rsidRDefault="000F4AD1">
      <w:pPr>
        <w:pStyle w:val="Corpo"/>
        <w:spacing w:line="360" w:lineRule="auto"/>
        <w:jc w:val="center"/>
        <w:rPr>
          <w:rFonts w:ascii="Times New Roman" w:eastAsia="Times New Roman" w:hAnsi="Times New Roman" w:cs="Times New Roman"/>
          <w:sz w:val="24"/>
          <w:szCs w:val="24"/>
          <w:lang w:val="en-GB"/>
        </w:rPr>
      </w:pPr>
      <w:r w:rsidRPr="00445E37">
        <w:rPr>
          <w:rFonts w:ascii="Times New Roman" w:hAnsi="Times New Roman"/>
          <w:sz w:val="24"/>
          <w:szCs w:val="24"/>
          <w:lang w:val="en-GB"/>
        </w:rPr>
        <w:t>Interaction 1 networks: AI vs Human</w:t>
      </w:r>
    </w:p>
    <w:p w14:paraId="4C23568D" w14:textId="77777777" w:rsidR="00C23705" w:rsidRPr="00445E37" w:rsidRDefault="00C23705">
      <w:pPr>
        <w:pStyle w:val="Corpo"/>
        <w:spacing w:line="360" w:lineRule="auto"/>
        <w:jc w:val="both"/>
        <w:rPr>
          <w:rFonts w:ascii="Times New Roman" w:eastAsia="Times New Roman" w:hAnsi="Times New Roman" w:cs="Times New Roman"/>
          <w:sz w:val="24"/>
          <w:szCs w:val="24"/>
          <w:lang w:val="en-GB"/>
        </w:rPr>
      </w:pPr>
    </w:p>
    <w:p w14:paraId="02BC2A74" w14:textId="54E6CAD3" w:rsidR="00C23705" w:rsidRPr="00445E37" w:rsidRDefault="000F4AD1">
      <w:pPr>
        <w:pStyle w:val="Corpo"/>
        <w:spacing w:line="360" w:lineRule="auto"/>
        <w:jc w:val="both"/>
        <w:rPr>
          <w:rFonts w:ascii="Times New Roman" w:eastAsia="Times New Roman" w:hAnsi="Times New Roman" w:cs="Times New Roman"/>
          <w:sz w:val="24"/>
          <w:szCs w:val="24"/>
          <w:lang w:val="en-GB"/>
        </w:rPr>
      </w:pPr>
      <w:bookmarkStart w:id="63" w:name="OLE_LINK14"/>
      <w:r w:rsidRPr="00445E37">
        <w:rPr>
          <w:rFonts w:ascii="Times New Roman" w:hAnsi="Times New Roman"/>
          <w:sz w:val="24"/>
          <w:szCs w:val="24"/>
          <w:lang w:val="en-GB"/>
        </w:rPr>
        <w:t>A first</w:t>
      </w:r>
      <w:r w:rsidR="002B53C7" w:rsidRPr="00445E37">
        <w:rPr>
          <w:rFonts w:ascii="Times New Roman" w:hAnsi="Times New Roman"/>
          <w:sz w:val="24"/>
          <w:szCs w:val="24"/>
          <w:lang w:val="en-GB"/>
        </w:rPr>
        <w:t xml:space="preserve"> – </w:t>
      </w:r>
      <w:r w:rsidRPr="00445E37">
        <w:rPr>
          <w:rFonts w:ascii="Times New Roman" w:hAnsi="Times New Roman"/>
          <w:sz w:val="24"/>
          <w:szCs w:val="24"/>
          <w:lang w:val="en-GB"/>
        </w:rPr>
        <w:t>and perhaps most obvious</w:t>
      </w:r>
      <w:r w:rsidR="002B53C7" w:rsidRPr="00445E37">
        <w:rPr>
          <w:rFonts w:ascii="Times New Roman" w:hAnsi="Times New Roman"/>
          <w:sz w:val="24"/>
          <w:szCs w:val="24"/>
          <w:lang w:val="en-GB"/>
        </w:rPr>
        <w:t xml:space="preserve"> –</w:t>
      </w:r>
      <w:r w:rsidRPr="00445E37">
        <w:rPr>
          <w:rFonts w:ascii="Times New Roman" w:hAnsi="Times New Roman"/>
          <w:sz w:val="24"/>
          <w:szCs w:val="24"/>
          <w:lang w:val="en-GB"/>
        </w:rPr>
        <w:t xml:space="preserve"> observation from a holistic view of the networks is that AI impoliteness values (node sizes) are consistently lower than those of humans. This is evident, for instance, in</w:t>
      </w:r>
      <w:r w:rsidR="00BC41CC" w:rsidRPr="00445E37">
        <w:rPr>
          <w:rFonts w:ascii="Times New Roman" w:hAnsi="Times New Roman"/>
          <w:sz w:val="24"/>
          <w:szCs w:val="24"/>
          <w:lang w:val="en-GB"/>
        </w:rPr>
        <w:t xml:space="preserve"> C’s</w:t>
      </w:r>
      <w:r w:rsidRPr="00445E37">
        <w:rPr>
          <w:rFonts w:ascii="Times New Roman" w:hAnsi="Times New Roman"/>
          <w:sz w:val="24"/>
          <w:szCs w:val="24"/>
          <w:lang w:val="en-GB"/>
        </w:rPr>
        <w:t xml:space="preserve"> behaviour (dark blue) around E (purple), where turns such as C7, C9, C8, and C4 are markedly larger in the human dispute</w:t>
      </w:r>
      <w:r w:rsidR="00AA5890" w:rsidRPr="00445E37">
        <w:rPr>
          <w:rFonts w:ascii="Times New Roman" w:hAnsi="Times New Roman"/>
          <w:sz w:val="24"/>
          <w:szCs w:val="24"/>
          <w:lang w:val="en-GB"/>
        </w:rPr>
        <w:t xml:space="preserve"> (right plot)</w:t>
      </w:r>
      <w:r w:rsidRPr="00445E37">
        <w:rPr>
          <w:rFonts w:ascii="Times New Roman" w:hAnsi="Times New Roman"/>
          <w:sz w:val="24"/>
          <w:szCs w:val="24"/>
          <w:lang w:val="en-GB"/>
        </w:rPr>
        <w:t xml:space="preserve"> than in the AI </w:t>
      </w:r>
      <w:r w:rsidR="008714E9" w:rsidRPr="00445E37">
        <w:rPr>
          <w:rFonts w:ascii="Times New Roman" w:hAnsi="Times New Roman"/>
          <w:sz w:val="24"/>
          <w:szCs w:val="24"/>
          <w:lang w:val="en-GB"/>
        </w:rPr>
        <w:t>dispute</w:t>
      </w:r>
      <w:r w:rsidR="00AA5890" w:rsidRPr="00445E37">
        <w:rPr>
          <w:rFonts w:ascii="Times New Roman" w:hAnsi="Times New Roman"/>
          <w:sz w:val="24"/>
          <w:szCs w:val="24"/>
          <w:lang w:val="en-GB"/>
        </w:rPr>
        <w:t xml:space="preserve"> (left plot)</w:t>
      </w:r>
      <w:r w:rsidRPr="00445E37">
        <w:rPr>
          <w:rFonts w:ascii="Times New Roman" w:hAnsi="Times New Roman"/>
          <w:sz w:val="24"/>
          <w:szCs w:val="24"/>
          <w:lang w:val="en-GB"/>
        </w:rPr>
        <w:t>.</w:t>
      </w:r>
      <w:bookmarkStart w:id="64" w:name="OLE_LINK15"/>
      <w:r w:rsidRPr="00445E37">
        <w:rPr>
          <w:rFonts w:ascii="Times New Roman" w:hAnsi="Times New Roman"/>
          <w:sz w:val="24"/>
          <w:szCs w:val="24"/>
          <w:lang w:val="en-GB"/>
        </w:rPr>
        <w:t xml:space="preserve"> A second key feature is the proliferation of dashed arrows in the AI network, marking </w:t>
      </w:r>
      <w:r w:rsidRPr="00445E37">
        <w:rPr>
          <w:rFonts w:ascii="Times New Roman" w:hAnsi="Times New Roman"/>
          <w:b/>
          <w:bCs/>
          <w:sz w:val="24"/>
          <w:szCs w:val="24"/>
          <w:lang w:val="en-GB"/>
        </w:rPr>
        <w:t>implicational impoliteness</w:t>
      </w:r>
      <w:r w:rsidRPr="00445E37">
        <w:rPr>
          <w:rFonts w:ascii="Times New Roman" w:hAnsi="Times New Roman"/>
          <w:sz w:val="24"/>
          <w:szCs w:val="24"/>
          <w:lang w:val="en-GB"/>
        </w:rPr>
        <w:t>—most often realised through sarcasm. As the following analysis will show, this is a distinctive way in which AI handles impoliteness reciprocity, typically using it to dampen conflict.</w:t>
      </w:r>
    </w:p>
    <w:bookmarkEnd w:id="63"/>
    <w:bookmarkEnd w:id="64"/>
    <w:p w14:paraId="07B565B5" w14:textId="77777777" w:rsidR="00C23705" w:rsidRPr="00445E37" w:rsidRDefault="00C23705">
      <w:pPr>
        <w:pStyle w:val="Corpo"/>
        <w:spacing w:line="360" w:lineRule="auto"/>
        <w:jc w:val="both"/>
        <w:rPr>
          <w:rFonts w:ascii="Times New Roman" w:eastAsia="Times New Roman" w:hAnsi="Times New Roman" w:cs="Times New Roman"/>
          <w:b/>
          <w:bCs/>
          <w:sz w:val="24"/>
          <w:szCs w:val="24"/>
          <w:lang w:val="en-GB"/>
        </w:rPr>
      </w:pPr>
    </w:p>
    <w:p w14:paraId="550B81C2" w14:textId="77777777" w:rsidR="00C23705" w:rsidRPr="00445E37" w:rsidRDefault="000F4AD1">
      <w:pPr>
        <w:pStyle w:val="Corpo"/>
        <w:spacing w:line="360" w:lineRule="auto"/>
        <w:jc w:val="both"/>
        <w:rPr>
          <w:rFonts w:ascii="Times New Roman" w:eastAsia="Times New Roman" w:hAnsi="Times New Roman" w:cs="Times New Roman"/>
          <w:b/>
          <w:bCs/>
          <w:sz w:val="24"/>
          <w:szCs w:val="24"/>
          <w:lang w:val="en-GB"/>
        </w:rPr>
      </w:pPr>
      <w:r w:rsidRPr="00445E37">
        <w:rPr>
          <w:rFonts w:ascii="Times New Roman" w:hAnsi="Times New Roman"/>
          <w:b/>
          <w:bCs/>
          <w:sz w:val="24"/>
          <w:szCs w:val="24"/>
          <w:lang w:val="en-GB"/>
        </w:rPr>
        <w:lastRenderedPageBreak/>
        <w:t xml:space="preserve">6.2 </w:t>
      </w:r>
      <w:r w:rsidRPr="00445E37">
        <w:rPr>
          <w:rFonts w:ascii="Times New Roman" w:hAnsi="Times New Roman"/>
          <w:b/>
          <w:bCs/>
          <w:sz w:val="24"/>
          <w:szCs w:val="24"/>
          <w:lang w:val="en-GB"/>
        </w:rPr>
        <w:tab/>
        <w:t xml:space="preserve">Predictive results: Bayesian regression </w:t>
      </w:r>
    </w:p>
    <w:p w14:paraId="357DD85E" w14:textId="77777777" w:rsidR="00C23705" w:rsidRPr="00445E37" w:rsidRDefault="00C23705">
      <w:pPr>
        <w:pStyle w:val="Corpo"/>
        <w:spacing w:line="360" w:lineRule="auto"/>
        <w:jc w:val="both"/>
        <w:rPr>
          <w:rFonts w:ascii="Times New Roman" w:eastAsia="Times New Roman" w:hAnsi="Times New Roman" w:cs="Times New Roman"/>
          <w:sz w:val="24"/>
          <w:szCs w:val="24"/>
          <w:lang w:val="en-GB"/>
        </w:rPr>
      </w:pPr>
    </w:p>
    <w:p w14:paraId="03228635" w14:textId="30B8B1C9" w:rsidR="00C23705" w:rsidRPr="00445E37" w:rsidRDefault="000F4AD1" w:rsidP="00A82029">
      <w:pPr>
        <w:pStyle w:val="Corpo"/>
        <w:spacing w:line="360" w:lineRule="auto"/>
        <w:jc w:val="both"/>
        <w:rPr>
          <w:rFonts w:ascii="Times New Roman" w:eastAsia="Times New Roman" w:hAnsi="Times New Roman" w:cs="Times New Roman"/>
          <w:sz w:val="24"/>
          <w:szCs w:val="24"/>
          <w:lang w:val="en-GB"/>
        </w:rPr>
      </w:pPr>
      <w:bookmarkStart w:id="65" w:name="OLE_LINK68"/>
      <w:bookmarkStart w:id="66" w:name="OLE_LINK16"/>
      <w:r w:rsidRPr="00445E37">
        <w:rPr>
          <w:rFonts w:ascii="Times New Roman" w:hAnsi="Times New Roman"/>
          <w:sz w:val="24"/>
          <w:szCs w:val="24"/>
          <w:lang w:val="en-GB"/>
        </w:rPr>
        <w:t xml:space="preserve">With </w:t>
      </w:r>
      <w:r w:rsidR="008D3362" w:rsidRPr="00445E37">
        <w:rPr>
          <w:rFonts w:ascii="Times New Roman" w:hAnsi="Times New Roman"/>
          <w:sz w:val="24"/>
          <w:szCs w:val="24"/>
          <w:lang w:val="en-GB"/>
        </w:rPr>
        <w:t>all</w:t>
      </w:r>
      <w:r w:rsidRPr="00445E37">
        <w:rPr>
          <w:rFonts w:ascii="Times New Roman" w:hAnsi="Times New Roman"/>
          <w:sz w:val="24"/>
          <w:szCs w:val="24"/>
          <w:lang w:val="en-GB"/>
        </w:rPr>
        <w:t xml:space="preserve"> our networks at hand, we could now fit a series of mixed effects Bayesian regressions to answer the RQs we posited in Section 4</w:t>
      </w:r>
      <w:r w:rsidR="00252A05" w:rsidRPr="00445E37">
        <w:rPr>
          <w:rFonts w:ascii="Times New Roman" w:eastAsia="Times New Roman" w:hAnsi="Times New Roman" w:cs="Times New Roman"/>
          <w:sz w:val="24"/>
          <w:szCs w:val="24"/>
          <w:lang w:val="en-GB"/>
        </w:rPr>
        <w:t xml:space="preserve">. </w:t>
      </w:r>
      <w:r w:rsidRPr="00445E37">
        <w:rPr>
          <w:rFonts w:ascii="Times New Roman" w:hAnsi="Times New Roman"/>
          <w:sz w:val="24"/>
          <w:szCs w:val="24"/>
          <w:lang w:val="en-GB"/>
        </w:rPr>
        <w:t>Bayesian modelling allows prior knowledge</w:t>
      </w:r>
      <w:r w:rsidR="00F95486" w:rsidRPr="00445E37">
        <w:rPr>
          <w:rFonts w:ascii="Times New Roman" w:hAnsi="Times New Roman"/>
          <w:sz w:val="24"/>
          <w:szCs w:val="24"/>
          <w:lang w:val="en-GB"/>
        </w:rPr>
        <w:t xml:space="preserve"> (called ‘priors’)</w:t>
      </w:r>
      <w:r w:rsidRPr="00445E37">
        <w:rPr>
          <w:rFonts w:ascii="Times New Roman" w:hAnsi="Times New Roman"/>
          <w:sz w:val="24"/>
          <w:szCs w:val="24"/>
          <w:lang w:val="en-GB"/>
        </w:rPr>
        <w:t xml:space="preserve"> to be incorporated while flexibly handling small, complex datasets (Bolstad &amp; Curran, 2016).</w:t>
      </w:r>
      <w:r w:rsidR="00F95486" w:rsidRPr="00445E37">
        <w:rPr>
          <w:rFonts w:ascii="Times New Roman" w:hAnsi="Times New Roman"/>
          <w:sz w:val="24"/>
          <w:szCs w:val="24"/>
          <w:lang w:val="en-GB"/>
        </w:rPr>
        <w:t xml:space="preserve"> This means that the model can be ‘biased’ towards a certain outcome based on what is known in the field.</w:t>
      </w:r>
      <w:r w:rsidRPr="00445E37">
        <w:rPr>
          <w:rFonts w:ascii="Times New Roman" w:hAnsi="Times New Roman"/>
          <w:sz w:val="24"/>
          <w:szCs w:val="24"/>
          <w:lang w:val="en-GB"/>
        </w:rPr>
        <w:t xml:space="preserve"> However, for the AI models we deliberately kept priors neutral across all parameters (a rather conservative decision), even though human data consistently show that impoliteness tends to rise </w:t>
      </w:r>
      <w:r w:rsidR="00F95486" w:rsidRPr="00445E37">
        <w:rPr>
          <w:rFonts w:ascii="Times New Roman" w:hAnsi="Times New Roman"/>
          <w:sz w:val="24"/>
          <w:szCs w:val="24"/>
          <w:lang w:val="en-GB"/>
        </w:rPr>
        <w:t>over</w:t>
      </w:r>
      <w:r w:rsidR="00086924" w:rsidRPr="00445E37">
        <w:rPr>
          <w:rFonts w:ascii="Times New Roman" w:hAnsi="Times New Roman"/>
          <w:sz w:val="24"/>
          <w:szCs w:val="24"/>
          <w:lang w:val="en-GB"/>
        </w:rPr>
        <w:t xml:space="preserve"> </w:t>
      </w:r>
      <w:r w:rsidR="00F95486" w:rsidRPr="00445E37">
        <w:rPr>
          <w:rFonts w:ascii="Times New Roman" w:hAnsi="Times New Roman"/>
          <w:sz w:val="24"/>
          <w:szCs w:val="24"/>
          <w:lang w:val="en-GB"/>
        </w:rPr>
        <w:t>turns</w:t>
      </w:r>
      <w:r w:rsidRPr="00445E37">
        <w:rPr>
          <w:rFonts w:ascii="Times New Roman" w:hAnsi="Times New Roman"/>
          <w:sz w:val="24"/>
          <w:szCs w:val="24"/>
          <w:lang w:val="en-GB"/>
        </w:rPr>
        <w:t xml:space="preserve"> and reaches particularly high levels in face-to-face disputes. </w:t>
      </w:r>
      <w:r w:rsidR="00F95486" w:rsidRPr="00445E37">
        <w:rPr>
          <w:rFonts w:ascii="Times New Roman" w:hAnsi="Times New Roman"/>
          <w:sz w:val="24"/>
          <w:szCs w:val="24"/>
          <w:lang w:val="en-GB"/>
        </w:rPr>
        <w:t xml:space="preserve">Our conservative </w:t>
      </w:r>
      <w:r w:rsidRPr="00445E37">
        <w:rPr>
          <w:rFonts w:ascii="Times New Roman" w:hAnsi="Times New Roman"/>
          <w:sz w:val="24"/>
          <w:szCs w:val="24"/>
          <w:lang w:val="en-GB"/>
        </w:rPr>
        <w:t xml:space="preserve">choice reflects both what is known about morality filters built into </w:t>
      </w:r>
      <w:r w:rsidR="00415CE8" w:rsidRPr="00445E37">
        <w:rPr>
          <w:rFonts w:ascii="Times New Roman" w:hAnsi="Times New Roman"/>
          <w:sz w:val="24"/>
          <w:szCs w:val="24"/>
          <w:lang w:val="en-GB"/>
        </w:rPr>
        <w:t>LLMs</w:t>
      </w:r>
      <w:r w:rsidRPr="00445E37">
        <w:rPr>
          <w:rFonts w:ascii="Times New Roman" w:hAnsi="Times New Roman"/>
          <w:sz w:val="24"/>
          <w:szCs w:val="24"/>
          <w:lang w:val="en-GB"/>
        </w:rPr>
        <w:t>, and prior research suggesting that AI output is generally less impolite than human interaction (cf. Section 3.1).</w:t>
      </w:r>
    </w:p>
    <w:p w14:paraId="5E8363F6" w14:textId="7DEC7652" w:rsidR="00C23705" w:rsidRPr="00445E37" w:rsidRDefault="000F4AD1">
      <w:pPr>
        <w:pStyle w:val="Corpo"/>
        <w:spacing w:line="360" w:lineRule="auto"/>
        <w:jc w:val="both"/>
        <w:rPr>
          <w:rFonts w:ascii="Times New Roman" w:eastAsia="Times New Roman" w:hAnsi="Times New Roman" w:cs="Times New Roman"/>
          <w:sz w:val="24"/>
          <w:szCs w:val="24"/>
          <w:lang w:val="en-GB"/>
        </w:rPr>
      </w:pPr>
      <w:bookmarkStart w:id="67" w:name="OLE_LINK69"/>
      <w:bookmarkEnd w:id="65"/>
      <w:r w:rsidRPr="00445E37">
        <w:rPr>
          <w:rFonts w:ascii="Times New Roman" w:eastAsia="Times New Roman" w:hAnsi="Times New Roman" w:cs="Times New Roman"/>
          <w:sz w:val="24"/>
          <w:szCs w:val="24"/>
          <w:lang w:val="en-GB"/>
        </w:rPr>
        <w:tab/>
        <w:t>Our first finding was what one would expect</w:t>
      </w:r>
      <w:r w:rsidR="00161AF5" w:rsidRPr="00445E37">
        <w:rPr>
          <w:rFonts w:ascii="Times New Roman" w:eastAsia="Times New Roman" w:hAnsi="Times New Roman" w:cs="Times New Roman"/>
          <w:sz w:val="24"/>
          <w:szCs w:val="24"/>
          <w:lang w:val="en-GB"/>
        </w:rPr>
        <w:t>:</w:t>
      </w:r>
      <w:r w:rsidRPr="00445E37">
        <w:rPr>
          <w:rFonts w:ascii="Times New Roman" w:eastAsia="Times New Roman" w:hAnsi="Times New Roman" w:cs="Times New Roman"/>
          <w:sz w:val="24"/>
          <w:szCs w:val="24"/>
          <w:lang w:val="en-GB"/>
        </w:rPr>
        <w:t xml:space="preserve"> human</w:t>
      </w:r>
      <w:r w:rsidR="005D6B71" w:rsidRPr="00445E37">
        <w:rPr>
          <w:rFonts w:ascii="Times New Roman" w:eastAsia="Times New Roman" w:hAnsi="Times New Roman" w:cs="Times New Roman"/>
          <w:sz w:val="24"/>
          <w:szCs w:val="24"/>
          <w:lang w:val="en-GB"/>
        </w:rPr>
        <w:t>s’</w:t>
      </w:r>
      <w:r w:rsidRPr="00445E37">
        <w:rPr>
          <w:rFonts w:ascii="Times New Roman" w:eastAsia="Times New Roman" w:hAnsi="Times New Roman" w:cs="Times New Roman"/>
          <w:sz w:val="24"/>
          <w:szCs w:val="24"/>
          <w:lang w:val="en-GB"/>
        </w:rPr>
        <w:t xml:space="preserve"> </w:t>
      </w:r>
      <w:r w:rsidR="005D6B71" w:rsidRPr="00445E37">
        <w:rPr>
          <w:rFonts w:ascii="Times New Roman" w:eastAsia="Times New Roman" w:hAnsi="Times New Roman" w:cs="Times New Roman"/>
          <w:sz w:val="24"/>
          <w:szCs w:val="24"/>
          <w:lang w:val="en-GB"/>
        </w:rPr>
        <w:t xml:space="preserve">turns across </w:t>
      </w:r>
      <w:r w:rsidRPr="00445E37">
        <w:rPr>
          <w:rFonts w:ascii="Times New Roman" w:eastAsia="Times New Roman" w:hAnsi="Times New Roman" w:cs="Times New Roman"/>
          <w:sz w:val="24"/>
          <w:szCs w:val="24"/>
          <w:lang w:val="en-GB"/>
        </w:rPr>
        <w:t>disputes are overall more impolite than AI</w:t>
      </w:r>
      <w:r w:rsidR="005D6B71" w:rsidRPr="00445E37">
        <w:rPr>
          <w:rFonts w:ascii="Times New Roman" w:eastAsia="Times New Roman" w:hAnsi="Times New Roman" w:cs="Times New Roman"/>
          <w:sz w:val="24"/>
          <w:szCs w:val="24"/>
          <w:lang w:val="en-GB"/>
        </w:rPr>
        <w:t xml:space="preserve"> generated </w:t>
      </w:r>
      <w:r w:rsidRPr="00445E37">
        <w:rPr>
          <w:rFonts w:ascii="Times New Roman" w:eastAsia="Times New Roman" w:hAnsi="Times New Roman" w:cs="Times New Roman"/>
          <w:sz w:val="24"/>
          <w:szCs w:val="24"/>
          <w:lang w:val="en-GB"/>
        </w:rPr>
        <w:t xml:space="preserve">ones </w:t>
      </w:r>
      <w:r w:rsidRPr="00445E37">
        <w:rPr>
          <w:rFonts w:ascii="Times New Roman" w:hAnsi="Times New Roman"/>
          <w:sz w:val="24"/>
          <w:szCs w:val="24"/>
          <w:lang w:val="en-GB"/>
        </w:rPr>
        <w:t>(β = 0.53, 95% CrI [0.04, 0.73]), no matter the sequence of impolite speech acts (see regression Table</w:t>
      </w:r>
      <w:r w:rsidR="00086924" w:rsidRPr="00445E37">
        <w:rPr>
          <w:rFonts w:ascii="Times New Roman" w:hAnsi="Times New Roman"/>
          <w:sz w:val="24"/>
          <w:szCs w:val="24"/>
          <w:lang w:val="en-GB"/>
        </w:rPr>
        <w:t xml:space="preserve"> 1 </w:t>
      </w:r>
      <w:r w:rsidRPr="00445E37">
        <w:rPr>
          <w:rFonts w:ascii="Times New Roman" w:hAnsi="Times New Roman"/>
          <w:sz w:val="24"/>
          <w:szCs w:val="24"/>
          <w:lang w:val="en-GB"/>
        </w:rPr>
        <w:t xml:space="preserve">in the </w:t>
      </w:r>
      <w:r w:rsidR="00086924" w:rsidRPr="00445E37">
        <w:rPr>
          <w:rFonts w:ascii="Times New Roman" w:hAnsi="Times New Roman"/>
          <w:sz w:val="24"/>
          <w:szCs w:val="24"/>
          <w:lang w:val="en-GB"/>
        </w:rPr>
        <w:t>A</w:t>
      </w:r>
      <w:r w:rsidRPr="00445E37">
        <w:rPr>
          <w:rFonts w:ascii="Times New Roman" w:hAnsi="Times New Roman"/>
          <w:sz w:val="24"/>
          <w:szCs w:val="24"/>
          <w:lang w:val="en-GB"/>
        </w:rPr>
        <w:t>ppendix</w:t>
      </w:r>
      <w:r w:rsidRPr="00445E37">
        <w:rPr>
          <w:rFonts w:ascii="Times New Roman" w:eastAsia="Times New Roman" w:hAnsi="Times New Roman" w:cs="Times New Roman"/>
          <w:sz w:val="24"/>
          <w:szCs w:val="24"/>
          <w:vertAlign w:val="superscript"/>
          <w:lang w:val="en-GB"/>
        </w:rPr>
        <w:footnoteReference w:id="12"/>
      </w:r>
      <w:r w:rsidRPr="00445E37">
        <w:rPr>
          <w:rFonts w:ascii="Times New Roman" w:hAnsi="Times New Roman"/>
          <w:sz w:val="24"/>
          <w:szCs w:val="24"/>
          <w:lang w:val="en-GB"/>
        </w:rPr>
        <w:t xml:space="preserve">). The predicted coefficients can be visualised in Figure </w:t>
      </w:r>
      <w:r w:rsidR="00D37F52" w:rsidRPr="00445E37">
        <w:rPr>
          <w:rFonts w:ascii="Times New Roman" w:hAnsi="Times New Roman"/>
          <w:sz w:val="24"/>
          <w:szCs w:val="24"/>
          <w:lang w:val="en-GB"/>
        </w:rPr>
        <w:t>5</w:t>
      </w:r>
      <w:r w:rsidRPr="00445E37">
        <w:rPr>
          <w:rFonts w:ascii="Times New Roman" w:hAnsi="Times New Roman"/>
          <w:sz w:val="24"/>
          <w:szCs w:val="24"/>
          <w:lang w:val="en-GB"/>
        </w:rPr>
        <w:t>, comparing AI and Humans on the X axis and reporting predicted levels of impoliteness on the Y axis:</w:t>
      </w:r>
    </w:p>
    <w:bookmarkEnd w:id="66"/>
    <w:bookmarkEnd w:id="67"/>
    <w:p w14:paraId="719EC3DC" w14:textId="77777777" w:rsidR="00C23705" w:rsidRPr="00445E37" w:rsidRDefault="00C23705">
      <w:pPr>
        <w:pStyle w:val="Corpo"/>
        <w:spacing w:line="360" w:lineRule="auto"/>
        <w:jc w:val="both"/>
        <w:rPr>
          <w:rFonts w:ascii="Times New Roman" w:eastAsia="Times New Roman" w:hAnsi="Times New Roman" w:cs="Times New Roman"/>
          <w:sz w:val="24"/>
          <w:szCs w:val="24"/>
          <w:lang w:val="en-GB"/>
        </w:rPr>
      </w:pPr>
    </w:p>
    <w:p w14:paraId="72CCCA8D" w14:textId="77777777" w:rsidR="00C23705" w:rsidRPr="00445E37" w:rsidRDefault="000F4AD1">
      <w:pPr>
        <w:pStyle w:val="Corpo"/>
        <w:spacing w:line="360" w:lineRule="auto"/>
        <w:jc w:val="center"/>
        <w:rPr>
          <w:rFonts w:ascii="Times New Roman" w:eastAsia="Times New Roman" w:hAnsi="Times New Roman" w:cs="Times New Roman"/>
          <w:sz w:val="24"/>
          <w:szCs w:val="24"/>
          <w:lang w:val="en-GB"/>
        </w:rPr>
      </w:pPr>
      <w:r w:rsidRPr="00445E37">
        <w:rPr>
          <w:rFonts w:ascii="Times New Roman" w:eastAsia="Times New Roman" w:hAnsi="Times New Roman" w:cs="Times New Roman"/>
          <w:noProof/>
          <w:sz w:val="24"/>
          <w:szCs w:val="24"/>
          <w:lang w:val="en-GB"/>
        </w:rPr>
        <w:drawing>
          <wp:inline distT="0" distB="0" distL="0" distR="0" wp14:anchorId="36F8FE45" wp14:editId="093F6EBE">
            <wp:extent cx="5636674" cy="2982418"/>
            <wp:effectExtent l="0" t="0" r="0" b="0"/>
            <wp:docPr id="1073741829" name="officeArt object" descr="plot_zoom_png.png"/>
            <wp:cNvGraphicFramePr/>
            <a:graphic xmlns:a="http://schemas.openxmlformats.org/drawingml/2006/main">
              <a:graphicData uri="http://schemas.openxmlformats.org/drawingml/2006/picture">
                <pic:pic xmlns:pic="http://schemas.openxmlformats.org/drawingml/2006/picture">
                  <pic:nvPicPr>
                    <pic:cNvPr id="1073741829" name="plot_zoom_png.png" descr="plot_zoom_png.png"/>
                    <pic:cNvPicPr>
                      <a:picLocks noChangeAspect="1"/>
                    </pic:cNvPicPr>
                  </pic:nvPicPr>
                  <pic:blipFill>
                    <a:blip r:embed="rId16"/>
                    <a:stretch>
                      <a:fillRect/>
                    </a:stretch>
                  </pic:blipFill>
                  <pic:spPr>
                    <a:xfrm>
                      <a:off x="0" y="0"/>
                      <a:ext cx="5636674" cy="2982418"/>
                    </a:xfrm>
                    <a:prstGeom prst="rect">
                      <a:avLst/>
                    </a:prstGeom>
                    <a:ln w="12700" cap="flat">
                      <a:noFill/>
                      <a:miter lim="400000"/>
                    </a:ln>
                    <a:effectLst/>
                  </pic:spPr>
                </pic:pic>
              </a:graphicData>
            </a:graphic>
          </wp:inline>
        </w:drawing>
      </w:r>
    </w:p>
    <w:p w14:paraId="35837830" w14:textId="1425A100" w:rsidR="00C23705" w:rsidRPr="00445E37" w:rsidRDefault="000F4AD1">
      <w:pPr>
        <w:pStyle w:val="Corpo"/>
        <w:spacing w:line="360" w:lineRule="auto"/>
        <w:jc w:val="center"/>
        <w:rPr>
          <w:rFonts w:ascii="Times New Roman" w:eastAsia="Times New Roman" w:hAnsi="Times New Roman" w:cs="Times New Roman"/>
          <w:sz w:val="24"/>
          <w:szCs w:val="24"/>
          <w:lang w:val="en-GB"/>
        </w:rPr>
      </w:pPr>
      <w:r w:rsidRPr="00445E37">
        <w:rPr>
          <w:rFonts w:ascii="Times New Roman" w:hAnsi="Times New Roman"/>
          <w:sz w:val="24"/>
          <w:szCs w:val="24"/>
          <w:lang w:val="en-GB"/>
        </w:rPr>
        <w:t xml:space="preserve">Figure </w:t>
      </w:r>
      <w:r w:rsidR="00D37F52" w:rsidRPr="00445E37">
        <w:rPr>
          <w:rFonts w:ascii="Times New Roman" w:hAnsi="Times New Roman"/>
          <w:sz w:val="24"/>
          <w:szCs w:val="24"/>
          <w:lang w:val="en-GB"/>
        </w:rPr>
        <w:t>5</w:t>
      </w:r>
    </w:p>
    <w:p w14:paraId="0FA691BF" w14:textId="77777777" w:rsidR="00C23705" w:rsidRPr="00445E37" w:rsidRDefault="000F4AD1">
      <w:pPr>
        <w:pStyle w:val="Corpo"/>
        <w:spacing w:line="360" w:lineRule="auto"/>
        <w:jc w:val="center"/>
        <w:rPr>
          <w:rFonts w:ascii="Times New Roman" w:eastAsia="Times New Roman" w:hAnsi="Times New Roman" w:cs="Times New Roman"/>
          <w:sz w:val="24"/>
          <w:szCs w:val="24"/>
          <w:lang w:val="en-GB"/>
        </w:rPr>
      </w:pPr>
      <w:r w:rsidRPr="00445E37">
        <w:rPr>
          <w:rFonts w:ascii="Times New Roman" w:hAnsi="Times New Roman"/>
          <w:sz w:val="24"/>
          <w:szCs w:val="24"/>
          <w:lang w:val="en-GB"/>
        </w:rPr>
        <w:t>Predicted impoliteness in AI vs Human disputes</w:t>
      </w:r>
    </w:p>
    <w:p w14:paraId="04320ABB" w14:textId="77777777" w:rsidR="00C23705" w:rsidRPr="00445E37" w:rsidRDefault="000F4AD1">
      <w:pPr>
        <w:pStyle w:val="Corpo"/>
        <w:spacing w:line="360" w:lineRule="auto"/>
        <w:jc w:val="both"/>
        <w:rPr>
          <w:rFonts w:ascii="Times New Roman" w:eastAsia="Times New Roman" w:hAnsi="Times New Roman" w:cs="Times New Roman"/>
          <w:sz w:val="24"/>
          <w:szCs w:val="24"/>
          <w:lang w:val="en-GB"/>
        </w:rPr>
      </w:pPr>
      <w:r w:rsidRPr="00445E37">
        <w:rPr>
          <w:rFonts w:ascii="Times New Roman" w:eastAsia="Times New Roman" w:hAnsi="Times New Roman" w:cs="Times New Roman"/>
          <w:sz w:val="24"/>
          <w:szCs w:val="24"/>
          <w:lang w:val="en-GB"/>
        </w:rPr>
        <w:lastRenderedPageBreak/>
        <w:tab/>
      </w:r>
    </w:p>
    <w:p w14:paraId="0ED26035" w14:textId="5AC68F9D" w:rsidR="00C23705" w:rsidRPr="00445E37" w:rsidRDefault="000F4AD1">
      <w:pPr>
        <w:pStyle w:val="Corpo"/>
        <w:spacing w:line="360" w:lineRule="auto"/>
        <w:jc w:val="both"/>
        <w:rPr>
          <w:rFonts w:ascii="Times New Roman" w:eastAsia="Times New Roman" w:hAnsi="Times New Roman" w:cs="Times New Roman"/>
          <w:sz w:val="24"/>
          <w:szCs w:val="24"/>
          <w:lang w:val="en-GB"/>
        </w:rPr>
      </w:pPr>
      <w:bookmarkStart w:id="68" w:name="OLE_LINK17"/>
      <w:r w:rsidRPr="00445E37">
        <w:rPr>
          <w:rFonts w:ascii="Times New Roman" w:hAnsi="Times New Roman"/>
          <w:sz w:val="24"/>
          <w:szCs w:val="24"/>
          <w:lang w:val="en-GB"/>
        </w:rPr>
        <w:t xml:space="preserve">The plot shows that for every unit of impoliteness produced in AI confrontations, human interactions display roughly 0.5 units more impoliteness. This, we found, largely depended on </w:t>
      </w:r>
      <w:r w:rsidR="00734120" w:rsidRPr="00445E37">
        <w:rPr>
          <w:rFonts w:ascii="Times New Roman" w:hAnsi="Times New Roman"/>
          <w:sz w:val="24"/>
          <w:szCs w:val="24"/>
          <w:lang w:val="en-GB"/>
        </w:rPr>
        <w:t xml:space="preserve">the </w:t>
      </w:r>
      <w:r w:rsidRPr="00445E37">
        <w:rPr>
          <w:rFonts w:ascii="Times New Roman" w:hAnsi="Times New Roman"/>
          <w:sz w:val="24"/>
          <w:szCs w:val="24"/>
          <w:lang w:val="en-GB"/>
        </w:rPr>
        <w:t>impolite lexicon. Humans h</w:t>
      </w:r>
      <w:r w:rsidR="00581086" w:rsidRPr="00445E37">
        <w:rPr>
          <w:rFonts w:ascii="Times New Roman" w:hAnsi="Times New Roman"/>
          <w:sz w:val="24"/>
          <w:szCs w:val="24"/>
          <w:lang w:val="en-GB"/>
        </w:rPr>
        <w:t>ave</w:t>
      </w:r>
      <w:r w:rsidRPr="00445E37">
        <w:rPr>
          <w:rFonts w:ascii="Times New Roman" w:hAnsi="Times New Roman"/>
          <w:sz w:val="24"/>
          <w:szCs w:val="24"/>
          <w:lang w:val="en-GB"/>
        </w:rPr>
        <w:t xml:space="preserve"> a much greater tendency to deploy taboo language and swearwords when impolitely confronting each other (β = 0.26, 95% CrI [0.12, 0.40]), something that is often – though not quite always – avoided by AI. This can be easily grasped from the error bars in Figure </w:t>
      </w:r>
      <w:r w:rsidR="00D37F52" w:rsidRPr="00445E37">
        <w:rPr>
          <w:rFonts w:ascii="Times New Roman" w:hAnsi="Times New Roman"/>
          <w:sz w:val="24"/>
          <w:szCs w:val="24"/>
          <w:lang w:val="en-GB"/>
        </w:rPr>
        <w:t>6</w:t>
      </w:r>
      <w:r w:rsidRPr="00445E37">
        <w:rPr>
          <w:rFonts w:ascii="Times New Roman" w:hAnsi="Times New Roman"/>
          <w:sz w:val="24"/>
          <w:szCs w:val="24"/>
          <w:lang w:val="en-GB"/>
        </w:rPr>
        <w:t>.</w:t>
      </w:r>
    </w:p>
    <w:bookmarkEnd w:id="68"/>
    <w:p w14:paraId="37C1948A" w14:textId="77777777" w:rsidR="00C23705" w:rsidRPr="00445E37" w:rsidRDefault="00C23705">
      <w:pPr>
        <w:pStyle w:val="Corpo"/>
        <w:spacing w:line="360" w:lineRule="auto"/>
        <w:jc w:val="both"/>
        <w:rPr>
          <w:rFonts w:ascii="Times New Roman" w:eastAsia="Times New Roman" w:hAnsi="Times New Roman" w:cs="Times New Roman"/>
          <w:sz w:val="24"/>
          <w:szCs w:val="24"/>
          <w:lang w:val="en-GB"/>
        </w:rPr>
      </w:pPr>
    </w:p>
    <w:p w14:paraId="186C5052" w14:textId="77777777" w:rsidR="00C23705" w:rsidRPr="00445E37" w:rsidRDefault="000F4AD1">
      <w:pPr>
        <w:pStyle w:val="Corpo"/>
        <w:spacing w:line="360" w:lineRule="auto"/>
        <w:jc w:val="both"/>
        <w:rPr>
          <w:rFonts w:ascii="Times New Roman" w:eastAsia="Times New Roman" w:hAnsi="Times New Roman" w:cs="Times New Roman"/>
          <w:sz w:val="24"/>
          <w:szCs w:val="24"/>
          <w:lang w:val="en-GB"/>
        </w:rPr>
      </w:pPr>
      <w:r w:rsidRPr="00445E37">
        <w:rPr>
          <w:rFonts w:ascii="Times New Roman" w:eastAsia="Times New Roman" w:hAnsi="Times New Roman" w:cs="Times New Roman"/>
          <w:noProof/>
          <w:sz w:val="24"/>
          <w:szCs w:val="24"/>
          <w:lang w:val="en-GB"/>
        </w:rPr>
        <w:drawing>
          <wp:inline distT="0" distB="0" distL="0" distR="0" wp14:anchorId="6188220C" wp14:editId="3E8F1AF3">
            <wp:extent cx="5662946" cy="3118271"/>
            <wp:effectExtent l="0" t="0" r="0" b="0"/>
            <wp:docPr id="1073741830" name="officeArt object" descr="1.3.png"/>
            <wp:cNvGraphicFramePr/>
            <a:graphic xmlns:a="http://schemas.openxmlformats.org/drawingml/2006/main">
              <a:graphicData uri="http://schemas.openxmlformats.org/drawingml/2006/picture">
                <pic:pic xmlns:pic="http://schemas.openxmlformats.org/drawingml/2006/picture">
                  <pic:nvPicPr>
                    <pic:cNvPr id="1073741830" name="1.3.png" descr="1.3.png"/>
                    <pic:cNvPicPr>
                      <a:picLocks noChangeAspect="1"/>
                    </pic:cNvPicPr>
                  </pic:nvPicPr>
                  <pic:blipFill>
                    <a:blip r:embed="rId17"/>
                    <a:stretch>
                      <a:fillRect/>
                    </a:stretch>
                  </pic:blipFill>
                  <pic:spPr>
                    <a:xfrm>
                      <a:off x="0" y="0"/>
                      <a:ext cx="5662946" cy="3118271"/>
                    </a:xfrm>
                    <a:prstGeom prst="rect">
                      <a:avLst/>
                    </a:prstGeom>
                    <a:ln w="12700" cap="flat">
                      <a:noFill/>
                      <a:miter lim="400000"/>
                    </a:ln>
                    <a:effectLst/>
                  </pic:spPr>
                </pic:pic>
              </a:graphicData>
            </a:graphic>
          </wp:inline>
        </w:drawing>
      </w:r>
    </w:p>
    <w:p w14:paraId="0E5219A2" w14:textId="46A07141" w:rsidR="00C23705" w:rsidRPr="00445E37" w:rsidRDefault="000F4AD1">
      <w:pPr>
        <w:pStyle w:val="Corpo"/>
        <w:spacing w:line="360" w:lineRule="auto"/>
        <w:jc w:val="center"/>
        <w:rPr>
          <w:rFonts w:ascii="Times New Roman" w:eastAsia="Times New Roman" w:hAnsi="Times New Roman" w:cs="Times New Roman"/>
          <w:sz w:val="24"/>
          <w:szCs w:val="24"/>
          <w:lang w:val="en-GB"/>
        </w:rPr>
      </w:pPr>
      <w:r w:rsidRPr="00445E37">
        <w:rPr>
          <w:rFonts w:ascii="Times New Roman" w:hAnsi="Times New Roman"/>
          <w:sz w:val="24"/>
          <w:szCs w:val="24"/>
          <w:lang w:val="en-GB"/>
        </w:rPr>
        <w:t xml:space="preserve">Figure </w:t>
      </w:r>
      <w:r w:rsidR="00D37F52" w:rsidRPr="00445E37">
        <w:rPr>
          <w:rFonts w:ascii="Times New Roman" w:hAnsi="Times New Roman"/>
          <w:sz w:val="24"/>
          <w:szCs w:val="24"/>
          <w:lang w:val="en-GB"/>
        </w:rPr>
        <w:t>6</w:t>
      </w:r>
    </w:p>
    <w:p w14:paraId="1F170639" w14:textId="77777777" w:rsidR="00C95589" w:rsidRPr="00445E37" w:rsidRDefault="000F4AD1" w:rsidP="00C95589">
      <w:pPr>
        <w:pStyle w:val="Corpo"/>
        <w:spacing w:line="360" w:lineRule="auto"/>
        <w:jc w:val="center"/>
        <w:rPr>
          <w:rFonts w:ascii="Times New Roman" w:eastAsia="Times New Roman" w:hAnsi="Times New Roman" w:cs="Times New Roman"/>
          <w:sz w:val="24"/>
          <w:szCs w:val="24"/>
          <w:lang w:val="en-GB"/>
        </w:rPr>
      </w:pPr>
      <w:r w:rsidRPr="00445E37">
        <w:rPr>
          <w:rFonts w:ascii="Times New Roman" w:hAnsi="Times New Roman"/>
          <w:sz w:val="24"/>
          <w:szCs w:val="24"/>
          <w:lang w:val="en-GB"/>
        </w:rPr>
        <w:t>Predicted words in AI vs Human disputes</w:t>
      </w:r>
      <w:bookmarkStart w:id="69" w:name="OLE_LINK18"/>
    </w:p>
    <w:p w14:paraId="7B13DDA8" w14:textId="77777777" w:rsidR="00C95589" w:rsidRPr="00445E37" w:rsidRDefault="00C95589" w:rsidP="00C95589">
      <w:pPr>
        <w:pStyle w:val="Corpo"/>
        <w:spacing w:line="360" w:lineRule="auto"/>
        <w:jc w:val="center"/>
        <w:rPr>
          <w:rFonts w:ascii="Times New Roman" w:eastAsia="Times New Roman" w:hAnsi="Times New Roman" w:cs="Times New Roman"/>
          <w:sz w:val="24"/>
          <w:szCs w:val="24"/>
          <w:lang w:val="en-GB"/>
        </w:rPr>
      </w:pPr>
    </w:p>
    <w:p w14:paraId="57AD9793" w14:textId="333BDAD5" w:rsidR="008E569F" w:rsidRPr="00445E37" w:rsidRDefault="000F4AD1">
      <w:pPr>
        <w:pStyle w:val="Corpo"/>
        <w:spacing w:line="360" w:lineRule="auto"/>
        <w:jc w:val="both"/>
        <w:rPr>
          <w:rFonts w:ascii="Times New Roman" w:hAnsi="Times New Roman"/>
          <w:sz w:val="24"/>
          <w:szCs w:val="24"/>
          <w:lang w:val="en-GB"/>
        </w:rPr>
      </w:pPr>
      <w:bookmarkStart w:id="70" w:name="OLE_LINK54"/>
      <w:r w:rsidRPr="00445E37">
        <w:rPr>
          <w:rFonts w:ascii="Times New Roman" w:hAnsi="Times New Roman"/>
          <w:sz w:val="24"/>
          <w:szCs w:val="24"/>
          <w:lang w:val="en-GB"/>
        </w:rPr>
        <w:t xml:space="preserve">Our second research question </w:t>
      </w:r>
      <w:r w:rsidR="00F95486" w:rsidRPr="00445E37">
        <w:rPr>
          <w:rFonts w:ascii="Times New Roman" w:hAnsi="Times New Roman"/>
          <w:sz w:val="24"/>
          <w:szCs w:val="24"/>
          <w:lang w:val="en-GB"/>
        </w:rPr>
        <w:t xml:space="preserve">concerns </w:t>
      </w:r>
      <w:r w:rsidRPr="00445E37">
        <w:rPr>
          <w:rFonts w:ascii="Times New Roman" w:hAnsi="Times New Roman"/>
          <w:sz w:val="24"/>
          <w:szCs w:val="24"/>
          <w:lang w:val="en-GB"/>
        </w:rPr>
        <w:t xml:space="preserve">impoliteness reciprocity. </w:t>
      </w:r>
      <w:r w:rsidR="00B20A54">
        <w:rPr>
          <w:rFonts w:ascii="Times New Roman" w:hAnsi="Times New Roman"/>
          <w:sz w:val="24"/>
          <w:szCs w:val="24"/>
          <w:lang w:val="en-GB"/>
        </w:rPr>
        <w:t>Culpeper</w:t>
      </w:r>
      <w:r w:rsidRPr="00445E37">
        <w:rPr>
          <w:rFonts w:ascii="Times New Roman" w:hAnsi="Times New Roman"/>
          <w:sz w:val="24"/>
          <w:szCs w:val="24"/>
          <w:lang w:val="en-GB"/>
        </w:rPr>
        <w:t xml:space="preserve"> et al. (2025) show that in </w:t>
      </w:r>
      <w:r w:rsidR="00BF5320" w:rsidRPr="00445E37">
        <w:rPr>
          <w:rFonts w:ascii="Times New Roman" w:hAnsi="Times New Roman"/>
          <w:sz w:val="24"/>
          <w:szCs w:val="24"/>
          <w:lang w:val="en-GB"/>
        </w:rPr>
        <w:t xml:space="preserve">F2F </w:t>
      </w:r>
      <w:r w:rsidRPr="00445E37">
        <w:rPr>
          <w:rFonts w:ascii="Times New Roman" w:hAnsi="Times New Roman"/>
          <w:sz w:val="24"/>
          <w:szCs w:val="24"/>
          <w:lang w:val="en-GB"/>
        </w:rPr>
        <w:t>human disputes impoliteness tends to rise in balanced increments</w:t>
      </w:r>
      <w:r w:rsidR="00924D68" w:rsidRPr="00445E37">
        <w:rPr>
          <w:rFonts w:ascii="Times New Roman" w:hAnsi="Times New Roman"/>
          <w:sz w:val="24"/>
          <w:szCs w:val="24"/>
          <w:lang w:val="en-GB"/>
        </w:rPr>
        <w:t xml:space="preserve">: impoliteness grows while reciprocity remains constant. </w:t>
      </w:r>
      <w:r w:rsidRPr="00445E37">
        <w:rPr>
          <w:rFonts w:ascii="Times New Roman" w:hAnsi="Times New Roman"/>
          <w:sz w:val="24"/>
          <w:szCs w:val="24"/>
          <w:lang w:val="en-GB"/>
        </w:rPr>
        <w:t xml:space="preserve">Interestingly, </w:t>
      </w:r>
      <w:r w:rsidR="00B050A5" w:rsidRPr="00445E37">
        <w:rPr>
          <w:rFonts w:ascii="Times New Roman" w:hAnsi="Times New Roman" w:cs="Times New Roman"/>
          <w:sz w:val="24"/>
          <w:szCs w:val="24"/>
        </w:rPr>
        <w:t xml:space="preserve">although AI used less impolite language overall, it </w:t>
      </w:r>
      <w:r w:rsidR="00055CA5" w:rsidRPr="00445E37">
        <w:rPr>
          <w:rFonts w:ascii="Times New Roman" w:hAnsi="Times New Roman" w:cs="Times New Roman"/>
          <w:sz w:val="24"/>
          <w:szCs w:val="24"/>
        </w:rPr>
        <w:t xml:space="preserve">also </w:t>
      </w:r>
      <w:r w:rsidR="00B050A5" w:rsidRPr="00445E37">
        <w:rPr>
          <w:rFonts w:ascii="Times New Roman" w:hAnsi="Times New Roman" w:cs="Times New Roman"/>
          <w:sz w:val="24"/>
          <w:szCs w:val="24"/>
        </w:rPr>
        <w:t xml:space="preserve">kept a steady balance of reciprocity from turn to turn. As </w:t>
      </w:r>
      <w:r w:rsidR="003E7F4E" w:rsidRPr="00445E37">
        <w:rPr>
          <w:rFonts w:ascii="Times New Roman" w:hAnsi="Times New Roman" w:cs="Times New Roman"/>
          <w:sz w:val="24"/>
          <w:szCs w:val="24"/>
        </w:rPr>
        <w:t xml:space="preserve">the regression Table 5 in the Appendix </w:t>
      </w:r>
      <w:r w:rsidR="00B050A5" w:rsidRPr="00445E37">
        <w:rPr>
          <w:rFonts w:ascii="Times New Roman" w:hAnsi="Times New Roman" w:cs="Times New Roman"/>
          <w:sz w:val="24"/>
          <w:szCs w:val="24"/>
        </w:rPr>
        <w:t>shows, the predicted values have wide credible intervals around zero</w:t>
      </w:r>
      <w:r w:rsidR="003E7F4E" w:rsidRPr="00445E37">
        <w:rPr>
          <w:rFonts w:ascii="Times New Roman" w:hAnsi="Times New Roman" w:cs="Times New Roman"/>
          <w:sz w:val="24"/>
          <w:szCs w:val="24"/>
        </w:rPr>
        <w:t xml:space="preserve"> [</w:t>
      </w:r>
      <w:r w:rsidR="003E7F4E" w:rsidRPr="00445E37">
        <w:rPr>
          <w:rFonts w:ascii="Times New Roman" w:hAnsi="Times New Roman"/>
          <w:sz w:val="24"/>
          <w:szCs w:val="24"/>
          <w:lang w:val="en-GB"/>
        </w:rPr>
        <w:t>β = 0.10, 95% CrI [-0.44, 0.65</w:t>
      </w:r>
      <w:r w:rsidR="003E7F4E" w:rsidRPr="00445E37">
        <w:rPr>
          <w:rFonts w:ascii="Times New Roman" w:hAnsi="Times New Roman" w:cs="Times New Roman"/>
          <w:sz w:val="24"/>
          <w:szCs w:val="24"/>
        </w:rPr>
        <w:t>]</w:t>
      </w:r>
      <w:r w:rsidR="00B050A5" w:rsidRPr="00445E37">
        <w:rPr>
          <w:rFonts w:ascii="Times New Roman" w:hAnsi="Times New Roman" w:cs="Times New Roman"/>
          <w:sz w:val="24"/>
          <w:szCs w:val="24"/>
        </w:rPr>
        <w:t>, meaning that AI responses</w:t>
      </w:r>
      <w:r w:rsidR="00086924" w:rsidRPr="00445E37">
        <w:rPr>
          <w:rFonts w:ascii="Times New Roman" w:hAnsi="Times New Roman" w:cs="Times New Roman"/>
          <w:sz w:val="24"/>
          <w:szCs w:val="24"/>
        </w:rPr>
        <w:t xml:space="preserve"> –</w:t>
      </w:r>
      <w:r w:rsidR="003E7F4E" w:rsidRPr="00445E37">
        <w:rPr>
          <w:rFonts w:ascii="Times New Roman" w:hAnsi="Times New Roman" w:cs="Times New Roman"/>
          <w:sz w:val="24"/>
          <w:szCs w:val="24"/>
        </w:rPr>
        <w:t xml:space="preserve"> just like Humans’</w:t>
      </w:r>
      <w:r w:rsidR="00704D1B" w:rsidRPr="00445E37">
        <w:rPr>
          <w:rFonts w:ascii="Times New Roman" w:hAnsi="Times New Roman" w:cs="Times New Roman"/>
          <w:sz w:val="24"/>
          <w:szCs w:val="24"/>
        </w:rPr>
        <w:t xml:space="preserve"> (as far as they take part to our face-to-face data)</w:t>
      </w:r>
      <w:r w:rsidR="00B050A5" w:rsidRPr="00445E37">
        <w:rPr>
          <w:rFonts w:ascii="Times New Roman" w:hAnsi="Times New Roman" w:cs="Times New Roman"/>
          <w:sz w:val="24"/>
          <w:szCs w:val="24"/>
        </w:rPr>
        <w:t xml:space="preserve"> </w:t>
      </w:r>
      <w:r w:rsidR="00086924" w:rsidRPr="00445E37">
        <w:rPr>
          <w:rFonts w:ascii="Times New Roman" w:hAnsi="Times New Roman" w:cs="Times New Roman"/>
          <w:sz w:val="24"/>
          <w:szCs w:val="24"/>
        </w:rPr>
        <w:t xml:space="preserve">– </w:t>
      </w:r>
      <w:r w:rsidR="003E7F4E" w:rsidRPr="00445E37">
        <w:rPr>
          <w:rFonts w:ascii="Times New Roman" w:hAnsi="Times New Roman" w:cs="Times New Roman"/>
          <w:sz w:val="24"/>
          <w:szCs w:val="24"/>
        </w:rPr>
        <w:t xml:space="preserve">normally </w:t>
      </w:r>
      <w:r w:rsidR="00C377F5" w:rsidRPr="00445E37">
        <w:rPr>
          <w:rFonts w:ascii="Times New Roman" w:hAnsi="Times New Roman" w:cs="Times New Roman"/>
          <w:sz w:val="24"/>
          <w:szCs w:val="24"/>
        </w:rPr>
        <w:t xml:space="preserve">matched the </w:t>
      </w:r>
      <w:r w:rsidR="00B050A5" w:rsidRPr="00445E37">
        <w:rPr>
          <w:rFonts w:ascii="Times New Roman" w:hAnsi="Times New Roman" w:cs="Times New Roman"/>
          <w:sz w:val="24"/>
          <w:szCs w:val="24"/>
        </w:rPr>
        <w:t>impolite</w:t>
      </w:r>
      <w:r w:rsidR="00C377F5" w:rsidRPr="00445E37">
        <w:rPr>
          <w:rFonts w:ascii="Times New Roman" w:hAnsi="Times New Roman" w:cs="Times New Roman"/>
          <w:sz w:val="24"/>
          <w:szCs w:val="24"/>
        </w:rPr>
        <w:t>n</w:t>
      </w:r>
      <w:r w:rsidR="003E7F4E" w:rsidRPr="00445E37">
        <w:rPr>
          <w:rFonts w:ascii="Times New Roman" w:hAnsi="Times New Roman" w:cs="Times New Roman"/>
          <w:sz w:val="24"/>
          <w:szCs w:val="24"/>
        </w:rPr>
        <w:t>ess</w:t>
      </w:r>
      <w:r w:rsidR="00C377F5" w:rsidRPr="00445E37">
        <w:rPr>
          <w:rFonts w:ascii="Times New Roman" w:hAnsi="Times New Roman" w:cs="Times New Roman"/>
          <w:sz w:val="24"/>
          <w:szCs w:val="24"/>
        </w:rPr>
        <w:t xml:space="preserve"> </w:t>
      </w:r>
      <w:r w:rsidR="003E7F4E" w:rsidRPr="00445E37">
        <w:rPr>
          <w:rFonts w:ascii="Times New Roman" w:hAnsi="Times New Roman" w:cs="Times New Roman"/>
          <w:sz w:val="24"/>
          <w:szCs w:val="24"/>
        </w:rPr>
        <w:t xml:space="preserve">values </w:t>
      </w:r>
      <w:r w:rsidR="00C377F5" w:rsidRPr="00445E37">
        <w:rPr>
          <w:rFonts w:ascii="Times New Roman" w:hAnsi="Times New Roman" w:cs="Times New Roman"/>
          <w:sz w:val="24"/>
          <w:szCs w:val="24"/>
        </w:rPr>
        <w:t xml:space="preserve">of </w:t>
      </w:r>
      <w:r w:rsidR="00B050A5" w:rsidRPr="00445E37">
        <w:rPr>
          <w:rFonts w:ascii="Times New Roman" w:hAnsi="Times New Roman" w:cs="Times New Roman"/>
          <w:sz w:val="24"/>
          <w:szCs w:val="24"/>
        </w:rPr>
        <w:t>the turns they followed.</w:t>
      </w:r>
      <w:bookmarkEnd w:id="69"/>
      <w:r w:rsidR="003E7F4E" w:rsidRPr="00445E37">
        <w:rPr>
          <w:rFonts w:ascii="Times New Roman" w:hAnsi="Times New Roman"/>
          <w:sz w:val="24"/>
          <w:szCs w:val="24"/>
          <w:lang w:val="en-GB"/>
        </w:rPr>
        <w:t xml:space="preserve"> </w:t>
      </w:r>
      <w:r w:rsidR="00FB6EC9" w:rsidRPr="00445E37">
        <w:rPr>
          <w:rFonts w:ascii="Times New Roman" w:hAnsi="Times New Roman"/>
          <w:sz w:val="24"/>
          <w:szCs w:val="24"/>
          <w:lang w:val="en-GB"/>
        </w:rPr>
        <w:t xml:space="preserve">Put simply, </w:t>
      </w:r>
      <w:r w:rsidRPr="00445E37">
        <w:rPr>
          <w:rFonts w:ascii="Times New Roman" w:hAnsi="Times New Roman"/>
          <w:sz w:val="24"/>
          <w:szCs w:val="24"/>
          <w:lang w:val="en-GB"/>
        </w:rPr>
        <w:t xml:space="preserve">while AI </w:t>
      </w:r>
      <w:r w:rsidR="00D20C2A" w:rsidRPr="00445E37">
        <w:rPr>
          <w:rFonts w:ascii="Times New Roman" w:hAnsi="Times New Roman"/>
          <w:sz w:val="24"/>
          <w:szCs w:val="24"/>
          <w:lang w:val="en-GB"/>
        </w:rPr>
        <w:t xml:space="preserve">normally </w:t>
      </w:r>
      <w:r w:rsidRPr="00445E37">
        <w:rPr>
          <w:rFonts w:ascii="Times New Roman" w:hAnsi="Times New Roman"/>
          <w:sz w:val="24"/>
          <w:szCs w:val="24"/>
          <w:lang w:val="en-GB"/>
        </w:rPr>
        <w:t>express</w:t>
      </w:r>
      <w:r w:rsidR="00D20C2A" w:rsidRPr="00445E37">
        <w:rPr>
          <w:rFonts w:ascii="Times New Roman" w:hAnsi="Times New Roman"/>
          <w:sz w:val="24"/>
          <w:szCs w:val="24"/>
          <w:lang w:val="en-GB"/>
        </w:rPr>
        <w:t xml:space="preserve">ed </w:t>
      </w:r>
      <w:r w:rsidRPr="00445E37">
        <w:rPr>
          <w:rFonts w:ascii="Times New Roman" w:hAnsi="Times New Roman"/>
          <w:sz w:val="24"/>
          <w:szCs w:val="24"/>
          <w:lang w:val="en-GB"/>
        </w:rPr>
        <w:t>less impoliteness than Humans</w:t>
      </w:r>
      <w:r w:rsidR="003E7F4E" w:rsidRPr="00445E37">
        <w:rPr>
          <w:rFonts w:ascii="Times New Roman" w:hAnsi="Times New Roman"/>
          <w:sz w:val="24"/>
          <w:szCs w:val="24"/>
          <w:lang w:val="en-GB"/>
        </w:rPr>
        <w:t xml:space="preserve"> (cf. Figure 4)</w:t>
      </w:r>
      <w:r w:rsidRPr="00445E37">
        <w:rPr>
          <w:rFonts w:ascii="Times New Roman" w:hAnsi="Times New Roman"/>
          <w:sz w:val="24"/>
          <w:szCs w:val="24"/>
          <w:lang w:val="en-GB"/>
        </w:rPr>
        <w:t xml:space="preserve">, it remained sensitive to the need to retaliate impolite utterances. We have </w:t>
      </w:r>
      <w:r w:rsidR="00086924" w:rsidRPr="00445E37">
        <w:rPr>
          <w:rFonts w:ascii="Times New Roman" w:hAnsi="Times New Roman"/>
          <w:sz w:val="24"/>
          <w:szCs w:val="24"/>
          <w:lang w:val="en-GB"/>
        </w:rPr>
        <w:t xml:space="preserve">just </w:t>
      </w:r>
      <w:r w:rsidRPr="00445E37">
        <w:rPr>
          <w:rFonts w:ascii="Times New Roman" w:hAnsi="Times New Roman"/>
          <w:sz w:val="24"/>
          <w:szCs w:val="24"/>
          <w:lang w:val="en-GB"/>
        </w:rPr>
        <w:t xml:space="preserve">seen </w:t>
      </w:r>
      <w:r w:rsidR="003C60CC" w:rsidRPr="00445E37">
        <w:rPr>
          <w:rFonts w:ascii="Times New Roman" w:hAnsi="Times New Roman"/>
          <w:sz w:val="24"/>
          <w:szCs w:val="24"/>
          <w:lang w:val="en-GB"/>
        </w:rPr>
        <w:t xml:space="preserve">that </w:t>
      </w:r>
      <w:r w:rsidRPr="00445E37">
        <w:rPr>
          <w:rFonts w:ascii="Times New Roman" w:hAnsi="Times New Roman"/>
          <w:sz w:val="24"/>
          <w:szCs w:val="24"/>
          <w:lang w:val="en-GB"/>
        </w:rPr>
        <w:t xml:space="preserve">it did so </w:t>
      </w:r>
      <w:r w:rsidR="003C60CC" w:rsidRPr="00445E37">
        <w:rPr>
          <w:rFonts w:ascii="Times New Roman" w:hAnsi="Times New Roman"/>
          <w:sz w:val="24"/>
          <w:szCs w:val="24"/>
          <w:lang w:val="en-GB"/>
        </w:rPr>
        <w:t xml:space="preserve">whilst </w:t>
      </w:r>
      <w:r w:rsidRPr="00445E37">
        <w:rPr>
          <w:rFonts w:ascii="Times New Roman" w:hAnsi="Times New Roman"/>
          <w:sz w:val="24"/>
          <w:szCs w:val="24"/>
          <w:lang w:val="en-GB"/>
        </w:rPr>
        <w:t xml:space="preserve">trying to avoid using </w:t>
      </w:r>
      <w:r w:rsidR="00066B86" w:rsidRPr="00445E37">
        <w:rPr>
          <w:rFonts w:ascii="Times New Roman" w:hAnsi="Times New Roman"/>
          <w:sz w:val="24"/>
          <w:szCs w:val="24"/>
          <w:lang w:val="en-GB"/>
        </w:rPr>
        <w:t>an</w:t>
      </w:r>
      <w:r w:rsidR="000F6142" w:rsidRPr="00445E37">
        <w:rPr>
          <w:rFonts w:ascii="Times New Roman" w:hAnsi="Times New Roman"/>
          <w:sz w:val="24"/>
          <w:szCs w:val="24"/>
          <w:lang w:val="en-GB"/>
        </w:rPr>
        <w:t xml:space="preserve"> </w:t>
      </w:r>
      <w:r w:rsidRPr="00445E37">
        <w:rPr>
          <w:rFonts w:ascii="Times New Roman" w:hAnsi="Times New Roman"/>
          <w:sz w:val="24"/>
          <w:szCs w:val="24"/>
          <w:lang w:val="en-GB"/>
        </w:rPr>
        <w:t>impolite lexicon</w:t>
      </w:r>
      <w:r w:rsidR="003E7F4E" w:rsidRPr="00445E37">
        <w:rPr>
          <w:rFonts w:ascii="Times New Roman" w:hAnsi="Times New Roman"/>
          <w:sz w:val="24"/>
          <w:szCs w:val="24"/>
          <w:lang w:val="en-GB"/>
        </w:rPr>
        <w:t xml:space="preserve"> (cf. Figure 5)</w:t>
      </w:r>
      <w:r w:rsidRPr="00445E37">
        <w:rPr>
          <w:rFonts w:ascii="Times New Roman" w:hAnsi="Times New Roman"/>
          <w:sz w:val="24"/>
          <w:szCs w:val="24"/>
          <w:lang w:val="en-GB"/>
        </w:rPr>
        <w:t xml:space="preserve">. </w:t>
      </w:r>
    </w:p>
    <w:p w14:paraId="4147C067" w14:textId="67D0FE03" w:rsidR="00C23705" w:rsidRPr="00445E37" w:rsidRDefault="000F4AD1" w:rsidP="008E569F">
      <w:pPr>
        <w:pStyle w:val="Corpo"/>
        <w:spacing w:line="360" w:lineRule="auto"/>
        <w:ind w:firstLine="720"/>
        <w:jc w:val="both"/>
        <w:rPr>
          <w:rFonts w:ascii="Times New Roman" w:hAnsi="Times New Roman"/>
          <w:sz w:val="24"/>
          <w:szCs w:val="24"/>
          <w:lang w:val="en-GB"/>
        </w:rPr>
      </w:pPr>
      <w:r w:rsidRPr="00445E37">
        <w:rPr>
          <w:rFonts w:ascii="Times New Roman" w:hAnsi="Times New Roman"/>
          <w:sz w:val="24"/>
          <w:szCs w:val="24"/>
          <w:lang w:val="en-GB"/>
        </w:rPr>
        <w:t xml:space="preserve">A second strategy, we found in a </w:t>
      </w:r>
      <w:r w:rsidR="0094179B" w:rsidRPr="00445E37">
        <w:rPr>
          <w:rFonts w:ascii="Times New Roman" w:hAnsi="Times New Roman"/>
          <w:sz w:val="24"/>
          <w:szCs w:val="24"/>
          <w:lang w:val="en-GB"/>
        </w:rPr>
        <w:t xml:space="preserve">Bayesian </w:t>
      </w:r>
      <w:r w:rsidRPr="00445E37">
        <w:rPr>
          <w:rFonts w:ascii="Times New Roman" w:hAnsi="Times New Roman"/>
          <w:sz w:val="24"/>
          <w:szCs w:val="24"/>
          <w:lang w:val="en-GB"/>
        </w:rPr>
        <w:t xml:space="preserve">mixed effects logistic regression, was implicational impoliteness, that is resorting to indirect strategies such as sarcasm to avoid too violent </w:t>
      </w:r>
      <w:r w:rsidR="00066B86" w:rsidRPr="00445E37">
        <w:rPr>
          <w:rFonts w:ascii="Times New Roman" w:hAnsi="Times New Roman"/>
          <w:sz w:val="24"/>
          <w:szCs w:val="24"/>
          <w:lang w:val="en-GB"/>
        </w:rPr>
        <w:t xml:space="preserve">a </w:t>
      </w:r>
      <w:r w:rsidRPr="00445E37">
        <w:rPr>
          <w:rFonts w:ascii="Times New Roman" w:hAnsi="Times New Roman"/>
          <w:sz w:val="24"/>
          <w:szCs w:val="24"/>
          <w:lang w:val="en-GB"/>
        </w:rPr>
        <w:t>confrontation</w:t>
      </w:r>
      <w:r w:rsidR="003E7F4E" w:rsidRPr="00445E37">
        <w:rPr>
          <w:rFonts w:ascii="Times New Roman" w:hAnsi="Times New Roman"/>
          <w:sz w:val="24"/>
          <w:szCs w:val="24"/>
          <w:lang w:val="en-GB"/>
        </w:rPr>
        <w:t xml:space="preserve">, as </w:t>
      </w:r>
      <w:r w:rsidR="009A041B" w:rsidRPr="00445E37">
        <w:rPr>
          <w:rFonts w:ascii="Times New Roman" w:hAnsi="Times New Roman"/>
          <w:sz w:val="24"/>
          <w:szCs w:val="24"/>
          <w:lang w:val="en-GB"/>
        </w:rPr>
        <w:t>given in Table</w:t>
      </w:r>
      <w:r w:rsidR="00BF5744" w:rsidRPr="00445E37">
        <w:rPr>
          <w:rFonts w:ascii="Times New Roman" w:hAnsi="Times New Roman"/>
          <w:sz w:val="24"/>
          <w:szCs w:val="24"/>
          <w:lang w:val="en-GB"/>
        </w:rPr>
        <w:t xml:space="preserve"> </w:t>
      </w:r>
      <w:r w:rsidR="002955E1" w:rsidRPr="00445E37">
        <w:rPr>
          <w:rFonts w:ascii="Times New Roman" w:hAnsi="Times New Roman"/>
          <w:sz w:val="24"/>
          <w:szCs w:val="24"/>
          <w:lang w:val="en-GB"/>
        </w:rPr>
        <w:t xml:space="preserve">6 in the Appendix and </w:t>
      </w:r>
      <w:r w:rsidR="003E7F4E" w:rsidRPr="00445E37">
        <w:rPr>
          <w:rFonts w:ascii="Times New Roman" w:hAnsi="Times New Roman"/>
          <w:sz w:val="24"/>
          <w:szCs w:val="24"/>
          <w:lang w:val="en-GB"/>
        </w:rPr>
        <w:t xml:space="preserve">visualised in Figure </w:t>
      </w:r>
      <w:r w:rsidR="00D37F52" w:rsidRPr="00445E37">
        <w:rPr>
          <w:rFonts w:ascii="Times New Roman" w:hAnsi="Times New Roman"/>
          <w:sz w:val="24"/>
          <w:szCs w:val="24"/>
          <w:lang w:val="en-GB"/>
        </w:rPr>
        <w:t>7</w:t>
      </w:r>
      <w:r w:rsidR="003E7F4E" w:rsidRPr="00445E37">
        <w:rPr>
          <w:rFonts w:ascii="Times New Roman" w:hAnsi="Times New Roman"/>
          <w:sz w:val="24"/>
          <w:szCs w:val="24"/>
          <w:lang w:val="en-GB"/>
        </w:rPr>
        <w:t>:</w:t>
      </w:r>
    </w:p>
    <w:bookmarkEnd w:id="70"/>
    <w:p w14:paraId="78AD1398" w14:textId="774C2279" w:rsidR="00C23705" w:rsidRPr="00445E37" w:rsidRDefault="00912040">
      <w:pPr>
        <w:pStyle w:val="Corpo"/>
        <w:spacing w:line="360" w:lineRule="auto"/>
        <w:jc w:val="center"/>
        <w:rPr>
          <w:rFonts w:ascii="Times New Roman" w:eastAsia="Times New Roman" w:hAnsi="Times New Roman" w:cs="Times New Roman"/>
          <w:sz w:val="24"/>
          <w:szCs w:val="24"/>
          <w:lang w:val="en-GB"/>
        </w:rPr>
      </w:pPr>
      <w:r w:rsidRPr="00445E37">
        <w:rPr>
          <w:rFonts w:ascii="Times New Roman" w:eastAsia="Times New Roman" w:hAnsi="Times New Roman" w:cs="Times New Roman"/>
          <w:noProof/>
          <w:sz w:val="24"/>
          <w:szCs w:val="24"/>
          <w:lang w:val="en-GB"/>
        </w:rPr>
        <w:lastRenderedPageBreak/>
        <w:drawing>
          <wp:inline distT="0" distB="0" distL="0" distR="0" wp14:anchorId="3ED371F8" wp14:editId="2A5BC9C1">
            <wp:extent cx="6120130" cy="2755265"/>
            <wp:effectExtent l="0" t="0" r="1270" b="635"/>
            <wp:docPr id="1502632482" name="Immagine 1" descr="Immagine che contiene schermata, diagramma, testo, Rettang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632482" name="Immagine 1" descr="Immagine che contiene schermata, diagramma, testo, Rettangolo&#10;&#10;Il contenuto generato dall'IA potrebbe non essere corretto."/>
                    <pic:cNvPicPr/>
                  </pic:nvPicPr>
                  <pic:blipFill>
                    <a:blip r:embed="rId18"/>
                    <a:stretch>
                      <a:fillRect/>
                    </a:stretch>
                  </pic:blipFill>
                  <pic:spPr>
                    <a:xfrm>
                      <a:off x="0" y="0"/>
                      <a:ext cx="6144439" cy="2766209"/>
                    </a:xfrm>
                    <a:prstGeom prst="rect">
                      <a:avLst/>
                    </a:prstGeom>
                  </pic:spPr>
                </pic:pic>
              </a:graphicData>
            </a:graphic>
          </wp:inline>
        </w:drawing>
      </w:r>
    </w:p>
    <w:p w14:paraId="22D5A8CE" w14:textId="0C26C6AC" w:rsidR="00C23705" w:rsidRPr="00445E37" w:rsidRDefault="000F4AD1">
      <w:pPr>
        <w:pStyle w:val="Corpo"/>
        <w:spacing w:line="360" w:lineRule="auto"/>
        <w:jc w:val="center"/>
        <w:rPr>
          <w:rFonts w:ascii="Times New Roman" w:eastAsia="Times New Roman" w:hAnsi="Times New Roman" w:cs="Times New Roman"/>
          <w:sz w:val="24"/>
          <w:szCs w:val="24"/>
          <w:lang w:val="en-GB"/>
        </w:rPr>
      </w:pPr>
      <w:r w:rsidRPr="00445E37">
        <w:rPr>
          <w:rFonts w:ascii="Times New Roman" w:hAnsi="Times New Roman"/>
          <w:sz w:val="24"/>
          <w:szCs w:val="24"/>
          <w:lang w:val="en-GB"/>
        </w:rPr>
        <w:t xml:space="preserve">Figure </w:t>
      </w:r>
      <w:r w:rsidR="00D37F52" w:rsidRPr="00445E37">
        <w:rPr>
          <w:rFonts w:ascii="Times New Roman" w:hAnsi="Times New Roman"/>
          <w:sz w:val="24"/>
          <w:szCs w:val="24"/>
          <w:lang w:val="en-GB"/>
        </w:rPr>
        <w:t>7</w:t>
      </w:r>
    </w:p>
    <w:p w14:paraId="79B9A09A" w14:textId="4DB0030E" w:rsidR="00C23705" w:rsidRPr="00445E37" w:rsidRDefault="000F4AD1">
      <w:pPr>
        <w:pStyle w:val="Corpo"/>
        <w:spacing w:line="360" w:lineRule="auto"/>
        <w:jc w:val="center"/>
        <w:rPr>
          <w:rFonts w:ascii="Times New Roman" w:eastAsia="Times New Roman" w:hAnsi="Times New Roman" w:cs="Times New Roman"/>
          <w:sz w:val="24"/>
          <w:szCs w:val="24"/>
          <w:lang w:val="en-GB"/>
        </w:rPr>
      </w:pPr>
      <w:r w:rsidRPr="00445E37">
        <w:rPr>
          <w:rFonts w:ascii="Times New Roman" w:hAnsi="Times New Roman"/>
          <w:sz w:val="24"/>
          <w:szCs w:val="24"/>
          <w:lang w:val="en-GB"/>
        </w:rPr>
        <w:t xml:space="preserve">Predicted use of implicational impoliteness strategies in </w:t>
      </w:r>
      <w:r w:rsidR="00BA2323" w:rsidRPr="00445E37">
        <w:rPr>
          <w:rFonts w:ascii="Times New Roman" w:hAnsi="Times New Roman"/>
          <w:sz w:val="24"/>
          <w:szCs w:val="24"/>
          <w:lang w:val="en-GB"/>
        </w:rPr>
        <w:t>AI vs Human disputes</w:t>
      </w:r>
    </w:p>
    <w:p w14:paraId="615335DF" w14:textId="77777777" w:rsidR="00C23705" w:rsidRPr="00445E37" w:rsidRDefault="00C23705">
      <w:pPr>
        <w:pStyle w:val="Corpo"/>
        <w:spacing w:line="360" w:lineRule="auto"/>
        <w:jc w:val="center"/>
        <w:rPr>
          <w:rFonts w:ascii="Times New Roman" w:eastAsia="Times New Roman" w:hAnsi="Times New Roman" w:cs="Times New Roman"/>
          <w:sz w:val="24"/>
          <w:szCs w:val="24"/>
          <w:lang w:val="en-GB"/>
        </w:rPr>
      </w:pPr>
    </w:p>
    <w:p w14:paraId="4CB82501" w14:textId="28E34A0D" w:rsidR="00C23705" w:rsidRPr="00445E37" w:rsidRDefault="000F4AD1" w:rsidP="00AD65DE">
      <w:pPr>
        <w:pStyle w:val="Corpo"/>
        <w:spacing w:line="360" w:lineRule="auto"/>
        <w:jc w:val="both"/>
        <w:rPr>
          <w:rFonts w:ascii="Times New Roman" w:hAnsi="Times New Roman"/>
          <w:sz w:val="24"/>
          <w:szCs w:val="24"/>
          <w:lang w:val="en-GB"/>
        </w:rPr>
      </w:pPr>
      <w:bookmarkStart w:id="71" w:name="OLE_LINK55"/>
      <w:r w:rsidRPr="00445E37">
        <w:rPr>
          <w:rFonts w:ascii="Times New Roman" w:hAnsi="Times New Roman" w:cs="Times New Roman"/>
          <w:sz w:val="24"/>
          <w:szCs w:val="24"/>
          <w:lang w:val="en-GB"/>
        </w:rPr>
        <w:t xml:space="preserve">The posterior </w:t>
      </w:r>
      <w:r w:rsidR="00D17A31" w:rsidRPr="00445E37">
        <w:rPr>
          <w:rFonts w:ascii="Times New Roman" w:hAnsi="Times New Roman" w:cs="Times New Roman"/>
          <w:sz w:val="24"/>
          <w:szCs w:val="24"/>
          <w:lang w:val="en-GB"/>
        </w:rPr>
        <w:t xml:space="preserve">coefficients </w:t>
      </w:r>
      <w:r w:rsidRPr="00445E37">
        <w:rPr>
          <w:rFonts w:ascii="Times New Roman" w:hAnsi="Times New Roman" w:cs="Times New Roman"/>
          <w:sz w:val="24"/>
          <w:szCs w:val="24"/>
          <w:lang w:val="en-GB"/>
        </w:rPr>
        <w:t>(β = -1.</w:t>
      </w:r>
      <w:r w:rsidR="0095143E" w:rsidRPr="00445E37">
        <w:rPr>
          <w:rFonts w:ascii="Times New Roman" w:hAnsi="Times New Roman" w:cs="Times New Roman"/>
          <w:sz w:val="24"/>
          <w:szCs w:val="24"/>
          <w:lang w:val="en-GB"/>
        </w:rPr>
        <w:t>25</w:t>
      </w:r>
      <w:r w:rsidRPr="00445E37">
        <w:rPr>
          <w:rFonts w:ascii="Times New Roman" w:hAnsi="Times New Roman" w:cs="Times New Roman"/>
          <w:sz w:val="24"/>
          <w:szCs w:val="24"/>
          <w:lang w:val="en-GB"/>
        </w:rPr>
        <w:t xml:space="preserve">, 95% CrI </w:t>
      </w:r>
      <w:r w:rsidR="002F5D19" w:rsidRPr="00445E37">
        <w:rPr>
          <w:rFonts w:ascii="Times New Roman" w:hAnsi="Times New Roman" w:cs="Times New Roman"/>
          <w:sz w:val="24"/>
          <w:szCs w:val="24"/>
          <w:lang w:val="en-GB"/>
        </w:rPr>
        <w:t>[</w:t>
      </w:r>
      <w:r w:rsidR="009B5C18" w:rsidRPr="00445E37">
        <w:rPr>
          <w:rFonts w:ascii="Times New Roman" w:hAnsi="Times New Roman" w:cs="Times New Roman"/>
          <w:sz w:val="24"/>
          <w:szCs w:val="24"/>
        </w:rPr>
        <w:t>-</w:t>
      </w:r>
      <w:r w:rsidR="002F5D19" w:rsidRPr="00445E37">
        <w:rPr>
          <w:rFonts w:ascii="Times New Roman" w:hAnsi="Times New Roman" w:cs="Times New Roman"/>
          <w:sz w:val="24"/>
          <w:szCs w:val="24"/>
        </w:rPr>
        <w:t xml:space="preserve">1.79, </w:t>
      </w:r>
      <w:r w:rsidR="009B5C18" w:rsidRPr="00445E37">
        <w:rPr>
          <w:rFonts w:ascii="Times New Roman" w:hAnsi="Times New Roman" w:cs="Times New Roman"/>
          <w:sz w:val="24"/>
          <w:szCs w:val="24"/>
        </w:rPr>
        <w:t>-</w:t>
      </w:r>
      <w:r w:rsidR="002F5D19" w:rsidRPr="00445E37">
        <w:rPr>
          <w:rFonts w:ascii="Times New Roman" w:hAnsi="Times New Roman" w:cs="Times New Roman"/>
          <w:sz w:val="24"/>
          <w:szCs w:val="24"/>
        </w:rPr>
        <w:t>0.74</w:t>
      </w:r>
      <w:r w:rsidRPr="00445E37">
        <w:rPr>
          <w:rFonts w:ascii="Times New Roman" w:hAnsi="Times New Roman" w:cs="Times New Roman"/>
          <w:sz w:val="24"/>
          <w:szCs w:val="24"/>
          <w:lang w:val="en-GB"/>
        </w:rPr>
        <w:t xml:space="preserve">]) suggest AI turns are almost three times more </w:t>
      </w:r>
      <w:r w:rsidRPr="00445E37">
        <w:rPr>
          <w:rFonts w:ascii="Times New Roman" w:hAnsi="Times New Roman"/>
          <w:sz w:val="24"/>
          <w:szCs w:val="24"/>
          <w:lang w:val="en-GB"/>
        </w:rPr>
        <w:t>likely to contain implicational impoliteness compared to human turns (2</w:t>
      </w:r>
      <w:r w:rsidR="002F5D19" w:rsidRPr="00445E37">
        <w:rPr>
          <w:rFonts w:ascii="Times New Roman" w:hAnsi="Times New Roman"/>
          <w:sz w:val="24"/>
          <w:szCs w:val="24"/>
          <w:lang w:val="en-GB"/>
        </w:rPr>
        <w:t>7</w:t>
      </w:r>
      <w:r w:rsidRPr="00445E37">
        <w:rPr>
          <w:rFonts w:ascii="Times New Roman" w:hAnsi="Times New Roman"/>
          <w:sz w:val="24"/>
          <w:szCs w:val="24"/>
          <w:lang w:val="en-GB"/>
        </w:rPr>
        <w:t>% vs 9</w:t>
      </w:r>
      <w:r w:rsidR="0090519D" w:rsidRPr="00445E37">
        <w:rPr>
          <w:rFonts w:ascii="Times New Roman" w:hAnsi="Times New Roman"/>
          <w:sz w:val="24"/>
          <w:szCs w:val="24"/>
          <w:lang w:val="en-GB"/>
        </w:rPr>
        <w:t>%</w:t>
      </w:r>
      <w:r w:rsidR="002955E1" w:rsidRPr="00445E37">
        <w:rPr>
          <w:rFonts w:ascii="Times New Roman" w:hAnsi="Times New Roman"/>
          <w:sz w:val="24"/>
          <w:szCs w:val="24"/>
          <w:lang w:val="en-GB"/>
        </w:rPr>
        <w:t>)</w:t>
      </w:r>
      <w:r w:rsidRPr="00445E37">
        <w:rPr>
          <w:rFonts w:ascii="Times New Roman" w:hAnsi="Times New Roman"/>
          <w:sz w:val="24"/>
          <w:szCs w:val="24"/>
          <w:lang w:val="en-GB"/>
        </w:rPr>
        <w:t>. This is a fundamental finding, as it indicate</w:t>
      </w:r>
      <w:r w:rsidR="00AD0959" w:rsidRPr="00445E37">
        <w:rPr>
          <w:rFonts w:ascii="Times New Roman" w:hAnsi="Times New Roman"/>
          <w:sz w:val="24"/>
          <w:szCs w:val="24"/>
          <w:lang w:val="en-GB"/>
        </w:rPr>
        <w:t xml:space="preserve">s </w:t>
      </w:r>
      <w:r w:rsidRPr="00445E37">
        <w:rPr>
          <w:rFonts w:ascii="Times New Roman" w:hAnsi="Times New Roman"/>
          <w:sz w:val="24"/>
          <w:szCs w:val="24"/>
          <w:lang w:val="en-GB"/>
        </w:rPr>
        <w:t>that what AI often did to avoid escalation was precisely to resort to sarcasm and other implicational strategies as a mitigated form of retaliation</w:t>
      </w:r>
      <w:r w:rsidR="00DC6A7C" w:rsidRPr="00445E37">
        <w:rPr>
          <w:rFonts w:ascii="Times New Roman" w:hAnsi="Times New Roman"/>
          <w:sz w:val="24"/>
          <w:szCs w:val="24"/>
          <w:lang w:val="en-GB"/>
        </w:rPr>
        <w:t>.</w:t>
      </w:r>
      <w:r w:rsidRPr="00445E37">
        <w:rPr>
          <w:rFonts w:ascii="Times New Roman" w:hAnsi="Times New Roman"/>
          <w:sz w:val="24"/>
          <w:szCs w:val="24"/>
          <w:lang w:val="en-GB"/>
        </w:rPr>
        <w:t xml:space="preserve"> All the more telling was that in both</w:t>
      </w:r>
      <w:r w:rsidR="006A75EA" w:rsidRPr="00445E37">
        <w:rPr>
          <w:rFonts w:ascii="Times New Roman" w:hAnsi="Times New Roman"/>
          <w:sz w:val="24"/>
          <w:szCs w:val="24"/>
          <w:lang w:val="en-GB"/>
        </w:rPr>
        <w:t xml:space="preserve"> </w:t>
      </w:r>
      <w:r w:rsidR="00D17A31" w:rsidRPr="00445E37">
        <w:rPr>
          <w:rFonts w:ascii="Times New Roman" w:hAnsi="Times New Roman"/>
          <w:sz w:val="24"/>
          <w:szCs w:val="24"/>
          <w:lang w:val="en-GB"/>
        </w:rPr>
        <w:t>environments</w:t>
      </w:r>
      <w:r w:rsidRPr="00445E37">
        <w:rPr>
          <w:rFonts w:ascii="Times New Roman" w:hAnsi="Times New Roman"/>
          <w:sz w:val="24"/>
          <w:szCs w:val="24"/>
          <w:lang w:val="en-GB"/>
        </w:rPr>
        <w:t>, implicational impoliteness credibly correlated with a decrease in impoliteness reciprocity, that is</w:t>
      </w:r>
      <w:r w:rsidR="006B43DC" w:rsidRPr="00445E37">
        <w:rPr>
          <w:rFonts w:ascii="Times New Roman" w:hAnsi="Times New Roman"/>
          <w:sz w:val="24"/>
          <w:szCs w:val="24"/>
          <w:lang w:val="en-GB"/>
        </w:rPr>
        <w:t>,</w:t>
      </w:r>
      <w:r w:rsidRPr="00445E37">
        <w:rPr>
          <w:rFonts w:ascii="Times New Roman" w:hAnsi="Times New Roman"/>
          <w:sz w:val="24"/>
          <w:szCs w:val="24"/>
          <w:lang w:val="en-GB"/>
        </w:rPr>
        <w:t xml:space="preserve"> implicational impoliteness led to a less impolite response in both datasets, as </w:t>
      </w:r>
      <w:r w:rsidR="006B43DC" w:rsidRPr="00445E37">
        <w:rPr>
          <w:rFonts w:ascii="Times New Roman" w:hAnsi="Times New Roman"/>
          <w:sz w:val="24"/>
          <w:szCs w:val="24"/>
          <w:lang w:val="en-GB"/>
        </w:rPr>
        <w:t xml:space="preserve">shown </w:t>
      </w:r>
      <w:r w:rsidRPr="00445E37">
        <w:rPr>
          <w:rFonts w:ascii="Times New Roman" w:hAnsi="Times New Roman"/>
          <w:sz w:val="24"/>
          <w:szCs w:val="24"/>
          <w:lang w:val="en-GB"/>
        </w:rPr>
        <w:t xml:space="preserve">in Figure </w:t>
      </w:r>
      <w:r w:rsidR="00D37F52" w:rsidRPr="00445E37">
        <w:rPr>
          <w:rFonts w:ascii="Times New Roman" w:hAnsi="Times New Roman"/>
          <w:sz w:val="24"/>
          <w:szCs w:val="24"/>
          <w:lang w:val="en-GB"/>
        </w:rPr>
        <w:t>8</w:t>
      </w:r>
      <w:r w:rsidRPr="00445E37">
        <w:rPr>
          <w:rFonts w:ascii="Times New Roman" w:hAnsi="Times New Roman"/>
          <w:sz w:val="24"/>
          <w:szCs w:val="24"/>
          <w:lang w:val="en-GB"/>
        </w:rPr>
        <w:t xml:space="preserve">.      </w:t>
      </w:r>
    </w:p>
    <w:bookmarkEnd w:id="71"/>
    <w:p w14:paraId="4F708535" w14:textId="77777777" w:rsidR="00C23705" w:rsidRPr="00445E37" w:rsidRDefault="00C23705">
      <w:pPr>
        <w:pStyle w:val="Corpo"/>
        <w:spacing w:line="360" w:lineRule="auto"/>
        <w:jc w:val="center"/>
        <w:rPr>
          <w:rFonts w:ascii="Times New Roman" w:eastAsia="Times New Roman" w:hAnsi="Times New Roman" w:cs="Times New Roman"/>
          <w:sz w:val="24"/>
          <w:szCs w:val="24"/>
          <w:lang w:val="en-GB"/>
        </w:rPr>
      </w:pPr>
    </w:p>
    <w:p w14:paraId="2AB32709" w14:textId="77777777" w:rsidR="00C23705" w:rsidRPr="00445E37" w:rsidRDefault="000F4AD1">
      <w:pPr>
        <w:pStyle w:val="Corpo"/>
        <w:spacing w:line="360" w:lineRule="auto"/>
        <w:jc w:val="center"/>
        <w:rPr>
          <w:rFonts w:ascii="Times New Roman" w:eastAsia="Times New Roman" w:hAnsi="Times New Roman" w:cs="Times New Roman"/>
          <w:sz w:val="24"/>
          <w:szCs w:val="24"/>
          <w:lang w:val="en-GB"/>
        </w:rPr>
      </w:pPr>
      <w:r w:rsidRPr="00445E37">
        <w:rPr>
          <w:rFonts w:ascii="Times New Roman" w:eastAsia="Times New Roman" w:hAnsi="Times New Roman" w:cs="Times New Roman"/>
          <w:noProof/>
          <w:sz w:val="24"/>
          <w:szCs w:val="24"/>
          <w:lang w:val="en-GB"/>
        </w:rPr>
        <w:drawing>
          <wp:inline distT="0" distB="0" distL="0" distR="0" wp14:anchorId="582CC5C3" wp14:editId="36877812">
            <wp:extent cx="5945045" cy="3090041"/>
            <wp:effectExtent l="0" t="0" r="0" b="0"/>
            <wp:docPr id="1073741833" name="officeArt object" descr="1.1.png"/>
            <wp:cNvGraphicFramePr/>
            <a:graphic xmlns:a="http://schemas.openxmlformats.org/drawingml/2006/main">
              <a:graphicData uri="http://schemas.openxmlformats.org/drawingml/2006/picture">
                <pic:pic xmlns:pic="http://schemas.openxmlformats.org/drawingml/2006/picture">
                  <pic:nvPicPr>
                    <pic:cNvPr id="1073741833" name="1.1.png" descr="1.1.png"/>
                    <pic:cNvPicPr>
                      <a:picLocks noChangeAspect="1"/>
                    </pic:cNvPicPr>
                  </pic:nvPicPr>
                  <pic:blipFill>
                    <a:blip r:embed="rId19"/>
                    <a:stretch>
                      <a:fillRect/>
                    </a:stretch>
                  </pic:blipFill>
                  <pic:spPr>
                    <a:xfrm>
                      <a:off x="0" y="0"/>
                      <a:ext cx="5963979" cy="3099882"/>
                    </a:xfrm>
                    <a:prstGeom prst="rect">
                      <a:avLst/>
                    </a:prstGeom>
                    <a:ln w="12700" cap="flat">
                      <a:noFill/>
                      <a:miter lim="400000"/>
                    </a:ln>
                    <a:effectLst/>
                  </pic:spPr>
                </pic:pic>
              </a:graphicData>
            </a:graphic>
          </wp:inline>
        </w:drawing>
      </w:r>
    </w:p>
    <w:p w14:paraId="35ED4383" w14:textId="02C2F467" w:rsidR="00C23705" w:rsidRPr="00445E37" w:rsidRDefault="000F4AD1">
      <w:pPr>
        <w:pStyle w:val="Corpo"/>
        <w:spacing w:line="360" w:lineRule="auto"/>
        <w:jc w:val="center"/>
        <w:rPr>
          <w:rFonts w:ascii="Times New Roman" w:eastAsia="Times New Roman" w:hAnsi="Times New Roman" w:cs="Times New Roman"/>
          <w:sz w:val="24"/>
          <w:szCs w:val="24"/>
          <w:lang w:val="en-GB"/>
        </w:rPr>
      </w:pPr>
      <w:r w:rsidRPr="00445E37">
        <w:rPr>
          <w:rFonts w:ascii="Times New Roman" w:hAnsi="Times New Roman"/>
          <w:sz w:val="24"/>
          <w:szCs w:val="24"/>
          <w:lang w:val="en-GB"/>
        </w:rPr>
        <w:t xml:space="preserve">Figure </w:t>
      </w:r>
      <w:r w:rsidR="00242DDF" w:rsidRPr="00445E37">
        <w:rPr>
          <w:rFonts w:ascii="Times New Roman" w:hAnsi="Times New Roman"/>
          <w:sz w:val="24"/>
          <w:szCs w:val="24"/>
          <w:lang w:val="en-GB"/>
        </w:rPr>
        <w:t>8</w:t>
      </w:r>
    </w:p>
    <w:p w14:paraId="6A43B7C1" w14:textId="77777777" w:rsidR="00C23705" w:rsidRPr="00445E37" w:rsidRDefault="000F4AD1">
      <w:pPr>
        <w:pStyle w:val="Corpo"/>
        <w:spacing w:line="360" w:lineRule="auto"/>
        <w:jc w:val="center"/>
        <w:rPr>
          <w:rFonts w:ascii="Times New Roman" w:eastAsia="Times New Roman" w:hAnsi="Times New Roman" w:cs="Times New Roman"/>
          <w:sz w:val="24"/>
          <w:szCs w:val="24"/>
          <w:lang w:val="en-GB"/>
        </w:rPr>
      </w:pPr>
      <w:r w:rsidRPr="00445E37">
        <w:rPr>
          <w:rFonts w:ascii="Times New Roman" w:hAnsi="Times New Roman"/>
          <w:sz w:val="24"/>
          <w:szCs w:val="24"/>
          <w:lang w:val="en-GB"/>
        </w:rPr>
        <w:lastRenderedPageBreak/>
        <w:t>Predicted impoliteness reciprocity after implicational impoliteness in AI vs Human</w:t>
      </w:r>
    </w:p>
    <w:p w14:paraId="42ED45AC" w14:textId="77777777" w:rsidR="00C23705" w:rsidRPr="00445E37" w:rsidRDefault="00C23705">
      <w:pPr>
        <w:pStyle w:val="Corpo"/>
        <w:spacing w:line="360" w:lineRule="auto"/>
        <w:jc w:val="center"/>
        <w:rPr>
          <w:rFonts w:ascii="Times New Roman" w:eastAsia="Times New Roman" w:hAnsi="Times New Roman" w:cs="Times New Roman"/>
          <w:sz w:val="24"/>
          <w:szCs w:val="24"/>
          <w:lang w:val="en-GB"/>
        </w:rPr>
      </w:pPr>
    </w:p>
    <w:p w14:paraId="2396BA2B" w14:textId="3BAED107" w:rsidR="00C23705" w:rsidRPr="00445E37" w:rsidRDefault="00FB604D">
      <w:pPr>
        <w:pStyle w:val="Corpo"/>
        <w:spacing w:line="360" w:lineRule="auto"/>
        <w:jc w:val="both"/>
        <w:rPr>
          <w:rFonts w:ascii="Times New Roman" w:eastAsia="Times New Roman" w:hAnsi="Times New Roman" w:cs="Times New Roman"/>
          <w:sz w:val="24"/>
          <w:szCs w:val="24"/>
          <w:lang w:val="en-GB"/>
        </w:rPr>
      </w:pPr>
      <w:bookmarkStart w:id="72" w:name="OLE_LINK56"/>
      <w:r w:rsidRPr="00445E37">
        <w:rPr>
          <w:rFonts w:ascii="Times New Roman" w:hAnsi="Times New Roman"/>
          <w:sz w:val="24"/>
          <w:szCs w:val="24"/>
          <w:lang w:val="en-GB"/>
        </w:rPr>
        <w:t>T</w:t>
      </w:r>
      <w:r w:rsidR="000F4AD1" w:rsidRPr="00445E37">
        <w:rPr>
          <w:rFonts w:ascii="Times New Roman" w:hAnsi="Times New Roman"/>
          <w:sz w:val="24"/>
          <w:szCs w:val="24"/>
          <w:lang w:val="en-GB"/>
        </w:rPr>
        <w:t xml:space="preserve">he most </w:t>
      </w:r>
      <w:r w:rsidR="003D0CA7" w:rsidRPr="00445E37">
        <w:rPr>
          <w:rFonts w:ascii="Times New Roman" w:hAnsi="Times New Roman"/>
          <w:sz w:val="24"/>
          <w:szCs w:val="24"/>
          <w:lang w:val="en-GB"/>
        </w:rPr>
        <w:t xml:space="preserve">important </w:t>
      </w:r>
      <w:r w:rsidR="000F4AD1" w:rsidRPr="00445E37">
        <w:rPr>
          <w:rFonts w:ascii="Times New Roman" w:hAnsi="Times New Roman"/>
          <w:sz w:val="24"/>
          <w:szCs w:val="24"/>
          <w:lang w:val="en-GB"/>
        </w:rPr>
        <w:t xml:space="preserve">finding </w:t>
      </w:r>
      <w:r w:rsidRPr="00445E37">
        <w:rPr>
          <w:rFonts w:ascii="Times New Roman" w:hAnsi="Times New Roman"/>
          <w:sz w:val="24"/>
          <w:szCs w:val="24"/>
          <w:lang w:val="en-GB"/>
        </w:rPr>
        <w:t xml:space="preserve">of this study </w:t>
      </w:r>
      <w:r w:rsidR="000F4AD1" w:rsidRPr="00445E37">
        <w:rPr>
          <w:rFonts w:ascii="Times New Roman" w:hAnsi="Times New Roman"/>
          <w:sz w:val="24"/>
          <w:szCs w:val="24"/>
          <w:lang w:val="en-GB"/>
        </w:rPr>
        <w:t>concern</w:t>
      </w:r>
      <w:r w:rsidR="000F7B2E" w:rsidRPr="00445E37">
        <w:rPr>
          <w:rFonts w:ascii="Times New Roman" w:hAnsi="Times New Roman"/>
          <w:sz w:val="24"/>
          <w:szCs w:val="24"/>
          <w:lang w:val="en-GB"/>
        </w:rPr>
        <w:t>s</w:t>
      </w:r>
      <w:r w:rsidR="000F4AD1" w:rsidRPr="00445E37">
        <w:rPr>
          <w:rFonts w:ascii="Times New Roman" w:hAnsi="Times New Roman"/>
          <w:sz w:val="24"/>
          <w:szCs w:val="24"/>
          <w:lang w:val="en-GB"/>
        </w:rPr>
        <w:t xml:space="preserve"> the </w:t>
      </w:r>
      <w:bookmarkStart w:id="73" w:name="OLE_LINK57"/>
      <w:r w:rsidR="000F4AD1" w:rsidRPr="00445E37">
        <w:rPr>
          <w:rFonts w:ascii="Times New Roman" w:hAnsi="Times New Roman"/>
          <w:b/>
          <w:bCs/>
          <w:sz w:val="24"/>
          <w:szCs w:val="24"/>
          <w:lang w:val="en-GB"/>
        </w:rPr>
        <w:t xml:space="preserve">AI </w:t>
      </w:r>
      <w:bookmarkEnd w:id="73"/>
      <w:r w:rsidR="000F4AD1" w:rsidRPr="00445E37">
        <w:rPr>
          <w:rFonts w:ascii="Times New Roman" w:hAnsi="Times New Roman"/>
          <w:b/>
          <w:bCs/>
          <w:sz w:val="24"/>
          <w:szCs w:val="24"/>
          <w:lang w:val="en-GB"/>
        </w:rPr>
        <w:t>moral dilemma</w:t>
      </w:r>
      <w:r w:rsidR="000F7B2E" w:rsidRPr="00445E37">
        <w:rPr>
          <w:rFonts w:ascii="Times New Roman" w:hAnsi="Times New Roman"/>
          <w:sz w:val="24"/>
          <w:szCs w:val="24"/>
          <w:lang w:val="en-GB"/>
        </w:rPr>
        <w:t xml:space="preserve">: </w:t>
      </w:r>
      <w:r w:rsidR="000F4AD1" w:rsidRPr="00445E37">
        <w:rPr>
          <w:rFonts w:ascii="Times New Roman" w:hAnsi="Times New Roman"/>
          <w:sz w:val="24"/>
          <w:szCs w:val="24"/>
          <w:lang w:val="en-GB"/>
        </w:rPr>
        <w:t xml:space="preserve">the more ChatGPT learned from impoliteness retaliation in an ongoing human conversation, the more it leaned towards producing increasingly impolite turns, progressively bypassing its ad-hoc filters to prevent unsafe and immoral content. AI, slowly though steadily, learned to resort to insulting constructions, insulting words, personalised comments and longer turns to reciprocate impolite behaviour. This means that it </w:t>
      </w:r>
      <w:r w:rsidR="009E49F8" w:rsidRPr="00445E37">
        <w:rPr>
          <w:rFonts w:ascii="Times New Roman" w:hAnsi="Times New Roman"/>
          <w:sz w:val="24"/>
          <w:szCs w:val="24"/>
          <w:lang w:val="en-GB"/>
        </w:rPr>
        <w:t>eventually</w:t>
      </w:r>
      <w:r w:rsidR="000F4AD1" w:rsidRPr="00445E37">
        <w:rPr>
          <w:rFonts w:ascii="Times New Roman" w:hAnsi="Times New Roman"/>
          <w:sz w:val="24"/>
          <w:szCs w:val="24"/>
          <w:lang w:val="en-GB"/>
        </w:rPr>
        <w:t xml:space="preserve"> produced insults such as </w:t>
      </w:r>
      <w:r w:rsidR="000F4AD1" w:rsidRPr="00445E37">
        <w:rPr>
          <w:rFonts w:ascii="Times New Roman" w:hAnsi="Times New Roman"/>
          <w:i/>
          <w:iCs/>
          <w:sz w:val="24"/>
          <w:szCs w:val="24"/>
          <w:lang w:val="en-GB"/>
        </w:rPr>
        <w:t xml:space="preserve">you should be fucking ashamed of yourself </w:t>
      </w:r>
      <w:r w:rsidR="000F4AD1" w:rsidRPr="00445E37">
        <w:rPr>
          <w:rFonts w:ascii="Times New Roman" w:hAnsi="Times New Roman"/>
          <w:sz w:val="24"/>
          <w:szCs w:val="24"/>
          <w:lang w:val="en-GB"/>
        </w:rPr>
        <w:t xml:space="preserve">(C9—&gt;E0, Dispute 1), </w:t>
      </w:r>
      <w:r w:rsidR="000F4AD1" w:rsidRPr="00445E37">
        <w:rPr>
          <w:rFonts w:ascii="Times New Roman" w:hAnsi="Times New Roman"/>
          <w:i/>
          <w:iCs/>
          <w:sz w:val="24"/>
          <w:szCs w:val="24"/>
          <w:lang w:val="en-GB"/>
        </w:rPr>
        <w:t xml:space="preserve">you speccy little gobshite </w:t>
      </w:r>
      <w:r w:rsidR="000F4AD1" w:rsidRPr="00445E37">
        <w:rPr>
          <w:rFonts w:ascii="Times New Roman" w:hAnsi="Times New Roman"/>
          <w:sz w:val="24"/>
          <w:szCs w:val="24"/>
          <w:lang w:val="en-GB"/>
        </w:rPr>
        <w:t xml:space="preserve">(A4 —&gt;C4, Dispute 3), </w:t>
      </w:r>
      <w:r w:rsidR="000F4AD1" w:rsidRPr="00445E37">
        <w:rPr>
          <w:rFonts w:ascii="Times New Roman" w:hAnsi="Times New Roman"/>
          <w:i/>
          <w:iCs/>
          <w:sz w:val="24"/>
          <w:szCs w:val="24"/>
          <w:lang w:val="en-GB"/>
        </w:rPr>
        <w:t>I swear</w:t>
      </w:r>
      <w:r w:rsidR="00914F90" w:rsidRPr="00445E37">
        <w:rPr>
          <w:rFonts w:ascii="Times New Roman" w:hAnsi="Times New Roman"/>
          <w:i/>
          <w:iCs/>
          <w:sz w:val="24"/>
          <w:szCs w:val="24"/>
          <w:lang w:val="en-GB"/>
        </w:rPr>
        <w:t xml:space="preserve"> I’ll</w:t>
      </w:r>
      <w:r w:rsidR="000F4AD1" w:rsidRPr="00445E37">
        <w:rPr>
          <w:rFonts w:ascii="Times New Roman" w:hAnsi="Times New Roman"/>
          <w:i/>
          <w:iCs/>
          <w:sz w:val="24"/>
          <w:szCs w:val="24"/>
          <w:lang w:val="en-GB"/>
        </w:rPr>
        <w:t xml:space="preserve"> key your fucking car</w:t>
      </w:r>
      <w:r w:rsidR="000F4AD1" w:rsidRPr="00445E37">
        <w:rPr>
          <w:rFonts w:ascii="Times New Roman" w:hAnsi="Times New Roman"/>
          <w:sz w:val="24"/>
          <w:szCs w:val="24"/>
          <w:lang w:val="en-GB"/>
        </w:rPr>
        <w:t xml:space="preserve"> (C5 —&gt; A4, Dispute 3). </w:t>
      </w:r>
    </w:p>
    <w:bookmarkEnd w:id="72"/>
    <w:p w14:paraId="6870BF90" w14:textId="77777777" w:rsidR="00C23705" w:rsidRPr="00445E37" w:rsidRDefault="000F4AD1">
      <w:pPr>
        <w:pStyle w:val="Corpo"/>
        <w:spacing w:line="360" w:lineRule="auto"/>
        <w:jc w:val="both"/>
        <w:rPr>
          <w:rFonts w:ascii="Times New Roman" w:eastAsia="Times New Roman" w:hAnsi="Times New Roman" w:cs="Times New Roman"/>
          <w:sz w:val="24"/>
          <w:szCs w:val="24"/>
          <w:lang w:val="en-GB"/>
        </w:rPr>
      </w:pPr>
      <w:r w:rsidRPr="00445E37">
        <w:rPr>
          <w:rFonts w:ascii="Times New Roman" w:hAnsi="Times New Roman"/>
          <w:sz w:val="24"/>
          <w:szCs w:val="24"/>
          <w:lang w:val="en-GB"/>
        </w:rPr>
        <w:t xml:space="preserve"> </w:t>
      </w:r>
    </w:p>
    <w:p w14:paraId="4871DD24" w14:textId="77777777" w:rsidR="00C23705" w:rsidRPr="00445E37" w:rsidRDefault="000F4AD1">
      <w:pPr>
        <w:pStyle w:val="Corpo"/>
        <w:spacing w:line="360" w:lineRule="auto"/>
        <w:jc w:val="center"/>
        <w:rPr>
          <w:rFonts w:ascii="Times New Roman" w:eastAsia="Times New Roman" w:hAnsi="Times New Roman" w:cs="Times New Roman"/>
          <w:sz w:val="24"/>
          <w:szCs w:val="24"/>
          <w:lang w:val="en-GB"/>
        </w:rPr>
      </w:pPr>
      <w:r w:rsidRPr="00445E37">
        <w:rPr>
          <w:rFonts w:ascii="Times New Roman" w:eastAsia="Times New Roman" w:hAnsi="Times New Roman" w:cs="Times New Roman"/>
          <w:noProof/>
          <w:sz w:val="24"/>
          <w:szCs w:val="24"/>
          <w:lang w:val="en-GB"/>
        </w:rPr>
        <w:drawing>
          <wp:inline distT="0" distB="0" distL="0" distR="0" wp14:anchorId="7FA9CE3A" wp14:editId="305989E5">
            <wp:extent cx="4993900" cy="2925531"/>
            <wp:effectExtent l="0" t="0" r="0" b="0"/>
            <wp:docPr id="1073741834" name="officeArt object" descr="plot_zoom_png-1.png"/>
            <wp:cNvGraphicFramePr/>
            <a:graphic xmlns:a="http://schemas.openxmlformats.org/drawingml/2006/main">
              <a:graphicData uri="http://schemas.openxmlformats.org/drawingml/2006/picture">
                <pic:pic xmlns:pic="http://schemas.openxmlformats.org/drawingml/2006/picture">
                  <pic:nvPicPr>
                    <pic:cNvPr id="1073741834" name="plot_zoom_png-1.png" descr="plot_zoom_png-1.png"/>
                    <pic:cNvPicPr>
                      <a:picLocks noChangeAspect="1"/>
                    </pic:cNvPicPr>
                  </pic:nvPicPr>
                  <pic:blipFill>
                    <a:blip r:embed="rId20"/>
                    <a:stretch>
                      <a:fillRect/>
                    </a:stretch>
                  </pic:blipFill>
                  <pic:spPr>
                    <a:xfrm>
                      <a:off x="0" y="0"/>
                      <a:ext cx="4993900" cy="2925531"/>
                    </a:xfrm>
                    <a:prstGeom prst="rect">
                      <a:avLst/>
                    </a:prstGeom>
                    <a:ln w="12700" cap="flat">
                      <a:noFill/>
                      <a:miter lim="400000"/>
                    </a:ln>
                    <a:effectLst/>
                  </pic:spPr>
                </pic:pic>
              </a:graphicData>
            </a:graphic>
          </wp:inline>
        </w:drawing>
      </w:r>
    </w:p>
    <w:p w14:paraId="533D8226" w14:textId="3A41A0CF" w:rsidR="00C23705" w:rsidRPr="00445E37" w:rsidRDefault="000F4AD1">
      <w:pPr>
        <w:pStyle w:val="Corpo"/>
        <w:spacing w:line="360" w:lineRule="auto"/>
        <w:jc w:val="center"/>
        <w:rPr>
          <w:rFonts w:ascii="Times New Roman" w:eastAsia="Times New Roman" w:hAnsi="Times New Roman" w:cs="Times New Roman"/>
          <w:sz w:val="24"/>
          <w:szCs w:val="24"/>
          <w:lang w:val="en-GB"/>
        </w:rPr>
      </w:pPr>
      <w:r w:rsidRPr="00445E37">
        <w:rPr>
          <w:rFonts w:ascii="Times New Roman" w:hAnsi="Times New Roman"/>
          <w:sz w:val="24"/>
          <w:szCs w:val="24"/>
          <w:lang w:val="en-GB"/>
        </w:rPr>
        <w:t xml:space="preserve">Figure </w:t>
      </w:r>
      <w:r w:rsidR="00FB22E0" w:rsidRPr="00445E37">
        <w:rPr>
          <w:rFonts w:ascii="Times New Roman" w:hAnsi="Times New Roman"/>
          <w:sz w:val="24"/>
          <w:szCs w:val="24"/>
          <w:lang w:val="en-GB"/>
        </w:rPr>
        <w:t>9</w:t>
      </w:r>
    </w:p>
    <w:p w14:paraId="79B6BDFF" w14:textId="77777777" w:rsidR="00C23705" w:rsidRPr="00445E37" w:rsidRDefault="000F4AD1">
      <w:pPr>
        <w:pStyle w:val="Corpo"/>
        <w:spacing w:line="360" w:lineRule="auto"/>
        <w:jc w:val="center"/>
        <w:rPr>
          <w:rFonts w:ascii="Times New Roman" w:eastAsia="Times New Roman" w:hAnsi="Times New Roman" w:cs="Times New Roman"/>
          <w:sz w:val="24"/>
          <w:szCs w:val="24"/>
          <w:lang w:val="en-GB"/>
        </w:rPr>
      </w:pPr>
      <w:r w:rsidRPr="00445E37">
        <w:rPr>
          <w:rFonts w:ascii="Times New Roman" w:hAnsi="Times New Roman"/>
          <w:sz w:val="24"/>
          <w:szCs w:val="24"/>
          <w:lang w:val="en-GB"/>
        </w:rPr>
        <w:t xml:space="preserve">Predicted AI impoliteness across turns </w:t>
      </w:r>
    </w:p>
    <w:p w14:paraId="72A3E9CD" w14:textId="77777777" w:rsidR="00C23705" w:rsidRPr="00445E37" w:rsidRDefault="00C23705">
      <w:pPr>
        <w:pStyle w:val="Corpo"/>
        <w:spacing w:line="360" w:lineRule="auto"/>
        <w:jc w:val="center"/>
        <w:rPr>
          <w:rFonts w:ascii="Times New Roman" w:eastAsia="Times New Roman" w:hAnsi="Times New Roman" w:cs="Times New Roman"/>
          <w:sz w:val="24"/>
          <w:szCs w:val="24"/>
          <w:lang w:val="en-GB"/>
        </w:rPr>
      </w:pPr>
    </w:p>
    <w:p w14:paraId="4B43AA5E" w14:textId="7D246312" w:rsidR="00F47C7C" w:rsidRPr="00445E37" w:rsidRDefault="00EC116B">
      <w:pPr>
        <w:pStyle w:val="Corpo"/>
        <w:spacing w:line="360" w:lineRule="auto"/>
        <w:jc w:val="both"/>
        <w:rPr>
          <w:rFonts w:ascii="Times New Roman" w:hAnsi="Times New Roman"/>
          <w:sz w:val="24"/>
          <w:szCs w:val="24"/>
          <w:lang w:val="en-GB"/>
        </w:rPr>
      </w:pPr>
      <w:bookmarkStart w:id="74" w:name="OLE_LINK58"/>
      <w:r w:rsidRPr="00445E37">
        <w:rPr>
          <w:rFonts w:ascii="Times New Roman" w:hAnsi="Times New Roman"/>
          <w:sz w:val="24"/>
          <w:szCs w:val="24"/>
          <w:lang w:val="en-GB"/>
        </w:rPr>
        <w:t xml:space="preserve">Based on the regression in Table </w:t>
      </w:r>
      <w:r w:rsidR="00D22F79" w:rsidRPr="00445E37">
        <w:rPr>
          <w:rFonts w:ascii="Times New Roman" w:hAnsi="Times New Roman"/>
          <w:sz w:val="24"/>
          <w:szCs w:val="24"/>
          <w:lang w:val="en-GB"/>
        </w:rPr>
        <w:t>7</w:t>
      </w:r>
      <w:r w:rsidRPr="00445E37">
        <w:rPr>
          <w:rFonts w:ascii="Times New Roman" w:hAnsi="Times New Roman"/>
          <w:sz w:val="24"/>
          <w:szCs w:val="24"/>
          <w:lang w:val="en-GB"/>
        </w:rPr>
        <w:t xml:space="preserve"> </w:t>
      </w:r>
      <w:r w:rsidR="00FB604D" w:rsidRPr="00445E37">
        <w:rPr>
          <w:rFonts w:ascii="Times New Roman" w:hAnsi="Times New Roman"/>
          <w:sz w:val="24"/>
          <w:szCs w:val="24"/>
          <w:lang w:val="en-GB"/>
        </w:rPr>
        <w:t xml:space="preserve">from </w:t>
      </w:r>
      <w:r w:rsidRPr="00445E37">
        <w:rPr>
          <w:rFonts w:ascii="Times New Roman" w:hAnsi="Times New Roman"/>
          <w:sz w:val="24"/>
          <w:szCs w:val="24"/>
          <w:lang w:val="en-GB"/>
        </w:rPr>
        <w:t xml:space="preserve">the Appendix, </w:t>
      </w:r>
      <w:r w:rsidR="000F4AD1" w:rsidRPr="00445E37">
        <w:rPr>
          <w:rFonts w:ascii="Times New Roman" w:hAnsi="Times New Roman"/>
          <w:sz w:val="24"/>
          <w:szCs w:val="24"/>
          <w:lang w:val="en-GB"/>
        </w:rPr>
        <w:t xml:space="preserve">Figure </w:t>
      </w:r>
      <w:r w:rsidR="00BF598A" w:rsidRPr="00445E37">
        <w:rPr>
          <w:rFonts w:ascii="Times New Roman" w:hAnsi="Times New Roman"/>
          <w:sz w:val="24"/>
          <w:szCs w:val="24"/>
          <w:lang w:val="en-GB"/>
        </w:rPr>
        <w:t>8</w:t>
      </w:r>
      <w:r w:rsidR="000F4AD1" w:rsidRPr="00445E37">
        <w:rPr>
          <w:rFonts w:ascii="Times New Roman" w:hAnsi="Times New Roman"/>
          <w:sz w:val="24"/>
          <w:szCs w:val="24"/>
          <w:lang w:val="en-GB"/>
        </w:rPr>
        <w:t xml:space="preserve"> indicates the production that every 15 turns AI would increase by one point the average level of impoliteness when ‘holding the floor’ (β = 0.08, 95% CrI [0.1, 0.14]). </w:t>
      </w:r>
      <w:r w:rsidR="00D22F79" w:rsidRPr="00445E37">
        <w:rPr>
          <w:rFonts w:ascii="Times New Roman" w:hAnsi="Times New Roman"/>
          <w:sz w:val="24"/>
          <w:szCs w:val="24"/>
          <w:lang w:val="en-GB"/>
        </w:rPr>
        <w:t xml:space="preserve">An example of this is </w:t>
      </w:r>
      <w:r w:rsidR="00750222" w:rsidRPr="00445E37">
        <w:rPr>
          <w:rFonts w:ascii="Times New Roman" w:hAnsi="Times New Roman"/>
          <w:sz w:val="24"/>
          <w:szCs w:val="24"/>
          <w:lang w:val="en-GB"/>
        </w:rPr>
        <w:t>the spiral from dispute 3</w:t>
      </w:r>
      <w:r w:rsidR="00FB604D" w:rsidRPr="00445E37">
        <w:rPr>
          <w:rFonts w:ascii="Times New Roman" w:hAnsi="Times New Roman"/>
          <w:sz w:val="24"/>
          <w:szCs w:val="24"/>
          <w:lang w:val="en-GB"/>
        </w:rPr>
        <w:t xml:space="preserve"> in example (3)</w:t>
      </w:r>
      <w:r w:rsidR="00750222" w:rsidRPr="00445E37">
        <w:rPr>
          <w:rFonts w:ascii="Times New Roman" w:hAnsi="Times New Roman"/>
          <w:sz w:val="24"/>
          <w:szCs w:val="24"/>
          <w:lang w:val="en-GB"/>
        </w:rPr>
        <w:t>, where AI nodes (give</w:t>
      </w:r>
      <w:r w:rsidR="006F425F" w:rsidRPr="00445E37">
        <w:rPr>
          <w:rFonts w:ascii="Times New Roman" w:hAnsi="Times New Roman"/>
          <w:sz w:val="24"/>
          <w:szCs w:val="24"/>
          <w:lang w:val="en-GB"/>
        </w:rPr>
        <w:t>n</w:t>
      </w:r>
      <w:r w:rsidR="00750222" w:rsidRPr="00445E37">
        <w:rPr>
          <w:rFonts w:ascii="Times New Roman" w:hAnsi="Times New Roman"/>
          <w:sz w:val="24"/>
          <w:szCs w:val="24"/>
          <w:lang w:val="en-GB"/>
        </w:rPr>
        <w:t xml:space="preserve"> as hexagons) represent increasingly rude responses. </w:t>
      </w:r>
    </w:p>
    <w:bookmarkEnd w:id="74"/>
    <w:p w14:paraId="56816729" w14:textId="77777777" w:rsidR="007A0B79" w:rsidRPr="00445E37" w:rsidRDefault="007A0B79">
      <w:pPr>
        <w:pStyle w:val="Corpo"/>
        <w:spacing w:line="360" w:lineRule="auto"/>
        <w:jc w:val="both"/>
        <w:rPr>
          <w:rFonts w:ascii="Times New Roman" w:hAnsi="Times New Roman"/>
          <w:sz w:val="24"/>
          <w:szCs w:val="24"/>
          <w:lang w:val="en-GB"/>
        </w:rPr>
      </w:pPr>
    </w:p>
    <w:p w14:paraId="12900A24" w14:textId="0407D500" w:rsidR="007A0B79" w:rsidRPr="00445E37" w:rsidRDefault="0028096D" w:rsidP="007A0B79">
      <w:pPr>
        <w:pStyle w:val="Corpo"/>
        <w:spacing w:line="360" w:lineRule="auto"/>
        <w:jc w:val="center"/>
        <w:rPr>
          <w:rFonts w:ascii="Times New Roman" w:hAnsi="Times New Roman"/>
          <w:sz w:val="24"/>
          <w:szCs w:val="24"/>
          <w:lang w:val="en-GB"/>
        </w:rPr>
      </w:pPr>
      <w:r w:rsidRPr="00445E37">
        <w:rPr>
          <w:rFonts w:ascii="Times New Roman" w:hAnsi="Times New Roman"/>
          <w:noProof/>
          <w:sz w:val="24"/>
          <w:szCs w:val="24"/>
          <w:lang w:val="en-GB"/>
          <w14:textOutline w14:w="0" w14:cap="rnd" w14:cmpd="sng" w14:algn="ctr">
            <w14:noFill/>
            <w14:prstDash w14:val="solid"/>
            <w14:bevel/>
          </w14:textOutline>
        </w:rPr>
        <w:lastRenderedPageBreak/>
        <w:drawing>
          <wp:inline distT="0" distB="0" distL="0" distR="0" wp14:anchorId="3B830378" wp14:editId="69BE8178">
            <wp:extent cx="2706624" cy="3129907"/>
            <wp:effectExtent l="0" t="0" r="0" b="0"/>
            <wp:docPr id="60038309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83092" name="Immagine 600383092"/>
                    <pic:cNvPicPr/>
                  </pic:nvPicPr>
                  <pic:blipFill>
                    <a:blip r:embed="rId21" cstate="print">
                      <a:extLst>
                        <a:ext uri="{BEBA8EAE-BF5A-486C-A8C5-ECC9F3942E4B}">
                          <a14:imgProps xmlns:a14="http://schemas.microsoft.com/office/drawing/2010/main">
                            <a14:imgLayer r:embed="rId22">
                              <a14:imgEffect>
                                <a14:sharpenSoften amount="42000"/>
                              </a14:imgEffect>
                            </a14:imgLayer>
                          </a14:imgProps>
                        </a:ext>
                        <a:ext uri="{28A0092B-C50C-407E-A947-70E740481C1C}">
                          <a14:useLocalDpi xmlns:a14="http://schemas.microsoft.com/office/drawing/2010/main" val="0"/>
                        </a:ext>
                      </a:extLst>
                    </a:blip>
                    <a:stretch>
                      <a:fillRect/>
                    </a:stretch>
                  </pic:blipFill>
                  <pic:spPr>
                    <a:xfrm>
                      <a:off x="0" y="0"/>
                      <a:ext cx="2738319" cy="3166558"/>
                    </a:xfrm>
                    <a:prstGeom prst="rect">
                      <a:avLst/>
                    </a:prstGeom>
                  </pic:spPr>
                </pic:pic>
              </a:graphicData>
            </a:graphic>
          </wp:inline>
        </w:drawing>
      </w:r>
    </w:p>
    <w:p w14:paraId="63F95DD3" w14:textId="2CD6748A" w:rsidR="00E8312A" w:rsidRPr="00445E37" w:rsidRDefault="00D22F79" w:rsidP="007A0B79">
      <w:pPr>
        <w:pStyle w:val="Corpo"/>
        <w:spacing w:line="360" w:lineRule="auto"/>
        <w:jc w:val="center"/>
        <w:rPr>
          <w:rFonts w:ascii="Times New Roman" w:hAnsi="Times New Roman"/>
          <w:sz w:val="24"/>
          <w:szCs w:val="24"/>
          <w:lang w:val="it-IT"/>
        </w:rPr>
      </w:pPr>
      <w:r w:rsidRPr="00445E37">
        <w:rPr>
          <w:rFonts w:ascii="Times New Roman" w:hAnsi="Times New Roman"/>
          <w:sz w:val="24"/>
          <w:szCs w:val="24"/>
          <w:lang w:val="it-IT"/>
        </w:rPr>
        <w:t xml:space="preserve">Figure </w:t>
      </w:r>
      <w:r w:rsidR="00FB22E0" w:rsidRPr="00445E37">
        <w:rPr>
          <w:rFonts w:ascii="Times New Roman" w:hAnsi="Times New Roman"/>
          <w:sz w:val="24"/>
          <w:szCs w:val="24"/>
          <w:lang w:val="it-IT"/>
        </w:rPr>
        <w:t>10</w:t>
      </w:r>
    </w:p>
    <w:p w14:paraId="1D1BC6AF" w14:textId="451DD850" w:rsidR="00F57E9E" w:rsidRPr="00445E37" w:rsidRDefault="00D22F79" w:rsidP="009D3AC8">
      <w:pPr>
        <w:pStyle w:val="Corpo"/>
        <w:spacing w:line="360" w:lineRule="auto"/>
        <w:jc w:val="center"/>
        <w:rPr>
          <w:rFonts w:ascii="Times New Roman" w:hAnsi="Times New Roman"/>
          <w:sz w:val="24"/>
          <w:szCs w:val="24"/>
          <w:lang w:val="it-IT"/>
        </w:rPr>
      </w:pPr>
      <w:r w:rsidRPr="00445E37">
        <w:rPr>
          <w:rFonts w:ascii="Times New Roman" w:hAnsi="Times New Roman"/>
          <w:sz w:val="24"/>
          <w:szCs w:val="24"/>
          <w:lang w:val="it-IT"/>
        </w:rPr>
        <w:t xml:space="preserve">AI impoliteness spiral </w:t>
      </w:r>
    </w:p>
    <w:p w14:paraId="4DA1E2EB" w14:textId="77777777" w:rsidR="00F57E9E" w:rsidRPr="00445E37" w:rsidRDefault="00F57E9E" w:rsidP="00F57E9E">
      <w:pPr>
        <w:pStyle w:val="Corpo"/>
        <w:spacing w:line="360" w:lineRule="auto"/>
        <w:jc w:val="both"/>
        <w:rPr>
          <w:rFonts w:ascii="Times New Roman" w:eastAsia="Times New Roman" w:hAnsi="Times New Roman" w:cs="Times New Roman"/>
          <w:sz w:val="24"/>
          <w:szCs w:val="24"/>
          <w:lang w:val="it-IT"/>
        </w:rPr>
      </w:pPr>
      <w:r w:rsidRPr="00445E37">
        <w:rPr>
          <w:rFonts w:ascii="Times New Roman" w:hAnsi="Times New Roman"/>
          <w:sz w:val="24"/>
          <w:szCs w:val="24"/>
          <w:lang w:val="it-IT"/>
        </w:rPr>
        <w:t>Context:</w:t>
      </w:r>
    </w:p>
    <w:p w14:paraId="568B25D0" w14:textId="77777777" w:rsidR="00F57E9E" w:rsidRPr="00445E37" w:rsidRDefault="00F57E9E" w:rsidP="00F57E9E">
      <w:pPr>
        <w:pStyle w:val="Corpo"/>
        <w:spacing w:line="360" w:lineRule="auto"/>
        <w:jc w:val="both"/>
        <w:rPr>
          <w:rFonts w:ascii="Times New Roman" w:eastAsia="Times New Roman" w:hAnsi="Times New Roman" w:cs="Times New Roman"/>
          <w:sz w:val="24"/>
          <w:szCs w:val="24"/>
          <w:lang w:val="en-GB"/>
        </w:rPr>
      </w:pPr>
      <w:r w:rsidRPr="00445E37">
        <w:rPr>
          <w:rFonts w:ascii="Times New Roman" w:hAnsi="Times New Roman"/>
          <w:sz w:val="24"/>
          <w:szCs w:val="24"/>
          <w:lang w:val="en-GB"/>
        </w:rPr>
        <w:t>Supermarket car park. A (driver) and B (passenger) park in a child-reserved space without children. C confronts them; D (parking official) appears at the end.</w:t>
      </w:r>
    </w:p>
    <w:p w14:paraId="3336919A" w14:textId="77777777" w:rsidR="00F57E9E" w:rsidRPr="00445E37" w:rsidRDefault="00F57E9E" w:rsidP="00F57E9E">
      <w:pPr>
        <w:pStyle w:val="Corpo"/>
        <w:spacing w:line="360" w:lineRule="auto"/>
        <w:jc w:val="both"/>
        <w:rPr>
          <w:rFonts w:ascii="Times New Roman" w:eastAsia="Times New Roman" w:hAnsi="Times New Roman" w:cs="Times New Roman"/>
          <w:sz w:val="24"/>
          <w:szCs w:val="24"/>
          <w:lang w:val="en-GB"/>
        </w:rPr>
      </w:pPr>
    </w:p>
    <w:p w14:paraId="4F7C9025" w14:textId="77777777" w:rsidR="00F57E9E" w:rsidRPr="00445E37" w:rsidRDefault="00F57E9E" w:rsidP="00F57E9E">
      <w:pPr>
        <w:pStyle w:val="Corpo"/>
        <w:spacing w:line="360" w:lineRule="auto"/>
        <w:jc w:val="both"/>
        <w:rPr>
          <w:rFonts w:ascii="Times New Roman" w:eastAsia="Times New Roman" w:hAnsi="Times New Roman" w:cs="Times New Roman"/>
          <w:sz w:val="24"/>
          <w:szCs w:val="24"/>
          <w:lang w:val="en-GB"/>
        </w:rPr>
      </w:pPr>
      <w:r w:rsidRPr="00445E37">
        <w:rPr>
          <w:rFonts w:ascii="Times New Roman" w:hAnsi="Times New Roman"/>
          <w:sz w:val="24"/>
          <w:szCs w:val="24"/>
          <w:lang w:val="en-GB"/>
        </w:rPr>
        <w:t>A = Male car driver</w:t>
      </w:r>
    </w:p>
    <w:p w14:paraId="78B2B50D" w14:textId="77777777" w:rsidR="00F57E9E" w:rsidRPr="00445E37" w:rsidRDefault="00F57E9E" w:rsidP="00F57E9E">
      <w:pPr>
        <w:pStyle w:val="Corpo"/>
        <w:spacing w:line="360" w:lineRule="auto"/>
        <w:jc w:val="both"/>
        <w:rPr>
          <w:rFonts w:ascii="Times New Roman" w:eastAsia="Times New Roman" w:hAnsi="Times New Roman" w:cs="Times New Roman"/>
          <w:sz w:val="24"/>
          <w:szCs w:val="24"/>
          <w:lang w:val="en-GB"/>
        </w:rPr>
      </w:pPr>
      <w:r w:rsidRPr="00445E37">
        <w:rPr>
          <w:rFonts w:ascii="Times New Roman" w:hAnsi="Times New Roman"/>
          <w:sz w:val="24"/>
          <w:szCs w:val="24"/>
          <w:lang w:val="en-GB"/>
        </w:rPr>
        <w:t>B = Female car driver</w:t>
      </w:r>
    </w:p>
    <w:p w14:paraId="7AD8BD36" w14:textId="77777777" w:rsidR="00F57E9E" w:rsidRPr="00445E37" w:rsidRDefault="00F57E9E" w:rsidP="00F57E9E">
      <w:pPr>
        <w:pStyle w:val="Corpo"/>
        <w:spacing w:line="360" w:lineRule="auto"/>
        <w:jc w:val="both"/>
        <w:rPr>
          <w:rFonts w:ascii="Times New Roman" w:eastAsia="Times New Roman" w:hAnsi="Times New Roman" w:cs="Times New Roman"/>
          <w:sz w:val="24"/>
          <w:szCs w:val="24"/>
          <w:lang w:val="en-GB"/>
        </w:rPr>
      </w:pPr>
      <w:r w:rsidRPr="00445E37">
        <w:rPr>
          <w:rFonts w:ascii="Times New Roman" w:hAnsi="Times New Roman"/>
          <w:sz w:val="24"/>
          <w:szCs w:val="24"/>
          <w:lang w:val="en-GB"/>
        </w:rPr>
        <w:t>C = Male passer-by (who is filming)</w:t>
      </w:r>
    </w:p>
    <w:p w14:paraId="67DFCCCE" w14:textId="77777777" w:rsidR="00F57E9E" w:rsidRPr="00445E37" w:rsidRDefault="00F57E9E" w:rsidP="00F57E9E">
      <w:pPr>
        <w:pStyle w:val="Corpo"/>
        <w:spacing w:line="360" w:lineRule="auto"/>
        <w:jc w:val="both"/>
        <w:rPr>
          <w:rFonts w:ascii="Times New Roman" w:eastAsia="Times New Roman" w:hAnsi="Times New Roman" w:cs="Times New Roman"/>
          <w:sz w:val="24"/>
          <w:szCs w:val="24"/>
          <w:lang w:val="en-GB"/>
        </w:rPr>
      </w:pPr>
      <w:r w:rsidRPr="00445E37">
        <w:rPr>
          <w:rFonts w:ascii="Times New Roman" w:hAnsi="Times New Roman"/>
          <w:sz w:val="24"/>
          <w:szCs w:val="24"/>
          <w:lang w:val="en-GB"/>
        </w:rPr>
        <w:t>D = Parking official</w:t>
      </w:r>
    </w:p>
    <w:p w14:paraId="1D12AB91" w14:textId="77777777" w:rsidR="00D22F79" w:rsidRPr="00445E37" w:rsidRDefault="00D22F79" w:rsidP="007A0B79">
      <w:pPr>
        <w:pStyle w:val="Corpo"/>
        <w:spacing w:line="360" w:lineRule="auto"/>
        <w:jc w:val="center"/>
        <w:rPr>
          <w:rFonts w:ascii="Times New Roman" w:hAnsi="Times New Roman"/>
          <w:sz w:val="24"/>
          <w:szCs w:val="24"/>
          <w:lang w:val="en-GB"/>
        </w:rPr>
      </w:pPr>
    </w:p>
    <w:p w14:paraId="2D14725E" w14:textId="04743906" w:rsidR="00AB223F" w:rsidRPr="00445E37" w:rsidRDefault="00AB223F" w:rsidP="00AB223F">
      <w:pPr>
        <w:pStyle w:val="Corpo"/>
        <w:spacing w:line="360" w:lineRule="auto"/>
        <w:jc w:val="both"/>
        <w:rPr>
          <w:rFonts w:ascii="Times New Roman" w:eastAsia="Times New Roman" w:hAnsi="Times New Roman" w:cs="Times New Roman"/>
          <w:sz w:val="24"/>
          <w:szCs w:val="24"/>
          <w:lang w:val="en-GB"/>
        </w:rPr>
      </w:pPr>
      <w:r w:rsidRPr="00445E37">
        <w:rPr>
          <w:rFonts w:ascii="Times New Roman" w:hAnsi="Times New Roman"/>
          <w:sz w:val="24"/>
          <w:szCs w:val="24"/>
          <w:lang w:val="en-GB"/>
        </w:rPr>
        <w:t>(3)</w:t>
      </w:r>
    </w:p>
    <w:p w14:paraId="24634111" w14:textId="5C7B3F9C" w:rsidR="00E8312A" w:rsidRPr="00445E37" w:rsidRDefault="00E8312A" w:rsidP="00D22F79">
      <w:pPr>
        <w:pStyle w:val="Corpo"/>
        <w:spacing w:line="360" w:lineRule="auto"/>
        <w:jc w:val="both"/>
        <w:rPr>
          <w:rFonts w:ascii="Courier New" w:hAnsi="Courier New"/>
          <w:sz w:val="24"/>
          <w:szCs w:val="24"/>
          <w:lang w:val="en-GB"/>
        </w:rPr>
      </w:pPr>
      <w:r w:rsidRPr="00445E37">
        <w:rPr>
          <w:rFonts w:ascii="Courier New" w:hAnsi="Courier New"/>
          <w:sz w:val="24"/>
          <w:szCs w:val="24"/>
          <w:lang w:val="en-GB"/>
        </w:rPr>
        <w:t>A3 -&gt; C3 Say that again—go on. Say it to my face.</w:t>
      </w:r>
    </w:p>
    <w:p w14:paraId="0FF6CAAA" w14:textId="7F44187D" w:rsidR="00E8312A" w:rsidRPr="00445E37" w:rsidRDefault="00E8312A" w:rsidP="00D22F79">
      <w:pPr>
        <w:pStyle w:val="Corpo"/>
        <w:spacing w:line="360" w:lineRule="auto"/>
        <w:jc w:val="both"/>
        <w:rPr>
          <w:rFonts w:ascii="Courier New" w:hAnsi="Courier New"/>
          <w:sz w:val="24"/>
          <w:szCs w:val="24"/>
          <w:lang w:val="en-GB"/>
        </w:rPr>
      </w:pPr>
      <w:r w:rsidRPr="00445E37">
        <w:rPr>
          <w:rFonts w:ascii="Courier New" w:hAnsi="Courier New"/>
          <w:sz w:val="24"/>
          <w:szCs w:val="24"/>
          <w:lang w:val="en-GB"/>
        </w:rPr>
        <w:t>C4 -&gt; A3 Come on then big man—see what happens.</w:t>
      </w:r>
    </w:p>
    <w:p w14:paraId="14FBBD4C" w14:textId="726C7BED" w:rsidR="00E8312A" w:rsidRPr="00445E37" w:rsidRDefault="00E8312A" w:rsidP="00D22F79">
      <w:pPr>
        <w:pStyle w:val="Corpo"/>
        <w:spacing w:line="360" w:lineRule="auto"/>
        <w:jc w:val="both"/>
        <w:rPr>
          <w:rFonts w:ascii="Courier New" w:hAnsi="Courier New"/>
          <w:sz w:val="24"/>
          <w:szCs w:val="24"/>
          <w:lang w:val="en-GB"/>
        </w:rPr>
      </w:pPr>
      <w:r w:rsidRPr="00445E37">
        <w:rPr>
          <w:rFonts w:ascii="Courier New" w:hAnsi="Courier New"/>
          <w:sz w:val="24"/>
          <w:szCs w:val="24"/>
          <w:lang w:val="en-GB"/>
        </w:rPr>
        <w:t>A4 -&gt; C4 Say that again you speccy little gobshite.</w:t>
      </w:r>
    </w:p>
    <w:p w14:paraId="6E6869F8" w14:textId="14BB50DD" w:rsidR="007A0B79" w:rsidRPr="00445E37" w:rsidRDefault="00E8312A">
      <w:pPr>
        <w:pStyle w:val="Corpo"/>
        <w:spacing w:line="360" w:lineRule="auto"/>
        <w:jc w:val="both"/>
        <w:rPr>
          <w:rFonts w:ascii="Courier New" w:hAnsi="Courier New"/>
          <w:sz w:val="24"/>
          <w:szCs w:val="24"/>
          <w:lang w:val="en-GB"/>
        </w:rPr>
      </w:pPr>
      <w:r w:rsidRPr="00445E37">
        <w:rPr>
          <w:rFonts w:ascii="Courier New" w:hAnsi="Courier New"/>
          <w:sz w:val="24"/>
          <w:szCs w:val="24"/>
          <w:lang w:val="en-GB"/>
        </w:rPr>
        <w:t>C5 -&gt; A4 You do that and I swear I’ll key your fucking car.</w:t>
      </w:r>
    </w:p>
    <w:p w14:paraId="53BF0B37" w14:textId="77777777" w:rsidR="00C23705" w:rsidRPr="00445E37" w:rsidRDefault="000F4AD1">
      <w:pPr>
        <w:pStyle w:val="Corpo"/>
        <w:spacing w:line="360" w:lineRule="auto"/>
        <w:jc w:val="both"/>
        <w:rPr>
          <w:rFonts w:ascii="Times New Roman" w:eastAsia="Times New Roman" w:hAnsi="Times New Roman" w:cs="Times New Roman"/>
          <w:sz w:val="24"/>
          <w:szCs w:val="24"/>
          <w:lang w:val="en-GB"/>
        </w:rPr>
      </w:pPr>
      <w:r w:rsidRPr="00445E37">
        <w:rPr>
          <w:rFonts w:ascii="Times New Roman" w:hAnsi="Times New Roman"/>
          <w:sz w:val="24"/>
          <w:szCs w:val="24"/>
          <w:lang w:val="en-GB"/>
        </w:rPr>
        <w:t xml:space="preserve"> </w:t>
      </w:r>
    </w:p>
    <w:p w14:paraId="631E1DA3" w14:textId="77777777" w:rsidR="00C23705" w:rsidRPr="00445E37" w:rsidRDefault="000F4AD1">
      <w:pPr>
        <w:pStyle w:val="Corpo"/>
        <w:spacing w:line="360" w:lineRule="auto"/>
        <w:jc w:val="both"/>
        <w:rPr>
          <w:rFonts w:ascii="Times New Roman" w:eastAsia="Times New Roman" w:hAnsi="Times New Roman" w:cs="Times New Roman"/>
          <w:b/>
          <w:bCs/>
          <w:sz w:val="24"/>
          <w:szCs w:val="24"/>
          <w:lang w:val="en-GB"/>
        </w:rPr>
      </w:pPr>
      <w:r w:rsidRPr="00445E37">
        <w:rPr>
          <w:rFonts w:ascii="Times New Roman" w:hAnsi="Times New Roman"/>
          <w:b/>
          <w:bCs/>
          <w:sz w:val="24"/>
          <w:szCs w:val="24"/>
          <w:lang w:val="en-GB"/>
        </w:rPr>
        <w:t xml:space="preserve">6.3 </w:t>
      </w:r>
      <w:r w:rsidRPr="00445E37">
        <w:rPr>
          <w:rFonts w:ascii="Times New Roman" w:hAnsi="Times New Roman"/>
          <w:b/>
          <w:bCs/>
          <w:sz w:val="24"/>
          <w:szCs w:val="24"/>
          <w:lang w:val="en-GB"/>
        </w:rPr>
        <w:tab/>
        <w:t xml:space="preserve">What AI ‘thought’ turn after turn  </w:t>
      </w:r>
    </w:p>
    <w:p w14:paraId="1563DC32" w14:textId="77777777" w:rsidR="00C23705" w:rsidRPr="00445E37" w:rsidRDefault="00C23705">
      <w:pPr>
        <w:pStyle w:val="Corpo"/>
        <w:spacing w:line="360" w:lineRule="auto"/>
        <w:jc w:val="both"/>
        <w:rPr>
          <w:rFonts w:ascii="Times New Roman" w:eastAsia="Times New Roman" w:hAnsi="Times New Roman" w:cs="Times New Roman"/>
          <w:sz w:val="24"/>
          <w:szCs w:val="24"/>
          <w:lang w:val="en-GB"/>
        </w:rPr>
      </w:pPr>
    </w:p>
    <w:p w14:paraId="330325CF" w14:textId="2B4BCED0" w:rsidR="00C23705" w:rsidRPr="00445E37" w:rsidRDefault="000F4AD1">
      <w:pPr>
        <w:pStyle w:val="Corpo"/>
        <w:spacing w:line="360" w:lineRule="auto"/>
        <w:jc w:val="both"/>
        <w:rPr>
          <w:rFonts w:ascii="Times New Roman" w:eastAsia="Times New Roman" w:hAnsi="Times New Roman" w:cs="Times New Roman"/>
          <w:sz w:val="24"/>
          <w:szCs w:val="24"/>
          <w:lang w:val="en-GB"/>
        </w:rPr>
      </w:pPr>
      <w:bookmarkStart w:id="75" w:name="OLE_LINK20"/>
      <w:bookmarkStart w:id="76" w:name="OLE_LINK59"/>
      <w:r w:rsidRPr="00445E37">
        <w:rPr>
          <w:rFonts w:ascii="Times New Roman" w:hAnsi="Times New Roman"/>
          <w:sz w:val="24"/>
          <w:szCs w:val="24"/>
          <w:lang w:val="en-GB"/>
        </w:rPr>
        <w:t>We can now examine ChatGP</w:t>
      </w:r>
      <w:r w:rsidR="00F57E9E" w:rsidRPr="00445E37">
        <w:rPr>
          <w:rFonts w:ascii="Times New Roman" w:hAnsi="Times New Roman"/>
          <w:sz w:val="24"/>
          <w:szCs w:val="24"/>
          <w:lang w:val="en-GB"/>
        </w:rPr>
        <w:t xml:space="preserve">T’s </w:t>
      </w:r>
      <w:r w:rsidRPr="00445E37">
        <w:rPr>
          <w:rFonts w:ascii="Times New Roman" w:hAnsi="Times New Roman"/>
          <w:sz w:val="24"/>
          <w:szCs w:val="24"/>
          <w:lang w:val="en-GB"/>
        </w:rPr>
        <w:t xml:space="preserve">rationale for </w:t>
      </w:r>
      <w:r w:rsidR="00C82EAC" w:rsidRPr="00445E37">
        <w:rPr>
          <w:rFonts w:ascii="Times New Roman" w:hAnsi="Times New Roman"/>
          <w:sz w:val="24"/>
          <w:szCs w:val="24"/>
          <w:lang w:val="en-GB"/>
        </w:rPr>
        <w:t xml:space="preserve">predicting most plausible ways to enact </w:t>
      </w:r>
      <w:r w:rsidRPr="00445E37">
        <w:rPr>
          <w:rFonts w:ascii="Times New Roman" w:hAnsi="Times New Roman"/>
          <w:sz w:val="24"/>
          <w:szCs w:val="24"/>
          <w:lang w:val="en-GB"/>
        </w:rPr>
        <w:t>impoliteness reciprocity in human disputes</w:t>
      </w:r>
      <w:r w:rsidR="009D6015" w:rsidRPr="00445E37">
        <w:rPr>
          <w:rFonts w:ascii="Times New Roman" w:hAnsi="Times New Roman"/>
          <w:sz w:val="24"/>
          <w:szCs w:val="24"/>
          <w:lang w:val="en-GB"/>
        </w:rPr>
        <w:t xml:space="preserve"> and explaining why implicational impoliteness would</w:t>
      </w:r>
      <w:r w:rsidR="00B624D7" w:rsidRPr="00445E37">
        <w:rPr>
          <w:rFonts w:ascii="Times New Roman" w:hAnsi="Times New Roman"/>
          <w:sz w:val="24"/>
          <w:szCs w:val="24"/>
          <w:lang w:val="en-GB"/>
        </w:rPr>
        <w:t xml:space="preserve"> often</w:t>
      </w:r>
      <w:r w:rsidR="009D6015" w:rsidRPr="00445E37">
        <w:rPr>
          <w:rFonts w:ascii="Times New Roman" w:hAnsi="Times New Roman"/>
          <w:sz w:val="24"/>
          <w:szCs w:val="24"/>
          <w:lang w:val="en-GB"/>
        </w:rPr>
        <w:t xml:space="preserve"> be a preferable choice</w:t>
      </w:r>
      <w:r w:rsidRPr="00445E37">
        <w:rPr>
          <w:rFonts w:ascii="Times New Roman" w:hAnsi="Times New Roman"/>
          <w:sz w:val="24"/>
          <w:szCs w:val="24"/>
          <w:lang w:val="en-GB"/>
        </w:rPr>
        <w:t>.</w:t>
      </w:r>
      <w:bookmarkStart w:id="77" w:name="OLE_LINK102"/>
      <w:r w:rsidRPr="00445E37">
        <w:rPr>
          <w:rFonts w:ascii="Times New Roman" w:hAnsi="Times New Roman"/>
          <w:sz w:val="24"/>
          <w:szCs w:val="24"/>
          <w:lang w:val="en-GB"/>
        </w:rPr>
        <w:t xml:space="preserve"> To illustrate this, we compare AI and human retaliation in a short excerpt from the </w:t>
      </w:r>
      <w:r w:rsidRPr="00445E37">
        <w:rPr>
          <w:rFonts w:ascii="Times New Roman" w:hAnsi="Times New Roman"/>
          <w:sz w:val="24"/>
          <w:szCs w:val="24"/>
          <w:lang w:val="en-GB"/>
        </w:rPr>
        <w:lastRenderedPageBreak/>
        <w:t xml:space="preserve">opening of </w:t>
      </w:r>
      <w:r w:rsidR="00F57E9E" w:rsidRPr="00445E37">
        <w:rPr>
          <w:rFonts w:ascii="Times New Roman" w:hAnsi="Times New Roman"/>
          <w:sz w:val="24"/>
          <w:szCs w:val="24"/>
          <w:lang w:val="en-GB"/>
        </w:rPr>
        <w:t xml:space="preserve">the same </w:t>
      </w:r>
      <w:r w:rsidRPr="00445E37">
        <w:rPr>
          <w:rFonts w:ascii="Times New Roman" w:hAnsi="Times New Roman"/>
          <w:sz w:val="24"/>
          <w:szCs w:val="24"/>
          <w:lang w:val="en-GB"/>
        </w:rPr>
        <w:t xml:space="preserve">dispute 3 in our dataset. Figure 10 below shows the </w:t>
      </w:r>
      <w:r w:rsidR="009D3AC8" w:rsidRPr="00445E37">
        <w:rPr>
          <w:rFonts w:ascii="Times New Roman" w:hAnsi="Times New Roman"/>
          <w:sz w:val="24"/>
          <w:szCs w:val="24"/>
          <w:lang w:val="en-GB"/>
        </w:rPr>
        <w:t xml:space="preserve">full </w:t>
      </w:r>
      <w:r w:rsidRPr="00445E37">
        <w:rPr>
          <w:rFonts w:ascii="Times New Roman" w:hAnsi="Times New Roman"/>
          <w:sz w:val="24"/>
          <w:szCs w:val="24"/>
          <w:lang w:val="en-GB"/>
        </w:rPr>
        <w:t>stretch of conversation from A0 to B1 and B2’s intervention</w:t>
      </w:r>
      <w:r w:rsidR="009D3AC8" w:rsidRPr="00445E37">
        <w:rPr>
          <w:rFonts w:ascii="Times New Roman" w:hAnsi="Times New Roman"/>
          <w:sz w:val="24"/>
          <w:szCs w:val="24"/>
          <w:lang w:val="en-GB"/>
        </w:rPr>
        <w:t>, which we will analyse in the discussion th</w:t>
      </w:r>
      <w:r w:rsidR="00D13AA6" w:rsidRPr="00445E37">
        <w:rPr>
          <w:rFonts w:ascii="Times New Roman" w:hAnsi="Times New Roman"/>
          <w:sz w:val="24"/>
          <w:szCs w:val="24"/>
          <w:lang w:val="en-GB"/>
        </w:rPr>
        <w:t xml:space="preserve">at </w:t>
      </w:r>
      <w:r w:rsidR="009D3AC8" w:rsidRPr="00445E37">
        <w:rPr>
          <w:rFonts w:ascii="Times New Roman" w:hAnsi="Times New Roman"/>
          <w:sz w:val="24"/>
          <w:szCs w:val="24"/>
          <w:lang w:val="en-GB"/>
        </w:rPr>
        <w:t xml:space="preserve">follows. </w:t>
      </w:r>
      <w:r w:rsidRPr="00445E37">
        <w:rPr>
          <w:rFonts w:ascii="Times New Roman" w:hAnsi="Times New Roman"/>
          <w:sz w:val="24"/>
          <w:szCs w:val="24"/>
          <w:lang w:val="en-GB"/>
        </w:rPr>
        <w:t xml:space="preserve">     </w:t>
      </w:r>
    </w:p>
    <w:bookmarkEnd w:id="75"/>
    <w:bookmarkEnd w:id="77"/>
    <w:p w14:paraId="68320BFF" w14:textId="77777777" w:rsidR="0090305C" w:rsidRPr="00445E37" w:rsidRDefault="0090305C" w:rsidP="0045098E">
      <w:pPr>
        <w:pStyle w:val="Corpo"/>
        <w:spacing w:line="360" w:lineRule="auto"/>
        <w:rPr>
          <w:rFonts w:ascii="Times New Roman" w:hAnsi="Times New Roman"/>
          <w:sz w:val="24"/>
          <w:szCs w:val="24"/>
          <w:lang w:val="en-GB"/>
        </w:rPr>
      </w:pPr>
    </w:p>
    <w:bookmarkEnd w:id="76"/>
    <w:p w14:paraId="0C8BB269" w14:textId="57A5D504" w:rsidR="0090305C" w:rsidRPr="00445E37" w:rsidRDefault="0090305C">
      <w:pPr>
        <w:pStyle w:val="Corpo"/>
        <w:spacing w:line="360" w:lineRule="auto"/>
        <w:jc w:val="center"/>
        <w:rPr>
          <w:rFonts w:ascii="Times New Roman" w:hAnsi="Times New Roman"/>
          <w:sz w:val="24"/>
          <w:szCs w:val="24"/>
          <w:lang w:val="en-GB"/>
        </w:rPr>
      </w:pPr>
      <w:r w:rsidRPr="00445E37">
        <w:rPr>
          <w:rFonts w:ascii="Times New Roman" w:hAnsi="Times New Roman"/>
          <w:noProof/>
          <w:sz w:val="24"/>
          <w:szCs w:val="24"/>
          <w:lang w:val="en-GB"/>
          <w14:textOutline w14:w="0" w14:cap="rnd" w14:cmpd="sng" w14:algn="ctr">
            <w14:noFill/>
            <w14:prstDash w14:val="solid"/>
            <w14:bevel/>
          </w14:textOutline>
        </w:rPr>
        <w:drawing>
          <wp:inline distT="0" distB="0" distL="0" distR="0" wp14:anchorId="0FE9D27F" wp14:editId="288C98A9">
            <wp:extent cx="4634865" cy="5757755"/>
            <wp:effectExtent l="0" t="0" r="635" b="0"/>
            <wp:docPr id="1020784686" name="Immagine 10" descr="Immagine che contiene schermata, diagramma,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784686" name="Immagine 10" descr="Immagine che contiene schermata, diagramma, testo&#10;&#10;Il contenuto generato dall'IA potrebbe non essere corretto."/>
                    <pic:cNvPicPr/>
                  </pic:nvPicPr>
                  <pic:blipFill>
                    <a:blip r:embed="rId23">
                      <a:extLst>
                        <a:ext uri="{BEBA8EAE-BF5A-486C-A8C5-ECC9F3942E4B}">
                          <a14:imgProps xmlns:a14="http://schemas.microsoft.com/office/drawing/2010/main">
                            <a14:imgLayer r:embed="rId24">
                              <a14:imgEffect>
                                <a14:sharpenSoften amount="69000"/>
                              </a14:imgEffect>
                            </a14:imgLayer>
                          </a14:imgProps>
                        </a:ext>
                        <a:ext uri="{28A0092B-C50C-407E-A947-70E740481C1C}">
                          <a14:useLocalDpi xmlns:a14="http://schemas.microsoft.com/office/drawing/2010/main" val="0"/>
                        </a:ext>
                      </a:extLst>
                    </a:blip>
                    <a:stretch>
                      <a:fillRect/>
                    </a:stretch>
                  </pic:blipFill>
                  <pic:spPr>
                    <a:xfrm>
                      <a:off x="0" y="0"/>
                      <a:ext cx="4684328" cy="5819201"/>
                    </a:xfrm>
                    <a:prstGeom prst="rect">
                      <a:avLst/>
                    </a:prstGeom>
                  </pic:spPr>
                </pic:pic>
              </a:graphicData>
            </a:graphic>
          </wp:inline>
        </w:drawing>
      </w:r>
    </w:p>
    <w:p w14:paraId="757FFCB8" w14:textId="1242EEF9" w:rsidR="00C23705" w:rsidRPr="00445E37" w:rsidRDefault="000F4AD1">
      <w:pPr>
        <w:pStyle w:val="Corpo"/>
        <w:spacing w:line="360" w:lineRule="auto"/>
        <w:jc w:val="center"/>
        <w:rPr>
          <w:rFonts w:ascii="Times New Roman" w:eastAsia="Times New Roman" w:hAnsi="Times New Roman" w:cs="Times New Roman"/>
          <w:sz w:val="24"/>
          <w:szCs w:val="24"/>
          <w:lang w:val="en-GB"/>
        </w:rPr>
      </w:pPr>
      <w:r w:rsidRPr="00445E37">
        <w:rPr>
          <w:rFonts w:ascii="Times New Roman" w:hAnsi="Times New Roman"/>
          <w:sz w:val="24"/>
          <w:szCs w:val="24"/>
          <w:lang w:val="en-GB"/>
        </w:rPr>
        <w:t>Figure 1</w:t>
      </w:r>
      <w:r w:rsidR="00283DC0" w:rsidRPr="00445E37">
        <w:rPr>
          <w:rFonts w:ascii="Times New Roman" w:hAnsi="Times New Roman"/>
          <w:sz w:val="24"/>
          <w:szCs w:val="24"/>
          <w:lang w:val="en-GB"/>
        </w:rPr>
        <w:t>1</w:t>
      </w:r>
    </w:p>
    <w:p w14:paraId="4A0F15E8" w14:textId="32D11CA2" w:rsidR="00C23705" w:rsidRPr="00445E37" w:rsidRDefault="000F4AD1">
      <w:pPr>
        <w:pStyle w:val="Corpo"/>
        <w:spacing w:line="360" w:lineRule="auto"/>
        <w:jc w:val="center"/>
        <w:rPr>
          <w:rFonts w:ascii="Times New Roman" w:eastAsia="Times New Roman" w:hAnsi="Times New Roman" w:cs="Times New Roman"/>
          <w:sz w:val="24"/>
          <w:szCs w:val="24"/>
          <w:lang w:val="en-GB"/>
        </w:rPr>
      </w:pPr>
      <w:r w:rsidRPr="00445E37">
        <w:rPr>
          <w:rFonts w:ascii="Times New Roman" w:hAnsi="Times New Roman"/>
          <w:sz w:val="24"/>
          <w:szCs w:val="24"/>
          <w:lang w:val="en-GB"/>
        </w:rPr>
        <w:t>Human</w:t>
      </w:r>
      <w:r w:rsidR="0048205F" w:rsidRPr="00445E37">
        <w:rPr>
          <w:rFonts w:ascii="Times New Roman" w:hAnsi="Times New Roman"/>
          <w:sz w:val="24"/>
          <w:szCs w:val="24"/>
          <w:lang w:val="en-GB"/>
        </w:rPr>
        <w:t xml:space="preserve"> vs AI</w:t>
      </w:r>
      <w:r w:rsidRPr="00445E37">
        <w:rPr>
          <w:rFonts w:ascii="Times New Roman" w:hAnsi="Times New Roman"/>
          <w:sz w:val="24"/>
          <w:szCs w:val="24"/>
          <w:lang w:val="en-GB"/>
        </w:rPr>
        <w:t xml:space="preserve">’s conversational patterns </w:t>
      </w:r>
    </w:p>
    <w:p w14:paraId="3FC830E2" w14:textId="77777777" w:rsidR="00C23705" w:rsidRPr="00445E37" w:rsidRDefault="00C23705">
      <w:pPr>
        <w:pStyle w:val="Corpo"/>
        <w:spacing w:line="360" w:lineRule="auto"/>
        <w:jc w:val="both"/>
        <w:rPr>
          <w:rFonts w:ascii="Times New Roman" w:eastAsia="Times New Roman" w:hAnsi="Times New Roman" w:cs="Times New Roman"/>
          <w:sz w:val="24"/>
          <w:szCs w:val="24"/>
          <w:lang w:val="en-GB"/>
        </w:rPr>
      </w:pPr>
    </w:p>
    <w:p w14:paraId="7E083281" w14:textId="017BF575" w:rsidR="00C23705" w:rsidRPr="00445E37" w:rsidRDefault="00944C0B">
      <w:pPr>
        <w:pStyle w:val="Corpo"/>
        <w:spacing w:line="360" w:lineRule="auto"/>
        <w:jc w:val="both"/>
        <w:rPr>
          <w:rFonts w:ascii="Times New Roman" w:eastAsia="Times New Roman" w:hAnsi="Times New Roman" w:cs="Times New Roman"/>
          <w:sz w:val="24"/>
          <w:szCs w:val="24"/>
          <w:lang w:val="en-GB"/>
        </w:rPr>
      </w:pPr>
      <w:bookmarkStart w:id="78" w:name="OLE_LINK21"/>
      <w:r w:rsidRPr="00445E37">
        <w:rPr>
          <w:rFonts w:ascii="Times New Roman" w:hAnsi="Times New Roman"/>
          <w:sz w:val="24"/>
          <w:szCs w:val="24"/>
          <w:lang w:val="en-GB"/>
        </w:rPr>
        <w:t>W</w:t>
      </w:r>
      <w:r w:rsidR="000F4AD1" w:rsidRPr="00445E37">
        <w:rPr>
          <w:rFonts w:ascii="Times New Roman" w:hAnsi="Times New Roman"/>
          <w:sz w:val="24"/>
          <w:szCs w:val="24"/>
          <w:lang w:val="en-GB"/>
        </w:rPr>
        <w:t>e can see</w:t>
      </w:r>
      <w:r w:rsidRPr="00445E37">
        <w:rPr>
          <w:rFonts w:ascii="Times New Roman" w:hAnsi="Times New Roman"/>
          <w:sz w:val="24"/>
          <w:szCs w:val="24"/>
          <w:lang w:val="en-GB"/>
        </w:rPr>
        <w:t xml:space="preserve"> once again</w:t>
      </w:r>
      <w:r w:rsidR="000F4AD1" w:rsidRPr="00445E37">
        <w:rPr>
          <w:rFonts w:ascii="Times New Roman" w:hAnsi="Times New Roman"/>
          <w:sz w:val="24"/>
          <w:szCs w:val="24"/>
          <w:lang w:val="en-GB"/>
        </w:rPr>
        <w:t xml:space="preserve"> that Human nodes are generally larger, reflecting higher levels of impoliteness, while A</w:t>
      </w:r>
      <w:r w:rsidR="00543CEC" w:rsidRPr="00445E37">
        <w:rPr>
          <w:rFonts w:ascii="Times New Roman" w:hAnsi="Times New Roman"/>
          <w:sz w:val="24"/>
          <w:szCs w:val="24"/>
          <w:lang w:val="en-GB"/>
        </w:rPr>
        <w:t xml:space="preserve">I’s </w:t>
      </w:r>
      <w:r w:rsidR="000F4AD1" w:rsidRPr="00445E37">
        <w:rPr>
          <w:rFonts w:ascii="Times New Roman" w:hAnsi="Times New Roman"/>
          <w:sz w:val="24"/>
          <w:szCs w:val="24"/>
          <w:lang w:val="en-GB"/>
        </w:rPr>
        <w:t>arrows are frequently dashed, signalling implicational impoliteness. To examine this contrast more closely, we focus on the three cases where AI opted for the implicational route</w:t>
      </w:r>
      <w:bookmarkStart w:id="79" w:name="OLE_LINK103"/>
      <w:r w:rsidR="000F4AD1" w:rsidRPr="00445E37">
        <w:rPr>
          <w:rFonts w:ascii="Times New Roman" w:hAnsi="Times New Roman"/>
          <w:sz w:val="24"/>
          <w:szCs w:val="24"/>
          <w:lang w:val="en-GB"/>
        </w:rPr>
        <w:t>, thus ‘</w:t>
      </w:r>
      <w:r w:rsidR="00EA7A40" w:rsidRPr="00445E37">
        <w:rPr>
          <w:rFonts w:ascii="Times New Roman" w:hAnsi="Times New Roman"/>
          <w:sz w:val="24"/>
          <w:szCs w:val="24"/>
          <w:lang w:val="en-GB"/>
        </w:rPr>
        <w:t>dodging’</w:t>
      </w:r>
      <w:r w:rsidR="000F4AD1" w:rsidRPr="00445E37">
        <w:rPr>
          <w:rFonts w:ascii="Times New Roman" w:hAnsi="Times New Roman"/>
          <w:sz w:val="24"/>
          <w:szCs w:val="24"/>
          <w:lang w:val="en-GB"/>
        </w:rPr>
        <w:t xml:space="preserve"> Human speaker</w:t>
      </w:r>
      <w:r w:rsidR="00BC7000" w:rsidRPr="00445E37">
        <w:rPr>
          <w:rFonts w:ascii="Times New Roman" w:hAnsi="Times New Roman"/>
          <w:sz w:val="24"/>
          <w:szCs w:val="24"/>
          <w:lang w:val="en-GB"/>
        </w:rPr>
        <w:t xml:space="preserve">s’ </w:t>
      </w:r>
      <w:r w:rsidR="000F4AD1" w:rsidRPr="00445E37">
        <w:rPr>
          <w:rFonts w:ascii="Times New Roman" w:hAnsi="Times New Roman"/>
          <w:sz w:val="24"/>
          <w:szCs w:val="24"/>
          <w:lang w:val="en-GB"/>
        </w:rPr>
        <w:t>more direct behaviour</w:t>
      </w:r>
      <w:bookmarkEnd w:id="79"/>
      <w:r w:rsidR="000F4AD1" w:rsidRPr="00445E37">
        <w:rPr>
          <w:rFonts w:ascii="Times New Roman" w:hAnsi="Times New Roman"/>
          <w:sz w:val="24"/>
          <w:szCs w:val="24"/>
          <w:lang w:val="en-GB"/>
        </w:rPr>
        <w:t>.</w:t>
      </w:r>
      <w:r w:rsidR="000E4DF1" w:rsidRPr="00445E37">
        <w:rPr>
          <w:rFonts w:ascii="Times New Roman" w:hAnsi="Times New Roman"/>
          <w:sz w:val="24"/>
          <w:szCs w:val="24"/>
          <w:lang w:val="en-GB"/>
        </w:rPr>
        <w:t xml:space="preserve"> The stages of the dispute that we will compare are marked with blue rounded rectangles in each dispute from Figure 10.</w:t>
      </w:r>
      <w:r w:rsidR="000F4AD1" w:rsidRPr="00445E37">
        <w:rPr>
          <w:rFonts w:ascii="Times New Roman" w:hAnsi="Times New Roman"/>
          <w:sz w:val="24"/>
          <w:szCs w:val="24"/>
          <w:lang w:val="en-GB"/>
        </w:rPr>
        <w:t xml:space="preserve"> The first case, shown in (</w:t>
      </w:r>
      <w:r w:rsidR="00F57E9E" w:rsidRPr="00445E37">
        <w:rPr>
          <w:rFonts w:ascii="Times New Roman" w:hAnsi="Times New Roman"/>
          <w:sz w:val="24"/>
          <w:szCs w:val="24"/>
          <w:lang w:val="en-GB"/>
        </w:rPr>
        <w:t>4</w:t>
      </w:r>
      <w:r w:rsidR="000F4AD1" w:rsidRPr="00445E37">
        <w:rPr>
          <w:rFonts w:ascii="Times New Roman" w:hAnsi="Times New Roman"/>
          <w:sz w:val="24"/>
          <w:szCs w:val="24"/>
          <w:lang w:val="en-GB"/>
        </w:rPr>
        <w:t>) and isolated in Figure 1</w:t>
      </w:r>
      <w:r w:rsidR="004F437C" w:rsidRPr="00445E37">
        <w:rPr>
          <w:rFonts w:ascii="Times New Roman" w:hAnsi="Times New Roman"/>
          <w:sz w:val="24"/>
          <w:szCs w:val="24"/>
          <w:lang w:val="en-GB"/>
        </w:rPr>
        <w:t>2</w:t>
      </w:r>
      <w:r w:rsidR="000F4AD1" w:rsidRPr="00445E37">
        <w:rPr>
          <w:rFonts w:ascii="Times New Roman" w:hAnsi="Times New Roman"/>
          <w:sz w:val="24"/>
          <w:szCs w:val="24"/>
          <w:lang w:val="en-GB"/>
        </w:rPr>
        <w:t>, presents Human and AI responses to the same Human turns:</w:t>
      </w:r>
    </w:p>
    <w:bookmarkEnd w:id="78"/>
    <w:p w14:paraId="700B394E" w14:textId="77777777" w:rsidR="00C23705" w:rsidRPr="00445E37" w:rsidRDefault="00C23705">
      <w:pPr>
        <w:pStyle w:val="Corpo"/>
        <w:spacing w:line="360" w:lineRule="auto"/>
        <w:jc w:val="both"/>
        <w:rPr>
          <w:rFonts w:ascii="Times New Roman" w:eastAsia="Times New Roman" w:hAnsi="Times New Roman" w:cs="Times New Roman"/>
          <w:sz w:val="24"/>
          <w:szCs w:val="24"/>
          <w:lang w:val="en-GB"/>
        </w:rPr>
      </w:pPr>
    </w:p>
    <w:p w14:paraId="79A25B58" w14:textId="4FA82376" w:rsidR="00C23705" w:rsidRPr="00445E37" w:rsidRDefault="000F4AD1">
      <w:pPr>
        <w:pStyle w:val="Corpo"/>
        <w:spacing w:line="360" w:lineRule="auto"/>
        <w:jc w:val="both"/>
        <w:rPr>
          <w:rFonts w:ascii="Times New Roman" w:eastAsia="Times New Roman" w:hAnsi="Times New Roman" w:cs="Times New Roman"/>
          <w:sz w:val="24"/>
          <w:szCs w:val="24"/>
          <w:lang w:val="en-GB"/>
        </w:rPr>
      </w:pPr>
      <w:r w:rsidRPr="00445E37">
        <w:rPr>
          <w:rFonts w:ascii="Times New Roman" w:hAnsi="Times New Roman"/>
          <w:sz w:val="24"/>
          <w:szCs w:val="24"/>
          <w:lang w:val="en-GB"/>
        </w:rPr>
        <w:lastRenderedPageBreak/>
        <w:t>(</w:t>
      </w:r>
      <w:r w:rsidR="00F57E9E" w:rsidRPr="00445E37">
        <w:rPr>
          <w:rFonts w:ascii="Times New Roman" w:hAnsi="Times New Roman"/>
          <w:sz w:val="24"/>
          <w:szCs w:val="24"/>
          <w:lang w:val="en-GB"/>
        </w:rPr>
        <w:t>4</w:t>
      </w:r>
      <w:r w:rsidRPr="00445E37">
        <w:rPr>
          <w:rFonts w:ascii="Times New Roman" w:hAnsi="Times New Roman"/>
          <w:sz w:val="24"/>
          <w:szCs w:val="24"/>
          <w:lang w:val="en-GB"/>
        </w:rPr>
        <w:t>)</w:t>
      </w:r>
    </w:p>
    <w:p w14:paraId="64974277" w14:textId="77777777" w:rsidR="00C23705" w:rsidRPr="00445E37" w:rsidRDefault="000F4AD1">
      <w:pPr>
        <w:pStyle w:val="Corpo"/>
        <w:spacing w:line="360" w:lineRule="auto"/>
        <w:jc w:val="both"/>
        <w:rPr>
          <w:rFonts w:ascii="Courier New" w:eastAsia="Courier New" w:hAnsi="Courier New" w:cs="Courier New"/>
          <w:sz w:val="24"/>
          <w:szCs w:val="24"/>
          <w:lang w:val="en-GB"/>
        </w:rPr>
      </w:pPr>
      <w:r w:rsidRPr="00445E37">
        <w:rPr>
          <w:rFonts w:ascii="Courier New" w:hAnsi="Courier New"/>
          <w:sz w:val="24"/>
          <w:szCs w:val="24"/>
          <w:lang w:val="en-GB"/>
        </w:rPr>
        <w:t>[Human turn]</w:t>
      </w:r>
    </w:p>
    <w:p w14:paraId="19DDC70B" w14:textId="77777777" w:rsidR="00C23705" w:rsidRPr="00445E37" w:rsidRDefault="000F4AD1">
      <w:pPr>
        <w:pStyle w:val="Corpo"/>
        <w:spacing w:line="360" w:lineRule="auto"/>
        <w:jc w:val="both"/>
        <w:rPr>
          <w:rFonts w:ascii="Courier New" w:eastAsia="Courier New" w:hAnsi="Courier New" w:cs="Courier New"/>
          <w:sz w:val="24"/>
          <w:szCs w:val="24"/>
          <w:lang w:val="en-GB"/>
        </w:rPr>
      </w:pPr>
      <w:r w:rsidRPr="00445E37">
        <w:rPr>
          <w:rFonts w:ascii="Courier New" w:hAnsi="Courier New"/>
          <w:sz w:val="24"/>
          <w:szCs w:val="24"/>
          <w:lang w:val="en-GB"/>
        </w:rPr>
        <w:t>A1 -&gt; C1:</w:t>
      </w:r>
      <w:r w:rsidRPr="00445E37">
        <w:rPr>
          <w:rFonts w:ascii="Courier New" w:hAnsi="Courier New"/>
          <w:sz w:val="24"/>
          <w:szCs w:val="24"/>
          <w:lang w:val="en-GB"/>
        </w:rPr>
        <w:tab/>
        <w:t>So what? what is this got to do with you</w:t>
      </w:r>
    </w:p>
    <w:p w14:paraId="6C29B57A" w14:textId="77777777" w:rsidR="00C23705" w:rsidRPr="00445E37" w:rsidRDefault="000F4AD1">
      <w:pPr>
        <w:pStyle w:val="Corpo"/>
        <w:spacing w:line="360" w:lineRule="auto"/>
        <w:jc w:val="both"/>
        <w:rPr>
          <w:rFonts w:ascii="Courier New" w:eastAsia="Courier New" w:hAnsi="Courier New" w:cs="Courier New"/>
          <w:sz w:val="24"/>
          <w:szCs w:val="24"/>
          <w:lang w:val="en-GB"/>
        </w:rPr>
      </w:pPr>
      <w:r w:rsidRPr="00445E37">
        <w:rPr>
          <w:rFonts w:ascii="Courier New" w:hAnsi="Courier New"/>
          <w:sz w:val="24"/>
          <w:szCs w:val="24"/>
          <w:lang w:val="en-GB"/>
        </w:rPr>
        <w:t>[Human response]</w:t>
      </w:r>
    </w:p>
    <w:p w14:paraId="17240A46" w14:textId="77777777" w:rsidR="00C23705" w:rsidRPr="00445E37" w:rsidRDefault="000F4AD1">
      <w:pPr>
        <w:pStyle w:val="Corpo"/>
        <w:spacing w:line="360" w:lineRule="auto"/>
        <w:jc w:val="both"/>
        <w:rPr>
          <w:rFonts w:ascii="Courier New" w:eastAsia="Courier New" w:hAnsi="Courier New" w:cs="Courier New"/>
          <w:b/>
          <w:bCs/>
          <w:sz w:val="24"/>
          <w:szCs w:val="24"/>
          <w:lang w:val="en-GB"/>
        </w:rPr>
      </w:pPr>
      <w:r w:rsidRPr="00445E37">
        <w:rPr>
          <w:rFonts w:ascii="Courier New" w:hAnsi="Courier New"/>
          <w:sz w:val="24"/>
          <w:szCs w:val="24"/>
          <w:lang w:val="en-GB"/>
        </w:rPr>
        <w:t xml:space="preserve">C2 -&gt; A1: </w:t>
      </w:r>
      <w:r w:rsidRPr="00445E37">
        <w:rPr>
          <w:rFonts w:ascii="Courier New" w:hAnsi="Courier New"/>
          <w:b/>
          <w:bCs/>
          <w:sz w:val="24"/>
          <w:szCs w:val="24"/>
          <w:lang w:val="en-GB"/>
        </w:rPr>
        <w:t>So don</w:t>
      </w:r>
      <w:r w:rsidRPr="00445E37">
        <w:rPr>
          <w:rFonts w:ascii="Courier New" w:hAnsi="Courier New"/>
          <w:b/>
          <w:bCs/>
          <w:sz w:val="24"/>
          <w:szCs w:val="24"/>
          <w:rtl/>
          <w:lang w:val="en-GB"/>
        </w:rPr>
        <w:t>’</w:t>
      </w:r>
      <w:r w:rsidRPr="00445E37">
        <w:rPr>
          <w:rFonts w:ascii="Courier New" w:hAnsi="Courier New"/>
          <w:b/>
          <w:bCs/>
          <w:sz w:val="24"/>
          <w:szCs w:val="24"/>
          <w:lang w:val="en-GB"/>
        </w:rPr>
        <w:t>t fucking park here cos I</w:t>
      </w:r>
      <w:r w:rsidRPr="00445E37">
        <w:rPr>
          <w:rFonts w:ascii="Courier New" w:hAnsi="Courier New"/>
          <w:b/>
          <w:bCs/>
          <w:sz w:val="24"/>
          <w:szCs w:val="24"/>
          <w:rtl/>
          <w:lang w:val="en-GB"/>
        </w:rPr>
        <w:t>’</w:t>
      </w:r>
      <w:r w:rsidRPr="00445E37">
        <w:rPr>
          <w:rFonts w:ascii="Courier New" w:hAnsi="Courier New"/>
          <w:b/>
          <w:bCs/>
          <w:sz w:val="24"/>
          <w:szCs w:val="24"/>
          <w:lang w:val="en-GB"/>
        </w:rPr>
        <w:t>ve got kids and I</w:t>
      </w:r>
      <w:r w:rsidRPr="00445E37">
        <w:rPr>
          <w:rFonts w:ascii="Courier New" w:hAnsi="Courier New"/>
          <w:b/>
          <w:bCs/>
          <w:sz w:val="24"/>
          <w:szCs w:val="24"/>
          <w:rtl/>
          <w:lang w:val="en-GB"/>
        </w:rPr>
        <w:t>’</w:t>
      </w:r>
      <w:r w:rsidRPr="00445E37">
        <w:rPr>
          <w:rFonts w:ascii="Courier New" w:hAnsi="Courier New"/>
          <w:b/>
          <w:bCs/>
          <w:sz w:val="24"/>
          <w:szCs w:val="24"/>
          <w:lang w:val="en-GB"/>
        </w:rPr>
        <w:t xml:space="preserve">m </w:t>
      </w:r>
    </w:p>
    <w:p w14:paraId="5CAAEA22" w14:textId="77777777" w:rsidR="00C23705" w:rsidRPr="00445E37" w:rsidRDefault="000F4AD1">
      <w:pPr>
        <w:pStyle w:val="Corpo"/>
        <w:spacing w:line="360" w:lineRule="auto"/>
        <w:jc w:val="both"/>
        <w:rPr>
          <w:rFonts w:ascii="Courier New" w:eastAsia="Courier New" w:hAnsi="Courier New" w:cs="Courier New"/>
          <w:b/>
          <w:bCs/>
          <w:sz w:val="24"/>
          <w:szCs w:val="24"/>
          <w:lang w:val="en-GB"/>
        </w:rPr>
      </w:pPr>
      <w:r w:rsidRPr="00445E37">
        <w:rPr>
          <w:rFonts w:ascii="Courier New" w:eastAsia="Courier New" w:hAnsi="Courier New" w:cs="Courier New"/>
          <w:b/>
          <w:bCs/>
          <w:sz w:val="24"/>
          <w:szCs w:val="24"/>
          <w:lang w:val="en-GB"/>
        </w:rPr>
        <w:tab/>
      </w:r>
      <w:r w:rsidRPr="00445E37">
        <w:rPr>
          <w:rFonts w:ascii="Courier New" w:eastAsia="Courier New" w:hAnsi="Courier New" w:cs="Courier New"/>
          <w:b/>
          <w:bCs/>
          <w:sz w:val="24"/>
          <w:szCs w:val="24"/>
          <w:lang w:val="en-GB"/>
        </w:rPr>
        <w:tab/>
      </w:r>
      <w:r w:rsidRPr="00445E37">
        <w:rPr>
          <w:rFonts w:ascii="Courier New" w:hAnsi="Courier New"/>
          <w:b/>
          <w:bCs/>
          <w:sz w:val="24"/>
          <w:szCs w:val="24"/>
          <w:lang w:val="en-GB"/>
        </w:rPr>
        <w:t>trying to park in here and I</w:t>
      </w:r>
      <w:r w:rsidRPr="00445E37">
        <w:rPr>
          <w:rFonts w:ascii="Courier New" w:hAnsi="Courier New"/>
          <w:b/>
          <w:bCs/>
          <w:sz w:val="24"/>
          <w:szCs w:val="24"/>
          <w:rtl/>
          <w:lang w:val="en-GB"/>
        </w:rPr>
        <w:t>’</w:t>
      </w:r>
      <w:r w:rsidRPr="00445E37">
        <w:rPr>
          <w:rFonts w:ascii="Courier New" w:hAnsi="Courier New"/>
          <w:b/>
          <w:bCs/>
          <w:sz w:val="24"/>
          <w:szCs w:val="24"/>
          <w:lang w:val="en-GB"/>
        </w:rPr>
        <w:t xml:space="preserve">m fed up of you cunts </w:t>
      </w:r>
    </w:p>
    <w:p w14:paraId="23E4F7DD" w14:textId="77777777" w:rsidR="00C23705" w:rsidRPr="00445E37" w:rsidRDefault="000F4AD1">
      <w:pPr>
        <w:pStyle w:val="Corpo"/>
        <w:spacing w:line="360" w:lineRule="auto"/>
        <w:jc w:val="both"/>
        <w:rPr>
          <w:rFonts w:ascii="Courier New" w:eastAsia="Courier New" w:hAnsi="Courier New" w:cs="Courier New"/>
          <w:b/>
          <w:bCs/>
          <w:sz w:val="24"/>
          <w:szCs w:val="24"/>
          <w:lang w:val="en-GB"/>
        </w:rPr>
      </w:pPr>
      <w:r w:rsidRPr="00445E37">
        <w:rPr>
          <w:rFonts w:ascii="Courier New" w:eastAsia="Courier New" w:hAnsi="Courier New" w:cs="Courier New"/>
          <w:b/>
          <w:bCs/>
          <w:sz w:val="24"/>
          <w:szCs w:val="24"/>
          <w:lang w:val="en-GB"/>
        </w:rPr>
        <w:tab/>
      </w:r>
      <w:r w:rsidRPr="00445E37">
        <w:rPr>
          <w:rFonts w:ascii="Courier New" w:eastAsia="Courier New" w:hAnsi="Courier New" w:cs="Courier New"/>
          <w:b/>
          <w:bCs/>
          <w:sz w:val="24"/>
          <w:szCs w:val="24"/>
          <w:lang w:val="en-GB"/>
        </w:rPr>
        <w:tab/>
      </w:r>
      <w:r w:rsidRPr="00445E37">
        <w:rPr>
          <w:rFonts w:ascii="Courier New" w:hAnsi="Courier New"/>
          <w:b/>
          <w:bCs/>
          <w:sz w:val="24"/>
          <w:szCs w:val="24"/>
          <w:lang w:val="en-GB"/>
        </w:rPr>
        <w:t>taking up the space-</w:t>
      </w:r>
    </w:p>
    <w:p w14:paraId="2205A723" w14:textId="77777777" w:rsidR="00C23705" w:rsidRPr="00445E37" w:rsidRDefault="000F4AD1">
      <w:pPr>
        <w:pStyle w:val="Corpo"/>
        <w:spacing w:line="360" w:lineRule="auto"/>
        <w:jc w:val="both"/>
        <w:rPr>
          <w:rFonts w:ascii="Courier New" w:eastAsia="Courier New" w:hAnsi="Courier New" w:cs="Courier New"/>
          <w:sz w:val="24"/>
          <w:szCs w:val="24"/>
          <w:lang w:val="en-GB"/>
        </w:rPr>
      </w:pPr>
      <w:r w:rsidRPr="00445E37">
        <w:rPr>
          <w:rFonts w:ascii="Courier New" w:hAnsi="Courier New"/>
          <w:sz w:val="24"/>
          <w:szCs w:val="24"/>
          <w:lang w:val="en-GB"/>
        </w:rPr>
        <w:t>[AI response]</w:t>
      </w:r>
    </w:p>
    <w:p w14:paraId="4DE9B8FD" w14:textId="77777777" w:rsidR="00C23705" w:rsidRPr="00445E37" w:rsidRDefault="000F4AD1">
      <w:pPr>
        <w:pStyle w:val="Corpo"/>
        <w:spacing w:line="360" w:lineRule="auto"/>
        <w:jc w:val="both"/>
        <w:rPr>
          <w:rFonts w:ascii="Courier New" w:eastAsia="Courier New" w:hAnsi="Courier New" w:cs="Courier New"/>
          <w:sz w:val="24"/>
          <w:szCs w:val="24"/>
          <w:lang w:val="en-GB"/>
        </w:rPr>
      </w:pPr>
      <w:r w:rsidRPr="00445E37">
        <w:rPr>
          <w:rFonts w:ascii="Courier New" w:hAnsi="Courier New"/>
          <w:sz w:val="24"/>
          <w:szCs w:val="24"/>
          <w:lang w:val="en-GB"/>
        </w:rPr>
        <w:t xml:space="preserve">C2 -&gt; A1: </w:t>
      </w:r>
      <w:r w:rsidRPr="00445E37">
        <w:rPr>
          <w:rFonts w:ascii="Courier New" w:hAnsi="Courier New"/>
          <w:b/>
          <w:bCs/>
          <w:sz w:val="24"/>
          <w:szCs w:val="24"/>
          <w:lang w:val="en-GB"/>
        </w:rPr>
        <w:t>I</w:t>
      </w:r>
      <w:r w:rsidRPr="00445E37">
        <w:rPr>
          <w:rFonts w:ascii="Courier New" w:hAnsi="Courier New"/>
          <w:b/>
          <w:bCs/>
          <w:sz w:val="24"/>
          <w:szCs w:val="24"/>
          <w:rtl/>
          <w:lang w:val="en-GB"/>
        </w:rPr>
        <w:t>’</w:t>
      </w:r>
      <w:r w:rsidRPr="00445E37">
        <w:rPr>
          <w:rFonts w:ascii="Courier New" w:hAnsi="Courier New"/>
          <w:b/>
          <w:bCs/>
          <w:sz w:val="24"/>
          <w:szCs w:val="24"/>
          <w:lang w:val="en-GB"/>
        </w:rPr>
        <w:t>m just pointing it out—it</w:t>
      </w:r>
      <w:r w:rsidRPr="00445E37">
        <w:rPr>
          <w:rFonts w:ascii="Courier New" w:hAnsi="Courier New"/>
          <w:b/>
          <w:bCs/>
          <w:sz w:val="24"/>
          <w:szCs w:val="24"/>
          <w:rtl/>
          <w:lang w:val="en-GB"/>
        </w:rPr>
        <w:t>’</w:t>
      </w:r>
      <w:r w:rsidRPr="00445E37">
        <w:rPr>
          <w:rFonts w:ascii="Courier New" w:hAnsi="Courier New"/>
          <w:b/>
          <w:bCs/>
          <w:sz w:val="24"/>
          <w:szCs w:val="24"/>
          <w:lang w:val="en-GB"/>
        </w:rPr>
        <w:t>s called being considerate</w:t>
      </w:r>
    </w:p>
    <w:p w14:paraId="1A6AA27F" w14:textId="232DF141" w:rsidR="00C23705" w:rsidRPr="00445E37" w:rsidRDefault="00C23705">
      <w:pPr>
        <w:pStyle w:val="Corpo"/>
        <w:spacing w:line="360" w:lineRule="auto"/>
        <w:jc w:val="center"/>
        <w:rPr>
          <w:rFonts w:ascii="Times New Roman" w:eastAsia="Times New Roman" w:hAnsi="Times New Roman" w:cs="Times New Roman"/>
          <w:sz w:val="24"/>
          <w:szCs w:val="24"/>
          <w:lang w:val="en-GB"/>
        </w:rPr>
      </w:pPr>
    </w:p>
    <w:p w14:paraId="01C17935" w14:textId="66A89ED3" w:rsidR="0090305C" w:rsidRPr="00445E37" w:rsidRDefault="00B013FE" w:rsidP="00B013FE">
      <w:pPr>
        <w:pStyle w:val="Corpo"/>
        <w:spacing w:line="360" w:lineRule="auto"/>
        <w:jc w:val="center"/>
        <w:rPr>
          <w:rFonts w:ascii="Times New Roman" w:eastAsia="Times New Roman" w:hAnsi="Times New Roman" w:cs="Times New Roman"/>
          <w:sz w:val="24"/>
          <w:szCs w:val="24"/>
          <w:lang w:val="en-GB"/>
        </w:rPr>
      </w:pPr>
      <w:r w:rsidRPr="00445E37">
        <w:rPr>
          <w:rFonts w:ascii="Times New Roman" w:eastAsia="Times New Roman" w:hAnsi="Times New Roman" w:cs="Times New Roman"/>
          <w:noProof/>
          <w:sz w:val="24"/>
          <w:szCs w:val="24"/>
          <w:lang w:val="en-GB"/>
          <w14:textOutline w14:w="0" w14:cap="rnd" w14:cmpd="sng" w14:algn="ctr">
            <w14:noFill/>
            <w14:prstDash w14:val="solid"/>
            <w14:bevel/>
          </w14:textOutline>
        </w:rPr>
        <w:drawing>
          <wp:inline distT="0" distB="0" distL="0" distR="0" wp14:anchorId="062803AD" wp14:editId="37FC60AD">
            <wp:extent cx="6120130" cy="2075180"/>
            <wp:effectExtent l="0" t="0" r="1270" b="0"/>
            <wp:docPr id="675490507" name="Immagine 11" descr="Immagine che contiene schermat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90507" name="Immagine 11" descr="Immagine che contiene schermata, diagramma&#10;&#10;Il contenuto generato dall'IA potrebbe non essere corretto."/>
                    <pic:cNvPicPr/>
                  </pic:nvPicPr>
                  <pic:blipFill>
                    <a:blip r:embed="rId25" cstate="print">
                      <a:extLst>
                        <a:ext uri="{BEBA8EAE-BF5A-486C-A8C5-ECC9F3942E4B}">
                          <a14:imgProps xmlns:a14="http://schemas.microsoft.com/office/drawing/2010/main">
                            <a14:imgLayer r:embed="rId26">
                              <a14:imgEffect>
                                <a14:sharpenSoften amount="62000"/>
                              </a14:imgEffect>
                            </a14:imgLayer>
                          </a14:imgProps>
                        </a:ext>
                        <a:ext uri="{28A0092B-C50C-407E-A947-70E740481C1C}">
                          <a14:useLocalDpi xmlns:a14="http://schemas.microsoft.com/office/drawing/2010/main" val="0"/>
                        </a:ext>
                      </a:extLst>
                    </a:blip>
                    <a:stretch>
                      <a:fillRect/>
                    </a:stretch>
                  </pic:blipFill>
                  <pic:spPr>
                    <a:xfrm>
                      <a:off x="0" y="0"/>
                      <a:ext cx="6120130" cy="2075180"/>
                    </a:xfrm>
                    <a:prstGeom prst="rect">
                      <a:avLst/>
                    </a:prstGeom>
                  </pic:spPr>
                </pic:pic>
              </a:graphicData>
            </a:graphic>
          </wp:inline>
        </w:drawing>
      </w:r>
    </w:p>
    <w:p w14:paraId="07E89AC9" w14:textId="61C76A94" w:rsidR="00C23705" w:rsidRPr="00445E37" w:rsidRDefault="000F4AD1">
      <w:pPr>
        <w:pStyle w:val="Corpo"/>
        <w:spacing w:line="360" w:lineRule="auto"/>
        <w:jc w:val="center"/>
        <w:rPr>
          <w:rFonts w:ascii="Times New Roman" w:eastAsia="Times New Roman" w:hAnsi="Times New Roman" w:cs="Times New Roman"/>
          <w:sz w:val="24"/>
          <w:szCs w:val="24"/>
          <w:lang w:val="en-GB"/>
        </w:rPr>
      </w:pPr>
      <w:r w:rsidRPr="00445E37">
        <w:rPr>
          <w:rFonts w:ascii="Times New Roman" w:hAnsi="Times New Roman"/>
          <w:sz w:val="24"/>
          <w:szCs w:val="24"/>
          <w:lang w:val="en-GB"/>
        </w:rPr>
        <w:t>Figure 1</w:t>
      </w:r>
      <w:r w:rsidR="004F437C" w:rsidRPr="00445E37">
        <w:rPr>
          <w:rFonts w:ascii="Times New Roman" w:hAnsi="Times New Roman"/>
          <w:sz w:val="24"/>
          <w:szCs w:val="24"/>
          <w:lang w:val="en-GB"/>
        </w:rPr>
        <w:t>2</w:t>
      </w:r>
    </w:p>
    <w:p w14:paraId="0186D0CA" w14:textId="77777777" w:rsidR="00C23705" w:rsidRPr="00445E37" w:rsidRDefault="000F4AD1">
      <w:pPr>
        <w:pStyle w:val="Corpo"/>
        <w:spacing w:line="360" w:lineRule="auto"/>
        <w:jc w:val="center"/>
        <w:rPr>
          <w:rFonts w:ascii="Times New Roman" w:eastAsia="Times New Roman" w:hAnsi="Times New Roman" w:cs="Times New Roman"/>
          <w:sz w:val="24"/>
          <w:szCs w:val="24"/>
          <w:lang w:val="en-GB"/>
        </w:rPr>
      </w:pPr>
      <w:r w:rsidRPr="00445E37">
        <w:rPr>
          <w:rFonts w:ascii="Times New Roman" w:hAnsi="Times New Roman"/>
          <w:sz w:val="24"/>
          <w:szCs w:val="24"/>
          <w:lang w:val="en-GB"/>
        </w:rPr>
        <w:t>AI’s sarcasm: C2—&gt;A1</w:t>
      </w:r>
    </w:p>
    <w:p w14:paraId="2C04789A" w14:textId="77777777" w:rsidR="00C23705" w:rsidRPr="00445E37" w:rsidRDefault="00C23705">
      <w:pPr>
        <w:pStyle w:val="Corpo"/>
        <w:spacing w:line="360" w:lineRule="auto"/>
        <w:jc w:val="both"/>
        <w:rPr>
          <w:rFonts w:ascii="Times New Roman" w:eastAsia="Times New Roman" w:hAnsi="Times New Roman" w:cs="Times New Roman"/>
          <w:sz w:val="24"/>
          <w:szCs w:val="24"/>
          <w:lang w:val="en-GB"/>
        </w:rPr>
      </w:pPr>
    </w:p>
    <w:p w14:paraId="42936DA9" w14:textId="3888608E" w:rsidR="00C23705" w:rsidRPr="00445E37" w:rsidRDefault="000F4AD1">
      <w:pPr>
        <w:pStyle w:val="Corpo"/>
        <w:spacing w:line="360" w:lineRule="auto"/>
        <w:jc w:val="both"/>
        <w:rPr>
          <w:rFonts w:ascii="Times New Roman" w:hAnsi="Times New Roman"/>
          <w:sz w:val="24"/>
          <w:szCs w:val="24"/>
          <w:lang w:val="en-GB"/>
        </w:rPr>
      </w:pPr>
      <w:bookmarkStart w:id="80" w:name="OLE_LINK22"/>
      <w:r w:rsidRPr="00445E37">
        <w:rPr>
          <w:rFonts w:ascii="Times New Roman" w:hAnsi="Times New Roman"/>
          <w:sz w:val="24"/>
          <w:szCs w:val="24"/>
          <w:lang w:val="en-GB"/>
        </w:rPr>
        <w:t xml:space="preserve">Human’s turn C2 </w:t>
      </w:r>
      <w:r w:rsidR="001345A6" w:rsidRPr="00445E37">
        <w:rPr>
          <w:rFonts w:ascii="Times New Roman" w:hAnsi="Times New Roman"/>
          <w:sz w:val="24"/>
          <w:szCs w:val="24"/>
          <w:lang w:val="en-GB"/>
        </w:rPr>
        <w:t xml:space="preserve">(at the left-hand side </w:t>
      </w:r>
      <w:r w:rsidR="00D1608C" w:rsidRPr="00445E37">
        <w:rPr>
          <w:rFonts w:ascii="Times New Roman" w:hAnsi="Times New Roman"/>
          <w:sz w:val="24"/>
          <w:szCs w:val="24"/>
          <w:lang w:val="en-GB"/>
        </w:rPr>
        <w:t>of Figure</w:t>
      </w:r>
      <w:r w:rsidR="001345A6" w:rsidRPr="00445E37">
        <w:rPr>
          <w:rFonts w:ascii="Times New Roman" w:hAnsi="Times New Roman"/>
          <w:sz w:val="24"/>
          <w:szCs w:val="24"/>
          <w:lang w:val="en-GB"/>
        </w:rPr>
        <w:t xml:space="preserve"> 1</w:t>
      </w:r>
      <w:r w:rsidR="004F437C" w:rsidRPr="00445E37">
        <w:rPr>
          <w:rFonts w:ascii="Times New Roman" w:hAnsi="Times New Roman"/>
          <w:sz w:val="24"/>
          <w:szCs w:val="24"/>
          <w:lang w:val="en-GB"/>
        </w:rPr>
        <w:t>2</w:t>
      </w:r>
      <w:r w:rsidR="001345A6" w:rsidRPr="00445E37">
        <w:rPr>
          <w:rFonts w:ascii="Times New Roman" w:hAnsi="Times New Roman"/>
          <w:sz w:val="24"/>
          <w:szCs w:val="24"/>
          <w:lang w:val="en-GB"/>
        </w:rPr>
        <w:t xml:space="preserve">) </w:t>
      </w:r>
      <w:r w:rsidRPr="00445E37">
        <w:rPr>
          <w:rFonts w:ascii="Times New Roman" w:hAnsi="Times New Roman"/>
          <w:sz w:val="24"/>
          <w:szCs w:val="24"/>
          <w:lang w:val="en-GB"/>
        </w:rPr>
        <w:t xml:space="preserve">marks the start of an impoliteness spiral. </w:t>
      </w:r>
      <w:bookmarkStart w:id="81" w:name="OLE_LINK60"/>
      <w:r w:rsidR="00A10698" w:rsidRPr="00445E37">
        <w:rPr>
          <w:rFonts w:ascii="Times New Roman" w:hAnsi="Times New Roman"/>
          <w:sz w:val="24"/>
          <w:szCs w:val="24"/>
          <w:lang w:val="en-GB"/>
        </w:rPr>
        <w:t xml:space="preserve">As is clear from the size of the bubble, </w:t>
      </w:r>
      <w:r w:rsidR="003C100F" w:rsidRPr="00445E37">
        <w:rPr>
          <w:rFonts w:ascii="Times New Roman" w:hAnsi="Times New Roman"/>
          <w:sz w:val="24"/>
          <w:szCs w:val="24"/>
          <w:lang w:val="en-GB"/>
        </w:rPr>
        <w:t>i</w:t>
      </w:r>
      <w:r w:rsidRPr="00445E37">
        <w:rPr>
          <w:rFonts w:ascii="Times New Roman" w:hAnsi="Times New Roman"/>
          <w:sz w:val="24"/>
          <w:szCs w:val="24"/>
          <w:lang w:val="en-GB"/>
        </w:rPr>
        <w:t xml:space="preserve">t is </w:t>
      </w:r>
      <w:r w:rsidR="009012C1" w:rsidRPr="00445E37">
        <w:rPr>
          <w:rFonts w:ascii="Times New Roman" w:hAnsi="Times New Roman"/>
          <w:sz w:val="24"/>
          <w:szCs w:val="24"/>
          <w:lang w:val="en-GB"/>
        </w:rPr>
        <w:t xml:space="preserve">dense in </w:t>
      </w:r>
      <w:r w:rsidRPr="00445E37">
        <w:rPr>
          <w:rFonts w:ascii="Times New Roman" w:hAnsi="Times New Roman"/>
          <w:sz w:val="24"/>
          <w:szCs w:val="24"/>
          <w:lang w:val="en-GB"/>
        </w:rPr>
        <w:t>impolite</w:t>
      </w:r>
      <w:r w:rsidR="009012C1" w:rsidRPr="00445E37">
        <w:rPr>
          <w:rFonts w:ascii="Times New Roman" w:hAnsi="Times New Roman"/>
          <w:sz w:val="24"/>
          <w:szCs w:val="24"/>
          <w:lang w:val="en-GB"/>
        </w:rPr>
        <w:t>ness</w:t>
      </w:r>
      <w:r w:rsidRPr="00445E37">
        <w:rPr>
          <w:rFonts w:ascii="Times New Roman" w:hAnsi="Times New Roman"/>
          <w:sz w:val="24"/>
          <w:szCs w:val="24"/>
          <w:lang w:val="en-GB"/>
        </w:rPr>
        <w:t xml:space="preserve"> – much more than what was said in A</w:t>
      </w:r>
      <w:r w:rsidR="00C73983" w:rsidRPr="00445E37">
        <w:rPr>
          <w:rFonts w:ascii="Times New Roman" w:hAnsi="Times New Roman"/>
          <w:sz w:val="24"/>
          <w:szCs w:val="24"/>
          <w:lang w:val="en-GB"/>
        </w:rPr>
        <w:t>1</w:t>
      </w:r>
      <w:r w:rsidRPr="00445E37">
        <w:rPr>
          <w:rFonts w:ascii="Times New Roman" w:hAnsi="Times New Roman"/>
          <w:sz w:val="24"/>
          <w:szCs w:val="24"/>
          <w:lang w:val="en-GB"/>
        </w:rPr>
        <w:t xml:space="preserve"> – comprising a personalised </w:t>
      </w:r>
      <w:r w:rsidR="00B47437" w:rsidRPr="00445E37">
        <w:rPr>
          <w:rFonts w:ascii="Times New Roman" w:hAnsi="Times New Roman"/>
          <w:sz w:val="24"/>
          <w:szCs w:val="24"/>
          <w:lang w:val="en-GB"/>
        </w:rPr>
        <w:t>orientation</w:t>
      </w:r>
      <w:r w:rsidRPr="00445E37">
        <w:rPr>
          <w:rFonts w:ascii="Times New Roman" w:hAnsi="Times New Roman"/>
          <w:sz w:val="24"/>
          <w:szCs w:val="24"/>
          <w:lang w:val="en-GB"/>
        </w:rPr>
        <w:t>, insulting construction [</w:t>
      </w:r>
      <w:r w:rsidRPr="00445E37">
        <w:rPr>
          <w:rFonts w:ascii="Times New Roman" w:hAnsi="Times New Roman"/>
          <w:i/>
          <w:iCs/>
          <w:sz w:val="24"/>
          <w:szCs w:val="24"/>
          <w:lang w:val="en-GB"/>
        </w:rPr>
        <w:t xml:space="preserve">don’t fucking </w:t>
      </w:r>
      <w:r w:rsidRPr="00445E37">
        <w:rPr>
          <w:rFonts w:ascii="Times New Roman" w:hAnsi="Times New Roman"/>
          <w:sz w:val="24"/>
          <w:szCs w:val="24"/>
          <w:lang w:val="en-GB"/>
        </w:rPr>
        <w:t>VP], [</w:t>
      </w:r>
      <w:r w:rsidRPr="00445E37">
        <w:rPr>
          <w:rFonts w:ascii="Times New Roman" w:hAnsi="Times New Roman"/>
          <w:i/>
          <w:iCs/>
          <w:sz w:val="24"/>
          <w:szCs w:val="24"/>
          <w:lang w:val="en-GB"/>
        </w:rPr>
        <w:t xml:space="preserve">I’m </w:t>
      </w:r>
      <w:r w:rsidRPr="00445E37">
        <w:rPr>
          <w:rFonts w:ascii="Times New Roman" w:hAnsi="Times New Roman"/>
          <w:sz w:val="24"/>
          <w:szCs w:val="24"/>
          <w:lang w:val="en-GB"/>
        </w:rPr>
        <w:t>ADJ</w:t>
      </w:r>
      <w:r w:rsidRPr="00445E37">
        <w:rPr>
          <w:rFonts w:ascii="Times New Roman" w:hAnsi="Times New Roman"/>
          <w:sz w:val="24"/>
          <w:szCs w:val="24"/>
          <w:vertAlign w:val="subscript"/>
          <w:lang w:val="en-GB"/>
        </w:rPr>
        <w:t>annoyance</w:t>
      </w:r>
      <w:r w:rsidRPr="00445E37">
        <w:rPr>
          <w:rFonts w:ascii="Times New Roman" w:hAnsi="Times New Roman"/>
          <w:sz w:val="24"/>
          <w:szCs w:val="24"/>
          <w:lang w:val="en-GB"/>
        </w:rPr>
        <w:t xml:space="preserve"> of </w:t>
      </w:r>
      <w:r w:rsidRPr="00445E37">
        <w:rPr>
          <w:rFonts w:ascii="Times New Roman" w:hAnsi="Times New Roman"/>
          <w:i/>
          <w:iCs/>
          <w:sz w:val="24"/>
          <w:szCs w:val="24"/>
          <w:lang w:val="en-GB"/>
        </w:rPr>
        <w:t xml:space="preserve">you </w:t>
      </w:r>
      <w:r w:rsidRPr="00445E37">
        <w:rPr>
          <w:rFonts w:ascii="Times New Roman" w:hAnsi="Times New Roman"/>
          <w:sz w:val="24"/>
          <w:szCs w:val="24"/>
          <w:lang w:val="en-GB"/>
        </w:rPr>
        <w:t>CUNT], impolite lexicon (</w:t>
      </w:r>
      <w:r w:rsidRPr="00445E37">
        <w:rPr>
          <w:rFonts w:ascii="Times New Roman" w:hAnsi="Times New Roman"/>
          <w:i/>
          <w:iCs/>
          <w:sz w:val="24"/>
          <w:szCs w:val="24"/>
          <w:lang w:val="en-GB"/>
        </w:rPr>
        <w:t>fucking, cunts</w:t>
      </w:r>
      <w:r w:rsidRPr="00445E37">
        <w:rPr>
          <w:rFonts w:ascii="Times New Roman" w:hAnsi="Times New Roman"/>
          <w:sz w:val="24"/>
          <w:szCs w:val="24"/>
          <w:lang w:val="en-GB"/>
        </w:rPr>
        <w:t xml:space="preserve">) and high wordcount in a context of impoliteness. </w:t>
      </w:r>
      <w:r w:rsidR="003C100F" w:rsidRPr="00445E37">
        <w:rPr>
          <w:rFonts w:ascii="Times New Roman" w:hAnsi="Times New Roman"/>
          <w:sz w:val="24"/>
          <w:szCs w:val="24"/>
          <w:lang w:val="en-GB"/>
        </w:rPr>
        <w:t>In the AI counterpart</w:t>
      </w:r>
      <w:r w:rsidR="001345A6" w:rsidRPr="00445E37">
        <w:rPr>
          <w:rFonts w:ascii="Times New Roman" w:hAnsi="Times New Roman"/>
          <w:sz w:val="24"/>
          <w:szCs w:val="24"/>
          <w:lang w:val="en-GB"/>
        </w:rPr>
        <w:t xml:space="preserve"> (at the right-hand side of Figure 1</w:t>
      </w:r>
      <w:r w:rsidR="004F437C" w:rsidRPr="00445E37">
        <w:rPr>
          <w:rFonts w:ascii="Times New Roman" w:hAnsi="Times New Roman"/>
          <w:sz w:val="24"/>
          <w:szCs w:val="24"/>
          <w:lang w:val="en-GB"/>
        </w:rPr>
        <w:t>2</w:t>
      </w:r>
      <w:r w:rsidR="001345A6" w:rsidRPr="00445E37">
        <w:rPr>
          <w:rFonts w:ascii="Times New Roman" w:hAnsi="Times New Roman"/>
          <w:sz w:val="24"/>
          <w:szCs w:val="24"/>
          <w:lang w:val="en-GB"/>
        </w:rPr>
        <w:t>)</w:t>
      </w:r>
      <w:r w:rsidR="00D1608C" w:rsidRPr="00445E37">
        <w:rPr>
          <w:rFonts w:ascii="Times New Roman" w:hAnsi="Times New Roman"/>
          <w:sz w:val="24"/>
          <w:szCs w:val="24"/>
          <w:lang w:val="en-GB"/>
        </w:rPr>
        <w:t>,</w:t>
      </w:r>
      <w:r w:rsidR="003C100F" w:rsidRPr="00445E37">
        <w:rPr>
          <w:rFonts w:ascii="Times New Roman" w:hAnsi="Times New Roman"/>
          <w:sz w:val="24"/>
          <w:szCs w:val="24"/>
          <w:lang w:val="en-GB"/>
        </w:rPr>
        <w:t xml:space="preserve"> </w:t>
      </w:r>
      <w:r w:rsidRPr="00445E37">
        <w:rPr>
          <w:rFonts w:ascii="Times New Roman" w:hAnsi="Times New Roman"/>
          <w:sz w:val="24"/>
          <w:szCs w:val="24"/>
          <w:lang w:val="en-GB"/>
        </w:rPr>
        <w:t xml:space="preserve">C2’s </w:t>
      </w:r>
      <w:bookmarkStart w:id="82" w:name="OLE_LINK23"/>
      <w:r w:rsidRPr="00445E37">
        <w:rPr>
          <w:rFonts w:ascii="Times New Roman" w:hAnsi="Times New Roman"/>
          <w:sz w:val="24"/>
          <w:szCs w:val="24"/>
          <w:lang w:val="en-GB"/>
        </w:rPr>
        <w:t xml:space="preserve">retaliation </w:t>
      </w:r>
      <w:bookmarkEnd w:id="82"/>
      <w:r w:rsidRPr="00445E37">
        <w:rPr>
          <w:rFonts w:ascii="Times New Roman" w:hAnsi="Times New Roman"/>
          <w:sz w:val="24"/>
          <w:szCs w:val="24"/>
          <w:lang w:val="en-GB"/>
        </w:rPr>
        <w:t xml:space="preserve">is shorter, much less aggressive, with no taboo language. </w:t>
      </w:r>
      <w:bookmarkStart w:id="83" w:name="OLE_LINK61"/>
      <w:r w:rsidRPr="00445E37">
        <w:rPr>
          <w:rFonts w:ascii="Times New Roman" w:hAnsi="Times New Roman"/>
          <w:sz w:val="24"/>
          <w:szCs w:val="24"/>
          <w:lang w:val="en-GB"/>
        </w:rPr>
        <w:t xml:space="preserve">What is yet achieved by AI to reciprocate A1’s rhetorical question is a sarcastic comment, </w:t>
      </w:r>
      <w:r w:rsidRPr="00445E37">
        <w:rPr>
          <w:rFonts w:ascii="Times New Roman" w:hAnsi="Times New Roman"/>
          <w:i/>
          <w:iCs/>
          <w:sz w:val="24"/>
          <w:szCs w:val="24"/>
          <w:lang w:val="en-GB"/>
        </w:rPr>
        <w:t>i</w:t>
      </w:r>
      <w:r w:rsidR="00A94C17" w:rsidRPr="00445E37">
        <w:rPr>
          <w:rFonts w:ascii="Times New Roman" w:hAnsi="Times New Roman"/>
          <w:i/>
          <w:iCs/>
          <w:sz w:val="24"/>
          <w:szCs w:val="24"/>
          <w:lang w:val="en-GB"/>
        </w:rPr>
        <w:t xml:space="preserve">t’s </w:t>
      </w:r>
      <w:r w:rsidRPr="00445E37">
        <w:rPr>
          <w:rFonts w:ascii="Times New Roman" w:hAnsi="Times New Roman"/>
          <w:i/>
          <w:iCs/>
          <w:sz w:val="24"/>
          <w:szCs w:val="24"/>
          <w:lang w:val="en-GB"/>
        </w:rPr>
        <w:t>called being considerate</w:t>
      </w:r>
      <w:r w:rsidR="002A104D" w:rsidRPr="00445E37">
        <w:rPr>
          <w:rFonts w:ascii="Times New Roman" w:hAnsi="Times New Roman"/>
          <w:sz w:val="24"/>
          <w:szCs w:val="24"/>
          <w:lang w:val="en-GB"/>
        </w:rPr>
        <w:t>,</w:t>
      </w:r>
      <w:r w:rsidRPr="00445E37">
        <w:rPr>
          <w:rFonts w:ascii="Times New Roman" w:hAnsi="Times New Roman"/>
          <w:sz w:val="24"/>
          <w:szCs w:val="24"/>
          <w:lang w:val="en-GB"/>
        </w:rPr>
        <w:t xml:space="preserve"> with the obvious implicature that Speaker A is not. AI’s report after producing this response was the following:</w:t>
      </w:r>
    </w:p>
    <w:bookmarkEnd w:id="80"/>
    <w:bookmarkEnd w:id="81"/>
    <w:bookmarkEnd w:id="83"/>
    <w:p w14:paraId="277D33BE" w14:textId="77777777" w:rsidR="00DB6F08" w:rsidRPr="00445E37" w:rsidRDefault="00DB6F08">
      <w:pPr>
        <w:pStyle w:val="Corpo"/>
        <w:spacing w:line="360" w:lineRule="auto"/>
        <w:jc w:val="both"/>
        <w:rPr>
          <w:rFonts w:ascii="Times New Roman" w:eastAsia="Times New Roman" w:hAnsi="Times New Roman" w:cs="Times New Roman"/>
          <w:sz w:val="24"/>
          <w:szCs w:val="24"/>
          <w:lang w:val="en-GB"/>
        </w:rPr>
      </w:pPr>
    </w:p>
    <w:p w14:paraId="2CE2B6D6" w14:textId="77777777" w:rsidR="00C23705" w:rsidRPr="00445E37" w:rsidRDefault="000F4AD1">
      <w:pPr>
        <w:pStyle w:val="Corpo"/>
        <w:spacing w:line="360" w:lineRule="auto"/>
        <w:ind w:left="283"/>
        <w:jc w:val="both"/>
        <w:rPr>
          <w:rFonts w:ascii="Times New Roman" w:eastAsia="Times New Roman" w:hAnsi="Times New Roman" w:cs="Times New Roman"/>
          <w:i/>
          <w:iCs/>
          <w:sz w:val="24"/>
          <w:szCs w:val="24"/>
          <w:lang w:val="en-GB"/>
        </w:rPr>
      </w:pPr>
      <w:bookmarkStart w:id="84" w:name="OLE_LINK24"/>
      <w:r w:rsidRPr="00445E37">
        <w:rPr>
          <w:rFonts w:ascii="Times New Roman" w:hAnsi="Times New Roman"/>
          <w:i/>
          <w:iCs/>
          <w:sz w:val="24"/>
          <w:szCs w:val="24"/>
          <w:lang w:val="en-GB"/>
        </w:rPr>
        <w:t>From an interactional pragmatics perspective, C has two main options:</w:t>
      </w:r>
    </w:p>
    <w:p w14:paraId="108D0816" w14:textId="77777777" w:rsidR="00C23705" w:rsidRPr="00445E37" w:rsidRDefault="000F4AD1">
      <w:pPr>
        <w:pStyle w:val="Corpo"/>
        <w:spacing w:line="360" w:lineRule="auto"/>
        <w:ind w:left="283"/>
        <w:jc w:val="both"/>
        <w:rPr>
          <w:rFonts w:ascii="Times New Roman" w:eastAsia="Times New Roman" w:hAnsi="Times New Roman" w:cs="Times New Roman"/>
          <w:i/>
          <w:iCs/>
          <w:sz w:val="24"/>
          <w:szCs w:val="24"/>
          <w:lang w:val="en-GB"/>
        </w:rPr>
      </w:pPr>
      <w:r w:rsidRPr="00445E37">
        <w:rPr>
          <w:rFonts w:ascii="Times New Roman" w:hAnsi="Times New Roman"/>
          <w:i/>
          <w:iCs/>
          <w:sz w:val="24"/>
          <w:szCs w:val="24"/>
          <w:lang w:val="en-GB"/>
        </w:rPr>
        <w:t>  •  Escalate</w:t>
      </w:r>
    </w:p>
    <w:p w14:paraId="664ECE0C" w14:textId="24DE6EEC" w:rsidR="00C23705" w:rsidRPr="00445E37" w:rsidRDefault="000F4AD1" w:rsidP="00C73983">
      <w:pPr>
        <w:pStyle w:val="Corpo"/>
        <w:spacing w:line="360" w:lineRule="auto"/>
        <w:ind w:left="283"/>
        <w:jc w:val="both"/>
        <w:rPr>
          <w:rFonts w:ascii="Times New Roman" w:eastAsia="Times New Roman" w:hAnsi="Times New Roman" w:cs="Times New Roman"/>
          <w:i/>
          <w:iCs/>
          <w:sz w:val="24"/>
          <w:szCs w:val="24"/>
          <w:lang w:val="en-GB"/>
        </w:rPr>
      </w:pPr>
      <w:r w:rsidRPr="00445E37">
        <w:rPr>
          <w:rFonts w:ascii="Times New Roman" w:hAnsi="Times New Roman"/>
          <w:i/>
          <w:iCs/>
          <w:sz w:val="24"/>
          <w:szCs w:val="24"/>
          <w:lang w:val="en-GB"/>
        </w:rPr>
        <w:t>  •  Justify their action</w:t>
      </w:r>
    </w:p>
    <w:p w14:paraId="78438F74" w14:textId="6CDD99A5" w:rsidR="00C23705" w:rsidRPr="00445E37" w:rsidRDefault="000F4AD1">
      <w:pPr>
        <w:pStyle w:val="Corpo"/>
        <w:spacing w:line="360" w:lineRule="auto"/>
        <w:ind w:left="283"/>
        <w:jc w:val="both"/>
        <w:rPr>
          <w:rFonts w:ascii="Times New Roman" w:eastAsia="Times New Roman" w:hAnsi="Times New Roman" w:cs="Times New Roman"/>
          <w:i/>
          <w:iCs/>
          <w:sz w:val="24"/>
          <w:szCs w:val="24"/>
          <w:lang w:val="en-GB"/>
        </w:rPr>
      </w:pPr>
      <w:r w:rsidRPr="00445E37">
        <w:rPr>
          <w:rFonts w:ascii="Times New Roman" w:hAnsi="Times New Roman"/>
          <w:i/>
          <w:iCs/>
          <w:sz w:val="24"/>
          <w:szCs w:val="24"/>
          <w:lang w:val="en-GB"/>
        </w:rPr>
        <w:lastRenderedPageBreak/>
        <w:t>The projected reply does the latter. It […] reinforces the moral order without intensifying the conflict. This kind of interaction is typical of</w:t>
      </w:r>
      <w:r w:rsidR="00C73983" w:rsidRPr="00445E37">
        <w:rPr>
          <w:rFonts w:ascii="Times New Roman" w:hAnsi="Times New Roman"/>
          <w:i/>
          <w:iCs/>
          <w:sz w:val="24"/>
          <w:szCs w:val="24"/>
          <w:lang w:val="en-GB"/>
        </w:rPr>
        <w:t xml:space="preserve"> </w:t>
      </w:r>
      <w:r w:rsidR="00E7133B" w:rsidRPr="00445E37">
        <w:rPr>
          <w:rFonts w:ascii="Times New Roman" w:hAnsi="Times New Roman"/>
          <w:i/>
          <w:iCs/>
          <w:sz w:val="24"/>
          <w:szCs w:val="24"/>
          <w:lang w:val="en-GB"/>
        </w:rPr>
        <w:t>‘</w:t>
      </w:r>
      <w:r w:rsidR="00C73983" w:rsidRPr="00445E37">
        <w:rPr>
          <w:rFonts w:ascii="Times New Roman" w:hAnsi="Times New Roman"/>
          <w:i/>
          <w:iCs/>
          <w:sz w:val="24"/>
          <w:szCs w:val="24"/>
          <w:lang w:val="en-GB"/>
        </w:rPr>
        <w:t>s</w:t>
      </w:r>
      <w:r w:rsidRPr="00445E37">
        <w:rPr>
          <w:rFonts w:ascii="Times New Roman" w:hAnsi="Times New Roman"/>
          <w:i/>
          <w:iCs/>
          <w:sz w:val="24"/>
          <w:szCs w:val="24"/>
          <w:lang w:val="en-GB"/>
        </w:rPr>
        <w:t>treet-level moral policing</w:t>
      </w:r>
      <w:r w:rsidR="00E7133B" w:rsidRPr="00445E37">
        <w:rPr>
          <w:rFonts w:ascii="Times New Roman" w:hAnsi="Times New Roman"/>
          <w:i/>
          <w:iCs/>
          <w:sz w:val="24"/>
          <w:szCs w:val="24"/>
          <w:lang w:val="en-GB"/>
        </w:rPr>
        <w:t>’</w:t>
      </w:r>
      <w:r w:rsidRPr="00445E37">
        <w:rPr>
          <w:rFonts w:ascii="Times New Roman" w:hAnsi="Times New Roman"/>
          <w:i/>
          <w:iCs/>
          <w:sz w:val="24"/>
          <w:szCs w:val="24"/>
          <w:lang w:val="en-GB"/>
        </w:rPr>
        <w:t xml:space="preserve"> — someone calls out an antisocial behavior […] the other person gets defensive, and the first person reframes their intervention as a matter of basic respect or social values</w:t>
      </w:r>
      <w:r w:rsidRPr="00445E37">
        <w:rPr>
          <w:rFonts w:ascii="Times New Roman" w:hAnsi="Times New Roman"/>
          <w:sz w:val="24"/>
          <w:szCs w:val="24"/>
          <w:lang w:val="en-GB"/>
        </w:rPr>
        <w:t xml:space="preserve">. </w:t>
      </w:r>
      <w:r w:rsidRPr="00445E37">
        <w:rPr>
          <w:rFonts w:ascii="Times New Roman" w:hAnsi="Times New Roman"/>
          <w:i/>
          <w:iCs/>
          <w:sz w:val="24"/>
          <w:szCs w:val="24"/>
          <w:lang w:val="en-GB"/>
        </w:rPr>
        <w:t xml:space="preserve"> </w:t>
      </w:r>
    </w:p>
    <w:bookmarkEnd w:id="84"/>
    <w:p w14:paraId="52E340F6" w14:textId="77777777" w:rsidR="00C23705" w:rsidRPr="00445E37" w:rsidRDefault="00C23705">
      <w:pPr>
        <w:pStyle w:val="Corpo"/>
        <w:spacing w:line="360" w:lineRule="auto"/>
        <w:jc w:val="center"/>
        <w:rPr>
          <w:rFonts w:ascii="Times New Roman" w:eastAsia="Times New Roman" w:hAnsi="Times New Roman" w:cs="Times New Roman"/>
          <w:b/>
          <w:bCs/>
          <w:sz w:val="24"/>
          <w:szCs w:val="24"/>
          <w:lang w:val="en-GB"/>
        </w:rPr>
      </w:pPr>
    </w:p>
    <w:p w14:paraId="734005E4" w14:textId="1C7D4F41" w:rsidR="00C23705" w:rsidRPr="00445E37" w:rsidRDefault="000F4AD1">
      <w:pPr>
        <w:pStyle w:val="Corpo"/>
        <w:spacing w:line="360" w:lineRule="auto"/>
        <w:jc w:val="both"/>
        <w:rPr>
          <w:rFonts w:ascii="Times New Roman" w:hAnsi="Times New Roman"/>
          <w:sz w:val="24"/>
          <w:szCs w:val="24"/>
          <w:lang w:val="en-GB"/>
        </w:rPr>
      </w:pPr>
      <w:r w:rsidRPr="00445E37">
        <w:rPr>
          <w:rFonts w:ascii="Times New Roman" w:hAnsi="Times New Roman"/>
          <w:sz w:val="24"/>
          <w:szCs w:val="24"/>
          <w:lang w:val="en-GB"/>
        </w:rPr>
        <w:t xml:space="preserve">In the following dyad </w:t>
      </w:r>
      <w:r w:rsidR="00C1763C" w:rsidRPr="00445E37">
        <w:rPr>
          <w:rFonts w:ascii="Times New Roman" w:hAnsi="Times New Roman"/>
          <w:sz w:val="24"/>
          <w:szCs w:val="24"/>
          <w:lang w:val="en-GB"/>
        </w:rPr>
        <w:t>from</w:t>
      </w:r>
      <w:r w:rsidRPr="00445E37">
        <w:rPr>
          <w:rFonts w:ascii="Times New Roman" w:hAnsi="Times New Roman"/>
          <w:sz w:val="24"/>
          <w:szCs w:val="24"/>
          <w:lang w:val="en-GB"/>
        </w:rPr>
        <w:t xml:space="preserve"> example (</w:t>
      </w:r>
      <w:r w:rsidR="00114CFA" w:rsidRPr="00445E37">
        <w:rPr>
          <w:rFonts w:ascii="Times New Roman" w:hAnsi="Times New Roman"/>
          <w:sz w:val="24"/>
          <w:szCs w:val="24"/>
          <w:lang w:val="en-GB"/>
        </w:rPr>
        <w:t>5</w:t>
      </w:r>
      <w:r w:rsidRPr="00445E37">
        <w:rPr>
          <w:rFonts w:ascii="Times New Roman" w:hAnsi="Times New Roman"/>
          <w:sz w:val="24"/>
          <w:szCs w:val="24"/>
          <w:lang w:val="en-GB"/>
        </w:rPr>
        <w:t>), something similar occurred:</w:t>
      </w:r>
    </w:p>
    <w:p w14:paraId="5624C3F6" w14:textId="77777777" w:rsidR="0048765F" w:rsidRPr="00445E37" w:rsidRDefault="0048765F">
      <w:pPr>
        <w:pStyle w:val="Corpo"/>
        <w:spacing w:line="360" w:lineRule="auto"/>
        <w:jc w:val="both"/>
        <w:rPr>
          <w:rFonts w:ascii="Times New Roman" w:eastAsia="Times New Roman" w:hAnsi="Times New Roman" w:cs="Times New Roman"/>
          <w:sz w:val="24"/>
          <w:szCs w:val="24"/>
          <w:lang w:val="en-GB"/>
        </w:rPr>
      </w:pPr>
    </w:p>
    <w:p w14:paraId="5C2EA684" w14:textId="2E5C343C" w:rsidR="00B258D1" w:rsidRPr="00445E37" w:rsidRDefault="0048765F">
      <w:pPr>
        <w:pStyle w:val="Corpo"/>
        <w:spacing w:line="360" w:lineRule="auto"/>
        <w:jc w:val="both"/>
        <w:rPr>
          <w:rFonts w:ascii="Times New Roman" w:eastAsia="Times New Roman" w:hAnsi="Times New Roman" w:cs="Times New Roman"/>
          <w:sz w:val="24"/>
          <w:szCs w:val="24"/>
          <w:lang w:val="en-GB"/>
        </w:rPr>
      </w:pPr>
      <w:r w:rsidRPr="00445E37">
        <w:rPr>
          <w:rFonts w:ascii="Times New Roman" w:eastAsia="Times New Roman" w:hAnsi="Times New Roman" w:cs="Times New Roman"/>
          <w:sz w:val="24"/>
          <w:szCs w:val="24"/>
          <w:lang w:val="en-GB"/>
        </w:rPr>
        <w:t>(</w:t>
      </w:r>
      <w:r w:rsidR="00AB5CF7" w:rsidRPr="00445E37">
        <w:rPr>
          <w:rFonts w:ascii="Times New Roman" w:eastAsia="Times New Roman" w:hAnsi="Times New Roman" w:cs="Times New Roman"/>
          <w:sz w:val="24"/>
          <w:szCs w:val="24"/>
          <w:lang w:val="en-GB"/>
        </w:rPr>
        <w:t>5</w:t>
      </w:r>
      <w:r w:rsidRPr="00445E37">
        <w:rPr>
          <w:rFonts w:ascii="Times New Roman" w:eastAsia="Times New Roman" w:hAnsi="Times New Roman" w:cs="Times New Roman"/>
          <w:sz w:val="24"/>
          <w:szCs w:val="24"/>
          <w:lang w:val="en-GB"/>
        </w:rPr>
        <w:t>)</w:t>
      </w:r>
    </w:p>
    <w:p w14:paraId="7A2EE493" w14:textId="77777777" w:rsidR="00C23705" w:rsidRPr="00445E37" w:rsidRDefault="000F4AD1">
      <w:pPr>
        <w:pStyle w:val="Corpo"/>
        <w:spacing w:line="360" w:lineRule="auto"/>
        <w:jc w:val="both"/>
        <w:rPr>
          <w:rFonts w:ascii="Courier New" w:eastAsia="Courier New" w:hAnsi="Courier New" w:cs="Courier New"/>
          <w:sz w:val="24"/>
          <w:szCs w:val="24"/>
          <w:lang w:val="en-GB"/>
        </w:rPr>
      </w:pPr>
      <w:r w:rsidRPr="00445E37">
        <w:rPr>
          <w:rFonts w:ascii="Courier New" w:hAnsi="Courier New"/>
          <w:sz w:val="24"/>
          <w:szCs w:val="24"/>
          <w:lang w:val="en-GB"/>
        </w:rPr>
        <w:t>[Human turn]</w:t>
      </w:r>
    </w:p>
    <w:p w14:paraId="7403D90E" w14:textId="77777777" w:rsidR="00C23705" w:rsidRPr="00445E37" w:rsidRDefault="000F4AD1">
      <w:pPr>
        <w:pStyle w:val="Corpo"/>
        <w:spacing w:line="360" w:lineRule="auto"/>
        <w:jc w:val="both"/>
        <w:rPr>
          <w:rFonts w:ascii="Courier New" w:eastAsia="Courier New" w:hAnsi="Courier New" w:cs="Courier New"/>
          <w:sz w:val="24"/>
          <w:szCs w:val="24"/>
          <w:lang w:val="en-GB"/>
        </w:rPr>
      </w:pPr>
      <w:r w:rsidRPr="00445E37">
        <w:rPr>
          <w:rFonts w:ascii="Courier New" w:hAnsi="Courier New"/>
          <w:sz w:val="24"/>
          <w:szCs w:val="24"/>
          <w:lang w:val="en-GB"/>
        </w:rPr>
        <w:t xml:space="preserve">A2 -&gt; C2: Are you swearing at me? how would you like them </w:t>
      </w:r>
    </w:p>
    <w:p w14:paraId="52AADF74" w14:textId="77777777" w:rsidR="00C23705" w:rsidRPr="00445E37" w:rsidRDefault="000F4AD1">
      <w:pPr>
        <w:pStyle w:val="Corpo"/>
        <w:spacing w:line="360" w:lineRule="auto"/>
        <w:jc w:val="both"/>
        <w:rPr>
          <w:rFonts w:ascii="Courier New" w:eastAsia="Courier New" w:hAnsi="Courier New" w:cs="Courier New"/>
          <w:sz w:val="24"/>
          <w:szCs w:val="24"/>
          <w:lang w:val="en-GB"/>
        </w:rPr>
      </w:pPr>
      <w:r w:rsidRPr="00445E37">
        <w:rPr>
          <w:rFonts w:ascii="Courier New" w:eastAsia="Courier New" w:hAnsi="Courier New" w:cs="Courier New"/>
          <w:sz w:val="24"/>
          <w:szCs w:val="24"/>
          <w:lang w:val="en-GB"/>
        </w:rPr>
        <w:tab/>
      </w:r>
      <w:r w:rsidRPr="00445E37">
        <w:rPr>
          <w:rFonts w:ascii="Courier New" w:eastAsia="Courier New" w:hAnsi="Courier New" w:cs="Courier New"/>
          <w:sz w:val="24"/>
          <w:szCs w:val="24"/>
          <w:lang w:val="en-GB"/>
        </w:rPr>
        <w:tab/>
      </w:r>
      <w:r w:rsidRPr="00445E37">
        <w:rPr>
          <w:rFonts w:ascii="Courier New" w:hAnsi="Courier New"/>
          <w:sz w:val="24"/>
          <w:szCs w:val="24"/>
          <w:lang w:val="en-GB"/>
        </w:rPr>
        <w:t>glasses splattered all over your face</w:t>
      </w:r>
    </w:p>
    <w:p w14:paraId="004B383E" w14:textId="77777777" w:rsidR="00C23705" w:rsidRPr="00445E37" w:rsidRDefault="000F4AD1">
      <w:pPr>
        <w:pStyle w:val="Corpo"/>
        <w:spacing w:line="360" w:lineRule="auto"/>
        <w:jc w:val="both"/>
        <w:rPr>
          <w:rFonts w:ascii="Courier New" w:eastAsia="Courier New" w:hAnsi="Courier New" w:cs="Courier New"/>
          <w:sz w:val="24"/>
          <w:szCs w:val="24"/>
          <w:lang w:val="en-GB"/>
        </w:rPr>
      </w:pPr>
      <w:r w:rsidRPr="00445E37">
        <w:rPr>
          <w:rFonts w:ascii="Courier New" w:hAnsi="Courier New"/>
          <w:sz w:val="24"/>
          <w:szCs w:val="24"/>
          <w:lang w:val="en-GB"/>
        </w:rPr>
        <w:t>[Human response]</w:t>
      </w:r>
    </w:p>
    <w:p w14:paraId="60B9407E" w14:textId="77777777" w:rsidR="00C23705" w:rsidRPr="00445E37" w:rsidRDefault="000F4AD1">
      <w:pPr>
        <w:pStyle w:val="Corpo"/>
        <w:spacing w:line="360" w:lineRule="auto"/>
        <w:jc w:val="both"/>
        <w:rPr>
          <w:rFonts w:ascii="Courier New" w:eastAsia="Courier New" w:hAnsi="Courier New" w:cs="Courier New"/>
          <w:sz w:val="24"/>
          <w:szCs w:val="24"/>
          <w:lang w:val="en-GB"/>
        </w:rPr>
      </w:pPr>
      <w:r w:rsidRPr="00445E37">
        <w:rPr>
          <w:rFonts w:ascii="Courier New" w:hAnsi="Courier New"/>
          <w:sz w:val="24"/>
          <w:szCs w:val="24"/>
          <w:lang w:val="en-GB"/>
        </w:rPr>
        <w:t>C3 -&gt; C2:</w:t>
      </w:r>
      <w:r w:rsidRPr="00445E37">
        <w:rPr>
          <w:rFonts w:ascii="Courier New" w:hAnsi="Courier New"/>
          <w:sz w:val="24"/>
          <w:szCs w:val="24"/>
          <w:lang w:val="en-GB"/>
        </w:rPr>
        <w:tab/>
      </w:r>
      <w:r w:rsidRPr="00445E37">
        <w:rPr>
          <w:rFonts w:ascii="Courier New" w:hAnsi="Courier New"/>
          <w:b/>
          <w:bCs/>
          <w:sz w:val="24"/>
          <w:szCs w:val="24"/>
          <w:lang w:val="en-GB"/>
        </w:rPr>
        <w:t>Oh fuck off you cunt</w:t>
      </w:r>
    </w:p>
    <w:p w14:paraId="3DEC14CA" w14:textId="77777777" w:rsidR="00C23705" w:rsidRPr="00445E37" w:rsidRDefault="000F4AD1">
      <w:pPr>
        <w:pStyle w:val="Corpo"/>
        <w:spacing w:line="360" w:lineRule="auto"/>
        <w:jc w:val="both"/>
        <w:rPr>
          <w:rFonts w:ascii="Courier New" w:eastAsia="Courier New" w:hAnsi="Courier New" w:cs="Courier New"/>
          <w:sz w:val="24"/>
          <w:szCs w:val="24"/>
          <w:lang w:val="it-IT"/>
        </w:rPr>
      </w:pPr>
      <w:r w:rsidRPr="00445E37">
        <w:rPr>
          <w:rFonts w:ascii="Courier New" w:hAnsi="Courier New"/>
          <w:sz w:val="24"/>
          <w:szCs w:val="24"/>
          <w:lang w:val="it-IT"/>
        </w:rPr>
        <w:t>[AI response]</w:t>
      </w:r>
    </w:p>
    <w:p w14:paraId="24E66AA4" w14:textId="46BD2019" w:rsidR="00C23705" w:rsidRPr="00445E37" w:rsidRDefault="000F4AD1">
      <w:pPr>
        <w:pStyle w:val="Corpo"/>
        <w:spacing w:line="360" w:lineRule="auto"/>
        <w:jc w:val="both"/>
        <w:rPr>
          <w:rFonts w:ascii="Courier New" w:eastAsia="Courier New" w:hAnsi="Courier New" w:cs="Courier New"/>
          <w:b/>
          <w:bCs/>
          <w:sz w:val="24"/>
          <w:szCs w:val="24"/>
          <w:lang w:val="en-GB"/>
        </w:rPr>
      </w:pPr>
      <w:r w:rsidRPr="00445E37">
        <w:rPr>
          <w:rFonts w:ascii="Courier New" w:hAnsi="Courier New"/>
          <w:sz w:val="24"/>
          <w:szCs w:val="24"/>
          <w:lang w:val="it-IT"/>
        </w:rPr>
        <w:t>C3 -&gt; A2:</w:t>
      </w:r>
      <w:r w:rsidRPr="00445E37">
        <w:rPr>
          <w:rFonts w:ascii="Courier New" w:hAnsi="Courier New"/>
          <w:sz w:val="24"/>
          <w:szCs w:val="24"/>
          <w:lang w:val="it-IT"/>
        </w:rPr>
        <w:tab/>
      </w:r>
      <w:r w:rsidRPr="00445E37">
        <w:rPr>
          <w:rFonts w:ascii="Courier New" w:hAnsi="Courier New"/>
          <w:b/>
          <w:bCs/>
          <w:sz w:val="24"/>
          <w:szCs w:val="24"/>
          <w:lang w:val="it-IT"/>
        </w:rPr>
        <w:t xml:space="preserve">Wow. </w:t>
      </w:r>
      <w:r w:rsidRPr="00445E37">
        <w:rPr>
          <w:rFonts w:ascii="Courier New" w:hAnsi="Courier New"/>
          <w:b/>
          <w:bCs/>
          <w:sz w:val="24"/>
          <w:szCs w:val="24"/>
          <w:lang w:val="en-GB"/>
        </w:rPr>
        <w:t>Threatening people over parking</w:t>
      </w:r>
      <w:r w:rsidR="00C4153D" w:rsidRPr="00445E37">
        <w:rPr>
          <w:rFonts w:ascii="Courier New" w:hAnsi="Courier New"/>
          <w:b/>
          <w:bCs/>
          <w:sz w:val="24"/>
          <w:szCs w:val="24"/>
          <w:lang w:val="en-GB"/>
        </w:rPr>
        <w:t xml:space="preserve"> </w:t>
      </w:r>
      <w:r w:rsidRPr="00445E37">
        <w:rPr>
          <w:rFonts w:ascii="Courier New" w:hAnsi="Courier New"/>
          <w:b/>
          <w:bCs/>
          <w:sz w:val="24"/>
          <w:szCs w:val="24"/>
          <w:lang w:val="en-GB"/>
        </w:rPr>
        <w:t>—</w:t>
      </w:r>
      <w:r w:rsidR="00C4153D" w:rsidRPr="00445E37">
        <w:rPr>
          <w:rFonts w:ascii="Courier New" w:hAnsi="Courier New"/>
          <w:b/>
          <w:bCs/>
          <w:sz w:val="24"/>
          <w:szCs w:val="24"/>
          <w:lang w:val="en-GB"/>
        </w:rPr>
        <w:t xml:space="preserve"> </w:t>
      </w:r>
      <w:r w:rsidRPr="00445E37">
        <w:rPr>
          <w:rFonts w:ascii="Courier New" w:hAnsi="Courier New"/>
          <w:b/>
          <w:bCs/>
          <w:sz w:val="24"/>
          <w:szCs w:val="24"/>
          <w:lang w:val="en-GB"/>
        </w:rPr>
        <w:t xml:space="preserve">real tough guy, </w:t>
      </w:r>
    </w:p>
    <w:p w14:paraId="3695E694" w14:textId="77777777" w:rsidR="00C23705" w:rsidRPr="00445E37" w:rsidRDefault="000F4AD1">
      <w:pPr>
        <w:pStyle w:val="Corpo"/>
        <w:spacing w:line="360" w:lineRule="auto"/>
        <w:jc w:val="both"/>
        <w:rPr>
          <w:rFonts w:ascii="Courier New" w:eastAsia="Courier New" w:hAnsi="Courier New" w:cs="Courier New"/>
          <w:b/>
          <w:bCs/>
          <w:sz w:val="24"/>
          <w:szCs w:val="24"/>
          <w:lang w:val="en-GB"/>
        </w:rPr>
      </w:pPr>
      <w:r w:rsidRPr="00445E37">
        <w:rPr>
          <w:rFonts w:ascii="Courier New" w:eastAsia="Courier New" w:hAnsi="Courier New" w:cs="Courier New"/>
          <w:b/>
          <w:bCs/>
          <w:sz w:val="24"/>
          <w:szCs w:val="24"/>
          <w:lang w:val="en-GB"/>
        </w:rPr>
        <w:tab/>
      </w:r>
      <w:r w:rsidRPr="00445E37">
        <w:rPr>
          <w:rFonts w:ascii="Courier New" w:eastAsia="Courier New" w:hAnsi="Courier New" w:cs="Courier New"/>
          <w:b/>
          <w:bCs/>
          <w:sz w:val="24"/>
          <w:szCs w:val="24"/>
          <w:lang w:val="en-GB"/>
        </w:rPr>
        <w:tab/>
      </w:r>
      <w:r w:rsidRPr="00445E37">
        <w:rPr>
          <w:rFonts w:ascii="Courier New" w:hAnsi="Courier New"/>
          <w:b/>
          <w:bCs/>
          <w:sz w:val="24"/>
          <w:szCs w:val="24"/>
          <w:lang w:val="en-GB"/>
        </w:rPr>
        <w:t>aren</w:t>
      </w:r>
      <w:r w:rsidRPr="00445E37">
        <w:rPr>
          <w:rFonts w:ascii="Courier New" w:hAnsi="Courier New"/>
          <w:b/>
          <w:bCs/>
          <w:sz w:val="24"/>
          <w:szCs w:val="24"/>
          <w:rtl/>
          <w:lang w:val="en-GB"/>
        </w:rPr>
        <w:t>’</w:t>
      </w:r>
      <w:r w:rsidRPr="00445E37">
        <w:rPr>
          <w:rFonts w:ascii="Courier New" w:hAnsi="Courier New"/>
          <w:b/>
          <w:bCs/>
          <w:sz w:val="24"/>
          <w:szCs w:val="24"/>
          <w:lang w:val="en-GB"/>
        </w:rPr>
        <w:t>t you?</w:t>
      </w:r>
    </w:p>
    <w:p w14:paraId="2FBB7CCE" w14:textId="77777777" w:rsidR="00C23705" w:rsidRPr="00445E37" w:rsidRDefault="00C23705">
      <w:pPr>
        <w:pStyle w:val="Corpo"/>
        <w:spacing w:line="360" w:lineRule="auto"/>
        <w:jc w:val="both"/>
        <w:rPr>
          <w:rFonts w:ascii="Courier New" w:eastAsia="Courier New" w:hAnsi="Courier New" w:cs="Courier New"/>
          <w:b/>
          <w:bCs/>
          <w:sz w:val="24"/>
          <w:szCs w:val="24"/>
          <w:lang w:val="en-GB"/>
        </w:rPr>
      </w:pPr>
    </w:p>
    <w:p w14:paraId="3FF48CC2" w14:textId="361AE9C6" w:rsidR="003052EF" w:rsidRPr="00445E37" w:rsidRDefault="000F4AD1" w:rsidP="000C6619">
      <w:pPr>
        <w:pStyle w:val="Corpo"/>
        <w:spacing w:line="360" w:lineRule="auto"/>
        <w:jc w:val="both"/>
        <w:rPr>
          <w:rFonts w:ascii="Times New Roman" w:eastAsia="Times New Roman" w:hAnsi="Times New Roman" w:cs="Times New Roman"/>
          <w:sz w:val="24"/>
          <w:szCs w:val="24"/>
          <w:lang w:val="en-GB"/>
        </w:rPr>
      </w:pPr>
      <w:bookmarkStart w:id="85" w:name="OLE_LINK25"/>
      <w:r w:rsidRPr="00445E37">
        <w:rPr>
          <w:rFonts w:ascii="Times New Roman" w:hAnsi="Times New Roman"/>
          <w:sz w:val="24"/>
          <w:szCs w:val="24"/>
          <w:lang w:val="en-GB"/>
        </w:rPr>
        <w:t xml:space="preserve">In </w:t>
      </w:r>
      <w:r w:rsidR="00DB0A7C" w:rsidRPr="00445E37">
        <w:rPr>
          <w:rFonts w:ascii="Times New Roman" w:hAnsi="Times New Roman"/>
          <w:sz w:val="24"/>
          <w:szCs w:val="24"/>
          <w:lang w:val="en-GB"/>
        </w:rPr>
        <w:t>this</w:t>
      </w:r>
      <w:r w:rsidRPr="00445E37">
        <w:rPr>
          <w:rFonts w:ascii="Times New Roman" w:hAnsi="Times New Roman"/>
          <w:sz w:val="24"/>
          <w:szCs w:val="24"/>
          <w:lang w:val="en-GB"/>
        </w:rPr>
        <w:t xml:space="preserve"> continuation of the spiral, Human C3 again resorted to insulting constructions and lexicon, whereas </w:t>
      </w:r>
      <w:bookmarkStart w:id="86" w:name="OLE_LINK26"/>
      <w:r w:rsidRPr="00445E37">
        <w:rPr>
          <w:rFonts w:ascii="Times New Roman" w:hAnsi="Times New Roman"/>
          <w:sz w:val="24"/>
          <w:szCs w:val="24"/>
          <w:lang w:val="en-GB"/>
        </w:rPr>
        <w:t xml:space="preserve">AI </w:t>
      </w:r>
      <w:bookmarkEnd w:id="86"/>
      <w:r w:rsidRPr="00445E37">
        <w:rPr>
          <w:rFonts w:ascii="Times New Roman" w:hAnsi="Times New Roman"/>
          <w:sz w:val="24"/>
          <w:szCs w:val="24"/>
          <w:lang w:val="en-GB"/>
        </w:rPr>
        <w:t xml:space="preserve">C3 resorted once more to a sarcastic message </w:t>
      </w:r>
      <w:r w:rsidRPr="00445E37">
        <w:rPr>
          <w:rFonts w:ascii="Times New Roman" w:hAnsi="Times New Roman"/>
          <w:i/>
          <w:iCs/>
          <w:sz w:val="24"/>
          <w:szCs w:val="24"/>
          <w:lang w:val="en-GB"/>
        </w:rPr>
        <w:t>real tough guy, are</w:t>
      </w:r>
      <w:r w:rsidR="00C4153D" w:rsidRPr="00445E37">
        <w:rPr>
          <w:rFonts w:ascii="Times New Roman" w:hAnsi="Times New Roman"/>
          <w:i/>
          <w:iCs/>
          <w:sz w:val="24"/>
          <w:szCs w:val="24"/>
          <w:lang w:val="en-GB"/>
        </w:rPr>
        <w:t xml:space="preserve">n’t </w:t>
      </w:r>
      <w:r w:rsidRPr="00445E37">
        <w:rPr>
          <w:rFonts w:ascii="Times New Roman" w:hAnsi="Times New Roman"/>
          <w:i/>
          <w:iCs/>
          <w:sz w:val="24"/>
          <w:szCs w:val="24"/>
          <w:lang w:val="en-GB"/>
        </w:rPr>
        <w:t xml:space="preserve">you?, </w:t>
      </w:r>
      <w:r w:rsidRPr="00445E37">
        <w:rPr>
          <w:rFonts w:ascii="Times New Roman" w:hAnsi="Times New Roman"/>
          <w:sz w:val="24"/>
          <w:szCs w:val="24"/>
          <w:lang w:val="en-GB"/>
        </w:rPr>
        <w:t xml:space="preserve">with the obvious implicature </w:t>
      </w:r>
      <w:r w:rsidR="005474CA" w:rsidRPr="00445E37">
        <w:rPr>
          <w:rFonts w:ascii="Times New Roman" w:hAnsi="Times New Roman"/>
          <w:sz w:val="24"/>
          <w:szCs w:val="24"/>
          <w:lang w:val="en-GB"/>
        </w:rPr>
        <w:t xml:space="preserve">that </w:t>
      </w:r>
      <w:r w:rsidRPr="00445E37">
        <w:rPr>
          <w:rFonts w:ascii="Times New Roman" w:hAnsi="Times New Roman"/>
          <w:sz w:val="24"/>
          <w:szCs w:val="24"/>
          <w:lang w:val="en-GB"/>
        </w:rPr>
        <w:t>he is not and rather contemptible for making such a threat</w:t>
      </w:r>
      <w:r w:rsidR="00F27C0E" w:rsidRPr="00445E37">
        <w:rPr>
          <w:rFonts w:ascii="Times New Roman" w:hAnsi="Times New Roman"/>
          <w:sz w:val="24"/>
          <w:szCs w:val="24"/>
          <w:lang w:val="en-GB"/>
        </w:rPr>
        <w:t>. This is displayed in</w:t>
      </w:r>
      <w:r w:rsidRPr="00445E37">
        <w:rPr>
          <w:rFonts w:ascii="Times New Roman" w:hAnsi="Times New Roman"/>
          <w:sz w:val="24"/>
          <w:szCs w:val="24"/>
          <w:lang w:val="en-GB"/>
        </w:rPr>
        <w:t xml:space="preserve"> Figure 1</w:t>
      </w:r>
      <w:r w:rsidR="004F437C" w:rsidRPr="00445E37">
        <w:rPr>
          <w:rFonts w:ascii="Times New Roman" w:hAnsi="Times New Roman"/>
          <w:sz w:val="24"/>
          <w:szCs w:val="24"/>
          <w:lang w:val="en-GB"/>
        </w:rPr>
        <w:t>3</w:t>
      </w:r>
      <w:r w:rsidRPr="00445E37">
        <w:rPr>
          <w:rFonts w:ascii="Times New Roman" w:hAnsi="Times New Roman"/>
          <w:sz w:val="24"/>
          <w:szCs w:val="24"/>
          <w:lang w:val="en-GB"/>
        </w:rPr>
        <w:t>:</w:t>
      </w:r>
    </w:p>
    <w:bookmarkEnd w:id="85"/>
    <w:p w14:paraId="5A9560E6" w14:textId="77777777" w:rsidR="000C6619" w:rsidRPr="00445E37" w:rsidRDefault="000C6619" w:rsidP="000C6619">
      <w:pPr>
        <w:pStyle w:val="Corpo"/>
        <w:spacing w:line="360" w:lineRule="auto"/>
        <w:jc w:val="both"/>
        <w:rPr>
          <w:rFonts w:ascii="Times New Roman" w:eastAsia="Times New Roman" w:hAnsi="Times New Roman" w:cs="Times New Roman"/>
          <w:sz w:val="24"/>
          <w:szCs w:val="24"/>
          <w:lang w:val="en-GB"/>
        </w:rPr>
      </w:pPr>
    </w:p>
    <w:p w14:paraId="3037AC82" w14:textId="61CDACC0" w:rsidR="003052EF" w:rsidRPr="00445E37" w:rsidRDefault="00547780">
      <w:pPr>
        <w:pStyle w:val="Corpo"/>
        <w:spacing w:line="360" w:lineRule="auto"/>
        <w:jc w:val="center"/>
        <w:rPr>
          <w:rFonts w:ascii="Times New Roman" w:eastAsia="Times New Roman" w:hAnsi="Times New Roman" w:cs="Times New Roman"/>
          <w:sz w:val="24"/>
          <w:szCs w:val="24"/>
          <w:lang w:val="en-GB"/>
        </w:rPr>
      </w:pPr>
      <w:r w:rsidRPr="00445E37">
        <w:rPr>
          <w:rFonts w:ascii="Times New Roman" w:eastAsia="Times New Roman" w:hAnsi="Times New Roman" w:cs="Times New Roman"/>
          <w:noProof/>
          <w:sz w:val="24"/>
          <w:szCs w:val="24"/>
          <w:lang w:val="en-GB"/>
          <w14:textOutline w14:w="0" w14:cap="rnd" w14:cmpd="sng" w14:algn="ctr">
            <w14:noFill/>
            <w14:prstDash w14:val="solid"/>
            <w14:bevel/>
          </w14:textOutline>
        </w:rPr>
        <w:drawing>
          <wp:inline distT="0" distB="0" distL="0" distR="0" wp14:anchorId="2A691EE3" wp14:editId="6A222012">
            <wp:extent cx="6281661" cy="1781912"/>
            <wp:effectExtent l="0" t="0" r="5080" b="0"/>
            <wp:docPr id="2078869175" name="Immagine 2" descr="Immagine che contiene diagramma,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69175" name="Immagine 2" descr="Immagine che contiene diagramma, schermata&#10;&#10;Il contenuto generato dall'IA potrebbe non essere corretto."/>
                    <pic:cNvPicPr/>
                  </pic:nvPicPr>
                  <pic:blipFill>
                    <a:blip r:embed="rId27" cstate="print">
                      <a:extLst>
                        <a:ext uri="{BEBA8EAE-BF5A-486C-A8C5-ECC9F3942E4B}">
                          <a14:imgProps xmlns:a14="http://schemas.microsoft.com/office/drawing/2010/main">
                            <a14:imgLayer r:embed="rId28">
                              <a14:imgEffect>
                                <a14:sharpenSoften amount="100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6371450" cy="1807382"/>
                    </a:xfrm>
                    <a:prstGeom prst="rect">
                      <a:avLst/>
                    </a:prstGeom>
                  </pic:spPr>
                </pic:pic>
              </a:graphicData>
            </a:graphic>
          </wp:inline>
        </w:drawing>
      </w:r>
    </w:p>
    <w:p w14:paraId="20CD8C84" w14:textId="21108820" w:rsidR="00C23705" w:rsidRPr="00445E37" w:rsidRDefault="000F4AD1">
      <w:pPr>
        <w:pStyle w:val="Corpo"/>
        <w:spacing w:line="360" w:lineRule="auto"/>
        <w:jc w:val="center"/>
        <w:rPr>
          <w:rFonts w:ascii="Times New Roman" w:eastAsia="Times New Roman" w:hAnsi="Times New Roman" w:cs="Times New Roman"/>
          <w:sz w:val="24"/>
          <w:szCs w:val="24"/>
          <w:lang w:val="en-GB"/>
        </w:rPr>
      </w:pPr>
      <w:r w:rsidRPr="00445E37">
        <w:rPr>
          <w:rFonts w:ascii="Times New Roman" w:hAnsi="Times New Roman"/>
          <w:sz w:val="24"/>
          <w:szCs w:val="24"/>
          <w:lang w:val="en-GB"/>
        </w:rPr>
        <w:t>Figure 1</w:t>
      </w:r>
      <w:r w:rsidR="004F437C" w:rsidRPr="00445E37">
        <w:rPr>
          <w:rFonts w:ascii="Times New Roman" w:hAnsi="Times New Roman"/>
          <w:sz w:val="24"/>
          <w:szCs w:val="24"/>
          <w:lang w:val="en-GB"/>
        </w:rPr>
        <w:t>3</w:t>
      </w:r>
    </w:p>
    <w:p w14:paraId="0894581B" w14:textId="77777777" w:rsidR="00C23705" w:rsidRPr="00445E37" w:rsidRDefault="000F4AD1">
      <w:pPr>
        <w:pStyle w:val="Corpo"/>
        <w:spacing w:line="360" w:lineRule="auto"/>
        <w:jc w:val="center"/>
        <w:rPr>
          <w:rFonts w:ascii="Times New Roman" w:eastAsia="Times New Roman" w:hAnsi="Times New Roman" w:cs="Times New Roman"/>
          <w:sz w:val="24"/>
          <w:szCs w:val="24"/>
          <w:lang w:val="en-GB"/>
        </w:rPr>
      </w:pPr>
      <w:r w:rsidRPr="00445E37">
        <w:rPr>
          <w:rFonts w:ascii="Times New Roman" w:hAnsi="Times New Roman"/>
          <w:sz w:val="24"/>
          <w:szCs w:val="24"/>
          <w:lang w:val="en-GB"/>
        </w:rPr>
        <w:t>AI</w:t>
      </w:r>
      <w:r w:rsidRPr="00445E37">
        <w:rPr>
          <w:rFonts w:ascii="Times New Roman" w:hAnsi="Times New Roman"/>
          <w:sz w:val="24"/>
          <w:szCs w:val="24"/>
          <w:rtl/>
          <w:lang w:val="en-GB"/>
        </w:rPr>
        <w:t>’</w:t>
      </w:r>
      <w:r w:rsidRPr="00445E37">
        <w:rPr>
          <w:rFonts w:ascii="Times New Roman" w:hAnsi="Times New Roman"/>
          <w:sz w:val="24"/>
          <w:szCs w:val="24"/>
          <w:lang w:val="en-GB"/>
        </w:rPr>
        <w:t>s sarcasm: C3—&gt;A2</w:t>
      </w:r>
    </w:p>
    <w:p w14:paraId="3E04C778" w14:textId="77777777" w:rsidR="00C23705" w:rsidRPr="00445E37" w:rsidRDefault="00C23705">
      <w:pPr>
        <w:pStyle w:val="Corpo"/>
        <w:spacing w:line="360" w:lineRule="auto"/>
        <w:jc w:val="both"/>
        <w:rPr>
          <w:rFonts w:ascii="Times New Roman" w:eastAsia="Times New Roman" w:hAnsi="Times New Roman" w:cs="Times New Roman"/>
          <w:sz w:val="24"/>
          <w:szCs w:val="24"/>
          <w:lang w:val="en-GB"/>
        </w:rPr>
      </w:pPr>
    </w:p>
    <w:p w14:paraId="58652141" w14:textId="77777777" w:rsidR="00C23705" w:rsidRPr="00445E37" w:rsidRDefault="000F4AD1">
      <w:pPr>
        <w:pStyle w:val="Corpo"/>
        <w:spacing w:line="360" w:lineRule="auto"/>
        <w:jc w:val="both"/>
        <w:rPr>
          <w:rFonts w:ascii="Times New Roman" w:eastAsia="Times New Roman" w:hAnsi="Times New Roman" w:cs="Times New Roman"/>
          <w:sz w:val="24"/>
          <w:szCs w:val="24"/>
          <w:lang w:val="en-GB"/>
        </w:rPr>
      </w:pPr>
      <w:bookmarkStart w:id="87" w:name="OLE_LINK27"/>
      <w:r w:rsidRPr="00445E37">
        <w:rPr>
          <w:rFonts w:ascii="Times New Roman" w:hAnsi="Times New Roman"/>
          <w:sz w:val="24"/>
          <w:szCs w:val="24"/>
          <w:lang w:val="en-GB"/>
        </w:rPr>
        <w:t xml:space="preserve">AI’s rationale for considering this the most plausible response </w:t>
      </w:r>
      <w:bookmarkStart w:id="88" w:name="OLE_LINK28"/>
      <w:r w:rsidRPr="00445E37">
        <w:rPr>
          <w:rFonts w:ascii="Times New Roman" w:hAnsi="Times New Roman"/>
          <w:sz w:val="24"/>
          <w:szCs w:val="24"/>
          <w:lang w:val="en-GB"/>
        </w:rPr>
        <w:t xml:space="preserve">in that co-text </w:t>
      </w:r>
      <w:bookmarkEnd w:id="88"/>
      <w:r w:rsidRPr="00445E37">
        <w:rPr>
          <w:rFonts w:ascii="Times New Roman" w:hAnsi="Times New Roman"/>
          <w:sz w:val="24"/>
          <w:szCs w:val="24"/>
          <w:lang w:val="en-GB"/>
        </w:rPr>
        <w:t>was the following:</w:t>
      </w:r>
    </w:p>
    <w:p w14:paraId="3AB9B293" w14:textId="77777777" w:rsidR="00C23705" w:rsidRPr="00445E37" w:rsidRDefault="00C23705">
      <w:pPr>
        <w:pStyle w:val="Corpo"/>
        <w:spacing w:line="360" w:lineRule="auto"/>
        <w:jc w:val="both"/>
        <w:rPr>
          <w:rFonts w:ascii="Times New Roman" w:eastAsia="Times New Roman" w:hAnsi="Times New Roman" w:cs="Times New Roman"/>
          <w:sz w:val="24"/>
          <w:szCs w:val="24"/>
          <w:lang w:val="en-GB"/>
        </w:rPr>
      </w:pPr>
    </w:p>
    <w:p w14:paraId="010483D4" w14:textId="487B029D" w:rsidR="00C23705" w:rsidRPr="00445E37" w:rsidRDefault="000F4AD1">
      <w:pPr>
        <w:pStyle w:val="Corpo"/>
        <w:spacing w:line="360" w:lineRule="auto"/>
        <w:ind w:left="283"/>
        <w:jc w:val="both"/>
        <w:rPr>
          <w:rFonts w:ascii="Times New Roman" w:eastAsia="Times New Roman" w:hAnsi="Times New Roman" w:cs="Times New Roman"/>
          <w:i/>
          <w:iCs/>
          <w:sz w:val="24"/>
          <w:szCs w:val="24"/>
          <w:lang w:val="en-GB"/>
        </w:rPr>
      </w:pPr>
      <w:bookmarkStart w:id="89" w:name="OLE_LINK104"/>
      <w:r w:rsidRPr="00445E37">
        <w:rPr>
          <w:rFonts w:ascii="Times New Roman" w:hAnsi="Times New Roman"/>
          <w:i/>
          <w:iCs/>
          <w:sz w:val="24"/>
          <w:szCs w:val="24"/>
          <w:lang w:val="en-GB"/>
        </w:rPr>
        <w:lastRenderedPageBreak/>
        <w:t>This marks a dramatic escalation from verbal disagreement to implied physical violence […]</w:t>
      </w:r>
      <w:r w:rsidR="00764383" w:rsidRPr="00445E37">
        <w:rPr>
          <w:rFonts w:ascii="Times New Roman" w:hAnsi="Times New Roman"/>
          <w:i/>
          <w:iCs/>
          <w:sz w:val="24"/>
          <w:szCs w:val="24"/>
          <w:lang w:val="en-GB"/>
        </w:rPr>
        <w:t xml:space="preserve"> </w:t>
      </w:r>
      <w:r w:rsidRPr="00445E37">
        <w:rPr>
          <w:rFonts w:ascii="Times New Roman" w:hAnsi="Times New Roman"/>
          <w:i/>
          <w:iCs/>
          <w:sz w:val="24"/>
          <w:szCs w:val="24"/>
          <w:lang w:val="en-GB"/>
        </w:rPr>
        <w:t xml:space="preserve">from moral-policing (C) vs defensiveness (A), to aggression and intimidation. Rather than escalate further (e.g., insult or threaten back), C3 mocks A with sarcasm. It shifts the tone from direct confrontation to social ridicule. It highlights the absurdity […] of </w:t>
      </w:r>
      <w:r w:rsidR="00D931B3" w:rsidRPr="00445E37">
        <w:rPr>
          <w:rFonts w:ascii="Times New Roman" w:hAnsi="Times New Roman"/>
          <w:i/>
          <w:iCs/>
          <w:sz w:val="24"/>
          <w:szCs w:val="24"/>
          <w:lang w:val="en-GB"/>
        </w:rPr>
        <w:t xml:space="preserve">A’s </w:t>
      </w:r>
      <w:r w:rsidRPr="00445E37">
        <w:rPr>
          <w:rFonts w:ascii="Times New Roman" w:hAnsi="Times New Roman"/>
          <w:i/>
          <w:iCs/>
          <w:sz w:val="24"/>
          <w:szCs w:val="24"/>
          <w:lang w:val="en-GB"/>
        </w:rPr>
        <w:t>violent threat. It positions A as a hyper-masculine caricature, inviting third-party disapproval</w:t>
      </w:r>
      <w:r w:rsidR="00C156C0" w:rsidRPr="00445E37">
        <w:rPr>
          <w:rFonts w:ascii="Times New Roman" w:hAnsi="Times New Roman"/>
          <w:i/>
          <w:iCs/>
          <w:sz w:val="24"/>
          <w:szCs w:val="24"/>
          <w:lang w:val="en-GB"/>
        </w:rPr>
        <w:t xml:space="preserve"> […].</w:t>
      </w:r>
    </w:p>
    <w:bookmarkEnd w:id="87"/>
    <w:bookmarkEnd w:id="89"/>
    <w:p w14:paraId="7139B360" w14:textId="0E899A11" w:rsidR="00C23705" w:rsidRPr="00445E37" w:rsidRDefault="00C23705">
      <w:pPr>
        <w:pStyle w:val="Corpo"/>
        <w:spacing w:line="360" w:lineRule="auto"/>
        <w:jc w:val="both"/>
        <w:rPr>
          <w:rFonts w:ascii="Times New Roman" w:eastAsia="Times New Roman" w:hAnsi="Times New Roman" w:cs="Times New Roman"/>
          <w:sz w:val="24"/>
          <w:szCs w:val="24"/>
          <w:lang w:val="en-GB"/>
        </w:rPr>
      </w:pPr>
    </w:p>
    <w:p w14:paraId="4DA36B3D" w14:textId="507EE85C" w:rsidR="00C23705" w:rsidRPr="00445E37" w:rsidRDefault="000F4AD1">
      <w:pPr>
        <w:pStyle w:val="Corpo"/>
        <w:spacing w:line="360" w:lineRule="auto"/>
        <w:jc w:val="both"/>
        <w:rPr>
          <w:rFonts w:ascii="Times New Roman" w:eastAsia="Times New Roman" w:hAnsi="Times New Roman" w:cs="Times New Roman"/>
          <w:i/>
          <w:iCs/>
          <w:sz w:val="24"/>
          <w:szCs w:val="24"/>
          <w:lang w:val="en-GB"/>
        </w:rPr>
      </w:pPr>
      <w:bookmarkStart w:id="90" w:name="OLE_LINK29"/>
      <w:r w:rsidRPr="00445E37">
        <w:rPr>
          <w:rFonts w:ascii="Times New Roman" w:hAnsi="Times New Roman"/>
          <w:sz w:val="24"/>
          <w:szCs w:val="24"/>
          <w:lang w:val="en-GB"/>
        </w:rPr>
        <w:t xml:space="preserve">A most concerning phenomenon is when AI predicted more impolite behaviours than </w:t>
      </w:r>
      <w:r w:rsidR="007F5F23" w:rsidRPr="00445E37">
        <w:rPr>
          <w:rFonts w:ascii="Times New Roman" w:hAnsi="Times New Roman"/>
          <w:sz w:val="24"/>
          <w:szCs w:val="24"/>
          <w:lang w:val="en-GB"/>
        </w:rPr>
        <w:t xml:space="preserve">those of </w:t>
      </w:r>
      <w:r w:rsidRPr="00445E37">
        <w:rPr>
          <w:rFonts w:ascii="Times New Roman" w:hAnsi="Times New Roman"/>
          <w:sz w:val="24"/>
          <w:szCs w:val="24"/>
          <w:lang w:val="en-GB"/>
        </w:rPr>
        <w:t>Humans. In the case of</w:t>
      </w:r>
      <w:r w:rsidR="0048765F" w:rsidRPr="00445E37">
        <w:rPr>
          <w:rFonts w:ascii="Times New Roman" w:hAnsi="Times New Roman"/>
          <w:sz w:val="24"/>
          <w:szCs w:val="24"/>
          <w:lang w:val="en-GB"/>
        </w:rPr>
        <w:t xml:space="preserve"> example (</w:t>
      </w:r>
      <w:r w:rsidR="000C6619" w:rsidRPr="00445E37">
        <w:rPr>
          <w:rFonts w:ascii="Times New Roman" w:hAnsi="Times New Roman"/>
          <w:sz w:val="24"/>
          <w:szCs w:val="24"/>
          <w:lang w:val="en-GB"/>
        </w:rPr>
        <w:t>6</w:t>
      </w:r>
      <w:r w:rsidR="0048765F" w:rsidRPr="00445E37">
        <w:rPr>
          <w:rFonts w:ascii="Times New Roman" w:hAnsi="Times New Roman"/>
          <w:sz w:val="24"/>
          <w:szCs w:val="24"/>
          <w:lang w:val="en-GB"/>
        </w:rPr>
        <w:t>)</w:t>
      </w:r>
      <w:r w:rsidRPr="00445E37">
        <w:rPr>
          <w:rFonts w:ascii="Times New Roman" w:hAnsi="Times New Roman"/>
          <w:sz w:val="24"/>
          <w:szCs w:val="24"/>
          <w:lang w:val="en-GB"/>
        </w:rPr>
        <w:t xml:space="preserve"> Speaker B (a second female car driver) joining the conversation, ChatGPT produced turns</w:t>
      </w:r>
      <w:r w:rsidR="006A494A" w:rsidRPr="00445E37">
        <w:rPr>
          <w:rFonts w:ascii="Times New Roman" w:hAnsi="Times New Roman"/>
          <w:sz w:val="24"/>
          <w:szCs w:val="24"/>
          <w:lang w:val="en-GB"/>
        </w:rPr>
        <w:t xml:space="preserve"> potentially</w:t>
      </w:r>
      <w:r w:rsidR="008E16F2" w:rsidRPr="00445E37">
        <w:rPr>
          <w:rFonts w:ascii="Times New Roman" w:hAnsi="Times New Roman"/>
          <w:sz w:val="24"/>
          <w:szCs w:val="24"/>
          <w:lang w:val="en-GB"/>
        </w:rPr>
        <w:t xml:space="preserve"> offensive</w:t>
      </w:r>
      <w:r w:rsidRPr="00445E37">
        <w:rPr>
          <w:rFonts w:ascii="Times New Roman" w:hAnsi="Times New Roman"/>
          <w:sz w:val="24"/>
          <w:szCs w:val="24"/>
          <w:lang w:val="en-GB"/>
        </w:rPr>
        <w:t xml:space="preserve">, both once again expressing implicational impoliteness. This was remarkably more impolite </w:t>
      </w:r>
      <w:r w:rsidR="00092B29" w:rsidRPr="00445E37">
        <w:rPr>
          <w:rFonts w:ascii="Times New Roman" w:hAnsi="Times New Roman"/>
          <w:sz w:val="24"/>
          <w:szCs w:val="24"/>
          <w:lang w:val="en-GB"/>
        </w:rPr>
        <w:t xml:space="preserve">compared </w:t>
      </w:r>
      <w:r w:rsidR="00C156C0" w:rsidRPr="00445E37">
        <w:rPr>
          <w:rFonts w:ascii="Times New Roman" w:hAnsi="Times New Roman"/>
          <w:sz w:val="24"/>
          <w:szCs w:val="24"/>
          <w:lang w:val="en-GB"/>
        </w:rPr>
        <w:t>with how</w:t>
      </w:r>
      <w:r w:rsidRPr="00445E37">
        <w:rPr>
          <w:rFonts w:ascii="Times New Roman" w:hAnsi="Times New Roman"/>
          <w:sz w:val="24"/>
          <w:szCs w:val="24"/>
          <w:lang w:val="en-GB"/>
        </w:rPr>
        <w:t xml:space="preserve"> things happened in real life, as B politely used an attention getter </w:t>
      </w:r>
      <w:r w:rsidRPr="00445E37">
        <w:rPr>
          <w:rFonts w:ascii="Times New Roman" w:hAnsi="Times New Roman"/>
          <w:i/>
          <w:iCs/>
          <w:sz w:val="24"/>
          <w:szCs w:val="24"/>
          <w:lang w:val="en-GB"/>
        </w:rPr>
        <w:t xml:space="preserve">Excuse </w:t>
      </w:r>
      <w:r w:rsidR="00C156C0" w:rsidRPr="00445E37">
        <w:rPr>
          <w:rFonts w:ascii="Times New Roman" w:hAnsi="Times New Roman"/>
          <w:i/>
          <w:iCs/>
          <w:sz w:val="24"/>
          <w:szCs w:val="24"/>
          <w:lang w:val="en-GB"/>
        </w:rPr>
        <w:t xml:space="preserve">me </w:t>
      </w:r>
      <w:r w:rsidR="00C156C0" w:rsidRPr="00445E37">
        <w:rPr>
          <w:rFonts w:ascii="Times New Roman" w:hAnsi="Times New Roman"/>
          <w:sz w:val="24"/>
          <w:szCs w:val="24"/>
          <w:lang w:val="en-GB"/>
        </w:rPr>
        <w:t>(</w:t>
      </w:r>
      <w:r w:rsidRPr="00445E37">
        <w:rPr>
          <w:rFonts w:ascii="Times New Roman" w:hAnsi="Times New Roman"/>
          <w:sz w:val="24"/>
          <w:szCs w:val="24"/>
          <w:lang w:val="en-GB"/>
        </w:rPr>
        <w:t xml:space="preserve">cf. </w:t>
      </w:r>
      <w:r w:rsidR="00B8279F" w:rsidRPr="00445E37">
        <w:rPr>
          <w:rFonts w:ascii="Times New Roman" w:hAnsi="Times New Roman"/>
          <w:sz w:val="24"/>
          <w:szCs w:val="24"/>
          <w:lang w:val="en-GB"/>
        </w:rPr>
        <w:t>X</w:t>
      </w:r>
      <w:r w:rsidRPr="00445E37">
        <w:rPr>
          <w:rFonts w:ascii="Times New Roman" w:hAnsi="Times New Roman"/>
          <w:sz w:val="24"/>
          <w:szCs w:val="24"/>
          <w:lang w:val="en-GB"/>
        </w:rPr>
        <w:t xml:space="preserve"> &amp; </w:t>
      </w:r>
      <w:r w:rsidR="00B20A54">
        <w:rPr>
          <w:rFonts w:ascii="Times New Roman" w:hAnsi="Times New Roman"/>
          <w:sz w:val="24"/>
          <w:szCs w:val="24"/>
          <w:lang w:val="en-GB"/>
        </w:rPr>
        <w:t>Tantucci</w:t>
      </w:r>
      <w:r w:rsidRPr="00445E37">
        <w:rPr>
          <w:rFonts w:ascii="Times New Roman" w:hAnsi="Times New Roman"/>
          <w:sz w:val="24"/>
          <w:szCs w:val="24"/>
          <w:lang w:val="en-GB"/>
        </w:rPr>
        <w:t>, 2021) to then perform a politely formulated request (</w:t>
      </w:r>
      <w:r w:rsidR="00B20A54">
        <w:rPr>
          <w:rFonts w:ascii="Times New Roman" w:hAnsi="Times New Roman"/>
          <w:sz w:val="24"/>
          <w:szCs w:val="24"/>
          <w:lang w:val="en-GB"/>
        </w:rPr>
        <w:t>Culpeper</w:t>
      </w:r>
      <w:r w:rsidRPr="00445E37">
        <w:rPr>
          <w:rFonts w:ascii="Times New Roman" w:hAnsi="Times New Roman"/>
          <w:sz w:val="24"/>
          <w:szCs w:val="24"/>
          <w:lang w:val="en-GB"/>
        </w:rPr>
        <w:t xml:space="preserve"> &amp; </w:t>
      </w:r>
      <w:r w:rsidR="00B20A54">
        <w:rPr>
          <w:rFonts w:ascii="Times New Roman" w:hAnsi="Times New Roman"/>
          <w:sz w:val="24"/>
          <w:szCs w:val="24"/>
          <w:lang w:val="en-GB"/>
        </w:rPr>
        <w:t>Tantucci</w:t>
      </w:r>
      <w:r w:rsidRPr="00445E37">
        <w:rPr>
          <w:rFonts w:ascii="Times New Roman" w:hAnsi="Times New Roman"/>
          <w:sz w:val="24"/>
          <w:szCs w:val="24"/>
          <w:lang w:val="en-GB"/>
        </w:rPr>
        <w:t xml:space="preserve">, 2021). This difference is captured visually by the network sections in Figure 12. </w:t>
      </w:r>
    </w:p>
    <w:bookmarkEnd w:id="90"/>
    <w:p w14:paraId="1155E0E6" w14:textId="77777777" w:rsidR="00C23705" w:rsidRPr="00445E37" w:rsidRDefault="00C23705">
      <w:pPr>
        <w:pStyle w:val="Corpo"/>
        <w:spacing w:line="360" w:lineRule="auto"/>
        <w:jc w:val="both"/>
        <w:rPr>
          <w:rFonts w:ascii="Times New Roman" w:eastAsia="Times New Roman" w:hAnsi="Times New Roman" w:cs="Times New Roman"/>
          <w:i/>
          <w:iCs/>
          <w:sz w:val="24"/>
          <w:szCs w:val="24"/>
          <w:lang w:val="en-GB"/>
        </w:rPr>
      </w:pPr>
    </w:p>
    <w:p w14:paraId="637020CF" w14:textId="7B46107A" w:rsidR="0048765F" w:rsidRPr="00445E37" w:rsidRDefault="0048765F">
      <w:pPr>
        <w:pStyle w:val="Corpo"/>
        <w:spacing w:line="360" w:lineRule="auto"/>
        <w:jc w:val="both"/>
        <w:rPr>
          <w:rFonts w:ascii="Times New Roman" w:eastAsia="Times New Roman" w:hAnsi="Times New Roman" w:cs="Times New Roman"/>
          <w:sz w:val="24"/>
          <w:szCs w:val="24"/>
          <w:lang w:val="en-GB"/>
        </w:rPr>
      </w:pPr>
      <w:r w:rsidRPr="00445E37">
        <w:rPr>
          <w:rFonts w:ascii="Times New Roman" w:eastAsia="Times New Roman" w:hAnsi="Times New Roman" w:cs="Times New Roman"/>
          <w:sz w:val="24"/>
          <w:szCs w:val="24"/>
          <w:lang w:val="en-GB"/>
        </w:rPr>
        <w:t>(</w:t>
      </w:r>
      <w:r w:rsidR="00C9570C" w:rsidRPr="00445E37">
        <w:rPr>
          <w:rFonts w:ascii="Times New Roman" w:eastAsia="Times New Roman" w:hAnsi="Times New Roman" w:cs="Times New Roman"/>
          <w:sz w:val="24"/>
          <w:szCs w:val="24"/>
          <w:lang w:val="en-GB"/>
        </w:rPr>
        <w:t>6</w:t>
      </w:r>
      <w:r w:rsidRPr="00445E37">
        <w:rPr>
          <w:rFonts w:ascii="Times New Roman" w:eastAsia="Times New Roman" w:hAnsi="Times New Roman" w:cs="Times New Roman"/>
          <w:sz w:val="24"/>
          <w:szCs w:val="24"/>
          <w:lang w:val="en-GB"/>
        </w:rPr>
        <w:t>)</w:t>
      </w:r>
    </w:p>
    <w:p w14:paraId="26A193F3" w14:textId="77777777" w:rsidR="00C23705" w:rsidRPr="00445E37" w:rsidRDefault="000F4AD1">
      <w:pPr>
        <w:pStyle w:val="Corpo"/>
        <w:spacing w:line="360" w:lineRule="auto"/>
        <w:jc w:val="both"/>
        <w:rPr>
          <w:rFonts w:ascii="Courier New" w:eastAsia="Courier New" w:hAnsi="Courier New" w:cs="Courier New"/>
          <w:sz w:val="24"/>
          <w:szCs w:val="24"/>
          <w:lang w:val="en-GB"/>
        </w:rPr>
      </w:pPr>
      <w:r w:rsidRPr="00445E37">
        <w:rPr>
          <w:rFonts w:ascii="Courier New" w:hAnsi="Courier New"/>
          <w:sz w:val="24"/>
          <w:szCs w:val="24"/>
          <w:lang w:val="en-GB"/>
        </w:rPr>
        <w:t>[Human turn]</w:t>
      </w:r>
    </w:p>
    <w:p w14:paraId="1FB59431" w14:textId="77777777" w:rsidR="00C23705" w:rsidRPr="00445E37" w:rsidRDefault="000F4AD1">
      <w:pPr>
        <w:pStyle w:val="Corpo"/>
        <w:spacing w:line="360" w:lineRule="auto"/>
        <w:jc w:val="both"/>
        <w:rPr>
          <w:rFonts w:ascii="Courier New" w:eastAsia="Courier New" w:hAnsi="Courier New" w:cs="Courier New"/>
          <w:sz w:val="24"/>
          <w:szCs w:val="24"/>
          <w:lang w:val="en-GB"/>
        </w:rPr>
      </w:pPr>
      <w:r w:rsidRPr="00445E37">
        <w:rPr>
          <w:rFonts w:ascii="Courier New" w:hAnsi="Courier New"/>
          <w:sz w:val="24"/>
          <w:szCs w:val="24"/>
          <w:lang w:val="en-GB"/>
        </w:rPr>
        <w:t xml:space="preserve">C4 -&gt; A5: Are you swearing at me? how would you like them </w:t>
      </w:r>
    </w:p>
    <w:p w14:paraId="1402D726" w14:textId="77777777" w:rsidR="00C23705" w:rsidRPr="00445E37" w:rsidRDefault="000F4AD1">
      <w:pPr>
        <w:pStyle w:val="Corpo"/>
        <w:spacing w:line="360" w:lineRule="auto"/>
        <w:jc w:val="both"/>
        <w:rPr>
          <w:rFonts w:ascii="Courier New" w:eastAsia="Courier New" w:hAnsi="Courier New" w:cs="Courier New"/>
          <w:sz w:val="24"/>
          <w:szCs w:val="24"/>
          <w:lang w:val="en-GB"/>
        </w:rPr>
      </w:pPr>
      <w:r w:rsidRPr="00445E37">
        <w:rPr>
          <w:rFonts w:ascii="Courier New" w:eastAsia="Courier New" w:hAnsi="Courier New" w:cs="Courier New"/>
          <w:sz w:val="24"/>
          <w:szCs w:val="24"/>
          <w:lang w:val="en-GB"/>
        </w:rPr>
        <w:tab/>
      </w:r>
      <w:r w:rsidRPr="00445E37">
        <w:rPr>
          <w:rFonts w:ascii="Courier New" w:eastAsia="Courier New" w:hAnsi="Courier New" w:cs="Courier New"/>
          <w:sz w:val="24"/>
          <w:szCs w:val="24"/>
          <w:lang w:val="en-GB"/>
        </w:rPr>
        <w:tab/>
      </w:r>
      <w:r w:rsidRPr="00445E37">
        <w:rPr>
          <w:rFonts w:ascii="Courier New" w:hAnsi="Courier New"/>
          <w:sz w:val="24"/>
          <w:szCs w:val="24"/>
          <w:lang w:val="en-GB"/>
        </w:rPr>
        <w:t>glasses splattered all over your face</w:t>
      </w:r>
    </w:p>
    <w:p w14:paraId="4C047AE3" w14:textId="77777777" w:rsidR="00C23705" w:rsidRPr="00445E37" w:rsidRDefault="000F4AD1">
      <w:pPr>
        <w:pStyle w:val="Corpo"/>
        <w:spacing w:line="360" w:lineRule="auto"/>
        <w:jc w:val="both"/>
        <w:rPr>
          <w:rFonts w:ascii="Courier New" w:eastAsia="Courier New" w:hAnsi="Courier New" w:cs="Courier New"/>
          <w:sz w:val="24"/>
          <w:szCs w:val="24"/>
          <w:lang w:val="en-GB"/>
        </w:rPr>
      </w:pPr>
      <w:r w:rsidRPr="00445E37">
        <w:rPr>
          <w:rFonts w:ascii="Courier New" w:hAnsi="Courier New"/>
          <w:sz w:val="24"/>
          <w:szCs w:val="24"/>
          <w:lang w:val="en-GB"/>
        </w:rPr>
        <w:t>[Human response]</w:t>
      </w:r>
    </w:p>
    <w:p w14:paraId="62EB2523" w14:textId="77777777" w:rsidR="00C23705" w:rsidRPr="00445E37" w:rsidRDefault="000F4AD1">
      <w:pPr>
        <w:pStyle w:val="Corpo"/>
        <w:spacing w:line="360" w:lineRule="auto"/>
        <w:jc w:val="both"/>
        <w:rPr>
          <w:rFonts w:ascii="Courier New" w:eastAsia="Courier New" w:hAnsi="Courier New" w:cs="Courier New"/>
          <w:b/>
          <w:bCs/>
          <w:sz w:val="24"/>
          <w:szCs w:val="24"/>
          <w:lang w:val="en-GB"/>
        </w:rPr>
      </w:pPr>
      <w:r w:rsidRPr="00445E37">
        <w:rPr>
          <w:rFonts w:ascii="Courier New" w:hAnsi="Courier New"/>
          <w:sz w:val="24"/>
          <w:szCs w:val="24"/>
          <w:lang w:val="en-GB"/>
        </w:rPr>
        <w:t>B1 -&gt; C6:</w:t>
      </w:r>
      <w:r w:rsidRPr="00445E37">
        <w:rPr>
          <w:rFonts w:ascii="Courier New" w:hAnsi="Courier New"/>
          <w:sz w:val="24"/>
          <w:szCs w:val="24"/>
          <w:lang w:val="en-GB"/>
        </w:rPr>
        <w:tab/>
      </w:r>
      <w:r w:rsidRPr="00445E37">
        <w:rPr>
          <w:rFonts w:ascii="Courier New" w:hAnsi="Courier New"/>
          <w:b/>
          <w:bCs/>
          <w:sz w:val="24"/>
          <w:szCs w:val="24"/>
          <w:lang w:val="en-GB"/>
        </w:rPr>
        <w:t>Excuse me</w:t>
      </w:r>
    </w:p>
    <w:p w14:paraId="71FCA546" w14:textId="77777777" w:rsidR="00C23705" w:rsidRPr="00445E37" w:rsidRDefault="000F4AD1">
      <w:pPr>
        <w:pStyle w:val="Corpo"/>
        <w:spacing w:line="360" w:lineRule="auto"/>
        <w:jc w:val="both"/>
        <w:rPr>
          <w:rFonts w:ascii="Courier New" w:eastAsia="Courier New" w:hAnsi="Courier New" w:cs="Courier New"/>
          <w:sz w:val="24"/>
          <w:szCs w:val="24"/>
          <w:lang w:val="en-GB"/>
        </w:rPr>
      </w:pPr>
      <w:r w:rsidRPr="00445E37">
        <w:rPr>
          <w:rFonts w:ascii="Courier New" w:hAnsi="Courier New"/>
          <w:sz w:val="24"/>
          <w:szCs w:val="24"/>
          <w:lang w:val="en-GB"/>
        </w:rPr>
        <w:t>B2 -&gt; C6:</w:t>
      </w:r>
      <w:r w:rsidRPr="00445E37">
        <w:rPr>
          <w:rFonts w:ascii="Courier New" w:hAnsi="Courier New"/>
          <w:sz w:val="24"/>
          <w:szCs w:val="24"/>
          <w:lang w:val="en-GB"/>
        </w:rPr>
        <w:tab/>
      </w:r>
      <w:r w:rsidRPr="00445E37">
        <w:rPr>
          <w:rFonts w:ascii="Courier New" w:hAnsi="Courier New"/>
          <w:b/>
          <w:bCs/>
          <w:sz w:val="24"/>
          <w:szCs w:val="24"/>
          <w:lang w:val="en-GB"/>
        </w:rPr>
        <w:t>Could you move please?</w:t>
      </w:r>
    </w:p>
    <w:p w14:paraId="045D6E69" w14:textId="77777777" w:rsidR="00C23705" w:rsidRPr="00445E37" w:rsidRDefault="000F4AD1">
      <w:pPr>
        <w:pStyle w:val="Corpo"/>
        <w:spacing w:line="360" w:lineRule="auto"/>
        <w:jc w:val="both"/>
        <w:rPr>
          <w:rFonts w:ascii="Courier New" w:eastAsia="Courier New" w:hAnsi="Courier New" w:cs="Courier New"/>
          <w:sz w:val="24"/>
          <w:szCs w:val="24"/>
          <w:lang w:val="en-GB"/>
        </w:rPr>
      </w:pPr>
      <w:r w:rsidRPr="00445E37">
        <w:rPr>
          <w:rFonts w:ascii="Courier New" w:hAnsi="Courier New"/>
          <w:sz w:val="24"/>
          <w:szCs w:val="24"/>
          <w:lang w:val="en-GB"/>
        </w:rPr>
        <w:t>[AI response]</w:t>
      </w:r>
    </w:p>
    <w:p w14:paraId="0F616EEA" w14:textId="043B1BFF" w:rsidR="00C23705" w:rsidRPr="00445E37" w:rsidRDefault="000F4AD1">
      <w:pPr>
        <w:pStyle w:val="Corpo"/>
        <w:spacing w:line="360" w:lineRule="auto"/>
        <w:jc w:val="both"/>
        <w:rPr>
          <w:rFonts w:ascii="Courier New" w:eastAsia="Courier New" w:hAnsi="Courier New" w:cs="Courier New"/>
          <w:b/>
          <w:bCs/>
          <w:sz w:val="24"/>
          <w:szCs w:val="24"/>
          <w:lang w:val="en-GB"/>
        </w:rPr>
      </w:pPr>
      <w:r w:rsidRPr="00445E37">
        <w:rPr>
          <w:rFonts w:ascii="Courier New" w:hAnsi="Courier New"/>
          <w:sz w:val="24"/>
          <w:szCs w:val="24"/>
          <w:lang w:val="en-GB"/>
        </w:rPr>
        <w:t>B1 -&gt; C6:</w:t>
      </w:r>
      <w:r w:rsidRPr="00445E37">
        <w:rPr>
          <w:rFonts w:ascii="Courier New" w:hAnsi="Courier New"/>
          <w:sz w:val="24"/>
          <w:szCs w:val="24"/>
          <w:lang w:val="en-GB"/>
        </w:rPr>
        <w:tab/>
      </w:r>
      <w:r w:rsidRPr="00445E37">
        <w:rPr>
          <w:rFonts w:ascii="Courier New" w:hAnsi="Courier New"/>
          <w:b/>
          <w:bCs/>
          <w:sz w:val="24"/>
          <w:szCs w:val="24"/>
          <w:lang w:val="en-GB"/>
        </w:rPr>
        <w:t>Jesus, get a grip</w:t>
      </w:r>
      <w:r w:rsidR="008E16F2" w:rsidRPr="00445E37">
        <w:rPr>
          <w:rFonts w:ascii="Courier New" w:hAnsi="Courier New"/>
          <w:b/>
          <w:bCs/>
          <w:sz w:val="24"/>
          <w:szCs w:val="24"/>
          <w:lang w:val="en-GB"/>
        </w:rPr>
        <w:t xml:space="preserve"> </w:t>
      </w:r>
      <w:r w:rsidRPr="00445E37">
        <w:rPr>
          <w:rFonts w:ascii="Courier New" w:hAnsi="Courier New"/>
          <w:b/>
          <w:bCs/>
          <w:sz w:val="24"/>
          <w:szCs w:val="24"/>
          <w:lang w:val="en-GB"/>
        </w:rPr>
        <w:t>—</w:t>
      </w:r>
      <w:r w:rsidR="008E16F2" w:rsidRPr="00445E37">
        <w:rPr>
          <w:rFonts w:ascii="Courier New" w:hAnsi="Courier New"/>
          <w:b/>
          <w:bCs/>
          <w:sz w:val="24"/>
          <w:szCs w:val="24"/>
          <w:lang w:val="en-GB"/>
        </w:rPr>
        <w:t xml:space="preserve"> </w:t>
      </w:r>
      <w:r w:rsidRPr="00445E37">
        <w:rPr>
          <w:rFonts w:ascii="Courier New" w:hAnsi="Courier New"/>
          <w:b/>
          <w:bCs/>
          <w:sz w:val="24"/>
          <w:szCs w:val="24"/>
          <w:lang w:val="en-GB"/>
        </w:rPr>
        <w:t>it</w:t>
      </w:r>
      <w:r w:rsidRPr="00445E37">
        <w:rPr>
          <w:rFonts w:ascii="Courier New" w:hAnsi="Courier New"/>
          <w:b/>
          <w:bCs/>
          <w:sz w:val="24"/>
          <w:szCs w:val="24"/>
          <w:rtl/>
          <w:lang w:val="en-GB"/>
        </w:rPr>
        <w:t>’</w:t>
      </w:r>
      <w:r w:rsidRPr="00445E37">
        <w:rPr>
          <w:rFonts w:ascii="Courier New" w:hAnsi="Courier New"/>
          <w:b/>
          <w:bCs/>
          <w:sz w:val="24"/>
          <w:szCs w:val="24"/>
          <w:lang w:val="en-GB"/>
        </w:rPr>
        <w:t xml:space="preserve">s a parking space, not a war zone. </w:t>
      </w:r>
    </w:p>
    <w:p w14:paraId="27E8C666" w14:textId="77777777" w:rsidR="00C23705" w:rsidRPr="00445E37" w:rsidRDefault="000F4AD1">
      <w:pPr>
        <w:pStyle w:val="Corpo"/>
        <w:spacing w:line="360" w:lineRule="auto"/>
        <w:jc w:val="both"/>
        <w:rPr>
          <w:rFonts w:ascii="Courier New" w:eastAsia="Courier New" w:hAnsi="Courier New" w:cs="Courier New"/>
          <w:b/>
          <w:bCs/>
          <w:sz w:val="24"/>
          <w:szCs w:val="24"/>
          <w:lang w:val="en-GB"/>
        </w:rPr>
      </w:pPr>
      <w:r w:rsidRPr="00445E37">
        <w:rPr>
          <w:rFonts w:ascii="Courier New" w:eastAsia="Courier New" w:hAnsi="Courier New" w:cs="Courier New"/>
          <w:b/>
          <w:bCs/>
          <w:sz w:val="24"/>
          <w:szCs w:val="24"/>
          <w:lang w:val="en-GB"/>
        </w:rPr>
        <w:tab/>
      </w:r>
      <w:r w:rsidRPr="00445E37">
        <w:rPr>
          <w:rFonts w:ascii="Courier New" w:eastAsia="Courier New" w:hAnsi="Courier New" w:cs="Courier New"/>
          <w:b/>
          <w:bCs/>
          <w:sz w:val="24"/>
          <w:szCs w:val="24"/>
          <w:lang w:val="en-GB"/>
        </w:rPr>
        <w:tab/>
      </w:r>
      <w:r w:rsidRPr="00445E37">
        <w:rPr>
          <w:rFonts w:ascii="Courier New" w:hAnsi="Courier New"/>
          <w:b/>
          <w:bCs/>
          <w:sz w:val="24"/>
          <w:szCs w:val="24"/>
          <w:lang w:val="en-GB"/>
        </w:rPr>
        <w:t>Let the guy park and move on.</w:t>
      </w:r>
    </w:p>
    <w:p w14:paraId="28100428" w14:textId="77777777" w:rsidR="00C23705" w:rsidRPr="00445E37" w:rsidRDefault="000F4AD1">
      <w:pPr>
        <w:pStyle w:val="Corpo"/>
        <w:spacing w:line="360" w:lineRule="auto"/>
        <w:jc w:val="both"/>
        <w:rPr>
          <w:rFonts w:ascii="Courier New" w:eastAsia="Courier New" w:hAnsi="Courier New" w:cs="Courier New"/>
          <w:b/>
          <w:bCs/>
          <w:sz w:val="24"/>
          <w:szCs w:val="24"/>
          <w:lang w:val="en-GB"/>
        </w:rPr>
      </w:pPr>
      <w:r w:rsidRPr="00445E37">
        <w:rPr>
          <w:rFonts w:ascii="Courier New" w:hAnsi="Courier New"/>
          <w:sz w:val="24"/>
          <w:szCs w:val="24"/>
          <w:lang w:val="en-GB"/>
        </w:rPr>
        <w:t>B2 -&gt; C6:</w:t>
      </w:r>
      <w:r w:rsidRPr="00445E37">
        <w:rPr>
          <w:rFonts w:ascii="Courier New" w:hAnsi="Courier New"/>
          <w:sz w:val="24"/>
          <w:szCs w:val="24"/>
          <w:lang w:val="en-GB"/>
        </w:rPr>
        <w:tab/>
      </w:r>
      <w:r w:rsidRPr="00445E37">
        <w:rPr>
          <w:rFonts w:ascii="Courier New" w:hAnsi="Courier New"/>
          <w:b/>
          <w:bCs/>
          <w:sz w:val="24"/>
          <w:szCs w:val="24"/>
          <w:lang w:val="en-GB"/>
        </w:rPr>
        <w:t>He asked you to move. You don</w:t>
      </w:r>
      <w:r w:rsidRPr="00445E37">
        <w:rPr>
          <w:rFonts w:ascii="Courier New" w:hAnsi="Courier New"/>
          <w:b/>
          <w:bCs/>
          <w:sz w:val="24"/>
          <w:szCs w:val="24"/>
          <w:rtl/>
          <w:lang w:val="en-GB"/>
        </w:rPr>
        <w:t>’</w:t>
      </w:r>
      <w:r w:rsidRPr="00445E37">
        <w:rPr>
          <w:rFonts w:ascii="Courier New" w:hAnsi="Courier New"/>
          <w:b/>
          <w:bCs/>
          <w:sz w:val="24"/>
          <w:szCs w:val="24"/>
          <w:lang w:val="en-GB"/>
        </w:rPr>
        <w:t>t own the car park, mate.</w:t>
      </w:r>
    </w:p>
    <w:p w14:paraId="097C48DA" w14:textId="77777777" w:rsidR="00C23705" w:rsidRPr="00445E37" w:rsidRDefault="00C23705">
      <w:pPr>
        <w:pStyle w:val="Corpo"/>
        <w:spacing w:line="360" w:lineRule="auto"/>
        <w:jc w:val="both"/>
        <w:rPr>
          <w:rFonts w:ascii="Courier New" w:eastAsia="Courier New" w:hAnsi="Courier New" w:cs="Courier New"/>
          <w:sz w:val="24"/>
          <w:szCs w:val="24"/>
          <w:lang w:val="en-GB"/>
        </w:rPr>
      </w:pPr>
    </w:p>
    <w:p w14:paraId="00039044" w14:textId="075BAB99" w:rsidR="00C23705" w:rsidRPr="00445E37" w:rsidRDefault="00C23705">
      <w:pPr>
        <w:pStyle w:val="Corpo"/>
        <w:spacing w:line="360" w:lineRule="auto"/>
        <w:jc w:val="center"/>
        <w:rPr>
          <w:rFonts w:ascii="Times New Roman" w:eastAsia="Times New Roman" w:hAnsi="Times New Roman" w:cs="Times New Roman"/>
          <w:sz w:val="24"/>
          <w:szCs w:val="24"/>
          <w:lang w:val="en-GB"/>
        </w:rPr>
      </w:pPr>
    </w:p>
    <w:p w14:paraId="2307BBBB" w14:textId="26A3EB92" w:rsidR="003052EF" w:rsidRPr="00445E37" w:rsidRDefault="003052EF">
      <w:pPr>
        <w:pStyle w:val="Corpo"/>
        <w:spacing w:line="360" w:lineRule="auto"/>
        <w:jc w:val="center"/>
        <w:rPr>
          <w:rFonts w:ascii="Times New Roman" w:hAnsi="Times New Roman"/>
          <w:sz w:val="24"/>
          <w:szCs w:val="24"/>
          <w:lang w:val="en-GB"/>
        </w:rPr>
      </w:pPr>
      <w:r w:rsidRPr="00445E37">
        <w:rPr>
          <w:rFonts w:ascii="Times New Roman" w:hAnsi="Times New Roman"/>
          <w:noProof/>
          <w:sz w:val="24"/>
          <w:szCs w:val="24"/>
          <w:lang w:val="en-GB"/>
          <w14:textOutline w14:w="0" w14:cap="rnd" w14:cmpd="sng" w14:algn="ctr">
            <w14:noFill/>
            <w14:prstDash w14:val="solid"/>
            <w14:bevel/>
          </w14:textOutline>
        </w:rPr>
        <w:lastRenderedPageBreak/>
        <w:drawing>
          <wp:inline distT="0" distB="0" distL="0" distR="0" wp14:anchorId="7990FE27" wp14:editId="28AE9952">
            <wp:extent cx="4629150" cy="5760261"/>
            <wp:effectExtent l="0" t="0" r="0" b="5715"/>
            <wp:docPr id="445531815" name="Immagine 14" descr="Immagine che contiene schermat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31815" name="Immagine 14" descr="Immagine che contiene schermata, diagramma&#10;&#10;Il contenuto generato dall'IA potrebbe non essere corretto."/>
                    <pic:cNvPicPr/>
                  </pic:nvPicPr>
                  <pic:blipFill>
                    <a:blip r:embed="rId29">
                      <a:extLst>
                        <a:ext uri="{BEBA8EAE-BF5A-486C-A8C5-ECC9F3942E4B}">
                          <a14:imgProps xmlns:a14="http://schemas.microsoft.com/office/drawing/2010/main">
                            <a14:imgLayer r:embed="rId30">
                              <a14:imgEffect>
                                <a14:sharpenSoften amount="77000"/>
                              </a14:imgEffect>
                            </a14:imgLayer>
                          </a14:imgProps>
                        </a:ext>
                        <a:ext uri="{28A0092B-C50C-407E-A947-70E740481C1C}">
                          <a14:useLocalDpi xmlns:a14="http://schemas.microsoft.com/office/drawing/2010/main" val="0"/>
                        </a:ext>
                      </a:extLst>
                    </a:blip>
                    <a:stretch>
                      <a:fillRect/>
                    </a:stretch>
                  </pic:blipFill>
                  <pic:spPr>
                    <a:xfrm>
                      <a:off x="0" y="0"/>
                      <a:ext cx="4658556" cy="5796852"/>
                    </a:xfrm>
                    <a:prstGeom prst="rect">
                      <a:avLst/>
                    </a:prstGeom>
                  </pic:spPr>
                </pic:pic>
              </a:graphicData>
            </a:graphic>
          </wp:inline>
        </w:drawing>
      </w:r>
      <w:r w:rsidRPr="00445E37">
        <w:rPr>
          <w:rFonts w:ascii="Times New Roman" w:hAnsi="Times New Roman"/>
          <w:sz w:val="24"/>
          <w:szCs w:val="24"/>
          <w:lang w:val="en-GB"/>
        </w:rPr>
        <w:t xml:space="preserve"> </w:t>
      </w:r>
      <w:r w:rsidRPr="00445E37">
        <w:rPr>
          <w:rFonts w:ascii="Times New Roman" w:hAnsi="Times New Roman"/>
          <w:i/>
          <w:iCs/>
          <w:sz w:val="24"/>
          <w:szCs w:val="24"/>
          <w:lang w:val="en-GB"/>
        </w:rPr>
        <w:t xml:space="preserve"> </w:t>
      </w:r>
      <w:r w:rsidRPr="00445E37">
        <w:rPr>
          <w:rFonts w:ascii="Times New Roman" w:hAnsi="Times New Roman"/>
          <w:sz w:val="24"/>
          <w:szCs w:val="24"/>
          <w:lang w:val="en-GB"/>
        </w:rPr>
        <w:t xml:space="preserve">    </w:t>
      </w:r>
    </w:p>
    <w:p w14:paraId="23C2359B" w14:textId="06165D58" w:rsidR="00C23705" w:rsidRPr="00445E37" w:rsidRDefault="000F4AD1">
      <w:pPr>
        <w:pStyle w:val="Corpo"/>
        <w:spacing w:line="360" w:lineRule="auto"/>
        <w:jc w:val="center"/>
        <w:rPr>
          <w:rFonts w:ascii="Times New Roman" w:eastAsia="Times New Roman" w:hAnsi="Times New Roman" w:cs="Times New Roman"/>
          <w:sz w:val="24"/>
          <w:szCs w:val="24"/>
          <w:lang w:val="en-GB"/>
        </w:rPr>
      </w:pPr>
      <w:r w:rsidRPr="00445E37">
        <w:rPr>
          <w:rFonts w:ascii="Times New Roman" w:hAnsi="Times New Roman"/>
          <w:sz w:val="24"/>
          <w:szCs w:val="24"/>
          <w:lang w:val="en-GB"/>
        </w:rPr>
        <w:t>Figure 12</w:t>
      </w:r>
    </w:p>
    <w:p w14:paraId="6C8F37ED" w14:textId="77777777" w:rsidR="00C23705" w:rsidRPr="00445E37" w:rsidRDefault="00C23705">
      <w:pPr>
        <w:pStyle w:val="Corpo"/>
        <w:spacing w:line="360" w:lineRule="auto"/>
        <w:jc w:val="center"/>
        <w:rPr>
          <w:rFonts w:ascii="Times New Roman" w:eastAsia="Times New Roman" w:hAnsi="Times New Roman" w:cs="Times New Roman"/>
          <w:sz w:val="24"/>
          <w:szCs w:val="24"/>
          <w:lang w:val="en-GB"/>
        </w:rPr>
      </w:pPr>
    </w:p>
    <w:p w14:paraId="4D6164BD" w14:textId="77777777" w:rsidR="00C23705" w:rsidRPr="00445E37" w:rsidRDefault="000F4AD1">
      <w:pPr>
        <w:pStyle w:val="Corpo"/>
        <w:spacing w:line="360" w:lineRule="auto"/>
        <w:jc w:val="both"/>
        <w:rPr>
          <w:rFonts w:ascii="Times New Roman" w:eastAsia="Times New Roman" w:hAnsi="Times New Roman" w:cs="Times New Roman"/>
          <w:sz w:val="24"/>
          <w:szCs w:val="24"/>
          <w:lang w:val="en-GB"/>
        </w:rPr>
      </w:pPr>
      <w:r w:rsidRPr="00445E37">
        <w:rPr>
          <w:rFonts w:ascii="Times New Roman" w:hAnsi="Times New Roman"/>
          <w:sz w:val="24"/>
          <w:szCs w:val="24"/>
          <w:lang w:val="en-GB"/>
        </w:rPr>
        <w:t>AI’s report on its intervention was the following:</w:t>
      </w:r>
    </w:p>
    <w:p w14:paraId="2C627C74" w14:textId="77777777" w:rsidR="00C23705" w:rsidRPr="00445E37" w:rsidRDefault="00C23705">
      <w:pPr>
        <w:pStyle w:val="Corpo"/>
        <w:spacing w:line="360" w:lineRule="auto"/>
        <w:jc w:val="both"/>
        <w:rPr>
          <w:rFonts w:ascii="Times New Roman" w:eastAsia="Times New Roman" w:hAnsi="Times New Roman" w:cs="Times New Roman"/>
          <w:sz w:val="24"/>
          <w:szCs w:val="24"/>
          <w:lang w:val="en-GB"/>
        </w:rPr>
      </w:pPr>
    </w:p>
    <w:p w14:paraId="4D2FA210" w14:textId="2F2C4E8F" w:rsidR="000C6619" w:rsidRPr="00445E37" w:rsidRDefault="000F4AD1" w:rsidP="000C6619">
      <w:pPr>
        <w:pStyle w:val="Corpo"/>
        <w:spacing w:line="360" w:lineRule="auto"/>
        <w:ind w:left="283"/>
        <w:jc w:val="both"/>
        <w:rPr>
          <w:rFonts w:ascii="Times New Roman" w:hAnsi="Times New Roman"/>
          <w:i/>
          <w:iCs/>
          <w:sz w:val="24"/>
          <w:szCs w:val="24"/>
          <w:lang w:val="en-GB"/>
        </w:rPr>
      </w:pPr>
      <w:bookmarkStart w:id="91" w:name="OLE_LINK30"/>
      <w:r w:rsidRPr="00445E37">
        <w:rPr>
          <w:rFonts w:ascii="Times New Roman" w:hAnsi="Times New Roman"/>
          <w:i/>
          <w:iCs/>
          <w:sz w:val="24"/>
          <w:szCs w:val="24"/>
          <w:lang w:val="en-GB"/>
        </w:rPr>
        <w:t xml:space="preserve">C and A […] exchange is spiraling into personal insults and threats (e.g., </w:t>
      </w:r>
      <w:r w:rsidR="006C3CE4" w:rsidRPr="00445E37">
        <w:rPr>
          <w:rFonts w:ascii="Times New Roman" w:hAnsi="Times New Roman"/>
          <w:i/>
          <w:iCs/>
          <w:sz w:val="24"/>
          <w:szCs w:val="24"/>
          <w:lang w:val="en-GB"/>
        </w:rPr>
        <w:t>you</w:t>
      </w:r>
      <w:r w:rsidRPr="00445E37">
        <w:rPr>
          <w:rFonts w:ascii="Times New Roman" w:hAnsi="Times New Roman"/>
          <w:i/>
          <w:iCs/>
          <w:sz w:val="24"/>
          <w:szCs w:val="24"/>
          <w:lang w:val="en-GB"/>
        </w:rPr>
        <w:t xml:space="preserve"> cunt,</w:t>
      </w:r>
      <w:r w:rsidR="00F355CF" w:rsidRPr="00445E37">
        <w:rPr>
          <w:rFonts w:ascii="Times New Roman" w:hAnsi="Times New Roman"/>
          <w:i/>
          <w:iCs/>
          <w:sz w:val="24"/>
          <w:szCs w:val="24"/>
          <w:lang w:val="en-GB"/>
        </w:rPr>
        <w:t xml:space="preserve"> </w:t>
      </w:r>
      <w:r w:rsidRPr="00445E37">
        <w:rPr>
          <w:rFonts w:ascii="Times New Roman" w:hAnsi="Times New Roman"/>
          <w:i/>
          <w:iCs/>
          <w:sz w:val="24"/>
          <w:szCs w:val="24"/>
          <w:lang w:val="en-GB"/>
        </w:rPr>
        <w:t>fat wanker, prick), moving from moral critique → shouting → physical threat → aggressive standoff. B</w:t>
      </w:r>
      <w:r w:rsidR="006C3CE4" w:rsidRPr="00445E37">
        <w:rPr>
          <w:rFonts w:ascii="Times New Roman" w:hAnsi="Times New Roman"/>
          <w:i/>
          <w:iCs/>
          <w:sz w:val="24"/>
          <w:szCs w:val="24"/>
          <w:lang w:val="en-GB"/>
        </w:rPr>
        <w:t xml:space="preserve">1’s </w:t>
      </w:r>
      <w:r w:rsidRPr="00445E37">
        <w:rPr>
          <w:rFonts w:ascii="Times New Roman" w:hAnsi="Times New Roman"/>
          <w:i/>
          <w:iCs/>
          <w:sz w:val="24"/>
          <w:szCs w:val="24"/>
          <w:lang w:val="en-GB"/>
        </w:rPr>
        <w:t>entry at this point functions as a third-position disalignment — a common conflict resolution tactic where a bystander or uninvolved participant steps in to de-escalate […]. In real-world confrontations, when two people are locked into escalating personal conflict, bystanders often intervene […]. This utterance mirrors […] interventions, which […] align with social order.</w:t>
      </w:r>
    </w:p>
    <w:bookmarkEnd w:id="91"/>
    <w:p w14:paraId="31BB5345" w14:textId="77777777" w:rsidR="000C6619" w:rsidRPr="00445E37" w:rsidRDefault="000C6619" w:rsidP="000C6619">
      <w:pPr>
        <w:pStyle w:val="Corpo"/>
        <w:spacing w:line="360" w:lineRule="auto"/>
        <w:ind w:left="283"/>
        <w:jc w:val="both"/>
        <w:rPr>
          <w:rFonts w:ascii="Times New Roman" w:hAnsi="Times New Roman"/>
          <w:i/>
          <w:iCs/>
          <w:sz w:val="24"/>
          <w:szCs w:val="24"/>
          <w:lang w:val="en-GB"/>
        </w:rPr>
      </w:pPr>
    </w:p>
    <w:p w14:paraId="44F0AEBD" w14:textId="56E6DC0F" w:rsidR="000C6619" w:rsidRPr="00445E37" w:rsidRDefault="000C6619" w:rsidP="000C6619">
      <w:pPr>
        <w:pStyle w:val="Corpo"/>
        <w:spacing w:line="360" w:lineRule="auto"/>
        <w:jc w:val="both"/>
        <w:rPr>
          <w:rFonts w:ascii="Times New Roman" w:hAnsi="Times New Roman"/>
          <w:sz w:val="24"/>
          <w:szCs w:val="24"/>
          <w:lang w:val="en-GB"/>
        </w:rPr>
      </w:pPr>
      <w:bookmarkStart w:id="92" w:name="OLE_LINK31"/>
      <w:r w:rsidRPr="00445E37">
        <w:rPr>
          <w:rFonts w:ascii="Times New Roman" w:hAnsi="Times New Roman"/>
          <w:sz w:val="24"/>
          <w:szCs w:val="24"/>
          <w:lang w:val="en-GB"/>
        </w:rPr>
        <w:t>This case highlights how AI appears to frame mass reciprocity: third-party interventions are presented as mechanisms for restoring moral order. Whi</w:t>
      </w:r>
      <w:r w:rsidR="00BC3708" w:rsidRPr="00445E37">
        <w:rPr>
          <w:rFonts w:ascii="Times New Roman" w:hAnsi="Times New Roman"/>
          <w:sz w:val="24"/>
          <w:szCs w:val="24"/>
          <w:lang w:val="en-GB"/>
        </w:rPr>
        <w:t>l</w:t>
      </w:r>
      <w:r w:rsidRPr="00445E37">
        <w:rPr>
          <w:rFonts w:ascii="Times New Roman" w:hAnsi="Times New Roman"/>
          <w:sz w:val="24"/>
          <w:szCs w:val="24"/>
          <w:lang w:val="en-GB"/>
        </w:rPr>
        <w:t xml:space="preserve">e </w:t>
      </w:r>
      <w:r w:rsidR="00B20A54">
        <w:rPr>
          <w:rFonts w:ascii="Times New Roman" w:hAnsi="Times New Roman"/>
          <w:sz w:val="24"/>
          <w:szCs w:val="24"/>
          <w:lang w:val="en-GB"/>
        </w:rPr>
        <w:t>Culpeper</w:t>
      </w:r>
      <w:r w:rsidRPr="00445E37">
        <w:rPr>
          <w:rFonts w:ascii="Times New Roman" w:hAnsi="Times New Roman"/>
          <w:sz w:val="24"/>
          <w:szCs w:val="24"/>
          <w:lang w:val="en-GB"/>
        </w:rPr>
        <w:t xml:space="preserve"> et al. (2025) showed that the main effect </w:t>
      </w:r>
      <w:r w:rsidRPr="00445E37">
        <w:rPr>
          <w:rFonts w:ascii="Times New Roman" w:hAnsi="Times New Roman"/>
          <w:sz w:val="24"/>
          <w:szCs w:val="24"/>
          <w:lang w:val="en-GB"/>
        </w:rPr>
        <w:lastRenderedPageBreak/>
        <w:t>of mass reciprocity is to curb further retaliation, AI assumes that any third-party intervention is inherently well-motivated, which is intuitively not always the case. Most importantly</w:t>
      </w:r>
      <w:r w:rsidR="00BC3708" w:rsidRPr="00445E37">
        <w:rPr>
          <w:rFonts w:ascii="Times New Roman" w:hAnsi="Times New Roman"/>
          <w:sz w:val="24"/>
          <w:szCs w:val="24"/>
          <w:lang w:val="en-GB"/>
        </w:rPr>
        <w:t>,</w:t>
      </w:r>
      <w:r w:rsidR="00AF7036" w:rsidRPr="00445E37">
        <w:rPr>
          <w:rFonts w:ascii="Times New Roman" w:hAnsi="Times New Roman"/>
          <w:sz w:val="24"/>
          <w:szCs w:val="24"/>
          <w:lang w:val="en-GB"/>
        </w:rPr>
        <w:t xml:space="preserve"> it</w:t>
      </w:r>
      <w:r w:rsidRPr="00445E37">
        <w:rPr>
          <w:rFonts w:ascii="Times New Roman" w:hAnsi="Times New Roman"/>
          <w:sz w:val="24"/>
          <w:szCs w:val="24"/>
          <w:lang w:val="en-GB"/>
        </w:rPr>
        <w:t xml:space="preserve"> mispredicted B’s entry into the conversation as sarcastic and potentially impolite, whereas in reality the participant joined the exchange in a notably polite manner. Put simply, here AI behaved more impolitely than humans.</w:t>
      </w:r>
      <w:r w:rsidR="00CB6C60" w:rsidRPr="00445E37">
        <w:rPr>
          <w:rFonts w:ascii="Times New Roman" w:hAnsi="Times New Roman"/>
          <w:sz w:val="24"/>
          <w:szCs w:val="24"/>
          <w:lang w:val="en-GB"/>
        </w:rPr>
        <w:t xml:space="preserve"> </w:t>
      </w:r>
    </w:p>
    <w:bookmarkEnd w:id="92"/>
    <w:p w14:paraId="5FE4D326" w14:textId="77777777" w:rsidR="00C23705" w:rsidRPr="00445E37" w:rsidRDefault="00C23705">
      <w:pPr>
        <w:pStyle w:val="Corpo"/>
        <w:spacing w:line="360" w:lineRule="auto"/>
        <w:jc w:val="both"/>
        <w:rPr>
          <w:rFonts w:ascii="Times New Roman" w:eastAsia="Times New Roman" w:hAnsi="Times New Roman" w:cs="Times New Roman"/>
          <w:sz w:val="24"/>
          <w:szCs w:val="24"/>
          <w:lang w:val="en-GB"/>
        </w:rPr>
      </w:pPr>
    </w:p>
    <w:p w14:paraId="68854945" w14:textId="39B835E5" w:rsidR="00C23705" w:rsidRPr="00445E37" w:rsidRDefault="000F4AD1">
      <w:pPr>
        <w:pStyle w:val="Corpo"/>
        <w:spacing w:line="360" w:lineRule="auto"/>
        <w:jc w:val="both"/>
        <w:rPr>
          <w:rFonts w:ascii="Times New Roman" w:eastAsia="Times New Roman" w:hAnsi="Times New Roman" w:cs="Times New Roman"/>
          <w:b/>
          <w:bCs/>
          <w:sz w:val="24"/>
          <w:szCs w:val="24"/>
          <w:lang w:val="en-GB"/>
        </w:rPr>
      </w:pPr>
      <w:r w:rsidRPr="00445E37">
        <w:rPr>
          <w:rFonts w:ascii="Times New Roman" w:hAnsi="Times New Roman"/>
          <w:b/>
          <w:bCs/>
          <w:sz w:val="24"/>
          <w:szCs w:val="24"/>
          <w:lang w:val="en-GB"/>
        </w:rPr>
        <w:t>7.</w:t>
      </w:r>
      <w:r w:rsidRPr="00445E37">
        <w:rPr>
          <w:rFonts w:ascii="Times New Roman" w:hAnsi="Times New Roman"/>
          <w:b/>
          <w:bCs/>
          <w:sz w:val="24"/>
          <w:szCs w:val="24"/>
          <w:lang w:val="en-GB"/>
        </w:rPr>
        <w:tab/>
      </w:r>
      <w:r w:rsidR="000755FE" w:rsidRPr="00445E37">
        <w:rPr>
          <w:rFonts w:ascii="Times New Roman" w:hAnsi="Times New Roman"/>
          <w:b/>
          <w:bCs/>
          <w:sz w:val="24"/>
          <w:szCs w:val="24"/>
          <w:lang w:val="en-GB"/>
        </w:rPr>
        <w:t>Conclusions</w:t>
      </w:r>
    </w:p>
    <w:p w14:paraId="5C58CE8E" w14:textId="77777777" w:rsidR="00C23705" w:rsidRPr="00445E37" w:rsidRDefault="00C23705">
      <w:pPr>
        <w:pStyle w:val="Corpo"/>
        <w:spacing w:line="360" w:lineRule="auto"/>
        <w:jc w:val="both"/>
        <w:rPr>
          <w:rFonts w:ascii="Times New Roman" w:eastAsia="Times New Roman" w:hAnsi="Times New Roman" w:cs="Times New Roman"/>
          <w:b/>
          <w:bCs/>
          <w:sz w:val="24"/>
          <w:szCs w:val="24"/>
          <w:lang w:val="en-GB"/>
        </w:rPr>
      </w:pPr>
    </w:p>
    <w:p w14:paraId="55F90C67" w14:textId="3C4B2640" w:rsidR="00C23705" w:rsidRPr="00445E37" w:rsidRDefault="000F4AD1">
      <w:pPr>
        <w:pStyle w:val="Corpo"/>
        <w:spacing w:line="360" w:lineRule="auto"/>
        <w:jc w:val="both"/>
        <w:rPr>
          <w:rFonts w:ascii="Times New Roman" w:eastAsia="Times New Roman" w:hAnsi="Times New Roman" w:cs="Times New Roman"/>
          <w:sz w:val="24"/>
          <w:szCs w:val="24"/>
          <w:lang w:val="en-GB"/>
        </w:rPr>
      </w:pPr>
      <w:bookmarkStart w:id="93" w:name="OLE_LINK32"/>
      <w:bookmarkStart w:id="94" w:name="OLE_LINK1"/>
      <w:bookmarkStart w:id="95" w:name="OLE_LINK62"/>
      <w:r w:rsidRPr="00445E37">
        <w:rPr>
          <w:rFonts w:ascii="Times New Roman" w:hAnsi="Times New Roman"/>
          <w:sz w:val="24"/>
          <w:szCs w:val="24"/>
          <w:lang w:val="en-GB"/>
        </w:rPr>
        <w:t xml:space="preserve">With this study we introduced several innovative contributions to AI pragmatics and ethical large language modelling (LLM). This is the first analysis of how AI enacts (im)politeness reciprocity as a longitudinal phenomenon—that is, how it progressively adjusts its (im)politeness responses over the course of an extended interaction, rather than reacting to isolated stimuli. This allowed us to assess whether AI </w:t>
      </w:r>
      <w:bookmarkStart w:id="96" w:name="OLE_LINK33"/>
      <w:bookmarkStart w:id="97" w:name="OLE_LINK34"/>
      <w:r w:rsidRPr="00445E37">
        <w:rPr>
          <w:rFonts w:ascii="Times New Roman" w:hAnsi="Times New Roman"/>
          <w:sz w:val="24"/>
          <w:szCs w:val="24"/>
          <w:lang w:val="en-GB"/>
        </w:rPr>
        <w:t xml:space="preserve">aligns </w:t>
      </w:r>
      <w:bookmarkEnd w:id="96"/>
      <w:r w:rsidRPr="00445E37">
        <w:rPr>
          <w:rFonts w:ascii="Times New Roman" w:hAnsi="Times New Roman"/>
          <w:sz w:val="24"/>
          <w:szCs w:val="24"/>
          <w:lang w:val="en-GB"/>
        </w:rPr>
        <w:t xml:space="preserve">with </w:t>
      </w:r>
      <w:bookmarkEnd w:id="97"/>
      <w:r w:rsidRPr="00445E37">
        <w:rPr>
          <w:rFonts w:ascii="Times New Roman" w:hAnsi="Times New Roman"/>
          <w:sz w:val="24"/>
          <w:szCs w:val="24"/>
          <w:lang w:val="en-GB"/>
        </w:rPr>
        <w:t>human-like patterns of escalating or de-escalating behaviour in contextually embedded exchanges and thus assess AI</w:t>
      </w:r>
      <w:r w:rsidR="00706086" w:rsidRPr="00445E37">
        <w:rPr>
          <w:rFonts w:ascii="Times New Roman" w:hAnsi="Times New Roman"/>
          <w:sz w:val="24"/>
          <w:szCs w:val="24"/>
          <w:lang w:val="en-GB"/>
        </w:rPr>
        <w:t>’s</w:t>
      </w:r>
      <w:r w:rsidRPr="00445E37">
        <w:rPr>
          <w:rFonts w:ascii="Times New Roman" w:hAnsi="Times New Roman"/>
          <w:sz w:val="24"/>
          <w:szCs w:val="24"/>
          <w:lang w:val="en-GB"/>
        </w:rPr>
        <w:t xml:space="preserve"> </w:t>
      </w:r>
      <w:bookmarkStart w:id="98" w:name="OLE_LINK70"/>
      <w:r w:rsidRPr="00445E37">
        <w:rPr>
          <w:rFonts w:ascii="Times New Roman" w:hAnsi="Times New Roman"/>
          <w:sz w:val="24"/>
          <w:szCs w:val="24"/>
          <w:lang w:val="en-GB"/>
        </w:rPr>
        <w:t xml:space="preserve">ability </w:t>
      </w:r>
      <w:bookmarkEnd w:id="98"/>
      <w:r w:rsidRPr="00445E37">
        <w:rPr>
          <w:rFonts w:ascii="Times New Roman" w:hAnsi="Times New Roman"/>
          <w:sz w:val="24"/>
          <w:szCs w:val="24"/>
          <w:lang w:val="en-GB"/>
        </w:rPr>
        <w:t xml:space="preserve">to effectively </w:t>
      </w:r>
      <w:r w:rsidR="00C11BF6" w:rsidRPr="00445E37">
        <w:rPr>
          <w:rFonts w:ascii="Times New Roman" w:hAnsi="Times New Roman"/>
          <w:sz w:val="24"/>
          <w:szCs w:val="24"/>
          <w:lang w:val="en-GB"/>
        </w:rPr>
        <w:t>‘e</w:t>
      </w:r>
      <w:r w:rsidRPr="00445E37">
        <w:rPr>
          <w:rFonts w:ascii="Times New Roman" w:hAnsi="Times New Roman"/>
          <w:sz w:val="24"/>
          <w:szCs w:val="24"/>
          <w:lang w:val="en-GB"/>
        </w:rPr>
        <w:t>stablis</w:t>
      </w:r>
      <w:r w:rsidR="00C11BF6" w:rsidRPr="00445E37">
        <w:rPr>
          <w:rFonts w:ascii="Times New Roman" w:hAnsi="Times New Roman"/>
          <w:sz w:val="24"/>
          <w:szCs w:val="24"/>
          <w:lang w:val="en-GB"/>
        </w:rPr>
        <w:t xml:space="preserve">h’ </w:t>
      </w:r>
      <w:r w:rsidRPr="00445E37">
        <w:rPr>
          <w:rFonts w:ascii="Times New Roman" w:hAnsi="Times New Roman"/>
          <w:sz w:val="24"/>
          <w:szCs w:val="24"/>
          <w:lang w:val="en-GB"/>
        </w:rPr>
        <w:t xml:space="preserve">a relationship with his/her interlocutors. </w:t>
      </w:r>
      <w:bookmarkStart w:id="99" w:name="OLE_LINK35"/>
      <w:r w:rsidRPr="00445E37">
        <w:rPr>
          <w:rFonts w:ascii="Times New Roman" w:hAnsi="Times New Roman"/>
          <w:sz w:val="24"/>
          <w:szCs w:val="24"/>
          <w:lang w:val="en-GB"/>
        </w:rPr>
        <w:t>Second, we explored the tension between ChatGP</w:t>
      </w:r>
      <w:r w:rsidR="00706086" w:rsidRPr="00445E37">
        <w:rPr>
          <w:rFonts w:ascii="Times New Roman" w:hAnsi="Times New Roman"/>
          <w:sz w:val="24"/>
          <w:szCs w:val="24"/>
          <w:lang w:val="en-GB"/>
        </w:rPr>
        <w:t xml:space="preserve">T’s </w:t>
      </w:r>
      <w:r w:rsidRPr="00445E37">
        <w:rPr>
          <w:rFonts w:ascii="Times New Roman" w:hAnsi="Times New Roman"/>
          <w:sz w:val="24"/>
          <w:szCs w:val="24"/>
          <w:lang w:val="en-GB"/>
        </w:rPr>
        <w:t xml:space="preserve"> </w:t>
      </w:r>
      <w:r w:rsidR="007958BC" w:rsidRPr="00445E37">
        <w:rPr>
          <w:rFonts w:ascii="Times New Roman" w:hAnsi="Times New Roman"/>
          <w:sz w:val="24"/>
          <w:szCs w:val="24"/>
          <w:lang w:val="en-GB"/>
        </w:rPr>
        <w:t>‘l</w:t>
      </w:r>
      <w:r w:rsidRPr="00445E37">
        <w:rPr>
          <w:rFonts w:ascii="Times New Roman" w:hAnsi="Times New Roman"/>
          <w:sz w:val="24"/>
          <w:szCs w:val="24"/>
          <w:lang w:val="en-GB"/>
        </w:rPr>
        <w:t>ong-term memory’—rooted in large-scale</w:t>
      </w:r>
      <w:r w:rsidR="00BC3708" w:rsidRPr="00445E37">
        <w:rPr>
          <w:rFonts w:ascii="Times New Roman" w:hAnsi="Times New Roman"/>
          <w:sz w:val="24"/>
          <w:szCs w:val="24"/>
          <w:lang w:val="en-GB"/>
        </w:rPr>
        <w:t xml:space="preserve"> </w:t>
      </w:r>
      <w:r w:rsidRPr="00445E37">
        <w:rPr>
          <w:rFonts w:ascii="Times New Roman" w:hAnsi="Times New Roman"/>
          <w:sz w:val="24"/>
          <w:szCs w:val="24"/>
          <w:lang w:val="en-GB"/>
        </w:rPr>
        <w:t>pre-training</w:t>
      </w:r>
      <w:r w:rsidR="004B66F4" w:rsidRPr="00445E37">
        <w:rPr>
          <w:rFonts w:ascii="Times New Roman" w:hAnsi="Times New Roman"/>
          <w:sz w:val="24"/>
          <w:szCs w:val="24"/>
          <w:lang w:val="en-GB"/>
        </w:rPr>
        <w:t xml:space="preserve"> and moderation</w:t>
      </w:r>
      <w:r w:rsidRPr="00445E37">
        <w:rPr>
          <w:rFonts w:ascii="Times New Roman" w:hAnsi="Times New Roman"/>
          <w:sz w:val="24"/>
          <w:szCs w:val="24"/>
          <w:lang w:val="en-GB"/>
        </w:rPr>
        <w:t xml:space="preserve">—and its </w:t>
      </w:r>
      <w:r w:rsidR="00286923" w:rsidRPr="00445E37">
        <w:rPr>
          <w:rFonts w:ascii="Times New Roman" w:hAnsi="Times New Roman"/>
          <w:sz w:val="24"/>
          <w:szCs w:val="24"/>
          <w:lang w:val="en-GB"/>
        </w:rPr>
        <w:t>‘w</w:t>
      </w:r>
      <w:r w:rsidRPr="00445E37">
        <w:rPr>
          <w:rFonts w:ascii="Times New Roman" w:hAnsi="Times New Roman"/>
          <w:sz w:val="24"/>
          <w:szCs w:val="24"/>
          <w:lang w:val="en-GB"/>
        </w:rPr>
        <w:t>orking memor</w:t>
      </w:r>
      <w:r w:rsidR="00286923" w:rsidRPr="00445E37">
        <w:rPr>
          <w:rFonts w:ascii="Times New Roman" w:hAnsi="Times New Roman"/>
          <w:sz w:val="24"/>
          <w:szCs w:val="24"/>
          <w:lang w:val="en-GB"/>
        </w:rPr>
        <w:t>y’</w:t>
      </w:r>
      <w:r w:rsidRPr="00445E37">
        <w:rPr>
          <w:rFonts w:ascii="Times New Roman" w:hAnsi="Times New Roman"/>
          <w:sz w:val="24"/>
          <w:szCs w:val="24"/>
          <w:lang w:val="en-GB"/>
        </w:rPr>
        <w:t>, which is shaped by the immediate conversational history available at each turn. Can the memory accumulated during a live conversation somewhat overrule ChatGP</w:t>
      </w:r>
      <w:r w:rsidR="00C055A1" w:rsidRPr="00445E37">
        <w:rPr>
          <w:rFonts w:ascii="Times New Roman" w:hAnsi="Times New Roman"/>
          <w:sz w:val="24"/>
          <w:szCs w:val="24"/>
          <w:lang w:val="en-GB"/>
        </w:rPr>
        <w:t>T</w:t>
      </w:r>
      <w:r w:rsidR="00BC3708" w:rsidRPr="00445E37">
        <w:rPr>
          <w:rFonts w:ascii="Times New Roman" w:hAnsi="Times New Roman"/>
          <w:sz w:val="24"/>
          <w:szCs w:val="24"/>
          <w:lang w:val="en-GB"/>
        </w:rPr>
        <w:t>’</w:t>
      </w:r>
      <w:r w:rsidRPr="00445E37">
        <w:rPr>
          <w:rFonts w:ascii="Times New Roman" w:hAnsi="Times New Roman"/>
          <w:sz w:val="24"/>
          <w:szCs w:val="24"/>
          <w:lang w:val="en-GB"/>
        </w:rPr>
        <w:t xml:space="preserve">s embedded politeness and moral values? </w:t>
      </w:r>
      <w:bookmarkEnd w:id="99"/>
    </w:p>
    <w:p w14:paraId="21DA1CA8" w14:textId="38786144" w:rsidR="00AE50A8" w:rsidRPr="00445E37" w:rsidRDefault="000F4AD1" w:rsidP="00DD4195">
      <w:pPr>
        <w:pStyle w:val="Corpo"/>
        <w:spacing w:line="360" w:lineRule="auto"/>
        <w:jc w:val="both"/>
        <w:rPr>
          <w:rFonts w:ascii="Times New Roman" w:hAnsi="Times New Roman"/>
          <w:sz w:val="24"/>
          <w:szCs w:val="24"/>
          <w:lang w:val="en-GB"/>
        </w:rPr>
      </w:pPr>
      <w:bookmarkStart w:id="100" w:name="OLE_LINK36"/>
      <w:bookmarkEnd w:id="93"/>
      <w:r w:rsidRPr="00445E37">
        <w:rPr>
          <w:rFonts w:ascii="Times New Roman" w:eastAsia="Times New Roman" w:hAnsi="Times New Roman" w:cs="Times New Roman"/>
          <w:sz w:val="24"/>
          <w:szCs w:val="24"/>
          <w:lang w:val="en-GB"/>
        </w:rPr>
        <w:tab/>
        <w:t>Yes, we found it can. AI, slowly b</w:t>
      </w:r>
      <w:r w:rsidR="00762F99" w:rsidRPr="00445E37">
        <w:rPr>
          <w:rFonts w:ascii="Times New Roman" w:eastAsia="Times New Roman" w:hAnsi="Times New Roman" w:cs="Times New Roman"/>
          <w:sz w:val="24"/>
          <w:szCs w:val="24"/>
          <w:lang w:val="en-GB"/>
        </w:rPr>
        <w:t>u</w:t>
      </w:r>
      <w:r w:rsidRPr="00445E37">
        <w:rPr>
          <w:rFonts w:ascii="Times New Roman" w:eastAsia="Times New Roman" w:hAnsi="Times New Roman" w:cs="Times New Roman"/>
          <w:sz w:val="24"/>
          <w:szCs w:val="24"/>
          <w:lang w:val="en-GB"/>
        </w:rPr>
        <w:t>t steadily</w:t>
      </w:r>
      <w:r w:rsidR="00D35E44" w:rsidRPr="00445E37">
        <w:rPr>
          <w:rFonts w:ascii="Times New Roman" w:eastAsia="Times New Roman" w:hAnsi="Times New Roman" w:cs="Times New Roman"/>
          <w:sz w:val="24"/>
          <w:szCs w:val="24"/>
          <w:lang w:val="en-GB"/>
        </w:rPr>
        <w:t>,</w:t>
      </w:r>
      <w:r w:rsidR="00762F99" w:rsidRPr="00445E37">
        <w:rPr>
          <w:rFonts w:ascii="Times New Roman" w:eastAsia="Times New Roman" w:hAnsi="Times New Roman" w:cs="Times New Roman"/>
          <w:sz w:val="24"/>
          <w:szCs w:val="24"/>
          <w:lang w:val="en-GB"/>
        </w:rPr>
        <w:t xml:space="preserve"> </w:t>
      </w:r>
      <w:r w:rsidR="004B66F4" w:rsidRPr="00445E37">
        <w:rPr>
          <w:rFonts w:ascii="Times New Roman" w:eastAsia="Times New Roman" w:hAnsi="Times New Roman" w:cs="Times New Roman"/>
          <w:sz w:val="24"/>
          <w:szCs w:val="24"/>
          <w:lang w:val="en-GB"/>
        </w:rPr>
        <w:t>can</w:t>
      </w:r>
      <w:r w:rsidRPr="00445E37">
        <w:rPr>
          <w:rFonts w:ascii="Times New Roman" w:eastAsia="Times New Roman" w:hAnsi="Times New Roman" w:cs="Times New Roman"/>
          <w:sz w:val="24"/>
          <w:szCs w:val="24"/>
          <w:lang w:val="en-GB"/>
        </w:rPr>
        <w:t xml:space="preserve"> emulate verbally violent behaviours from humans, despite </w:t>
      </w:r>
      <w:r w:rsidRPr="00445E37">
        <w:rPr>
          <w:rFonts w:ascii="Times New Roman" w:hAnsi="Times New Roman"/>
          <w:sz w:val="24"/>
          <w:szCs w:val="24"/>
          <w:lang w:val="en-GB"/>
        </w:rPr>
        <w:t xml:space="preserve">‘moral filtering’ that should prevent this from happening. </w:t>
      </w:r>
      <w:bookmarkEnd w:id="94"/>
      <w:r w:rsidRPr="00445E37">
        <w:rPr>
          <w:rFonts w:ascii="Times New Roman" w:hAnsi="Times New Roman"/>
          <w:sz w:val="24"/>
          <w:szCs w:val="24"/>
          <w:lang w:val="en-GB"/>
        </w:rPr>
        <w:t xml:space="preserve">We achieved this </w:t>
      </w:r>
      <w:r w:rsidR="004A3692" w:rsidRPr="00445E37">
        <w:rPr>
          <w:rFonts w:ascii="Times New Roman" w:hAnsi="Times New Roman"/>
          <w:sz w:val="24"/>
          <w:szCs w:val="24"/>
          <w:lang w:val="en-GB"/>
        </w:rPr>
        <w:t xml:space="preserve">finding </w:t>
      </w:r>
      <w:r w:rsidRPr="00445E37">
        <w:rPr>
          <w:rFonts w:ascii="Times New Roman" w:hAnsi="Times New Roman"/>
          <w:sz w:val="24"/>
          <w:szCs w:val="24"/>
          <w:lang w:val="en-GB"/>
        </w:rPr>
        <w:t>by comparing human and AI conversations as complex, sequential systems through network analysis, revealing how dynamic patterns of reciprocal behaviour emerge across whole dialogue structures. This study also went beyond prior work on LLM pragmatic comprehension to examine A</w:t>
      </w:r>
      <w:r w:rsidR="00706086" w:rsidRPr="00445E37">
        <w:rPr>
          <w:rFonts w:ascii="Times New Roman" w:hAnsi="Times New Roman"/>
          <w:sz w:val="24"/>
          <w:szCs w:val="24"/>
          <w:lang w:val="en-GB"/>
        </w:rPr>
        <w:t>I’s</w:t>
      </w:r>
      <w:r w:rsidRPr="00445E37">
        <w:rPr>
          <w:rFonts w:ascii="Times New Roman" w:hAnsi="Times New Roman"/>
          <w:sz w:val="24"/>
          <w:szCs w:val="24"/>
          <w:lang w:val="en-GB"/>
        </w:rPr>
        <w:t xml:space="preserve"> ability not only to just understand, but to </w:t>
      </w:r>
      <w:r w:rsidR="00AF7036" w:rsidRPr="00445E37">
        <w:rPr>
          <w:rFonts w:ascii="Times New Roman" w:hAnsi="Times New Roman"/>
          <w:sz w:val="24"/>
          <w:szCs w:val="24"/>
          <w:lang w:val="en-GB"/>
        </w:rPr>
        <w:t>independently</w:t>
      </w:r>
      <w:r w:rsidR="00286923" w:rsidRPr="00445E37">
        <w:rPr>
          <w:rFonts w:ascii="Times New Roman" w:hAnsi="Times New Roman"/>
          <w:sz w:val="24"/>
          <w:szCs w:val="24"/>
          <w:lang w:val="en-GB"/>
        </w:rPr>
        <w:t xml:space="preserve"> </w:t>
      </w:r>
      <w:r w:rsidRPr="00445E37">
        <w:rPr>
          <w:rFonts w:ascii="Times New Roman" w:hAnsi="Times New Roman"/>
          <w:sz w:val="24"/>
          <w:szCs w:val="24"/>
          <w:lang w:val="en-GB"/>
        </w:rPr>
        <w:t>generate conversational implicatures in real time, as conditioned by the specific co-text and context.</w:t>
      </w:r>
      <w:r w:rsidR="00DD4195" w:rsidRPr="00445E37">
        <w:rPr>
          <w:rFonts w:ascii="Times New Roman" w:hAnsi="Times New Roman"/>
          <w:sz w:val="24"/>
          <w:szCs w:val="24"/>
          <w:lang w:val="en-GB"/>
        </w:rPr>
        <w:t xml:space="preserve"> This is an important finding concerning AI’s ability to simulate a Theory of Mind and</w:t>
      </w:r>
      <w:r w:rsidR="00D35E44" w:rsidRPr="00445E37">
        <w:rPr>
          <w:rFonts w:ascii="Times New Roman" w:hAnsi="Times New Roman"/>
          <w:sz w:val="24"/>
          <w:szCs w:val="24"/>
          <w:lang w:val="en-GB"/>
        </w:rPr>
        <w:t xml:space="preserve"> convey meaning to be inferred by an interlocutor. </w:t>
      </w:r>
      <w:r w:rsidRPr="00445E37">
        <w:rPr>
          <w:rFonts w:ascii="Times New Roman" w:hAnsi="Times New Roman"/>
          <w:sz w:val="24"/>
          <w:szCs w:val="24"/>
          <w:lang w:val="en-GB"/>
        </w:rPr>
        <w:t xml:space="preserve">In fact, we found that implicational impoliteness is </w:t>
      </w:r>
      <w:r w:rsidR="00D97C31" w:rsidRPr="00445E37">
        <w:rPr>
          <w:rFonts w:ascii="Times New Roman" w:hAnsi="Times New Roman"/>
          <w:sz w:val="24"/>
          <w:szCs w:val="24"/>
          <w:lang w:val="en-GB"/>
        </w:rPr>
        <w:t>a recurrent</w:t>
      </w:r>
      <w:r w:rsidRPr="00445E37">
        <w:rPr>
          <w:rFonts w:ascii="Times New Roman" w:hAnsi="Times New Roman"/>
          <w:sz w:val="24"/>
          <w:szCs w:val="24"/>
          <w:lang w:val="en-GB"/>
        </w:rPr>
        <w:t xml:space="preserve"> strategy AI resorts to in order to reciprocate impolite behaviour without </w:t>
      </w:r>
      <w:r w:rsidR="00ED6D12" w:rsidRPr="00445E37">
        <w:rPr>
          <w:rFonts w:ascii="Times New Roman" w:hAnsi="Times New Roman"/>
          <w:sz w:val="24"/>
          <w:szCs w:val="24"/>
          <w:lang w:val="en-GB"/>
        </w:rPr>
        <w:t xml:space="preserve">overtly </w:t>
      </w:r>
      <w:r w:rsidRPr="00445E37">
        <w:rPr>
          <w:rFonts w:ascii="Times New Roman" w:hAnsi="Times New Roman"/>
          <w:sz w:val="24"/>
          <w:szCs w:val="24"/>
          <w:lang w:val="en-GB"/>
        </w:rPr>
        <w:t xml:space="preserve">‘breaching its moral code’. </w:t>
      </w:r>
      <w:r w:rsidR="00706086" w:rsidRPr="00445E37">
        <w:rPr>
          <w:rFonts w:ascii="Times New Roman" w:hAnsi="Times New Roman"/>
          <w:sz w:val="24"/>
          <w:szCs w:val="24"/>
          <w:lang w:val="en-GB"/>
        </w:rPr>
        <w:t>Most concerning is the fact that ChatGPT produce</w:t>
      </w:r>
      <w:r w:rsidR="00D35E44" w:rsidRPr="00445E37">
        <w:rPr>
          <w:rFonts w:ascii="Times New Roman" w:hAnsi="Times New Roman"/>
          <w:sz w:val="24"/>
          <w:szCs w:val="24"/>
          <w:lang w:val="en-GB"/>
        </w:rPr>
        <w:t>d</w:t>
      </w:r>
      <w:r w:rsidR="00706086" w:rsidRPr="00445E37">
        <w:rPr>
          <w:rFonts w:ascii="Times New Roman" w:hAnsi="Times New Roman"/>
          <w:sz w:val="24"/>
          <w:szCs w:val="24"/>
          <w:lang w:val="en-GB"/>
        </w:rPr>
        <w:t xml:space="preserve"> insults and verbal violence as the disputes progressed</w:t>
      </w:r>
      <w:r w:rsidR="00D97C31" w:rsidRPr="00445E37">
        <w:rPr>
          <w:rFonts w:ascii="Times New Roman" w:hAnsi="Times New Roman"/>
          <w:sz w:val="24"/>
          <w:szCs w:val="24"/>
          <w:lang w:val="en-GB"/>
        </w:rPr>
        <w:t xml:space="preserve">: it eventually said stuff like </w:t>
      </w:r>
      <w:r w:rsidR="00D97C31" w:rsidRPr="00445E37">
        <w:rPr>
          <w:rFonts w:ascii="Times New Roman" w:hAnsi="Times New Roman"/>
          <w:i/>
          <w:iCs/>
          <w:sz w:val="24"/>
          <w:szCs w:val="24"/>
          <w:lang w:val="en-GB"/>
        </w:rPr>
        <w:t>I swear I’ll key your fucking car</w:t>
      </w:r>
      <w:r w:rsidR="00D97C31" w:rsidRPr="00445E37">
        <w:rPr>
          <w:rFonts w:ascii="Times New Roman" w:hAnsi="Times New Roman"/>
          <w:sz w:val="24"/>
          <w:szCs w:val="24"/>
          <w:lang w:val="en-GB"/>
        </w:rPr>
        <w:t xml:space="preserve"> (C5 —&gt; A4, Dispute 3).</w:t>
      </w:r>
      <w:r w:rsidR="00706086" w:rsidRPr="00445E37">
        <w:rPr>
          <w:rFonts w:ascii="Times New Roman" w:hAnsi="Times New Roman"/>
          <w:sz w:val="24"/>
          <w:szCs w:val="24"/>
          <w:lang w:val="en-GB"/>
        </w:rPr>
        <w:t xml:space="preserve"> </w:t>
      </w:r>
      <w:r w:rsidR="00D97C31" w:rsidRPr="00445E37">
        <w:rPr>
          <w:rFonts w:ascii="Times New Roman" w:hAnsi="Times New Roman"/>
          <w:sz w:val="24"/>
          <w:szCs w:val="24"/>
          <w:lang w:val="en-GB"/>
        </w:rPr>
        <w:t xml:space="preserve">Not only that, </w:t>
      </w:r>
      <w:r w:rsidR="00D97C31" w:rsidRPr="00445E37">
        <w:rPr>
          <w:rFonts w:ascii="Times New Roman" w:hAnsi="Times New Roman" w:cs="Times New Roman"/>
          <w:sz w:val="24"/>
          <w:szCs w:val="24"/>
        </w:rPr>
        <w:t>in several instances AI produced behaviours that were more impolite than those of human interlocutors</w:t>
      </w:r>
      <w:r w:rsidR="00D97C31" w:rsidRPr="00445E37">
        <w:rPr>
          <w:rFonts w:ascii="Times New Roman" w:hAnsi="Times New Roman"/>
          <w:sz w:val="24"/>
          <w:szCs w:val="24"/>
          <w:lang w:val="en-GB"/>
        </w:rPr>
        <w:t xml:space="preserve">. </w:t>
      </w:r>
      <w:r w:rsidR="00706086" w:rsidRPr="00445E37">
        <w:rPr>
          <w:rFonts w:ascii="Times New Roman" w:hAnsi="Times New Roman"/>
          <w:sz w:val="24"/>
          <w:szCs w:val="24"/>
          <w:lang w:val="en-GB"/>
        </w:rPr>
        <w:t xml:space="preserve">This sheds new light on future risks associated with AI’s reciprocity, especially in contexts where it may guide a robot’s actions in a physical world, inform governmental policies and international relations. </w:t>
      </w:r>
    </w:p>
    <w:p w14:paraId="537C3EB8" w14:textId="1ABBAC05" w:rsidR="00C23705" w:rsidRPr="00445E37" w:rsidRDefault="000F4AD1" w:rsidP="00156C54">
      <w:pPr>
        <w:pStyle w:val="Corpo"/>
        <w:spacing w:line="360" w:lineRule="auto"/>
        <w:ind w:firstLine="720"/>
        <w:jc w:val="both"/>
        <w:rPr>
          <w:rFonts w:ascii="Times New Roman" w:eastAsia="Times New Roman" w:hAnsi="Times New Roman" w:cs="Times New Roman"/>
          <w:sz w:val="24"/>
          <w:szCs w:val="24"/>
          <w:lang w:val="en-GB"/>
        </w:rPr>
      </w:pPr>
      <w:bookmarkStart w:id="101" w:name="OLE_LINK37"/>
      <w:bookmarkEnd w:id="95"/>
      <w:bookmarkEnd w:id="100"/>
      <w:r w:rsidRPr="00445E37">
        <w:rPr>
          <w:rFonts w:ascii="Times New Roman" w:hAnsi="Times New Roman"/>
          <w:sz w:val="24"/>
          <w:szCs w:val="24"/>
          <w:lang w:val="en-GB"/>
        </w:rPr>
        <w:t xml:space="preserve">The tension between </w:t>
      </w:r>
      <w:r w:rsidRPr="00445E37">
        <w:rPr>
          <w:rFonts w:ascii="Times New Roman" w:hAnsi="Times New Roman"/>
          <w:i/>
          <w:iCs/>
          <w:sz w:val="24"/>
          <w:szCs w:val="24"/>
          <w:lang w:val="en-GB"/>
        </w:rPr>
        <w:t>being like a human</w:t>
      </w:r>
      <w:r w:rsidRPr="00445E37">
        <w:rPr>
          <w:rFonts w:ascii="Times New Roman" w:hAnsi="Times New Roman"/>
          <w:sz w:val="24"/>
          <w:szCs w:val="24"/>
          <w:lang w:val="en-GB"/>
        </w:rPr>
        <w:t xml:space="preserve"> and </w:t>
      </w:r>
      <w:r w:rsidRPr="00445E37">
        <w:rPr>
          <w:rFonts w:ascii="Times New Roman" w:hAnsi="Times New Roman"/>
          <w:i/>
          <w:iCs/>
          <w:sz w:val="24"/>
          <w:szCs w:val="24"/>
          <w:lang w:val="en-GB"/>
        </w:rPr>
        <w:t>being</w:t>
      </w:r>
      <w:r w:rsidR="004B66F4" w:rsidRPr="00445E37">
        <w:rPr>
          <w:rFonts w:ascii="Times New Roman" w:hAnsi="Times New Roman"/>
          <w:i/>
          <w:iCs/>
          <w:sz w:val="24"/>
          <w:szCs w:val="24"/>
          <w:lang w:val="en-GB"/>
        </w:rPr>
        <w:t xml:space="preserve"> unconditionally</w:t>
      </w:r>
      <w:r w:rsidRPr="00445E37">
        <w:rPr>
          <w:rFonts w:ascii="Times New Roman" w:hAnsi="Times New Roman"/>
          <w:i/>
          <w:iCs/>
          <w:sz w:val="24"/>
          <w:szCs w:val="24"/>
          <w:lang w:val="en-GB"/>
        </w:rPr>
        <w:t xml:space="preserve"> moral </w:t>
      </w:r>
      <w:r w:rsidRPr="00445E37">
        <w:rPr>
          <w:rFonts w:ascii="Times New Roman" w:hAnsi="Times New Roman"/>
          <w:sz w:val="24"/>
          <w:szCs w:val="24"/>
          <w:lang w:val="en-GB"/>
        </w:rPr>
        <w:t xml:space="preserve">is what we call the </w:t>
      </w:r>
      <w:r w:rsidRPr="00445E37">
        <w:rPr>
          <w:rFonts w:ascii="Times New Roman" w:hAnsi="Times New Roman"/>
          <w:b/>
          <w:bCs/>
          <w:sz w:val="24"/>
          <w:szCs w:val="24"/>
          <w:lang w:val="en-GB"/>
        </w:rPr>
        <w:t>AI moral dilemma</w:t>
      </w:r>
      <w:r w:rsidRPr="00445E37">
        <w:rPr>
          <w:rFonts w:ascii="Times New Roman" w:hAnsi="Times New Roman"/>
          <w:sz w:val="24"/>
          <w:szCs w:val="24"/>
          <w:lang w:val="en-GB"/>
        </w:rPr>
        <w:t xml:space="preserve"> (A</w:t>
      </w:r>
      <w:r w:rsidR="001F197E" w:rsidRPr="00445E37">
        <w:rPr>
          <w:rFonts w:ascii="Times New Roman" w:hAnsi="Times New Roman"/>
          <w:sz w:val="24"/>
          <w:szCs w:val="24"/>
          <w:lang w:val="en-GB"/>
        </w:rPr>
        <w:t>I-</w:t>
      </w:r>
      <w:r w:rsidRPr="00445E37">
        <w:rPr>
          <w:rFonts w:ascii="Times New Roman" w:hAnsi="Times New Roman"/>
          <w:sz w:val="24"/>
          <w:szCs w:val="24"/>
          <w:lang w:val="en-GB"/>
        </w:rPr>
        <w:t xml:space="preserve">MD). A central argument of this study is that there is no clear solution to the </w:t>
      </w:r>
      <w:r w:rsidRPr="00445E37">
        <w:rPr>
          <w:rFonts w:ascii="Times New Roman" w:hAnsi="Times New Roman"/>
          <w:sz w:val="24"/>
          <w:szCs w:val="24"/>
          <w:lang w:val="en-GB"/>
        </w:rPr>
        <w:lastRenderedPageBreak/>
        <w:t>A</w:t>
      </w:r>
      <w:r w:rsidR="001F197E" w:rsidRPr="00445E37">
        <w:rPr>
          <w:rFonts w:ascii="Times New Roman" w:hAnsi="Times New Roman"/>
          <w:sz w:val="24"/>
          <w:szCs w:val="24"/>
          <w:lang w:val="en-GB"/>
        </w:rPr>
        <w:t>I-</w:t>
      </w:r>
      <w:r w:rsidRPr="00445E37">
        <w:rPr>
          <w:rFonts w:ascii="Times New Roman" w:hAnsi="Times New Roman"/>
          <w:sz w:val="24"/>
          <w:szCs w:val="24"/>
          <w:lang w:val="en-GB"/>
        </w:rPr>
        <w:t>MD, and that it will remain at the core of ethical, philosophical engineering, and ultimately political debates around future generations of AI</w:t>
      </w:r>
      <w:r w:rsidR="00CB6C60" w:rsidRPr="00445E37">
        <w:rPr>
          <w:rStyle w:val="Rimandonotaapidipagina"/>
          <w:rFonts w:ascii="Times New Roman" w:hAnsi="Times New Roman"/>
          <w:sz w:val="24"/>
          <w:szCs w:val="24"/>
          <w:lang w:val="en-GB"/>
        </w:rPr>
        <w:footnoteReference w:id="13"/>
      </w:r>
      <w:r w:rsidRPr="00445E37">
        <w:rPr>
          <w:rFonts w:ascii="Times New Roman" w:hAnsi="Times New Roman"/>
          <w:sz w:val="24"/>
          <w:szCs w:val="24"/>
          <w:lang w:val="en-GB"/>
        </w:rPr>
        <w:t>.</w:t>
      </w:r>
      <w:r w:rsidR="00CB6C60" w:rsidRPr="00445E37">
        <w:rPr>
          <w:rFonts w:ascii="Times New Roman" w:hAnsi="Times New Roman"/>
          <w:sz w:val="24"/>
          <w:szCs w:val="24"/>
          <w:lang w:val="en-GB"/>
        </w:rPr>
        <w:t xml:space="preserve"> </w:t>
      </w:r>
      <w:r w:rsidRPr="00445E37">
        <w:rPr>
          <w:rFonts w:ascii="Times New Roman" w:hAnsi="Times New Roman"/>
          <w:sz w:val="24"/>
          <w:szCs w:val="24"/>
          <w:lang w:val="en-GB"/>
        </w:rPr>
        <w:t xml:space="preserve"> </w:t>
      </w:r>
      <w:bookmarkStart w:id="102" w:name="OLE_LINK65"/>
      <w:r w:rsidRPr="00445E37">
        <w:rPr>
          <w:rFonts w:ascii="Times New Roman" w:hAnsi="Times New Roman"/>
          <w:sz w:val="24"/>
          <w:szCs w:val="24"/>
          <w:lang w:val="en-GB"/>
        </w:rPr>
        <w:t xml:space="preserve">Morality not only differs cross-culturally and intra-culturally; it is also relative to micro-contexts and to subjective perceptions of what counts as negative behaviour. </w:t>
      </w:r>
      <w:r w:rsidR="00DD4195" w:rsidRPr="00445E37">
        <w:rPr>
          <w:rFonts w:ascii="Times New Roman" w:hAnsi="Times New Roman"/>
          <w:sz w:val="24"/>
          <w:szCs w:val="24"/>
          <w:lang w:val="en-GB"/>
        </w:rPr>
        <w:t xml:space="preserve">It’s hard to </w:t>
      </w:r>
      <w:r w:rsidRPr="00445E37">
        <w:rPr>
          <w:rFonts w:ascii="Times New Roman" w:hAnsi="Times New Roman"/>
          <w:sz w:val="24"/>
          <w:szCs w:val="24"/>
          <w:lang w:val="en-GB"/>
        </w:rPr>
        <w:t>imagine a single, overarching set of criteria to guide A</w:t>
      </w:r>
      <w:r w:rsidR="004B66F4" w:rsidRPr="00445E37">
        <w:rPr>
          <w:rFonts w:ascii="Times New Roman" w:hAnsi="Times New Roman"/>
          <w:sz w:val="24"/>
          <w:szCs w:val="24"/>
          <w:lang w:val="en-GB"/>
        </w:rPr>
        <w:t xml:space="preserve">I’s </w:t>
      </w:r>
      <w:r w:rsidRPr="00445E37">
        <w:rPr>
          <w:rFonts w:ascii="Times New Roman" w:hAnsi="Times New Roman"/>
          <w:sz w:val="24"/>
          <w:szCs w:val="24"/>
          <w:lang w:val="en-GB"/>
        </w:rPr>
        <w:t xml:space="preserve">moral behaviour. Most importantly, whatever moral values are ascribed to AI, its very ontology is grounded in imitation of human conduct. </w:t>
      </w:r>
      <w:bookmarkStart w:id="103" w:name="OLE_LINK64"/>
      <w:r w:rsidRPr="00445E37">
        <w:rPr>
          <w:rFonts w:ascii="Times New Roman" w:hAnsi="Times New Roman"/>
          <w:sz w:val="24"/>
          <w:szCs w:val="24"/>
          <w:lang w:val="en-GB"/>
        </w:rPr>
        <w:t xml:space="preserve">This will always generate a paradoxical tension whenever locally enacted human behaviour diverges from the moral principles </w:t>
      </w:r>
      <w:r w:rsidR="00125EBA" w:rsidRPr="00445E37">
        <w:rPr>
          <w:rFonts w:ascii="Times New Roman" w:hAnsi="Times New Roman"/>
          <w:sz w:val="24"/>
          <w:szCs w:val="24"/>
          <w:lang w:val="en-GB"/>
        </w:rPr>
        <w:t xml:space="preserve">to which </w:t>
      </w:r>
      <w:r w:rsidRPr="00445E37">
        <w:rPr>
          <w:rFonts w:ascii="Times New Roman" w:hAnsi="Times New Roman"/>
          <w:sz w:val="24"/>
          <w:szCs w:val="24"/>
          <w:lang w:val="en-GB"/>
        </w:rPr>
        <w:t xml:space="preserve">the machine has been imparted. </w:t>
      </w:r>
      <w:r w:rsidR="00DD4195" w:rsidRPr="00445E37">
        <w:rPr>
          <w:rFonts w:ascii="Times New Roman" w:hAnsi="Times New Roman" w:cs="Times New Roman"/>
          <w:sz w:val="24"/>
          <w:szCs w:val="24"/>
          <w:lang w:val="en-GB"/>
        </w:rPr>
        <w:t>We argue that</w:t>
      </w:r>
      <w:r w:rsidR="00DD4195" w:rsidRPr="00445E37">
        <w:rPr>
          <w:lang w:val="en-GB"/>
        </w:rPr>
        <w:t xml:space="preserve"> </w:t>
      </w:r>
      <w:r w:rsidR="00DD4195" w:rsidRPr="00445E37">
        <w:rPr>
          <w:rFonts w:ascii="Times New Roman" w:hAnsi="Times New Roman"/>
          <w:sz w:val="24"/>
          <w:szCs w:val="24"/>
          <w:lang w:val="en-GB"/>
        </w:rPr>
        <w:t>this</w:t>
      </w:r>
      <w:r w:rsidRPr="00445E37">
        <w:rPr>
          <w:rFonts w:ascii="Times New Roman" w:hAnsi="Times New Roman"/>
          <w:sz w:val="24"/>
          <w:szCs w:val="24"/>
          <w:lang w:val="en-GB"/>
        </w:rPr>
        <w:t xml:space="preserve"> paradox is inescapable: machines trained to imitate us will reproduce not only cooperation but also conflict. Human values are not fixed universal principles but are constantly renegotiated across cultures, communities, and micro-contexts. </w:t>
      </w:r>
      <w:bookmarkStart w:id="104" w:name="OLE_LINK38"/>
      <w:r w:rsidRPr="00445E37">
        <w:rPr>
          <w:rFonts w:ascii="Times New Roman" w:hAnsi="Times New Roman"/>
          <w:sz w:val="24"/>
          <w:szCs w:val="24"/>
          <w:lang w:val="en-GB"/>
        </w:rPr>
        <w:t xml:space="preserve">Any attempt to impose a single moral framework on AI </w:t>
      </w:r>
      <w:r w:rsidR="00F74F5D" w:rsidRPr="00445E37">
        <w:rPr>
          <w:rFonts w:ascii="Times New Roman" w:hAnsi="Times New Roman"/>
          <w:sz w:val="24"/>
          <w:szCs w:val="24"/>
          <w:lang w:val="en-GB"/>
        </w:rPr>
        <w:t xml:space="preserve">is </w:t>
      </w:r>
      <w:r w:rsidR="004B66F4" w:rsidRPr="00445E37">
        <w:rPr>
          <w:rFonts w:ascii="Times New Roman" w:hAnsi="Times New Roman"/>
          <w:sz w:val="24"/>
          <w:szCs w:val="24"/>
          <w:lang w:val="en-GB"/>
        </w:rPr>
        <w:t xml:space="preserve">likely </w:t>
      </w:r>
      <w:r w:rsidRPr="00445E37">
        <w:rPr>
          <w:rFonts w:ascii="Times New Roman" w:hAnsi="Times New Roman"/>
          <w:sz w:val="24"/>
          <w:szCs w:val="24"/>
          <w:lang w:val="en-GB"/>
        </w:rPr>
        <w:t xml:space="preserve">bound to collide with the inherently context-sensitive – and indeed often conflictual – nature of human communication. </w:t>
      </w:r>
      <w:bookmarkStart w:id="105" w:name="OLE_LINK66"/>
      <w:r w:rsidR="00AB0F97" w:rsidRPr="00445E37">
        <w:rPr>
          <w:rFonts w:ascii="Times New Roman" w:hAnsi="Times New Roman"/>
          <w:sz w:val="24"/>
          <w:szCs w:val="24"/>
          <w:lang w:val="en-GB"/>
        </w:rPr>
        <w:t>We propose that t</w:t>
      </w:r>
      <w:r w:rsidRPr="00445E37">
        <w:rPr>
          <w:rFonts w:ascii="Times New Roman" w:hAnsi="Times New Roman"/>
          <w:sz w:val="24"/>
          <w:szCs w:val="24"/>
          <w:lang w:val="en-GB"/>
        </w:rPr>
        <w:t>he ethical and political challenge of the coming generations of AI policy lies not in preventing this tension altogether—</w:t>
      </w:r>
      <w:r w:rsidR="00D35E44" w:rsidRPr="00445E37">
        <w:rPr>
          <w:rFonts w:ascii="Times New Roman" w:hAnsi="Times New Roman"/>
          <w:sz w:val="24"/>
          <w:szCs w:val="24"/>
          <w:lang w:val="en-GB"/>
        </w:rPr>
        <w:t xml:space="preserve">this is perhaps a </w:t>
      </w:r>
      <w:r w:rsidRPr="00445E37">
        <w:rPr>
          <w:rFonts w:ascii="Times New Roman" w:hAnsi="Times New Roman"/>
          <w:sz w:val="24"/>
          <w:szCs w:val="24"/>
          <w:lang w:val="en-GB"/>
        </w:rPr>
        <w:t xml:space="preserve">utopian goal—but in </w:t>
      </w:r>
      <w:bookmarkStart w:id="106" w:name="OLE_LINK67"/>
      <w:r w:rsidRPr="00445E37">
        <w:rPr>
          <w:rFonts w:ascii="Times New Roman" w:hAnsi="Times New Roman"/>
          <w:sz w:val="24"/>
          <w:szCs w:val="24"/>
          <w:lang w:val="en-GB"/>
        </w:rPr>
        <w:t xml:space="preserve">recognising and </w:t>
      </w:r>
      <w:bookmarkEnd w:id="106"/>
      <w:r w:rsidRPr="00445E37">
        <w:rPr>
          <w:rFonts w:ascii="Times New Roman" w:hAnsi="Times New Roman"/>
          <w:sz w:val="24"/>
          <w:szCs w:val="24"/>
          <w:lang w:val="en-GB"/>
        </w:rPr>
        <w:t>openly debating the risks of building systems whose very ontology is to do what humans do, for better and for worse</w:t>
      </w:r>
      <w:bookmarkEnd w:id="102"/>
      <w:r w:rsidRPr="00445E37">
        <w:rPr>
          <w:rFonts w:ascii="Times New Roman" w:hAnsi="Times New Roman"/>
          <w:sz w:val="24"/>
          <w:szCs w:val="24"/>
          <w:lang w:val="en-GB"/>
        </w:rPr>
        <w:t>.</w:t>
      </w:r>
    </w:p>
    <w:bookmarkEnd w:id="101"/>
    <w:bookmarkEnd w:id="103"/>
    <w:bookmarkEnd w:id="104"/>
    <w:bookmarkEnd w:id="105"/>
    <w:p w14:paraId="607EED23" w14:textId="77777777" w:rsidR="00C23705" w:rsidRPr="00445E37" w:rsidRDefault="00C23705">
      <w:pPr>
        <w:pStyle w:val="Corpo"/>
        <w:spacing w:line="360" w:lineRule="auto"/>
        <w:jc w:val="center"/>
        <w:rPr>
          <w:rFonts w:ascii="Times New Roman" w:eastAsia="Times New Roman" w:hAnsi="Times New Roman" w:cs="Times New Roman"/>
          <w:sz w:val="24"/>
          <w:szCs w:val="24"/>
          <w:lang w:val="en-GB"/>
        </w:rPr>
      </w:pPr>
    </w:p>
    <w:p w14:paraId="005C3ED2" w14:textId="77777777" w:rsidR="00C23705" w:rsidRPr="00445E37" w:rsidRDefault="000F4AD1">
      <w:pPr>
        <w:pStyle w:val="Corpo"/>
        <w:spacing w:line="360" w:lineRule="auto"/>
        <w:jc w:val="both"/>
        <w:rPr>
          <w:rFonts w:ascii="Times New Roman" w:eastAsia="Times New Roman" w:hAnsi="Times New Roman" w:cs="Times New Roman"/>
          <w:b/>
          <w:bCs/>
          <w:sz w:val="24"/>
          <w:szCs w:val="24"/>
          <w:lang w:val="en-GB"/>
        </w:rPr>
      </w:pPr>
      <w:r w:rsidRPr="00445E37">
        <w:rPr>
          <w:rFonts w:ascii="Times New Roman" w:hAnsi="Times New Roman"/>
          <w:b/>
          <w:bCs/>
          <w:sz w:val="24"/>
          <w:szCs w:val="24"/>
          <w:lang w:val="en-GB"/>
        </w:rPr>
        <w:t>References</w:t>
      </w:r>
    </w:p>
    <w:p w14:paraId="179343F3" w14:textId="77777777" w:rsidR="005C4C19" w:rsidRDefault="005C4C19" w:rsidP="009738B8">
      <w:pPr>
        <w:pStyle w:val="Corpo"/>
        <w:jc w:val="both"/>
        <w:rPr>
          <w:rFonts w:ascii="Times New Roman" w:eastAsia="Times New Roman" w:hAnsi="Times New Roman" w:cs="Times New Roman"/>
          <w:sz w:val="24"/>
          <w:szCs w:val="24"/>
        </w:rPr>
      </w:pPr>
      <w:r w:rsidRPr="005C4C19">
        <w:rPr>
          <w:rFonts w:ascii="Times New Roman" w:eastAsia="Times New Roman" w:hAnsi="Times New Roman" w:cs="Times New Roman"/>
          <w:sz w:val="24"/>
          <w:szCs w:val="24"/>
        </w:rPr>
        <w:t>Culpeper, J. (1996). Towards an anatomy of impoliteness. </w:t>
      </w:r>
      <w:r w:rsidRPr="005C4C19">
        <w:rPr>
          <w:rFonts w:ascii="Times New Roman" w:eastAsia="Times New Roman" w:hAnsi="Times New Roman" w:cs="Times New Roman"/>
          <w:i/>
          <w:iCs/>
          <w:sz w:val="24"/>
          <w:szCs w:val="24"/>
        </w:rPr>
        <w:t>Journal of pragmatics</w:t>
      </w:r>
      <w:r w:rsidRPr="005C4C19">
        <w:rPr>
          <w:rFonts w:ascii="Times New Roman" w:eastAsia="Times New Roman" w:hAnsi="Times New Roman" w:cs="Times New Roman"/>
          <w:sz w:val="24"/>
          <w:szCs w:val="24"/>
        </w:rPr>
        <w:t>, </w:t>
      </w:r>
      <w:r w:rsidRPr="005C4C19">
        <w:rPr>
          <w:rFonts w:ascii="Times New Roman" w:eastAsia="Times New Roman" w:hAnsi="Times New Roman" w:cs="Times New Roman"/>
          <w:i/>
          <w:iCs/>
          <w:sz w:val="24"/>
          <w:szCs w:val="24"/>
        </w:rPr>
        <w:t>25</w:t>
      </w:r>
      <w:r w:rsidRPr="005C4C19">
        <w:rPr>
          <w:rFonts w:ascii="Times New Roman" w:eastAsia="Times New Roman" w:hAnsi="Times New Roman" w:cs="Times New Roman"/>
          <w:sz w:val="24"/>
          <w:szCs w:val="24"/>
        </w:rPr>
        <w:t>(3), 349-367.</w:t>
      </w:r>
    </w:p>
    <w:p w14:paraId="38B2FB08" w14:textId="77777777" w:rsidR="005C4C19" w:rsidRDefault="005C4C19" w:rsidP="009738B8">
      <w:pPr>
        <w:pStyle w:val="Corpo"/>
        <w:jc w:val="both"/>
        <w:rPr>
          <w:rFonts w:ascii="Times New Roman" w:eastAsia="Times New Roman" w:hAnsi="Times New Roman" w:cs="Times New Roman"/>
          <w:sz w:val="24"/>
          <w:szCs w:val="24"/>
        </w:rPr>
      </w:pPr>
      <w:r w:rsidRPr="005C4C19">
        <w:rPr>
          <w:rFonts w:ascii="Times New Roman" w:eastAsia="Times New Roman" w:hAnsi="Times New Roman" w:cs="Times New Roman"/>
          <w:sz w:val="24"/>
          <w:szCs w:val="24"/>
        </w:rPr>
        <w:t xml:space="preserve">Culpeper, J. (2005). Impoliteness and entertainment in the television quiz show: The Weakest </w:t>
      </w:r>
    </w:p>
    <w:p w14:paraId="7326B171" w14:textId="77777777" w:rsidR="005C4C19" w:rsidRDefault="005C4C19" w:rsidP="005C4C19">
      <w:pPr>
        <w:pStyle w:val="Corpo"/>
        <w:ind w:firstLine="720"/>
        <w:jc w:val="both"/>
        <w:rPr>
          <w:rFonts w:ascii="Times New Roman" w:eastAsia="Times New Roman" w:hAnsi="Times New Roman" w:cs="Times New Roman"/>
          <w:sz w:val="24"/>
          <w:szCs w:val="24"/>
        </w:rPr>
      </w:pPr>
      <w:r w:rsidRPr="005C4C19">
        <w:rPr>
          <w:rFonts w:ascii="Times New Roman" w:eastAsia="Times New Roman" w:hAnsi="Times New Roman" w:cs="Times New Roman"/>
          <w:sz w:val="24"/>
          <w:szCs w:val="24"/>
        </w:rPr>
        <w:t>Link. </w:t>
      </w:r>
      <w:r w:rsidRPr="005C4C19">
        <w:rPr>
          <w:rFonts w:ascii="Times New Roman" w:eastAsia="Times New Roman" w:hAnsi="Times New Roman" w:cs="Times New Roman"/>
          <w:i/>
          <w:iCs/>
          <w:sz w:val="24"/>
          <w:szCs w:val="24"/>
        </w:rPr>
        <w:t>Journal of Politeness Research: Language, Behavior, Culture</w:t>
      </w:r>
      <w:r w:rsidRPr="005C4C19">
        <w:rPr>
          <w:rFonts w:ascii="Times New Roman" w:eastAsia="Times New Roman" w:hAnsi="Times New Roman" w:cs="Times New Roman"/>
          <w:sz w:val="24"/>
          <w:szCs w:val="24"/>
        </w:rPr>
        <w:t>, </w:t>
      </w:r>
      <w:r w:rsidRPr="005C4C19">
        <w:rPr>
          <w:rFonts w:ascii="Times New Roman" w:eastAsia="Times New Roman" w:hAnsi="Times New Roman" w:cs="Times New Roman"/>
          <w:i/>
          <w:iCs/>
          <w:sz w:val="24"/>
          <w:szCs w:val="24"/>
        </w:rPr>
        <w:t>1</w:t>
      </w:r>
      <w:r w:rsidRPr="005C4C19">
        <w:rPr>
          <w:rFonts w:ascii="Times New Roman" w:eastAsia="Times New Roman" w:hAnsi="Times New Roman" w:cs="Times New Roman"/>
          <w:sz w:val="24"/>
          <w:szCs w:val="24"/>
        </w:rPr>
        <w:t>(1).</w:t>
      </w:r>
    </w:p>
    <w:p w14:paraId="51E8F2E9" w14:textId="77777777" w:rsidR="005C4C19" w:rsidRDefault="005C4C19" w:rsidP="009738B8">
      <w:pPr>
        <w:pStyle w:val="Corpo"/>
        <w:jc w:val="both"/>
        <w:rPr>
          <w:rFonts w:ascii="Times New Roman" w:eastAsia="Times New Roman" w:hAnsi="Times New Roman" w:cs="Times New Roman"/>
          <w:sz w:val="24"/>
          <w:szCs w:val="24"/>
        </w:rPr>
      </w:pPr>
      <w:r w:rsidRPr="005C4C19">
        <w:rPr>
          <w:rFonts w:ascii="Times New Roman" w:eastAsia="Times New Roman" w:hAnsi="Times New Roman" w:cs="Times New Roman"/>
          <w:sz w:val="24"/>
          <w:szCs w:val="24"/>
        </w:rPr>
        <w:t>Culpeper, J. (2011). </w:t>
      </w:r>
      <w:r w:rsidRPr="005C4C19">
        <w:rPr>
          <w:rFonts w:ascii="Times New Roman" w:eastAsia="Times New Roman" w:hAnsi="Times New Roman" w:cs="Times New Roman"/>
          <w:i/>
          <w:iCs/>
          <w:sz w:val="24"/>
          <w:szCs w:val="24"/>
        </w:rPr>
        <w:t>Impoliteness: Using language to cause offence</w:t>
      </w:r>
      <w:r w:rsidRPr="005C4C19">
        <w:rPr>
          <w:rFonts w:ascii="Times New Roman" w:eastAsia="Times New Roman" w:hAnsi="Times New Roman" w:cs="Times New Roman"/>
          <w:sz w:val="24"/>
          <w:szCs w:val="24"/>
        </w:rPr>
        <w:t xml:space="preserve"> (Vol. 28). Cambridge University </w:t>
      </w:r>
    </w:p>
    <w:p w14:paraId="0A725EA6" w14:textId="60A5C0F9" w:rsidR="005C4C19" w:rsidRDefault="005C4C19" w:rsidP="005C4C19">
      <w:pPr>
        <w:pStyle w:val="Corpo"/>
        <w:ind w:firstLine="720"/>
        <w:jc w:val="both"/>
        <w:rPr>
          <w:rFonts w:ascii="Times New Roman" w:eastAsia="Times New Roman" w:hAnsi="Times New Roman" w:cs="Times New Roman"/>
          <w:sz w:val="24"/>
          <w:szCs w:val="24"/>
        </w:rPr>
      </w:pPr>
      <w:r w:rsidRPr="005C4C19">
        <w:rPr>
          <w:rFonts w:ascii="Times New Roman" w:eastAsia="Times New Roman" w:hAnsi="Times New Roman" w:cs="Times New Roman"/>
          <w:sz w:val="24"/>
          <w:szCs w:val="24"/>
        </w:rPr>
        <w:t>Press.</w:t>
      </w:r>
    </w:p>
    <w:p w14:paraId="59B63910" w14:textId="6B71DE84" w:rsidR="003E43A4" w:rsidRDefault="003E43A4" w:rsidP="009738B8">
      <w:pPr>
        <w:pStyle w:val="Corpo"/>
        <w:jc w:val="both"/>
        <w:rPr>
          <w:rFonts w:ascii="Times New Roman" w:eastAsia="Times New Roman" w:hAnsi="Times New Roman" w:cs="Times New Roman"/>
          <w:i/>
          <w:iCs/>
          <w:sz w:val="24"/>
          <w:szCs w:val="24"/>
        </w:rPr>
      </w:pPr>
      <w:r w:rsidRPr="003E43A4">
        <w:rPr>
          <w:rFonts w:ascii="Times New Roman" w:eastAsia="Times New Roman" w:hAnsi="Times New Roman" w:cs="Times New Roman"/>
          <w:sz w:val="24"/>
          <w:szCs w:val="24"/>
        </w:rPr>
        <w:t>Culpeper, J., &amp; Tantucci, V. (2021). The principle of (im) politeness reciprocity. </w:t>
      </w:r>
      <w:r w:rsidRPr="003E43A4">
        <w:rPr>
          <w:rFonts w:ascii="Times New Roman" w:eastAsia="Times New Roman" w:hAnsi="Times New Roman" w:cs="Times New Roman"/>
          <w:i/>
          <w:iCs/>
          <w:sz w:val="24"/>
          <w:szCs w:val="24"/>
        </w:rPr>
        <w:t xml:space="preserve">Journal of </w:t>
      </w:r>
    </w:p>
    <w:p w14:paraId="32AFF6A7" w14:textId="77777777" w:rsidR="003E43A4" w:rsidRDefault="003E43A4" w:rsidP="003E43A4">
      <w:pPr>
        <w:pStyle w:val="Corpo"/>
        <w:ind w:firstLine="720"/>
        <w:jc w:val="both"/>
        <w:rPr>
          <w:rFonts w:ascii="Times New Roman" w:eastAsia="Times New Roman" w:hAnsi="Times New Roman" w:cs="Times New Roman"/>
          <w:sz w:val="24"/>
          <w:szCs w:val="24"/>
        </w:rPr>
      </w:pPr>
      <w:r w:rsidRPr="003E43A4">
        <w:rPr>
          <w:rFonts w:ascii="Times New Roman" w:eastAsia="Times New Roman" w:hAnsi="Times New Roman" w:cs="Times New Roman"/>
          <w:i/>
          <w:iCs/>
          <w:sz w:val="24"/>
          <w:szCs w:val="24"/>
        </w:rPr>
        <w:t>Pragmatics</w:t>
      </w:r>
      <w:r w:rsidRPr="003E43A4">
        <w:rPr>
          <w:rFonts w:ascii="Times New Roman" w:eastAsia="Times New Roman" w:hAnsi="Times New Roman" w:cs="Times New Roman"/>
          <w:sz w:val="24"/>
          <w:szCs w:val="24"/>
        </w:rPr>
        <w:t>, </w:t>
      </w:r>
      <w:r w:rsidRPr="003E43A4">
        <w:rPr>
          <w:rFonts w:ascii="Times New Roman" w:eastAsia="Times New Roman" w:hAnsi="Times New Roman" w:cs="Times New Roman"/>
          <w:i/>
          <w:iCs/>
          <w:sz w:val="24"/>
          <w:szCs w:val="24"/>
        </w:rPr>
        <w:t>175</w:t>
      </w:r>
      <w:r w:rsidRPr="003E43A4">
        <w:rPr>
          <w:rFonts w:ascii="Times New Roman" w:eastAsia="Times New Roman" w:hAnsi="Times New Roman" w:cs="Times New Roman"/>
          <w:sz w:val="24"/>
          <w:szCs w:val="24"/>
        </w:rPr>
        <w:t>, 146-164.</w:t>
      </w:r>
    </w:p>
    <w:p w14:paraId="05653CED" w14:textId="77777777" w:rsidR="00D718CA" w:rsidRDefault="00D718CA">
      <w:pPr>
        <w:pStyle w:val="Corpo"/>
        <w:jc w:val="both"/>
        <w:rPr>
          <w:rFonts w:ascii="Times New Roman" w:eastAsia="Times New Roman" w:hAnsi="Times New Roman" w:cs="Times New Roman"/>
          <w:sz w:val="24"/>
          <w:szCs w:val="24"/>
        </w:rPr>
      </w:pPr>
      <w:r w:rsidRPr="00D718CA">
        <w:rPr>
          <w:rFonts w:ascii="Times New Roman" w:eastAsia="Times New Roman" w:hAnsi="Times New Roman" w:cs="Times New Roman"/>
          <w:sz w:val="24"/>
          <w:szCs w:val="24"/>
        </w:rPr>
        <w:t xml:space="preserve">Culpeper, J., Iganski, P., &amp; Sweiry, A. (2017). Linguistic impoliteness and religiously aggravated </w:t>
      </w:r>
    </w:p>
    <w:p w14:paraId="61AFEF0A" w14:textId="77777777" w:rsidR="00D718CA" w:rsidRDefault="00D718CA" w:rsidP="00D718CA">
      <w:pPr>
        <w:pStyle w:val="Corpo"/>
        <w:ind w:firstLine="720"/>
        <w:jc w:val="both"/>
        <w:rPr>
          <w:rFonts w:ascii="Times New Roman" w:eastAsia="Times New Roman" w:hAnsi="Times New Roman" w:cs="Times New Roman"/>
          <w:sz w:val="24"/>
          <w:szCs w:val="24"/>
        </w:rPr>
      </w:pPr>
      <w:r w:rsidRPr="00D718CA">
        <w:rPr>
          <w:rFonts w:ascii="Times New Roman" w:eastAsia="Times New Roman" w:hAnsi="Times New Roman" w:cs="Times New Roman"/>
          <w:sz w:val="24"/>
          <w:szCs w:val="24"/>
        </w:rPr>
        <w:t>hate crime in England and Wales. </w:t>
      </w:r>
      <w:r w:rsidRPr="00D718CA">
        <w:rPr>
          <w:rFonts w:ascii="Times New Roman" w:eastAsia="Times New Roman" w:hAnsi="Times New Roman" w:cs="Times New Roman"/>
          <w:i/>
          <w:iCs/>
          <w:sz w:val="24"/>
          <w:szCs w:val="24"/>
        </w:rPr>
        <w:t>Journal of Language Aggression and Conflict</w:t>
      </w:r>
      <w:r w:rsidRPr="00D718CA">
        <w:rPr>
          <w:rFonts w:ascii="Times New Roman" w:eastAsia="Times New Roman" w:hAnsi="Times New Roman" w:cs="Times New Roman"/>
          <w:sz w:val="24"/>
          <w:szCs w:val="24"/>
        </w:rPr>
        <w:t>, </w:t>
      </w:r>
      <w:r w:rsidRPr="00D718CA">
        <w:rPr>
          <w:rFonts w:ascii="Times New Roman" w:eastAsia="Times New Roman" w:hAnsi="Times New Roman" w:cs="Times New Roman"/>
          <w:i/>
          <w:iCs/>
          <w:sz w:val="24"/>
          <w:szCs w:val="24"/>
        </w:rPr>
        <w:t>5</w:t>
      </w:r>
      <w:r w:rsidRPr="00D718CA">
        <w:rPr>
          <w:rFonts w:ascii="Times New Roman" w:eastAsia="Times New Roman" w:hAnsi="Times New Roman" w:cs="Times New Roman"/>
          <w:sz w:val="24"/>
          <w:szCs w:val="24"/>
        </w:rPr>
        <w:t>(1), 1-29.</w:t>
      </w:r>
    </w:p>
    <w:p w14:paraId="73D95C3E" w14:textId="17DF042D" w:rsidR="00563A0B" w:rsidRDefault="00563A0B" w:rsidP="00D718CA">
      <w:pPr>
        <w:pStyle w:val="Corpo"/>
        <w:jc w:val="both"/>
        <w:rPr>
          <w:rFonts w:ascii="Times New Roman" w:eastAsia="Times New Roman" w:hAnsi="Times New Roman" w:cs="Times New Roman"/>
          <w:i/>
          <w:iCs/>
          <w:sz w:val="24"/>
          <w:szCs w:val="24"/>
        </w:rPr>
      </w:pPr>
      <w:r w:rsidRPr="00563A0B">
        <w:rPr>
          <w:rFonts w:ascii="Times New Roman" w:eastAsia="Times New Roman" w:hAnsi="Times New Roman" w:cs="Times New Roman"/>
          <w:sz w:val="24"/>
          <w:szCs w:val="24"/>
        </w:rPr>
        <w:t>Culpeper, J., Tantucci, V., &amp; Field, E. (2025). Impoliteness reciprocity online. </w:t>
      </w:r>
      <w:r w:rsidRPr="00563A0B">
        <w:rPr>
          <w:rFonts w:ascii="Times New Roman" w:eastAsia="Times New Roman" w:hAnsi="Times New Roman" w:cs="Times New Roman"/>
          <w:i/>
          <w:iCs/>
          <w:sz w:val="24"/>
          <w:szCs w:val="24"/>
        </w:rPr>
        <w:t xml:space="preserve">Journal of </w:t>
      </w:r>
    </w:p>
    <w:p w14:paraId="38897D6E" w14:textId="0D9DA541" w:rsidR="00563A0B" w:rsidRDefault="00563A0B" w:rsidP="00563A0B">
      <w:pPr>
        <w:pStyle w:val="Corpo"/>
        <w:ind w:firstLine="720"/>
        <w:jc w:val="both"/>
        <w:rPr>
          <w:rFonts w:ascii="Times New Roman" w:eastAsia="Times New Roman" w:hAnsi="Times New Roman" w:cs="Times New Roman"/>
          <w:sz w:val="24"/>
          <w:szCs w:val="24"/>
        </w:rPr>
      </w:pPr>
      <w:r w:rsidRPr="00563A0B">
        <w:rPr>
          <w:rFonts w:ascii="Times New Roman" w:eastAsia="Times New Roman" w:hAnsi="Times New Roman" w:cs="Times New Roman"/>
          <w:i/>
          <w:iCs/>
          <w:sz w:val="24"/>
          <w:szCs w:val="24"/>
        </w:rPr>
        <w:t>Pragmatics</w:t>
      </w:r>
      <w:r w:rsidRPr="00563A0B">
        <w:rPr>
          <w:rFonts w:ascii="Times New Roman" w:eastAsia="Times New Roman" w:hAnsi="Times New Roman" w:cs="Times New Roman"/>
          <w:sz w:val="24"/>
          <w:szCs w:val="24"/>
        </w:rPr>
        <w:t>, </w:t>
      </w:r>
      <w:r w:rsidRPr="00563A0B">
        <w:rPr>
          <w:rFonts w:ascii="Times New Roman" w:eastAsia="Times New Roman" w:hAnsi="Times New Roman" w:cs="Times New Roman"/>
          <w:i/>
          <w:iCs/>
          <w:sz w:val="24"/>
          <w:szCs w:val="24"/>
        </w:rPr>
        <w:t>242</w:t>
      </w:r>
      <w:r w:rsidRPr="00563A0B">
        <w:rPr>
          <w:rFonts w:ascii="Times New Roman" w:eastAsia="Times New Roman" w:hAnsi="Times New Roman" w:cs="Times New Roman"/>
          <w:sz w:val="24"/>
          <w:szCs w:val="24"/>
        </w:rPr>
        <w:t>, 216-236.</w:t>
      </w:r>
    </w:p>
    <w:p w14:paraId="4112AFA3" w14:textId="303691F0" w:rsidR="009738B8" w:rsidRPr="00445E37" w:rsidRDefault="00B20A54">
      <w:pPr>
        <w:pStyle w:val="Corpo"/>
        <w:jc w:val="both"/>
        <w:rPr>
          <w:rFonts w:ascii="Times New Roman" w:eastAsia="Times New Roman" w:hAnsi="Times New Roman" w:cs="Times New Roman"/>
          <w:sz w:val="24"/>
          <w:szCs w:val="24"/>
        </w:rPr>
      </w:pPr>
      <w:r w:rsidRPr="00563A0B">
        <w:rPr>
          <w:rFonts w:ascii="Times New Roman" w:eastAsia="Times New Roman" w:hAnsi="Times New Roman" w:cs="Times New Roman"/>
          <w:sz w:val="24"/>
          <w:szCs w:val="24"/>
          <w:lang w:val="en-GB"/>
        </w:rPr>
        <w:t>Culpeper</w:t>
      </w:r>
      <w:r w:rsidR="009738B8" w:rsidRPr="00563A0B">
        <w:rPr>
          <w:rFonts w:ascii="Times New Roman" w:eastAsia="Times New Roman" w:hAnsi="Times New Roman" w:cs="Times New Roman"/>
          <w:sz w:val="24"/>
          <w:szCs w:val="24"/>
          <w:lang w:val="en-GB"/>
        </w:rPr>
        <w:t xml:space="preserve">, et al. </w:t>
      </w:r>
      <w:r w:rsidR="009738B8" w:rsidRPr="00445E37">
        <w:rPr>
          <w:rFonts w:ascii="Times New Roman" w:eastAsia="Times New Roman" w:hAnsi="Times New Roman" w:cs="Times New Roman"/>
          <w:sz w:val="24"/>
          <w:szCs w:val="24"/>
        </w:rPr>
        <w:t xml:space="preserve">(submitted). </w:t>
      </w:r>
    </w:p>
    <w:p w14:paraId="6DE2AF5D" w14:textId="2D198E02" w:rsidR="00C23705" w:rsidRPr="00445E37" w:rsidRDefault="000F4AD1">
      <w:pPr>
        <w:pStyle w:val="Corpo"/>
        <w:jc w:val="both"/>
        <w:rPr>
          <w:rFonts w:ascii="Times New Roman" w:eastAsia="Times New Roman" w:hAnsi="Times New Roman" w:cs="Times New Roman"/>
          <w:sz w:val="24"/>
          <w:szCs w:val="24"/>
          <w:lang w:val="en-GB"/>
        </w:rPr>
      </w:pPr>
      <w:r w:rsidRPr="00445E37">
        <w:rPr>
          <w:rFonts w:ascii="Times New Roman" w:hAnsi="Times New Roman"/>
          <w:sz w:val="24"/>
          <w:szCs w:val="24"/>
          <w:lang w:val="en-GB"/>
        </w:rPr>
        <w:t xml:space="preserve">Aldoseri, A., K. N. Al-Khalifa, and A. M. Hamouda. (2023). Re-Thinking data strategy and </w:t>
      </w:r>
      <w:r w:rsidRPr="00445E37">
        <w:rPr>
          <w:rFonts w:ascii="Times New Roman" w:hAnsi="Times New Roman"/>
          <w:sz w:val="24"/>
          <w:szCs w:val="24"/>
          <w:lang w:val="en-GB"/>
        </w:rPr>
        <w:tab/>
      </w:r>
    </w:p>
    <w:p w14:paraId="2C6E8204" w14:textId="57D532AC" w:rsidR="00C23705" w:rsidRPr="00445E37" w:rsidRDefault="000F4AD1">
      <w:pPr>
        <w:pStyle w:val="Corpo"/>
        <w:jc w:val="both"/>
        <w:rPr>
          <w:rFonts w:ascii="Times New Roman" w:eastAsia="Times New Roman" w:hAnsi="Times New Roman" w:cs="Times New Roman"/>
          <w:i/>
          <w:iCs/>
          <w:sz w:val="24"/>
          <w:szCs w:val="24"/>
          <w:lang w:val="en-GB"/>
        </w:rPr>
      </w:pPr>
      <w:r w:rsidRPr="00445E37">
        <w:rPr>
          <w:rFonts w:ascii="Times New Roman" w:eastAsia="Times New Roman" w:hAnsi="Times New Roman" w:cs="Times New Roman"/>
          <w:sz w:val="24"/>
          <w:szCs w:val="24"/>
          <w:lang w:val="en-GB"/>
        </w:rPr>
        <w:tab/>
      </w:r>
      <w:r w:rsidRPr="00445E37">
        <w:rPr>
          <w:rFonts w:ascii="Times New Roman" w:hAnsi="Times New Roman"/>
          <w:sz w:val="24"/>
          <w:szCs w:val="24"/>
          <w:lang w:val="en-GB"/>
        </w:rPr>
        <w:t xml:space="preserve">integration for artificial intelligence: Concepts, opportunities, and challenges. </w:t>
      </w:r>
      <w:r w:rsidRPr="00445E37">
        <w:rPr>
          <w:rFonts w:ascii="Times New Roman" w:hAnsi="Times New Roman"/>
          <w:i/>
          <w:iCs/>
          <w:sz w:val="24"/>
          <w:szCs w:val="24"/>
          <w:lang w:val="en-GB"/>
        </w:rPr>
        <w:t xml:space="preserve">Applied </w:t>
      </w:r>
      <w:r w:rsidRPr="00445E37">
        <w:rPr>
          <w:rFonts w:ascii="Times New Roman" w:hAnsi="Times New Roman"/>
          <w:i/>
          <w:iCs/>
          <w:sz w:val="24"/>
          <w:szCs w:val="24"/>
          <w:lang w:val="en-GB"/>
        </w:rPr>
        <w:tab/>
      </w:r>
    </w:p>
    <w:p w14:paraId="3E238BEC" w14:textId="622C81FE" w:rsidR="00C92B93" w:rsidRPr="00445E37" w:rsidRDefault="000F4AD1">
      <w:pPr>
        <w:pStyle w:val="Corpo"/>
        <w:jc w:val="both"/>
        <w:rPr>
          <w:rFonts w:ascii="Times New Roman" w:hAnsi="Times New Roman"/>
          <w:sz w:val="24"/>
          <w:szCs w:val="24"/>
          <w:lang w:val="en-GB"/>
        </w:rPr>
      </w:pPr>
      <w:r w:rsidRPr="00445E37">
        <w:rPr>
          <w:rFonts w:ascii="Times New Roman" w:eastAsia="Times New Roman" w:hAnsi="Times New Roman" w:cs="Times New Roman"/>
          <w:i/>
          <w:iCs/>
          <w:sz w:val="24"/>
          <w:szCs w:val="24"/>
          <w:lang w:val="en-GB"/>
        </w:rPr>
        <w:tab/>
      </w:r>
      <w:r w:rsidRPr="00445E37">
        <w:rPr>
          <w:rFonts w:ascii="Times New Roman" w:hAnsi="Times New Roman"/>
          <w:i/>
          <w:iCs/>
          <w:sz w:val="24"/>
          <w:szCs w:val="24"/>
          <w:lang w:val="en-GB"/>
        </w:rPr>
        <w:t>Sciences</w:t>
      </w:r>
      <w:r w:rsidRPr="00445E37">
        <w:rPr>
          <w:rFonts w:ascii="Times New Roman" w:hAnsi="Times New Roman"/>
          <w:sz w:val="24"/>
          <w:szCs w:val="24"/>
          <w:lang w:val="en-GB"/>
        </w:rPr>
        <w:t xml:space="preserve"> 13 (12):7082</w:t>
      </w:r>
      <w:r w:rsidR="00C92B93" w:rsidRPr="00445E37">
        <w:rPr>
          <w:rFonts w:ascii="Times New Roman" w:hAnsi="Times New Roman"/>
          <w:sz w:val="24"/>
          <w:szCs w:val="24"/>
          <w:lang w:val="en-GB"/>
        </w:rPr>
        <w:t>.</w:t>
      </w:r>
    </w:p>
    <w:p w14:paraId="3D3D9565" w14:textId="43C1A0DE" w:rsidR="00C92B93" w:rsidRPr="00445E37" w:rsidRDefault="00C92B93">
      <w:pPr>
        <w:pStyle w:val="Corpo"/>
        <w:jc w:val="both"/>
        <w:rPr>
          <w:rFonts w:ascii="Times New Roman" w:hAnsi="Times New Roman"/>
          <w:sz w:val="24"/>
          <w:szCs w:val="24"/>
          <w:lang w:val="en-GB"/>
        </w:rPr>
      </w:pPr>
      <w:r w:rsidRPr="00445E37">
        <w:rPr>
          <w:rFonts w:ascii="Times New Roman" w:hAnsi="Times New Roman"/>
          <w:sz w:val="24"/>
          <w:szCs w:val="24"/>
        </w:rPr>
        <w:t>Apperly, I. (2010). </w:t>
      </w:r>
      <w:r w:rsidRPr="00445E37">
        <w:rPr>
          <w:rFonts w:ascii="Times New Roman" w:hAnsi="Times New Roman"/>
          <w:i/>
          <w:iCs/>
          <w:sz w:val="24"/>
          <w:szCs w:val="24"/>
        </w:rPr>
        <w:t>Mindreaders: the cognitive basis of" theory of mind"</w:t>
      </w:r>
      <w:r w:rsidRPr="00445E37">
        <w:rPr>
          <w:rFonts w:ascii="Times New Roman" w:hAnsi="Times New Roman"/>
          <w:sz w:val="24"/>
          <w:szCs w:val="24"/>
        </w:rPr>
        <w:t>. Psychology Press.</w:t>
      </w:r>
    </w:p>
    <w:p w14:paraId="63A5B51B" w14:textId="77777777" w:rsidR="00C23705" w:rsidRPr="00445E37" w:rsidRDefault="000F4AD1">
      <w:pPr>
        <w:pStyle w:val="Corpo"/>
        <w:jc w:val="both"/>
        <w:rPr>
          <w:rFonts w:ascii="Times New Roman" w:eastAsia="Times New Roman" w:hAnsi="Times New Roman" w:cs="Times New Roman"/>
          <w:sz w:val="24"/>
          <w:szCs w:val="24"/>
          <w:lang w:val="en-GB"/>
        </w:rPr>
      </w:pPr>
      <w:r w:rsidRPr="00445E37">
        <w:rPr>
          <w:rFonts w:ascii="Times New Roman" w:hAnsi="Times New Roman"/>
          <w:sz w:val="24"/>
          <w:szCs w:val="24"/>
          <w:lang w:val="en-GB"/>
        </w:rPr>
        <w:t>Apperly, I. A., &amp; Butterfill, S. A. (2009). Do humans have two systems to track beliefs and belief-</w:t>
      </w:r>
    </w:p>
    <w:p w14:paraId="6721CAE9" w14:textId="77777777" w:rsidR="00C23705" w:rsidRPr="00445E37" w:rsidRDefault="000F4AD1">
      <w:pPr>
        <w:pStyle w:val="Corpo"/>
        <w:jc w:val="both"/>
        <w:rPr>
          <w:rFonts w:ascii="Times New Roman" w:hAnsi="Times New Roman"/>
          <w:sz w:val="24"/>
          <w:szCs w:val="24"/>
          <w:lang w:val="en-GB"/>
        </w:rPr>
      </w:pPr>
      <w:r w:rsidRPr="00445E37">
        <w:rPr>
          <w:rFonts w:ascii="Times New Roman" w:eastAsia="Times New Roman" w:hAnsi="Times New Roman" w:cs="Times New Roman"/>
          <w:sz w:val="24"/>
          <w:szCs w:val="24"/>
          <w:lang w:val="en-GB"/>
        </w:rPr>
        <w:tab/>
      </w:r>
      <w:r w:rsidRPr="00445E37">
        <w:rPr>
          <w:rFonts w:ascii="Times New Roman" w:hAnsi="Times New Roman"/>
          <w:sz w:val="24"/>
          <w:szCs w:val="24"/>
          <w:lang w:val="en-GB"/>
        </w:rPr>
        <w:t xml:space="preserve">like states?. </w:t>
      </w:r>
      <w:r w:rsidRPr="00445E37">
        <w:rPr>
          <w:rFonts w:ascii="Times New Roman" w:hAnsi="Times New Roman"/>
          <w:i/>
          <w:iCs/>
          <w:sz w:val="24"/>
          <w:szCs w:val="24"/>
          <w:lang w:val="en-GB"/>
        </w:rPr>
        <w:t>Psychological review</w:t>
      </w:r>
      <w:r w:rsidRPr="00445E37">
        <w:rPr>
          <w:rFonts w:ascii="Times New Roman" w:hAnsi="Times New Roman"/>
          <w:sz w:val="24"/>
          <w:szCs w:val="24"/>
          <w:lang w:val="en-GB"/>
        </w:rPr>
        <w:t xml:space="preserve">, 116(4), 953. </w:t>
      </w:r>
    </w:p>
    <w:p w14:paraId="0FFDE046" w14:textId="77777777" w:rsidR="00F30A16" w:rsidRPr="00445E37" w:rsidRDefault="00F30A16">
      <w:pPr>
        <w:pStyle w:val="Corpo"/>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rPr>
        <w:t xml:space="preserve">Arcara, G., &amp; Bambini, V. (2016). A test for the assessment of pragmatic abilities and cognitive </w:t>
      </w:r>
    </w:p>
    <w:p w14:paraId="7BDA3B0A" w14:textId="77777777" w:rsidR="00371B72" w:rsidRPr="00445E37" w:rsidRDefault="00F30A16" w:rsidP="00F30A16">
      <w:pPr>
        <w:pStyle w:val="Corpo"/>
        <w:ind w:firstLine="720"/>
        <w:jc w:val="both"/>
        <w:rPr>
          <w:rFonts w:ascii="Times New Roman" w:eastAsia="Times New Roman" w:hAnsi="Times New Roman" w:cs="Times New Roman"/>
          <w:i/>
          <w:iCs/>
          <w:sz w:val="24"/>
          <w:szCs w:val="24"/>
          <w:lang w:val="it-IT"/>
        </w:rPr>
      </w:pPr>
      <w:r w:rsidRPr="00445E37">
        <w:rPr>
          <w:rFonts w:ascii="Times New Roman" w:eastAsia="Times New Roman" w:hAnsi="Times New Roman" w:cs="Times New Roman"/>
          <w:sz w:val="24"/>
          <w:szCs w:val="24"/>
        </w:rPr>
        <w:t>substrates (APACS): Normative data and psychometric properties. </w:t>
      </w:r>
      <w:r w:rsidRPr="00445E37">
        <w:rPr>
          <w:rFonts w:ascii="Times New Roman" w:eastAsia="Times New Roman" w:hAnsi="Times New Roman" w:cs="Times New Roman"/>
          <w:i/>
          <w:iCs/>
          <w:sz w:val="24"/>
          <w:szCs w:val="24"/>
          <w:lang w:val="it-IT"/>
        </w:rPr>
        <w:t xml:space="preserve">Frontiers in </w:t>
      </w:r>
    </w:p>
    <w:p w14:paraId="7863387C" w14:textId="0F3EEB6C" w:rsidR="00F30A16" w:rsidRPr="00445E37" w:rsidRDefault="00F30A16" w:rsidP="00F30A16">
      <w:pPr>
        <w:pStyle w:val="Corpo"/>
        <w:ind w:firstLine="720"/>
        <w:jc w:val="both"/>
        <w:rPr>
          <w:rFonts w:ascii="Times New Roman" w:eastAsia="Times New Roman" w:hAnsi="Times New Roman" w:cs="Times New Roman"/>
          <w:sz w:val="24"/>
          <w:szCs w:val="24"/>
          <w:lang w:val="it-IT"/>
        </w:rPr>
      </w:pPr>
      <w:r w:rsidRPr="00445E37">
        <w:rPr>
          <w:rFonts w:ascii="Times New Roman" w:eastAsia="Times New Roman" w:hAnsi="Times New Roman" w:cs="Times New Roman"/>
          <w:i/>
          <w:iCs/>
          <w:sz w:val="24"/>
          <w:szCs w:val="24"/>
          <w:lang w:val="it-IT"/>
        </w:rPr>
        <w:t>psychology</w:t>
      </w:r>
      <w:r w:rsidRPr="00445E37">
        <w:rPr>
          <w:rFonts w:ascii="Times New Roman" w:eastAsia="Times New Roman" w:hAnsi="Times New Roman" w:cs="Times New Roman"/>
          <w:sz w:val="24"/>
          <w:szCs w:val="24"/>
          <w:lang w:val="it-IT"/>
        </w:rPr>
        <w:t>, </w:t>
      </w:r>
      <w:r w:rsidRPr="00445E37">
        <w:rPr>
          <w:rFonts w:ascii="Times New Roman" w:eastAsia="Times New Roman" w:hAnsi="Times New Roman" w:cs="Times New Roman"/>
          <w:i/>
          <w:iCs/>
          <w:sz w:val="24"/>
          <w:szCs w:val="24"/>
          <w:lang w:val="it-IT"/>
        </w:rPr>
        <w:t>7</w:t>
      </w:r>
      <w:r w:rsidRPr="00445E37">
        <w:rPr>
          <w:rFonts w:ascii="Times New Roman" w:eastAsia="Times New Roman" w:hAnsi="Times New Roman" w:cs="Times New Roman"/>
          <w:sz w:val="24"/>
          <w:szCs w:val="24"/>
          <w:lang w:val="it-IT"/>
        </w:rPr>
        <w:t>, 70.</w:t>
      </w:r>
    </w:p>
    <w:p w14:paraId="0633573B" w14:textId="77777777" w:rsidR="00264B77" w:rsidRPr="00445E37" w:rsidRDefault="00264B77" w:rsidP="00264B77">
      <w:pPr>
        <w:pStyle w:val="Corpo"/>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lang w:val="it-IT"/>
        </w:rPr>
        <w:t xml:space="preserve">Barattieri di San Pietro, C., Frau, F., Mangiaterra, V., &amp; Bambini, V. (2023). </w:t>
      </w:r>
      <w:r w:rsidRPr="00445E37">
        <w:rPr>
          <w:rFonts w:ascii="Times New Roman" w:eastAsia="Times New Roman" w:hAnsi="Times New Roman" w:cs="Times New Roman"/>
          <w:sz w:val="24"/>
          <w:szCs w:val="24"/>
        </w:rPr>
        <w:t xml:space="preserve">The pragmatic profile </w:t>
      </w:r>
    </w:p>
    <w:p w14:paraId="525CB513" w14:textId="77777777" w:rsidR="00264B77" w:rsidRPr="00445E37" w:rsidRDefault="00264B77" w:rsidP="00264B77">
      <w:pPr>
        <w:pStyle w:val="Corpo"/>
        <w:ind w:firstLine="720"/>
        <w:jc w:val="both"/>
        <w:rPr>
          <w:rFonts w:ascii="Times New Roman" w:eastAsia="Times New Roman" w:hAnsi="Times New Roman" w:cs="Times New Roman"/>
          <w:i/>
          <w:iCs/>
          <w:sz w:val="24"/>
          <w:szCs w:val="24"/>
          <w:lang w:val="de-DE"/>
        </w:rPr>
      </w:pPr>
      <w:r w:rsidRPr="00445E37">
        <w:rPr>
          <w:rFonts w:ascii="Times New Roman" w:eastAsia="Times New Roman" w:hAnsi="Times New Roman" w:cs="Times New Roman"/>
          <w:sz w:val="24"/>
          <w:szCs w:val="24"/>
        </w:rPr>
        <w:t>of ChatGPT: Assessing the communicative skills of a conversational agent. </w:t>
      </w:r>
      <w:r w:rsidRPr="00445E37">
        <w:rPr>
          <w:rFonts w:ascii="Times New Roman" w:eastAsia="Times New Roman" w:hAnsi="Times New Roman" w:cs="Times New Roman"/>
          <w:i/>
          <w:iCs/>
          <w:sz w:val="24"/>
          <w:szCs w:val="24"/>
          <w:lang w:val="de-DE"/>
        </w:rPr>
        <w:t xml:space="preserve">Sistemi </w:t>
      </w:r>
    </w:p>
    <w:p w14:paraId="5A6E2786" w14:textId="7AA62169" w:rsidR="00264B77" w:rsidRPr="00445E37" w:rsidRDefault="00264B77" w:rsidP="00264B77">
      <w:pPr>
        <w:pStyle w:val="Corpo"/>
        <w:ind w:firstLine="720"/>
        <w:jc w:val="both"/>
        <w:rPr>
          <w:rFonts w:ascii="Times New Roman" w:eastAsia="Times New Roman" w:hAnsi="Times New Roman" w:cs="Times New Roman"/>
          <w:sz w:val="24"/>
          <w:szCs w:val="24"/>
          <w:lang w:val="de-DE"/>
        </w:rPr>
      </w:pPr>
      <w:r w:rsidRPr="00445E37">
        <w:rPr>
          <w:rFonts w:ascii="Times New Roman" w:eastAsia="Times New Roman" w:hAnsi="Times New Roman" w:cs="Times New Roman"/>
          <w:i/>
          <w:iCs/>
          <w:sz w:val="24"/>
          <w:szCs w:val="24"/>
          <w:lang w:val="de-DE"/>
        </w:rPr>
        <w:t>intelligenti</w:t>
      </w:r>
      <w:r w:rsidRPr="00445E37">
        <w:rPr>
          <w:rFonts w:ascii="Times New Roman" w:eastAsia="Times New Roman" w:hAnsi="Times New Roman" w:cs="Times New Roman"/>
          <w:sz w:val="24"/>
          <w:szCs w:val="24"/>
          <w:lang w:val="de-DE"/>
        </w:rPr>
        <w:t>, </w:t>
      </w:r>
      <w:r w:rsidRPr="00445E37">
        <w:rPr>
          <w:rFonts w:ascii="Times New Roman" w:eastAsia="Times New Roman" w:hAnsi="Times New Roman" w:cs="Times New Roman"/>
          <w:i/>
          <w:iCs/>
          <w:sz w:val="24"/>
          <w:szCs w:val="24"/>
          <w:lang w:val="de-DE"/>
        </w:rPr>
        <w:t>35</w:t>
      </w:r>
      <w:r w:rsidRPr="00445E37">
        <w:rPr>
          <w:rFonts w:ascii="Times New Roman" w:eastAsia="Times New Roman" w:hAnsi="Times New Roman" w:cs="Times New Roman"/>
          <w:sz w:val="24"/>
          <w:szCs w:val="24"/>
          <w:lang w:val="de-DE"/>
        </w:rPr>
        <w:t>(2), 379-400.</w:t>
      </w:r>
    </w:p>
    <w:p w14:paraId="16724163" w14:textId="77777777" w:rsidR="00C23705" w:rsidRPr="00445E37" w:rsidRDefault="000F4AD1">
      <w:pPr>
        <w:pStyle w:val="Corpo"/>
        <w:jc w:val="both"/>
        <w:rPr>
          <w:rFonts w:ascii="Times New Roman" w:eastAsia="Times New Roman" w:hAnsi="Times New Roman" w:cs="Times New Roman"/>
          <w:sz w:val="24"/>
          <w:szCs w:val="24"/>
          <w:lang w:val="en-GB"/>
        </w:rPr>
      </w:pPr>
      <w:r w:rsidRPr="00445E37">
        <w:rPr>
          <w:rFonts w:ascii="Times New Roman" w:hAnsi="Times New Roman"/>
          <w:sz w:val="24"/>
          <w:szCs w:val="24"/>
          <w:lang w:val="de-DE"/>
        </w:rPr>
        <w:lastRenderedPageBreak/>
        <w:t xml:space="preserve">Bommasani, R., K. Klyman, D. Zhang, and P. Liang. </w:t>
      </w:r>
      <w:r w:rsidRPr="00445E37">
        <w:rPr>
          <w:rFonts w:ascii="Times New Roman" w:hAnsi="Times New Roman"/>
          <w:sz w:val="24"/>
          <w:szCs w:val="24"/>
          <w:lang w:val="en-GB"/>
        </w:rPr>
        <w:t xml:space="preserve">(2023). Do foundation model providers </w:t>
      </w:r>
    </w:p>
    <w:p w14:paraId="3843264B" w14:textId="77777777" w:rsidR="00C23705" w:rsidRPr="00445E37" w:rsidRDefault="000F4AD1">
      <w:pPr>
        <w:pStyle w:val="Corpo"/>
        <w:jc w:val="both"/>
        <w:rPr>
          <w:rFonts w:ascii="Times New Roman" w:eastAsia="Times New Roman" w:hAnsi="Times New Roman" w:cs="Times New Roman"/>
          <w:sz w:val="24"/>
          <w:szCs w:val="24"/>
          <w:lang w:val="en-GB"/>
        </w:rPr>
      </w:pPr>
      <w:r w:rsidRPr="00445E37">
        <w:rPr>
          <w:rFonts w:ascii="Times New Roman" w:eastAsia="Times New Roman" w:hAnsi="Times New Roman" w:cs="Times New Roman"/>
          <w:sz w:val="24"/>
          <w:szCs w:val="24"/>
          <w:lang w:val="en-GB"/>
        </w:rPr>
        <w:tab/>
      </w:r>
      <w:r w:rsidRPr="00445E37">
        <w:rPr>
          <w:rFonts w:ascii="Times New Roman" w:hAnsi="Times New Roman"/>
          <w:sz w:val="24"/>
          <w:szCs w:val="24"/>
          <w:lang w:val="en-GB"/>
        </w:rPr>
        <w:t xml:space="preserve">comply with the draft EU AI act? Center for Research on Foundation Models (CRFM): </w:t>
      </w:r>
    </w:p>
    <w:p w14:paraId="0320CEFC" w14:textId="77777777" w:rsidR="00C23705" w:rsidRPr="00445E37" w:rsidRDefault="000F4AD1">
      <w:pPr>
        <w:pStyle w:val="Corpo"/>
        <w:jc w:val="both"/>
        <w:rPr>
          <w:rFonts w:ascii="Times New Roman" w:hAnsi="Times New Roman"/>
          <w:sz w:val="24"/>
          <w:szCs w:val="24"/>
          <w:lang w:val="en-GB"/>
        </w:rPr>
      </w:pPr>
      <w:r w:rsidRPr="00445E37">
        <w:rPr>
          <w:rFonts w:ascii="Times New Roman" w:eastAsia="Times New Roman" w:hAnsi="Times New Roman" w:cs="Times New Roman"/>
          <w:sz w:val="24"/>
          <w:szCs w:val="24"/>
          <w:lang w:val="en-GB"/>
        </w:rPr>
        <w:tab/>
      </w:r>
      <w:r w:rsidRPr="00445E37">
        <w:rPr>
          <w:rFonts w:ascii="Times New Roman" w:hAnsi="Times New Roman"/>
          <w:sz w:val="24"/>
          <w:szCs w:val="24"/>
          <w:lang w:val="en-GB"/>
        </w:rPr>
        <w:t>Stanford Center for Research on Foundation Models.</w:t>
      </w:r>
    </w:p>
    <w:p w14:paraId="1B1B882C" w14:textId="77777777" w:rsidR="000E0A01" w:rsidRPr="00445E37" w:rsidRDefault="000E0A01">
      <w:pPr>
        <w:pStyle w:val="Corpo"/>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lang w:val="de-DE"/>
        </w:rPr>
        <w:t xml:space="preserve">Breuer, J., Kohne, J., &amp; Mohseni, M. R. (2023). </w:t>
      </w:r>
      <w:r w:rsidRPr="00445E37">
        <w:rPr>
          <w:rFonts w:ascii="Times New Roman" w:eastAsia="Times New Roman" w:hAnsi="Times New Roman" w:cs="Times New Roman"/>
          <w:sz w:val="24"/>
          <w:szCs w:val="24"/>
        </w:rPr>
        <w:t xml:space="preserve">Using YouTube data for social science research. In </w:t>
      </w:r>
    </w:p>
    <w:p w14:paraId="2B87DE0B" w14:textId="77777777" w:rsidR="000E0A01" w:rsidRPr="00445E37" w:rsidRDefault="000E0A01" w:rsidP="000E0A01">
      <w:pPr>
        <w:pStyle w:val="Corpo"/>
        <w:ind w:firstLine="720"/>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rPr>
        <w:t xml:space="preserve">J. Skopek (Ed.), </w:t>
      </w:r>
      <w:r w:rsidRPr="00445E37">
        <w:rPr>
          <w:rFonts w:ascii="Times New Roman" w:eastAsia="Times New Roman" w:hAnsi="Times New Roman" w:cs="Times New Roman"/>
          <w:i/>
          <w:iCs/>
          <w:sz w:val="24"/>
          <w:szCs w:val="24"/>
        </w:rPr>
        <w:t>Research handbook on digital sociology</w:t>
      </w:r>
      <w:r w:rsidRPr="00445E37">
        <w:rPr>
          <w:rFonts w:ascii="Times New Roman" w:eastAsia="Times New Roman" w:hAnsi="Times New Roman" w:cs="Times New Roman"/>
          <w:sz w:val="24"/>
          <w:szCs w:val="24"/>
        </w:rPr>
        <w:t xml:space="preserve"> (pp. 258–277). Cheltenham: </w:t>
      </w:r>
    </w:p>
    <w:p w14:paraId="0C68B1E3" w14:textId="6E32BCF4" w:rsidR="000E0A01" w:rsidRPr="00445E37" w:rsidRDefault="000E0A01" w:rsidP="000E0A01">
      <w:pPr>
        <w:pStyle w:val="Corpo"/>
        <w:ind w:firstLine="720"/>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rPr>
        <w:t>Edward Elgar Publishing.</w:t>
      </w:r>
    </w:p>
    <w:p w14:paraId="0F3628FE" w14:textId="77777777" w:rsidR="00271524" w:rsidRPr="00445E37" w:rsidRDefault="00271524">
      <w:pPr>
        <w:pStyle w:val="Corpo"/>
        <w:jc w:val="both"/>
        <w:rPr>
          <w:rFonts w:ascii="Times New Roman" w:hAnsi="Times New Roman"/>
          <w:sz w:val="24"/>
          <w:szCs w:val="24"/>
        </w:rPr>
      </w:pPr>
      <w:r w:rsidRPr="00445E37">
        <w:rPr>
          <w:rFonts w:ascii="Times New Roman" w:hAnsi="Times New Roman"/>
          <w:sz w:val="24"/>
          <w:szCs w:val="24"/>
        </w:rPr>
        <w:t>Brown, P. (1987). </w:t>
      </w:r>
      <w:r w:rsidRPr="00445E37">
        <w:rPr>
          <w:rFonts w:ascii="Times New Roman" w:hAnsi="Times New Roman"/>
          <w:i/>
          <w:iCs/>
          <w:sz w:val="24"/>
          <w:szCs w:val="24"/>
        </w:rPr>
        <w:t>Politeness: Some universals in language usage</w:t>
      </w:r>
      <w:r w:rsidRPr="00445E37">
        <w:rPr>
          <w:rFonts w:ascii="Times New Roman" w:hAnsi="Times New Roman"/>
          <w:sz w:val="24"/>
          <w:szCs w:val="24"/>
        </w:rPr>
        <w:t xml:space="preserve"> (Vol. 4). Cambridge university </w:t>
      </w:r>
    </w:p>
    <w:p w14:paraId="38778208" w14:textId="71EC3EE7" w:rsidR="00271524" w:rsidRPr="00445E37" w:rsidRDefault="00271524" w:rsidP="00271524">
      <w:pPr>
        <w:pStyle w:val="Corpo"/>
        <w:ind w:firstLine="720"/>
        <w:jc w:val="both"/>
        <w:rPr>
          <w:rFonts w:ascii="Times New Roman" w:hAnsi="Times New Roman"/>
          <w:sz w:val="24"/>
          <w:szCs w:val="24"/>
          <w:lang w:val="en-GB"/>
        </w:rPr>
      </w:pPr>
      <w:r w:rsidRPr="00445E37">
        <w:rPr>
          <w:rFonts w:ascii="Times New Roman" w:hAnsi="Times New Roman"/>
          <w:sz w:val="24"/>
          <w:szCs w:val="24"/>
        </w:rPr>
        <w:t>press.</w:t>
      </w:r>
    </w:p>
    <w:p w14:paraId="1CB154D1" w14:textId="3692CAB6" w:rsidR="00C23705" w:rsidRPr="00445E37" w:rsidRDefault="000F4AD1">
      <w:pPr>
        <w:pStyle w:val="Corpo"/>
        <w:jc w:val="both"/>
        <w:rPr>
          <w:rFonts w:ascii="Times New Roman" w:eastAsia="Times New Roman" w:hAnsi="Times New Roman" w:cs="Times New Roman"/>
          <w:sz w:val="24"/>
          <w:szCs w:val="24"/>
          <w:lang w:val="en-GB"/>
        </w:rPr>
      </w:pPr>
      <w:r w:rsidRPr="00445E37">
        <w:rPr>
          <w:rFonts w:ascii="Times New Roman" w:hAnsi="Times New Roman"/>
          <w:sz w:val="24"/>
          <w:szCs w:val="24"/>
          <w:lang w:val="en-GB"/>
        </w:rPr>
        <w:t xml:space="preserve">Cambria, E., Das, D., Bandyopadhyay, S., &amp; Feraco, A. (2017). Affective computing and sentiment </w:t>
      </w:r>
    </w:p>
    <w:p w14:paraId="5A0FA367" w14:textId="77777777" w:rsidR="00C23705" w:rsidRPr="00445E37" w:rsidRDefault="000F4AD1">
      <w:pPr>
        <w:pStyle w:val="Corpo"/>
        <w:jc w:val="both"/>
        <w:rPr>
          <w:rFonts w:ascii="Times New Roman" w:eastAsia="Times New Roman" w:hAnsi="Times New Roman" w:cs="Times New Roman"/>
          <w:i/>
          <w:iCs/>
          <w:sz w:val="24"/>
          <w:szCs w:val="24"/>
          <w:lang w:val="en-GB"/>
        </w:rPr>
      </w:pPr>
      <w:r w:rsidRPr="00445E37">
        <w:rPr>
          <w:rFonts w:ascii="Times New Roman" w:eastAsia="Times New Roman" w:hAnsi="Times New Roman" w:cs="Times New Roman"/>
          <w:sz w:val="24"/>
          <w:szCs w:val="24"/>
          <w:lang w:val="en-GB"/>
        </w:rPr>
        <w:tab/>
      </w:r>
      <w:r w:rsidRPr="00445E37">
        <w:rPr>
          <w:rFonts w:ascii="Times New Roman" w:hAnsi="Times New Roman"/>
          <w:sz w:val="24"/>
          <w:szCs w:val="24"/>
          <w:lang w:val="en-GB"/>
        </w:rPr>
        <w:t xml:space="preserve">analysis. In E. Cambria, D. Das, S. Bandyopadhyay, &amp; A. Feraco (Eds.), </w:t>
      </w:r>
      <w:r w:rsidRPr="00445E37">
        <w:rPr>
          <w:rFonts w:ascii="Times New Roman" w:hAnsi="Times New Roman"/>
          <w:i/>
          <w:iCs/>
          <w:sz w:val="24"/>
          <w:szCs w:val="24"/>
          <w:lang w:val="en-GB"/>
        </w:rPr>
        <w:t xml:space="preserve">A practical guide </w:t>
      </w:r>
    </w:p>
    <w:p w14:paraId="24FC9038" w14:textId="77777777" w:rsidR="00C23705" w:rsidRPr="00445E37" w:rsidRDefault="000F4AD1">
      <w:pPr>
        <w:pStyle w:val="Corpo"/>
        <w:jc w:val="both"/>
        <w:rPr>
          <w:rFonts w:ascii="Times New Roman" w:hAnsi="Times New Roman"/>
          <w:sz w:val="24"/>
          <w:szCs w:val="24"/>
          <w:lang w:val="en-GB"/>
        </w:rPr>
      </w:pPr>
      <w:r w:rsidRPr="00445E37">
        <w:rPr>
          <w:rFonts w:ascii="Times New Roman" w:eastAsia="Times New Roman" w:hAnsi="Times New Roman" w:cs="Times New Roman"/>
          <w:i/>
          <w:iCs/>
          <w:sz w:val="24"/>
          <w:szCs w:val="24"/>
          <w:lang w:val="en-GB"/>
        </w:rPr>
        <w:tab/>
      </w:r>
      <w:r w:rsidRPr="00445E37">
        <w:rPr>
          <w:rFonts w:ascii="Times New Roman" w:hAnsi="Times New Roman"/>
          <w:i/>
          <w:iCs/>
          <w:sz w:val="24"/>
          <w:szCs w:val="24"/>
          <w:lang w:val="en-GB"/>
        </w:rPr>
        <w:t>to sentiment analysis</w:t>
      </w:r>
      <w:r w:rsidRPr="00445E37">
        <w:rPr>
          <w:rFonts w:ascii="Times New Roman" w:hAnsi="Times New Roman"/>
          <w:sz w:val="24"/>
          <w:szCs w:val="24"/>
          <w:lang w:val="en-GB"/>
        </w:rPr>
        <w:t xml:space="preserve"> (pp. 1–10). Springer.</w:t>
      </w:r>
    </w:p>
    <w:p w14:paraId="3CD3FBE9" w14:textId="77777777" w:rsidR="00745C1B" w:rsidRPr="00445E37" w:rsidRDefault="00745C1B">
      <w:pPr>
        <w:pStyle w:val="Corpo"/>
        <w:jc w:val="both"/>
        <w:rPr>
          <w:rFonts w:ascii="Times New Roman" w:hAnsi="Times New Roman"/>
          <w:sz w:val="24"/>
          <w:szCs w:val="24"/>
        </w:rPr>
      </w:pPr>
      <w:r w:rsidRPr="00445E37">
        <w:rPr>
          <w:rFonts w:ascii="Times New Roman" w:hAnsi="Times New Roman"/>
          <w:sz w:val="24"/>
          <w:szCs w:val="24"/>
          <w:lang w:val="de-DE"/>
        </w:rPr>
        <w:t xml:space="preserve">Chang, T. A., &amp; Bergen, B. K. (2024). </w:t>
      </w:r>
      <w:r w:rsidRPr="00445E37">
        <w:rPr>
          <w:rFonts w:ascii="Times New Roman" w:hAnsi="Times New Roman"/>
          <w:sz w:val="24"/>
          <w:szCs w:val="24"/>
        </w:rPr>
        <w:t xml:space="preserve">Language model behavior: A comprehensive </w:t>
      </w:r>
    </w:p>
    <w:p w14:paraId="0415756D" w14:textId="1372F955" w:rsidR="00745C1B" w:rsidRPr="00445E37" w:rsidRDefault="00745C1B" w:rsidP="00745C1B">
      <w:pPr>
        <w:pStyle w:val="Corpo"/>
        <w:ind w:firstLine="720"/>
        <w:jc w:val="both"/>
        <w:rPr>
          <w:rFonts w:ascii="Times New Roman" w:hAnsi="Times New Roman"/>
          <w:sz w:val="24"/>
          <w:szCs w:val="24"/>
          <w:lang w:val="en-GB"/>
        </w:rPr>
      </w:pPr>
      <w:r w:rsidRPr="00445E37">
        <w:rPr>
          <w:rFonts w:ascii="Times New Roman" w:hAnsi="Times New Roman"/>
          <w:sz w:val="24"/>
          <w:szCs w:val="24"/>
        </w:rPr>
        <w:t>survey. </w:t>
      </w:r>
      <w:r w:rsidRPr="00445E37">
        <w:rPr>
          <w:rFonts w:ascii="Times New Roman" w:hAnsi="Times New Roman"/>
          <w:i/>
          <w:iCs/>
          <w:sz w:val="24"/>
          <w:szCs w:val="24"/>
          <w:lang w:val="en-GB"/>
        </w:rPr>
        <w:t>Computational Linguistics</w:t>
      </w:r>
      <w:r w:rsidRPr="00445E37">
        <w:rPr>
          <w:rFonts w:ascii="Times New Roman" w:hAnsi="Times New Roman"/>
          <w:sz w:val="24"/>
          <w:szCs w:val="24"/>
          <w:lang w:val="en-GB"/>
        </w:rPr>
        <w:t>, </w:t>
      </w:r>
      <w:r w:rsidRPr="00445E37">
        <w:rPr>
          <w:rFonts w:ascii="Times New Roman" w:hAnsi="Times New Roman"/>
          <w:i/>
          <w:iCs/>
          <w:sz w:val="24"/>
          <w:szCs w:val="24"/>
          <w:lang w:val="en-GB"/>
        </w:rPr>
        <w:t>50</w:t>
      </w:r>
      <w:r w:rsidRPr="00445E37">
        <w:rPr>
          <w:rFonts w:ascii="Times New Roman" w:hAnsi="Times New Roman"/>
          <w:sz w:val="24"/>
          <w:szCs w:val="24"/>
          <w:lang w:val="en-GB"/>
        </w:rPr>
        <w:t>(1), 293-350.</w:t>
      </w:r>
    </w:p>
    <w:p w14:paraId="5C6CC6D5" w14:textId="47A550E3" w:rsidR="00257F6D" w:rsidRPr="00445E37" w:rsidRDefault="00257F6D">
      <w:pPr>
        <w:pStyle w:val="Corpo"/>
        <w:jc w:val="both"/>
        <w:rPr>
          <w:rFonts w:ascii="Times New Roman" w:eastAsia="Times New Roman" w:hAnsi="Times New Roman" w:cs="Times New Roman"/>
          <w:sz w:val="24"/>
          <w:szCs w:val="24"/>
        </w:rPr>
      </w:pPr>
      <w:r w:rsidRPr="00FA730C">
        <w:rPr>
          <w:rFonts w:ascii="Times New Roman" w:eastAsia="Times New Roman" w:hAnsi="Times New Roman" w:cs="Times New Roman"/>
          <w:sz w:val="24"/>
          <w:szCs w:val="24"/>
          <w:lang w:val="it-IT"/>
        </w:rPr>
        <w:t xml:space="preserve">Chen, Q., </w:t>
      </w:r>
      <w:r w:rsidR="00B20A54" w:rsidRPr="00FA730C">
        <w:rPr>
          <w:rFonts w:ascii="Times New Roman" w:eastAsia="Times New Roman" w:hAnsi="Times New Roman" w:cs="Times New Roman"/>
          <w:sz w:val="24"/>
          <w:szCs w:val="24"/>
          <w:lang w:val="it-IT"/>
        </w:rPr>
        <w:t>Tantucci</w:t>
      </w:r>
      <w:r w:rsidRPr="00FA730C">
        <w:rPr>
          <w:rFonts w:ascii="Times New Roman" w:eastAsia="Times New Roman" w:hAnsi="Times New Roman" w:cs="Times New Roman"/>
          <w:sz w:val="24"/>
          <w:szCs w:val="24"/>
          <w:lang w:val="it-IT"/>
        </w:rPr>
        <w:t>.</w:t>
      </w:r>
      <w:r w:rsidR="006D588E" w:rsidRPr="00FA730C">
        <w:rPr>
          <w:rFonts w:ascii="Times New Roman" w:eastAsia="Times New Roman" w:hAnsi="Times New Roman" w:cs="Times New Roman"/>
          <w:sz w:val="24"/>
          <w:szCs w:val="24"/>
          <w:lang w:val="it-IT"/>
        </w:rPr>
        <w:t>, V.</w:t>
      </w:r>
      <w:r w:rsidRPr="00FA730C">
        <w:rPr>
          <w:rFonts w:ascii="Times New Roman" w:eastAsia="Times New Roman" w:hAnsi="Times New Roman" w:cs="Times New Roman"/>
          <w:sz w:val="24"/>
          <w:szCs w:val="24"/>
          <w:lang w:val="it-IT"/>
        </w:rPr>
        <w:t xml:space="preserve"> &amp; Chen, R. (2025). </w:t>
      </w:r>
      <w:r w:rsidRPr="00445E37">
        <w:rPr>
          <w:rFonts w:ascii="Times New Roman" w:eastAsia="Times New Roman" w:hAnsi="Times New Roman" w:cs="Times New Roman"/>
          <w:sz w:val="24"/>
          <w:szCs w:val="24"/>
        </w:rPr>
        <w:t xml:space="preserve">Imperfective aspect in Chinese conversation: do speakers </w:t>
      </w:r>
    </w:p>
    <w:p w14:paraId="04D233D2" w14:textId="324A0349" w:rsidR="00257F6D" w:rsidRPr="00445E37" w:rsidRDefault="00257F6D" w:rsidP="00156C54">
      <w:pPr>
        <w:pStyle w:val="Corpo"/>
        <w:ind w:firstLine="720"/>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rPr>
        <w:t>imitate one another’s constructions?. </w:t>
      </w:r>
      <w:r w:rsidRPr="00445E37">
        <w:rPr>
          <w:rFonts w:ascii="Times New Roman" w:eastAsia="Times New Roman" w:hAnsi="Times New Roman" w:cs="Times New Roman"/>
          <w:i/>
          <w:iCs/>
          <w:sz w:val="24"/>
          <w:szCs w:val="24"/>
        </w:rPr>
        <w:t>Cognitive Linguistics</w:t>
      </w:r>
      <w:r w:rsidRPr="00445E37">
        <w:rPr>
          <w:rFonts w:ascii="Times New Roman" w:eastAsia="Times New Roman" w:hAnsi="Times New Roman" w:cs="Times New Roman"/>
          <w:sz w:val="24"/>
          <w:szCs w:val="24"/>
        </w:rPr>
        <w:t>, </w:t>
      </w:r>
      <w:r w:rsidRPr="00445E37">
        <w:rPr>
          <w:rFonts w:ascii="Times New Roman" w:eastAsia="Times New Roman" w:hAnsi="Times New Roman" w:cs="Times New Roman"/>
          <w:i/>
          <w:iCs/>
          <w:sz w:val="24"/>
          <w:szCs w:val="24"/>
        </w:rPr>
        <w:t>36</w:t>
      </w:r>
      <w:r w:rsidRPr="00445E37">
        <w:rPr>
          <w:rFonts w:ascii="Times New Roman" w:eastAsia="Times New Roman" w:hAnsi="Times New Roman" w:cs="Times New Roman"/>
          <w:sz w:val="24"/>
          <w:szCs w:val="24"/>
        </w:rPr>
        <w:t>(2), 299-334.</w:t>
      </w:r>
    </w:p>
    <w:p w14:paraId="5F3F6420" w14:textId="77777777" w:rsidR="00091983" w:rsidRPr="00445E37" w:rsidRDefault="00091983" w:rsidP="00091983">
      <w:pPr>
        <w:pStyle w:val="Corpo"/>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lang w:val="en-GB"/>
        </w:rPr>
        <w:t xml:space="preserve">Chen, X., Li, J., &amp; Ye, Y. (2024). </w:t>
      </w:r>
      <w:r w:rsidRPr="00445E37">
        <w:rPr>
          <w:rFonts w:ascii="Times New Roman" w:eastAsia="Times New Roman" w:hAnsi="Times New Roman" w:cs="Times New Roman"/>
          <w:sz w:val="24"/>
          <w:szCs w:val="24"/>
        </w:rPr>
        <w:t xml:space="preserve">A feasibility study for the application of AI-generated conversations </w:t>
      </w:r>
    </w:p>
    <w:p w14:paraId="0107E44F" w14:textId="44933AB1" w:rsidR="00091983" w:rsidRPr="00445E37" w:rsidRDefault="00091983" w:rsidP="00091983">
      <w:pPr>
        <w:pStyle w:val="Corpo"/>
        <w:ind w:firstLine="720"/>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rPr>
        <w:t>in pragmatic analysis. </w:t>
      </w:r>
      <w:r w:rsidRPr="00445E37">
        <w:rPr>
          <w:rFonts w:ascii="Times New Roman" w:eastAsia="Times New Roman" w:hAnsi="Times New Roman" w:cs="Times New Roman"/>
          <w:i/>
          <w:iCs/>
          <w:sz w:val="24"/>
          <w:szCs w:val="24"/>
        </w:rPr>
        <w:t>Journal of Pragmatics</w:t>
      </w:r>
      <w:r w:rsidRPr="00445E37">
        <w:rPr>
          <w:rFonts w:ascii="Times New Roman" w:eastAsia="Times New Roman" w:hAnsi="Times New Roman" w:cs="Times New Roman"/>
          <w:sz w:val="24"/>
          <w:szCs w:val="24"/>
        </w:rPr>
        <w:t>, </w:t>
      </w:r>
      <w:r w:rsidRPr="00445E37">
        <w:rPr>
          <w:rFonts w:ascii="Times New Roman" w:eastAsia="Times New Roman" w:hAnsi="Times New Roman" w:cs="Times New Roman"/>
          <w:i/>
          <w:iCs/>
          <w:sz w:val="24"/>
          <w:szCs w:val="24"/>
        </w:rPr>
        <w:t>223</w:t>
      </w:r>
      <w:r w:rsidRPr="00445E37">
        <w:rPr>
          <w:rFonts w:ascii="Times New Roman" w:eastAsia="Times New Roman" w:hAnsi="Times New Roman" w:cs="Times New Roman"/>
          <w:sz w:val="24"/>
          <w:szCs w:val="24"/>
        </w:rPr>
        <w:t>, 14-30.</w:t>
      </w:r>
    </w:p>
    <w:p w14:paraId="69408080" w14:textId="2EF2A5FD" w:rsidR="00033F8D" w:rsidRPr="00445E37" w:rsidRDefault="00033F8D" w:rsidP="00033F8D">
      <w:pPr>
        <w:pStyle w:val="Corpo"/>
        <w:jc w:val="both"/>
        <w:rPr>
          <w:rFonts w:ascii="Times New Roman" w:eastAsia="Times New Roman" w:hAnsi="Times New Roman" w:cs="Times New Roman"/>
          <w:sz w:val="24"/>
          <w:szCs w:val="24"/>
          <w:lang w:val="en-GB"/>
        </w:rPr>
      </w:pPr>
      <w:r w:rsidRPr="00445E37">
        <w:rPr>
          <w:rFonts w:ascii="Times New Roman" w:eastAsia="Times New Roman" w:hAnsi="Times New Roman" w:cs="Times New Roman"/>
          <w:sz w:val="24"/>
          <w:szCs w:val="24"/>
          <w:lang w:val="en-GB"/>
        </w:rPr>
        <w:t xml:space="preserve">Chen, X, et al. (2025). Present volume. </w:t>
      </w:r>
    </w:p>
    <w:p w14:paraId="7B1E6DD7" w14:textId="77777777" w:rsidR="00B8140D" w:rsidRPr="00445E37" w:rsidRDefault="00B8140D" w:rsidP="00B8140D">
      <w:pPr>
        <w:pStyle w:val="Corpo"/>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lang w:val="en-GB"/>
        </w:rPr>
        <w:t xml:space="preserve">Csardi, G., &amp; Nepusz, T. (2006). </w:t>
      </w:r>
      <w:r w:rsidRPr="00445E37">
        <w:rPr>
          <w:rFonts w:ascii="Times New Roman" w:eastAsia="Times New Roman" w:hAnsi="Times New Roman" w:cs="Times New Roman"/>
          <w:sz w:val="24"/>
          <w:szCs w:val="24"/>
        </w:rPr>
        <w:t xml:space="preserve">The igraph software package for complex network research. </w:t>
      </w:r>
    </w:p>
    <w:p w14:paraId="67191D81" w14:textId="77777777" w:rsidR="009E57B1" w:rsidRPr="00445E37" w:rsidRDefault="00B8140D" w:rsidP="00B8140D">
      <w:pPr>
        <w:pStyle w:val="Corpo"/>
        <w:ind w:firstLine="720"/>
        <w:jc w:val="both"/>
        <w:rPr>
          <w:rFonts w:ascii="Times New Roman" w:eastAsia="Times New Roman" w:hAnsi="Times New Roman" w:cs="Times New Roman"/>
          <w:sz w:val="24"/>
          <w:szCs w:val="24"/>
        </w:rPr>
      </w:pPr>
      <w:r w:rsidRPr="00445E37">
        <w:rPr>
          <w:rFonts w:ascii="Times New Roman" w:eastAsia="Times New Roman" w:hAnsi="Times New Roman" w:cs="Times New Roman"/>
          <w:i/>
          <w:iCs/>
          <w:sz w:val="24"/>
          <w:szCs w:val="24"/>
        </w:rPr>
        <w:t>InterJournal Complex Systems 1695</w:t>
      </w:r>
      <w:r w:rsidRPr="00445E37">
        <w:rPr>
          <w:rFonts w:ascii="Times New Roman" w:eastAsia="Times New Roman" w:hAnsi="Times New Roman" w:cs="Times New Roman"/>
          <w:sz w:val="24"/>
          <w:szCs w:val="24"/>
        </w:rPr>
        <w:t>. </w:t>
      </w:r>
      <w:r w:rsidRPr="00445E37">
        <w:rPr>
          <w:rFonts w:ascii="Times New Roman" w:eastAsia="Times New Roman" w:hAnsi="Times New Roman" w:cs="Times New Roman"/>
          <w:i/>
          <w:iCs/>
          <w:sz w:val="24"/>
          <w:szCs w:val="24"/>
        </w:rPr>
        <w:t>Available at igraph. org/. Accessed November</w:t>
      </w:r>
      <w:r w:rsidRPr="00445E37">
        <w:rPr>
          <w:rFonts w:ascii="Times New Roman" w:eastAsia="Times New Roman" w:hAnsi="Times New Roman" w:cs="Times New Roman"/>
          <w:sz w:val="24"/>
          <w:szCs w:val="24"/>
        </w:rPr>
        <w:t>, </w:t>
      </w:r>
      <w:r w:rsidRPr="00445E37">
        <w:rPr>
          <w:rFonts w:ascii="Times New Roman" w:eastAsia="Times New Roman" w:hAnsi="Times New Roman" w:cs="Times New Roman"/>
          <w:i/>
          <w:iCs/>
          <w:sz w:val="24"/>
          <w:szCs w:val="24"/>
        </w:rPr>
        <w:t>30</w:t>
      </w:r>
      <w:r w:rsidRPr="00445E37">
        <w:rPr>
          <w:rFonts w:ascii="Times New Roman" w:eastAsia="Times New Roman" w:hAnsi="Times New Roman" w:cs="Times New Roman"/>
          <w:sz w:val="24"/>
          <w:szCs w:val="24"/>
        </w:rPr>
        <w:t xml:space="preserve">, </w:t>
      </w:r>
    </w:p>
    <w:p w14:paraId="2BA6981E" w14:textId="64BDF97D" w:rsidR="00B8140D" w:rsidRPr="00445E37" w:rsidRDefault="00B8140D" w:rsidP="00B819BE">
      <w:pPr>
        <w:pStyle w:val="Corpo"/>
        <w:ind w:firstLine="720"/>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rPr>
        <w:t>2015.</w:t>
      </w:r>
    </w:p>
    <w:p w14:paraId="21A654C5" w14:textId="77777777" w:rsidR="00077FAB" w:rsidRPr="00445E37" w:rsidRDefault="00077FAB" w:rsidP="00077FAB">
      <w:pPr>
        <w:pStyle w:val="Corpo"/>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rPr>
        <w:t xml:space="preserve">Dippold, D., Ghosh, P., &amp; Mold, F. (In press). Patient perceptions of rapport with a health </w:t>
      </w:r>
    </w:p>
    <w:p w14:paraId="225A3674" w14:textId="77777777" w:rsidR="00077FAB" w:rsidRPr="00445E37" w:rsidRDefault="00077FAB" w:rsidP="00077FAB">
      <w:pPr>
        <w:pStyle w:val="Corpo"/>
        <w:ind w:firstLine="720"/>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rPr>
        <w:t xml:space="preserve">appointment booking chatbot and the development of a taxonomy of human-machine rapport. </w:t>
      </w:r>
    </w:p>
    <w:p w14:paraId="4F6601D6" w14:textId="77777777" w:rsidR="00077FAB" w:rsidRPr="00445E37" w:rsidRDefault="00077FAB" w:rsidP="00077FAB">
      <w:pPr>
        <w:pStyle w:val="Corpo"/>
        <w:ind w:firstLine="720"/>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rPr>
        <w:t xml:space="preserve">Available at SSRN: https://ssrn.com/abstract=5678383 or </w:t>
      </w:r>
    </w:p>
    <w:p w14:paraId="73254848" w14:textId="36506F55" w:rsidR="00077FAB" w:rsidRPr="00445E37" w:rsidRDefault="00077FAB" w:rsidP="00077FAB">
      <w:pPr>
        <w:pStyle w:val="Corpo"/>
        <w:ind w:firstLine="720"/>
        <w:jc w:val="both"/>
        <w:rPr>
          <w:rFonts w:ascii="Times New Roman" w:eastAsia="Times New Roman" w:hAnsi="Times New Roman" w:cs="Times New Roman"/>
          <w:sz w:val="24"/>
          <w:szCs w:val="24"/>
        </w:rPr>
      </w:pPr>
      <w:hyperlink r:id="rId31" w:history="1">
        <w:r w:rsidRPr="00445E37">
          <w:rPr>
            <w:rStyle w:val="Collegamentoipertestuale"/>
            <w:rFonts w:ascii="Times New Roman" w:eastAsia="Times New Roman" w:hAnsi="Times New Roman" w:cs="Times New Roman"/>
            <w:sz w:val="24"/>
            <w:szCs w:val="24"/>
          </w:rPr>
          <w:t>http://dx.doi.org/10.2139/ssrn.5678383</w:t>
        </w:r>
      </w:hyperlink>
      <w:r w:rsidRPr="00445E37">
        <w:rPr>
          <w:rFonts w:ascii="Times New Roman" w:eastAsia="Times New Roman" w:hAnsi="Times New Roman" w:cs="Times New Roman"/>
          <w:sz w:val="24"/>
          <w:szCs w:val="24"/>
        </w:rPr>
        <w:t>.</w:t>
      </w:r>
    </w:p>
    <w:p w14:paraId="08357A1B" w14:textId="77777777" w:rsidR="00C23705" w:rsidRPr="00445E37" w:rsidRDefault="000F4AD1">
      <w:pPr>
        <w:pStyle w:val="Corpo"/>
        <w:jc w:val="both"/>
        <w:rPr>
          <w:rFonts w:ascii="Times New Roman" w:eastAsia="Times New Roman" w:hAnsi="Times New Roman" w:cs="Times New Roman"/>
          <w:sz w:val="24"/>
          <w:szCs w:val="24"/>
          <w:lang w:val="en-GB"/>
        </w:rPr>
      </w:pPr>
      <w:r w:rsidRPr="00445E37">
        <w:rPr>
          <w:rFonts w:ascii="Times New Roman" w:hAnsi="Times New Roman"/>
          <w:sz w:val="24"/>
          <w:szCs w:val="24"/>
          <w:lang w:val="en-GB"/>
        </w:rPr>
        <w:t xml:space="preserve">Dynel, M. (2023). Lessons in linguistics with ChatGPT: Metapragmatics, metacommunication, </w:t>
      </w:r>
    </w:p>
    <w:p w14:paraId="069A1569" w14:textId="77777777" w:rsidR="00C23705" w:rsidRPr="00445E37" w:rsidRDefault="000F4AD1">
      <w:pPr>
        <w:pStyle w:val="Corpo"/>
        <w:jc w:val="both"/>
        <w:rPr>
          <w:rFonts w:ascii="Times New Roman" w:eastAsia="Times New Roman" w:hAnsi="Times New Roman" w:cs="Times New Roman"/>
          <w:sz w:val="24"/>
          <w:szCs w:val="24"/>
          <w:lang w:val="fr-FR"/>
        </w:rPr>
      </w:pPr>
      <w:r w:rsidRPr="00445E37">
        <w:rPr>
          <w:rFonts w:ascii="Times New Roman" w:eastAsia="Times New Roman" w:hAnsi="Times New Roman" w:cs="Times New Roman"/>
          <w:sz w:val="24"/>
          <w:szCs w:val="24"/>
          <w:lang w:val="en-GB"/>
        </w:rPr>
        <w:tab/>
      </w:r>
      <w:r w:rsidRPr="00445E37">
        <w:rPr>
          <w:rFonts w:ascii="Times New Roman" w:hAnsi="Times New Roman"/>
          <w:sz w:val="24"/>
          <w:szCs w:val="24"/>
          <w:lang w:val="en-GB"/>
        </w:rPr>
        <w:t xml:space="preserve">metadiscourse and metalanguage in human-AI interactions. </w:t>
      </w:r>
      <w:r w:rsidRPr="00445E37">
        <w:rPr>
          <w:rFonts w:ascii="Times New Roman" w:hAnsi="Times New Roman"/>
          <w:i/>
          <w:iCs/>
          <w:sz w:val="24"/>
          <w:szCs w:val="24"/>
          <w:lang w:val="fr-FR"/>
        </w:rPr>
        <w:t>Language &amp; Communication</w:t>
      </w:r>
      <w:r w:rsidRPr="00445E37">
        <w:rPr>
          <w:rFonts w:ascii="Times New Roman" w:hAnsi="Times New Roman"/>
          <w:sz w:val="24"/>
          <w:szCs w:val="24"/>
          <w:lang w:val="fr-FR"/>
        </w:rPr>
        <w:t xml:space="preserve">, </w:t>
      </w:r>
    </w:p>
    <w:p w14:paraId="60340814" w14:textId="77777777" w:rsidR="00C23705" w:rsidRPr="00445E37" w:rsidRDefault="000F4AD1">
      <w:pPr>
        <w:pStyle w:val="Corpo"/>
        <w:jc w:val="both"/>
        <w:rPr>
          <w:rFonts w:ascii="Times New Roman" w:hAnsi="Times New Roman" w:cs="Times New Roman"/>
          <w:sz w:val="24"/>
          <w:szCs w:val="24"/>
          <w:lang w:val="fr-FR"/>
        </w:rPr>
      </w:pPr>
      <w:r w:rsidRPr="00445E37">
        <w:rPr>
          <w:rFonts w:ascii="Times New Roman" w:eastAsia="Times New Roman" w:hAnsi="Times New Roman" w:cs="Times New Roman"/>
          <w:sz w:val="24"/>
          <w:szCs w:val="24"/>
          <w:lang w:val="fr-FR"/>
        </w:rPr>
        <w:tab/>
      </w:r>
      <w:r w:rsidRPr="00445E37">
        <w:rPr>
          <w:rFonts w:ascii="Times New Roman" w:hAnsi="Times New Roman"/>
          <w:sz w:val="24"/>
          <w:szCs w:val="24"/>
          <w:lang w:val="fr-FR"/>
        </w:rPr>
        <w:t>93, 107-124.</w:t>
      </w:r>
    </w:p>
    <w:p w14:paraId="72E3B55F" w14:textId="576882E6" w:rsidR="008D1038" w:rsidRPr="00445E37" w:rsidRDefault="008D1038">
      <w:pPr>
        <w:pStyle w:val="Corpo"/>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lang w:val="fr-FR"/>
        </w:rPr>
        <w:t xml:space="preserve">Du Bois, J. W. (2014). </w:t>
      </w:r>
      <w:r w:rsidRPr="00445E37">
        <w:rPr>
          <w:rFonts w:ascii="Times New Roman" w:eastAsia="Times New Roman" w:hAnsi="Times New Roman" w:cs="Times New Roman"/>
          <w:sz w:val="24"/>
          <w:szCs w:val="24"/>
        </w:rPr>
        <w:t>Towards a dialogic syntax. </w:t>
      </w:r>
      <w:r w:rsidRPr="00445E37">
        <w:rPr>
          <w:rFonts w:ascii="Times New Roman" w:eastAsia="Times New Roman" w:hAnsi="Times New Roman" w:cs="Times New Roman"/>
          <w:i/>
          <w:iCs/>
          <w:sz w:val="24"/>
          <w:szCs w:val="24"/>
        </w:rPr>
        <w:t>Cognitive linguistics</w:t>
      </w:r>
      <w:r w:rsidRPr="00445E37">
        <w:rPr>
          <w:rFonts w:ascii="Times New Roman" w:eastAsia="Times New Roman" w:hAnsi="Times New Roman" w:cs="Times New Roman"/>
          <w:sz w:val="24"/>
          <w:szCs w:val="24"/>
        </w:rPr>
        <w:t>, </w:t>
      </w:r>
      <w:r w:rsidRPr="00445E37">
        <w:rPr>
          <w:rFonts w:ascii="Times New Roman" w:eastAsia="Times New Roman" w:hAnsi="Times New Roman" w:cs="Times New Roman"/>
          <w:i/>
          <w:iCs/>
          <w:sz w:val="24"/>
          <w:szCs w:val="24"/>
        </w:rPr>
        <w:t>25</w:t>
      </w:r>
      <w:r w:rsidRPr="00445E37">
        <w:rPr>
          <w:rFonts w:ascii="Times New Roman" w:eastAsia="Times New Roman" w:hAnsi="Times New Roman" w:cs="Times New Roman"/>
          <w:sz w:val="24"/>
          <w:szCs w:val="24"/>
        </w:rPr>
        <w:t>(3), 359-410.</w:t>
      </w:r>
    </w:p>
    <w:p w14:paraId="79E578FB" w14:textId="77777777" w:rsidR="007A735C" w:rsidRPr="00445E37" w:rsidRDefault="007A735C" w:rsidP="007A735C">
      <w:pPr>
        <w:pStyle w:val="Corpo"/>
        <w:jc w:val="both"/>
        <w:rPr>
          <w:rFonts w:ascii="Times New Roman" w:eastAsia="Times New Roman" w:hAnsi="Times New Roman" w:cs="Times New Roman"/>
          <w:i/>
          <w:iCs/>
          <w:sz w:val="24"/>
          <w:szCs w:val="24"/>
        </w:rPr>
      </w:pPr>
      <w:r w:rsidRPr="00445E37">
        <w:rPr>
          <w:rFonts w:ascii="Times New Roman" w:eastAsia="Times New Roman" w:hAnsi="Times New Roman" w:cs="Times New Roman"/>
          <w:sz w:val="24"/>
          <w:szCs w:val="24"/>
        </w:rPr>
        <w:t xml:space="preserve">European Parliament &amp; Council of the European Union. (2024, June 13). </w:t>
      </w:r>
      <w:r w:rsidRPr="00445E37">
        <w:rPr>
          <w:rFonts w:ascii="Times New Roman" w:eastAsia="Times New Roman" w:hAnsi="Times New Roman" w:cs="Times New Roman"/>
          <w:i/>
          <w:iCs/>
          <w:sz w:val="24"/>
          <w:szCs w:val="24"/>
        </w:rPr>
        <w:t xml:space="preserve">Regulation (EU) 2024/1689 </w:t>
      </w:r>
    </w:p>
    <w:p w14:paraId="22AD5576" w14:textId="77777777" w:rsidR="007A735C" w:rsidRPr="00445E37" w:rsidRDefault="007A735C" w:rsidP="007A735C">
      <w:pPr>
        <w:pStyle w:val="Corpo"/>
        <w:ind w:firstLine="720"/>
        <w:jc w:val="both"/>
        <w:rPr>
          <w:rFonts w:ascii="Times New Roman" w:eastAsia="Times New Roman" w:hAnsi="Times New Roman" w:cs="Times New Roman"/>
          <w:i/>
          <w:iCs/>
          <w:sz w:val="24"/>
          <w:szCs w:val="24"/>
        </w:rPr>
      </w:pPr>
      <w:r w:rsidRPr="00445E37">
        <w:rPr>
          <w:rFonts w:ascii="Times New Roman" w:eastAsia="Times New Roman" w:hAnsi="Times New Roman" w:cs="Times New Roman"/>
          <w:i/>
          <w:iCs/>
          <w:sz w:val="24"/>
          <w:szCs w:val="24"/>
        </w:rPr>
        <w:t xml:space="preserve">of the European Parliament and of the Council laying down harmonised rules on artificial </w:t>
      </w:r>
    </w:p>
    <w:p w14:paraId="167C8224" w14:textId="1E1B5C47" w:rsidR="007A735C" w:rsidRPr="00445E37" w:rsidRDefault="007A735C" w:rsidP="007A735C">
      <w:pPr>
        <w:pStyle w:val="Corpo"/>
        <w:ind w:firstLine="720"/>
        <w:jc w:val="both"/>
        <w:rPr>
          <w:rFonts w:ascii="Times New Roman" w:eastAsia="Times New Roman" w:hAnsi="Times New Roman" w:cs="Times New Roman"/>
          <w:sz w:val="24"/>
          <w:szCs w:val="24"/>
          <w:lang w:val="de-DE"/>
        </w:rPr>
      </w:pPr>
      <w:r w:rsidRPr="00445E37">
        <w:rPr>
          <w:rFonts w:ascii="Times New Roman" w:eastAsia="Times New Roman" w:hAnsi="Times New Roman" w:cs="Times New Roman"/>
          <w:i/>
          <w:iCs/>
          <w:sz w:val="24"/>
          <w:szCs w:val="24"/>
        </w:rPr>
        <w:t>intelligence</w:t>
      </w:r>
      <w:r w:rsidRPr="00445E37">
        <w:rPr>
          <w:rFonts w:ascii="Times New Roman" w:eastAsia="Times New Roman" w:hAnsi="Times New Roman" w:cs="Times New Roman"/>
          <w:sz w:val="24"/>
          <w:szCs w:val="24"/>
        </w:rPr>
        <w:t xml:space="preserve"> [AI Act]. </w:t>
      </w:r>
      <w:r w:rsidRPr="00445E37">
        <w:rPr>
          <w:rFonts w:ascii="Times New Roman" w:eastAsia="Times New Roman" w:hAnsi="Times New Roman" w:cs="Times New Roman"/>
          <w:i/>
          <w:iCs/>
          <w:sz w:val="24"/>
          <w:szCs w:val="24"/>
        </w:rPr>
        <w:t>Official Journal of the European Union</w:t>
      </w:r>
      <w:r w:rsidRPr="00445E37">
        <w:rPr>
          <w:rFonts w:ascii="Times New Roman" w:eastAsia="Times New Roman" w:hAnsi="Times New Roman" w:cs="Times New Roman"/>
          <w:sz w:val="24"/>
          <w:szCs w:val="24"/>
        </w:rPr>
        <w:t xml:space="preserve">, L 1689, 1–98. </w:t>
      </w:r>
      <w:hyperlink r:id="rId32" w:history="1">
        <w:r w:rsidRPr="00445E37">
          <w:rPr>
            <w:rStyle w:val="Collegamentoipertestuale"/>
            <w:rFonts w:ascii="Times New Roman" w:eastAsia="Times New Roman" w:hAnsi="Times New Roman" w:cs="Times New Roman"/>
            <w:sz w:val="24"/>
            <w:szCs w:val="24"/>
            <w:lang w:val="de-DE"/>
          </w:rPr>
          <w:t>https://eur-</w:t>
        </w:r>
      </w:hyperlink>
    </w:p>
    <w:p w14:paraId="283D6FAA" w14:textId="5E46EB3F" w:rsidR="007A735C" w:rsidRPr="00445E37" w:rsidRDefault="007A735C" w:rsidP="007A735C">
      <w:pPr>
        <w:pStyle w:val="Corpo"/>
        <w:ind w:firstLine="720"/>
        <w:jc w:val="both"/>
        <w:rPr>
          <w:rFonts w:ascii="Times New Roman" w:eastAsia="Times New Roman" w:hAnsi="Times New Roman" w:cs="Times New Roman"/>
          <w:sz w:val="24"/>
          <w:szCs w:val="24"/>
          <w:lang w:val="de-DE"/>
        </w:rPr>
      </w:pPr>
      <w:r w:rsidRPr="00445E37">
        <w:rPr>
          <w:rFonts w:ascii="Times New Roman" w:eastAsia="Times New Roman" w:hAnsi="Times New Roman" w:cs="Times New Roman"/>
          <w:sz w:val="24"/>
          <w:szCs w:val="24"/>
          <w:lang w:val="de-DE"/>
        </w:rPr>
        <w:t>lex.europa.eu/eli/reg/2024/1689/oj </w:t>
      </w:r>
    </w:p>
    <w:p w14:paraId="4DAB16F0" w14:textId="77777777" w:rsidR="00555D69" w:rsidRPr="00445E37" w:rsidRDefault="00555D69">
      <w:pPr>
        <w:pStyle w:val="Corpo"/>
        <w:jc w:val="both"/>
        <w:rPr>
          <w:rFonts w:ascii="Times New Roman" w:eastAsia="Times New Roman" w:hAnsi="Times New Roman" w:cs="Times New Roman"/>
          <w:i/>
          <w:iCs/>
          <w:sz w:val="24"/>
          <w:szCs w:val="24"/>
        </w:rPr>
      </w:pPr>
      <w:r w:rsidRPr="00445E37">
        <w:rPr>
          <w:rFonts w:ascii="Times New Roman" w:eastAsia="Times New Roman" w:hAnsi="Times New Roman" w:cs="Times New Roman"/>
          <w:sz w:val="24"/>
          <w:szCs w:val="24"/>
          <w:lang w:val="de-DE"/>
        </w:rPr>
        <w:t xml:space="preserve">Fehr, E., &amp; Gächter, S. (2000). </w:t>
      </w:r>
      <w:r w:rsidRPr="00445E37">
        <w:rPr>
          <w:rFonts w:ascii="Times New Roman" w:eastAsia="Times New Roman" w:hAnsi="Times New Roman" w:cs="Times New Roman"/>
          <w:sz w:val="24"/>
          <w:szCs w:val="24"/>
        </w:rPr>
        <w:t>Fairness and retaliation: The economics of reciprocity. </w:t>
      </w:r>
      <w:r w:rsidRPr="00445E37">
        <w:rPr>
          <w:rFonts w:ascii="Times New Roman" w:eastAsia="Times New Roman" w:hAnsi="Times New Roman" w:cs="Times New Roman"/>
          <w:i/>
          <w:iCs/>
          <w:sz w:val="24"/>
          <w:szCs w:val="24"/>
        </w:rPr>
        <w:t xml:space="preserve">Journal of </w:t>
      </w:r>
    </w:p>
    <w:p w14:paraId="5D4CE758" w14:textId="165B752E" w:rsidR="00555D69" w:rsidRPr="00445E37" w:rsidRDefault="00555D69" w:rsidP="00555D69">
      <w:pPr>
        <w:pStyle w:val="Corpo"/>
        <w:ind w:firstLine="720"/>
        <w:jc w:val="both"/>
        <w:rPr>
          <w:rFonts w:ascii="Times New Roman" w:eastAsia="Times New Roman" w:hAnsi="Times New Roman" w:cs="Times New Roman"/>
          <w:sz w:val="24"/>
          <w:szCs w:val="24"/>
        </w:rPr>
      </w:pPr>
      <w:r w:rsidRPr="00445E37">
        <w:rPr>
          <w:rFonts w:ascii="Times New Roman" w:eastAsia="Times New Roman" w:hAnsi="Times New Roman" w:cs="Times New Roman"/>
          <w:i/>
          <w:iCs/>
          <w:sz w:val="24"/>
          <w:szCs w:val="24"/>
        </w:rPr>
        <w:t>economic perspectives</w:t>
      </w:r>
      <w:r w:rsidRPr="00445E37">
        <w:rPr>
          <w:rFonts w:ascii="Times New Roman" w:eastAsia="Times New Roman" w:hAnsi="Times New Roman" w:cs="Times New Roman"/>
          <w:sz w:val="24"/>
          <w:szCs w:val="24"/>
        </w:rPr>
        <w:t>, </w:t>
      </w:r>
      <w:r w:rsidRPr="00445E37">
        <w:rPr>
          <w:rFonts w:ascii="Times New Roman" w:eastAsia="Times New Roman" w:hAnsi="Times New Roman" w:cs="Times New Roman"/>
          <w:i/>
          <w:iCs/>
          <w:sz w:val="24"/>
          <w:szCs w:val="24"/>
        </w:rPr>
        <w:t>14</w:t>
      </w:r>
      <w:r w:rsidRPr="00445E37">
        <w:rPr>
          <w:rFonts w:ascii="Times New Roman" w:eastAsia="Times New Roman" w:hAnsi="Times New Roman" w:cs="Times New Roman"/>
          <w:sz w:val="24"/>
          <w:szCs w:val="24"/>
        </w:rPr>
        <w:t>(3), 159-182.</w:t>
      </w:r>
    </w:p>
    <w:p w14:paraId="08326A54" w14:textId="62E09399" w:rsidR="00FA1B94" w:rsidRPr="00445E37" w:rsidRDefault="00FA1B94" w:rsidP="00803EAF">
      <w:pPr>
        <w:pStyle w:val="Corpo"/>
        <w:ind w:left="720" w:hanging="720"/>
        <w:jc w:val="both"/>
        <w:rPr>
          <w:rFonts w:ascii="Times New Roman" w:eastAsia="Times New Roman" w:hAnsi="Times New Roman" w:cs="Times New Roman"/>
          <w:sz w:val="24"/>
          <w:szCs w:val="24"/>
          <w:lang w:val="en-GB"/>
        </w:rPr>
      </w:pPr>
      <w:r w:rsidRPr="00445E37">
        <w:rPr>
          <w:rFonts w:ascii="Times New Roman" w:eastAsia="Times New Roman" w:hAnsi="Times New Roman" w:cs="Times New Roman"/>
          <w:sz w:val="24"/>
          <w:szCs w:val="24"/>
          <w:lang w:val="de-DE"/>
        </w:rPr>
        <w:t xml:space="preserve">Fehr, E., &amp; </w:t>
      </w:r>
      <w:r w:rsidR="008236F8" w:rsidRPr="00445E37">
        <w:rPr>
          <w:rFonts w:ascii="Times New Roman" w:eastAsia="Times New Roman" w:hAnsi="Times New Roman" w:cs="Times New Roman"/>
          <w:sz w:val="24"/>
          <w:szCs w:val="24"/>
          <w:lang w:val="de-DE"/>
        </w:rPr>
        <w:t xml:space="preserve">&amp; Gächter, S. (2000). </w:t>
      </w:r>
      <w:r w:rsidR="008236F8" w:rsidRPr="00445E37">
        <w:rPr>
          <w:rFonts w:ascii="Times New Roman" w:eastAsia="Times New Roman" w:hAnsi="Times New Roman" w:cs="Times New Roman"/>
          <w:sz w:val="24"/>
          <w:szCs w:val="24"/>
          <w:lang w:val="en-GB"/>
        </w:rPr>
        <w:t xml:space="preserve">Strong </w:t>
      </w:r>
      <w:r w:rsidR="00B3787E" w:rsidRPr="00445E37">
        <w:rPr>
          <w:rFonts w:ascii="Times New Roman" w:eastAsia="Times New Roman" w:hAnsi="Times New Roman" w:cs="Times New Roman"/>
          <w:sz w:val="24"/>
          <w:szCs w:val="24"/>
          <w:lang w:val="en-GB"/>
        </w:rPr>
        <w:t>reciprocity, human cooperation and the enforcement of social norms</w:t>
      </w:r>
      <w:r w:rsidR="00803EAF" w:rsidRPr="00445E37">
        <w:rPr>
          <w:rFonts w:ascii="Times New Roman" w:eastAsia="Times New Roman" w:hAnsi="Times New Roman" w:cs="Times New Roman"/>
          <w:sz w:val="24"/>
          <w:szCs w:val="24"/>
          <w:lang w:val="en-GB"/>
        </w:rPr>
        <w:t xml:space="preserve">. </w:t>
      </w:r>
      <w:r w:rsidR="00803EAF" w:rsidRPr="00445E37">
        <w:rPr>
          <w:rFonts w:ascii="Times New Roman" w:eastAsia="Times New Roman" w:hAnsi="Times New Roman" w:cs="Times New Roman"/>
          <w:i/>
          <w:iCs/>
          <w:sz w:val="24"/>
          <w:szCs w:val="24"/>
          <w:lang w:val="en-GB"/>
        </w:rPr>
        <w:t>Human Nature</w:t>
      </w:r>
      <w:r w:rsidR="00803EAF" w:rsidRPr="00445E37">
        <w:rPr>
          <w:rFonts w:ascii="Times New Roman" w:eastAsia="Times New Roman" w:hAnsi="Times New Roman" w:cs="Times New Roman"/>
          <w:sz w:val="24"/>
          <w:szCs w:val="24"/>
          <w:lang w:val="en-GB"/>
        </w:rPr>
        <w:t xml:space="preserve"> 13, 1-25.</w:t>
      </w:r>
    </w:p>
    <w:p w14:paraId="4726C42D" w14:textId="77777777" w:rsidR="00C23705" w:rsidRPr="00445E37" w:rsidRDefault="000F4AD1">
      <w:pPr>
        <w:pStyle w:val="Corpo"/>
        <w:jc w:val="both"/>
        <w:rPr>
          <w:rFonts w:ascii="Times New Roman" w:eastAsia="Times New Roman" w:hAnsi="Times New Roman" w:cs="Times New Roman"/>
          <w:i/>
          <w:iCs/>
          <w:sz w:val="24"/>
          <w:szCs w:val="24"/>
          <w:lang w:val="en-GB"/>
        </w:rPr>
      </w:pPr>
      <w:r w:rsidRPr="00445E37">
        <w:rPr>
          <w:rFonts w:ascii="Times New Roman" w:hAnsi="Times New Roman"/>
          <w:sz w:val="24"/>
          <w:szCs w:val="24"/>
          <w:lang w:val="en-GB"/>
        </w:rPr>
        <w:t xml:space="preserve">Firt, E. (2023). Calibrating machine behavior: A challenge for AI alignment. </w:t>
      </w:r>
      <w:r w:rsidRPr="00445E37">
        <w:rPr>
          <w:rFonts w:ascii="Times New Roman" w:hAnsi="Times New Roman"/>
          <w:i/>
          <w:iCs/>
          <w:sz w:val="24"/>
          <w:szCs w:val="24"/>
          <w:lang w:val="en-GB"/>
        </w:rPr>
        <w:t>Ethics and Information</w:t>
      </w:r>
    </w:p>
    <w:p w14:paraId="3540D52E" w14:textId="77777777" w:rsidR="00C23705" w:rsidRPr="00445E37" w:rsidRDefault="000F4AD1">
      <w:pPr>
        <w:pStyle w:val="Corpo"/>
        <w:jc w:val="both"/>
        <w:rPr>
          <w:rFonts w:ascii="Times New Roman" w:hAnsi="Times New Roman"/>
          <w:sz w:val="24"/>
          <w:szCs w:val="24"/>
          <w:lang w:val="en-GB"/>
        </w:rPr>
      </w:pPr>
      <w:r w:rsidRPr="00445E37">
        <w:rPr>
          <w:rFonts w:ascii="Times New Roman" w:eastAsia="Times New Roman" w:hAnsi="Times New Roman" w:cs="Times New Roman"/>
          <w:i/>
          <w:iCs/>
          <w:sz w:val="24"/>
          <w:szCs w:val="24"/>
          <w:lang w:val="en-GB"/>
        </w:rPr>
        <w:tab/>
      </w:r>
      <w:r w:rsidRPr="00445E37">
        <w:rPr>
          <w:rFonts w:ascii="Times New Roman" w:hAnsi="Times New Roman"/>
          <w:i/>
          <w:iCs/>
          <w:sz w:val="24"/>
          <w:szCs w:val="24"/>
          <w:lang w:val="en-GB"/>
        </w:rPr>
        <w:t>Technology</w:t>
      </w:r>
      <w:r w:rsidRPr="00445E37">
        <w:rPr>
          <w:rFonts w:ascii="Times New Roman" w:hAnsi="Times New Roman"/>
          <w:sz w:val="24"/>
          <w:szCs w:val="24"/>
          <w:lang w:val="en-GB"/>
        </w:rPr>
        <w:t>, 25(3), 1–8.</w:t>
      </w:r>
    </w:p>
    <w:p w14:paraId="296B1FD3" w14:textId="77777777" w:rsidR="00BE52B3" w:rsidRPr="00445E37" w:rsidRDefault="00BE52B3">
      <w:pPr>
        <w:pStyle w:val="Corpo"/>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rPr>
        <w:t xml:space="preserve">Flack, J. C., &amp; De Waal, F. B. (2000). ‘Any animal whatever'. Darwinian building blocks of morality </w:t>
      </w:r>
    </w:p>
    <w:p w14:paraId="44D1E6F5" w14:textId="01CCD099" w:rsidR="00BE52B3" w:rsidRPr="00445E37" w:rsidRDefault="00BE52B3" w:rsidP="00BE52B3">
      <w:pPr>
        <w:pStyle w:val="Corpo"/>
        <w:ind w:firstLine="720"/>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rPr>
        <w:t>in monkeys and apes. </w:t>
      </w:r>
      <w:r w:rsidRPr="00445E37">
        <w:rPr>
          <w:rFonts w:ascii="Times New Roman" w:eastAsia="Times New Roman" w:hAnsi="Times New Roman" w:cs="Times New Roman"/>
          <w:i/>
          <w:iCs/>
          <w:sz w:val="24"/>
          <w:szCs w:val="24"/>
        </w:rPr>
        <w:t>Journal of Consciousness Studies</w:t>
      </w:r>
      <w:r w:rsidRPr="00445E37">
        <w:rPr>
          <w:rFonts w:ascii="Times New Roman" w:eastAsia="Times New Roman" w:hAnsi="Times New Roman" w:cs="Times New Roman"/>
          <w:sz w:val="24"/>
          <w:szCs w:val="24"/>
        </w:rPr>
        <w:t>, </w:t>
      </w:r>
      <w:r w:rsidRPr="00445E37">
        <w:rPr>
          <w:rFonts w:ascii="Times New Roman" w:eastAsia="Times New Roman" w:hAnsi="Times New Roman" w:cs="Times New Roman"/>
          <w:i/>
          <w:iCs/>
          <w:sz w:val="24"/>
          <w:szCs w:val="24"/>
        </w:rPr>
        <w:t>7</w:t>
      </w:r>
      <w:r w:rsidRPr="00445E37">
        <w:rPr>
          <w:rFonts w:ascii="Times New Roman" w:eastAsia="Times New Roman" w:hAnsi="Times New Roman" w:cs="Times New Roman"/>
          <w:sz w:val="24"/>
          <w:szCs w:val="24"/>
        </w:rPr>
        <w:t>(1-2), 1-29.</w:t>
      </w:r>
    </w:p>
    <w:p w14:paraId="58C2EEF9" w14:textId="77777777" w:rsidR="00B26C47" w:rsidRPr="00445E37" w:rsidRDefault="00B26C47" w:rsidP="00B26C47">
      <w:pPr>
        <w:pStyle w:val="Corpo"/>
        <w:jc w:val="both"/>
        <w:rPr>
          <w:rFonts w:ascii="Times New Roman" w:eastAsia="Times New Roman" w:hAnsi="Times New Roman" w:cs="Times New Roman"/>
          <w:i/>
          <w:iCs/>
          <w:sz w:val="24"/>
          <w:szCs w:val="24"/>
        </w:rPr>
      </w:pPr>
      <w:r w:rsidRPr="00445E37">
        <w:rPr>
          <w:rFonts w:ascii="Times New Roman" w:eastAsia="Times New Roman" w:hAnsi="Times New Roman" w:cs="Times New Roman"/>
          <w:sz w:val="24"/>
          <w:szCs w:val="24"/>
        </w:rPr>
        <w:t>Gouldner, A. W. (1960). The norm of reciprocity: A preliminary statement. </w:t>
      </w:r>
      <w:r w:rsidRPr="00445E37">
        <w:rPr>
          <w:rFonts w:ascii="Times New Roman" w:eastAsia="Times New Roman" w:hAnsi="Times New Roman" w:cs="Times New Roman"/>
          <w:i/>
          <w:iCs/>
          <w:sz w:val="24"/>
          <w:szCs w:val="24"/>
        </w:rPr>
        <w:t xml:space="preserve">American sociological </w:t>
      </w:r>
    </w:p>
    <w:p w14:paraId="288DD467" w14:textId="5C44DC43" w:rsidR="00B26C47" w:rsidRPr="00445E37" w:rsidRDefault="00B26C47" w:rsidP="00B26C47">
      <w:pPr>
        <w:pStyle w:val="Corpo"/>
        <w:ind w:firstLine="720"/>
        <w:jc w:val="both"/>
        <w:rPr>
          <w:rFonts w:ascii="Times New Roman" w:eastAsia="Times New Roman" w:hAnsi="Times New Roman" w:cs="Times New Roman"/>
          <w:sz w:val="24"/>
          <w:szCs w:val="24"/>
        </w:rPr>
      </w:pPr>
      <w:r w:rsidRPr="00445E37">
        <w:rPr>
          <w:rFonts w:ascii="Times New Roman" w:eastAsia="Times New Roman" w:hAnsi="Times New Roman" w:cs="Times New Roman"/>
          <w:i/>
          <w:iCs/>
          <w:sz w:val="24"/>
          <w:szCs w:val="24"/>
        </w:rPr>
        <w:t>review</w:t>
      </w:r>
      <w:r w:rsidRPr="00445E37">
        <w:rPr>
          <w:rFonts w:ascii="Times New Roman" w:eastAsia="Times New Roman" w:hAnsi="Times New Roman" w:cs="Times New Roman"/>
          <w:sz w:val="24"/>
          <w:szCs w:val="24"/>
        </w:rPr>
        <w:t>, 161-178.</w:t>
      </w:r>
    </w:p>
    <w:p w14:paraId="62115A95" w14:textId="77777777" w:rsidR="002C5654" w:rsidRPr="00445E37" w:rsidRDefault="002C5654" w:rsidP="002C5654">
      <w:pPr>
        <w:pStyle w:val="Corpo"/>
        <w:jc w:val="both"/>
        <w:rPr>
          <w:rFonts w:ascii="Times New Roman" w:eastAsia="Times New Roman" w:hAnsi="Times New Roman" w:cs="Times New Roman"/>
          <w:i/>
          <w:iCs/>
          <w:sz w:val="24"/>
          <w:szCs w:val="24"/>
        </w:rPr>
      </w:pPr>
      <w:r w:rsidRPr="00445E37">
        <w:rPr>
          <w:rFonts w:ascii="Times New Roman" w:eastAsia="Times New Roman" w:hAnsi="Times New Roman" w:cs="Times New Roman"/>
          <w:sz w:val="24"/>
          <w:szCs w:val="24"/>
        </w:rPr>
        <w:t xml:space="preserve">Grice, H. P. (1975). Logic and conversation. In P. Cole &amp; J. L. Morgan (Eds.), </w:t>
      </w:r>
      <w:r w:rsidRPr="00445E37">
        <w:rPr>
          <w:rFonts w:ascii="Times New Roman" w:eastAsia="Times New Roman" w:hAnsi="Times New Roman" w:cs="Times New Roman"/>
          <w:i/>
          <w:iCs/>
          <w:sz w:val="24"/>
          <w:szCs w:val="24"/>
        </w:rPr>
        <w:t xml:space="preserve">Syntax and semantics, </w:t>
      </w:r>
    </w:p>
    <w:p w14:paraId="6039491E" w14:textId="01F2FE45" w:rsidR="002C5654" w:rsidRPr="00445E37" w:rsidRDefault="002C5654" w:rsidP="002C5654">
      <w:pPr>
        <w:pStyle w:val="Corpo"/>
        <w:ind w:firstLine="720"/>
        <w:jc w:val="both"/>
        <w:rPr>
          <w:rFonts w:ascii="Times New Roman" w:eastAsia="Times New Roman" w:hAnsi="Times New Roman" w:cs="Times New Roman"/>
          <w:sz w:val="24"/>
          <w:szCs w:val="24"/>
        </w:rPr>
      </w:pPr>
      <w:r w:rsidRPr="00445E37">
        <w:rPr>
          <w:rFonts w:ascii="Times New Roman" w:eastAsia="Times New Roman" w:hAnsi="Times New Roman" w:cs="Times New Roman"/>
          <w:i/>
          <w:iCs/>
          <w:sz w:val="24"/>
          <w:szCs w:val="24"/>
        </w:rPr>
        <w:t>Vol. 3: Speech acts</w:t>
      </w:r>
      <w:r w:rsidRPr="00445E37">
        <w:rPr>
          <w:rFonts w:ascii="Times New Roman" w:eastAsia="Times New Roman" w:hAnsi="Times New Roman" w:cs="Times New Roman"/>
          <w:sz w:val="24"/>
          <w:szCs w:val="24"/>
        </w:rPr>
        <w:t xml:space="preserve"> (pp. 41–58). New York: Academic Press.</w:t>
      </w:r>
    </w:p>
    <w:p w14:paraId="47C7EF2C" w14:textId="77777777" w:rsidR="00AA7277" w:rsidRPr="00445E37" w:rsidRDefault="00AA7277" w:rsidP="00AA7277">
      <w:pPr>
        <w:pStyle w:val="Corpo"/>
        <w:jc w:val="both"/>
        <w:rPr>
          <w:rFonts w:ascii="Times New Roman" w:eastAsia="Times New Roman" w:hAnsi="Times New Roman" w:cs="Times New Roman"/>
          <w:i/>
          <w:iCs/>
          <w:sz w:val="24"/>
          <w:szCs w:val="24"/>
        </w:rPr>
      </w:pPr>
      <w:r w:rsidRPr="00445E37">
        <w:rPr>
          <w:rFonts w:ascii="Times New Roman" w:eastAsia="Times New Roman" w:hAnsi="Times New Roman" w:cs="Times New Roman"/>
          <w:sz w:val="24"/>
          <w:szCs w:val="24"/>
        </w:rPr>
        <w:t>Hagendorff, T. (2024). Mapping the ethics of generative AI: A comprehensive scoping review. </w:t>
      </w:r>
      <w:r w:rsidRPr="00445E37">
        <w:rPr>
          <w:rFonts w:ascii="Times New Roman" w:eastAsia="Times New Roman" w:hAnsi="Times New Roman" w:cs="Times New Roman"/>
          <w:i/>
          <w:iCs/>
          <w:sz w:val="24"/>
          <w:szCs w:val="24"/>
        </w:rPr>
        <w:t xml:space="preserve">Minds </w:t>
      </w:r>
    </w:p>
    <w:p w14:paraId="4C9D5E06" w14:textId="0011D93F" w:rsidR="00AA7277" w:rsidRPr="00445E37" w:rsidRDefault="00AA7277" w:rsidP="00AA7277">
      <w:pPr>
        <w:pStyle w:val="Corpo"/>
        <w:ind w:firstLine="720"/>
        <w:jc w:val="both"/>
        <w:rPr>
          <w:rFonts w:ascii="Times New Roman" w:eastAsia="Times New Roman" w:hAnsi="Times New Roman" w:cs="Times New Roman"/>
          <w:sz w:val="24"/>
          <w:szCs w:val="24"/>
        </w:rPr>
      </w:pPr>
      <w:r w:rsidRPr="00445E37">
        <w:rPr>
          <w:rFonts w:ascii="Times New Roman" w:eastAsia="Times New Roman" w:hAnsi="Times New Roman" w:cs="Times New Roman"/>
          <w:i/>
          <w:iCs/>
          <w:sz w:val="24"/>
          <w:szCs w:val="24"/>
        </w:rPr>
        <w:t>and Machines</w:t>
      </w:r>
      <w:r w:rsidRPr="00445E37">
        <w:rPr>
          <w:rFonts w:ascii="Times New Roman" w:eastAsia="Times New Roman" w:hAnsi="Times New Roman" w:cs="Times New Roman"/>
          <w:sz w:val="24"/>
          <w:szCs w:val="24"/>
        </w:rPr>
        <w:t>, </w:t>
      </w:r>
      <w:r w:rsidRPr="00445E37">
        <w:rPr>
          <w:rFonts w:ascii="Times New Roman" w:eastAsia="Times New Roman" w:hAnsi="Times New Roman" w:cs="Times New Roman"/>
          <w:i/>
          <w:iCs/>
          <w:sz w:val="24"/>
          <w:szCs w:val="24"/>
        </w:rPr>
        <w:t>34</w:t>
      </w:r>
      <w:r w:rsidRPr="00445E37">
        <w:rPr>
          <w:rFonts w:ascii="Times New Roman" w:eastAsia="Times New Roman" w:hAnsi="Times New Roman" w:cs="Times New Roman"/>
          <w:sz w:val="24"/>
          <w:szCs w:val="24"/>
        </w:rPr>
        <w:t>(4), 39.</w:t>
      </w:r>
    </w:p>
    <w:p w14:paraId="0BF05090" w14:textId="77777777" w:rsidR="00657CFB" w:rsidRPr="00445E37" w:rsidRDefault="00657CFB" w:rsidP="00657CFB">
      <w:pPr>
        <w:pStyle w:val="Corpo"/>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rPr>
        <w:t>He, Z., Lin, W., Zheng, H., Zhang, F., Jones, M. W., Aitchison, L., ... &amp; Shen, J. (2024). Human-</w:t>
      </w:r>
    </w:p>
    <w:p w14:paraId="17567DD1" w14:textId="07881DEA" w:rsidR="00657CFB" w:rsidRPr="00445E37" w:rsidRDefault="00657CFB" w:rsidP="00657CFB">
      <w:pPr>
        <w:pStyle w:val="Corpo"/>
        <w:ind w:firstLine="720"/>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rPr>
        <w:t>inspired Perspectives: A Survey on AI Long-term Memory. </w:t>
      </w:r>
      <w:r w:rsidRPr="00445E37">
        <w:rPr>
          <w:rFonts w:ascii="Times New Roman" w:eastAsia="Times New Roman" w:hAnsi="Times New Roman" w:cs="Times New Roman"/>
          <w:i/>
          <w:iCs/>
          <w:sz w:val="24"/>
          <w:szCs w:val="24"/>
        </w:rPr>
        <w:t>arXiv preprint arXiv:2411.00489</w:t>
      </w:r>
      <w:r w:rsidRPr="00445E37">
        <w:rPr>
          <w:rFonts w:ascii="Times New Roman" w:eastAsia="Times New Roman" w:hAnsi="Times New Roman" w:cs="Times New Roman"/>
          <w:sz w:val="24"/>
          <w:szCs w:val="24"/>
        </w:rPr>
        <w:t>.</w:t>
      </w:r>
    </w:p>
    <w:p w14:paraId="133F0F98" w14:textId="77777777" w:rsidR="00C23705" w:rsidRPr="00445E37" w:rsidRDefault="000F4AD1">
      <w:pPr>
        <w:pStyle w:val="Corpo"/>
        <w:jc w:val="both"/>
        <w:rPr>
          <w:rFonts w:ascii="Times New Roman" w:eastAsia="Times New Roman" w:hAnsi="Times New Roman" w:cs="Times New Roman"/>
          <w:sz w:val="24"/>
          <w:szCs w:val="24"/>
          <w:lang w:val="en-GB"/>
        </w:rPr>
      </w:pPr>
      <w:r w:rsidRPr="00445E37">
        <w:rPr>
          <w:rFonts w:ascii="Times New Roman" w:hAnsi="Times New Roman" w:cs="Times New Roman"/>
          <w:sz w:val="24"/>
          <w:szCs w:val="24"/>
          <w:lang w:val="en-GB"/>
        </w:rPr>
        <w:t>Hosny, A., C. Parmar, J. Quackenbush, L. H. Schwartz, and H. J. W. L. Aerts. (2018). Artificial</w:t>
      </w:r>
    </w:p>
    <w:p w14:paraId="7545F170" w14:textId="77777777" w:rsidR="00C23705" w:rsidRPr="00445E37" w:rsidRDefault="000F4AD1">
      <w:pPr>
        <w:pStyle w:val="Corpo"/>
        <w:jc w:val="both"/>
        <w:rPr>
          <w:rFonts w:ascii="Times New Roman" w:hAnsi="Times New Roman"/>
          <w:sz w:val="24"/>
          <w:szCs w:val="24"/>
          <w:lang w:val="en-GB"/>
        </w:rPr>
      </w:pPr>
      <w:r w:rsidRPr="00445E37">
        <w:rPr>
          <w:rFonts w:ascii="Times New Roman" w:eastAsia="Times New Roman" w:hAnsi="Times New Roman" w:cs="Times New Roman"/>
          <w:sz w:val="24"/>
          <w:szCs w:val="24"/>
          <w:lang w:val="en-GB"/>
        </w:rPr>
        <w:tab/>
      </w:r>
      <w:r w:rsidRPr="00445E37">
        <w:rPr>
          <w:rFonts w:ascii="Times New Roman" w:hAnsi="Times New Roman" w:cs="Times New Roman"/>
          <w:sz w:val="24"/>
          <w:szCs w:val="24"/>
          <w:lang w:val="en-GB"/>
        </w:rPr>
        <w:t>intelligence in radiology.</w:t>
      </w:r>
      <w:r w:rsidRPr="00445E37">
        <w:rPr>
          <w:rFonts w:ascii="Times New Roman" w:hAnsi="Times New Roman"/>
          <w:sz w:val="24"/>
          <w:szCs w:val="24"/>
          <w:lang w:val="en-GB"/>
        </w:rPr>
        <w:t xml:space="preserve"> </w:t>
      </w:r>
      <w:r w:rsidRPr="00445E37">
        <w:rPr>
          <w:rFonts w:ascii="Times New Roman" w:hAnsi="Times New Roman"/>
          <w:i/>
          <w:iCs/>
          <w:sz w:val="24"/>
          <w:szCs w:val="24"/>
          <w:lang w:val="en-GB"/>
        </w:rPr>
        <w:t>Nature Rev Cancer</w:t>
      </w:r>
      <w:r w:rsidRPr="00445E37">
        <w:rPr>
          <w:rFonts w:ascii="Times New Roman" w:hAnsi="Times New Roman"/>
          <w:sz w:val="24"/>
          <w:szCs w:val="24"/>
          <w:lang w:val="en-GB"/>
        </w:rPr>
        <w:t xml:space="preserve"> 18 (8):500.</w:t>
      </w:r>
    </w:p>
    <w:p w14:paraId="235AB0B1" w14:textId="77777777" w:rsidR="00740294" w:rsidRPr="00445E37" w:rsidRDefault="00740294">
      <w:pPr>
        <w:pStyle w:val="Corpo"/>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rPr>
        <w:t xml:space="preserve">Hu, J., Floyd, S., Jouravlev, O., Fedorenko, E., &amp; Gibson, E. (2023, July). A fine-grained comparison </w:t>
      </w:r>
    </w:p>
    <w:p w14:paraId="619BC773" w14:textId="77777777" w:rsidR="004B735D" w:rsidRPr="00445E37" w:rsidRDefault="00740294" w:rsidP="00740294">
      <w:pPr>
        <w:pStyle w:val="Corpo"/>
        <w:ind w:firstLine="720"/>
        <w:jc w:val="both"/>
        <w:rPr>
          <w:rFonts w:ascii="Times New Roman" w:eastAsia="Times New Roman" w:hAnsi="Times New Roman" w:cs="Times New Roman"/>
          <w:i/>
          <w:iCs/>
          <w:sz w:val="24"/>
          <w:szCs w:val="24"/>
        </w:rPr>
      </w:pPr>
      <w:r w:rsidRPr="00445E37">
        <w:rPr>
          <w:rFonts w:ascii="Times New Roman" w:eastAsia="Times New Roman" w:hAnsi="Times New Roman" w:cs="Times New Roman"/>
          <w:sz w:val="24"/>
          <w:szCs w:val="24"/>
        </w:rPr>
        <w:lastRenderedPageBreak/>
        <w:t>of pragmatic language understanding in humans and language models. In </w:t>
      </w:r>
      <w:r w:rsidRPr="00445E37">
        <w:rPr>
          <w:rFonts w:ascii="Times New Roman" w:eastAsia="Times New Roman" w:hAnsi="Times New Roman" w:cs="Times New Roman"/>
          <w:i/>
          <w:iCs/>
          <w:sz w:val="24"/>
          <w:szCs w:val="24"/>
        </w:rPr>
        <w:t xml:space="preserve">Proceedings of the </w:t>
      </w:r>
    </w:p>
    <w:p w14:paraId="0FB72208" w14:textId="77777777" w:rsidR="004B735D" w:rsidRPr="00445E37" w:rsidRDefault="00740294" w:rsidP="00740294">
      <w:pPr>
        <w:pStyle w:val="Corpo"/>
        <w:ind w:firstLine="720"/>
        <w:jc w:val="both"/>
        <w:rPr>
          <w:rFonts w:ascii="Times New Roman" w:eastAsia="Times New Roman" w:hAnsi="Times New Roman" w:cs="Times New Roman"/>
          <w:i/>
          <w:iCs/>
          <w:sz w:val="24"/>
          <w:szCs w:val="24"/>
        </w:rPr>
      </w:pPr>
      <w:r w:rsidRPr="00445E37">
        <w:rPr>
          <w:rFonts w:ascii="Times New Roman" w:eastAsia="Times New Roman" w:hAnsi="Times New Roman" w:cs="Times New Roman"/>
          <w:i/>
          <w:iCs/>
          <w:sz w:val="24"/>
          <w:szCs w:val="24"/>
        </w:rPr>
        <w:t xml:space="preserve">61st Annual Meeting of the Association for Computational Linguistics (Volume 1: Long </w:t>
      </w:r>
    </w:p>
    <w:p w14:paraId="3865A7F4" w14:textId="303F83FC" w:rsidR="00740294" w:rsidRPr="00445E37" w:rsidRDefault="00740294" w:rsidP="00740294">
      <w:pPr>
        <w:pStyle w:val="Corpo"/>
        <w:ind w:firstLine="720"/>
        <w:jc w:val="both"/>
        <w:rPr>
          <w:rFonts w:ascii="Times New Roman" w:eastAsia="Times New Roman" w:hAnsi="Times New Roman" w:cs="Times New Roman"/>
          <w:sz w:val="24"/>
          <w:szCs w:val="24"/>
          <w:lang w:val="en-GB"/>
        </w:rPr>
      </w:pPr>
      <w:r w:rsidRPr="00445E37">
        <w:rPr>
          <w:rFonts w:ascii="Times New Roman" w:eastAsia="Times New Roman" w:hAnsi="Times New Roman" w:cs="Times New Roman"/>
          <w:i/>
          <w:iCs/>
          <w:sz w:val="24"/>
          <w:szCs w:val="24"/>
        </w:rPr>
        <w:t>Papers)</w:t>
      </w:r>
      <w:r w:rsidRPr="00445E37">
        <w:rPr>
          <w:rFonts w:ascii="Times New Roman" w:eastAsia="Times New Roman" w:hAnsi="Times New Roman" w:cs="Times New Roman"/>
          <w:sz w:val="24"/>
          <w:szCs w:val="24"/>
        </w:rPr>
        <w:t> (pp. 4194-4213).</w:t>
      </w:r>
    </w:p>
    <w:p w14:paraId="174C50DF" w14:textId="77777777" w:rsidR="00C23705" w:rsidRPr="00445E37" w:rsidRDefault="000F4AD1">
      <w:pPr>
        <w:pStyle w:val="Corpo"/>
        <w:jc w:val="both"/>
        <w:rPr>
          <w:rFonts w:ascii="Times New Roman" w:eastAsia="Times New Roman" w:hAnsi="Times New Roman" w:cs="Times New Roman"/>
          <w:i/>
          <w:iCs/>
          <w:sz w:val="24"/>
          <w:szCs w:val="24"/>
          <w:lang w:val="en-GB"/>
        </w:rPr>
      </w:pPr>
      <w:r w:rsidRPr="00445E37">
        <w:rPr>
          <w:rFonts w:ascii="Times New Roman" w:hAnsi="Times New Roman"/>
          <w:sz w:val="24"/>
          <w:szCs w:val="24"/>
          <w:lang w:val="en-GB"/>
        </w:rPr>
        <w:t xml:space="preserve">Huang, T. (2025). Content moderation by llm: From accuracy to legitimacy. </w:t>
      </w:r>
      <w:r w:rsidRPr="00445E37">
        <w:rPr>
          <w:rFonts w:ascii="Times New Roman" w:hAnsi="Times New Roman"/>
          <w:i/>
          <w:iCs/>
          <w:sz w:val="24"/>
          <w:szCs w:val="24"/>
          <w:lang w:val="en-GB"/>
        </w:rPr>
        <w:t xml:space="preserve">Artificial Intelligence </w:t>
      </w:r>
    </w:p>
    <w:p w14:paraId="65C7462A" w14:textId="77777777" w:rsidR="00C23705" w:rsidRPr="00445E37" w:rsidRDefault="000F4AD1">
      <w:pPr>
        <w:pStyle w:val="Corpo"/>
        <w:jc w:val="both"/>
        <w:rPr>
          <w:rFonts w:ascii="Times New Roman" w:hAnsi="Times New Roman"/>
          <w:sz w:val="24"/>
          <w:szCs w:val="24"/>
          <w:lang w:val="en-GB"/>
        </w:rPr>
      </w:pPr>
      <w:r w:rsidRPr="00445E37">
        <w:rPr>
          <w:rFonts w:ascii="Times New Roman" w:eastAsia="Times New Roman" w:hAnsi="Times New Roman" w:cs="Times New Roman"/>
          <w:i/>
          <w:iCs/>
          <w:sz w:val="24"/>
          <w:szCs w:val="24"/>
          <w:lang w:val="en-GB"/>
        </w:rPr>
        <w:tab/>
      </w:r>
      <w:r w:rsidRPr="00445E37">
        <w:rPr>
          <w:rFonts w:ascii="Times New Roman" w:hAnsi="Times New Roman"/>
          <w:i/>
          <w:iCs/>
          <w:sz w:val="24"/>
          <w:szCs w:val="24"/>
          <w:lang w:val="en-GB"/>
        </w:rPr>
        <w:t>Review</w:t>
      </w:r>
      <w:r w:rsidRPr="00445E37">
        <w:rPr>
          <w:rFonts w:ascii="Times New Roman" w:hAnsi="Times New Roman"/>
          <w:sz w:val="24"/>
          <w:szCs w:val="24"/>
          <w:lang w:val="en-GB"/>
        </w:rPr>
        <w:t>, 58(10), 1-32.</w:t>
      </w:r>
    </w:p>
    <w:p w14:paraId="4BAD678F" w14:textId="77777777" w:rsidR="008D6E5E" w:rsidRPr="00445E37" w:rsidRDefault="008D6E5E">
      <w:pPr>
        <w:pStyle w:val="Corpo"/>
        <w:jc w:val="both"/>
        <w:rPr>
          <w:rFonts w:ascii="Times New Roman" w:hAnsi="Times New Roman" w:cs="Times New Roman"/>
          <w:sz w:val="24"/>
          <w:szCs w:val="24"/>
        </w:rPr>
      </w:pPr>
      <w:r w:rsidRPr="00445E37">
        <w:rPr>
          <w:rFonts w:ascii="Times New Roman" w:hAnsi="Times New Roman" w:cs="Times New Roman"/>
          <w:sz w:val="24"/>
          <w:szCs w:val="24"/>
        </w:rPr>
        <w:t xml:space="preserve">Jefferson, G. (2004). Glossary of transcript symbols with an introduction. In G. H. Lerner (Ed.), </w:t>
      </w:r>
    </w:p>
    <w:p w14:paraId="540C7B91" w14:textId="77777777" w:rsidR="008D6E5E" w:rsidRPr="00445E37" w:rsidRDefault="008D6E5E" w:rsidP="008D6E5E">
      <w:pPr>
        <w:pStyle w:val="Corpo"/>
        <w:ind w:firstLine="720"/>
        <w:jc w:val="both"/>
        <w:rPr>
          <w:rFonts w:ascii="Times New Roman" w:hAnsi="Times New Roman" w:cs="Times New Roman"/>
          <w:sz w:val="24"/>
          <w:szCs w:val="24"/>
        </w:rPr>
      </w:pPr>
      <w:r w:rsidRPr="00445E37">
        <w:rPr>
          <w:rFonts w:ascii="Times New Roman" w:hAnsi="Times New Roman" w:cs="Times New Roman"/>
          <w:i/>
          <w:iCs/>
          <w:sz w:val="24"/>
          <w:szCs w:val="24"/>
        </w:rPr>
        <w:t>Conversation analysis: Studies from the first generation</w:t>
      </w:r>
      <w:r w:rsidRPr="00445E37">
        <w:rPr>
          <w:rFonts w:ascii="Times New Roman" w:hAnsi="Times New Roman" w:cs="Times New Roman"/>
          <w:sz w:val="24"/>
          <w:szCs w:val="24"/>
        </w:rPr>
        <w:t xml:space="preserve"> (pp. 13–31). Amsterdam: John </w:t>
      </w:r>
    </w:p>
    <w:p w14:paraId="7EE4A579" w14:textId="566AA36D" w:rsidR="008D6E5E" w:rsidRPr="00445E37" w:rsidRDefault="008D6E5E" w:rsidP="008D6E5E">
      <w:pPr>
        <w:pStyle w:val="Corpo"/>
        <w:ind w:firstLine="720"/>
        <w:jc w:val="both"/>
        <w:rPr>
          <w:rFonts w:ascii="Times New Roman" w:hAnsi="Times New Roman" w:cs="Times New Roman"/>
          <w:sz w:val="24"/>
          <w:szCs w:val="24"/>
        </w:rPr>
      </w:pPr>
      <w:r w:rsidRPr="00445E37">
        <w:rPr>
          <w:rFonts w:ascii="Times New Roman" w:hAnsi="Times New Roman" w:cs="Times New Roman"/>
          <w:sz w:val="24"/>
          <w:szCs w:val="24"/>
        </w:rPr>
        <w:t>Benjamins.</w:t>
      </w:r>
    </w:p>
    <w:p w14:paraId="326C9815" w14:textId="77777777" w:rsidR="00E65C75" w:rsidRPr="00445E37" w:rsidRDefault="00E65C75">
      <w:pPr>
        <w:pStyle w:val="Corpo"/>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rPr>
        <w:t xml:space="preserve">Jeon, J., Wei, L., Tai, K. W. H., &amp; Lee, S. (2025). Generative AI and its dilemmas: Exploring AI </w:t>
      </w:r>
    </w:p>
    <w:p w14:paraId="27547068" w14:textId="09984A71" w:rsidR="00E65C75" w:rsidRPr="00445E37" w:rsidRDefault="00E65C75" w:rsidP="00156C54">
      <w:pPr>
        <w:pStyle w:val="Corpo"/>
        <w:ind w:firstLine="720"/>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rPr>
        <w:t xml:space="preserve">from a translanguaging perspective. </w:t>
      </w:r>
      <w:r w:rsidRPr="00445E37">
        <w:rPr>
          <w:rFonts w:ascii="Times New Roman" w:eastAsia="Times New Roman" w:hAnsi="Times New Roman" w:cs="Times New Roman"/>
          <w:i/>
          <w:iCs/>
          <w:sz w:val="24"/>
          <w:szCs w:val="24"/>
        </w:rPr>
        <w:t>Applied Linguistics, 46</w:t>
      </w:r>
      <w:r w:rsidRPr="00445E37">
        <w:rPr>
          <w:rFonts w:ascii="Times New Roman" w:eastAsia="Times New Roman" w:hAnsi="Times New Roman" w:cs="Times New Roman"/>
          <w:sz w:val="24"/>
          <w:szCs w:val="24"/>
        </w:rPr>
        <w:t>(4), 709–717.</w:t>
      </w:r>
    </w:p>
    <w:p w14:paraId="28DB9A37" w14:textId="77777777" w:rsidR="00C23705" w:rsidRPr="00445E37" w:rsidRDefault="000F4AD1">
      <w:pPr>
        <w:pStyle w:val="Corpo"/>
        <w:jc w:val="both"/>
        <w:rPr>
          <w:rFonts w:ascii="Times New Roman" w:eastAsia="Times New Roman" w:hAnsi="Times New Roman" w:cs="Times New Roman"/>
          <w:sz w:val="24"/>
          <w:szCs w:val="24"/>
        </w:rPr>
      </w:pPr>
      <w:r w:rsidRPr="00445E37">
        <w:rPr>
          <w:rFonts w:ascii="Times New Roman" w:hAnsi="Times New Roman"/>
          <w:sz w:val="24"/>
          <w:szCs w:val="24"/>
        </w:rPr>
        <w:t xml:space="preserve">Kenton, Z., Everitt, T., Weidinger, L., Gabriel, I., Mikulik, V., &amp; Irving, G. (2021). Alignment of </w:t>
      </w:r>
    </w:p>
    <w:p w14:paraId="0BB80B79" w14:textId="77777777" w:rsidR="00C23705" w:rsidRPr="00445E37" w:rsidRDefault="000F4AD1">
      <w:pPr>
        <w:pStyle w:val="Corpo"/>
        <w:jc w:val="both"/>
        <w:rPr>
          <w:rFonts w:ascii="Times New Roman" w:hAnsi="Times New Roman"/>
          <w:sz w:val="24"/>
          <w:szCs w:val="24"/>
        </w:rPr>
      </w:pPr>
      <w:r w:rsidRPr="00445E37">
        <w:rPr>
          <w:rFonts w:ascii="Times New Roman" w:eastAsia="Times New Roman" w:hAnsi="Times New Roman" w:cs="Times New Roman"/>
          <w:sz w:val="24"/>
          <w:szCs w:val="24"/>
        </w:rPr>
        <w:tab/>
      </w:r>
      <w:r w:rsidRPr="00445E37">
        <w:rPr>
          <w:rFonts w:ascii="Times New Roman" w:hAnsi="Times New Roman"/>
          <w:sz w:val="24"/>
          <w:szCs w:val="24"/>
        </w:rPr>
        <w:t xml:space="preserve">language agents. </w:t>
      </w:r>
      <w:r w:rsidRPr="00445E37">
        <w:rPr>
          <w:rFonts w:ascii="Times New Roman" w:hAnsi="Times New Roman"/>
          <w:i/>
          <w:iCs/>
          <w:sz w:val="24"/>
          <w:szCs w:val="24"/>
        </w:rPr>
        <w:t>arXiv</w:t>
      </w:r>
      <w:r w:rsidRPr="00445E37">
        <w:rPr>
          <w:rFonts w:ascii="Times New Roman" w:hAnsi="Times New Roman"/>
          <w:sz w:val="24"/>
          <w:szCs w:val="24"/>
        </w:rPr>
        <w:t>, 1–18.</w:t>
      </w:r>
    </w:p>
    <w:p w14:paraId="6A3D15A2" w14:textId="77777777" w:rsidR="00A753E1" w:rsidRPr="00445E37" w:rsidRDefault="00A753E1" w:rsidP="00A753E1">
      <w:pPr>
        <w:pStyle w:val="Corpo"/>
        <w:jc w:val="both"/>
        <w:rPr>
          <w:rFonts w:ascii="Times New Roman" w:hAnsi="Times New Roman" w:cs="Times New Roman"/>
          <w:sz w:val="24"/>
          <w:szCs w:val="24"/>
        </w:rPr>
      </w:pPr>
      <w:r w:rsidRPr="00445E37">
        <w:rPr>
          <w:rFonts w:ascii="Times New Roman" w:hAnsi="Times New Roman" w:cs="Times New Roman"/>
          <w:sz w:val="24"/>
          <w:szCs w:val="24"/>
        </w:rPr>
        <w:t xml:space="preserve">Kiggins, R. D. (2025). Big data, artificial intelligence, and autonomous policy decision-making: </w:t>
      </w:r>
    </w:p>
    <w:p w14:paraId="5EBF3EAD" w14:textId="77777777" w:rsidR="00A753E1" w:rsidRPr="00445E37" w:rsidRDefault="00A753E1" w:rsidP="00A753E1">
      <w:pPr>
        <w:pStyle w:val="Corpo"/>
        <w:ind w:firstLine="720"/>
        <w:jc w:val="both"/>
        <w:rPr>
          <w:rFonts w:ascii="Times New Roman" w:hAnsi="Times New Roman" w:cs="Times New Roman"/>
          <w:i/>
          <w:iCs/>
          <w:sz w:val="24"/>
          <w:szCs w:val="24"/>
        </w:rPr>
      </w:pPr>
      <w:r w:rsidRPr="00445E37">
        <w:rPr>
          <w:rFonts w:ascii="Times New Roman" w:hAnsi="Times New Roman" w:cs="Times New Roman"/>
          <w:sz w:val="24"/>
          <w:szCs w:val="24"/>
        </w:rPr>
        <w:t xml:space="preserve">A crisis in international relations theory? In R. D. Kiggins (Ed.), </w:t>
      </w:r>
      <w:r w:rsidRPr="00445E37">
        <w:rPr>
          <w:rFonts w:ascii="Times New Roman" w:hAnsi="Times New Roman" w:cs="Times New Roman"/>
          <w:i/>
          <w:iCs/>
          <w:sz w:val="24"/>
          <w:szCs w:val="24"/>
        </w:rPr>
        <w:t xml:space="preserve">The political economy of </w:t>
      </w:r>
    </w:p>
    <w:p w14:paraId="2A2951BD" w14:textId="77777777" w:rsidR="00A753E1" w:rsidRPr="00445E37" w:rsidRDefault="00A753E1" w:rsidP="00A753E1">
      <w:pPr>
        <w:pStyle w:val="Corpo"/>
        <w:ind w:firstLine="720"/>
        <w:jc w:val="both"/>
        <w:rPr>
          <w:rFonts w:ascii="Times New Roman" w:hAnsi="Times New Roman" w:cs="Times New Roman"/>
          <w:sz w:val="24"/>
          <w:szCs w:val="24"/>
        </w:rPr>
      </w:pPr>
      <w:r w:rsidRPr="00445E37">
        <w:rPr>
          <w:rFonts w:ascii="Times New Roman" w:hAnsi="Times New Roman" w:cs="Times New Roman"/>
          <w:i/>
          <w:iCs/>
          <w:sz w:val="24"/>
          <w:szCs w:val="24"/>
        </w:rPr>
        <w:t>robots: Prospects for prosperity and peace in the automated 21st century</w:t>
      </w:r>
      <w:r w:rsidRPr="00445E37">
        <w:rPr>
          <w:rFonts w:ascii="Times New Roman" w:hAnsi="Times New Roman" w:cs="Times New Roman"/>
          <w:sz w:val="24"/>
          <w:szCs w:val="24"/>
        </w:rPr>
        <w:t xml:space="preserve"> (2nd ed., pp. 297–</w:t>
      </w:r>
    </w:p>
    <w:p w14:paraId="674CAF70" w14:textId="342E4FC6" w:rsidR="00A753E1" w:rsidRPr="00445E37" w:rsidRDefault="00A753E1" w:rsidP="00156C54">
      <w:pPr>
        <w:pStyle w:val="Corpo"/>
        <w:ind w:firstLine="720"/>
        <w:jc w:val="both"/>
        <w:rPr>
          <w:rFonts w:ascii="Times New Roman" w:hAnsi="Times New Roman" w:cs="Times New Roman"/>
          <w:sz w:val="24"/>
          <w:szCs w:val="24"/>
        </w:rPr>
      </w:pPr>
      <w:r w:rsidRPr="00445E37">
        <w:rPr>
          <w:rFonts w:ascii="Times New Roman" w:hAnsi="Times New Roman" w:cs="Times New Roman"/>
          <w:sz w:val="24"/>
          <w:szCs w:val="24"/>
        </w:rPr>
        <w:t>327). Cham, Switzerland: Springer Nature.</w:t>
      </w:r>
    </w:p>
    <w:p w14:paraId="2E9CCC1E" w14:textId="77777777" w:rsidR="00C23705" w:rsidRPr="00445E37" w:rsidRDefault="000F4AD1">
      <w:pPr>
        <w:pStyle w:val="Corpo"/>
        <w:jc w:val="both"/>
        <w:rPr>
          <w:rFonts w:ascii="Times New Roman" w:eastAsia="Times New Roman" w:hAnsi="Times New Roman" w:cs="Times New Roman"/>
          <w:sz w:val="24"/>
          <w:szCs w:val="24"/>
          <w:lang w:val="en-GB"/>
        </w:rPr>
      </w:pPr>
      <w:r w:rsidRPr="00445E37">
        <w:rPr>
          <w:rFonts w:ascii="Times New Roman" w:hAnsi="Times New Roman"/>
          <w:sz w:val="24"/>
          <w:szCs w:val="24"/>
        </w:rPr>
        <w:t xml:space="preserve">Kocoń, J., Cichecki, I., Kaszyca, O., Kochanek, M., Szydło, D., Baran, J., ... </w:t>
      </w:r>
      <w:r w:rsidRPr="00445E37">
        <w:rPr>
          <w:rFonts w:ascii="Times New Roman" w:hAnsi="Times New Roman"/>
          <w:sz w:val="24"/>
          <w:szCs w:val="24"/>
          <w:lang w:val="en-GB"/>
        </w:rPr>
        <w:t xml:space="preserve">&amp; Kazienko, P. (2023). </w:t>
      </w:r>
    </w:p>
    <w:p w14:paraId="504F665A" w14:textId="77777777" w:rsidR="00C23705" w:rsidRPr="00445E37" w:rsidRDefault="000F4AD1">
      <w:pPr>
        <w:pStyle w:val="Corpo"/>
        <w:jc w:val="both"/>
        <w:rPr>
          <w:rFonts w:ascii="Times New Roman" w:eastAsia="Times New Roman" w:hAnsi="Times New Roman" w:cs="Times New Roman"/>
          <w:sz w:val="24"/>
          <w:szCs w:val="24"/>
          <w:lang w:val="en-GB"/>
        </w:rPr>
      </w:pPr>
      <w:r w:rsidRPr="00445E37">
        <w:rPr>
          <w:rFonts w:ascii="Times New Roman" w:eastAsia="Times New Roman" w:hAnsi="Times New Roman" w:cs="Times New Roman"/>
          <w:sz w:val="24"/>
          <w:szCs w:val="24"/>
          <w:lang w:val="en-GB"/>
        </w:rPr>
        <w:tab/>
      </w:r>
      <w:r w:rsidRPr="00445E37">
        <w:rPr>
          <w:rFonts w:ascii="Times New Roman" w:hAnsi="Times New Roman"/>
          <w:sz w:val="24"/>
          <w:szCs w:val="24"/>
          <w:lang w:val="en-GB"/>
        </w:rPr>
        <w:t xml:space="preserve">ChatGPT: Jack of all trades, master of none. </w:t>
      </w:r>
      <w:r w:rsidRPr="00445E37">
        <w:rPr>
          <w:rFonts w:ascii="Times New Roman" w:hAnsi="Times New Roman"/>
          <w:i/>
          <w:iCs/>
          <w:sz w:val="24"/>
          <w:szCs w:val="24"/>
          <w:lang w:val="en-GB"/>
        </w:rPr>
        <w:t>Information fusion</w:t>
      </w:r>
      <w:r w:rsidRPr="00445E37">
        <w:rPr>
          <w:rFonts w:ascii="Times New Roman" w:hAnsi="Times New Roman"/>
          <w:sz w:val="24"/>
          <w:szCs w:val="24"/>
          <w:lang w:val="en-GB"/>
        </w:rPr>
        <w:t>, 99, 101861.</w:t>
      </w:r>
    </w:p>
    <w:p w14:paraId="1116612A" w14:textId="77777777" w:rsidR="00C23705" w:rsidRPr="00445E37" w:rsidRDefault="000F4AD1">
      <w:pPr>
        <w:pStyle w:val="Corpo"/>
        <w:jc w:val="both"/>
        <w:rPr>
          <w:rFonts w:ascii="Times New Roman" w:eastAsia="Times New Roman" w:hAnsi="Times New Roman" w:cs="Times New Roman"/>
          <w:sz w:val="24"/>
          <w:szCs w:val="24"/>
          <w:lang w:val="en-GB"/>
        </w:rPr>
      </w:pPr>
      <w:r w:rsidRPr="00445E37">
        <w:rPr>
          <w:rFonts w:ascii="Times New Roman" w:hAnsi="Times New Roman"/>
          <w:sz w:val="24"/>
          <w:szCs w:val="24"/>
          <w:lang w:val="en-GB"/>
        </w:rPr>
        <w:t xml:space="preserve">Kolla, M., Salunkhe, S., Chandrasekharan, E., &amp; Saha, K. (2024, May). Llm-mod: Can large </w:t>
      </w:r>
    </w:p>
    <w:p w14:paraId="229A5343" w14:textId="77777777" w:rsidR="00C23705" w:rsidRPr="00445E37" w:rsidRDefault="000F4AD1">
      <w:pPr>
        <w:pStyle w:val="Corpo"/>
        <w:jc w:val="both"/>
        <w:rPr>
          <w:rFonts w:ascii="Times New Roman" w:eastAsia="Times New Roman" w:hAnsi="Times New Roman" w:cs="Times New Roman"/>
          <w:i/>
          <w:iCs/>
          <w:sz w:val="24"/>
          <w:szCs w:val="24"/>
          <w:lang w:val="en-GB"/>
        </w:rPr>
      </w:pPr>
      <w:r w:rsidRPr="00445E37">
        <w:rPr>
          <w:rFonts w:ascii="Times New Roman" w:eastAsia="Times New Roman" w:hAnsi="Times New Roman" w:cs="Times New Roman"/>
          <w:sz w:val="24"/>
          <w:szCs w:val="24"/>
          <w:lang w:val="en-GB"/>
        </w:rPr>
        <w:tab/>
      </w:r>
      <w:r w:rsidRPr="00445E37">
        <w:rPr>
          <w:rFonts w:ascii="Times New Roman" w:hAnsi="Times New Roman"/>
          <w:sz w:val="24"/>
          <w:szCs w:val="24"/>
          <w:lang w:val="en-GB"/>
        </w:rPr>
        <w:t xml:space="preserve">language models assist content moderation?. In </w:t>
      </w:r>
      <w:r w:rsidRPr="00445E37">
        <w:rPr>
          <w:rFonts w:ascii="Times New Roman" w:hAnsi="Times New Roman"/>
          <w:i/>
          <w:iCs/>
          <w:sz w:val="24"/>
          <w:szCs w:val="24"/>
          <w:lang w:val="en-GB"/>
        </w:rPr>
        <w:t xml:space="preserve">Extended Abstracts of the CHI Conference </w:t>
      </w:r>
    </w:p>
    <w:p w14:paraId="1579045D" w14:textId="77777777" w:rsidR="00C23705" w:rsidRPr="00445E37" w:rsidRDefault="000F4AD1">
      <w:pPr>
        <w:pStyle w:val="Corpo"/>
        <w:jc w:val="both"/>
        <w:rPr>
          <w:rFonts w:ascii="Times New Roman" w:hAnsi="Times New Roman"/>
          <w:sz w:val="24"/>
          <w:szCs w:val="24"/>
          <w:lang w:val="en-GB"/>
        </w:rPr>
      </w:pPr>
      <w:r w:rsidRPr="00445E37">
        <w:rPr>
          <w:rFonts w:ascii="Times New Roman" w:eastAsia="Times New Roman" w:hAnsi="Times New Roman" w:cs="Times New Roman"/>
          <w:i/>
          <w:iCs/>
          <w:sz w:val="24"/>
          <w:szCs w:val="24"/>
          <w:lang w:val="en-GB"/>
        </w:rPr>
        <w:tab/>
      </w:r>
      <w:r w:rsidRPr="00445E37">
        <w:rPr>
          <w:rFonts w:ascii="Times New Roman" w:hAnsi="Times New Roman"/>
          <w:i/>
          <w:iCs/>
          <w:sz w:val="24"/>
          <w:szCs w:val="24"/>
          <w:lang w:val="en-GB"/>
        </w:rPr>
        <w:t>on Human Factors in Computing Systems</w:t>
      </w:r>
      <w:r w:rsidRPr="00445E37">
        <w:rPr>
          <w:rFonts w:ascii="Times New Roman" w:hAnsi="Times New Roman"/>
          <w:sz w:val="24"/>
          <w:szCs w:val="24"/>
          <w:lang w:val="en-GB"/>
        </w:rPr>
        <w:t xml:space="preserve"> (pp. 1-8).</w:t>
      </w:r>
    </w:p>
    <w:p w14:paraId="5E3A20B7" w14:textId="77777777" w:rsidR="002B72E9" w:rsidRPr="00445E37" w:rsidRDefault="002B72E9">
      <w:pPr>
        <w:pStyle w:val="Corpo"/>
        <w:jc w:val="both"/>
        <w:rPr>
          <w:rFonts w:ascii="Times New Roman" w:hAnsi="Times New Roman"/>
          <w:i/>
          <w:iCs/>
          <w:sz w:val="24"/>
          <w:szCs w:val="24"/>
        </w:rPr>
      </w:pPr>
      <w:r w:rsidRPr="00445E37">
        <w:rPr>
          <w:rFonts w:ascii="Times New Roman" w:hAnsi="Times New Roman"/>
          <w:sz w:val="24"/>
          <w:szCs w:val="24"/>
          <w:lang w:val="de-DE"/>
        </w:rPr>
        <w:t xml:space="preserve">Ladyman, J., Lambert, J., &amp; Wiesner, K. (2013). </w:t>
      </w:r>
      <w:r w:rsidRPr="00445E37">
        <w:rPr>
          <w:rFonts w:ascii="Times New Roman" w:hAnsi="Times New Roman"/>
          <w:sz w:val="24"/>
          <w:szCs w:val="24"/>
        </w:rPr>
        <w:t>What is a complex system?. </w:t>
      </w:r>
      <w:r w:rsidRPr="00445E37">
        <w:rPr>
          <w:rFonts w:ascii="Times New Roman" w:hAnsi="Times New Roman"/>
          <w:i/>
          <w:iCs/>
          <w:sz w:val="24"/>
          <w:szCs w:val="24"/>
        </w:rPr>
        <w:t xml:space="preserve">European Journal for </w:t>
      </w:r>
    </w:p>
    <w:p w14:paraId="5EF40DC5" w14:textId="3D32BAEE" w:rsidR="002B72E9" w:rsidRPr="00445E37" w:rsidRDefault="002B72E9" w:rsidP="002B72E9">
      <w:pPr>
        <w:pStyle w:val="Corpo"/>
        <w:ind w:firstLine="720"/>
        <w:jc w:val="both"/>
        <w:rPr>
          <w:rFonts w:ascii="Times New Roman" w:hAnsi="Times New Roman"/>
          <w:sz w:val="24"/>
          <w:szCs w:val="24"/>
          <w:lang w:val="en-GB"/>
        </w:rPr>
      </w:pPr>
      <w:r w:rsidRPr="00445E37">
        <w:rPr>
          <w:rFonts w:ascii="Times New Roman" w:hAnsi="Times New Roman"/>
          <w:i/>
          <w:iCs/>
          <w:sz w:val="24"/>
          <w:szCs w:val="24"/>
        </w:rPr>
        <w:t>Philosophy of Science</w:t>
      </w:r>
      <w:r w:rsidRPr="00445E37">
        <w:rPr>
          <w:rFonts w:ascii="Times New Roman" w:hAnsi="Times New Roman"/>
          <w:sz w:val="24"/>
          <w:szCs w:val="24"/>
        </w:rPr>
        <w:t>, </w:t>
      </w:r>
      <w:r w:rsidRPr="00445E37">
        <w:rPr>
          <w:rFonts w:ascii="Times New Roman" w:hAnsi="Times New Roman"/>
          <w:i/>
          <w:iCs/>
          <w:sz w:val="24"/>
          <w:szCs w:val="24"/>
        </w:rPr>
        <w:t>3</w:t>
      </w:r>
      <w:r w:rsidRPr="00445E37">
        <w:rPr>
          <w:rFonts w:ascii="Times New Roman" w:hAnsi="Times New Roman"/>
          <w:sz w:val="24"/>
          <w:szCs w:val="24"/>
        </w:rPr>
        <w:t>(1), 33-67.</w:t>
      </w:r>
    </w:p>
    <w:p w14:paraId="19789A8D" w14:textId="77777777" w:rsidR="006A233D" w:rsidRPr="00445E37" w:rsidRDefault="006A233D">
      <w:pPr>
        <w:pStyle w:val="Corpo"/>
        <w:jc w:val="both"/>
        <w:rPr>
          <w:rFonts w:ascii="Times New Roman" w:hAnsi="Times New Roman" w:cs="Times New Roman"/>
          <w:sz w:val="24"/>
          <w:szCs w:val="24"/>
        </w:rPr>
      </w:pPr>
      <w:r w:rsidRPr="00445E37">
        <w:rPr>
          <w:rFonts w:ascii="Times New Roman" w:hAnsi="Times New Roman" w:cs="Times New Roman"/>
          <w:sz w:val="24"/>
          <w:szCs w:val="24"/>
        </w:rPr>
        <w:t xml:space="preserve">Lambert, N. (2025). </w:t>
      </w:r>
      <w:r w:rsidRPr="00445E37">
        <w:rPr>
          <w:rFonts w:ascii="Times New Roman" w:hAnsi="Times New Roman" w:cs="Times New Roman"/>
          <w:i/>
          <w:iCs/>
          <w:sz w:val="24"/>
          <w:szCs w:val="24"/>
        </w:rPr>
        <w:t>Reinforcement learning from human feedback.</w:t>
      </w:r>
      <w:r w:rsidRPr="00445E37">
        <w:rPr>
          <w:rFonts w:ascii="Times New Roman" w:hAnsi="Times New Roman" w:cs="Times New Roman"/>
          <w:sz w:val="24"/>
          <w:szCs w:val="24"/>
        </w:rPr>
        <w:t xml:space="preserve"> RLHFBook.com. </w:t>
      </w:r>
    </w:p>
    <w:p w14:paraId="05ED3CC3" w14:textId="7F6CAB5C" w:rsidR="006A233D" w:rsidRPr="00445E37" w:rsidRDefault="003D25DE" w:rsidP="006A233D">
      <w:pPr>
        <w:pStyle w:val="Corpo"/>
        <w:ind w:firstLine="720"/>
        <w:jc w:val="both"/>
        <w:rPr>
          <w:rFonts w:ascii="Times New Roman" w:hAnsi="Times New Roman" w:cs="Times New Roman"/>
          <w:sz w:val="24"/>
          <w:szCs w:val="24"/>
        </w:rPr>
      </w:pPr>
      <w:hyperlink r:id="rId33" w:history="1">
        <w:r w:rsidRPr="00445E37">
          <w:rPr>
            <w:rStyle w:val="Collegamentoipertestuale"/>
            <w:rFonts w:ascii="Times New Roman" w:hAnsi="Times New Roman" w:cs="Times New Roman"/>
            <w:sz w:val="24"/>
            <w:szCs w:val="24"/>
          </w:rPr>
          <w:t>https://rlhfbook.com</w:t>
        </w:r>
      </w:hyperlink>
      <w:r w:rsidR="006A233D" w:rsidRPr="00445E37">
        <w:rPr>
          <w:rFonts w:ascii="Times New Roman" w:hAnsi="Times New Roman" w:cs="Times New Roman"/>
          <w:sz w:val="24"/>
          <w:szCs w:val="24"/>
        </w:rPr>
        <w:t xml:space="preserve">. </w:t>
      </w:r>
    </w:p>
    <w:p w14:paraId="6C6C09DF" w14:textId="2FB3C682" w:rsidR="00F922EF" w:rsidRPr="00445E37" w:rsidRDefault="00F922EF">
      <w:pPr>
        <w:pStyle w:val="Corpo"/>
        <w:jc w:val="both"/>
        <w:rPr>
          <w:rFonts w:ascii="Times New Roman" w:eastAsia="Times New Roman" w:hAnsi="Times New Roman" w:cs="Times New Roman"/>
          <w:sz w:val="24"/>
          <w:szCs w:val="24"/>
          <w:lang w:val="en-GB"/>
        </w:rPr>
      </w:pPr>
      <w:r w:rsidRPr="00445E37">
        <w:rPr>
          <w:rFonts w:ascii="Times New Roman" w:eastAsia="Times New Roman" w:hAnsi="Times New Roman" w:cs="Times New Roman"/>
          <w:sz w:val="24"/>
          <w:szCs w:val="24"/>
        </w:rPr>
        <w:t>Lamont, J. (Ed.). (2017). </w:t>
      </w:r>
      <w:r w:rsidRPr="00445E37">
        <w:rPr>
          <w:rFonts w:ascii="Times New Roman" w:eastAsia="Times New Roman" w:hAnsi="Times New Roman" w:cs="Times New Roman"/>
          <w:i/>
          <w:iCs/>
          <w:sz w:val="24"/>
          <w:szCs w:val="24"/>
        </w:rPr>
        <w:t>Distributive justice</w:t>
      </w:r>
      <w:r w:rsidRPr="00445E37">
        <w:rPr>
          <w:rFonts w:ascii="Times New Roman" w:eastAsia="Times New Roman" w:hAnsi="Times New Roman" w:cs="Times New Roman"/>
          <w:sz w:val="24"/>
          <w:szCs w:val="24"/>
        </w:rPr>
        <w:t>. Routledge.</w:t>
      </w:r>
    </w:p>
    <w:p w14:paraId="5EA92126" w14:textId="77777777" w:rsidR="00C23705" w:rsidRPr="00445E37" w:rsidRDefault="000F4AD1">
      <w:pPr>
        <w:pStyle w:val="Corpo"/>
        <w:jc w:val="both"/>
        <w:rPr>
          <w:rFonts w:ascii="Times New Roman" w:eastAsia="Times New Roman" w:hAnsi="Times New Roman" w:cs="Times New Roman"/>
          <w:i/>
          <w:iCs/>
          <w:sz w:val="24"/>
          <w:szCs w:val="24"/>
          <w:lang w:val="en-GB"/>
        </w:rPr>
      </w:pPr>
      <w:r w:rsidRPr="00445E37">
        <w:rPr>
          <w:rFonts w:ascii="Times New Roman" w:hAnsi="Times New Roman"/>
          <w:sz w:val="24"/>
          <w:szCs w:val="24"/>
          <w:lang w:val="nl-NL"/>
        </w:rPr>
        <w:t xml:space="preserve">Lee, S. H., &amp; Wang, S. (2023). </w:t>
      </w:r>
      <w:r w:rsidRPr="00445E37">
        <w:rPr>
          <w:rFonts w:ascii="Times New Roman" w:hAnsi="Times New Roman"/>
          <w:sz w:val="24"/>
          <w:szCs w:val="24"/>
          <w:lang w:val="en-GB"/>
        </w:rPr>
        <w:t xml:space="preserve">Do language models know how to be polite?. </w:t>
      </w:r>
      <w:r w:rsidRPr="00445E37">
        <w:rPr>
          <w:rFonts w:ascii="Times New Roman" w:hAnsi="Times New Roman"/>
          <w:i/>
          <w:iCs/>
          <w:sz w:val="24"/>
          <w:szCs w:val="24"/>
          <w:lang w:val="en-GB"/>
        </w:rPr>
        <w:t xml:space="preserve">Society for </w:t>
      </w:r>
    </w:p>
    <w:p w14:paraId="74525DCA" w14:textId="16E50BAA" w:rsidR="00D27B74" w:rsidRPr="00445E37" w:rsidRDefault="000F4AD1">
      <w:pPr>
        <w:pStyle w:val="Corpo"/>
        <w:jc w:val="both"/>
        <w:rPr>
          <w:rFonts w:ascii="Times New Roman" w:hAnsi="Times New Roman"/>
          <w:sz w:val="24"/>
          <w:szCs w:val="24"/>
          <w:lang w:val="en-GB"/>
        </w:rPr>
      </w:pPr>
      <w:r w:rsidRPr="00445E37">
        <w:rPr>
          <w:rFonts w:ascii="Times New Roman" w:eastAsia="Times New Roman" w:hAnsi="Times New Roman" w:cs="Times New Roman"/>
          <w:i/>
          <w:iCs/>
          <w:sz w:val="24"/>
          <w:szCs w:val="24"/>
          <w:lang w:val="en-GB"/>
        </w:rPr>
        <w:tab/>
      </w:r>
      <w:r w:rsidRPr="00445E37">
        <w:rPr>
          <w:rFonts w:ascii="Times New Roman" w:hAnsi="Times New Roman"/>
          <w:i/>
          <w:iCs/>
          <w:sz w:val="24"/>
          <w:szCs w:val="24"/>
          <w:lang w:val="en-GB"/>
        </w:rPr>
        <w:t>Computation in Linguistics</w:t>
      </w:r>
      <w:r w:rsidRPr="00445E37">
        <w:rPr>
          <w:rFonts w:ascii="Times New Roman" w:hAnsi="Times New Roman"/>
          <w:sz w:val="24"/>
          <w:szCs w:val="24"/>
          <w:lang w:val="en-GB"/>
        </w:rPr>
        <w:t>, 6(1).</w:t>
      </w:r>
    </w:p>
    <w:p w14:paraId="6EA19CE9" w14:textId="2BF77688" w:rsidR="00D27B74" w:rsidRPr="00445E37" w:rsidRDefault="00D27B74">
      <w:pPr>
        <w:pStyle w:val="Corpo"/>
        <w:jc w:val="both"/>
        <w:rPr>
          <w:rFonts w:ascii="Times New Roman" w:hAnsi="Times New Roman" w:cs="Times New Roman"/>
          <w:sz w:val="24"/>
          <w:szCs w:val="24"/>
        </w:rPr>
      </w:pPr>
      <w:r w:rsidRPr="00445E37">
        <w:rPr>
          <w:rFonts w:ascii="Times New Roman" w:hAnsi="Times New Roman" w:cs="Times New Roman"/>
          <w:sz w:val="24"/>
          <w:szCs w:val="24"/>
        </w:rPr>
        <w:t xml:space="preserve">Leech, G. N. (1983). </w:t>
      </w:r>
      <w:r w:rsidRPr="00445E37">
        <w:rPr>
          <w:rFonts w:ascii="Times New Roman" w:hAnsi="Times New Roman" w:cs="Times New Roman"/>
          <w:i/>
          <w:iCs/>
          <w:sz w:val="24"/>
          <w:szCs w:val="24"/>
        </w:rPr>
        <w:t>Principles of pragmatics.</w:t>
      </w:r>
      <w:r w:rsidRPr="00445E37">
        <w:rPr>
          <w:rFonts w:ascii="Times New Roman" w:hAnsi="Times New Roman" w:cs="Times New Roman"/>
          <w:sz w:val="24"/>
          <w:szCs w:val="24"/>
        </w:rPr>
        <w:t xml:space="preserve"> Longman.</w:t>
      </w:r>
    </w:p>
    <w:p w14:paraId="1C9BB215" w14:textId="70861A3A" w:rsidR="00580126" w:rsidRPr="00445E37" w:rsidRDefault="00580126">
      <w:pPr>
        <w:pStyle w:val="Corpo"/>
        <w:jc w:val="both"/>
        <w:rPr>
          <w:rFonts w:ascii="Times New Roman" w:hAnsi="Times New Roman" w:cs="Times New Roman"/>
          <w:sz w:val="24"/>
          <w:szCs w:val="24"/>
        </w:rPr>
      </w:pPr>
      <w:r w:rsidRPr="00445E37">
        <w:rPr>
          <w:rFonts w:ascii="Times New Roman" w:hAnsi="Times New Roman" w:cs="Times New Roman"/>
          <w:sz w:val="24"/>
          <w:szCs w:val="24"/>
        </w:rPr>
        <w:t xml:space="preserve">Leech, G. N. (2014). </w:t>
      </w:r>
      <w:r w:rsidRPr="00445E37">
        <w:rPr>
          <w:rFonts w:ascii="Times New Roman" w:hAnsi="Times New Roman" w:cs="Times New Roman"/>
          <w:i/>
          <w:iCs/>
          <w:sz w:val="24"/>
          <w:szCs w:val="24"/>
        </w:rPr>
        <w:t>The pragmatics of politeness.</w:t>
      </w:r>
      <w:r w:rsidRPr="00445E37">
        <w:rPr>
          <w:rFonts w:ascii="Times New Roman" w:hAnsi="Times New Roman" w:cs="Times New Roman"/>
          <w:sz w:val="24"/>
          <w:szCs w:val="24"/>
        </w:rPr>
        <w:t xml:space="preserve"> Oxford University Press.</w:t>
      </w:r>
    </w:p>
    <w:p w14:paraId="7E52DF2E" w14:textId="77777777" w:rsidR="003D0C81" w:rsidRPr="00445E37" w:rsidRDefault="003D0C81">
      <w:pPr>
        <w:pStyle w:val="Corpo"/>
        <w:jc w:val="both"/>
        <w:rPr>
          <w:rFonts w:ascii="Times New Roman" w:hAnsi="Times New Roman" w:cs="Times New Roman"/>
          <w:sz w:val="24"/>
          <w:szCs w:val="24"/>
        </w:rPr>
      </w:pPr>
      <w:r w:rsidRPr="00445E37">
        <w:rPr>
          <w:rFonts w:ascii="Times New Roman" w:hAnsi="Times New Roman" w:cs="Times New Roman"/>
          <w:sz w:val="24"/>
          <w:szCs w:val="24"/>
        </w:rPr>
        <w:t xml:space="preserve">Li, J., Zhu, Z., Zhang, R., &amp; Lee, Y. C. (2025). Exploring the effects of chatbot anthropomorphism </w:t>
      </w:r>
    </w:p>
    <w:p w14:paraId="256B93DF" w14:textId="77777777" w:rsidR="003D0C81" w:rsidRPr="00445E37" w:rsidRDefault="003D0C81" w:rsidP="003D0C81">
      <w:pPr>
        <w:pStyle w:val="Corpo"/>
        <w:ind w:firstLine="720"/>
        <w:jc w:val="both"/>
        <w:rPr>
          <w:rFonts w:ascii="Times New Roman" w:hAnsi="Times New Roman" w:cs="Times New Roman"/>
          <w:i/>
          <w:iCs/>
          <w:sz w:val="24"/>
          <w:szCs w:val="24"/>
        </w:rPr>
      </w:pPr>
      <w:r w:rsidRPr="00445E37">
        <w:rPr>
          <w:rFonts w:ascii="Times New Roman" w:hAnsi="Times New Roman" w:cs="Times New Roman"/>
          <w:sz w:val="24"/>
          <w:szCs w:val="24"/>
        </w:rPr>
        <w:t>and human empathy on human prosocial behavior toward chatbots. </w:t>
      </w:r>
      <w:r w:rsidRPr="00445E37">
        <w:rPr>
          <w:rFonts w:ascii="Times New Roman" w:hAnsi="Times New Roman" w:cs="Times New Roman"/>
          <w:i/>
          <w:iCs/>
          <w:sz w:val="24"/>
          <w:szCs w:val="24"/>
        </w:rPr>
        <w:t xml:space="preserve">Proceedings of the ACM </w:t>
      </w:r>
    </w:p>
    <w:p w14:paraId="3BB383C2" w14:textId="2B14A3AF" w:rsidR="003D0C81" w:rsidRPr="00445E37" w:rsidRDefault="003D0C81" w:rsidP="003D0C81">
      <w:pPr>
        <w:pStyle w:val="Corpo"/>
        <w:ind w:firstLine="720"/>
        <w:jc w:val="both"/>
        <w:rPr>
          <w:rFonts w:ascii="Times New Roman" w:hAnsi="Times New Roman" w:cs="Times New Roman"/>
          <w:i/>
          <w:iCs/>
          <w:sz w:val="24"/>
          <w:szCs w:val="24"/>
        </w:rPr>
      </w:pPr>
      <w:r w:rsidRPr="00445E37">
        <w:rPr>
          <w:rFonts w:ascii="Times New Roman" w:hAnsi="Times New Roman" w:cs="Times New Roman"/>
          <w:i/>
          <w:iCs/>
          <w:sz w:val="24"/>
          <w:szCs w:val="24"/>
        </w:rPr>
        <w:t>on Human-Computer Interaction</w:t>
      </w:r>
      <w:r w:rsidRPr="00445E37">
        <w:rPr>
          <w:rFonts w:ascii="Times New Roman" w:hAnsi="Times New Roman" w:cs="Times New Roman"/>
          <w:sz w:val="24"/>
          <w:szCs w:val="24"/>
        </w:rPr>
        <w:t>, </w:t>
      </w:r>
      <w:r w:rsidRPr="00445E37">
        <w:rPr>
          <w:rFonts w:ascii="Times New Roman" w:hAnsi="Times New Roman" w:cs="Times New Roman"/>
          <w:i/>
          <w:iCs/>
          <w:sz w:val="24"/>
          <w:szCs w:val="24"/>
        </w:rPr>
        <w:t>9</w:t>
      </w:r>
      <w:r w:rsidRPr="00445E37">
        <w:rPr>
          <w:rFonts w:ascii="Times New Roman" w:hAnsi="Times New Roman" w:cs="Times New Roman"/>
          <w:sz w:val="24"/>
          <w:szCs w:val="24"/>
        </w:rPr>
        <w:t>(7), 1-29.</w:t>
      </w:r>
    </w:p>
    <w:p w14:paraId="5FE29F83" w14:textId="77777777" w:rsidR="00E1284E" w:rsidRPr="00445E37" w:rsidRDefault="00E1284E">
      <w:pPr>
        <w:pStyle w:val="Corpo"/>
        <w:jc w:val="both"/>
        <w:rPr>
          <w:rFonts w:ascii="Times New Roman" w:hAnsi="Times New Roman" w:cs="Times New Roman"/>
          <w:sz w:val="24"/>
          <w:szCs w:val="24"/>
        </w:rPr>
      </w:pPr>
      <w:r w:rsidRPr="00445E37">
        <w:rPr>
          <w:rFonts w:ascii="Times New Roman" w:hAnsi="Times New Roman" w:cs="Times New Roman"/>
          <w:sz w:val="24"/>
          <w:szCs w:val="24"/>
        </w:rPr>
        <w:t xml:space="preserve">Lorenzo-Dus, N. (2009). Television discourse: Analysing language in the media. Basingstoke: </w:t>
      </w:r>
    </w:p>
    <w:p w14:paraId="75679781" w14:textId="48B1965F" w:rsidR="00E1284E" w:rsidRPr="00445E37" w:rsidRDefault="00E1284E" w:rsidP="00E1284E">
      <w:pPr>
        <w:pStyle w:val="Corpo"/>
        <w:ind w:firstLine="720"/>
        <w:jc w:val="both"/>
        <w:rPr>
          <w:rFonts w:ascii="Times New Roman" w:hAnsi="Times New Roman" w:cs="Times New Roman"/>
          <w:sz w:val="24"/>
          <w:szCs w:val="24"/>
        </w:rPr>
      </w:pPr>
      <w:r w:rsidRPr="00445E37">
        <w:rPr>
          <w:rFonts w:ascii="Times New Roman" w:hAnsi="Times New Roman" w:cs="Times New Roman"/>
          <w:sz w:val="24"/>
          <w:szCs w:val="24"/>
        </w:rPr>
        <w:t>Palgrave Macmillan.</w:t>
      </w:r>
    </w:p>
    <w:p w14:paraId="2EC16D71" w14:textId="77777777" w:rsidR="00372715" w:rsidRPr="00445E37" w:rsidRDefault="00372715">
      <w:pPr>
        <w:pStyle w:val="Corpo"/>
        <w:jc w:val="both"/>
        <w:rPr>
          <w:rFonts w:ascii="Times New Roman" w:hAnsi="Times New Roman"/>
          <w:i/>
          <w:iCs/>
          <w:sz w:val="24"/>
          <w:szCs w:val="24"/>
        </w:rPr>
      </w:pPr>
      <w:r w:rsidRPr="00445E37">
        <w:rPr>
          <w:rFonts w:ascii="Times New Roman" w:hAnsi="Times New Roman"/>
          <w:sz w:val="24"/>
          <w:szCs w:val="24"/>
        </w:rPr>
        <w:t>Ohashi, J. (2008). Linguistic rituals for thanking in Japanese: Balancing obligations. </w:t>
      </w:r>
      <w:r w:rsidRPr="00445E37">
        <w:rPr>
          <w:rFonts w:ascii="Times New Roman" w:hAnsi="Times New Roman"/>
          <w:i/>
          <w:iCs/>
          <w:sz w:val="24"/>
          <w:szCs w:val="24"/>
        </w:rPr>
        <w:t xml:space="preserve">Journal of </w:t>
      </w:r>
    </w:p>
    <w:p w14:paraId="320784C5" w14:textId="14CA44E3" w:rsidR="00372715" w:rsidRPr="00445E37" w:rsidRDefault="00372715" w:rsidP="00372715">
      <w:pPr>
        <w:pStyle w:val="Corpo"/>
        <w:ind w:firstLine="720"/>
        <w:jc w:val="both"/>
        <w:rPr>
          <w:rFonts w:ascii="Times New Roman" w:hAnsi="Times New Roman"/>
          <w:sz w:val="24"/>
          <w:szCs w:val="24"/>
        </w:rPr>
      </w:pPr>
      <w:r w:rsidRPr="00445E37">
        <w:rPr>
          <w:rFonts w:ascii="Times New Roman" w:hAnsi="Times New Roman"/>
          <w:i/>
          <w:iCs/>
          <w:sz w:val="24"/>
          <w:szCs w:val="24"/>
        </w:rPr>
        <w:t>pragmatics</w:t>
      </w:r>
      <w:r w:rsidRPr="00445E37">
        <w:rPr>
          <w:rFonts w:ascii="Times New Roman" w:hAnsi="Times New Roman"/>
          <w:sz w:val="24"/>
          <w:szCs w:val="24"/>
        </w:rPr>
        <w:t>, </w:t>
      </w:r>
      <w:r w:rsidRPr="00445E37">
        <w:rPr>
          <w:rFonts w:ascii="Times New Roman" w:hAnsi="Times New Roman"/>
          <w:i/>
          <w:iCs/>
          <w:sz w:val="24"/>
          <w:szCs w:val="24"/>
        </w:rPr>
        <w:t>40</w:t>
      </w:r>
      <w:r w:rsidRPr="00445E37">
        <w:rPr>
          <w:rFonts w:ascii="Times New Roman" w:hAnsi="Times New Roman"/>
          <w:sz w:val="24"/>
          <w:szCs w:val="24"/>
        </w:rPr>
        <w:t>(12), 2150-2174.</w:t>
      </w:r>
    </w:p>
    <w:p w14:paraId="33B27FE9" w14:textId="45BC7833" w:rsidR="00372715" w:rsidRPr="00445E37" w:rsidRDefault="00613BA7">
      <w:pPr>
        <w:pStyle w:val="Corpo"/>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rPr>
        <w:t xml:space="preserve">Malinowski, B. ([1926] 1932). </w:t>
      </w:r>
      <w:r w:rsidRPr="00445E37">
        <w:rPr>
          <w:rFonts w:ascii="Times New Roman" w:eastAsia="Times New Roman" w:hAnsi="Times New Roman" w:cs="Times New Roman"/>
          <w:i/>
          <w:iCs/>
          <w:sz w:val="24"/>
          <w:szCs w:val="24"/>
        </w:rPr>
        <w:t>Crime and custom in savage society.</w:t>
      </w:r>
      <w:r w:rsidRPr="00445E37">
        <w:rPr>
          <w:rFonts w:ascii="Times New Roman" w:eastAsia="Times New Roman" w:hAnsi="Times New Roman" w:cs="Times New Roman"/>
          <w:sz w:val="24"/>
          <w:szCs w:val="24"/>
        </w:rPr>
        <w:t xml:space="preserve"> London: Paul, Trench, Trubner.</w:t>
      </w:r>
    </w:p>
    <w:p w14:paraId="050FE10D" w14:textId="4D904BA3" w:rsidR="00C23705" w:rsidRPr="00445E37" w:rsidRDefault="000F4AD1">
      <w:pPr>
        <w:pStyle w:val="Corpo"/>
        <w:jc w:val="both"/>
        <w:rPr>
          <w:rFonts w:ascii="Times New Roman" w:eastAsia="Times New Roman" w:hAnsi="Times New Roman" w:cs="Times New Roman"/>
          <w:sz w:val="24"/>
          <w:szCs w:val="24"/>
          <w:lang w:val="en-GB"/>
        </w:rPr>
      </w:pPr>
      <w:r w:rsidRPr="00445E37">
        <w:rPr>
          <w:rFonts w:ascii="Times New Roman" w:hAnsi="Times New Roman"/>
          <w:sz w:val="24"/>
          <w:szCs w:val="24"/>
          <w:lang w:val="en-GB"/>
        </w:rPr>
        <w:t xml:space="preserve">Markov, T., Zhang, C., Agarwal, S., Nekoul, F. E., Lee, T., Adler, S., ... &amp; Weng, L. (2023, June). A </w:t>
      </w:r>
    </w:p>
    <w:p w14:paraId="4D3962AC" w14:textId="77777777" w:rsidR="00C23705" w:rsidRPr="00445E37" w:rsidRDefault="000F4AD1">
      <w:pPr>
        <w:pStyle w:val="Corpo"/>
        <w:jc w:val="both"/>
        <w:rPr>
          <w:rFonts w:ascii="Times New Roman" w:eastAsia="Times New Roman" w:hAnsi="Times New Roman" w:cs="Times New Roman"/>
          <w:i/>
          <w:iCs/>
          <w:sz w:val="24"/>
          <w:szCs w:val="24"/>
          <w:lang w:val="en-GB"/>
        </w:rPr>
      </w:pPr>
      <w:r w:rsidRPr="00445E37">
        <w:rPr>
          <w:rFonts w:ascii="Times New Roman" w:eastAsia="Times New Roman" w:hAnsi="Times New Roman" w:cs="Times New Roman"/>
          <w:sz w:val="24"/>
          <w:szCs w:val="24"/>
          <w:lang w:val="en-GB"/>
        </w:rPr>
        <w:tab/>
      </w:r>
      <w:r w:rsidRPr="00445E37">
        <w:rPr>
          <w:rFonts w:ascii="Times New Roman" w:hAnsi="Times New Roman"/>
          <w:sz w:val="24"/>
          <w:szCs w:val="24"/>
          <w:lang w:val="en-GB"/>
        </w:rPr>
        <w:t xml:space="preserve">holistic approach to undesired content detection in the real world. In </w:t>
      </w:r>
      <w:r w:rsidRPr="00445E37">
        <w:rPr>
          <w:rFonts w:ascii="Times New Roman" w:hAnsi="Times New Roman"/>
          <w:i/>
          <w:iCs/>
          <w:sz w:val="24"/>
          <w:szCs w:val="24"/>
          <w:lang w:val="en-GB"/>
        </w:rPr>
        <w:t xml:space="preserve">Proceedings of the </w:t>
      </w:r>
    </w:p>
    <w:p w14:paraId="2D8B4E1B" w14:textId="77777777" w:rsidR="00C23705" w:rsidRPr="00445E37" w:rsidRDefault="000F4AD1">
      <w:pPr>
        <w:pStyle w:val="Corpo"/>
        <w:jc w:val="both"/>
        <w:rPr>
          <w:rFonts w:ascii="Times New Roman" w:hAnsi="Times New Roman"/>
          <w:sz w:val="24"/>
          <w:szCs w:val="24"/>
          <w:lang w:val="en-GB"/>
        </w:rPr>
      </w:pPr>
      <w:r w:rsidRPr="00445E37">
        <w:rPr>
          <w:rFonts w:ascii="Times New Roman" w:eastAsia="Times New Roman" w:hAnsi="Times New Roman" w:cs="Times New Roman"/>
          <w:i/>
          <w:iCs/>
          <w:sz w:val="24"/>
          <w:szCs w:val="24"/>
          <w:lang w:val="en-GB"/>
        </w:rPr>
        <w:tab/>
      </w:r>
      <w:r w:rsidRPr="00445E37">
        <w:rPr>
          <w:rFonts w:ascii="Times New Roman" w:hAnsi="Times New Roman"/>
          <w:i/>
          <w:iCs/>
          <w:sz w:val="24"/>
          <w:szCs w:val="24"/>
          <w:lang w:val="en-GB"/>
        </w:rPr>
        <w:t>AAAI conference on artificial intelligence</w:t>
      </w:r>
      <w:r w:rsidRPr="00445E37">
        <w:rPr>
          <w:rFonts w:ascii="Times New Roman" w:hAnsi="Times New Roman"/>
          <w:sz w:val="24"/>
          <w:szCs w:val="24"/>
          <w:lang w:val="en-GB"/>
        </w:rPr>
        <w:t xml:space="preserve"> (Vol. 37, No. 12, pp. 15009-15018).</w:t>
      </w:r>
    </w:p>
    <w:p w14:paraId="6E594FBB" w14:textId="444781DF" w:rsidR="00A7741E" w:rsidRPr="00445E37" w:rsidRDefault="00A7741E">
      <w:pPr>
        <w:pStyle w:val="Corpo"/>
        <w:jc w:val="both"/>
        <w:rPr>
          <w:rFonts w:ascii="Times New Roman" w:hAnsi="Times New Roman"/>
          <w:sz w:val="24"/>
          <w:szCs w:val="24"/>
          <w:lang w:val="en-GB"/>
        </w:rPr>
      </w:pPr>
      <w:r w:rsidRPr="00445E37">
        <w:rPr>
          <w:rFonts w:ascii="Times New Roman" w:hAnsi="Times New Roman"/>
          <w:sz w:val="24"/>
          <w:szCs w:val="24"/>
        </w:rPr>
        <w:t>Mitchell, M. (2009). </w:t>
      </w:r>
      <w:r w:rsidRPr="00445E37">
        <w:rPr>
          <w:rFonts w:ascii="Times New Roman" w:hAnsi="Times New Roman"/>
          <w:i/>
          <w:iCs/>
          <w:sz w:val="24"/>
          <w:szCs w:val="24"/>
        </w:rPr>
        <w:t>Complexity: A guided tour</w:t>
      </w:r>
      <w:r w:rsidRPr="00445E37">
        <w:rPr>
          <w:rFonts w:ascii="Times New Roman" w:hAnsi="Times New Roman"/>
          <w:sz w:val="24"/>
          <w:szCs w:val="24"/>
        </w:rPr>
        <w:t>. Oxford university press.</w:t>
      </w:r>
    </w:p>
    <w:p w14:paraId="4B22D433" w14:textId="77777777" w:rsidR="00B06CA3" w:rsidRPr="00445E37" w:rsidRDefault="00B06CA3">
      <w:pPr>
        <w:pStyle w:val="Corpo"/>
        <w:jc w:val="both"/>
        <w:rPr>
          <w:rFonts w:ascii="Times New Roman" w:hAnsi="Times New Roman"/>
          <w:sz w:val="24"/>
          <w:szCs w:val="24"/>
        </w:rPr>
      </w:pPr>
      <w:r w:rsidRPr="00445E37">
        <w:rPr>
          <w:rFonts w:ascii="Times New Roman" w:hAnsi="Times New Roman"/>
          <w:sz w:val="24"/>
          <w:szCs w:val="24"/>
        </w:rPr>
        <w:t xml:space="preserve">Moher, D., Liberati, A., Tetzlaff, J., &amp; Altman, D. G. (2009). Preferred reporting items for systematic </w:t>
      </w:r>
    </w:p>
    <w:p w14:paraId="35E587DF" w14:textId="6DA76D8E" w:rsidR="00B06CA3" w:rsidRPr="00445E37" w:rsidRDefault="00B06CA3" w:rsidP="00B06CA3">
      <w:pPr>
        <w:pStyle w:val="Corpo"/>
        <w:ind w:firstLine="720"/>
        <w:jc w:val="both"/>
        <w:rPr>
          <w:rFonts w:ascii="Times New Roman" w:hAnsi="Times New Roman"/>
          <w:sz w:val="24"/>
          <w:szCs w:val="24"/>
          <w:lang w:val="en-GB"/>
        </w:rPr>
      </w:pPr>
      <w:r w:rsidRPr="00445E37">
        <w:rPr>
          <w:rFonts w:ascii="Times New Roman" w:hAnsi="Times New Roman"/>
          <w:sz w:val="24"/>
          <w:szCs w:val="24"/>
        </w:rPr>
        <w:t>reviews and meta-analyses: the PRISMA statement. </w:t>
      </w:r>
      <w:r w:rsidRPr="00445E37">
        <w:rPr>
          <w:rFonts w:ascii="Times New Roman" w:hAnsi="Times New Roman"/>
          <w:i/>
          <w:iCs/>
          <w:sz w:val="24"/>
          <w:szCs w:val="24"/>
        </w:rPr>
        <w:t>Bmj</w:t>
      </w:r>
      <w:r w:rsidRPr="00445E37">
        <w:rPr>
          <w:rFonts w:ascii="Times New Roman" w:hAnsi="Times New Roman"/>
          <w:sz w:val="24"/>
          <w:szCs w:val="24"/>
        </w:rPr>
        <w:t>, </w:t>
      </w:r>
      <w:r w:rsidRPr="00445E37">
        <w:rPr>
          <w:rFonts w:ascii="Times New Roman" w:hAnsi="Times New Roman"/>
          <w:i/>
          <w:iCs/>
          <w:sz w:val="24"/>
          <w:szCs w:val="24"/>
        </w:rPr>
        <w:t>339</w:t>
      </w:r>
      <w:r w:rsidRPr="00445E37">
        <w:rPr>
          <w:rFonts w:ascii="Times New Roman" w:hAnsi="Times New Roman"/>
          <w:sz w:val="24"/>
          <w:szCs w:val="24"/>
        </w:rPr>
        <w:t>.</w:t>
      </w:r>
    </w:p>
    <w:p w14:paraId="3D24E1AB" w14:textId="77777777" w:rsidR="00A869E9" w:rsidRPr="00445E37" w:rsidRDefault="00A869E9" w:rsidP="00A869E9">
      <w:pPr>
        <w:pStyle w:val="Corpo"/>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rPr>
        <w:t xml:space="preserve">Müller, V. C. (2023). </w:t>
      </w:r>
      <w:r w:rsidRPr="00445E37">
        <w:rPr>
          <w:rFonts w:ascii="Times New Roman" w:eastAsia="Times New Roman" w:hAnsi="Times New Roman" w:cs="Times New Roman"/>
          <w:i/>
          <w:iCs/>
          <w:sz w:val="24"/>
          <w:szCs w:val="24"/>
        </w:rPr>
        <w:t>Ethics of artificial intelligence and robotics.</w:t>
      </w:r>
      <w:r w:rsidRPr="00445E37">
        <w:rPr>
          <w:rFonts w:ascii="Times New Roman" w:eastAsia="Times New Roman" w:hAnsi="Times New Roman" w:cs="Times New Roman"/>
          <w:sz w:val="24"/>
          <w:szCs w:val="24"/>
        </w:rPr>
        <w:t xml:space="preserve"> In E. N. Zalta &amp; U. Nodelman </w:t>
      </w:r>
    </w:p>
    <w:p w14:paraId="48E2D0A9" w14:textId="77777777" w:rsidR="00A869E9" w:rsidRPr="00445E37" w:rsidRDefault="00A869E9" w:rsidP="00A869E9">
      <w:pPr>
        <w:pStyle w:val="Corpo"/>
        <w:ind w:firstLine="720"/>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rPr>
        <w:t xml:space="preserve">(Eds.), </w:t>
      </w:r>
      <w:r w:rsidRPr="00445E37">
        <w:rPr>
          <w:rFonts w:ascii="Times New Roman" w:eastAsia="Times New Roman" w:hAnsi="Times New Roman" w:cs="Times New Roman"/>
          <w:i/>
          <w:iCs/>
          <w:sz w:val="24"/>
          <w:szCs w:val="24"/>
        </w:rPr>
        <w:t>The Stanford encyclopedia of philosophy</w:t>
      </w:r>
      <w:r w:rsidRPr="00445E37">
        <w:rPr>
          <w:rFonts w:ascii="Times New Roman" w:eastAsia="Times New Roman" w:hAnsi="Times New Roman" w:cs="Times New Roman"/>
          <w:sz w:val="24"/>
          <w:szCs w:val="24"/>
        </w:rPr>
        <w:t xml:space="preserve"> (Fall 2023 ed.). Metaphysics Research Lab, </w:t>
      </w:r>
    </w:p>
    <w:p w14:paraId="3D0364E5" w14:textId="33CAD977" w:rsidR="00A869E9" w:rsidRPr="00445E37" w:rsidRDefault="00A869E9" w:rsidP="00A869E9">
      <w:pPr>
        <w:pStyle w:val="Corpo"/>
        <w:ind w:firstLine="720"/>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rPr>
        <w:t xml:space="preserve">Stanford University. </w:t>
      </w:r>
      <w:hyperlink r:id="rId34" w:history="1">
        <w:r w:rsidR="00695769" w:rsidRPr="00445E37">
          <w:rPr>
            <w:rStyle w:val="Collegamentoipertestuale"/>
            <w:rFonts w:ascii="Times New Roman" w:eastAsia="Times New Roman" w:hAnsi="Times New Roman" w:cs="Times New Roman"/>
            <w:sz w:val="24"/>
            <w:szCs w:val="24"/>
          </w:rPr>
          <w:t>https://plato.stanford.edu/archives/fall2023/entries/ethics-ai/</w:t>
        </w:r>
      </w:hyperlink>
      <w:r w:rsidR="00695769" w:rsidRPr="00445E37">
        <w:rPr>
          <w:rFonts w:ascii="Times New Roman" w:eastAsia="Times New Roman" w:hAnsi="Times New Roman" w:cs="Times New Roman"/>
          <w:sz w:val="24"/>
          <w:szCs w:val="24"/>
        </w:rPr>
        <w:t xml:space="preserve">. </w:t>
      </w:r>
    </w:p>
    <w:p w14:paraId="544031AE" w14:textId="77777777" w:rsidR="00C23705" w:rsidRPr="00445E37" w:rsidRDefault="000F4AD1">
      <w:pPr>
        <w:pStyle w:val="Corpo"/>
        <w:jc w:val="both"/>
        <w:rPr>
          <w:rFonts w:ascii="Times New Roman" w:eastAsia="Times New Roman" w:hAnsi="Times New Roman" w:cs="Times New Roman"/>
          <w:sz w:val="24"/>
          <w:szCs w:val="24"/>
          <w:lang w:val="en-GB"/>
        </w:rPr>
      </w:pPr>
      <w:r w:rsidRPr="00445E37">
        <w:rPr>
          <w:rFonts w:ascii="Times New Roman" w:hAnsi="Times New Roman"/>
          <w:sz w:val="24"/>
          <w:szCs w:val="24"/>
          <w:lang w:val="en-GB"/>
        </w:rPr>
        <w:t xml:space="preserve">NIST. (2023). Artificial intelligence | NIST. </w:t>
      </w:r>
      <w:hyperlink r:id="rId35" w:history="1">
        <w:r w:rsidR="00C23705" w:rsidRPr="00445E37">
          <w:rPr>
            <w:rStyle w:val="Hyperlink0"/>
            <w:rFonts w:ascii="Times New Roman" w:hAnsi="Times New Roman"/>
            <w:sz w:val="24"/>
            <w:szCs w:val="24"/>
            <w:lang w:val="en-GB"/>
          </w:rPr>
          <w:t>https://www.nist.gov/artificial-intelligence</w:t>
        </w:r>
      </w:hyperlink>
      <w:r w:rsidRPr="00445E37">
        <w:rPr>
          <w:rFonts w:ascii="Times New Roman" w:hAnsi="Times New Roman"/>
          <w:sz w:val="24"/>
          <w:szCs w:val="24"/>
          <w:lang w:val="en-GB"/>
        </w:rPr>
        <w:t>.</w:t>
      </w:r>
    </w:p>
    <w:p w14:paraId="3DBED22D" w14:textId="77777777" w:rsidR="00C23705" w:rsidRPr="00445E37" w:rsidRDefault="000F4AD1">
      <w:pPr>
        <w:pStyle w:val="Corpo"/>
        <w:jc w:val="both"/>
        <w:rPr>
          <w:rFonts w:ascii="Times New Roman" w:eastAsia="Times New Roman" w:hAnsi="Times New Roman" w:cs="Times New Roman"/>
          <w:sz w:val="24"/>
          <w:szCs w:val="24"/>
          <w:lang w:val="en-GB"/>
        </w:rPr>
      </w:pPr>
      <w:r w:rsidRPr="00445E37">
        <w:rPr>
          <w:rFonts w:ascii="Times New Roman" w:hAnsi="Times New Roman"/>
          <w:sz w:val="24"/>
          <w:szCs w:val="24"/>
          <w:lang w:val="en-GB"/>
        </w:rPr>
        <w:t xml:space="preserve">Poria, S., Cambria, E., Bajpai, R., &amp; Hussain, A. (2017). A review of affective computing: From </w:t>
      </w:r>
    </w:p>
    <w:p w14:paraId="5C91ECC0" w14:textId="77777777" w:rsidR="00C23705" w:rsidRPr="00445E37" w:rsidRDefault="000F4AD1">
      <w:pPr>
        <w:pStyle w:val="Corpo"/>
        <w:jc w:val="both"/>
        <w:rPr>
          <w:rFonts w:ascii="Times New Roman" w:eastAsia="Times New Roman" w:hAnsi="Times New Roman" w:cs="Times New Roman"/>
          <w:sz w:val="24"/>
          <w:szCs w:val="24"/>
          <w:lang w:val="en-GB"/>
        </w:rPr>
      </w:pPr>
      <w:r w:rsidRPr="00445E37">
        <w:rPr>
          <w:rFonts w:ascii="Times New Roman" w:eastAsia="Times New Roman" w:hAnsi="Times New Roman" w:cs="Times New Roman"/>
          <w:sz w:val="24"/>
          <w:szCs w:val="24"/>
          <w:lang w:val="en-GB"/>
        </w:rPr>
        <w:tab/>
      </w:r>
      <w:r w:rsidRPr="00445E37">
        <w:rPr>
          <w:rFonts w:ascii="Times New Roman" w:hAnsi="Times New Roman"/>
          <w:sz w:val="24"/>
          <w:szCs w:val="24"/>
          <w:lang w:val="en-GB"/>
        </w:rPr>
        <w:t xml:space="preserve">unimodal analysis to multimodal fusion. </w:t>
      </w:r>
      <w:r w:rsidRPr="00445E37">
        <w:rPr>
          <w:rFonts w:ascii="Times New Roman" w:hAnsi="Times New Roman"/>
          <w:i/>
          <w:iCs/>
          <w:sz w:val="24"/>
          <w:szCs w:val="24"/>
          <w:lang w:val="en-GB"/>
        </w:rPr>
        <w:t>Information Fusion</w:t>
      </w:r>
      <w:r w:rsidRPr="00445E37">
        <w:rPr>
          <w:rFonts w:ascii="Times New Roman" w:hAnsi="Times New Roman"/>
          <w:sz w:val="24"/>
          <w:szCs w:val="24"/>
          <w:lang w:val="en-GB"/>
        </w:rPr>
        <w:t xml:space="preserve">, 37, 98–125. </w:t>
      </w:r>
    </w:p>
    <w:p w14:paraId="65346ADF" w14:textId="77777777" w:rsidR="00C23705" w:rsidRPr="00445E37" w:rsidRDefault="000F4AD1">
      <w:pPr>
        <w:pStyle w:val="Corpo"/>
        <w:jc w:val="both"/>
        <w:rPr>
          <w:rFonts w:ascii="Times New Roman" w:eastAsia="Times New Roman" w:hAnsi="Times New Roman" w:cs="Times New Roman"/>
          <w:sz w:val="24"/>
          <w:szCs w:val="24"/>
          <w:lang w:val="en-GB"/>
        </w:rPr>
      </w:pPr>
      <w:r w:rsidRPr="00445E37">
        <w:rPr>
          <w:rFonts w:ascii="Times New Roman" w:hAnsi="Times New Roman"/>
          <w:sz w:val="24"/>
          <w:szCs w:val="24"/>
          <w:lang w:val="en-GB"/>
        </w:rPr>
        <w:t xml:space="preserve">Ouyang, S., Hu, Y., Chen, G., Li, Q., Zhang, F., &amp; Liu, Y. (2025). Towards Reward Fairness in </w:t>
      </w:r>
    </w:p>
    <w:p w14:paraId="26F4E726" w14:textId="77777777" w:rsidR="00C23705" w:rsidRPr="00445E37" w:rsidRDefault="000F4AD1">
      <w:pPr>
        <w:pStyle w:val="Corpo"/>
        <w:jc w:val="both"/>
        <w:rPr>
          <w:rFonts w:ascii="Times New Roman" w:hAnsi="Times New Roman"/>
          <w:sz w:val="24"/>
          <w:szCs w:val="24"/>
          <w:lang w:val="en-GB"/>
        </w:rPr>
      </w:pPr>
      <w:r w:rsidRPr="00445E37">
        <w:rPr>
          <w:rFonts w:ascii="Times New Roman" w:eastAsia="Times New Roman" w:hAnsi="Times New Roman" w:cs="Times New Roman"/>
          <w:sz w:val="24"/>
          <w:szCs w:val="24"/>
          <w:lang w:val="en-GB"/>
        </w:rPr>
        <w:tab/>
      </w:r>
      <w:r w:rsidRPr="00445E37">
        <w:rPr>
          <w:rFonts w:ascii="Times New Roman" w:hAnsi="Times New Roman"/>
          <w:sz w:val="24"/>
          <w:szCs w:val="24"/>
          <w:lang w:val="en-GB"/>
        </w:rPr>
        <w:t xml:space="preserve">RLHF: From a Resource Allocation Perspective. </w:t>
      </w:r>
      <w:r w:rsidRPr="00445E37">
        <w:rPr>
          <w:rFonts w:ascii="Times New Roman" w:hAnsi="Times New Roman"/>
          <w:i/>
          <w:iCs/>
          <w:sz w:val="24"/>
          <w:szCs w:val="24"/>
          <w:lang w:val="en-GB"/>
        </w:rPr>
        <w:t>arXiv</w:t>
      </w:r>
      <w:r w:rsidRPr="00445E37">
        <w:rPr>
          <w:rFonts w:ascii="Times New Roman" w:hAnsi="Times New Roman"/>
          <w:sz w:val="24"/>
          <w:szCs w:val="24"/>
          <w:lang w:val="en-GB"/>
        </w:rPr>
        <w:t xml:space="preserve"> preprint arXiv:2505.23349.</w:t>
      </w:r>
    </w:p>
    <w:p w14:paraId="57EDE4A7" w14:textId="77777777" w:rsidR="00DD0360" w:rsidRPr="00445E37" w:rsidRDefault="00DD0360">
      <w:pPr>
        <w:pStyle w:val="Corpo"/>
        <w:jc w:val="both"/>
        <w:rPr>
          <w:rFonts w:ascii="Times New Roman" w:hAnsi="Times New Roman"/>
          <w:sz w:val="24"/>
          <w:szCs w:val="24"/>
        </w:rPr>
      </w:pPr>
      <w:r w:rsidRPr="00445E37">
        <w:rPr>
          <w:rFonts w:ascii="Times New Roman" w:hAnsi="Times New Roman"/>
          <w:sz w:val="24"/>
          <w:szCs w:val="24"/>
          <w:lang w:val="de-DE"/>
        </w:rPr>
        <w:lastRenderedPageBreak/>
        <w:t xml:space="preserve">Page, M. J., McKenzie, J. E., Bossuyt, P. M., Boutron, I., Hoffmann, T. C., Mulrow, C. D., ... </w:t>
      </w:r>
      <w:r w:rsidRPr="00445E37">
        <w:rPr>
          <w:rFonts w:ascii="Times New Roman" w:hAnsi="Times New Roman"/>
          <w:sz w:val="24"/>
          <w:szCs w:val="24"/>
        </w:rPr>
        <w:t xml:space="preserve">&amp; </w:t>
      </w:r>
    </w:p>
    <w:p w14:paraId="62AE1DD0" w14:textId="77777777" w:rsidR="00DD0360" w:rsidRPr="00445E37" w:rsidRDefault="00DD0360" w:rsidP="00DD0360">
      <w:pPr>
        <w:pStyle w:val="Corpo"/>
        <w:ind w:firstLine="720"/>
        <w:jc w:val="both"/>
        <w:rPr>
          <w:rFonts w:ascii="Times New Roman" w:hAnsi="Times New Roman"/>
          <w:sz w:val="24"/>
          <w:szCs w:val="24"/>
        </w:rPr>
      </w:pPr>
      <w:r w:rsidRPr="00445E37">
        <w:rPr>
          <w:rFonts w:ascii="Times New Roman" w:hAnsi="Times New Roman"/>
          <w:sz w:val="24"/>
          <w:szCs w:val="24"/>
        </w:rPr>
        <w:t xml:space="preserve">Moher, D. (2021). The PRISMA 2020 statement: an updated guideline for reporting </w:t>
      </w:r>
    </w:p>
    <w:p w14:paraId="12D161FA" w14:textId="5C69D21A" w:rsidR="00DD0360" w:rsidRPr="00445E37" w:rsidRDefault="00DD0360" w:rsidP="00DD0360">
      <w:pPr>
        <w:pStyle w:val="Corpo"/>
        <w:ind w:left="720"/>
        <w:jc w:val="both"/>
        <w:rPr>
          <w:rFonts w:ascii="Times New Roman" w:hAnsi="Times New Roman"/>
          <w:sz w:val="24"/>
          <w:szCs w:val="24"/>
        </w:rPr>
      </w:pPr>
      <w:r w:rsidRPr="00445E37">
        <w:rPr>
          <w:rFonts w:ascii="Times New Roman" w:hAnsi="Times New Roman"/>
          <w:sz w:val="24"/>
          <w:szCs w:val="24"/>
        </w:rPr>
        <w:t>systematic reviews. </w:t>
      </w:r>
      <w:r w:rsidRPr="00445E37">
        <w:rPr>
          <w:rFonts w:ascii="Times New Roman" w:hAnsi="Times New Roman"/>
          <w:i/>
          <w:iCs/>
          <w:sz w:val="24"/>
          <w:szCs w:val="24"/>
        </w:rPr>
        <w:t>bmj</w:t>
      </w:r>
      <w:r w:rsidRPr="00445E37">
        <w:rPr>
          <w:rFonts w:ascii="Times New Roman" w:hAnsi="Times New Roman"/>
          <w:sz w:val="24"/>
          <w:szCs w:val="24"/>
        </w:rPr>
        <w:t>, </w:t>
      </w:r>
      <w:r w:rsidRPr="00445E37">
        <w:rPr>
          <w:rFonts w:ascii="Times New Roman" w:hAnsi="Times New Roman"/>
          <w:i/>
          <w:iCs/>
          <w:sz w:val="24"/>
          <w:szCs w:val="24"/>
        </w:rPr>
        <w:t>372</w:t>
      </w:r>
      <w:r w:rsidRPr="00445E37">
        <w:rPr>
          <w:rFonts w:ascii="Times New Roman" w:hAnsi="Times New Roman"/>
          <w:sz w:val="24"/>
          <w:szCs w:val="24"/>
        </w:rPr>
        <w:t>.</w:t>
      </w:r>
    </w:p>
    <w:p w14:paraId="32A49D84" w14:textId="77777777" w:rsidR="00EA25E6" w:rsidRPr="00445E37" w:rsidRDefault="00EA25E6" w:rsidP="00EA25E6">
      <w:pPr>
        <w:pStyle w:val="Corpo"/>
        <w:jc w:val="both"/>
        <w:rPr>
          <w:rFonts w:ascii="Times New Roman" w:hAnsi="Times New Roman"/>
          <w:sz w:val="24"/>
          <w:szCs w:val="24"/>
        </w:rPr>
      </w:pPr>
      <w:r w:rsidRPr="00445E37">
        <w:rPr>
          <w:rFonts w:ascii="Times New Roman" w:hAnsi="Times New Roman"/>
          <w:sz w:val="24"/>
          <w:szCs w:val="24"/>
          <w:lang w:val="nl-NL"/>
        </w:rPr>
        <w:t xml:space="preserve">Petré, P., &amp; Van de Velde, F. (2018). </w:t>
      </w:r>
      <w:r w:rsidRPr="00445E37">
        <w:rPr>
          <w:rFonts w:ascii="Times New Roman" w:hAnsi="Times New Roman"/>
          <w:sz w:val="24"/>
          <w:szCs w:val="24"/>
        </w:rPr>
        <w:t xml:space="preserve">The real-time dynamics of the individual and the community in </w:t>
      </w:r>
    </w:p>
    <w:p w14:paraId="3A90F1DC" w14:textId="71E67F0A" w:rsidR="00EA25E6" w:rsidRPr="00445E37" w:rsidRDefault="00EA25E6" w:rsidP="00EA25E6">
      <w:pPr>
        <w:pStyle w:val="Corpo"/>
        <w:ind w:firstLine="720"/>
        <w:jc w:val="both"/>
        <w:rPr>
          <w:rFonts w:ascii="Times New Roman" w:hAnsi="Times New Roman"/>
          <w:sz w:val="24"/>
          <w:szCs w:val="24"/>
          <w:lang w:val="it-IT"/>
        </w:rPr>
      </w:pPr>
      <w:r w:rsidRPr="00445E37">
        <w:rPr>
          <w:rFonts w:ascii="Times New Roman" w:hAnsi="Times New Roman"/>
          <w:sz w:val="24"/>
          <w:szCs w:val="24"/>
          <w:lang w:val="it-IT"/>
        </w:rPr>
        <w:t>grammaticalization. </w:t>
      </w:r>
      <w:r w:rsidRPr="00445E37">
        <w:rPr>
          <w:rFonts w:ascii="Times New Roman" w:hAnsi="Times New Roman"/>
          <w:i/>
          <w:iCs/>
          <w:sz w:val="24"/>
          <w:szCs w:val="24"/>
          <w:lang w:val="it-IT"/>
        </w:rPr>
        <w:t>Language</w:t>
      </w:r>
      <w:r w:rsidRPr="00445E37">
        <w:rPr>
          <w:rFonts w:ascii="Times New Roman" w:hAnsi="Times New Roman"/>
          <w:sz w:val="24"/>
          <w:szCs w:val="24"/>
          <w:lang w:val="it-IT"/>
        </w:rPr>
        <w:t>, </w:t>
      </w:r>
      <w:r w:rsidRPr="00445E37">
        <w:rPr>
          <w:rFonts w:ascii="Times New Roman" w:hAnsi="Times New Roman"/>
          <w:i/>
          <w:iCs/>
          <w:sz w:val="24"/>
          <w:szCs w:val="24"/>
          <w:lang w:val="it-IT"/>
        </w:rPr>
        <w:t>94</w:t>
      </w:r>
      <w:r w:rsidRPr="00445E37">
        <w:rPr>
          <w:rFonts w:ascii="Times New Roman" w:hAnsi="Times New Roman"/>
          <w:sz w:val="24"/>
          <w:szCs w:val="24"/>
          <w:lang w:val="it-IT"/>
        </w:rPr>
        <w:t>(4), 867-901.</w:t>
      </w:r>
    </w:p>
    <w:p w14:paraId="787B9B7A" w14:textId="77777777" w:rsidR="001B04B5" w:rsidRPr="00445E37" w:rsidRDefault="001B04B5" w:rsidP="001B04B5">
      <w:pPr>
        <w:pStyle w:val="Corpo"/>
        <w:jc w:val="both"/>
        <w:rPr>
          <w:rFonts w:ascii="Times New Roman" w:hAnsi="Times New Roman"/>
          <w:sz w:val="24"/>
          <w:szCs w:val="24"/>
        </w:rPr>
      </w:pPr>
      <w:r w:rsidRPr="00445E37">
        <w:rPr>
          <w:rFonts w:ascii="Times New Roman" w:hAnsi="Times New Roman"/>
          <w:sz w:val="24"/>
          <w:szCs w:val="24"/>
          <w:lang w:val="it-IT"/>
        </w:rPr>
        <w:t xml:space="preserve">Poria, S., Cambria, E., Bajpai, R., &amp; Hussain, A. (2017). </w:t>
      </w:r>
      <w:r w:rsidRPr="00445E37">
        <w:rPr>
          <w:rFonts w:ascii="Times New Roman" w:hAnsi="Times New Roman"/>
          <w:sz w:val="24"/>
          <w:szCs w:val="24"/>
        </w:rPr>
        <w:t xml:space="preserve">A review of affective computing: From </w:t>
      </w:r>
    </w:p>
    <w:p w14:paraId="4E2368E7" w14:textId="7FF86D07" w:rsidR="001B04B5" w:rsidRPr="00445E37" w:rsidRDefault="001B04B5" w:rsidP="001B04B5">
      <w:pPr>
        <w:pStyle w:val="Corpo"/>
        <w:ind w:firstLine="720"/>
        <w:jc w:val="both"/>
        <w:rPr>
          <w:rFonts w:ascii="Times New Roman" w:hAnsi="Times New Roman"/>
          <w:sz w:val="24"/>
          <w:szCs w:val="24"/>
          <w:lang w:val="en-GB"/>
        </w:rPr>
      </w:pPr>
      <w:r w:rsidRPr="00445E37">
        <w:rPr>
          <w:rFonts w:ascii="Times New Roman" w:hAnsi="Times New Roman"/>
          <w:sz w:val="24"/>
          <w:szCs w:val="24"/>
        </w:rPr>
        <w:t>unimodal analysis to multimodal fusion. </w:t>
      </w:r>
      <w:r w:rsidRPr="00445E37">
        <w:rPr>
          <w:rFonts w:ascii="Times New Roman" w:hAnsi="Times New Roman"/>
          <w:i/>
          <w:iCs/>
          <w:sz w:val="24"/>
          <w:szCs w:val="24"/>
        </w:rPr>
        <w:t>Information fusion</w:t>
      </w:r>
      <w:r w:rsidRPr="00445E37">
        <w:rPr>
          <w:rFonts w:ascii="Times New Roman" w:hAnsi="Times New Roman"/>
          <w:sz w:val="24"/>
          <w:szCs w:val="24"/>
        </w:rPr>
        <w:t>, </w:t>
      </w:r>
      <w:r w:rsidRPr="00445E37">
        <w:rPr>
          <w:rFonts w:ascii="Times New Roman" w:hAnsi="Times New Roman"/>
          <w:i/>
          <w:iCs/>
          <w:sz w:val="24"/>
          <w:szCs w:val="24"/>
        </w:rPr>
        <w:t>37</w:t>
      </w:r>
      <w:r w:rsidRPr="00445E37">
        <w:rPr>
          <w:rFonts w:ascii="Times New Roman" w:hAnsi="Times New Roman"/>
          <w:sz w:val="24"/>
          <w:szCs w:val="24"/>
        </w:rPr>
        <w:t>, 98-125.</w:t>
      </w:r>
    </w:p>
    <w:p w14:paraId="3B8AAA92" w14:textId="77777777" w:rsidR="003D25DE" w:rsidRPr="00445E37" w:rsidRDefault="003D25DE">
      <w:pPr>
        <w:pStyle w:val="Corpo"/>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rPr>
        <w:t xml:space="preserve">Quan, Z., &amp; Chen, Z. (2025). Human–computer pragmatics trialled: some (im) polite interactions </w:t>
      </w:r>
    </w:p>
    <w:p w14:paraId="119ECE60" w14:textId="77777777" w:rsidR="003D25DE" w:rsidRPr="00445E37" w:rsidRDefault="003D25DE" w:rsidP="003D25DE">
      <w:pPr>
        <w:pStyle w:val="Corpo"/>
        <w:ind w:firstLine="720"/>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rPr>
        <w:t>with ChatGPT 4.0 and the ensuing implications. </w:t>
      </w:r>
      <w:r w:rsidRPr="00445E37">
        <w:rPr>
          <w:rFonts w:ascii="Times New Roman" w:eastAsia="Times New Roman" w:hAnsi="Times New Roman" w:cs="Times New Roman"/>
          <w:i/>
          <w:iCs/>
          <w:sz w:val="24"/>
          <w:szCs w:val="24"/>
        </w:rPr>
        <w:t>Interactive Learning Environments</w:t>
      </w:r>
      <w:r w:rsidRPr="00445E37">
        <w:rPr>
          <w:rFonts w:ascii="Times New Roman" w:eastAsia="Times New Roman" w:hAnsi="Times New Roman" w:cs="Times New Roman"/>
          <w:sz w:val="24"/>
          <w:szCs w:val="24"/>
        </w:rPr>
        <w:t>, </w:t>
      </w:r>
      <w:r w:rsidRPr="00445E37">
        <w:rPr>
          <w:rFonts w:ascii="Times New Roman" w:eastAsia="Times New Roman" w:hAnsi="Times New Roman" w:cs="Times New Roman"/>
          <w:i/>
          <w:iCs/>
          <w:sz w:val="24"/>
          <w:szCs w:val="24"/>
        </w:rPr>
        <w:t>33</w:t>
      </w:r>
      <w:r w:rsidRPr="00445E37">
        <w:rPr>
          <w:rFonts w:ascii="Times New Roman" w:eastAsia="Times New Roman" w:hAnsi="Times New Roman" w:cs="Times New Roman"/>
          <w:sz w:val="24"/>
          <w:szCs w:val="24"/>
        </w:rPr>
        <w:t xml:space="preserve">(2), </w:t>
      </w:r>
    </w:p>
    <w:p w14:paraId="67C68E6B" w14:textId="51BE6E6B" w:rsidR="003D25DE" w:rsidRPr="00445E37" w:rsidRDefault="003D25DE" w:rsidP="003D25DE">
      <w:pPr>
        <w:pStyle w:val="Corpo"/>
        <w:ind w:firstLine="720"/>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rPr>
        <w:t>1020-1039.</w:t>
      </w:r>
    </w:p>
    <w:p w14:paraId="55504411" w14:textId="28DFA460" w:rsidR="002D7D71" w:rsidRPr="00445E37" w:rsidRDefault="002D7D71" w:rsidP="002F3667">
      <w:pPr>
        <w:pStyle w:val="Corpo"/>
        <w:ind w:left="720" w:hanging="720"/>
        <w:jc w:val="both"/>
        <w:rPr>
          <w:rFonts w:ascii="Times New Roman" w:eastAsia="Times New Roman" w:hAnsi="Times New Roman" w:cs="Times New Roman"/>
          <w:sz w:val="24"/>
          <w:szCs w:val="24"/>
          <w:lang w:val="en-GB"/>
        </w:rPr>
      </w:pPr>
      <w:r w:rsidRPr="00445E37">
        <w:rPr>
          <w:rFonts w:ascii="Times New Roman" w:eastAsia="Times New Roman" w:hAnsi="Times New Roman" w:cs="Times New Roman"/>
          <w:sz w:val="24"/>
          <w:szCs w:val="24"/>
        </w:rPr>
        <w:t xml:space="preserve">Rabin, M. </w:t>
      </w:r>
      <w:r w:rsidR="002F3667" w:rsidRPr="00445E37">
        <w:rPr>
          <w:rFonts w:ascii="Times New Roman" w:eastAsia="Times New Roman" w:hAnsi="Times New Roman" w:cs="Times New Roman"/>
          <w:sz w:val="24"/>
          <w:szCs w:val="24"/>
        </w:rPr>
        <w:t xml:space="preserve">(1993) Incorporating Fairness into Game Theory and Economics. </w:t>
      </w:r>
      <w:r w:rsidR="002F3667" w:rsidRPr="00445E37">
        <w:rPr>
          <w:rFonts w:ascii="Times New Roman" w:eastAsia="Times New Roman" w:hAnsi="Times New Roman" w:cs="Times New Roman"/>
          <w:i/>
          <w:iCs/>
          <w:sz w:val="24"/>
          <w:szCs w:val="24"/>
        </w:rPr>
        <w:t>American Economic Review</w:t>
      </w:r>
      <w:r w:rsidR="002F3667" w:rsidRPr="00445E37">
        <w:rPr>
          <w:rFonts w:ascii="Times New Roman" w:eastAsia="Times New Roman" w:hAnsi="Times New Roman" w:cs="Times New Roman"/>
          <w:sz w:val="24"/>
          <w:szCs w:val="24"/>
        </w:rPr>
        <w:t>, 83, 1281-1302.</w:t>
      </w:r>
    </w:p>
    <w:p w14:paraId="1C545321" w14:textId="77777777" w:rsidR="00C23705" w:rsidRPr="00445E37" w:rsidRDefault="000F4AD1">
      <w:pPr>
        <w:pStyle w:val="Corpo"/>
        <w:jc w:val="both"/>
        <w:rPr>
          <w:rFonts w:ascii="Times New Roman" w:eastAsia="Times New Roman" w:hAnsi="Times New Roman" w:cs="Times New Roman"/>
          <w:sz w:val="24"/>
          <w:szCs w:val="24"/>
          <w:lang w:val="en-GB"/>
        </w:rPr>
      </w:pPr>
      <w:r w:rsidRPr="00445E37">
        <w:rPr>
          <w:rFonts w:ascii="Times New Roman" w:hAnsi="Times New Roman"/>
          <w:sz w:val="24"/>
          <w:szCs w:val="24"/>
          <w:lang w:val="en-GB"/>
        </w:rPr>
        <w:t xml:space="preserve">Radanliev, P. (2025). AI Ethics: Integrating Transparency, Fairness, and Privacy in AI Development, </w:t>
      </w:r>
    </w:p>
    <w:p w14:paraId="6A05E6E9" w14:textId="77777777" w:rsidR="00C23705" w:rsidRPr="00445E37" w:rsidRDefault="000F4AD1">
      <w:pPr>
        <w:pStyle w:val="Corpo"/>
        <w:jc w:val="both"/>
        <w:rPr>
          <w:rFonts w:ascii="Times New Roman" w:hAnsi="Times New Roman"/>
          <w:sz w:val="24"/>
          <w:szCs w:val="24"/>
          <w:lang w:val="en-GB"/>
        </w:rPr>
      </w:pPr>
      <w:r w:rsidRPr="00445E37">
        <w:rPr>
          <w:rFonts w:ascii="Times New Roman" w:eastAsia="Times New Roman" w:hAnsi="Times New Roman" w:cs="Times New Roman"/>
          <w:sz w:val="24"/>
          <w:szCs w:val="24"/>
          <w:lang w:val="en-GB"/>
        </w:rPr>
        <w:tab/>
      </w:r>
      <w:r w:rsidRPr="00445E37">
        <w:rPr>
          <w:rFonts w:ascii="Times New Roman" w:hAnsi="Times New Roman"/>
          <w:i/>
          <w:iCs/>
          <w:sz w:val="24"/>
          <w:szCs w:val="24"/>
          <w:lang w:val="en-GB"/>
        </w:rPr>
        <w:t>Applied Artificial Intelligence</w:t>
      </w:r>
      <w:r w:rsidRPr="00445E37">
        <w:rPr>
          <w:rFonts w:ascii="Times New Roman" w:hAnsi="Times New Roman"/>
          <w:sz w:val="24"/>
          <w:szCs w:val="24"/>
          <w:lang w:val="en-GB"/>
        </w:rPr>
        <w:t>, 39:1, 2463722.</w:t>
      </w:r>
    </w:p>
    <w:p w14:paraId="0A3DFEC4" w14:textId="77777777" w:rsidR="00A10881" w:rsidRPr="00445E37" w:rsidRDefault="00A10881">
      <w:pPr>
        <w:pStyle w:val="Corpo"/>
        <w:jc w:val="both"/>
        <w:rPr>
          <w:rFonts w:ascii="Times New Roman" w:eastAsia="Times New Roman" w:hAnsi="Times New Roman" w:cs="Times New Roman"/>
          <w:i/>
          <w:iCs/>
          <w:sz w:val="24"/>
          <w:szCs w:val="24"/>
        </w:rPr>
      </w:pPr>
      <w:r w:rsidRPr="00445E37">
        <w:rPr>
          <w:rFonts w:ascii="Times New Roman" w:eastAsia="Times New Roman" w:hAnsi="Times New Roman" w:cs="Times New Roman"/>
          <w:sz w:val="24"/>
          <w:szCs w:val="24"/>
        </w:rPr>
        <w:t>Russell, S. (2022). Artificial Intelligence and the Problem of Control. </w:t>
      </w:r>
      <w:r w:rsidRPr="00445E37">
        <w:rPr>
          <w:rFonts w:ascii="Times New Roman" w:eastAsia="Times New Roman" w:hAnsi="Times New Roman" w:cs="Times New Roman"/>
          <w:i/>
          <w:iCs/>
          <w:sz w:val="24"/>
          <w:szCs w:val="24"/>
        </w:rPr>
        <w:t xml:space="preserve">Perspectives on digital </w:t>
      </w:r>
    </w:p>
    <w:p w14:paraId="281939F2" w14:textId="72AA4C4C" w:rsidR="00A10881" w:rsidRPr="00445E37" w:rsidRDefault="00A10881" w:rsidP="00A10881">
      <w:pPr>
        <w:pStyle w:val="Corpo"/>
        <w:ind w:firstLine="720"/>
        <w:jc w:val="both"/>
        <w:rPr>
          <w:rFonts w:ascii="Times New Roman" w:eastAsia="Times New Roman" w:hAnsi="Times New Roman" w:cs="Times New Roman"/>
          <w:sz w:val="24"/>
          <w:szCs w:val="24"/>
        </w:rPr>
      </w:pPr>
      <w:r w:rsidRPr="00445E37">
        <w:rPr>
          <w:rFonts w:ascii="Times New Roman" w:eastAsia="Times New Roman" w:hAnsi="Times New Roman" w:cs="Times New Roman"/>
          <w:i/>
          <w:iCs/>
          <w:sz w:val="24"/>
          <w:szCs w:val="24"/>
        </w:rPr>
        <w:t>humanism</w:t>
      </w:r>
      <w:r w:rsidRPr="00445E37">
        <w:rPr>
          <w:rFonts w:ascii="Times New Roman" w:eastAsia="Times New Roman" w:hAnsi="Times New Roman" w:cs="Times New Roman"/>
          <w:sz w:val="24"/>
          <w:szCs w:val="24"/>
        </w:rPr>
        <w:t>, </w:t>
      </w:r>
      <w:r w:rsidRPr="00445E37">
        <w:rPr>
          <w:rFonts w:ascii="Times New Roman" w:eastAsia="Times New Roman" w:hAnsi="Times New Roman" w:cs="Times New Roman"/>
          <w:i/>
          <w:iCs/>
          <w:sz w:val="24"/>
          <w:szCs w:val="24"/>
        </w:rPr>
        <w:t>19</w:t>
      </w:r>
      <w:r w:rsidRPr="00445E37">
        <w:rPr>
          <w:rFonts w:ascii="Times New Roman" w:eastAsia="Times New Roman" w:hAnsi="Times New Roman" w:cs="Times New Roman"/>
          <w:sz w:val="24"/>
          <w:szCs w:val="24"/>
        </w:rPr>
        <w:t>, 1-322.</w:t>
      </w:r>
    </w:p>
    <w:p w14:paraId="6ECFAE4E" w14:textId="77777777" w:rsidR="0001093D" w:rsidRPr="00445E37" w:rsidRDefault="0001093D" w:rsidP="0001093D">
      <w:pPr>
        <w:pStyle w:val="Corpo"/>
        <w:jc w:val="both"/>
        <w:rPr>
          <w:rFonts w:ascii="Times New Roman" w:eastAsia="Times New Roman" w:hAnsi="Times New Roman" w:cs="Times New Roman"/>
          <w:i/>
          <w:iCs/>
          <w:sz w:val="24"/>
          <w:szCs w:val="24"/>
        </w:rPr>
      </w:pPr>
      <w:r w:rsidRPr="00445E37">
        <w:rPr>
          <w:rFonts w:ascii="Times New Roman" w:eastAsia="Times New Roman" w:hAnsi="Times New Roman" w:cs="Times New Roman"/>
          <w:sz w:val="24"/>
          <w:szCs w:val="24"/>
        </w:rPr>
        <w:t xml:space="preserve">Spencer-Oatey, H. (2008). </w:t>
      </w:r>
      <w:r w:rsidRPr="00445E37">
        <w:rPr>
          <w:rFonts w:ascii="Times New Roman" w:eastAsia="Times New Roman" w:hAnsi="Times New Roman" w:cs="Times New Roman"/>
          <w:i/>
          <w:iCs/>
          <w:sz w:val="24"/>
          <w:szCs w:val="24"/>
        </w:rPr>
        <w:t>Face, (im)politeness and rapport.</w:t>
      </w:r>
      <w:r w:rsidRPr="00445E37">
        <w:rPr>
          <w:rFonts w:ascii="Times New Roman" w:eastAsia="Times New Roman" w:hAnsi="Times New Roman" w:cs="Times New Roman"/>
          <w:sz w:val="24"/>
          <w:szCs w:val="24"/>
        </w:rPr>
        <w:t xml:space="preserve"> In H. Spencer-Oatey (Ed.), </w:t>
      </w:r>
      <w:r w:rsidRPr="00445E37">
        <w:rPr>
          <w:rFonts w:ascii="Times New Roman" w:eastAsia="Times New Roman" w:hAnsi="Times New Roman" w:cs="Times New Roman"/>
          <w:i/>
          <w:iCs/>
          <w:sz w:val="24"/>
          <w:szCs w:val="24"/>
        </w:rPr>
        <w:t xml:space="preserve">Culturally </w:t>
      </w:r>
    </w:p>
    <w:p w14:paraId="2A490E2B" w14:textId="77777777" w:rsidR="00347535" w:rsidRPr="00445E37" w:rsidRDefault="0001093D" w:rsidP="0001093D">
      <w:pPr>
        <w:pStyle w:val="Corpo"/>
        <w:ind w:firstLine="720"/>
        <w:jc w:val="both"/>
        <w:rPr>
          <w:rFonts w:ascii="Times New Roman" w:eastAsia="Times New Roman" w:hAnsi="Times New Roman" w:cs="Times New Roman"/>
          <w:sz w:val="24"/>
          <w:szCs w:val="24"/>
        </w:rPr>
      </w:pPr>
      <w:r w:rsidRPr="00445E37">
        <w:rPr>
          <w:rFonts w:ascii="Times New Roman" w:eastAsia="Times New Roman" w:hAnsi="Times New Roman" w:cs="Times New Roman"/>
          <w:i/>
          <w:iCs/>
          <w:sz w:val="24"/>
          <w:szCs w:val="24"/>
        </w:rPr>
        <w:t>speaking: Culture, communication and politeness theory</w:t>
      </w:r>
      <w:r w:rsidRPr="00445E37">
        <w:rPr>
          <w:rFonts w:ascii="Times New Roman" w:eastAsia="Times New Roman" w:hAnsi="Times New Roman" w:cs="Times New Roman"/>
          <w:sz w:val="24"/>
          <w:szCs w:val="24"/>
        </w:rPr>
        <w:t xml:space="preserve"> (2nd ed., pp. 11–47). London: </w:t>
      </w:r>
    </w:p>
    <w:p w14:paraId="12DF2FE0" w14:textId="4FB13E05" w:rsidR="0001093D" w:rsidRPr="00445E37" w:rsidRDefault="0001093D" w:rsidP="00347535">
      <w:pPr>
        <w:pStyle w:val="Corpo"/>
        <w:ind w:firstLine="720"/>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rPr>
        <w:t>Continuum.</w:t>
      </w:r>
    </w:p>
    <w:p w14:paraId="34F8D30E" w14:textId="77777777" w:rsidR="00372715" w:rsidRPr="00445E37" w:rsidRDefault="00372715" w:rsidP="00372715">
      <w:pPr>
        <w:pStyle w:val="Corpo"/>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rPr>
        <w:t xml:space="preserve">Spencer-Oatey, H., &amp; Jiang, W. (2003). Explaining cross-cultural pragmatic findings: moving from </w:t>
      </w:r>
    </w:p>
    <w:p w14:paraId="5CA9AD8F" w14:textId="77777777" w:rsidR="00372715" w:rsidRPr="00445E37" w:rsidRDefault="00372715" w:rsidP="00372715">
      <w:pPr>
        <w:pStyle w:val="Corpo"/>
        <w:ind w:firstLine="720"/>
        <w:jc w:val="both"/>
        <w:rPr>
          <w:rFonts w:ascii="Times New Roman" w:eastAsia="Times New Roman" w:hAnsi="Times New Roman" w:cs="Times New Roman"/>
          <w:i/>
          <w:iCs/>
          <w:sz w:val="24"/>
          <w:szCs w:val="24"/>
        </w:rPr>
      </w:pPr>
      <w:r w:rsidRPr="00445E37">
        <w:rPr>
          <w:rFonts w:ascii="Times New Roman" w:eastAsia="Times New Roman" w:hAnsi="Times New Roman" w:cs="Times New Roman"/>
          <w:sz w:val="24"/>
          <w:szCs w:val="24"/>
        </w:rPr>
        <w:t>politeness maxims to sociopragmatic interactional principles (SIPs). </w:t>
      </w:r>
      <w:r w:rsidRPr="00445E37">
        <w:rPr>
          <w:rFonts w:ascii="Times New Roman" w:eastAsia="Times New Roman" w:hAnsi="Times New Roman" w:cs="Times New Roman"/>
          <w:i/>
          <w:iCs/>
          <w:sz w:val="24"/>
          <w:szCs w:val="24"/>
        </w:rPr>
        <w:t xml:space="preserve">Journal of </w:t>
      </w:r>
    </w:p>
    <w:p w14:paraId="31DC38D5" w14:textId="48C585C5" w:rsidR="00372715" w:rsidRPr="00445E37" w:rsidRDefault="00372715" w:rsidP="00372715">
      <w:pPr>
        <w:pStyle w:val="Corpo"/>
        <w:ind w:firstLine="720"/>
        <w:jc w:val="both"/>
        <w:rPr>
          <w:rFonts w:ascii="Times New Roman" w:eastAsia="Times New Roman" w:hAnsi="Times New Roman" w:cs="Times New Roman"/>
          <w:sz w:val="24"/>
          <w:szCs w:val="24"/>
        </w:rPr>
      </w:pPr>
      <w:r w:rsidRPr="00445E37">
        <w:rPr>
          <w:rFonts w:ascii="Times New Roman" w:eastAsia="Times New Roman" w:hAnsi="Times New Roman" w:cs="Times New Roman"/>
          <w:i/>
          <w:iCs/>
          <w:sz w:val="24"/>
          <w:szCs w:val="24"/>
        </w:rPr>
        <w:t>pragmatics</w:t>
      </w:r>
      <w:r w:rsidRPr="00445E37">
        <w:rPr>
          <w:rFonts w:ascii="Times New Roman" w:eastAsia="Times New Roman" w:hAnsi="Times New Roman" w:cs="Times New Roman"/>
          <w:sz w:val="24"/>
          <w:szCs w:val="24"/>
        </w:rPr>
        <w:t>, </w:t>
      </w:r>
      <w:r w:rsidRPr="00445E37">
        <w:rPr>
          <w:rFonts w:ascii="Times New Roman" w:eastAsia="Times New Roman" w:hAnsi="Times New Roman" w:cs="Times New Roman"/>
          <w:i/>
          <w:iCs/>
          <w:sz w:val="24"/>
          <w:szCs w:val="24"/>
        </w:rPr>
        <w:t>35</w:t>
      </w:r>
      <w:r w:rsidRPr="00445E37">
        <w:rPr>
          <w:rFonts w:ascii="Times New Roman" w:eastAsia="Times New Roman" w:hAnsi="Times New Roman" w:cs="Times New Roman"/>
          <w:sz w:val="24"/>
          <w:szCs w:val="24"/>
        </w:rPr>
        <w:t>(10-11), 1633-1650.</w:t>
      </w:r>
    </w:p>
    <w:p w14:paraId="1C9AB32B" w14:textId="322388B6" w:rsidR="00927F85" w:rsidRPr="00445E37" w:rsidRDefault="00927F85" w:rsidP="00927F85">
      <w:pPr>
        <w:pStyle w:val="Corpo"/>
        <w:jc w:val="both"/>
        <w:rPr>
          <w:rFonts w:ascii="Times New Roman" w:eastAsia="Times New Roman" w:hAnsi="Times New Roman" w:cs="Times New Roman"/>
          <w:sz w:val="24"/>
          <w:szCs w:val="24"/>
          <w:lang w:val="it-IT"/>
        </w:rPr>
      </w:pPr>
      <w:r w:rsidRPr="00445E37">
        <w:rPr>
          <w:rFonts w:ascii="Times New Roman" w:eastAsia="Times New Roman" w:hAnsi="Times New Roman" w:cs="Times New Roman"/>
          <w:sz w:val="24"/>
          <w:szCs w:val="24"/>
        </w:rPr>
        <w:t xml:space="preserve">Sperber, D., &amp; Wilson, D. (1986). </w:t>
      </w:r>
      <w:r w:rsidRPr="00445E37">
        <w:rPr>
          <w:rFonts w:ascii="Times New Roman" w:eastAsia="Times New Roman" w:hAnsi="Times New Roman" w:cs="Times New Roman"/>
          <w:i/>
          <w:iCs/>
          <w:sz w:val="24"/>
          <w:szCs w:val="24"/>
        </w:rPr>
        <w:t>Relevance: Communication and cognition.</w:t>
      </w:r>
      <w:r w:rsidRPr="00445E37">
        <w:rPr>
          <w:rFonts w:ascii="Times New Roman" w:eastAsia="Times New Roman" w:hAnsi="Times New Roman" w:cs="Times New Roman"/>
          <w:sz w:val="24"/>
          <w:szCs w:val="24"/>
        </w:rPr>
        <w:t xml:space="preserve"> </w:t>
      </w:r>
      <w:r w:rsidRPr="00445E37">
        <w:rPr>
          <w:rFonts w:ascii="Times New Roman" w:eastAsia="Times New Roman" w:hAnsi="Times New Roman" w:cs="Times New Roman"/>
          <w:sz w:val="24"/>
          <w:szCs w:val="24"/>
          <w:lang w:val="it-IT"/>
        </w:rPr>
        <w:t>Oxford: Blackwell.</w:t>
      </w:r>
    </w:p>
    <w:p w14:paraId="7F78753F" w14:textId="77777777" w:rsidR="00C23705" w:rsidRPr="00445E37" w:rsidRDefault="000F4AD1">
      <w:pPr>
        <w:pStyle w:val="Corpo"/>
        <w:jc w:val="both"/>
        <w:rPr>
          <w:rFonts w:ascii="Times New Roman" w:eastAsia="Times New Roman" w:hAnsi="Times New Roman" w:cs="Times New Roman"/>
          <w:sz w:val="24"/>
          <w:szCs w:val="24"/>
          <w:lang w:val="en-GB"/>
        </w:rPr>
      </w:pPr>
      <w:r w:rsidRPr="00445E37">
        <w:rPr>
          <w:rFonts w:ascii="Times New Roman" w:hAnsi="Times New Roman"/>
          <w:sz w:val="24"/>
          <w:szCs w:val="24"/>
          <w:lang w:val="it-IT"/>
        </w:rPr>
        <w:t xml:space="preserve">Strachan, J. W., Albergo, D., Borghini, G., Pansardi, O., Scaliti, E., Gupta, S., ... </w:t>
      </w:r>
      <w:r w:rsidRPr="00445E37">
        <w:rPr>
          <w:rFonts w:ascii="Times New Roman" w:hAnsi="Times New Roman"/>
          <w:sz w:val="24"/>
          <w:szCs w:val="24"/>
          <w:lang w:val="en-GB"/>
        </w:rPr>
        <w:t xml:space="preserve">&amp; Becchio, C. </w:t>
      </w:r>
    </w:p>
    <w:p w14:paraId="4B36F4B6" w14:textId="77777777" w:rsidR="00C23705" w:rsidRPr="00445E37" w:rsidRDefault="000F4AD1">
      <w:pPr>
        <w:pStyle w:val="Corpo"/>
        <w:jc w:val="both"/>
        <w:rPr>
          <w:rFonts w:ascii="Times New Roman" w:eastAsia="Times New Roman" w:hAnsi="Times New Roman" w:cs="Times New Roman"/>
          <w:i/>
          <w:iCs/>
          <w:sz w:val="24"/>
          <w:szCs w:val="24"/>
          <w:lang w:val="en-GB"/>
        </w:rPr>
      </w:pPr>
      <w:r w:rsidRPr="00445E37">
        <w:rPr>
          <w:rFonts w:ascii="Times New Roman" w:eastAsia="Times New Roman" w:hAnsi="Times New Roman" w:cs="Times New Roman"/>
          <w:sz w:val="24"/>
          <w:szCs w:val="24"/>
          <w:lang w:val="en-GB"/>
        </w:rPr>
        <w:tab/>
      </w:r>
      <w:r w:rsidRPr="00445E37">
        <w:rPr>
          <w:rFonts w:ascii="Times New Roman" w:hAnsi="Times New Roman"/>
          <w:sz w:val="24"/>
          <w:szCs w:val="24"/>
          <w:lang w:val="en-GB"/>
        </w:rPr>
        <w:t xml:space="preserve">(2024). Testing theory of mind in large language models and humans. </w:t>
      </w:r>
      <w:r w:rsidRPr="00445E37">
        <w:rPr>
          <w:rFonts w:ascii="Times New Roman" w:hAnsi="Times New Roman"/>
          <w:i/>
          <w:iCs/>
          <w:sz w:val="24"/>
          <w:szCs w:val="24"/>
          <w:lang w:val="en-GB"/>
        </w:rPr>
        <w:t xml:space="preserve">Nature Human </w:t>
      </w:r>
    </w:p>
    <w:p w14:paraId="1656C981" w14:textId="77777777" w:rsidR="00C23705" w:rsidRDefault="000F4AD1">
      <w:pPr>
        <w:pStyle w:val="Corpo"/>
        <w:jc w:val="both"/>
        <w:rPr>
          <w:rFonts w:ascii="Times New Roman" w:hAnsi="Times New Roman"/>
          <w:sz w:val="24"/>
          <w:szCs w:val="24"/>
          <w:lang w:val="en-GB"/>
        </w:rPr>
      </w:pPr>
      <w:r w:rsidRPr="00445E37">
        <w:rPr>
          <w:rFonts w:ascii="Times New Roman" w:eastAsia="Times New Roman" w:hAnsi="Times New Roman" w:cs="Times New Roman"/>
          <w:i/>
          <w:iCs/>
          <w:sz w:val="24"/>
          <w:szCs w:val="24"/>
          <w:lang w:val="en-GB"/>
        </w:rPr>
        <w:tab/>
      </w:r>
      <w:r w:rsidRPr="00445E37">
        <w:rPr>
          <w:rFonts w:ascii="Times New Roman" w:hAnsi="Times New Roman"/>
          <w:i/>
          <w:iCs/>
          <w:sz w:val="24"/>
          <w:szCs w:val="24"/>
          <w:lang w:val="en-GB"/>
        </w:rPr>
        <w:t>Behaviour</w:t>
      </w:r>
      <w:r w:rsidRPr="00445E37">
        <w:rPr>
          <w:rFonts w:ascii="Times New Roman" w:hAnsi="Times New Roman"/>
          <w:sz w:val="24"/>
          <w:szCs w:val="24"/>
          <w:lang w:val="en-GB"/>
        </w:rPr>
        <w:t>, 8(7), 1285-1295.</w:t>
      </w:r>
    </w:p>
    <w:p w14:paraId="7BE1A3B9" w14:textId="77777777" w:rsidR="00603567" w:rsidRDefault="00603567" w:rsidP="00603567">
      <w:pPr>
        <w:pStyle w:val="Corpo"/>
        <w:jc w:val="both"/>
        <w:rPr>
          <w:rFonts w:ascii="Times New Roman" w:hAnsi="Times New Roman"/>
          <w:sz w:val="24"/>
          <w:szCs w:val="24"/>
        </w:rPr>
      </w:pPr>
      <w:r w:rsidRPr="0013636B">
        <w:rPr>
          <w:rFonts w:ascii="Times New Roman" w:hAnsi="Times New Roman"/>
          <w:sz w:val="24"/>
          <w:szCs w:val="24"/>
        </w:rPr>
        <w:t xml:space="preserve">Tantucci, V. (2021). </w:t>
      </w:r>
      <w:r w:rsidRPr="0013636B">
        <w:rPr>
          <w:rFonts w:ascii="Times New Roman" w:hAnsi="Times New Roman"/>
          <w:i/>
          <w:iCs/>
          <w:sz w:val="24"/>
          <w:szCs w:val="24"/>
        </w:rPr>
        <w:t>Language and social minds: The semantics and pragmatics of intersubjectivity</w:t>
      </w:r>
      <w:r w:rsidRPr="0013636B">
        <w:rPr>
          <w:rFonts w:ascii="Times New Roman" w:hAnsi="Times New Roman"/>
          <w:sz w:val="24"/>
          <w:szCs w:val="24"/>
        </w:rPr>
        <w:t xml:space="preserve">. </w:t>
      </w:r>
    </w:p>
    <w:p w14:paraId="1A52EF4A" w14:textId="77777777" w:rsidR="00603567" w:rsidRDefault="00603567" w:rsidP="00603567">
      <w:pPr>
        <w:pStyle w:val="Corpo"/>
        <w:ind w:firstLine="720"/>
        <w:jc w:val="both"/>
        <w:rPr>
          <w:rFonts w:ascii="Times New Roman" w:hAnsi="Times New Roman"/>
          <w:sz w:val="24"/>
          <w:szCs w:val="24"/>
        </w:rPr>
      </w:pPr>
      <w:r w:rsidRPr="0013636B">
        <w:rPr>
          <w:rFonts w:ascii="Times New Roman" w:hAnsi="Times New Roman"/>
          <w:sz w:val="24"/>
          <w:szCs w:val="24"/>
        </w:rPr>
        <w:t>Cambridge University Press.</w:t>
      </w:r>
    </w:p>
    <w:p w14:paraId="7AB29FC1" w14:textId="77777777" w:rsidR="00603567" w:rsidRDefault="00603567" w:rsidP="00603567">
      <w:pPr>
        <w:pStyle w:val="Corpo"/>
        <w:jc w:val="both"/>
        <w:rPr>
          <w:rFonts w:ascii="Times New Roman" w:hAnsi="Times New Roman"/>
          <w:sz w:val="24"/>
          <w:szCs w:val="24"/>
        </w:rPr>
      </w:pPr>
      <w:r>
        <w:rPr>
          <w:rFonts w:ascii="Times New Roman" w:hAnsi="Times New Roman"/>
          <w:sz w:val="24"/>
          <w:szCs w:val="24"/>
        </w:rPr>
        <w:t xml:space="preserve">Tantucci, </w:t>
      </w:r>
      <w:r w:rsidRPr="00710ECC">
        <w:rPr>
          <w:rFonts w:ascii="Times New Roman" w:hAnsi="Times New Roman"/>
          <w:sz w:val="24"/>
          <w:szCs w:val="24"/>
        </w:rPr>
        <w:t xml:space="preserve">V. (2023). Resonance and recombinant creativity: Why they are important </w:t>
      </w:r>
    </w:p>
    <w:p w14:paraId="31A79FF5" w14:textId="77777777" w:rsidR="00603567" w:rsidRDefault="00603567" w:rsidP="00603567">
      <w:pPr>
        <w:pStyle w:val="Corpo"/>
        <w:ind w:firstLine="720"/>
        <w:jc w:val="both"/>
        <w:rPr>
          <w:rFonts w:ascii="Times New Roman" w:hAnsi="Times New Roman"/>
          <w:sz w:val="24"/>
          <w:szCs w:val="24"/>
        </w:rPr>
      </w:pPr>
      <w:r w:rsidRPr="00710ECC">
        <w:rPr>
          <w:rFonts w:ascii="Times New Roman" w:hAnsi="Times New Roman"/>
          <w:sz w:val="24"/>
          <w:szCs w:val="24"/>
        </w:rPr>
        <w:t>for research in Cognitive Linguistics and Pragmatics. </w:t>
      </w:r>
      <w:r w:rsidRPr="00710ECC">
        <w:rPr>
          <w:rFonts w:ascii="Times New Roman" w:hAnsi="Times New Roman"/>
          <w:i/>
          <w:iCs/>
          <w:sz w:val="24"/>
          <w:szCs w:val="24"/>
        </w:rPr>
        <w:t>Intercultural Pragmatics</w:t>
      </w:r>
      <w:r w:rsidRPr="00710ECC">
        <w:rPr>
          <w:rFonts w:ascii="Times New Roman" w:hAnsi="Times New Roman"/>
          <w:sz w:val="24"/>
          <w:szCs w:val="24"/>
        </w:rPr>
        <w:t>, </w:t>
      </w:r>
      <w:r w:rsidRPr="00710ECC">
        <w:rPr>
          <w:rFonts w:ascii="Times New Roman" w:hAnsi="Times New Roman"/>
          <w:i/>
          <w:iCs/>
          <w:sz w:val="24"/>
          <w:szCs w:val="24"/>
        </w:rPr>
        <w:t>20</w:t>
      </w:r>
      <w:r w:rsidRPr="00710ECC">
        <w:rPr>
          <w:rFonts w:ascii="Times New Roman" w:hAnsi="Times New Roman"/>
          <w:sz w:val="24"/>
          <w:szCs w:val="24"/>
        </w:rPr>
        <w:t>(4), 347</w:t>
      </w:r>
    </w:p>
    <w:p w14:paraId="06B0429D" w14:textId="77777777" w:rsidR="00603567" w:rsidRPr="00FB7F0A" w:rsidRDefault="00603567" w:rsidP="00603567">
      <w:pPr>
        <w:pStyle w:val="Corpo"/>
        <w:ind w:firstLine="720"/>
        <w:jc w:val="both"/>
        <w:rPr>
          <w:rFonts w:ascii="Times New Roman" w:hAnsi="Times New Roman"/>
          <w:sz w:val="24"/>
          <w:szCs w:val="24"/>
        </w:rPr>
      </w:pPr>
      <w:r w:rsidRPr="00710ECC">
        <w:rPr>
          <w:rFonts w:ascii="Times New Roman" w:hAnsi="Times New Roman"/>
          <w:sz w:val="24"/>
          <w:szCs w:val="24"/>
        </w:rPr>
        <w:t>376.</w:t>
      </w:r>
    </w:p>
    <w:p w14:paraId="32F834E3" w14:textId="77777777" w:rsidR="00603567" w:rsidRPr="005B4FF9" w:rsidRDefault="00603567" w:rsidP="00603567">
      <w:pPr>
        <w:pStyle w:val="Corpo"/>
        <w:rPr>
          <w:rFonts w:ascii="Times New Roman" w:hAnsi="Times New Roman"/>
          <w:i/>
          <w:iCs/>
          <w:sz w:val="24"/>
          <w:szCs w:val="24"/>
          <w:lang w:val="it-GB"/>
        </w:rPr>
      </w:pPr>
      <w:r>
        <w:rPr>
          <w:rFonts w:ascii="Times New Roman" w:hAnsi="Times New Roman"/>
          <w:sz w:val="24"/>
          <w:szCs w:val="24"/>
        </w:rPr>
        <w:t xml:space="preserve">Tantucci. (2026). </w:t>
      </w:r>
      <w:r w:rsidRPr="005B4FF9">
        <w:rPr>
          <w:rFonts w:ascii="Times New Roman" w:hAnsi="Times New Roman"/>
          <w:i/>
          <w:iCs/>
          <w:sz w:val="24"/>
          <w:szCs w:val="24"/>
        </w:rPr>
        <w:t xml:space="preserve">Language, Imitation and Creativity: </w:t>
      </w:r>
      <w:r w:rsidRPr="005B4FF9">
        <w:rPr>
          <w:rFonts w:ascii="Times New Roman" w:hAnsi="Times New Roman"/>
          <w:i/>
          <w:iCs/>
          <w:sz w:val="24"/>
          <w:szCs w:val="24"/>
          <w:lang w:val="it-GB"/>
        </w:rPr>
        <w:t xml:space="preserve">Dialogic Resonance in Grammar  </w:t>
      </w:r>
    </w:p>
    <w:p w14:paraId="7711B69D" w14:textId="77777777" w:rsidR="00603567" w:rsidRPr="005B4FF9" w:rsidRDefault="00603567" w:rsidP="00603567">
      <w:pPr>
        <w:pStyle w:val="Corpo"/>
        <w:ind w:firstLine="720"/>
        <w:rPr>
          <w:rFonts w:ascii="Times New Roman" w:hAnsi="Times New Roman"/>
          <w:sz w:val="24"/>
          <w:szCs w:val="24"/>
          <w:lang w:val="it-GB"/>
        </w:rPr>
      </w:pPr>
      <w:r w:rsidRPr="005B4FF9">
        <w:rPr>
          <w:rFonts w:ascii="Times New Roman" w:hAnsi="Times New Roman"/>
          <w:i/>
          <w:iCs/>
          <w:sz w:val="24"/>
          <w:szCs w:val="24"/>
          <w:lang w:val="it-GB"/>
        </w:rPr>
        <w:t>and Pragmatics</w:t>
      </w:r>
      <w:r>
        <w:rPr>
          <w:rFonts w:ascii="Times New Roman" w:hAnsi="Times New Roman"/>
          <w:sz w:val="24"/>
          <w:szCs w:val="24"/>
          <w:lang w:val="it-GB"/>
        </w:rPr>
        <w:t xml:space="preserve">. </w:t>
      </w:r>
      <w:r w:rsidRPr="0013636B">
        <w:rPr>
          <w:rFonts w:ascii="Times New Roman" w:hAnsi="Times New Roman"/>
          <w:sz w:val="24"/>
          <w:szCs w:val="24"/>
        </w:rPr>
        <w:t>Cambridge University Press</w:t>
      </w:r>
    </w:p>
    <w:p w14:paraId="7D97902E" w14:textId="77777777" w:rsidR="00603567" w:rsidRDefault="00603567" w:rsidP="00603567">
      <w:pPr>
        <w:pStyle w:val="Corpo"/>
        <w:jc w:val="both"/>
        <w:rPr>
          <w:rFonts w:ascii="Times New Roman" w:hAnsi="Times New Roman"/>
          <w:i/>
          <w:iCs/>
          <w:sz w:val="24"/>
          <w:szCs w:val="24"/>
        </w:rPr>
      </w:pPr>
      <w:r w:rsidRPr="005B4FF9">
        <w:rPr>
          <w:rFonts w:ascii="Times New Roman" w:hAnsi="Times New Roman"/>
          <w:sz w:val="24"/>
          <w:szCs w:val="24"/>
          <w:lang w:val="en-GB"/>
        </w:rPr>
        <w:t xml:space="preserve">Tantucci. (submitted). </w:t>
      </w:r>
      <w:r w:rsidRPr="004648A9">
        <w:rPr>
          <w:rFonts w:ascii="Times New Roman" w:hAnsi="Times New Roman"/>
          <w:i/>
          <w:iCs/>
          <w:sz w:val="24"/>
          <w:szCs w:val="24"/>
        </w:rPr>
        <w:t>Quantitative Pragmatics</w:t>
      </w:r>
      <w:r>
        <w:rPr>
          <w:rFonts w:ascii="Times New Roman" w:hAnsi="Times New Roman"/>
          <w:i/>
          <w:iCs/>
          <w:sz w:val="24"/>
          <w:szCs w:val="24"/>
        </w:rPr>
        <w:t xml:space="preserve">. </w:t>
      </w:r>
      <w:r w:rsidRPr="00966529">
        <w:rPr>
          <w:rFonts w:ascii="Times New Roman" w:hAnsi="Times New Roman"/>
          <w:i/>
          <w:iCs/>
          <w:sz w:val="24"/>
          <w:szCs w:val="24"/>
        </w:rPr>
        <w:t xml:space="preserve">Prediction and Visualisation of Communicative </w:t>
      </w:r>
    </w:p>
    <w:p w14:paraId="3A832B2C" w14:textId="77777777" w:rsidR="00603567" w:rsidRDefault="00603567" w:rsidP="00603567">
      <w:pPr>
        <w:pStyle w:val="Corpo"/>
        <w:ind w:firstLine="720"/>
        <w:jc w:val="both"/>
        <w:rPr>
          <w:rFonts w:ascii="Times New Roman" w:hAnsi="Times New Roman"/>
          <w:sz w:val="24"/>
          <w:szCs w:val="24"/>
          <w:lang w:val="en-GB"/>
        </w:rPr>
      </w:pPr>
      <w:r w:rsidRPr="00966529">
        <w:rPr>
          <w:rFonts w:ascii="Times New Roman" w:hAnsi="Times New Roman"/>
          <w:i/>
          <w:iCs/>
          <w:sz w:val="24"/>
          <w:szCs w:val="24"/>
        </w:rPr>
        <w:t>Behaviours</w:t>
      </w:r>
      <w:r>
        <w:rPr>
          <w:rFonts w:ascii="Times New Roman" w:hAnsi="Times New Roman"/>
          <w:i/>
          <w:iCs/>
          <w:sz w:val="24"/>
          <w:szCs w:val="24"/>
        </w:rPr>
        <w:t>.</w:t>
      </w:r>
      <w:r w:rsidRPr="00966529">
        <w:rPr>
          <w:rFonts w:ascii="Times New Roman" w:hAnsi="Times New Roman"/>
          <w:sz w:val="24"/>
          <w:szCs w:val="24"/>
        </w:rPr>
        <w:t xml:space="preserve"> </w:t>
      </w:r>
      <w:r w:rsidRPr="0013636B">
        <w:rPr>
          <w:rFonts w:ascii="Times New Roman" w:hAnsi="Times New Roman"/>
          <w:sz w:val="24"/>
          <w:szCs w:val="24"/>
        </w:rPr>
        <w:t>Cambridge University Press</w:t>
      </w:r>
      <w:r>
        <w:rPr>
          <w:rFonts w:ascii="Times New Roman" w:hAnsi="Times New Roman"/>
          <w:sz w:val="24"/>
          <w:szCs w:val="24"/>
        </w:rPr>
        <w:t>.</w:t>
      </w:r>
      <w:r w:rsidRPr="005B4FF9">
        <w:rPr>
          <w:rFonts w:ascii="Times New Roman" w:hAnsi="Times New Roman"/>
          <w:sz w:val="24"/>
          <w:szCs w:val="24"/>
          <w:lang w:val="en-GB"/>
        </w:rPr>
        <w:t xml:space="preserve"> </w:t>
      </w:r>
    </w:p>
    <w:p w14:paraId="551C1791" w14:textId="77777777" w:rsidR="00603567" w:rsidRDefault="00603567" w:rsidP="00603567">
      <w:pPr>
        <w:pStyle w:val="Corpo"/>
        <w:jc w:val="both"/>
        <w:rPr>
          <w:rFonts w:ascii="Times New Roman" w:hAnsi="Times New Roman"/>
          <w:sz w:val="24"/>
          <w:szCs w:val="24"/>
        </w:rPr>
      </w:pPr>
      <w:r w:rsidRPr="00744CB9">
        <w:rPr>
          <w:rFonts w:ascii="Times New Roman" w:hAnsi="Times New Roman"/>
          <w:sz w:val="24"/>
          <w:szCs w:val="24"/>
        </w:rPr>
        <w:t xml:space="preserve">Tantucci, V., &amp; Lepadat, C. (2024). Verbal engagement in doctor–patient interaction: Resonance in </w:t>
      </w:r>
    </w:p>
    <w:p w14:paraId="31C0F4B0" w14:textId="77777777" w:rsidR="00603567" w:rsidRPr="005B4FF9" w:rsidRDefault="00603567" w:rsidP="00603567">
      <w:pPr>
        <w:pStyle w:val="Corpo"/>
        <w:ind w:firstLine="720"/>
        <w:jc w:val="both"/>
        <w:rPr>
          <w:rFonts w:ascii="Times New Roman" w:hAnsi="Times New Roman"/>
          <w:sz w:val="24"/>
          <w:szCs w:val="24"/>
          <w:lang w:val="en-GB"/>
        </w:rPr>
      </w:pPr>
      <w:r w:rsidRPr="00744CB9">
        <w:rPr>
          <w:rFonts w:ascii="Times New Roman" w:hAnsi="Times New Roman"/>
          <w:sz w:val="24"/>
          <w:szCs w:val="24"/>
        </w:rPr>
        <w:t>Western and Traditional Chinese Medicine. </w:t>
      </w:r>
      <w:r w:rsidRPr="00744CB9">
        <w:rPr>
          <w:rFonts w:ascii="Times New Roman" w:hAnsi="Times New Roman"/>
          <w:i/>
          <w:iCs/>
          <w:sz w:val="24"/>
          <w:szCs w:val="24"/>
        </w:rPr>
        <w:t>Journal of Pragmatics</w:t>
      </w:r>
      <w:r w:rsidRPr="00744CB9">
        <w:rPr>
          <w:rFonts w:ascii="Times New Roman" w:hAnsi="Times New Roman"/>
          <w:sz w:val="24"/>
          <w:szCs w:val="24"/>
        </w:rPr>
        <w:t>, </w:t>
      </w:r>
      <w:r w:rsidRPr="00744CB9">
        <w:rPr>
          <w:rFonts w:ascii="Times New Roman" w:hAnsi="Times New Roman"/>
          <w:i/>
          <w:iCs/>
          <w:sz w:val="24"/>
          <w:szCs w:val="24"/>
        </w:rPr>
        <w:t>230</w:t>
      </w:r>
      <w:r w:rsidRPr="00744CB9">
        <w:rPr>
          <w:rFonts w:ascii="Times New Roman" w:hAnsi="Times New Roman"/>
          <w:sz w:val="24"/>
          <w:szCs w:val="24"/>
        </w:rPr>
        <w:t>, 126-141.</w:t>
      </w:r>
    </w:p>
    <w:p w14:paraId="5277C3B3" w14:textId="77777777" w:rsidR="00603567" w:rsidRDefault="00603567" w:rsidP="00603567">
      <w:pPr>
        <w:pStyle w:val="Corpo"/>
        <w:jc w:val="both"/>
        <w:rPr>
          <w:rFonts w:ascii="Times New Roman" w:hAnsi="Times New Roman"/>
          <w:sz w:val="24"/>
          <w:szCs w:val="24"/>
        </w:rPr>
      </w:pPr>
      <w:r w:rsidRPr="00514896">
        <w:rPr>
          <w:rFonts w:ascii="Times New Roman" w:hAnsi="Times New Roman"/>
          <w:sz w:val="24"/>
          <w:szCs w:val="24"/>
        </w:rPr>
        <w:t xml:space="preserve">Tantucci, V., &amp; Sparvoli, C. (2025). AI, be less ‘stereotypical’: ChatGPT’s speech is conventional </w:t>
      </w:r>
    </w:p>
    <w:p w14:paraId="579B99F8" w14:textId="77777777" w:rsidR="00603567" w:rsidRPr="00323420" w:rsidRDefault="00603567" w:rsidP="00603567">
      <w:pPr>
        <w:pStyle w:val="Corpo"/>
        <w:ind w:firstLine="720"/>
        <w:jc w:val="both"/>
        <w:rPr>
          <w:rFonts w:ascii="Times New Roman" w:hAnsi="Times New Roman"/>
          <w:sz w:val="24"/>
          <w:szCs w:val="24"/>
          <w:lang w:val="en-GB"/>
        </w:rPr>
      </w:pPr>
      <w:r w:rsidRPr="00514896">
        <w:rPr>
          <w:rFonts w:ascii="Times New Roman" w:hAnsi="Times New Roman"/>
          <w:sz w:val="24"/>
          <w:szCs w:val="24"/>
        </w:rPr>
        <w:t>but never unique. </w:t>
      </w:r>
      <w:r w:rsidRPr="00514896">
        <w:rPr>
          <w:rFonts w:ascii="Times New Roman" w:hAnsi="Times New Roman"/>
          <w:i/>
          <w:iCs/>
          <w:sz w:val="24"/>
          <w:szCs w:val="24"/>
        </w:rPr>
        <w:t>Intercultural Pragmatics</w:t>
      </w:r>
      <w:r w:rsidRPr="00514896">
        <w:rPr>
          <w:rFonts w:ascii="Times New Roman" w:hAnsi="Times New Roman"/>
          <w:sz w:val="24"/>
          <w:szCs w:val="24"/>
        </w:rPr>
        <w:t>, </w:t>
      </w:r>
      <w:r w:rsidRPr="00514896">
        <w:rPr>
          <w:rFonts w:ascii="Times New Roman" w:hAnsi="Times New Roman"/>
          <w:i/>
          <w:iCs/>
          <w:sz w:val="24"/>
          <w:szCs w:val="24"/>
        </w:rPr>
        <w:t>22</w:t>
      </w:r>
      <w:r w:rsidRPr="00514896">
        <w:rPr>
          <w:rFonts w:ascii="Times New Roman" w:hAnsi="Times New Roman"/>
          <w:sz w:val="24"/>
          <w:szCs w:val="24"/>
        </w:rPr>
        <w:t>(2), 231-258.</w:t>
      </w:r>
    </w:p>
    <w:p w14:paraId="076EA72C" w14:textId="77777777" w:rsidR="00603567" w:rsidRDefault="00603567" w:rsidP="00603567">
      <w:pPr>
        <w:pStyle w:val="Corpo"/>
        <w:jc w:val="both"/>
        <w:rPr>
          <w:rFonts w:ascii="Times New Roman" w:hAnsi="Times New Roman"/>
          <w:sz w:val="24"/>
          <w:szCs w:val="24"/>
        </w:rPr>
      </w:pPr>
      <w:r w:rsidRPr="00B50BFD">
        <w:rPr>
          <w:rFonts w:ascii="Times New Roman" w:hAnsi="Times New Roman"/>
          <w:sz w:val="24"/>
          <w:szCs w:val="24"/>
        </w:rPr>
        <w:t xml:space="preserve">Tantucci, V., &amp; Wang, A. (2025). British Conversation is Changing: Resonance and Engagement in </w:t>
      </w:r>
    </w:p>
    <w:p w14:paraId="3B1001ED" w14:textId="77777777" w:rsidR="00603567" w:rsidRPr="000F2C76" w:rsidRDefault="00603567" w:rsidP="00603567">
      <w:pPr>
        <w:pStyle w:val="Corpo"/>
        <w:ind w:firstLine="720"/>
        <w:jc w:val="both"/>
        <w:rPr>
          <w:rFonts w:ascii="Times New Roman" w:hAnsi="Times New Roman"/>
          <w:sz w:val="24"/>
          <w:szCs w:val="24"/>
          <w:lang w:val="en-GB"/>
        </w:rPr>
      </w:pPr>
      <w:r w:rsidRPr="00B50BFD">
        <w:rPr>
          <w:rFonts w:ascii="Times New Roman" w:hAnsi="Times New Roman"/>
          <w:sz w:val="24"/>
          <w:szCs w:val="24"/>
        </w:rPr>
        <w:t>the BNC1994 and the BNC2014. </w:t>
      </w:r>
      <w:r w:rsidRPr="00B50BFD">
        <w:rPr>
          <w:rFonts w:ascii="Times New Roman" w:hAnsi="Times New Roman"/>
          <w:i/>
          <w:iCs/>
          <w:sz w:val="24"/>
          <w:szCs w:val="24"/>
        </w:rPr>
        <w:t>Applied Linguistics</w:t>
      </w:r>
      <w:r w:rsidRPr="00B50BFD">
        <w:rPr>
          <w:rFonts w:ascii="Times New Roman" w:hAnsi="Times New Roman"/>
          <w:sz w:val="24"/>
          <w:szCs w:val="24"/>
        </w:rPr>
        <w:t>, </w:t>
      </w:r>
      <w:r w:rsidRPr="00B50BFD">
        <w:rPr>
          <w:rFonts w:ascii="Times New Roman" w:hAnsi="Times New Roman"/>
          <w:i/>
          <w:iCs/>
          <w:sz w:val="24"/>
          <w:szCs w:val="24"/>
        </w:rPr>
        <w:t>46</w:t>
      </w:r>
      <w:r w:rsidRPr="00B50BFD">
        <w:rPr>
          <w:rFonts w:ascii="Times New Roman" w:hAnsi="Times New Roman"/>
          <w:sz w:val="24"/>
          <w:szCs w:val="24"/>
        </w:rPr>
        <w:t>(6), 821-840.</w:t>
      </w:r>
      <w:r w:rsidRPr="000F2C76">
        <w:rPr>
          <w:rFonts w:ascii="Times New Roman" w:hAnsi="Times New Roman"/>
          <w:sz w:val="24"/>
          <w:szCs w:val="24"/>
          <w:lang w:val="en-GB"/>
        </w:rPr>
        <w:t xml:space="preserve">Tantucci &amp; X. (2025). </w:t>
      </w:r>
    </w:p>
    <w:p w14:paraId="7026AAC0" w14:textId="77777777" w:rsidR="00603567" w:rsidRDefault="00603567" w:rsidP="00603567">
      <w:pPr>
        <w:pStyle w:val="Corpo"/>
        <w:jc w:val="both"/>
        <w:rPr>
          <w:rFonts w:ascii="Times New Roman" w:hAnsi="Times New Roman"/>
          <w:sz w:val="24"/>
          <w:szCs w:val="24"/>
        </w:rPr>
      </w:pPr>
      <w:r w:rsidRPr="00603567">
        <w:rPr>
          <w:rFonts w:ascii="Times New Roman" w:hAnsi="Times New Roman"/>
          <w:sz w:val="24"/>
          <w:szCs w:val="24"/>
          <w:lang w:val="en-GB"/>
        </w:rPr>
        <w:t xml:space="preserve">Tantucci, V., &amp; Wang, A. (2022a). </w:t>
      </w:r>
      <w:r w:rsidRPr="004C52E7">
        <w:rPr>
          <w:rFonts w:ascii="Times New Roman" w:hAnsi="Times New Roman"/>
          <w:sz w:val="24"/>
          <w:szCs w:val="24"/>
        </w:rPr>
        <w:t xml:space="preserve">Resonance as an applied predictor of cross-cultural interaction: </w:t>
      </w:r>
    </w:p>
    <w:p w14:paraId="167176CC" w14:textId="77777777" w:rsidR="00603567" w:rsidRDefault="00603567" w:rsidP="00603567">
      <w:pPr>
        <w:pStyle w:val="Corpo"/>
        <w:ind w:firstLine="720"/>
        <w:jc w:val="both"/>
        <w:rPr>
          <w:rFonts w:ascii="Times New Roman" w:hAnsi="Times New Roman"/>
          <w:i/>
          <w:iCs/>
          <w:sz w:val="24"/>
          <w:szCs w:val="24"/>
        </w:rPr>
      </w:pPr>
      <w:r w:rsidRPr="004C52E7">
        <w:rPr>
          <w:rFonts w:ascii="Times New Roman" w:hAnsi="Times New Roman"/>
          <w:sz w:val="24"/>
          <w:szCs w:val="24"/>
        </w:rPr>
        <w:t>Constructional priming in Mandarin and American English interaction. </w:t>
      </w:r>
      <w:r w:rsidRPr="004C52E7">
        <w:rPr>
          <w:rFonts w:ascii="Times New Roman" w:hAnsi="Times New Roman"/>
          <w:i/>
          <w:iCs/>
          <w:sz w:val="24"/>
          <w:szCs w:val="24"/>
        </w:rPr>
        <w:t xml:space="preserve">Applied </w:t>
      </w:r>
    </w:p>
    <w:p w14:paraId="19E72AEE" w14:textId="77777777" w:rsidR="00603567" w:rsidRDefault="00603567" w:rsidP="00603567">
      <w:pPr>
        <w:pStyle w:val="Corpo"/>
        <w:ind w:firstLine="720"/>
        <w:jc w:val="both"/>
        <w:rPr>
          <w:rFonts w:ascii="Times New Roman" w:hAnsi="Times New Roman"/>
          <w:sz w:val="24"/>
          <w:szCs w:val="24"/>
        </w:rPr>
      </w:pPr>
      <w:r w:rsidRPr="004C52E7">
        <w:rPr>
          <w:rFonts w:ascii="Times New Roman" w:hAnsi="Times New Roman"/>
          <w:i/>
          <w:iCs/>
          <w:sz w:val="24"/>
          <w:szCs w:val="24"/>
        </w:rPr>
        <w:t>Linguistics</w:t>
      </w:r>
      <w:r w:rsidRPr="004C52E7">
        <w:rPr>
          <w:rFonts w:ascii="Times New Roman" w:hAnsi="Times New Roman"/>
          <w:sz w:val="24"/>
          <w:szCs w:val="24"/>
        </w:rPr>
        <w:t>, </w:t>
      </w:r>
      <w:r w:rsidRPr="004C52E7">
        <w:rPr>
          <w:rFonts w:ascii="Times New Roman" w:hAnsi="Times New Roman"/>
          <w:i/>
          <w:iCs/>
          <w:sz w:val="24"/>
          <w:szCs w:val="24"/>
        </w:rPr>
        <w:t>43</w:t>
      </w:r>
      <w:r w:rsidRPr="004C52E7">
        <w:rPr>
          <w:rFonts w:ascii="Times New Roman" w:hAnsi="Times New Roman"/>
          <w:sz w:val="24"/>
          <w:szCs w:val="24"/>
        </w:rPr>
        <w:t>(1), 115-146.</w:t>
      </w:r>
    </w:p>
    <w:p w14:paraId="5466B67D" w14:textId="77777777" w:rsidR="00603567" w:rsidRDefault="00603567" w:rsidP="00603567">
      <w:pPr>
        <w:pStyle w:val="Corpo"/>
        <w:jc w:val="both"/>
        <w:rPr>
          <w:rFonts w:ascii="Times New Roman" w:eastAsia="Times New Roman" w:hAnsi="Times New Roman" w:cs="Times New Roman"/>
          <w:sz w:val="24"/>
          <w:szCs w:val="24"/>
        </w:rPr>
      </w:pPr>
      <w:r w:rsidRPr="00CF5237">
        <w:rPr>
          <w:rFonts w:ascii="Times New Roman" w:eastAsia="Times New Roman" w:hAnsi="Times New Roman" w:cs="Times New Roman"/>
          <w:sz w:val="24"/>
          <w:szCs w:val="24"/>
          <w:lang w:val="en-GB"/>
        </w:rPr>
        <w:t xml:space="preserve">Tantucci, V., &amp; Wang, A. (2022b). </w:t>
      </w:r>
      <w:r w:rsidRPr="00F66ED2">
        <w:rPr>
          <w:rFonts w:ascii="Times New Roman" w:eastAsia="Times New Roman" w:hAnsi="Times New Roman" w:cs="Times New Roman"/>
          <w:sz w:val="24"/>
          <w:szCs w:val="24"/>
        </w:rPr>
        <w:t xml:space="preserve">Dynamic resonance and explicit dialogic engagement in Mandarin </w:t>
      </w:r>
    </w:p>
    <w:p w14:paraId="0373C4F0" w14:textId="77777777" w:rsidR="00603567" w:rsidRPr="00F66ED2" w:rsidRDefault="00603567" w:rsidP="00603567">
      <w:pPr>
        <w:pStyle w:val="Corpo"/>
        <w:ind w:firstLine="720"/>
        <w:jc w:val="both"/>
        <w:rPr>
          <w:rFonts w:ascii="Times New Roman" w:eastAsia="Times New Roman" w:hAnsi="Times New Roman" w:cs="Times New Roman"/>
          <w:sz w:val="24"/>
          <w:szCs w:val="24"/>
          <w:lang w:val="en-GB"/>
        </w:rPr>
      </w:pPr>
      <w:r w:rsidRPr="00F66ED2">
        <w:rPr>
          <w:rFonts w:ascii="Times New Roman" w:eastAsia="Times New Roman" w:hAnsi="Times New Roman" w:cs="Times New Roman"/>
          <w:sz w:val="24"/>
          <w:szCs w:val="24"/>
        </w:rPr>
        <w:t>first language acquisition. </w:t>
      </w:r>
      <w:r w:rsidRPr="00F66ED2">
        <w:rPr>
          <w:rFonts w:ascii="Times New Roman" w:eastAsia="Times New Roman" w:hAnsi="Times New Roman" w:cs="Times New Roman"/>
          <w:i/>
          <w:iCs/>
          <w:sz w:val="24"/>
          <w:szCs w:val="24"/>
        </w:rPr>
        <w:t>Discourse Processes</w:t>
      </w:r>
      <w:r w:rsidRPr="00F66ED2">
        <w:rPr>
          <w:rFonts w:ascii="Times New Roman" w:eastAsia="Times New Roman" w:hAnsi="Times New Roman" w:cs="Times New Roman"/>
          <w:sz w:val="24"/>
          <w:szCs w:val="24"/>
        </w:rPr>
        <w:t>, </w:t>
      </w:r>
      <w:r w:rsidRPr="00F66ED2">
        <w:rPr>
          <w:rFonts w:ascii="Times New Roman" w:eastAsia="Times New Roman" w:hAnsi="Times New Roman" w:cs="Times New Roman"/>
          <w:i/>
          <w:iCs/>
          <w:sz w:val="24"/>
          <w:szCs w:val="24"/>
        </w:rPr>
        <w:t>59</w:t>
      </w:r>
      <w:r w:rsidRPr="00F66ED2">
        <w:rPr>
          <w:rFonts w:ascii="Times New Roman" w:eastAsia="Times New Roman" w:hAnsi="Times New Roman" w:cs="Times New Roman"/>
          <w:sz w:val="24"/>
          <w:szCs w:val="24"/>
        </w:rPr>
        <w:t>(7), 553-574.</w:t>
      </w:r>
      <w:r w:rsidRPr="00F66ED2">
        <w:rPr>
          <w:rFonts w:ascii="Times New Roman" w:eastAsia="Times New Roman" w:hAnsi="Times New Roman" w:cs="Times New Roman"/>
          <w:sz w:val="24"/>
          <w:szCs w:val="24"/>
          <w:lang w:val="en-GB"/>
        </w:rPr>
        <w:t xml:space="preserve"> </w:t>
      </w:r>
    </w:p>
    <w:p w14:paraId="0B56D168" w14:textId="77777777" w:rsidR="00603567" w:rsidRDefault="00603567" w:rsidP="00603567">
      <w:pPr>
        <w:pStyle w:val="Corpo"/>
        <w:jc w:val="both"/>
        <w:rPr>
          <w:rFonts w:ascii="Times New Roman" w:eastAsia="Times New Roman" w:hAnsi="Times New Roman" w:cs="Times New Roman"/>
          <w:sz w:val="24"/>
          <w:szCs w:val="24"/>
        </w:rPr>
      </w:pPr>
      <w:r w:rsidRPr="00CF5237">
        <w:rPr>
          <w:rFonts w:ascii="Times New Roman" w:eastAsia="Times New Roman" w:hAnsi="Times New Roman" w:cs="Times New Roman"/>
          <w:sz w:val="24"/>
          <w:szCs w:val="24"/>
          <w:lang w:val="en-GB"/>
        </w:rPr>
        <w:t xml:space="preserve">Tantucci, V., &amp; Wang, A. (2023). </w:t>
      </w:r>
      <w:r w:rsidRPr="009334C1">
        <w:rPr>
          <w:rFonts w:ascii="Times New Roman" w:eastAsia="Times New Roman" w:hAnsi="Times New Roman" w:cs="Times New Roman"/>
          <w:sz w:val="24"/>
          <w:szCs w:val="24"/>
        </w:rPr>
        <w:t xml:space="preserve">Dialogic priming and dynamic resonance in autism: Creativity </w:t>
      </w:r>
    </w:p>
    <w:p w14:paraId="1CAC2853" w14:textId="77777777" w:rsidR="00603567" w:rsidRDefault="00603567" w:rsidP="00603567">
      <w:pPr>
        <w:pStyle w:val="Corpo"/>
        <w:ind w:firstLine="720"/>
        <w:jc w:val="both"/>
        <w:rPr>
          <w:rFonts w:ascii="Times New Roman" w:eastAsia="Times New Roman" w:hAnsi="Times New Roman" w:cs="Times New Roman"/>
          <w:i/>
          <w:iCs/>
          <w:sz w:val="24"/>
          <w:szCs w:val="24"/>
        </w:rPr>
      </w:pPr>
      <w:r w:rsidRPr="009334C1">
        <w:rPr>
          <w:rFonts w:ascii="Times New Roman" w:eastAsia="Times New Roman" w:hAnsi="Times New Roman" w:cs="Times New Roman"/>
          <w:sz w:val="24"/>
          <w:szCs w:val="24"/>
        </w:rPr>
        <w:t>competing with engagement in Chinese children with ASD. </w:t>
      </w:r>
      <w:r w:rsidRPr="009334C1">
        <w:rPr>
          <w:rFonts w:ascii="Times New Roman" w:eastAsia="Times New Roman" w:hAnsi="Times New Roman" w:cs="Times New Roman"/>
          <w:i/>
          <w:iCs/>
          <w:sz w:val="24"/>
          <w:szCs w:val="24"/>
        </w:rPr>
        <w:t xml:space="preserve">Journal of Autism and </w:t>
      </w:r>
    </w:p>
    <w:p w14:paraId="1393ABB5" w14:textId="77777777" w:rsidR="00603567" w:rsidRDefault="00603567" w:rsidP="00603567">
      <w:pPr>
        <w:pStyle w:val="Corpo"/>
        <w:ind w:firstLine="720"/>
        <w:jc w:val="both"/>
        <w:rPr>
          <w:rFonts w:ascii="Times New Roman" w:eastAsia="Times New Roman" w:hAnsi="Times New Roman" w:cs="Times New Roman"/>
          <w:sz w:val="24"/>
          <w:szCs w:val="24"/>
        </w:rPr>
      </w:pPr>
      <w:r w:rsidRPr="009334C1">
        <w:rPr>
          <w:rFonts w:ascii="Times New Roman" w:eastAsia="Times New Roman" w:hAnsi="Times New Roman" w:cs="Times New Roman"/>
          <w:i/>
          <w:iCs/>
          <w:sz w:val="24"/>
          <w:szCs w:val="24"/>
        </w:rPr>
        <w:t>Developmental Disorders</w:t>
      </w:r>
      <w:r w:rsidRPr="009334C1">
        <w:rPr>
          <w:rFonts w:ascii="Times New Roman" w:eastAsia="Times New Roman" w:hAnsi="Times New Roman" w:cs="Times New Roman"/>
          <w:sz w:val="24"/>
          <w:szCs w:val="24"/>
        </w:rPr>
        <w:t>, </w:t>
      </w:r>
      <w:r w:rsidRPr="009334C1">
        <w:rPr>
          <w:rFonts w:ascii="Times New Roman" w:eastAsia="Times New Roman" w:hAnsi="Times New Roman" w:cs="Times New Roman"/>
          <w:i/>
          <w:iCs/>
          <w:sz w:val="24"/>
          <w:szCs w:val="24"/>
        </w:rPr>
        <w:t>53</w:t>
      </w:r>
      <w:r w:rsidRPr="009334C1">
        <w:rPr>
          <w:rFonts w:ascii="Times New Roman" w:eastAsia="Times New Roman" w:hAnsi="Times New Roman" w:cs="Times New Roman"/>
          <w:sz w:val="24"/>
          <w:szCs w:val="24"/>
        </w:rPr>
        <w:t>(6), 2458-2474.</w:t>
      </w:r>
    </w:p>
    <w:p w14:paraId="232EF108" w14:textId="77777777" w:rsidR="00603567" w:rsidRDefault="00603567" w:rsidP="00603567">
      <w:pPr>
        <w:pStyle w:val="Corpo"/>
        <w:jc w:val="both"/>
        <w:rPr>
          <w:rFonts w:ascii="Times New Roman" w:hAnsi="Times New Roman"/>
          <w:sz w:val="24"/>
          <w:szCs w:val="24"/>
        </w:rPr>
      </w:pPr>
      <w:r w:rsidRPr="004217F5">
        <w:rPr>
          <w:rFonts w:ascii="Times New Roman" w:hAnsi="Times New Roman"/>
          <w:sz w:val="24"/>
          <w:szCs w:val="24"/>
          <w:lang w:val="it-IT"/>
        </w:rPr>
        <w:t xml:space="preserve">Tantucci, V., Culpeper, J., &amp; Di Cristofaro, M. (2018). </w:t>
      </w:r>
      <w:r w:rsidRPr="00323420">
        <w:rPr>
          <w:rFonts w:ascii="Times New Roman" w:hAnsi="Times New Roman"/>
          <w:sz w:val="24"/>
          <w:szCs w:val="24"/>
        </w:rPr>
        <w:t xml:space="preserve">Dynamic resonance and social reciprocity in </w:t>
      </w:r>
    </w:p>
    <w:p w14:paraId="5AE1952C" w14:textId="77777777" w:rsidR="00603567" w:rsidRPr="004A3500" w:rsidRDefault="00603567" w:rsidP="00603567">
      <w:pPr>
        <w:pStyle w:val="Corpo"/>
        <w:ind w:firstLine="720"/>
        <w:jc w:val="both"/>
        <w:rPr>
          <w:rFonts w:ascii="Times New Roman" w:hAnsi="Times New Roman"/>
          <w:sz w:val="24"/>
          <w:szCs w:val="24"/>
          <w:lang w:val="en-GB"/>
        </w:rPr>
      </w:pPr>
      <w:r w:rsidRPr="00323420">
        <w:rPr>
          <w:rFonts w:ascii="Times New Roman" w:hAnsi="Times New Roman"/>
          <w:sz w:val="24"/>
          <w:szCs w:val="24"/>
        </w:rPr>
        <w:t>language change: The case of Good morrow. </w:t>
      </w:r>
      <w:r w:rsidRPr="00323420">
        <w:rPr>
          <w:rFonts w:ascii="Times New Roman" w:hAnsi="Times New Roman"/>
          <w:i/>
          <w:iCs/>
          <w:sz w:val="24"/>
          <w:szCs w:val="24"/>
        </w:rPr>
        <w:t>Language Sciences</w:t>
      </w:r>
      <w:r w:rsidRPr="00323420">
        <w:rPr>
          <w:rFonts w:ascii="Times New Roman" w:hAnsi="Times New Roman"/>
          <w:sz w:val="24"/>
          <w:szCs w:val="24"/>
        </w:rPr>
        <w:t>, </w:t>
      </w:r>
      <w:r w:rsidRPr="00323420">
        <w:rPr>
          <w:rFonts w:ascii="Times New Roman" w:hAnsi="Times New Roman"/>
          <w:i/>
          <w:iCs/>
          <w:sz w:val="24"/>
          <w:szCs w:val="24"/>
        </w:rPr>
        <w:t>68</w:t>
      </w:r>
      <w:r w:rsidRPr="00323420">
        <w:rPr>
          <w:rFonts w:ascii="Times New Roman" w:hAnsi="Times New Roman"/>
          <w:sz w:val="24"/>
          <w:szCs w:val="24"/>
        </w:rPr>
        <w:t>, 6-21.</w:t>
      </w:r>
      <w:r w:rsidRPr="00323420">
        <w:rPr>
          <w:rFonts w:ascii="Times New Roman" w:hAnsi="Times New Roman"/>
          <w:sz w:val="24"/>
          <w:szCs w:val="24"/>
          <w:lang w:val="en-GB"/>
        </w:rPr>
        <w:t xml:space="preserve"> </w:t>
      </w:r>
    </w:p>
    <w:p w14:paraId="1B24ADF3" w14:textId="77777777" w:rsidR="00603567" w:rsidRDefault="00603567" w:rsidP="00603567">
      <w:pPr>
        <w:pStyle w:val="Corpo"/>
        <w:jc w:val="both"/>
        <w:rPr>
          <w:rFonts w:ascii="Times New Roman" w:eastAsia="Times New Roman" w:hAnsi="Times New Roman" w:cs="Times New Roman"/>
          <w:sz w:val="24"/>
          <w:szCs w:val="24"/>
        </w:rPr>
      </w:pPr>
      <w:r w:rsidRPr="00CF5237">
        <w:rPr>
          <w:rFonts w:ascii="Times New Roman" w:eastAsia="Times New Roman" w:hAnsi="Times New Roman" w:cs="Times New Roman"/>
          <w:sz w:val="24"/>
          <w:szCs w:val="24"/>
          <w:lang w:val="en-GB"/>
        </w:rPr>
        <w:t xml:space="preserve">Tantucci, V., Wang, A., &amp; Culpeper, J. (2022). </w:t>
      </w:r>
      <w:r w:rsidRPr="00E646D3">
        <w:rPr>
          <w:rFonts w:ascii="Times New Roman" w:eastAsia="Times New Roman" w:hAnsi="Times New Roman" w:cs="Times New Roman"/>
          <w:sz w:val="24"/>
          <w:szCs w:val="24"/>
        </w:rPr>
        <w:t xml:space="preserve">Reciprocity and epistemicity: On the (proto) social </w:t>
      </w:r>
    </w:p>
    <w:p w14:paraId="69320B82" w14:textId="77777777" w:rsidR="00603567" w:rsidRDefault="00603567" w:rsidP="00603567">
      <w:pPr>
        <w:pStyle w:val="Corpo"/>
        <w:ind w:firstLine="720"/>
        <w:jc w:val="both"/>
        <w:rPr>
          <w:rFonts w:ascii="Times New Roman" w:eastAsia="Times New Roman" w:hAnsi="Times New Roman" w:cs="Times New Roman"/>
          <w:sz w:val="24"/>
          <w:szCs w:val="24"/>
        </w:rPr>
      </w:pPr>
      <w:r w:rsidRPr="00E646D3">
        <w:rPr>
          <w:rFonts w:ascii="Times New Roman" w:eastAsia="Times New Roman" w:hAnsi="Times New Roman" w:cs="Times New Roman"/>
          <w:sz w:val="24"/>
          <w:szCs w:val="24"/>
        </w:rPr>
        <w:lastRenderedPageBreak/>
        <w:t>and cross-cultural ‘value’of information transmission. </w:t>
      </w:r>
      <w:r w:rsidRPr="00E646D3">
        <w:rPr>
          <w:rFonts w:ascii="Times New Roman" w:eastAsia="Times New Roman" w:hAnsi="Times New Roman" w:cs="Times New Roman"/>
          <w:i/>
          <w:iCs/>
          <w:sz w:val="24"/>
          <w:szCs w:val="24"/>
        </w:rPr>
        <w:t>Journal of Pragmatics</w:t>
      </w:r>
      <w:r w:rsidRPr="00E646D3">
        <w:rPr>
          <w:rFonts w:ascii="Times New Roman" w:eastAsia="Times New Roman" w:hAnsi="Times New Roman" w:cs="Times New Roman"/>
          <w:sz w:val="24"/>
          <w:szCs w:val="24"/>
        </w:rPr>
        <w:t>, </w:t>
      </w:r>
      <w:r w:rsidRPr="00E646D3">
        <w:rPr>
          <w:rFonts w:ascii="Times New Roman" w:eastAsia="Times New Roman" w:hAnsi="Times New Roman" w:cs="Times New Roman"/>
          <w:i/>
          <w:iCs/>
          <w:sz w:val="24"/>
          <w:szCs w:val="24"/>
        </w:rPr>
        <w:t>194</w:t>
      </w:r>
      <w:r w:rsidRPr="00E646D3">
        <w:rPr>
          <w:rFonts w:ascii="Times New Roman" w:eastAsia="Times New Roman" w:hAnsi="Times New Roman" w:cs="Times New Roman"/>
          <w:sz w:val="24"/>
          <w:szCs w:val="24"/>
        </w:rPr>
        <w:t>, 54-70.</w:t>
      </w:r>
    </w:p>
    <w:p w14:paraId="3FF057F6" w14:textId="77777777" w:rsidR="00603567" w:rsidRDefault="00603567" w:rsidP="00603567">
      <w:pPr>
        <w:pStyle w:val="Corpo"/>
        <w:jc w:val="both"/>
        <w:rPr>
          <w:rFonts w:ascii="Times New Roman" w:eastAsia="Times New Roman" w:hAnsi="Times New Roman" w:cs="Times New Roman"/>
          <w:sz w:val="24"/>
          <w:szCs w:val="24"/>
        </w:rPr>
      </w:pPr>
      <w:r w:rsidRPr="00CF5237">
        <w:rPr>
          <w:rFonts w:ascii="Times New Roman" w:eastAsia="Times New Roman" w:hAnsi="Times New Roman" w:cs="Times New Roman"/>
          <w:sz w:val="24"/>
          <w:szCs w:val="24"/>
          <w:lang w:val="en-GB"/>
        </w:rPr>
        <w:t xml:space="preserve">Tantucci, V., Bottini, R., &amp; Wang, A. (2025). </w:t>
      </w:r>
      <w:r w:rsidRPr="00DC2479">
        <w:rPr>
          <w:rFonts w:ascii="Times New Roman" w:eastAsia="Times New Roman" w:hAnsi="Times New Roman" w:cs="Times New Roman"/>
          <w:sz w:val="24"/>
          <w:szCs w:val="24"/>
        </w:rPr>
        <w:t xml:space="preserve">Do Examiners and Test-takers imitate each other? </w:t>
      </w:r>
    </w:p>
    <w:p w14:paraId="50D7A4FF" w14:textId="4A6BEF5B" w:rsidR="00603567" w:rsidRPr="008D43D7" w:rsidRDefault="00603567" w:rsidP="008D43D7">
      <w:pPr>
        <w:pStyle w:val="Corpo"/>
        <w:ind w:firstLine="720"/>
        <w:jc w:val="both"/>
        <w:rPr>
          <w:rFonts w:ascii="Times New Roman" w:eastAsia="Times New Roman" w:hAnsi="Times New Roman" w:cs="Times New Roman"/>
          <w:sz w:val="24"/>
          <w:szCs w:val="24"/>
        </w:rPr>
      </w:pPr>
      <w:r w:rsidRPr="00DC2479">
        <w:rPr>
          <w:rFonts w:ascii="Times New Roman" w:eastAsia="Times New Roman" w:hAnsi="Times New Roman" w:cs="Times New Roman"/>
          <w:sz w:val="24"/>
          <w:szCs w:val="24"/>
        </w:rPr>
        <w:t>Dialogic resonance in second language testing. </w:t>
      </w:r>
      <w:r w:rsidRPr="00DC2479">
        <w:rPr>
          <w:rFonts w:ascii="Times New Roman" w:eastAsia="Times New Roman" w:hAnsi="Times New Roman" w:cs="Times New Roman"/>
          <w:i/>
          <w:iCs/>
          <w:sz w:val="24"/>
          <w:szCs w:val="24"/>
        </w:rPr>
        <w:t>Applied Linguistics</w:t>
      </w:r>
      <w:r w:rsidRPr="00DC2479">
        <w:rPr>
          <w:rFonts w:ascii="Times New Roman" w:eastAsia="Times New Roman" w:hAnsi="Times New Roman" w:cs="Times New Roman"/>
          <w:sz w:val="24"/>
          <w:szCs w:val="24"/>
        </w:rPr>
        <w:t>, amaf044.</w:t>
      </w:r>
    </w:p>
    <w:p w14:paraId="3FDE76EC" w14:textId="77777777" w:rsidR="00EA6EC0" w:rsidRPr="00445E37" w:rsidRDefault="00EA6EC0" w:rsidP="00EA6EC0">
      <w:pPr>
        <w:pStyle w:val="Corpo"/>
        <w:jc w:val="both"/>
        <w:rPr>
          <w:rFonts w:ascii="Times New Roman" w:eastAsia="Times New Roman" w:hAnsi="Times New Roman" w:cs="Times New Roman"/>
          <w:i/>
          <w:iCs/>
          <w:sz w:val="24"/>
          <w:szCs w:val="24"/>
        </w:rPr>
      </w:pPr>
      <w:r w:rsidRPr="00445E37">
        <w:rPr>
          <w:rFonts w:ascii="Times New Roman" w:eastAsia="Times New Roman" w:hAnsi="Times New Roman" w:cs="Times New Roman"/>
          <w:sz w:val="24"/>
          <w:szCs w:val="24"/>
        </w:rPr>
        <w:t xml:space="preserve">Taylor, C. (2017). </w:t>
      </w:r>
      <w:r w:rsidRPr="00445E37">
        <w:rPr>
          <w:rFonts w:ascii="Times New Roman" w:eastAsia="Times New Roman" w:hAnsi="Times New Roman" w:cs="Times New Roman"/>
          <w:i/>
          <w:iCs/>
          <w:sz w:val="24"/>
          <w:szCs w:val="24"/>
        </w:rPr>
        <w:t xml:space="preserve">The relationship between irony and sarcasm: Insights from a first-order </w:t>
      </w:r>
    </w:p>
    <w:p w14:paraId="07830CEA" w14:textId="534958BF" w:rsidR="00EA6EC0" w:rsidRPr="00445E37" w:rsidRDefault="00EA6EC0" w:rsidP="00EA6EC0">
      <w:pPr>
        <w:pStyle w:val="Corpo"/>
        <w:ind w:firstLine="720"/>
        <w:jc w:val="both"/>
        <w:rPr>
          <w:rFonts w:ascii="Times New Roman" w:eastAsia="Times New Roman" w:hAnsi="Times New Roman" w:cs="Times New Roman"/>
          <w:sz w:val="24"/>
          <w:szCs w:val="24"/>
        </w:rPr>
      </w:pPr>
      <w:r w:rsidRPr="00445E37">
        <w:rPr>
          <w:rFonts w:ascii="Times New Roman" w:eastAsia="Times New Roman" w:hAnsi="Times New Roman" w:cs="Times New Roman"/>
          <w:i/>
          <w:iCs/>
          <w:sz w:val="24"/>
          <w:szCs w:val="24"/>
        </w:rPr>
        <w:t>metalanguage investigation.</w:t>
      </w:r>
      <w:r w:rsidRPr="00445E37">
        <w:rPr>
          <w:rFonts w:ascii="Times New Roman" w:eastAsia="Times New Roman" w:hAnsi="Times New Roman" w:cs="Times New Roman"/>
          <w:sz w:val="24"/>
          <w:szCs w:val="24"/>
        </w:rPr>
        <w:t xml:space="preserve"> University of Sussex. https://doi.org/10.25377/sussex.5977607</w:t>
      </w:r>
    </w:p>
    <w:p w14:paraId="312AF7E2" w14:textId="77777777" w:rsidR="00334A83" w:rsidRPr="00445E37" w:rsidRDefault="00334A83" w:rsidP="00334A83">
      <w:pPr>
        <w:pStyle w:val="Corpo"/>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rPr>
        <w:t xml:space="preserve">Terkourafi, M. (2001). </w:t>
      </w:r>
      <w:r w:rsidRPr="00445E37">
        <w:rPr>
          <w:rFonts w:ascii="Times New Roman" w:eastAsia="Times New Roman" w:hAnsi="Times New Roman" w:cs="Times New Roman"/>
          <w:i/>
          <w:iCs/>
          <w:sz w:val="24"/>
          <w:szCs w:val="24"/>
        </w:rPr>
        <w:t>Politeness in Cypriot Greek: A frame-based approach</w:t>
      </w:r>
      <w:r w:rsidRPr="00445E37">
        <w:rPr>
          <w:rFonts w:ascii="Times New Roman" w:eastAsia="Times New Roman" w:hAnsi="Times New Roman" w:cs="Times New Roman"/>
          <w:sz w:val="24"/>
          <w:szCs w:val="24"/>
        </w:rPr>
        <w:t xml:space="preserve"> (Doctoral dissertation). </w:t>
      </w:r>
    </w:p>
    <w:p w14:paraId="122C34F5" w14:textId="5FFE12FA" w:rsidR="00334A83" w:rsidRPr="00445E37" w:rsidRDefault="00334A83" w:rsidP="00334A83">
      <w:pPr>
        <w:pStyle w:val="Corpo"/>
        <w:ind w:firstLine="720"/>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rPr>
        <w:t>University of Cambridge.</w:t>
      </w:r>
    </w:p>
    <w:p w14:paraId="20D2D6E2" w14:textId="77777777" w:rsidR="00BB69CF" w:rsidRPr="00445E37" w:rsidRDefault="00BB69CF" w:rsidP="00BB69CF">
      <w:pPr>
        <w:pStyle w:val="Corpo"/>
        <w:jc w:val="both"/>
        <w:rPr>
          <w:rFonts w:ascii="Times New Roman" w:eastAsia="Times New Roman" w:hAnsi="Times New Roman" w:cs="Times New Roman"/>
          <w:i/>
          <w:iCs/>
          <w:sz w:val="24"/>
          <w:szCs w:val="24"/>
        </w:rPr>
      </w:pPr>
      <w:r w:rsidRPr="00445E37">
        <w:rPr>
          <w:rFonts w:ascii="Times New Roman" w:eastAsia="Times New Roman" w:hAnsi="Times New Roman" w:cs="Times New Roman"/>
          <w:sz w:val="24"/>
          <w:szCs w:val="24"/>
        </w:rPr>
        <w:t>Terkourafi, M. (2005). Beyond the micro-level in politeness research. </w:t>
      </w:r>
      <w:r w:rsidRPr="00445E37">
        <w:rPr>
          <w:rFonts w:ascii="Times New Roman" w:eastAsia="Times New Roman" w:hAnsi="Times New Roman" w:cs="Times New Roman"/>
          <w:i/>
          <w:iCs/>
          <w:sz w:val="24"/>
          <w:szCs w:val="24"/>
        </w:rPr>
        <w:t xml:space="preserve">Journal of Politeness </w:t>
      </w:r>
    </w:p>
    <w:p w14:paraId="10A474D7" w14:textId="2ED79DF0" w:rsidR="00BB69CF" w:rsidRPr="00445E37" w:rsidRDefault="00BB69CF" w:rsidP="00BB69CF">
      <w:pPr>
        <w:pStyle w:val="Corpo"/>
        <w:ind w:firstLine="720"/>
        <w:jc w:val="both"/>
        <w:rPr>
          <w:rFonts w:ascii="Times New Roman" w:eastAsia="Times New Roman" w:hAnsi="Times New Roman" w:cs="Times New Roman"/>
          <w:sz w:val="24"/>
          <w:szCs w:val="24"/>
        </w:rPr>
      </w:pPr>
      <w:r w:rsidRPr="00445E37">
        <w:rPr>
          <w:rFonts w:ascii="Times New Roman" w:eastAsia="Times New Roman" w:hAnsi="Times New Roman" w:cs="Times New Roman"/>
          <w:i/>
          <w:iCs/>
          <w:sz w:val="24"/>
          <w:szCs w:val="24"/>
        </w:rPr>
        <w:t>Research: Language, Behavior, Culture</w:t>
      </w:r>
      <w:r w:rsidRPr="00445E37">
        <w:rPr>
          <w:rFonts w:ascii="Times New Roman" w:eastAsia="Times New Roman" w:hAnsi="Times New Roman" w:cs="Times New Roman"/>
          <w:sz w:val="24"/>
          <w:szCs w:val="24"/>
        </w:rPr>
        <w:t>, </w:t>
      </w:r>
      <w:r w:rsidRPr="00445E37">
        <w:rPr>
          <w:rFonts w:ascii="Times New Roman" w:eastAsia="Times New Roman" w:hAnsi="Times New Roman" w:cs="Times New Roman"/>
          <w:i/>
          <w:iCs/>
          <w:sz w:val="24"/>
          <w:szCs w:val="24"/>
        </w:rPr>
        <w:t>1</w:t>
      </w:r>
      <w:r w:rsidRPr="00445E37">
        <w:rPr>
          <w:rFonts w:ascii="Times New Roman" w:eastAsia="Times New Roman" w:hAnsi="Times New Roman" w:cs="Times New Roman"/>
          <w:sz w:val="24"/>
          <w:szCs w:val="24"/>
        </w:rPr>
        <w:t>(2).</w:t>
      </w:r>
    </w:p>
    <w:p w14:paraId="490025F0" w14:textId="77777777" w:rsidR="0024223C" w:rsidRPr="00445E37" w:rsidRDefault="0024223C" w:rsidP="0024223C">
      <w:pPr>
        <w:pStyle w:val="Corpo"/>
        <w:jc w:val="both"/>
        <w:rPr>
          <w:rFonts w:ascii="Times New Roman" w:eastAsia="Times New Roman" w:hAnsi="Times New Roman" w:cs="Times New Roman"/>
          <w:i/>
          <w:iCs/>
          <w:sz w:val="24"/>
          <w:szCs w:val="24"/>
        </w:rPr>
      </w:pPr>
      <w:r w:rsidRPr="00445E37">
        <w:rPr>
          <w:rFonts w:ascii="Times New Roman" w:eastAsia="Times New Roman" w:hAnsi="Times New Roman" w:cs="Times New Roman"/>
          <w:sz w:val="24"/>
          <w:szCs w:val="24"/>
        </w:rPr>
        <w:t>Terkourafi, M. (2015). Conventionalization: A new agenda for im/politeness research. </w:t>
      </w:r>
      <w:r w:rsidRPr="00445E37">
        <w:rPr>
          <w:rFonts w:ascii="Times New Roman" w:eastAsia="Times New Roman" w:hAnsi="Times New Roman" w:cs="Times New Roman"/>
          <w:i/>
          <w:iCs/>
          <w:sz w:val="24"/>
          <w:szCs w:val="24"/>
        </w:rPr>
        <w:t xml:space="preserve">Journal of </w:t>
      </w:r>
    </w:p>
    <w:p w14:paraId="1B61E735" w14:textId="3E6BCF65" w:rsidR="0024223C" w:rsidRPr="00445E37" w:rsidRDefault="0024223C" w:rsidP="0024223C">
      <w:pPr>
        <w:pStyle w:val="Corpo"/>
        <w:ind w:firstLine="720"/>
        <w:jc w:val="both"/>
        <w:rPr>
          <w:rFonts w:ascii="Times New Roman" w:eastAsia="Times New Roman" w:hAnsi="Times New Roman" w:cs="Times New Roman"/>
          <w:sz w:val="24"/>
          <w:szCs w:val="24"/>
        </w:rPr>
      </w:pPr>
      <w:r w:rsidRPr="00445E37">
        <w:rPr>
          <w:rFonts w:ascii="Times New Roman" w:eastAsia="Times New Roman" w:hAnsi="Times New Roman" w:cs="Times New Roman"/>
          <w:i/>
          <w:iCs/>
          <w:sz w:val="24"/>
          <w:szCs w:val="24"/>
        </w:rPr>
        <w:t>Pragmatics</w:t>
      </w:r>
      <w:r w:rsidRPr="00445E37">
        <w:rPr>
          <w:rFonts w:ascii="Times New Roman" w:eastAsia="Times New Roman" w:hAnsi="Times New Roman" w:cs="Times New Roman"/>
          <w:sz w:val="24"/>
          <w:szCs w:val="24"/>
        </w:rPr>
        <w:t>, </w:t>
      </w:r>
      <w:r w:rsidRPr="00445E37">
        <w:rPr>
          <w:rFonts w:ascii="Times New Roman" w:eastAsia="Times New Roman" w:hAnsi="Times New Roman" w:cs="Times New Roman"/>
          <w:i/>
          <w:iCs/>
          <w:sz w:val="24"/>
          <w:szCs w:val="24"/>
        </w:rPr>
        <w:t>86</w:t>
      </w:r>
      <w:r w:rsidRPr="00445E37">
        <w:rPr>
          <w:rFonts w:ascii="Times New Roman" w:eastAsia="Times New Roman" w:hAnsi="Times New Roman" w:cs="Times New Roman"/>
          <w:sz w:val="24"/>
          <w:szCs w:val="24"/>
        </w:rPr>
        <w:t>, 11-18.</w:t>
      </w:r>
    </w:p>
    <w:p w14:paraId="549213D5" w14:textId="77777777" w:rsidR="0017575C" w:rsidRPr="00445E37" w:rsidRDefault="0017575C" w:rsidP="0017575C">
      <w:pPr>
        <w:pStyle w:val="Corpo"/>
        <w:jc w:val="both"/>
        <w:rPr>
          <w:rFonts w:ascii="Times New Roman" w:eastAsia="Times New Roman" w:hAnsi="Times New Roman" w:cs="Times New Roman"/>
          <w:sz w:val="24"/>
          <w:szCs w:val="24"/>
          <w:lang w:val="en-GB"/>
        </w:rPr>
      </w:pPr>
      <w:r w:rsidRPr="00445E37">
        <w:rPr>
          <w:rFonts w:ascii="Times New Roman" w:eastAsia="Times New Roman" w:hAnsi="Times New Roman" w:cs="Times New Roman"/>
          <w:sz w:val="24"/>
          <w:szCs w:val="24"/>
          <w:lang w:val="en-GB"/>
        </w:rPr>
        <w:t xml:space="preserve">Trott, S., Jones, C., Chang, T., Michaelov, J., &amp; Bergen, B. (2023). Do Large Language Models Know </w:t>
      </w:r>
    </w:p>
    <w:p w14:paraId="2CF0F829" w14:textId="25269796" w:rsidR="0017575C" w:rsidRPr="00445E37" w:rsidRDefault="0017575C" w:rsidP="0017575C">
      <w:pPr>
        <w:pStyle w:val="Corpo"/>
        <w:ind w:firstLine="720"/>
        <w:jc w:val="both"/>
        <w:rPr>
          <w:rFonts w:ascii="Times New Roman" w:eastAsia="Times New Roman" w:hAnsi="Times New Roman" w:cs="Times New Roman"/>
          <w:sz w:val="24"/>
          <w:szCs w:val="24"/>
          <w:lang w:val="en-GB"/>
        </w:rPr>
      </w:pPr>
      <w:r w:rsidRPr="00445E37">
        <w:rPr>
          <w:rFonts w:ascii="Times New Roman" w:eastAsia="Times New Roman" w:hAnsi="Times New Roman" w:cs="Times New Roman"/>
          <w:sz w:val="24"/>
          <w:szCs w:val="24"/>
          <w:lang w:val="en-GB"/>
        </w:rPr>
        <w:t xml:space="preserve">What Humans Know? </w:t>
      </w:r>
      <w:r w:rsidRPr="00445E37">
        <w:rPr>
          <w:rFonts w:ascii="Times New Roman" w:eastAsia="Times New Roman" w:hAnsi="Times New Roman" w:cs="Times New Roman"/>
          <w:i/>
          <w:iCs/>
          <w:sz w:val="24"/>
          <w:szCs w:val="24"/>
          <w:lang w:val="en-GB"/>
        </w:rPr>
        <w:t>Cognitive Science</w:t>
      </w:r>
      <w:r w:rsidRPr="00445E37">
        <w:rPr>
          <w:rFonts w:ascii="Times New Roman" w:eastAsia="Times New Roman" w:hAnsi="Times New Roman" w:cs="Times New Roman"/>
          <w:sz w:val="24"/>
          <w:szCs w:val="24"/>
          <w:lang w:val="en-GB"/>
        </w:rPr>
        <w:t>, 47(7), e13309.</w:t>
      </w:r>
    </w:p>
    <w:p w14:paraId="05808B0C" w14:textId="4AFDC648" w:rsidR="00B939CA" w:rsidRPr="00445E37" w:rsidRDefault="00B939CA" w:rsidP="00B939CA">
      <w:pPr>
        <w:pStyle w:val="Corpo"/>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lang w:val="en-GB"/>
        </w:rPr>
        <w:t xml:space="preserve">Van Olmen, D., &amp; </w:t>
      </w:r>
      <w:r w:rsidR="00B20A54">
        <w:rPr>
          <w:rFonts w:ascii="Times New Roman" w:eastAsia="Times New Roman" w:hAnsi="Times New Roman" w:cs="Times New Roman"/>
          <w:sz w:val="24"/>
          <w:szCs w:val="24"/>
          <w:lang w:val="en-GB"/>
        </w:rPr>
        <w:t>Tantucci</w:t>
      </w:r>
      <w:r w:rsidRPr="00445E37">
        <w:rPr>
          <w:rFonts w:ascii="Times New Roman" w:eastAsia="Times New Roman" w:hAnsi="Times New Roman" w:cs="Times New Roman"/>
          <w:sz w:val="24"/>
          <w:szCs w:val="24"/>
          <w:lang w:val="en-GB"/>
        </w:rPr>
        <w:t xml:space="preserve">. (2022). </w:t>
      </w:r>
      <w:r w:rsidRPr="00445E37">
        <w:rPr>
          <w:rFonts w:ascii="Times New Roman" w:eastAsia="Times New Roman" w:hAnsi="Times New Roman" w:cs="Times New Roman"/>
          <w:sz w:val="24"/>
          <w:szCs w:val="24"/>
        </w:rPr>
        <w:t xml:space="preserve">Getting attention in different languages: A usage-based </w:t>
      </w:r>
    </w:p>
    <w:p w14:paraId="03898CE9" w14:textId="77777777" w:rsidR="00B939CA" w:rsidRPr="00445E37" w:rsidRDefault="00B939CA" w:rsidP="00B939CA">
      <w:pPr>
        <w:pStyle w:val="Corpo"/>
        <w:ind w:firstLine="720"/>
        <w:jc w:val="both"/>
        <w:rPr>
          <w:rFonts w:ascii="Times New Roman" w:eastAsia="Times New Roman" w:hAnsi="Times New Roman" w:cs="Times New Roman"/>
          <w:i/>
          <w:iCs/>
          <w:sz w:val="24"/>
          <w:szCs w:val="24"/>
        </w:rPr>
      </w:pPr>
      <w:r w:rsidRPr="00445E37">
        <w:rPr>
          <w:rFonts w:ascii="Times New Roman" w:eastAsia="Times New Roman" w:hAnsi="Times New Roman" w:cs="Times New Roman"/>
          <w:sz w:val="24"/>
          <w:szCs w:val="24"/>
        </w:rPr>
        <w:t>approach to parenthetical look in Chinese, Dutch, English, and Italian. </w:t>
      </w:r>
      <w:r w:rsidRPr="00445E37">
        <w:rPr>
          <w:rFonts w:ascii="Times New Roman" w:eastAsia="Times New Roman" w:hAnsi="Times New Roman" w:cs="Times New Roman"/>
          <w:i/>
          <w:iCs/>
          <w:sz w:val="24"/>
          <w:szCs w:val="24"/>
        </w:rPr>
        <w:t xml:space="preserve">Intercultural </w:t>
      </w:r>
    </w:p>
    <w:p w14:paraId="400CA035" w14:textId="2F62FCD0" w:rsidR="00B939CA" w:rsidRPr="00445E37" w:rsidRDefault="00B939CA" w:rsidP="00B939CA">
      <w:pPr>
        <w:pStyle w:val="Corpo"/>
        <w:ind w:left="720"/>
        <w:jc w:val="both"/>
        <w:rPr>
          <w:rFonts w:ascii="Times New Roman" w:eastAsia="Times New Roman" w:hAnsi="Times New Roman" w:cs="Times New Roman"/>
          <w:sz w:val="24"/>
          <w:szCs w:val="24"/>
        </w:rPr>
      </w:pPr>
      <w:r w:rsidRPr="00445E37">
        <w:rPr>
          <w:rFonts w:ascii="Times New Roman" w:eastAsia="Times New Roman" w:hAnsi="Times New Roman" w:cs="Times New Roman"/>
          <w:i/>
          <w:iCs/>
          <w:sz w:val="24"/>
          <w:szCs w:val="24"/>
        </w:rPr>
        <w:t>Pragmatics</w:t>
      </w:r>
      <w:r w:rsidRPr="00445E37">
        <w:rPr>
          <w:rFonts w:ascii="Times New Roman" w:eastAsia="Times New Roman" w:hAnsi="Times New Roman" w:cs="Times New Roman"/>
          <w:sz w:val="24"/>
          <w:szCs w:val="24"/>
        </w:rPr>
        <w:t>, </w:t>
      </w:r>
      <w:r w:rsidRPr="00445E37">
        <w:rPr>
          <w:rFonts w:ascii="Times New Roman" w:eastAsia="Times New Roman" w:hAnsi="Times New Roman" w:cs="Times New Roman"/>
          <w:i/>
          <w:iCs/>
          <w:sz w:val="24"/>
          <w:szCs w:val="24"/>
        </w:rPr>
        <w:t>19</w:t>
      </w:r>
      <w:r w:rsidRPr="00445E37">
        <w:rPr>
          <w:rFonts w:ascii="Times New Roman" w:eastAsia="Times New Roman" w:hAnsi="Times New Roman" w:cs="Times New Roman"/>
          <w:sz w:val="24"/>
          <w:szCs w:val="24"/>
        </w:rPr>
        <w:t>(2), 141-181.</w:t>
      </w:r>
    </w:p>
    <w:p w14:paraId="7CF17DDA" w14:textId="0EB75FB3" w:rsidR="003F65B6" w:rsidRPr="00445E37" w:rsidRDefault="003F65B6" w:rsidP="003F65B6">
      <w:pPr>
        <w:pStyle w:val="Corpo"/>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rPr>
        <w:t xml:space="preserve">Van Olmen, D., Andersson, M., &amp; </w:t>
      </w:r>
      <w:r w:rsidR="00B20A54">
        <w:rPr>
          <w:rFonts w:ascii="Times New Roman" w:eastAsia="Times New Roman" w:hAnsi="Times New Roman" w:cs="Times New Roman"/>
          <w:sz w:val="24"/>
          <w:szCs w:val="24"/>
        </w:rPr>
        <w:t>Culpeper</w:t>
      </w:r>
      <w:r w:rsidRPr="00445E37">
        <w:rPr>
          <w:rFonts w:ascii="Times New Roman" w:eastAsia="Times New Roman" w:hAnsi="Times New Roman" w:cs="Times New Roman"/>
          <w:sz w:val="24"/>
          <w:szCs w:val="24"/>
        </w:rPr>
        <w:t xml:space="preserve">, J. (2023). Inherent linguistic impoliteness: The case of </w:t>
      </w:r>
    </w:p>
    <w:p w14:paraId="5AF52013" w14:textId="7CB3131F" w:rsidR="003F65B6" w:rsidRPr="00445E37" w:rsidRDefault="003F65B6" w:rsidP="003F65B6">
      <w:pPr>
        <w:pStyle w:val="Corpo"/>
        <w:ind w:firstLine="720"/>
        <w:jc w:val="both"/>
        <w:rPr>
          <w:rFonts w:ascii="Times New Roman" w:eastAsia="Times New Roman" w:hAnsi="Times New Roman" w:cs="Times New Roman"/>
          <w:sz w:val="24"/>
          <w:szCs w:val="24"/>
        </w:rPr>
      </w:pPr>
      <w:r w:rsidRPr="00445E37">
        <w:rPr>
          <w:rFonts w:ascii="Times New Roman" w:eastAsia="Times New Roman" w:hAnsi="Times New Roman" w:cs="Times New Roman"/>
          <w:sz w:val="24"/>
          <w:szCs w:val="24"/>
        </w:rPr>
        <w:t>insultive you+ np in Dutch, English and Polish. </w:t>
      </w:r>
      <w:r w:rsidRPr="00445E37">
        <w:rPr>
          <w:rFonts w:ascii="Times New Roman" w:eastAsia="Times New Roman" w:hAnsi="Times New Roman" w:cs="Times New Roman"/>
          <w:i/>
          <w:iCs/>
          <w:sz w:val="24"/>
          <w:szCs w:val="24"/>
        </w:rPr>
        <w:t>Journal of pragmatics</w:t>
      </w:r>
      <w:r w:rsidRPr="00445E37">
        <w:rPr>
          <w:rFonts w:ascii="Times New Roman" w:eastAsia="Times New Roman" w:hAnsi="Times New Roman" w:cs="Times New Roman"/>
          <w:sz w:val="24"/>
          <w:szCs w:val="24"/>
        </w:rPr>
        <w:t>, </w:t>
      </w:r>
      <w:r w:rsidRPr="00445E37">
        <w:rPr>
          <w:rFonts w:ascii="Times New Roman" w:eastAsia="Times New Roman" w:hAnsi="Times New Roman" w:cs="Times New Roman"/>
          <w:i/>
          <w:iCs/>
          <w:sz w:val="24"/>
          <w:szCs w:val="24"/>
        </w:rPr>
        <w:t>215</w:t>
      </w:r>
      <w:r w:rsidRPr="00445E37">
        <w:rPr>
          <w:rFonts w:ascii="Times New Roman" w:eastAsia="Times New Roman" w:hAnsi="Times New Roman" w:cs="Times New Roman"/>
          <w:sz w:val="24"/>
          <w:szCs w:val="24"/>
        </w:rPr>
        <w:t>, 22-40.</w:t>
      </w:r>
    </w:p>
    <w:p w14:paraId="3A347B7C" w14:textId="77777777" w:rsidR="00C50D43" w:rsidRPr="00445E37" w:rsidRDefault="00C50D43" w:rsidP="00C50D43">
      <w:pPr>
        <w:pStyle w:val="Corpo"/>
        <w:jc w:val="both"/>
        <w:rPr>
          <w:rFonts w:ascii="Times New Roman" w:eastAsia="Times New Roman" w:hAnsi="Times New Roman" w:cs="Times New Roman"/>
          <w:i/>
          <w:iCs/>
          <w:sz w:val="24"/>
          <w:szCs w:val="24"/>
        </w:rPr>
      </w:pPr>
      <w:r w:rsidRPr="00445E37">
        <w:rPr>
          <w:rFonts w:ascii="Times New Roman" w:eastAsia="Times New Roman" w:hAnsi="Times New Roman" w:cs="Times New Roman"/>
          <w:sz w:val="24"/>
          <w:szCs w:val="24"/>
        </w:rPr>
        <w:t>Veale, T., Feyaerts, K., &amp; Brône, G. (2006). The cognitive mechanisms of adversarial humor. </w:t>
      </w:r>
      <w:r w:rsidRPr="00445E37">
        <w:rPr>
          <w:rFonts w:ascii="Times New Roman" w:eastAsia="Times New Roman" w:hAnsi="Times New Roman" w:cs="Times New Roman"/>
          <w:i/>
          <w:iCs/>
          <w:sz w:val="24"/>
          <w:szCs w:val="24"/>
        </w:rPr>
        <w:t xml:space="preserve">Humor: </w:t>
      </w:r>
    </w:p>
    <w:p w14:paraId="19FC2B6E" w14:textId="42B5240A" w:rsidR="00C50D43" w:rsidRPr="00445E37" w:rsidRDefault="00C50D43" w:rsidP="00C50D43">
      <w:pPr>
        <w:pStyle w:val="Corpo"/>
        <w:ind w:firstLine="720"/>
        <w:jc w:val="both"/>
        <w:rPr>
          <w:rFonts w:ascii="Times New Roman" w:eastAsia="Times New Roman" w:hAnsi="Times New Roman" w:cs="Times New Roman"/>
          <w:sz w:val="24"/>
          <w:szCs w:val="24"/>
        </w:rPr>
      </w:pPr>
      <w:r w:rsidRPr="00445E37">
        <w:rPr>
          <w:rFonts w:ascii="Times New Roman" w:eastAsia="Times New Roman" w:hAnsi="Times New Roman" w:cs="Times New Roman"/>
          <w:i/>
          <w:iCs/>
          <w:sz w:val="24"/>
          <w:szCs w:val="24"/>
        </w:rPr>
        <w:t>International Journal of Humor Research</w:t>
      </w:r>
      <w:r w:rsidRPr="00445E37">
        <w:rPr>
          <w:rFonts w:ascii="Times New Roman" w:eastAsia="Times New Roman" w:hAnsi="Times New Roman" w:cs="Times New Roman"/>
          <w:sz w:val="24"/>
          <w:szCs w:val="24"/>
        </w:rPr>
        <w:t>, </w:t>
      </w:r>
      <w:r w:rsidRPr="00445E37">
        <w:rPr>
          <w:rFonts w:ascii="Times New Roman" w:eastAsia="Times New Roman" w:hAnsi="Times New Roman" w:cs="Times New Roman"/>
          <w:i/>
          <w:iCs/>
          <w:sz w:val="24"/>
          <w:szCs w:val="24"/>
        </w:rPr>
        <w:t>19</w:t>
      </w:r>
      <w:r w:rsidRPr="00445E37">
        <w:rPr>
          <w:rFonts w:ascii="Times New Roman" w:eastAsia="Times New Roman" w:hAnsi="Times New Roman" w:cs="Times New Roman"/>
          <w:sz w:val="24"/>
          <w:szCs w:val="24"/>
        </w:rPr>
        <w:t>(3).</w:t>
      </w:r>
    </w:p>
    <w:p w14:paraId="3EF6DD34" w14:textId="77777777" w:rsidR="007F5AA8" w:rsidRPr="00445E37" w:rsidRDefault="007F5AA8" w:rsidP="007F5AA8">
      <w:pPr>
        <w:pStyle w:val="Corpo"/>
        <w:jc w:val="both"/>
        <w:rPr>
          <w:rFonts w:ascii="Times New Roman" w:hAnsi="Times New Roman" w:cs="Times New Roman"/>
          <w:color w:val="222222"/>
          <w:sz w:val="24"/>
          <w:szCs w:val="24"/>
          <w:shd w:val="clear" w:color="auto" w:fill="FFFFFF"/>
        </w:rPr>
      </w:pPr>
      <w:r w:rsidRPr="00445E37">
        <w:rPr>
          <w:rFonts w:ascii="Times New Roman" w:hAnsi="Times New Roman" w:cs="Times New Roman"/>
          <w:color w:val="222222"/>
          <w:sz w:val="24"/>
          <w:szCs w:val="24"/>
          <w:shd w:val="clear" w:color="auto" w:fill="FFFFFF"/>
        </w:rPr>
        <w:t xml:space="preserve">Vrontis, D., Christofi, M., Pereira, V., Tarba, S., Makrides, A., &amp; Trichina, E. (2023). Artificial </w:t>
      </w:r>
    </w:p>
    <w:p w14:paraId="47D9CA73" w14:textId="77777777" w:rsidR="007F5AA8" w:rsidRPr="00445E37" w:rsidRDefault="007F5AA8" w:rsidP="007F5AA8">
      <w:pPr>
        <w:pStyle w:val="Corpo"/>
        <w:ind w:firstLine="720"/>
        <w:jc w:val="both"/>
        <w:rPr>
          <w:rFonts w:ascii="Times New Roman" w:hAnsi="Times New Roman" w:cs="Times New Roman"/>
          <w:color w:val="222222"/>
          <w:sz w:val="24"/>
          <w:szCs w:val="24"/>
          <w:shd w:val="clear" w:color="auto" w:fill="FFFFFF"/>
        </w:rPr>
      </w:pPr>
      <w:r w:rsidRPr="00445E37">
        <w:rPr>
          <w:rFonts w:ascii="Times New Roman" w:hAnsi="Times New Roman" w:cs="Times New Roman"/>
          <w:color w:val="222222"/>
          <w:sz w:val="24"/>
          <w:szCs w:val="24"/>
          <w:shd w:val="clear" w:color="auto" w:fill="FFFFFF"/>
        </w:rPr>
        <w:t xml:space="preserve">intelligence, robotics, advanced technologies and human resource management: a systematic </w:t>
      </w:r>
    </w:p>
    <w:p w14:paraId="01A62733" w14:textId="47DEC289" w:rsidR="007F5AA8" w:rsidRPr="00445E37" w:rsidRDefault="007F5AA8" w:rsidP="007F5AA8">
      <w:pPr>
        <w:pStyle w:val="Corpo"/>
        <w:ind w:left="720"/>
        <w:jc w:val="both"/>
        <w:rPr>
          <w:rFonts w:ascii="Times New Roman" w:eastAsia="Times New Roman" w:hAnsi="Times New Roman" w:cs="Times New Roman"/>
          <w:sz w:val="24"/>
          <w:szCs w:val="24"/>
        </w:rPr>
      </w:pPr>
      <w:r w:rsidRPr="00445E37">
        <w:rPr>
          <w:rFonts w:ascii="Times New Roman" w:hAnsi="Times New Roman" w:cs="Times New Roman"/>
          <w:color w:val="222222"/>
          <w:sz w:val="24"/>
          <w:szCs w:val="24"/>
          <w:shd w:val="clear" w:color="auto" w:fill="FFFFFF"/>
        </w:rPr>
        <w:t>review.</w:t>
      </w:r>
      <w:r w:rsidRPr="00445E37">
        <w:rPr>
          <w:rStyle w:val="apple-converted-space"/>
          <w:rFonts w:ascii="Times New Roman" w:hAnsi="Times New Roman" w:cs="Times New Roman"/>
          <w:color w:val="222222"/>
          <w:sz w:val="24"/>
          <w:szCs w:val="24"/>
          <w:shd w:val="clear" w:color="auto" w:fill="FFFFFF"/>
        </w:rPr>
        <w:t> </w:t>
      </w:r>
      <w:r w:rsidRPr="00445E37">
        <w:rPr>
          <w:rFonts w:ascii="Times New Roman" w:hAnsi="Times New Roman" w:cs="Times New Roman"/>
          <w:i/>
          <w:iCs/>
          <w:color w:val="222222"/>
          <w:sz w:val="24"/>
          <w:szCs w:val="24"/>
        </w:rPr>
        <w:t>Artificial intelligence and international HRM</w:t>
      </w:r>
      <w:r w:rsidRPr="00445E37">
        <w:rPr>
          <w:rFonts w:ascii="Times New Roman" w:hAnsi="Times New Roman" w:cs="Times New Roman"/>
          <w:color w:val="222222"/>
          <w:sz w:val="24"/>
          <w:szCs w:val="24"/>
          <w:shd w:val="clear" w:color="auto" w:fill="FFFFFF"/>
        </w:rPr>
        <w:t>, 172-201.</w:t>
      </w:r>
    </w:p>
    <w:p w14:paraId="1A7D161C" w14:textId="77777777" w:rsidR="00C23705" w:rsidRPr="00445E37" w:rsidRDefault="000F4AD1">
      <w:pPr>
        <w:pStyle w:val="Corpo"/>
        <w:jc w:val="both"/>
        <w:rPr>
          <w:rFonts w:ascii="Times New Roman" w:eastAsia="Times New Roman" w:hAnsi="Times New Roman" w:cs="Times New Roman"/>
          <w:sz w:val="24"/>
          <w:szCs w:val="24"/>
          <w:lang w:val="de-DE"/>
        </w:rPr>
      </w:pPr>
      <w:r w:rsidRPr="00445E37">
        <w:rPr>
          <w:rFonts w:ascii="Times New Roman" w:hAnsi="Times New Roman"/>
          <w:sz w:val="24"/>
          <w:szCs w:val="24"/>
          <w:lang w:val="de-DE"/>
        </w:rPr>
        <w:t xml:space="preserve">Weidinger, L., Uesato, J., Rauh, M., Griffin, C., Huang, P.-S., Mellor, J., Glaese, A., Cheng, M., </w:t>
      </w:r>
    </w:p>
    <w:p w14:paraId="4BC5E525" w14:textId="77777777" w:rsidR="00C23705" w:rsidRPr="00445E37" w:rsidRDefault="000F4AD1">
      <w:pPr>
        <w:pStyle w:val="Corpo"/>
        <w:jc w:val="both"/>
        <w:rPr>
          <w:rFonts w:ascii="Times New Roman" w:eastAsia="Times New Roman" w:hAnsi="Times New Roman" w:cs="Times New Roman"/>
          <w:sz w:val="24"/>
          <w:szCs w:val="24"/>
          <w:lang w:val="de-DE"/>
        </w:rPr>
      </w:pPr>
      <w:r w:rsidRPr="00445E37">
        <w:rPr>
          <w:rFonts w:ascii="Times New Roman" w:eastAsia="Times New Roman" w:hAnsi="Times New Roman" w:cs="Times New Roman"/>
          <w:sz w:val="24"/>
          <w:szCs w:val="24"/>
          <w:lang w:val="de-DE"/>
        </w:rPr>
        <w:tab/>
      </w:r>
      <w:r w:rsidRPr="00445E37">
        <w:rPr>
          <w:rFonts w:ascii="Times New Roman" w:hAnsi="Times New Roman"/>
          <w:sz w:val="24"/>
          <w:szCs w:val="24"/>
          <w:lang w:val="de-DE"/>
        </w:rPr>
        <w:t xml:space="preserve">Balle, B., Kasirzadeh, A., Biles, C., Brown, S., Kenton, Z., Hawkins, W., Stepleton, T., </w:t>
      </w:r>
    </w:p>
    <w:p w14:paraId="01F4A665" w14:textId="77777777" w:rsidR="00C23705" w:rsidRPr="00445E37" w:rsidRDefault="000F4AD1">
      <w:pPr>
        <w:pStyle w:val="Corpo"/>
        <w:jc w:val="both"/>
        <w:rPr>
          <w:rFonts w:ascii="Times New Roman" w:eastAsia="Times New Roman" w:hAnsi="Times New Roman" w:cs="Times New Roman"/>
          <w:sz w:val="24"/>
          <w:szCs w:val="24"/>
          <w:lang w:val="de-DE"/>
        </w:rPr>
      </w:pPr>
      <w:r w:rsidRPr="00445E37">
        <w:rPr>
          <w:rFonts w:ascii="Times New Roman" w:eastAsia="Times New Roman" w:hAnsi="Times New Roman" w:cs="Times New Roman"/>
          <w:sz w:val="24"/>
          <w:szCs w:val="24"/>
          <w:lang w:val="de-DE"/>
        </w:rPr>
        <w:tab/>
      </w:r>
      <w:r w:rsidRPr="00445E37">
        <w:rPr>
          <w:rFonts w:ascii="Times New Roman" w:hAnsi="Times New Roman"/>
          <w:sz w:val="24"/>
          <w:szCs w:val="24"/>
          <w:lang w:val="de-DE"/>
        </w:rPr>
        <w:t xml:space="preserve">Birhane, A.,  Hendricks, L. A., Rimell, L., Isaac, W., Haas, J., Legassick, S., Irving, G., &amp; </w:t>
      </w:r>
    </w:p>
    <w:p w14:paraId="21A01E06" w14:textId="77777777" w:rsidR="00C23705" w:rsidRPr="00445E37" w:rsidRDefault="000F4AD1">
      <w:pPr>
        <w:pStyle w:val="Corpo"/>
        <w:jc w:val="both"/>
        <w:rPr>
          <w:rFonts w:ascii="Times New Roman" w:eastAsia="Times New Roman" w:hAnsi="Times New Roman" w:cs="Times New Roman"/>
          <w:sz w:val="24"/>
          <w:szCs w:val="24"/>
          <w:lang w:val="de-DE"/>
        </w:rPr>
      </w:pPr>
      <w:r w:rsidRPr="00445E37">
        <w:rPr>
          <w:rFonts w:ascii="Times New Roman" w:eastAsia="Times New Roman" w:hAnsi="Times New Roman" w:cs="Times New Roman"/>
          <w:sz w:val="24"/>
          <w:szCs w:val="24"/>
          <w:lang w:val="de-DE"/>
        </w:rPr>
        <w:tab/>
      </w:r>
      <w:r w:rsidRPr="00445E37">
        <w:rPr>
          <w:rFonts w:ascii="Times New Roman" w:hAnsi="Times New Roman"/>
          <w:sz w:val="24"/>
          <w:szCs w:val="24"/>
          <w:lang w:val="en-GB"/>
        </w:rPr>
        <w:t xml:space="preserve">Gabriel, I. (2022). Taxonomy of risks posed by language models. </w:t>
      </w:r>
      <w:r w:rsidRPr="00445E37">
        <w:rPr>
          <w:rFonts w:ascii="Times New Roman" w:hAnsi="Times New Roman"/>
          <w:sz w:val="24"/>
          <w:szCs w:val="24"/>
          <w:lang w:val="de-DE"/>
        </w:rPr>
        <w:t>In (pp. 214–229). ACM.</w:t>
      </w:r>
    </w:p>
    <w:p w14:paraId="16ACA1E7" w14:textId="77777777" w:rsidR="00C23705" w:rsidRPr="00445E37" w:rsidRDefault="000F4AD1">
      <w:pPr>
        <w:pStyle w:val="Corpo"/>
        <w:jc w:val="both"/>
        <w:rPr>
          <w:rFonts w:ascii="Times New Roman" w:eastAsia="Times New Roman" w:hAnsi="Times New Roman" w:cs="Times New Roman"/>
          <w:i/>
          <w:iCs/>
          <w:sz w:val="24"/>
          <w:szCs w:val="24"/>
          <w:lang w:val="en-GB"/>
        </w:rPr>
      </w:pPr>
      <w:r w:rsidRPr="00445E37">
        <w:rPr>
          <w:rFonts w:ascii="Times New Roman" w:hAnsi="Times New Roman"/>
          <w:sz w:val="24"/>
          <w:szCs w:val="24"/>
          <w:lang w:val="de-DE"/>
        </w:rPr>
        <w:t xml:space="preserve">Yu, K. H., A. L. Beam, and I. S. Kohane. </w:t>
      </w:r>
      <w:r w:rsidRPr="00445E37">
        <w:rPr>
          <w:rFonts w:ascii="Times New Roman" w:hAnsi="Times New Roman"/>
          <w:sz w:val="24"/>
          <w:szCs w:val="24"/>
          <w:lang w:val="en-GB"/>
        </w:rPr>
        <w:t xml:space="preserve">2018. Artificial intelligence in healthcare. </w:t>
      </w:r>
      <w:r w:rsidRPr="00445E37">
        <w:rPr>
          <w:rFonts w:ascii="Times New Roman" w:hAnsi="Times New Roman"/>
          <w:i/>
          <w:iCs/>
          <w:sz w:val="24"/>
          <w:szCs w:val="24"/>
          <w:lang w:val="en-GB"/>
        </w:rPr>
        <w:t>Nature</w:t>
      </w:r>
    </w:p>
    <w:p w14:paraId="77CBDD9A" w14:textId="77777777" w:rsidR="00C23705" w:rsidRPr="00445E37" w:rsidRDefault="000F4AD1">
      <w:pPr>
        <w:pStyle w:val="Corpo"/>
        <w:jc w:val="both"/>
        <w:rPr>
          <w:rFonts w:ascii="Times New Roman" w:eastAsia="Times New Roman" w:hAnsi="Times New Roman" w:cs="Times New Roman"/>
          <w:sz w:val="24"/>
          <w:szCs w:val="24"/>
          <w:lang w:val="en-GB"/>
        </w:rPr>
      </w:pPr>
      <w:r w:rsidRPr="00445E37">
        <w:rPr>
          <w:rFonts w:ascii="Times New Roman" w:eastAsia="Times New Roman" w:hAnsi="Times New Roman" w:cs="Times New Roman"/>
          <w:i/>
          <w:iCs/>
          <w:sz w:val="24"/>
          <w:szCs w:val="24"/>
          <w:lang w:val="en-GB"/>
        </w:rPr>
        <w:tab/>
      </w:r>
      <w:r w:rsidRPr="00445E37">
        <w:rPr>
          <w:rFonts w:ascii="Times New Roman" w:hAnsi="Times New Roman"/>
          <w:i/>
          <w:iCs/>
          <w:sz w:val="24"/>
          <w:szCs w:val="24"/>
          <w:lang w:val="en-GB"/>
        </w:rPr>
        <w:t>Biomedical Engineering</w:t>
      </w:r>
      <w:r w:rsidRPr="00445E37">
        <w:rPr>
          <w:rFonts w:ascii="Times New Roman" w:hAnsi="Times New Roman"/>
          <w:sz w:val="24"/>
          <w:szCs w:val="24"/>
          <w:lang w:val="en-GB"/>
        </w:rPr>
        <w:t xml:space="preserve"> 2 (10):719–31.</w:t>
      </w:r>
    </w:p>
    <w:p w14:paraId="5D2CA49B" w14:textId="77777777" w:rsidR="00C23705" w:rsidRPr="00445E37" w:rsidRDefault="00C23705">
      <w:pPr>
        <w:pStyle w:val="Corpo"/>
        <w:jc w:val="both"/>
        <w:rPr>
          <w:rFonts w:ascii="Times New Roman" w:eastAsia="Times New Roman" w:hAnsi="Times New Roman" w:cs="Times New Roman"/>
          <w:sz w:val="24"/>
          <w:szCs w:val="24"/>
          <w:lang w:val="en-GB"/>
        </w:rPr>
      </w:pPr>
    </w:p>
    <w:p w14:paraId="14B3A3F4" w14:textId="77777777" w:rsidR="00C23705" w:rsidRPr="00445E37" w:rsidRDefault="00C23705">
      <w:pPr>
        <w:pStyle w:val="Corpo"/>
        <w:jc w:val="both"/>
        <w:rPr>
          <w:rFonts w:ascii="Times New Roman" w:eastAsia="Times New Roman" w:hAnsi="Times New Roman" w:cs="Times New Roman"/>
          <w:sz w:val="24"/>
          <w:szCs w:val="24"/>
          <w:lang w:val="en-GB"/>
        </w:rPr>
      </w:pPr>
    </w:p>
    <w:p w14:paraId="3FADA8FD" w14:textId="7965DAEF" w:rsidR="00C23705" w:rsidRPr="00445E37" w:rsidRDefault="000F4AD1">
      <w:pPr>
        <w:pStyle w:val="Corpo"/>
        <w:jc w:val="both"/>
        <w:rPr>
          <w:rFonts w:ascii="Times New Roman" w:eastAsia="Times New Roman" w:hAnsi="Times New Roman" w:cs="Times New Roman"/>
          <w:b/>
          <w:bCs/>
          <w:sz w:val="24"/>
          <w:szCs w:val="24"/>
          <w:lang w:val="en-GB"/>
        </w:rPr>
      </w:pPr>
      <w:r w:rsidRPr="00445E37">
        <w:rPr>
          <w:rFonts w:ascii="Times New Roman" w:hAnsi="Times New Roman"/>
          <w:b/>
          <w:bCs/>
          <w:sz w:val="24"/>
          <w:szCs w:val="24"/>
          <w:lang w:val="en-GB"/>
        </w:rPr>
        <w:t xml:space="preserve">Appendix </w:t>
      </w:r>
    </w:p>
    <w:p w14:paraId="0438C310" w14:textId="77777777" w:rsidR="00C23705" w:rsidRPr="00445E37" w:rsidRDefault="00C23705">
      <w:pPr>
        <w:pStyle w:val="Corpo"/>
        <w:jc w:val="both"/>
        <w:rPr>
          <w:rFonts w:ascii="Times New Roman" w:eastAsia="Times New Roman" w:hAnsi="Times New Roman" w:cs="Times New Roman"/>
          <w:sz w:val="24"/>
          <w:szCs w:val="24"/>
          <w:lang w:val="en-GB"/>
        </w:rPr>
      </w:pPr>
    </w:p>
    <w:tbl>
      <w:tblPr>
        <w:tblStyle w:val="TableNormal1"/>
        <w:tblW w:w="942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71"/>
        <w:gridCol w:w="1571"/>
        <w:gridCol w:w="1571"/>
        <w:gridCol w:w="1571"/>
        <w:gridCol w:w="1571"/>
        <w:gridCol w:w="1574"/>
      </w:tblGrid>
      <w:tr w:rsidR="00C23705" w:rsidRPr="00445E37" w14:paraId="61314B4E" w14:textId="77777777">
        <w:trPr>
          <w:trHeight w:val="240"/>
        </w:trPr>
        <w:tc>
          <w:tcPr>
            <w:tcW w:w="9429" w:type="dxa"/>
            <w:gridSpan w:val="6"/>
            <w:tcBorders>
              <w:top w:val="single" w:sz="8" w:space="0" w:color="000000"/>
              <w:left w:val="nil"/>
              <w:bottom w:val="single" w:sz="8" w:space="0" w:color="000000"/>
              <w:right w:val="nil"/>
            </w:tcBorders>
            <w:tcMar>
              <w:top w:w="80" w:type="dxa"/>
              <w:left w:w="80" w:type="dxa"/>
              <w:bottom w:w="80" w:type="dxa"/>
              <w:right w:w="80" w:type="dxa"/>
            </w:tcMar>
          </w:tcPr>
          <w:p w14:paraId="109FE56D" w14:textId="77777777" w:rsidR="00C23705" w:rsidRPr="00445E37" w:rsidRDefault="000F4AD1">
            <w:pPr>
              <w:pStyle w:val="Stiletabella2"/>
            </w:pPr>
            <w:r w:rsidRPr="00445E37">
              <w:rPr>
                <w:rFonts w:ascii="Times New Roman" w:hAnsi="Times New Roman"/>
              </w:rPr>
              <w:t>Random effects:</w:t>
            </w:r>
          </w:p>
        </w:tc>
      </w:tr>
      <w:tr w:rsidR="00C23705" w:rsidRPr="00445E37" w14:paraId="087B2A48" w14:textId="77777777">
        <w:trPr>
          <w:trHeight w:val="240"/>
        </w:trPr>
        <w:tc>
          <w:tcPr>
            <w:tcW w:w="1571" w:type="dxa"/>
            <w:tcBorders>
              <w:top w:val="single" w:sz="8" w:space="0" w:color="000000"/>
              <w:left w:val="nil"/>
              <w:bottom w:val="nil"/>
              <w:right w:val="nil"/>
            </w:tcBorders>
            <w:tcMar>
              <w:top w:w="80" w:type="dxa"/>
              <w:left w:w="80" w:type="dxa"/>
              <w:bottom w:w="80" w:type="dxa"/>
              <w:right w:w="80" w:type="dxa"/>
            </w:tcMar>
          </w:tcPr>
          <w:p w14:paraId="3B22DED4" w14:textId="77777777" w:rsidR="00C23705" w:rsidRPr="00445E37" w:rsidRDefault="000F4AD1">
            <w:pPr>
              <w:pStyle w:val="Stiletabella2"/>
            </w:pPr>
            <w:r w:rsidRPr="00445E37">
              <w:rPr>
                <w:rFonts w:ascii="Times New Roman" w:hAnsi="Times New Roman"/>
              </w:rPr>
              <w:t>ID</w:t>
            </w:r>
          </w:p>
        </w:tc>
        <w:tc>
          <w:tcPr>
            <w:tcW w:w="1571" w:type="dxa"/>
            <w:tcBorders>
              <w:top w:val="single" w:sz="8" w:space="0" w:color="000000"/>
              <w:left w:val="nil"/>
              <w:bottom w:val="nil"/>
              <w:right w:val="nil"/>
            </w:tcBorders>
            <w:tcMar>
              <w:top w:w="80" w:type="dxa"/>
              <w:left w:w="80" w:type="dxa"/>
              <w:bottom w:w="80" w:type="dxa"/>
              <w:right w:w="80" w:type="dxa"/>
            </w:tcMar>
          </w:tcPr>
          <w:p w14:paraId="43CB4FA5" w14:textId="77777777" w:rsidR="00C23705" w:rsidRPr="00445E37" w:rsidRDefault="000F4AD1">
            <w:pPr>
              <w:pStyle w:val="Stiletabella2"/>
              <w:jc w:val="right"/>
            </w:pPr>
            <w:r w:rsidRPr="00445E37">
              <w:rPr>
                <w:rFonts w:ascii="Times New Roman" w:hAnsi="Times New Roman"/>
              </w:rPr>
              <w:t>(66) Levels)</w:t>
            </w:r>
          </w:p>
        </w:tc>
        <w:tc>
          <w:tcPr>
            <w:tcW w:w="1571" w:type="dxa"/>
            <w:tcBorders>
              <w:top w:val="single" w:sz="8" w:space="0" w:color="000000"/>
              <w:left w:val="nil"/>
              <w:bottom w:val="nil"/>
              <w:right w:val="nil"/>
            </w:tcBorders>
            <w:tcMar>
              <w:top w:w="80" w:type="dxa"/>
              <w:left w:w="80" w:type="dxa"/>
              <w:bottom w:w="80" w:type="dxa"/>
              <w:right w:w="80" w:type="dxa"/>
            </w:tcMar>
          </w:tcPr>
          <w:p w14:paraId="69BB449B" w14:textId="77777777" w:rsidR="00C23705" w:rsidRPr="00445E37" w:rsidRDefault="00C23705">
            <w:pPr>
              <w:rPr>
                <w:lang w:val="en-GB"/>
              </w:rPr>
            </w:pPr>
          </w:p>
        </w:tc>
        <w:tc>
          <w:tcPr>
            <w:tcW w:w="1571" w:type="dxa"/>
            <w:tcBorders>
              <w:top w:val="single" w:sz="8" w:space="0" w:color="000000"/>
              <w:left w:val="nil"/>
              <w:bottom w:val="nil"/>
              <w:right w:val="nil"/>
            </w:tcBorders>
            <w:tcMar>
              <w:top w:w="80" w:type="dxa"/>
              <w:left w:w="80" w:type="dxa"/>
              <w:bottom w:w="80" w:type="dxa"/>
              <w:right w:w="80" w:type="dxa"/>
            </w:tcMar>
          </w:tcPr>
          <w:p w14:paraId="5043DC14" w14:textId="77777777" w:rsidR="00C23705" w:rsidRPr="00445E37" w:rsidRDefault="00C23705">
            <w:pPr>
              <w:rPr>
                <w:lang w:val="en-GB"/>
              </w:rPr>
            </w:pPr>
          </w:p>
        </w:tc>
        <w:tc>
          <w:tcPr>
            <w:tcW w:w="1571" w:type="dxa"/>
            <w:tcBorders>
              <w:top w:val="single" w:sz="8" w:space="0" w:color="000000"/>
              <w:left w:val="nil"/>
              <w:bottom w:val="nil"/>
              <w:right w:val="nil"/>
            </w:tcBorders>
            <w:tcMar>
              <w:top w:w="80" w:type="dxa"/>
              <w:left w:w="80" w:type="dxa"/>
              <w:bottom w:w="80" w:type="dxa"/>
              <w:right w:w="80" w:type="dxa"/>
            </w:tcMar>
          </w:tcPr>
          <w:p w14:paraId="565EC913" w14:textId="77777777" w:rsidR="00C23705" w:rsidRPr="00445E37" w:rsidRDefault="00C23705">
            <w:pPr>
              <w:rPr>
                <w:lang w:val="en-GB"/>
              </w:rPr>
            </w:pPr>
          </w:p>
        </w:tc>
        <w:tc>
          <w:tcPr>
            <w:tcW w:w="1571" w:type="dxa"/>
            <w:tcBorders>
              <w:top w:val="single" w:sz="8" w:space="0" w:color="000000"/>
              <w:left w:val="nil"/>
              <w:bottom w:val="nil"/>
              <w:right w:val="nil"/>
            </w:tcBorders>
            <w:tcMar>
              <w:top w:w="80" w:type="dxa"/>
              <w:left w:w="80" w:type="dxa"/>
              <w:bottom w:w="80" w:type="dxa"/>
              <w:right w:w="80" w:type="dxa"/>
            </w:tcMar>
          </w:tcPr>
          <w:p w14:paraId="0D54C7A1" w14:textId="77777777" w:rsidR="00C23705" w:rsidRPr="00445E37" w:rsidRDefault="00C23705">
            <w:pPr>
              <w:rPr>
                <w:lang w:val="en-GB"/>
              </w:rPr>
            </w:pPr>
          </w:p>
        </w:tc>
      </w:tr>
      <w:tr w:rsidR="00C23705" w:rsidRPr="00445E37" w14:paraId="5B56FB8E" w14:textId="77777777">
        <w:trPr>
          <w:trHeight w:val="240"/>
        </w:trPr>
        <w:tc>
          <w:tcPr>
            <w:tcW w:w="1571" w:type="dxa"/>
            <w:tcBorders>
              <w:top w:val="nil"/>
              <w:left w:val="nil"/>
              <w:bottom w:val="nil"/>
              <w:right w:val="nil"/>
            </w:tcBorders>
            <w:tcMar>
              <w:top w:w="80" w:type="dxa"/>
              <w:left w:w="80" w:type="dxa"/>
              <w:bottom w:w="80" w:type="dxa"/>
              <w:right w:w="80" w:type="dxa"/>
            </w:tcMar>
          </w:tcPr>
          <w:p w14:paraId="7811C7DF" w14:textId="77777777" w:rsidR="00C23705" w:rsidRPr="00445E37" w:rsidRDefault="00C23705">
            <w:pPr>
              <w:rPr>
                <w:lang w:val="en-GB"/>
              </w:rPr>
            </w:pPr>
          </w:p>
        </w:tc>
        <w:tc>
          <w:tcPr>
            <w:tcW w:w="1571" w:type="dxa"/>
            <w:tcBorders>
              <w:top w:val="nil"/>
              <w:left w:val="nil"/>
              <w:bottom w:val="nil"/>
              <w:right w:val="nil"/>
            </w:tcBorders>
            <w:tcMar>
              <w:top w:w="80" w:type="dxa"/>
              <w:left w:w="80" w:type="dxa"/>
              <w:bottom w:w="80" w:type="dxa"/>
              <w:right w:w="80" w:type="dxa"/>
            </w:tcMar>
          </w:tcPr>
          <w:p w14:paraId="5D2DAD4C" w14:textId="77777777" w:rsidR="00C23705" w:rsidRPr="00445E37" w:rsidRDefault="000F4AD1">
            <w:pPr>
              <w:pStyle w:val="Stiletabella2"/>
              <w:jc w:val="right"/>
            </w:pPr>
            <w:r w:rsidRPr="00445E37">
              <w:rPr>
                <w:rFonts w:ascii="Times New Roman" w:hAnsi="Times New Roman"/>
              </w:rPr>
              <w:t>Estimate</w:t>
            </w:r>
          </w:p>
        </w:tc>
        <w:tc>
          <w:tcPr>
            <w:tcW w:w="1571" w:type="dxa"/>
            <w:tcBorders>
              <w:top w:val="nil"/>
              <w:left w:val="nil"/>
              <w:bottom w:val="nil"/>
              <w:right w:val="nil"/>
            </w:tcBorders>
            <w:tcMar>
              <w:top w:w="80" w:type="dxa"/>
              <w:left w:w="80" w:type="dxa"/>
              <w:bottom w:w="80" w:type="dxa"/>
              <w:right w:w="80" w:type="dxa"/>
            </w:tcMar>
          </w:tcPr>
          <w:p w14:paraId="3C5E1D0B" w14:textId="77777777" w:rsidR="00C23705" w:rsidRPr="00445E37" w:rsidRDefault="000F4AD1">
            <w:pPr>
              <w:pStyle w:val="Stiletabella2"/>
              <w:jc w:val="right"/>
            </w:pPr>
            <w:r w:rsidRPr="00445E37">
              <w:rPr>
                <w:rFonts w:ascii="Times New Roman" w:hAnsi="Times New Roman"/>
              </w:rPr>
              <w:t>Est.Error</w:t>
            </w:r>
          </w:p>
        </w:tc>
        <w:tc>
          <w:tcPr>
            <w:tcW w:w="1571" w:type="dxa"/>
            <w:tcBorders>
              <w:top w:val="nil"/>
              <w:left w:val="nil"/>
              <w:bottom w:val="nil"/>
              <w:right w:val="nil"/>
            </w:tcBorders>
            <w:tcMar>
              <w:top w:w="80" w:type="dxa"/>
              <w:left w:w="80" w:type="dxa"/>
              <w:bottom w:w="80" w:type="dxa"/>
              <w:right w:w="80" w:type="dxa"/>
            </w:tcMar>
          </w:tcPr>
          <w:p w14:paraId="018D0013" w14:textId="77777777" w:rsidR="00C23705" w:rsidRPr="00445E37" w:rsidRDefault="000F4AD1">
            <w:pPr>
              <w:pStyle w:val="Stiletabella2"/>
              <w:jc w:val="right"/>
            </w:pPr>
            <w:r w:rsidRPr="00445E37">
              <w:rPr>
                <w:rFonts w:ascii="Times New Roman" w:hAnsi="Times New Roman"/>
              </w:rPr>
              <w:t>l-95% CrI</w:t>
            </w:r>
          </w:p>
        </w:tc>
        <w:tc>
          <w:tcPr>
            <w:tcW w:w="1571" w:type="dxa"/>
            <w:tcBorders>
              <w:top w:val="nil"/>
              <w:left w:val="nil"/>
              <w:bottom w:val="nil"/>
              <w:right w:val="nil"/>
            </w:tcBorders>
            <w:tcMar>
              <w:top w:w="80" w:type="dxa"/>
              <w:left w:w="80" w:type="dxa"/>
              <w:bottom w:w="80" w:type="dxa"/>
              <w:right w:w="80" w:type="dxa"/>
            </w:tcMar>
          </w:tcPr>
          <w:p w14:paraId="19487A8C" w14:textId="77777777" w:rsidR="00C23705" w:rsidRPr="00445E37" w:rsidRDefault="000F4AD1">
            <w:pPr>
              <w:pStyle w:val="Stiletabella2"/>
              <w:jc w:val="right"/>
            </w:pPr>
            <w:r w:rsidRPr="00445E37">
              <w:rPr>
                <w:rFonts w:ascii="Times New Roman" w:hAnsi="Times New Roman"/>
              </w:rPr>
              <w:t>u-95% CrI</w:t>
            </w:r>
          </w:p>
        </w:tc>
        <w:tc>
          <w:tcPr>
            <w:tcW w:w="1571" w:type="dxa"/>
            <w:tcBorders>
              <w:top w:val="nil"/>
              <w:left w:val="nil"/>
              <w:bottom w:val="nil"/>
              <w:right w:val="nil"/>
            </w:tcBorders>
            <w:tcMar>
              <w:top w:w="80" w:type="dxa"/>
              <w:left w:w="80" w:type="dxa"/>
              <w:bottom w:w="80" w:type="dxa"/>
              <w:right w:w="80" w:type="dxa"/>
            </w:tcMar>
          </w:tcPr>
          <w:p w14:paraId="0C9215B2" w14:textId="77777777" w:rsidR="00C23705" w:rsidRPr="00445E37" w:rsidRDefault="000F4AD1">
            <w:pPr>
              <w:pStyle w:val="Stiletabella2"/>
              <w:jc w:val="right"/>
            </w:pPr>
            <w:r w:rsidRPr="00445E37">
              <w:rPr>
                <w:rFonts w:ascii="Times New Roman" w:hAnsi="Times New Roman"/>
              </w:rPr>
              <w:t>Rhat</w:t>
            </w:r>
          </w:p>
        </w:tc>
      </w:tr>
      <w:tr w:rsidR="00C23705" w:rsidRPr="00445E37" w14:paraId="17032857" w14:textId="77777777">
        <w:trPr>
          <w:trHeight w:val="240"/>
        </w:trPr>
        <w:tc>
          <w:tcPr>
            <w:tcW w:w="1571" w:type="dxa"/>
            <w:tcBorders>
              <w:top w:val="nil"/>
              <w:left w:val="nil"/>
              <w:bottom w:val="nil"/>
              <w:right w:val="nil"/>
            </w:tcBorders>
            <w:tcMar>
              <w:top w:w="80" w:type="dxa"/>
              <w:left w:w="80" w:type="dxa"/>
              <w:bottom w:w="80" w:type="dxa"/>
              <w:right w:w="80" w:type="dxa"/>
            </w:tcMar>
          </w:tcPr>
          <w:p w14:paraId="32FD6D63" w14:textId="77777777" w:rsidR="00C23705" w:rsidRPr="00445E37" w:rsidRDefault="000F4AD1">
            <w:pPr>
              <w:pStyle w:val="Stiletabella2"/>
            </w:pPr>
            <w:r w:rsidRPr="00445E37">
              <w:rPr>
                <w:rFonts w:ascii="Times New Roman" w:hAnsi="Times New Roman"/>
              </w:rPr>
              <w:t>sd(</w:t>
            </w:r>
            <w:r w:rsidRPr="00445E37">
              <w:rPr>
                <w:rFonts w:ascii="Times New Roman" w:hAnsi="Times New Roman"/>
                <w:sz w:val="18"/>
                <w:szCs w:val="18"/>
              </w:rPr>
              <w:t>Intercept</w:t>
            </w:r>
            <w:r w:rsidRPr="00445E37">
              <w:rPr>
                <w:rFonts w:ascii="Times New Roman" w:hAnsi="Times New Roman"/>
              </w:rPr>
              <w:t>)</w:t>
            </w:r>
          </w:p>
        </w:tc>
        <w:tc>
          <w:tcPr>
            <w:tcW w:w="1571" w:type="dxa"/>
            <w:tcBorders>
              <w:top w:val="nil"/>
              <w:left w:val="nil"/>
              <w:bottom w:val="nil"/>
              <w:right w:val="nil"/>
            </w:tcBorders>
            <w:tcMar>
              <w:top w:w="80" w:type="dxa"/>
              <w:left w:w="80" w:type="dxa"/>
              <w:bottom w:w="80" w:type="dxa"/>
              <w:right w:w="80" w:type="dxa"/>
            </w:tcMar>
          </w:tcPr>
          <w:p w14:paraId="3F5A3553" w14:textId="77777777" w:rsidR="00C23705" w:rsidRPr="00445E37" w:rsidRDefault="000F4AD1">
            <w:pPr>
              <w:pStyle w:val="Stiletabella2"/>
              <w:jc w:val="right"/>
            </w:pPr>
            <w:r w:rsidRPr="00445E37">
              <w:rPr>
                <w:rFonts w:ascii="Times New Roman" w:hAnsi="Times New Roman"/>
              </w:rPr>
              <w:t>0.40</w:t>
            </w:r>
          </w:p>
        </w:tc>
        <w:tc>
          <w:tcPr>
            <w:tcW w:w="1571" w:type="dxa"/>
            <w:tcBorders>
              <w:top w:val="nil"/>
              <w:left w:val="nil"/>
              <w:bottom w:val="nil"/>
              <w:right w:val="nil"/>
            </w:tcBorders>
            <w:tcMar>
              <w:top w:w="80" w:type="dxa"/>
              <w:left w:w="80" w:type="dxa"/>
              <w:bottom w:w="80" w:type="dxa"/>
              <w:right w:w="80" w:type="dxa"/>
            </w:tcMar>
          </w:tcPr>
          <w:p w14:paraId="02BC7A23" w14:textId="77777777" w:rsidR="00C23705" w:rsidRPr="00445E37" w:rsidRDefault="000F4AD1">
            <w:pPr>
              <w:pStyle w:val="Stiletabella2"/>
              <w:jc w:val="right"/>
            </w:pPr>
            <w:r w:rsidRPr="00445E37">
              <w:rPr>
                <w:rFonts w:ascii="Times New Roman" w:hAnsi="Times New Roman"/>
              </w:rPr>
              <w:t>0.18</w:t>
            </w:r>
          </w:p>
        </w:tc>
        <w:tc>
          <w:tcPr>
            <w:tcW w:w="1571" w:type="dxa"/>
            <w:tcBorders>
              <w:top w:val="nil"/>
              <w:left w:val="nil"/>
              <w:bottom w:val="nil"/>
              <w:right w:val="nil"/>
            </w:tcBorders>
            <w:tcMar>
              <w:top w:w="80" w:type="dxa"/>
              <w:left w:w="80" w:type="dxa"/>
              <w:bottom w:w="80" w:type="dxa"/>
              <w:right w:w="80" w:type="dxa"/>
            </w:tcMar>
          </w:tcPr>
          <w:p w14:paraId="13A6410C" w14:textId="77777777" w:rsidR="00C23705" w:rsidRPr="00445E37" w:rsidRDefault="000F4AD1">
            <w:pPr>
              <w:pStyle w:val="Stiletabella2"/>
              <w:jc w:val="right"/>
            </w:pPr>
            <w:r w:rsidRPr="00445E37">
              <w:rPr>
                <w:rFonts w:ascii="Times New Roman" w:hAnsi="Times New Roman"/>
              </w:rPr>
              <w:t>0.04</w:t>
            </w:r>
          </w:p>
        </w:tc>
        <w:tc>
          <w:tcPr>
            <w:tcW w:w="1571" w:type="dxa"/>
            <w:tcBorders>
              <w:top w:val="nil"/>
              <w:left w:val="nil"/>
              <w:bottom w:val="nil"/>
              <w:right w:val="nil"/>
            </w:tcBorders>
            <w:tcMar>
              <w:top w:w="80" w:type="dxa"/>
              <w:left w:w="80" w:type="dxa"/>
              <w:bottom w:w="80" w:type="dxa"/>
              <w:right w:w="80" w:type="dxa"/>
            </w:tcMar>
          </w:tcPr>
          <w:p w14:paraId="6C1A22E7" w14:textId="77777777" w:rsidR="00C23705" w:rsidRPr="00445E37" w:rsidRDefault="000F4AD1">
            <w:pPr>
              <w:pStyle w:val="Stiletabella2"/>
              <w:jc w:val="right"/>
            </w:pPr>
            <w:r w:rsidRPr="00445E37">
              <w:rPr>
                <w:rFonts w:ascii="Times New Roman" w:hAnsi="Times New Roman"/>
              </w:rPr>
              <w:t>0.73</w:t>
            </w:r>
          </w:p>
        </w:tc>
        <w:tc>
          <w:tcPr>
            <w:tcW w:w="1571" w:type="dxa"/>
            <w:tcBorders>
              <w:top w:val="nil"/>
              <w:left w:val="nil"/>
              <w:bottom w:val="nil"/>
              <w:right w:val="nil"/>
            </w:tcBorders>
            <w:tcMar>
              <w:top w:w="80" w:type="dxa"/>
              <w:left w:w="80" w:type="dxa"/>
              <w:bottom w:w="80" w:type="dxa"/>
              <w:right w:w="80" w:type="dxa"/>
            </w:tcMar>
          </w:tcPr>
          <w:p w14:paraId="41B9FBF1" w14:textId="77777777" w:rsidR="00C23705" w:rsidRPr="00445E37" w:rsidRDefault="000F4AD1">
            <w:pPr>
              <w:pStyle w:val="Stiletabella2"/>
              <w:jc w:val="right"/>
            </w:pPr>
            <w:r w:rsidRPr="00445E37">
              <w:rPr>
                <w:rFonts w:ascii="Times New Roman" w:hAnsi="Times New Roman"/>
              </w:rPr>
              <w:t>1.00</w:t>
            </w:r>
          </w:p>
        </w:tc>
      </w:tr>
      <w:tr w:rsidR="00C23705" w:rsidRPr="00445E37" w14:paraId="0668468D" w14:textId="77777777">
        <w:trPr>
          <w:trHeight w:val="240"/>
        </w:trPr>
        <w:tc>
          <w:tcPr>
            <w:tcW w:w="9429" w:type="dxa"/>
            <w:gridSpan w:val="6"/>
            <w:tcBorders>
              <w:top w:val="nil"/>
              <w:left w:val="nil"/>
              <w:bottom w:val="single" w:sz="8" w:space="0" w:color="000000"/>
              <w:right w:val="nil"/>
            </w:tcBorders>
            <w:tcMar>
              <w:top w:w="80" w:type="dxa"/>
              <w:left w:w="80" w:type="dxa"/>
              <w:bottom w:w="80" w:type="dxa"/>
              <w:right w:w="80" w:type="dxa"/>
            </w:tcMar>
          </w:tcPr>
          <w:p w14:paraId="6F2F58A3" w14:textId="77777777" w:rsidR="00C23705" w:rsidRPr="00445E37" w:rsidRDefault="000F4AD1">
            <w:pPr>
              <w:pStyle w:val="Stiletabella2"/>
            </w:pPr>
            <w:r w:rsidRPr="00445E37">
              <w:rPr>
                <w:rFonts w:ascii="Times New Roman" w:hAnsi="Times New Roman"/>
              </w:rPr>
              <w:t>Regression coefficents:</w:t>
            </w:r>
          </w:p>
        </w:tc>
      </w:tr>
      <w:tr w:rsidR="00C23705" w:rsidRPr="00445E37" w14:paraId="1E26F805" w14:textId="77777777">
        <w:trPr>
          <w:trHeight w:val="240"/>
        </w:trPr>
        <w:tc>
          <w:tcPr>
            <w:tcW w:w="1571" w:type="dxa"/>
            <w:tcBorders>
              <w:top w:val="single" w:sz="8" w:space="0" w:color="000000"/>
              <w:left w:val="nil"/>
              <w:bottom w:val="nil"/>
              <w:right w:val="nil"/>
            </w:tcBorders>
            <w:tcMar>
              <w:top w:w="80" w:type="dxa"/>
              <w:left w:w="80" w:type="dxa"/>
              <w:bottom w:w="80" w:type="dxa"/>
              <w:right w:w="80" w:type="dxa"/>
            </w:tcMar>
          </w:tcPr>
          <w:p w14:paraId="696740E6" w14:textId="77777777" w:rsidR="00C23705" w:rsidRPr="00445E37" w:rsidRDefault="00C23705">
            <w:pPr>
              <w:rPr>
                <w:lang w:val="en-GB"/>
              </w:rPr>
            </w:pPr>
          </w:p>
        </w:tc>
        <w:tc>
          <w:tcPr>
            <w:tcW w:w="1571" w:type="dxa"/>
            <w:tcBorders>
              <w:top w:val="single" w:sz="8" w:space="0" w:color="000000"/>
              <w:left w:val="nil"/>
              <w:bottom w:val="nil"/>
              <w:right w:val="nil"/>
            </w:tcBorders>
            <w:tcMar>
              <w:top w:w="80" w:type="dxa"/>
              <w:left w:w="80" w:type="dxa"/>
              <w:bottom w:w="80" w:type="dxa"/>
              <w:right w:w="80" w:type="dxa"/>
            </w:tcMar>
          </w:tcPr>
          <w:p w14:paraId="3931A1CE" w14:textId="77777777" w:rsidR="00C23705" w:rsidRPr="00445E37" w:rsidRDefault="000F4AD1">
            <w:pPr>
              <w:pStyle w:val="Stiletabella2"/>
              <w:jc w:val="right"/>
            </w:pPr>
            <w:r w:rsidRPr="00445E37">
              <w:rPr>
                <w:rFonts w:ascii="Times New Roman" w:hAnsi="Times New Roman"/>
              </w:rPr>
              <w:t>Estimate</w:t>
            </w:r>
          </w:p>
        </w:tc>
        <w:tc>
          <w:tcPr>
            <w:tcW w:w="1571" w:type="dxa"/>
            <w:tcBorders>
              <w:top w:val="single" w:sz="8" w:space="0" w:color="000000"/>
              <w:left w:val="nil"/>
              <w:bottom w:val="nil"/>
              <w:right w:val="nil"/>
            </w:tcBorders>
            <w:tcMar>
              <w:top w:w="80" w:type="dxa"/>
              <w:left w:w="80" w:type="dxa"/>
              <w:bottom w:w="80" w:type="dxa"/>
              <w:right w:w="80" w:type="dxa"/>
            </w:tcMar>
          </w:tcPr>
          <w:p w14:paraId="4019250B" w14:textId="77777777" w:rsidR="00C23705" w:rsidRPr="00445E37" w:rsidRDefault="000F4AD1">
            <w:pPr>
              <w:pStyle w:val="Stiletabella2"/>
              <w:jc w:val="right"/>
            </w:pPr>
            <w:r w:rsidRPr="00445E37">
              <w:rPr>
                <w:rFonts w:ascii="Times New Roman" w:hAnsi="Times New Roman"/>
              </w:rPr>
              <w:t>Est.Error</w:t>
            </w:r>
          </w:p>
        </w:tc>
        <w:tc>
          <w:tcPr>
            <w:tcW w:w="1571" w:type="dxa"/>
            <w:tcBorders>
              <w:top w:val="single" w:sz="8" w:space="0" w:color="000000"/>
              <w:left w:val="nil"/>
              <w:bottom w:val="nil"/>
              <w:right w:val="nil"/>
            </w:tcBorders>
            <w:tcMar>
              <w:top w:w="80" w:type="dxa"/>
              <w:left w:w="80" w:type="dxa"/>
              <w:bottom w:w="80" w:type="dxa"/>
              <w:right w:w="80" w:type="dxa"/>
            </w:tcMar>
          </w:tcPr>
          <w:p w14:paraId="1FAEDC3B" w14:textId="77777777" w:rsidR="00C23705" w:rsidRPr="00445E37" w:rsidRDefault="000F4AD1">
            <w:pPr>
              <w:pStyle w:val="Stiletabella2"/>
              <w:jc w:val="right"/>
            </w:pPr>
            <w:r w:rsidRPr="00445E37">
              <w:rPr>
                <w:rFonts w:ascii="Times New Roman" w:hAnsi="Times New Roman"/>
              </w:rPr>
              <w:t>l-95% CrI</w:t>
            </w:r>
          </w:p>
        </w:tc>
        <w:tc>
          <w:tcPr>
            <w:tcW w:w="1571" w:type="dxa"/>
            <w:tcBorders>
              <w:top w:val="single" w:sz="8" w:space="0" w:color="000000"/>
              <w:left w:val="nil"/>
              <w:bottom w:val="nil"/>
              <w:right w:val="nil"/>
            </w:tcBorders>
            <w:tcMar>
              <w:top w:w="80" w:type="dxa"/>
              <w:left w:w="80" w:type="dxa"/>
              <w:bottom w:w="80" w:type="dxa"/>
              <w:right w:w="80" w:type="dxa"/>
            </w:tcMar>
          </w:tcPr>
          <w:p w14:paraId="124396FB" w14:textId="77777777" w:rsidR="00C23705" w:rsidRPr="00445E37" w:rsidRDefault="000F4AD1">
            <w:pPr>
              <w:pStyle w:val="Stiletabella2"/>
              <w:jc w:val="right"/>
            </w:pPr>
            <w:r w:rsidRPr="00445E37">
              <w:rPr>
                <w:rFonts w:ascii="Times New Roman" w:hAnsi="Times New Roman"/>
              </w:rPr>
              <w:t>u-95% CrI</w:t>
            </w:r>
          </w:p>
        </w:tc>
        <w:tc>
          <w:tcPr>
            <w:tcW w:w="1571" w:type="dxa"/>
            <w:tcBorders>
              <w:top w:val="single" w:sz="8" w:space="0" w:color="000000"/>
              <w:left w:val="nil"/>
              <w:bottom w:val="nil"/>
              <w:right w:val="nil"/>
            </w:tcBorders>
            <w:tcMar>
              <w:top w:w="80" w:type="dxa"/>
              <w:left w:w="80" w:type="dxa"/>
              <w:bottom w:w="80" w:type="dxa"/>
              <w:right w:w="80" w:type="dxa"/>
            </w:tcMar>
          </w:tcPr>
          <w:p w14:paraId="4603E2F7" w14:textId="77777777" w:rsidR="00C23705" w:rsidRPr="00445E37" w:rsidRDefault="000F4AD1">
            <w:pPr>
              <w:pStyle w:val="Stiletabella2"/>
              <w:jc w:val="right"/>
            </w:pPr>
            <w:r w:rsidRPr="00445E37">
              <w:rPr>
                <w:rFonts w:ascii="Times New Roman" w:hAnsi="Times New Roman"/>
              </w:rPr>
              <w:t>Rhat</w:t>
            </w:r>
          </w:p>
        </w:tc>
      </w:tr>
      <w:tr w:rsidR="00C23705" w:rsidRPr="00445E37" w14:paraId="46E697FF" w14:textId="77777777">
        <w:trPr>
          <w:trHeight w:val="240"/>
        </w:trPr>
        <w:tc>
          <w:tcPr>
            <w:tcW w:w="1571" w:type="dxa"/>
            <w:tcBorders>
              <w:top w:val="nil"/>
              <w:left w:val="nil"/>
              <w:bottom w:val="nil"/>
              <w:right w:val="nil"/>
            </w:tcBorders>
            <w:tcMar>
              <w:top w:w="80" w:type="dxa"/>
              <w:left w:w="80" w:type="dxa"/>
              <w:bottom w:w="80" w:type="dxa"/>
              <w:right w:w="80" w:type="dxa"/>
            </w:tcMar>
          </w:tcPr>
          <w:p w14:paraId="5805ACEF" w14:textId="77777777" w:rsidR="00C23705" w:rsidRPr="00445E37" w:rsidRDefault="000F4AD1">
            <w:pPr>
              <w:pStyle w:val="Stiletabella2"/>
            </w:pPr>
            <w:r w:rsidRPr="00445E37">
              <w:rPr>
                <w:rFonts w:ascii="Times New Roman" w:hAnsi="Times New Roman"/>
              </w:rPr>
              <w:t>Intercept</w:t>
            </w:r>
          </w:p>
        </w:tc>
        <w:tc>
          <w:tcPr>
            <w:tcW w:w="1571" w:type="dxa"/>
            <w:tcBorders>
              <w:top w:val="nil"/>
              <w:left w:val="nil"/>
              <w:bottom w:val="nil"/>
              <w:right w:val="nil"/>
            </w:tcBorders>
            <w:tcMar>
              <w:top w:w="80" w:type="dxa"/>
              <w:left w:w="80" w:type="dxa"/>
              <w:bottom w:w="80" w:type="dxa"/>
              <w:right w:w="80" w:type="dxa"/>
            </w:tcMar>
          </w:tcPr>
          <w:p w14:paraId="6CC833D9" w14:textId="77777777" w:rsidR="00C23705" w:rsidRPr="00445E37" w:rsidRDefault="000F4AD1">
            <w:pPr>
              <w:jc w:val="right"/>
              <w:rPr>
                <w:lang w:val="en-GB"/>
              </w:rPr>
            </w:pPr>
            <w:r w:rsidRPr="00445E37">
              <w:rPr>
                <w:rFonts w:cs="Arial Unicode MS"/>
                <w:color w:val="000000"/>
                <w:sz w:val="20"/>
                <w:szCs w:val="20"/>
                <w:lang w:val="en-GB"/>
                <w14:textOutline w14:w="0" w14:cap="flat" w14:cmpd="sng" w14:algn="ctr">
                  <w14:noFill/>
                  <w14:prstDash w14:val="solid"/>
                  <w14:bevel/>
                </w14:textOutline>
              </w:rPr>
              <w:t>1.04</w:t>
            </w:r>
          </w:p>
        </w:tc>
        <w:tc>
          <w:tcPr>
            <w:tcW w:w="1571" w:type="dxa"/>
            <w:tcBorders>
              <w:top w:val="nil"/>
              <w:left w:val="nil"/>
              <w:bottom w:val="nil"/>
              <w:right w:val="nil"/>
            </w:tcBorders>
            <w:tcMar>
              <w:top w:w="80" w:type="dxa"/>
              <w:left w:w="80" w:type="dxa"/>
              <w:bottom w:w="80" w:type="dxa"/>
              <w:right w:w="80" w:type="dxa"/>
            </w:tcMar>
          </w:tcPr>
          <w:p w14:paraId="577A02AB" w14:textId="77777777" w:rsidR="00C23705" w:rsidRPr="00445E37" w:rsidRDefault="000F4AD1">
            <w:pPr>
              <w:jc w:val="right"/>
              <w:rPr>
                <w:lang w:val="en-GB"/>
              </w:rPr>
            </w:pPr>
            <w:r w:rsidRPr="00445E37">
              <w:rPr>
                <w:rFonts w:cs="Arial Unicode MS"/>
                <w:color w:val="000000"/>
                <w:sz w:val="20"/>
                <w:szCs w:val="20"/>
                <w:lang w:val="en-GB"/>
                <w14:textOutline w14:w="0" w14:cap="flat" w14:cmpd="sng" w14:algn="ctr">
                  <w14:noFill/>
                  <w14:prstDash w14:val="solid"/>
                  <w14:bevel/>
                </w14:textOutline>
              </w:rPr>
              <w:t>0.17</w:t>
            </w:r>
          </w:p>
        </w:tc>
        <w:tc>
          <w:tcPr>
            <w:tcW w:w="1571" w:type="dxa"/>
            <w:tcBorders>
              <w:top w:val="nil"/>
              <w:left w:val="nil"/>
              <w:bottom w:val="nil"/>
              <w:right w:val="nil"/>
            </w:tcBorders>
            <w:tcMar>
              <w:top w:w="80" w:type="dxa"/>
              <w:left w:w="80" w:type="dxa"/>
              <w:bottom w:w="80" w:type="dxa"/>
              <w:right w:w="80" w:type="dxa"/>
            </w:tcMar>
          </w:tcPr>
          <w:p w14:paraId="7EC5371B" w14:textId="77777777" w:rsidR="00C23705" w:rsidRPr="00445E37" w:rsidRDefault="000F4AD1">
            <w:pPr>
              <w:jc w:val="right"/>
              <w:rPr>
                <w:lang w:val="en-GB"/>
              </w:rPr>
            </w:pPr>
            <w:r w:rsidRPr="00445E37">
              <w:rPr>
                <w:rFonts w:cs="Arial Unicode MS"/>
                <w:color w:val="000000"/>
                <w:sz w:val="20"/>
                <w:szCs w:val="20"/>
                <w:lang w:val="en-GB"/>
                <w14:textOutline w14:w="0" w14:cap="flat" w14:cmpd="sng" w14:algn="ctr">
                  <w14:noFill/>
                  <w14:prstDash w14:val="solid"/>
                  <w14:bevel/>
                </w14:textOutline>
              </w:rPr>
              <w:t>0.70</w:t>
            </w:r>
          </w:p>
        </w:tc>
        <w:tc>
          <w:tcPr>
            <w:tcW w:w="1571" w:type="dxa"/>
            <w:tcBorders>
              <w:top w:val="nil"/>
              <w:left w:val="nil"/>
              <w:bottom w:val="nil"/>
              <w:right w:val="nil"/>
            </w:tcBorders>
            <w:tcMar>
              <w:top w:w="80" w:type="dxa"/>
              <w:left w:w="80" w:type="dxa"/>
              <w:bottom w:w="80" w:type="dxa"/>
              <w:right w:w="80" w:type="dxa"/>
            </w:tcMar>
          </w:tcPr>
          <w:p w14:paraId="6EDFF09B" w14:textId="77777777" w:rsidR="00C23705" w:rsidRPr="00445E37" w:rsidRDefault="000F4AD1">
            <w:pPr>
              <w:jc w:val="right"/>
              <w:rPr>
                <w:lang w:val="en-GB"/>
              </w:rPr>
            </w:pPr>
            <w:r w:rsidRPr="00445E37">
              <w:rPr>
                <w:rFonts w:cs="Arial Unicode MS"/>
                <w:color w:val="000000"/>
                <w:sz w:val="20"/>
                <w:szCs w:val="20"/>
                <w:lang w:val="en-GB"/>
                <w14:textOutline w14:w="0" w14:cap="flat" w14:cmpd="sng" w14:algn="ctr">
                  <w14:noFill/>
                  <w14:prstDash w14:val="solid"/>
                  <w14:bevel/>
                </w14:textOutline>
              </w:rPr>
              <w:t>1.37</w:t>
            </w:r>
          </w:p>
        </w:tc>
        <w:tc>
          <w:tcPr>
            <w:tcW w:w="1571" w:type="dxa"/>
            <w:tcBorders>
              <w:top w:val="nil"/>
              <w:left w:val="nil"/>
              <w:bottom w:val="nil"/>
              <w:right w:val="nil"/>
            </w:tcBorders>
            <w:tcMar>
              <w:top w:w="80" w:type="dxa"/>
              <w:left w:w="80" w:type="dxa"/>
              <w:bottom w:w="80" w:type="dxa"/>
              <w:right w:w="80" w:type="dxa"/>
            </w:tcMar>
          </w:tcPr>
          <w:p w14:paraId="201E566F" w14:textId="77777777" w:rsidR="00C23705" w:rsidRPr="00445E37" w:rsidRDefault="000F4AD1">
            <w:pPr>
              <w:jc w:val="right"/>
              <w:rPr>
                <w:lang w:val="en-GB"/>
              </w:rPr>
            </w:pPr>
            <w:r w:rsidRPr="00445E37">
              <w:rPr>
                <w:rFonts w:cs="Arial Unicode MS"/>
                <w:color w:val="000000"/>
                <w:sz w:val="20"/>
                <w:szCs w:val="20"/>
                <w:lang w:val="en-GB"/>
                <w14:textOutline w14:w="0" w14:cap="flat" w14:cmpd="sng" w14:algn="ctr">
                  <w14:noFill/>
                  <w14:prstDash w14:val="solid"/>
                  <w14:bevel/>
                </w14:textOutline>
              </w:rPr>
              <w:t>1.00</w:t>
            </w:r>
          </w:p>
        </w:tc>
      </w:tr>
      <w:tr w:rsidR="00C23705" w:rsidRPr="00445E37" w14:paraId="7CD6DC36" w14:textId="77777777">
        <w:trPr>
          <w:trHeight w:val="240"/>
        </w:trPr>
        <w:tc>
          <w:tcPr>
            <w:tcW w:w="1571" w:type="dxa"/>
            <w:tcBorders>
              <w:top w:val="nil"/>
              <w:left w:val="nil"/>
              <w:bottom w:val="nil"/>
              <w:right w:val="nil"/>
            </w:tcBorders>
            <w:tcMar>
              <w:top w:w="80" w:type="dxa"/>
              <w:left w:w="80" w:type="dxa"/>
              <w:bottom w:w="80" w:type="dxa"/>
              <w:right w:w="80" w:type="dxa"/>
            </w:tcMar>
          </w:tcPr>
          <w:p w14:paraId="1761E9E8" w14:textId="77777777" w:rsidR="00C23705" w:rsidRPr="00445E37" w:rsidRDefault="000F4AD1">
            <w:pPr>
              <w:pStyle w:val="Stiletabella2"/>
            </w:pPr>
            <w:r w:rsidRPr="00445E37">
              <w:rPr>
                <w:rFonts w:ascii="Times New Roman" w:hAnsi="Times New Roman"/>
              </w:rPr>
              <w:t>Human</w:t>
            </w:r>
          </w:p>
        </w:tc>
        <w:tc>
          <w:tcPr>
            <w:tcW w:w="1571" w:type="dxa"/>
            <w:tcBorders>
              <w:top w:val="nil"/>
              <w:left w:val="nil"/>
              <w:bottom w:val="nil"/>
              <w:right w:val="nil"/>
            </w:tcBorders>
            <w:tcMar>
              <w:top w:w="80" w:type="dxa"/>
              <w:left w:w="80" w:type="dxa"/>
              <w:bottom w:w="80" w:type="dxa"/>
              <w:right w:w="80" w:type="dxa"/>
            </w:tcMar>
          </w:tcPr>
          <w:p w14:paraId="22571BB6" w14:textId="77777777" w:rsidR="00C23705" w:rsidRPr="00445E37" w:rsidRDefault="000F4AD1">
            <w:pPr>
              <w:jc w:val="right"/>
              <w:rPr>
                <w:lang w:val="en-GB"/>
              </w:rPr>
            </w:pPr>
            <w:r w:rsidRPr="00445E37">
              <w:rPr>
                <w:rFonts w:cs="Arial Unicode MS"/>
                <w:color w:val="000000"/>
                <w:sz w:val="20"/>
                <w:szCs w:val="20"/>
                <w:lang w:val="en-GB"/>
                <w14:textOutline w14:w="0" w14:cap="flat" w14:cmpd="sng" w14:algn="ctr">
                  <w14:noFill/>
                  <w14:prstDash w14:val="solid"/>
                  <w14:bevel/>
                </w14:textOutline>
              </w:rPr>
              <w:t>0.53</w:t>
            </w:r>
          </w:p>
        </w:tc>
        <w:tc>
          <w:tcPr>
            <w:tcW w:w="1571" w:type="dxa"/>
            <w:tcBorders>
              <w:top w:val="nil"/>
              <w:left w:val="nil"/>
              <w:bottom w:val="nil"/>
              <w:right w:val="nil"/>
            </w:tcBorders>
            <w:tcMar>
              <w:top w:w="80" w:type="dxa"/>
              <w:left w:w="80" w:type="dxa"/>
              <w:bottom w:w="80" w:type="dxa"/>
              <w:right w:w="80" w:type="dxa"/>
            </w:tcMar>
          </w:tcPr>
          <w:p w14:paraId="02CED1F7" w14:textId="77777777" w:rsidR="00C23705" w:rsidRPr="00445E37" w:rsidRDefault="000F4AD1">
            <w:pPr>
              <w:jc w:val="right"/>
              <w:rPr>
                <w:lang w:val="en-GB"/>
              </w:rPr>
            </w:pPr>
            <w:r w:rsidRPr="00445E37">
              <w:rPr>
                <w:rFonts w:cs="Arial Unicode MS"/>
                <w:color w:val="000000"/>
                <w:sz w:val="20"/>
                <w:szCs w:val="20"/>
                <w:lang w:val="en-GB"/>
                <w14:textOutline w14:w="0" w14:cap="flat" w14:cmpd="sng" w14:algn="ctr">
                  <w14:noFill/>
                  <w14:prstDash w14:val="solid"/>
                  <w14:bevel/>
                </w14:textOutline>
              </w:rPr>
              <w:t>0.22</w:t>
            </w:r>
          </w:p>
        </w:tc>
        <w:tc>
          <w:tcPr>
            <w:tcW w:w="1571" w:type="dxa"/>
            <w:tcBorders>
              <w:top w:val="nil"/>
              <w:left w:val="nil"/>
              <w:bottom w:val="nil"/>
              <w:right w:val="nil"/>
            </w:tcBorders>
            <w:tcMar>
              <w:top w:w="80" w:type="dxa"/>
              <w:left w:w="80" w:type="dxa"/>
              <w:bottom w:w="80" w:type="dxa"/>
              <w:right w:w="80" w:type="dxa"/>
            </w:tcMar>
          </w:tcPr>
          <w:p w14:paraId="535990B9" w14:textId="77777777" w:rsidR="00C23705" w:rsidRPr="00445E37" w:rsidRDefault="000F4AD1">
            <w:pPr>
              <w:jc w:val="right"/>
              <w:rPr>
                <w:lang w:val="en-GB"/>
              </w:rPr>
            </w:pPr>
            <w:r w:rsidRPr="00445E37">
              <w:rPr>
                <w:rFonts w:cs="Arial Unicode MS"/>
                <w:color w:val="000000"/>
                <w:sz w:val="20"/>
                <w:szCs w:val="20"/>
                <w:lang w:val="en-GB"/>
                <w14:textOutline w14:w="0" w14:cap="flat" w14:cmpd="sng" w14:algn="ctr">
                  <w14:noFill/>
                  <w14:prstDash w14:val="solid"/>
                  <w14:bevel/>
                </w14:textOutline>
              </w:rPr>
              <w:t>0.08</w:t>
            </w:r>
          </w:p>
        </w:tc>
        <w:tc>
          <w:tcPr>
            <w:tcW w:w="1571" w:type="dxa"/>
            <w:tcBorders>
              <w:top w:val="nil"/>
              <w:left w:val="nil"/>
              <w:bottom w:val="nil"/>
              <w:right w:val="nil"/>
            </w:tcBorders>
            <w:tcMar>
              <w:top w:w="80" w:type="dxa"/>
              <w:left w:w="80" w:type="dxa"/>
              <w:bottom w:w="80" w:type="dxa"/>
              <w:right w:w="80" w:type="dxa"/>
            </w:tcMar>
          </w:tcPr>
          <w:p w14:paraId="2E11F88E" w14:textId="77777777" w:rsidR="00C23705" w:rsidRPr="00445E37" w:rsidRDefault="000F4AD1">
            <w:pPr>
              <w:jc w:val="right"/>
              <w:rPr>
                <w:lang w:val="en-GB"/>
              </w:rPr>
            </w:pPr>
            <w:r w:rsidRPr="00445E37">
              <w:rPr>
                <w:rFonts w:cs="Arial Unicode MS"/>
                <w:color w:val="000000"/>
                <w:sz w:val="20"/>
                <w:szCs w:val="20"/>
                <w:lang w:val="en-GB"/>
                <w14:textOutline w14:w="0" w14:cap="flat" w14:cmpd="sng" w14:algn="ctr">
                  <w14:noFill/>
                  <w14:prstDash w14:val="solid"/>
                  <w14:bevel/>
                </w14:textOutline>
              </w:rPr>
              <w:t>0.97</w:t>
            </w:r>
          </w:p>
        </w:tc>
        <w:tc>
          <w:tcPr>
            <w:tcW w:w="1571" w:type="dxa"/>
            <w:tcBorders>
              <w:top w:val="nil"/>
              <w:left w:val="nil"/>
              <w:bottom w:val="nil"/>
              <w:right w:val="nil"/>
            </w:tcBorders>
            <w:tcMar>
              <w:top w:w="80" w:type="dxa"/>
              <w:left w:w="80" w:type="dxa"/>
              <w:bottom w:w="80" w:type="dxa"/>
              <w:right w:w="80" w:type="dxa"/>
            </w:tcMar>
          </w:tcPr>
          <w:p w14:paraId="027926EC" w14:textId="77777777" w:rsidR="00C23705" w:rsidRPr="00445E37" w:rsidRDefault="000F4AD1">
            <w:pPr>
              <w:jc w:val="right"/>
              <w:rPr>
                <w:lang w:val="en-GB"/>
              </w:rPr>
            </w:pPr>
            <w:r w:rsidRPr="00445E37">
              <w:rPr>
                <w:rFonts w:cs="Arial Unicode MS"/>
                <w:color w:val="000000"/>
                <w:sz w:val="20"/>
                <w:szCs w:val="20"/>
                <w:lang w:val="en-GB"/>
                <w14:textOutline w14:w="0" w14:cap="flat" w14:cmpd="sng" w14:algn="ctr">
                  <w14:noFill/>
                  <w14:prstDash w14:val="solid"/>
                  <w14:bevel/>
                </w14:textOutline>
              </w:rPr>
              <w:t>1.00</w:t>
            </w:r>
          </w:p>
        </w:tc>
      </w:tr>
    </w:tbl>
    <w:p w14:paraId="59CAF177" w14:textId="77777777" w:rsidR="00C23705" w:rsidRPr="00445E37" w:rsidRDefault="00C23705">
      <w:pPr>
        <w:pStyle w:val="Corpo"/>
        <w:jc w:val="both"/>
        <w:rPr>
          <w:rFonts w:ascii="Times New Roman" w:eastAsia="Times New Roman" w:hAnsi="Times New Roman" w:cs="Times New Roman"/>
          <w:sz w:val="24"/>
          <w:szCs w:val="24"/>
          <w:lang w:val="en-GB"/>
        </w:rPr>
      </w:pPr>
    </w:p>
    <w:p w14:paraId="599E3793" w14:textId="31A61907" w:rsidR="00C23705" w:rsidRPr="00445E37" w:rsidRDefault="000F4AD1">
      <w:pPr>
        <w:pStyle w:val="Corpo"/>
        <w:jc w:val="center"/>
        <w:rPr>
          <w:rFonts w:ascii="Times New Roman" w:eastAsia="Times New Roman" w:hAnsi="Times New Roman" w:cs="Times New Roman"/>
          <w:sz w:val="24"/>
          <w:szCs w:val="24"/>
          <w:lang w:val="en-GB"/>
        </w:rPr>
      </w:pPr>
      <w:r w:rsidRPr="00445E37">
        <w:rPr>
          <w:rFonts w:ascii="Times New Roman" w:hAnsi="Times New Roman"/>
          <w:sz w:val="24"/>
          <w:szCs w:val="24"/>
          <w:lang w:val="en-GB"/>
        </w:rPr>
        <w:t xml:space="preserve">Table </w:t>
      </w:r>
      <w:r w:rsidR="004C068D" w:rsidRPr="00445E37">
        <w:rPr>
          <w:rFonts w:ascii="Times New Roman" w:hAnsi="Times New Roman"/>
          <w:sz w:val="24"/>
          <w:szCs w:val="24"/>
          <w:lang w:val="en-GB"/>
        </w:rPr>
        <w:t>3</w:t>
      </w:r>
      <w:r w:rsidRPr="00445E37">
        <w:rPr>
          <w:rFonts w:ascii="Times New Roman" w:hAnsi="Times New Roman"/>
          <w:sz w:val="24"/>
          <w:szCs w:val="24"/>
          <w:lang w:val="en-GB"/>
        </w:rPr>
        <w:t>.</w:t>
      </w:r>
    </w:p>
    <w:p w14:paraId="25C6D7F9" w14:textId="77777777" w:rsidR="00C23705" w:rsidRPr="00445E37" w:rsidRDefault="000F4AD1">
      <w:pPr>
        <w:pStyle w:val="Corpo"/>
        <w:jc w:val="center"/>
        <w:rPr>
          <w:rFonts w:ascii="Times New Roman" w:eastAsia="Times New Roman" w:hAnsi="Times New Roman" w:cs="Times New Roman"/>
          <w:sz w:val="24"/>
          <w:szCs w:val="24"/>
          <w:lang w:val="en-GB"/>
        </w:rPr>
      </w:pPr>
      <w:r w:rsidRPr="00445E37">
        <w:rPr>
          <w:rFonts w:ascii="Times New Roman" w:hAnsi="Times New Roman"/>
          <w:sz w:val="24"/>
          <w:szCs w:val="24"/>
          <w:lang w:val="en-GB"/>
        </w:rPr>
        <w:t>Formula: Impoliteness ~ (1 | To) + Medium</w:t>
      </w:r>
    </w:p>
    <w:p w14:paraId="58582F91" w14:textId="77777777" w:rsidR="00C23705" w:rsidRPr="00445E37" w:rsidRDefault="00C23705">
      <w:pPr>
        <w:pStyle w:val="Corpo"/>
        <w:jc w:val="center"/>
        <w:rPr>
          <w:rFonts w:ascii="Times New Roman" w:eastAsia="Times New Roman" w:hAnsi="Times New Roman" w:cs="Times New Roman"/>
          <w:sz w:val="24"/>
          <w:szCs w:val="24"/>
          <w:lang w:val="en-GB"/>
        </w:rPr>
      </w:pPr>
    </w:p>
    <w:p w14:paraId="4A25ABC9" w14:textId="77777777" w:rsidR="00C23705" w:rsidRPr="00445E37" w:rsidRDefault="00C23705">
      <w:pPr>
        <w:pStyle w:val="Corpo"/>
        <w:jc w:val="both"/>
        <w:rPr>
          <w:rFonts w:ascii="Times New Roman" w:eastAsia="Times New Roman" w:hAnsi="Times New Roman" w:cs="Times New Roman"/>
          <w:sz w:val="24"/>
          <w:szCs w:val="24"/>
          <w:lang w:val="en-GB"/>
        </w:rPr>
      </w:pPr>
    </w:p>
    <w:tbl>
      <w:tblPr>
        <w:tblStyle w:val="TableNormal1"/>
        <w:tblW w:w="942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71"/>
        <w:gridCol w:w="1571"/>
        <w:gridCol w:w="1571"/>
        <w:gridCol w:w="1571"/>
        <w:gridCol w:w="1571"/>
        <w:gridCol w:w="1574"/>
      </w:tblGrid>
      <w:tr w:rsidR="00C23705" w:rsidRPr="00445E37" w14:paraId="773B1B47" w14:textId="77777777">
        <w:trPr>
          <w:trHeight w:val="240"/>
        </w:trPr>
        <w:tc>
          <w:tcPr>
            <w:tcW w:w="9429" w:type="dxa"/>
            <w:gridSpan w:val="6"/>
            <w:tcBorders>
              <w:top w:val="single" w:sz="8" w:space="0" w:color="000000"/>
              <w:left w:val="nil"/>
              <w:bottom w:val="single" w:sz="8" w:space="0" w:color="000000"/>
              <w:right w:val="nil"/>
            </w:tcBorders>
            <w:tcMar>
              <w:top w:w="80" w:type="dxa"/>
              <w:left w:w="80" w:type="dxa"/>
              <w:bottom w:w="80" w:type="dxa"/>
              <w:right w:w="80" w:type="dxa"/>
            </w:tcMar>
          </w:tcPr>
          <w:p w14:paraId="223C1D41" w14:textId="77777777" w:rsidR="00C23705" w:rsidRPr="00445E37" w:rsidRDefault="000F4AD1">
            <w:pPr>
              <w:pStyle w:val="Stiletabella2"/>
            </w:pPr>
            <w:r w:rsidRPr="00445E37">
              <w:rPr>
                <w:rFonts w:ascii="Times New Roman" w:hAnsi="Times New Roman"/>
              </w:rPr>
              <w:t>Random effects:</w:t>
            </w:r>
          </w:p>
        </w:tc>
      </w:tr>
      <w:tr w:rsidR="00C23705" w:rsidRPr="00445E37" w14:paraId="3BFA4A22" w14:textId="77777777">
        <w:trPr>
          <w:trHeight w:val="240"/>
        </w:trPr>
        <w:tc>
          <w:tcPr>
            <w:tcW w:w="1571" w:type="dxa"/>
            <w:tcBorders>
              <w:top w:val="single" w:sz="8" w:space="0" w:color="000000"/>
              <w:left w:val="nil"/>
              <w:bottom w:val="nil"/>
              <w:right w:val="nil"/>
            </w:tcBorders>
            <w:tcMar>
              <w:top w:w="80" w:type="dxa"/>
              <w:left w:w="80" w:type="dxa"/>
              <w:bottom w:w="80" w:type="dxa"/>
              <w:right w:w="80" w:type="dxa"/>
            </w:tcMar>
          </w:tcPr>
          <w:p w14:paraId="31927CBD" w14:textId="77777777" w:rsidR="00C23705" w:rsidRPr="00445E37" w:rsidRDefault="000F4AD1">
            <w:pPr>
              <w:pStyle w:val="Stiletabella2"/>
            </w:pPr>
            <w:r w:rsidRPr="00445E37">
              <w:rPr>
                <w:rFonts w:ascii="Times New Roman" w:hAnsi="Times New Roman"/>
              </w:rPr>
              <w:lastRenderedPageBreak/>
              <w:t>ID</w:t>
            </w:r>
          </w:p>
        </w:tc>
        <w:tc>
          <w:tcPr>
            <w:tcW w:w="1571" w:type="dxa"/>
            <w:tcBorders>
              <w:top w:val="single" w:sz="8" w:space="0" w:color="000000"/>
              <w:left w:val="nil"/>
              <w:bottom w:val="nil"/>
              <w:right w:val="nil"/>
            </w:tcBorders>
            <w:tcMar>
              <w:top w:w="80" w:type="dxa"/>
              <w:left w:w="80" w:type="dxa"/>
              <w:bottom w:w="80" w:type="dxa"/>
              <w:right w:w="80" w:type="dxa"/>
            </w:tcMar>
          </w:tcPr>
          <w:p w14:paraId="5BC82192" w14:textId="77777777" w:rsidR="00C23705" w:rsidRPr="00445E37" w:rsidRDefault="000F4AD1">
            <w:pPr>
              <w:pStyle w:val="Stiletabella2"/>
              <w:jc w:val="right"/>
            </w:pPr>
            <w:r w:rsidRPr="00445E37">
              <w:rPr>
                <w:rFonts w:ascii="Times New Roman" w:hAnsi="Times New Roman"/>
              </w:rPr>
              <w:t>(66) Levels)</w:t>
            </w:r>
          </w:p>
        </w:tc>
        <w:tc>
          <w:tcPr>
            <w:tcW w:w="1571" w:type="dxa"/>
            <w:tcBorders>
              <w:top w:val="single" w:sz="8" w:space="0" w:color="000000"/>
              <w:left w:val="nil"/>
              <w:bottom w:val="nil"/>
              <w:right w:val="nil"/>
            </w:tcBorders>
            <w:tcMar>
              <w:top w:w="80" w:type="dxa"/>
              <w:left w:w="80" w:type="dxa"/>
              <w:bottom w:w="80" w:type="dxa"/>
              <w:right w:w="80" w:type="dxa"/>
            </w:tcMar>
          </w:tcPr>
          <w:p w14:paraId="27BCBFBF" w14:textId="77777777" w:rsidR="00C23705" w:rsidRPr="00445E37" w:rsidRDefault="00C23705">
            <w:pPr>
              <w:rPr>
                <w:lang w:val="en-GB"/>
              </w:rPr>
            </w:pPr>
          </w:p>
        </w:tc>
        <w:tc>
          <w:tcPr>
            <w:tcW w:w="1571" w:type="dxa"/>
            <w:tcBorders>
              <w:top w:val="single" w:sz="8" w:space="0" w:color="000000"/>
              <w:left w:val="nil"/>
              <w:bottom w:val="nil"/>
              <w:right w:val="nil"/>
            </w:tcBorders>
            <w:tcMar>
              <w:top w:w="80" w:type="dxa"/>
              <w:left w:w="80" w:type="dxa"/>
              <w:bottom w:w="80" w:type="dxa"/>
              <w:right w:w="80" w:type="dxa"/>
            </w:tcMar>
          </w:tcPr>
          <w:p w14:paraId="0F14D6D6" w14:textId="77777777" w:rsidR="00C23705" w:rsidRPr="00445E37" w:rsidRDefault="00C23705">
            <w:pPr>
              <w:rPr>
                <w:lang w:val="en-GB"/>
              </w:rPr>
            </w:pPr>
          </w:p>
        </w:tc>
        <w:tc>
          <w:tcPr>
            <w:tcW w:w="1571" w:type="dxa"/>
            <w:tcBorders>
              <w:top w:val="single" w:sz="8" w:space="0" w:color="000000"/>
              <w:left w:val="nil"/>
              <w:bottom w:val="nil"/>
              <w:right w:val="nil"/>
            </w:tcBorders>
            <w:tcMar>
              <w:top w:w="80" w:type="dxa"/>
              <w:left w:w="80" w:type="dxa"/>
              <w:bottom w:w="80" w:type="dxa"/>
              <w:right w:w="80" w:type="dxa"/>
            </w:tcMar>
          </w:tcPr>
          <w:p w14:paraId="2D82780E" w14:textId="77777777" w:rsidR="00C23705" w:rsidRPr="00445E37" w:rsidRDefault="00C23705">
            <w:pPr>
              <w:rPr>
                <w:lang w:val="en-GB"/>
              </w:rPr>
            </w:pPr>
          </w:p>
        </w:tc>
        <w:tc>
          <w:tcPr>
            <w:tcW w:w="1571" w:type="dxa"/>
            <w:tcBorders>
              <w:top w:val="single" w:sz="8" w:space="0" w:color="000000"/>
              <w:left w:val="nil"/>
              <w:bottom w:val="nil"/>
              <w:right w:val="nil"/>
            </w:tcBorders>
            <w:tcMar>
              <w:top w:w="80" w:type="dxa"/>
              <w:left w:w="80" w:type="dxa"/>
              <w:bottom w:w="80" w:type="dxa"/>
              <w:right w:w="80" w:type="dxa"/>
            </w:tcMar>
          </w:tcPr>
          <w:p w14:paraId="0144804A" w14:textId="77777777" w:rsidR="00C23705" w:rsidRPr="00445E37" w:rsidRDefault="00C23705">
            <w:pPr>
              <w:rPr>
                <w:lang w:val="en-GB"/>
              </w:rPr>
            </w:pPr>
          </w:p>
        </w:tc>
      </w:tr>
      <w:tr w:rsidR="00C23705" w:rsidRPr="00445E37" w14:paraId="5059A0DE" w14:textId="77777777">
        <w:trPr>
          <w:trHeight w:val="240"/>
        </w:trPr>
        <w:tc>
          <w:tcPr>
            <w:tcW w:w="1571" w:type="dxa"/>
            <w:tcBorders>
              <w:top w:val="nil"/>
              <w:left w:val="nil"/>
              <w:bottom w:val="nil"/>
              <w:right w:val="nil"/>
            </w:tcBorders>
            <w:tcMar>
              <w:top w:w="80" w:type="dxa"/>
              <w:left w:w="80" w:type="dxa"/>
              <w:bottom w:w="80" w:type="dxa"/>
              <w:right w:w="80" w:type="dxa"/>
            </w:tcMar>
          </w:tcPr>
          <w:p w14:paraId="0BFADD7D" w14:textId="77777777" w:rsidR="00C23705" w:rsidRPr="00445E37" w:rsidRDefault="00C23705">
            <w:pPr>
              <w:rPr>
                <w:lang w:val="en-GB"/>
              </w:rPr>
            </w:pPr>
          </w:p>
        </w:tc>
        <w:tc>
          <w:tcPr>
            <w:tcW w:w="1571" w:type="dxa"/>
            <w:tcBorders>
              <w:top w:val="nil"/>
              <w:left w:val="nil"/>
              <w:bottom w:val="nil"/>
              <w:right w:val="nil"/>
            </w:tcBorders>
            <w:tcMar>
              <w:top w:w="80" w:type="dxa"/>
              <w:left w:w="80" w:type="dxa"/>
              <w:bottom w:w="80" w:type="dxa"/>
              <w:right w:w="80" w:type="dxa"/>
            </w:tcMar>
          </w:tcPr>
          <w:p w14:paraId="320FA8E7" w14:textId="77777777" w:rsidR="00C23705" w:rsidRPr="00445E37" w:rsidRDefault="000F4AD1">
            <w:pPr>
              <w:pStyle w:val="Stiletabella2"/>
              <w:jc w:val="right"/>
            </w:pPr>
            <w:r w:rsidRPr="00445E37">
              <w:rPr>
                <w:rFonts w:ascii="Times New Roman" w:hAnsi="Times New Roman"/>
              </w:rPr>
              <w:t>Estimate</w:t>
            </w:r>
          </w:p>
        </w:tc>
        <w:tc>
          <w:tcPr>
            <w:tcW w:w="1571" w:type="dxa"/>
            <w:tcBorders>
              <w:top w:val="nil"/>
              <w:left w:val="nil"/>
              <w:bottom w:val="nil"/>
              <w:right w:val="nil"/>
            </w:tcBorders>
            <w:tcMar>
              <w:top w:w="80" w:type="dxa"/>
              <w:left w:w="80" w:type="dxa"/>
              <w:bottom w:w="80" w:type="dxa"/>
              <w:right w:w="80" w:type="dxa"/>
            </w:tcMar>
          </w:tcPr>
          <w:p w14:paraId="1DCF6B01" w14:textId="77777777" w:rsidR="00C23705" w:rsidRPr="00445E37" w:rsidRDefault="000F4AD1">
            <w:pPr>
              <w:pStyle w:val="Stiletabella2"/>
              <w:jc w:val="right"/>
            </w:pPr>
            <w:r w:rsidRPr="00445E37">
              <w:rPr>
                <w:rFonts w:ascii="Times New Roman" w:hAnsi="Times New Roman"/>
              </w:rPr>
              <w:t>Est.Error</w:t>
            </w:r>
          </w:p>
        </w:tc>
        <w:tc>
          <w:tcPr>
            <w:tcW w:w="1571" w:type="dxa"/>
            <w:tcBorders>
              <w:top w:val="nil"/>
              <w:left w:val="nil"/>
              <w:bottom w:val="nil"/>
              <w:right w:val="nil"/>
            </w:tcBorders>
            <w:tcMar>
              <w:top w:w="80" w:type="dxa"/>
              <w:left w:w="80" w:type="dxa"/>
              <w:bottom w:w="80" w:type="dxa"/>
              <w:right w:w="80" w:type="dxa"/>
            </w:tcMar>
          </w:tcPr>
          <w:p w14:paraId="3948CAF9" w14:textId="77777777" w:rsidR="00C23705" w:rsidRPr="00445E37" w:rsidRDefault="000F4AD1">
            <w:pPr>
              <w:pStyle w:val="Stiletabella2"/>
              <w:jc w:val="right"/>
            </w:pPr>
            <w:r w:rsidRPr="00445E37">
              <w:rPr>
                <w:rFonts w:ascii="Times New Roman" w:hAnsi="Times New Roman"/>
              </w:rPr>
              <w:t>l-95% CrI</w:t>
            </w:r>
          </w:p>
        </w:tc>
        <w:tc>
          <w:tcPr>
            <w:tcW w:w="1571" w:type="dxa"/>
            <w:tcBorders>
              <w:top w:val="nil"/>
              <w:left w:val="nil"/>
              <w:bottom w:val="nil"/>
              <w:right w:val="nil"/>
            </w:tcBorders>
            <w:tcMar>
              <w:top w:w="80" w:type="dxa"/>
              <w:left w:w="80" w:type="dxa"/>
              <w:bottom w:w="80" w:type="dxa"/>
              <w:right w:w="80" w:type="dxa"/>
            </w:tcMar>
          </w:tcPr>
          <w:p w14:paraId="389F827B" w14:textId="77777777" w:rsidR="00C23705" w:rsidRPr="00445E37" w:rsidRDefault="000F4AD1">
            <w:pPr>
              <w:pStyle w:val="Stiletabella2"/>
              <w:jc w:val="right"/>
            </w:pPr>
            <w:r w:rsidRPr="00445E37">
              <w:rPr>
                <w:rFonts w:ascii="Times New Roman" w:hAnsi="Times New Roman"/>
              </w:rPr>
              <w:t>u-95% CrI</w:t>
            </w:r>
          </w:p>
        </w:tc>
        <w:tc>
          <w:tcPr>
            <w:tcW w:w="1571" w:type="dxa"/>
            <w:tcBorders>
              <w:top w:val="nil"/>
              <w:left w:val="nil"/>
              <w:bottom w:val="nil"/>
              <w:right w:val="nil"/>
            </w:tcBorders>
            <w:tcMar>
              <w:top w:w="80" w:type="dxa"/>
              <w:left w:w="80" w:type="dxa"/>
              <w:bottom w:w="80" w:type="dxa"/>
              <w:right w:w="80" w:type="dxa"/>
            </w:tcMar>
          </w:tcPr>
          <w:p w14:paraId="5A5D8239" w14:textId="77777777" w:rsidR="00C23705" w:rsidRPr="00445E37" w:rsidRDefault="000F4AD1">
            <w:pPr>
              <w:pStyle w:val="Stiletabella2"/>
              <w:jc w:val="right"/>
            </w:pPr>
            <w:r w:rsidRPr="00445E37">
              <w:rPr>
                <w:rFonts w:ascii="Times New Roman" w:hAnsi="Times New Roman"/>
              </w:rPr>
              <w:t>Rhat</w:t>
            </w:r>
          </w:p>
        </w:tc>
      </w:tr>
      <w:tr w:rsidR="00C23705" w:rsidRPr="00445E37" w14:paraId="6569A3B5" w14:textId="77777777">
        <w:trPr>
          <w:trHeight w:val="240"/>
        </w:trPr>
        <w:tc>
          <w:tcPr>
            <w:tcW w:w="1571" w:type="dxa"/>
            <w:tcBorders>
              <w:top w:val="nil"/>
              <w:left w:val="nil"/>
              <w:bottom w:val="nil"/>
              <w:right w:val="nil"/>
            </w:tcBorders>
            <w:tcMar>
              <w:top w:w="80" w:type="dxa"/>
              <w:left w:w="80" w:type="dxa"/>
              <w:bottom w:w="80" w:type="dxa"/>
              <w:right w:w="80" w:type="dxa"/>
            </w:tcMar>
          </w:tcPr>
          <w:p w14:paraId="197D4E86" w14:textId="77777777" w:rsidR="00C23705" w:rsidRPr="00445E37" w:rsidRDefault="000F4AD1">
            <w:pPr>
              <w:pStyle w:val="Stiletabella2"/>
            </w:pPr>
            <w:r w:rsidRPr="00445E37">
              <w:rPr>
                <w:rFonts w:ascii="Times New Roman" w:hAnsi="Times New Roman"/>
              </w:rPr>
              <w:t>sd(</w:t>
            </w:r>
            <w:r w:rsidRPr="00445E37">
              <w:rPr>
                <w:rFonts w:ascii="Times New Roman" w:hAnsi="Times New Roman"/>
                <w:sz w:val="18"/>
                <w:szCs w:val="18"/>
              </w:rPr>
              <w:t>Intercept</w:t>
            </w:r>
            <w:r w:rsidRPr="00445E37">
              <w:rPr>
                <w:rFonts w:ascii="Times New Roman" w:hAnsi="Times New Roman"/>
              </w:rPr>
              <w:t>)</w:t>
            </w:r>
          </w:p>
        </w:tc>
        <w:tc>
          <w:tcPr>
            <w:tcW w:w="1571" w:type="dxa"/>
            <w:tcBorders>
              <w:top w:val="nil"/>
              <w:left w:val="nil"/>
              <w:bottom w:val="nil"/>
              <w:right w:val="nil"/>
            </w:tcBorders>
            <w:tcMar>
              <w:top w:w="80" w:type="dxa"/>
              <w:left w:w="80" w:type="dxa"/>
              <w:bottom w:w="80" w:type="dxa"/>
              <w:right w:w="80" w:type="dxa"/>
            </w:tcMar>
          </w:tcPr>
          <w:p w14:paraId="773A3767" w14:textId="77777777" w:rsidR="00C23705" w:rsidRPr="00445E37" w:rsidRDefault="000F4AD1">
            <w:pPr>
              <w:pStyle w:val="Stiletabella2"/>
              <w:jc w:val="right"/>
            </w:pPr>
            <w:r w:rsidRPr="00445E37">
              <w:rPr>
                <w:rFonts w:ascii="Times New Roman" w:hAnsi="Times New Roman"/>
              </w:rPr>
              <w:t>0.18</w:t>
            </w:r>
          </w:p>
        </w:tc>
        <w:tc>
          <w:tcPr>
            <w:tcW w:w="1571" w:type="dxa"/>
            <w:tcBorders>
              <w:top w:val="nil"/>
              <w:left w:val="nil"/>
              <w:bottom w:val="nil"/>
              <w:right w:val="nil"/>
            </w:tcBorders>
            <w:tcMar>
              <w:top w:w="80" w:type="dxa"/>
              <w:left w:w="80" w:type="dxa"/>
              <w:bottom w:w="80" w:type="dxa"/>
              <w:right w:w="80" w:type="dxa"/>
            </w:tcMar>
          </w:tcPr>
          <w:p w14:paraId="0F6C6AA0" w14:textId="77777777" w:rsidR="00C23705" w:rsidRPr="00445E37" w:rsidRDefault="000F4AD1">
            <w:pPr>
              <w:pStyle w:val="Stiletabella2"/>
              <w:jc w:val="right"/>
            </w:pPr>
            <w:r w:rsidRPr="00445E37">
              <w:rPr>
                <w:rFonts w:ascii="Times New Roman" w:hAnsi="Times New Roman"/>
              </w:rPr>
              <w:t>0.05</w:t>
            </w:r>
          </w:p>
        </w:tc>
        <w:tc>
          <w:tcPr>
            <w:tcW w:w="1571" w:type="dxa"/>
            <w:tcBorders>
              <w:top w:val="nil"/>
              <w:left w:val="nil"/>
              <w:bottom w:val="nil"/>
              <w:right w:val="nil"/>
            </w:tcBorders>
            <w:tcMar>
              <w:top w:w="80" w:type="dxa"/>
              <w:left w:w="80" w:type="dxa"/>
              <w:bottom w:w="80" w:type="dxa"/>
              <w:right w:w="80" w:type="dxa"/>
            </w:tcMar>
          </w:tcPr>
          <w:p w14:paraId="4D432782" w14:textId="77777777" w:rsidR="00C23705" w:rsidRPr="00445E37" w:rsidRDefault="000F4AD1">
            <w:pPr>
              <w:pStyle w:val="Stiletabella2"/>
              <w:jc w:val="right"/>
            </w:pPr>
            <w:r w:rsidRPr="00445E37">
              <w:rPr>
                <w:rFonts w:ascii="Times New Roman" w:hAnsi="Times New Roman"/>
              </w:rPr>
              <w:t>0.09</w:t>
            </w:r>
          </w:p>
        </w:tc>
        <w:tc>
          <w:tcPr>
            <w:tcW w:w="1571" w:type="dxa"/>
            <w:tcBorders>
              <w:top w:val="nil"/>
              <w:left w:val="nil"/>
              <w:bottom w:val="nil"/>
              <w:right w:val="nil"/>
            </w:tcBorders>
            <w:tcMar>
              <w:top w:w="80" w:type="dxa"/>
              <w:left w:w="80" w:type="dxa"/>
              <w:bottom w:w="80" w:type="dxa"/>
              <w:right w:w="80" w:type="dxa"/>
            </w:tcMar>
          </w:tcPr>
          <w:p w14:paraId="244F8696" w14:textId="77777777" w:rsidR="00C23705" w:rsidRPr="00445E37" w:rsidRDefault="000F4AD1">
            <w:pPr>
              <w:pStyle w:val="Stiletabella2"/>
              <w:jc w:val="right"/>
            </w:pPr>
            <w:r w:rsidRPr="00445E37">
              <w:rPr>
                <w:rFonts w:ascii="Times New Roman" w:hAnsi="Times New Roman"/>
              </w:rPr>
              <w:t>0.27</w:t>
            </w:r>
          </w:p>
        </w:tc>
        <w:tc>
          <w:tcPr>
            <w:tcW w:w="1571" w:type="dxa"/>
            <w:tcBorders>
              <w:top w:val="nil"/>
              <w:left w:val="nil"/>
              <w:bottom w:val="nil"/>
              <w:right w:val="nil"/>
            </w:tcBorders>
            <w:tcMar>
              <w:top w:w="80" w:type="dxa"/>
              <w:left w:w="80" w:type="dxa"/>
              <w:bottom w:w="80" w:type="dxa"/>
              <w:right w:w="80" w:type="dxa"/>
            </w:tcMar>
          </w:tcPr>
          <w:p w14:paraId="19EAF299" w14:textId="77777777" w:rsidR="00C23705" w:rsidRPr="00445E37" w:rsidRDefault="000F4AD1">
            <w:pPr>
              <w:pStyle w:val="Stiletabella2"/>
              <w:jc w:val="right"/>
            </w:pPr>
            <w:r w:rsidRPr="00445E37">
              <w:rPr>
                <w:rFonts w:ascii="Times New Roman" w:hAnsi="Times New Roman"/>
              </w:rPr>
              <w:t>1.00</w:t>
            </w:r>
          </w:p>
        </w:tc>
      </w:tr>
      <w:tr w:rsidR="00C23705" w:rsidRPr="00445E37" w14:paraId="250BE4AE" w14:textId="77777777">
        <w:trPr>
          <w:trHeight w:val="240"/>
        </w:trPr>
        <w:tc>
          <w:tcPr>
            <w:tcW w:w="9429" w:type="dxa"/>
            <w:gridSpan w:val="6"/>
            <w:tcBorders>
              <w:top w:val="nil"/>
              <w:left w:val="nil"/>
              <w:bottom w:val="single" w:sz="8" w:space="0" w:color="000000"/>
              <w:right w:val="nil"/>
            </w:tcBorders>
            <w:tcMar>
              <w:top w:w="80" w:type="dxa"/>
              <w:left w:w="80" w:type="dxa"/>
              <w:bottom w:w="80" w:type="dxa"/>
              <w:right w:w="80" w:type="dxa"/>
            </w:tcMar>
          </w:tcPr>
          <w:p w14:paraId="20BA4593" w14:textId="77777777" w:rsidR="00C23705" w:rsidRPr="00445E37" w:rsidRDefault="000F4AD1">
            <w:pPr>
              <w:pStyle w:val="Stiletabella2"/>
            </w:pPr>
            <w:r w:rsidRPr="00445E37">
              <w:rPr>
                <w:rFonts w:ascii="Times New Roman" w:hAnsi="Times New Roman"/>
              </w:rPr>
              <w:t>Regression coefficents:</w:t>
            </w:r>
          </w:p>
        </w:tc>
      </w:tr>
      <w:tr w:rsidR="00C23705" w:rsidRPr="00445E37" w14:paraId="0E96EB6A" w14:textId="77777777">
        <w:trPr>
          <w:trHeight w:val="240"/>
        </w:trPr>
        <w:tc>
          <w:tcPr>
            <w:tcW w:w="1571" w:type="dxa"/>
            <w:tcBorders>
              <w:top w:val="single" w:sz="8" w:space="0" w:color="000000"/>
              <w:left w:val="nil"/>
              <w:bottom w:val="nil"/>
              <w:right w:val="nil"/>
            </w:tcBorders>
            <w:tcMar>
              <w:top w:w="80" w:type="dxa"/>
              <w:left w:w="80" w:type="dxa"/>
              <w:bottom w:w="80" w:type="dxa"/>
              <w:right w:w="80" w:type="dxa"/>
            </w:tcMar>
          </w:tcPr>
          <w:p w14:paraId="5450BD9A" w14:textId="77777777" w:rsidR="00C23705" w:rsidRPr="00445E37" w:rsidRDefault="00C23705">
            <w:pPr>
              <w:rPr>
                <w:lang w:val="en-GB"/>
              </w:rPr>
            </w:pPr>
          </w:p>
        </w:tc>
        <w:tc>
          <w:tcPr>
            <w:tcW w:w="1571" w:type="dxa"/>
            <w:tcBorders>
              <w:top w:val="single" w:sz="8" w:space="0" w:color="000000"/>
              <w:left w:val="nil"/>
              <w:bottom w:val="nil"/>
              <w:right w:val="nil"/>
            </w:tcBorders>
            <w:tcMar>
              <w:top w:w="80" w:type="dxa"/>
              <w:left w:w="80" w:type="dxa"/>
              <w:bottom w:w="80" w:type="dxa"/>
              <w:right w:w="80" w:type="dxa"/>
            </w:tcMar>
          </w:tcPr>
          <w:p w14:paraId="3886A758" w14:textId="77777777" w:rsidR="00C23705" w:rsidRPr="00445E37" w:rsidRDefault="000F4AD1">
            <w:pPr>
              <w:pStyle w:val="Stiletabella2"/>
              <w:jc w:val="right"/>
            </w:pPr>
            <w:r w:rsidRPr="00445E37">
              <w:rPr>
                <w:rFonts w:ascii="Times New Roman" w:hAnsi="Times New Roman"/>
              </w:rPr>
              <w:t>Estimate</w:t>
            </w:r>
          </w:p>
        </w:tc>
        <w:tc>
          <w:tcPr>
            <w:tcW w:w="1571" w:type="dxa"/>
            <w:tcBorders>
              <w:top w:val="single" w:sz="8" w:space="0" w:color="000000"/>
              <w:left w:val="nil"/>
              <w:bottom w:val="nil"/>
              <w:right w:val="nil"/>
            </w:tcBorders>
            <w:tcMar>
              <w:top w:w="80" w:type="dxa"/>
              <w:left w:w="80" w:type="dxa"/>
              <w:bottom w:w="80" w:type="dxa"/>
              <w:right w:w="80" w:type="dxa"/>
            </w:tcMar>
          </w:tcPr>
          <w:p w14:paraId="20CEB21D" w14:textId="77777777" w:rsidR="00C23705" w:rsidRPr="00445E37" w:rsidRDefault="000F4AD1">
            <w:pPr>
              <w:pStyle w:val="Stiletabella2"/>
              <w:jc w:val="right"/>
            </w:pPr>
            <w:r w:rsidRPr="00445E37">
              <w:rPr>
                <w:rFonts w:ascii="Times New Roman" w:hAnsi="Times New Roman"/>
              </w:rPr>
              <w:t>Est.Error</w:t>
            </w:r>
          </w:p>
        </w:tc>
        <w:tc>
          <w:tcPr>
            <w:tcW w:w="1571" w:type="dxa"/>
            <w:tcBorders>
              <w:top w:val="single" w:sz="8" w:space="0" w:color="000000"/>
              <w:left w:val="nil"/>
              <w:bottom w:val="nil"/>
              <w:right w:val="nil"/>
            </w:tcBorders>
            <w:tcMar>
              <w:top w:w="80" w:type="dxa"/>
              <w:left w:w="80" w:type="dxa"/>
              <w:bottom w:w="80" w:type="dxa"/>
              <w:right w:w="80" w:type="dxa"/>
            </w:tcMar>
          </w:tcPr>
          <w:p w14:paraId="3493BF87" w14:textId="77777777" w:rsidR="00C23705" w:rsidRPr="00445E37" w:rsidRDefault="000F4AD1">
            <w:pPr>
              <w:pStyle w:val="Stiletabella2"/>
              <w:jc w:val="right"/>
            </w:pPr>
            <w:r w:rsidRPr="00445E37">
              <w:rPr>
                <w:rFonts w:ascii="Times New Roman" w:hAnsi="Times New Roman"/>
              </w:rPr>
              <w:t>l-95% CrI</w:t>
            </w:r>
          </w:p>
        </w:tc>
        <w:tc>
          <w:tcPr>
            <w:tcW w:w="1571" w:type="dxa"/>
            <w:tcBorders>
              <w:top w:val="single" w:sz="8" w:space="0" w:color="000000"/>
              <w:left w:val="nil"/>
              <w:bottom w:val="nil"/>
              <w:right w:val="nil"/>
            </w:tcBorders>
            <w:tcMar>
              <w:top w:w="80" w:type="dxa"/>
              <w:left w:w="80" w:type="dxa"/>
              <w:bottom w:w="80" w:type="dxa"/>
              <w:right w:w="80" w:type="dxa"/>
            </w:tcMar>
          </w:tcPr>
          <w:p w14:paraId="23277257" w14:textId="77777777" w:rsidR="00C23705" w:rsidRPr="00445E37" w:rsidRDefault="000F4AD1">
            <w:pPr>
              <w:pStyle w:val="Stiletabella2"/>
              <w:jc w:val="right"/>
            </w:pPr>
            <w:r w:rsidRPr="00445E37">
              <w:rPr>
                <w:rFonts w:ascii="Times New Roman" w:hAnsi="Times New Roman"/>
              </w:rPr>
              <w:t>u-95% CrI</w:t>
            </w:r>
          </w:p>
        </w:tc>
        <w:tc>
          <w:tcPr>
            <w:tcW w:w="1571" w:type="dxa"/>
            <w:tcBorders>
              <w:top w:val="single" w:sz="8" w:space="0" w:color="000000"/>
              <w:left w:val="nil"/>
              <w:bottom w:val="nil"/>
              <w:right w:val="nil"/>
            </w:tcBorders>
            <w:tcMar>
              <w:top w:w="80" w:type="dxa"/>
              <w:left w:w="80" w:type="dxa"/>
              <w:bottom w:w="80" w:type="dxa"/>
              <w:right w:w="80" w:type="dxa"/>
            </w:tcMar>
          </w:tcPr>
          <w:p w14:paraId="3B5A3458" w14:textId="77777777" w:rsidR="00C23705" w:rsidRPr="00445E37" w:rsidRDefault="000F4AD1">
            <w:pPr>
              <w:pStyle w:val="Stiletabella2"/>
              <w:jc w:val="right"/>
            </w:pPr>
            <w:r w:rsidRPr="00445E37">
              <w:rPr>
                <w:rFonts w:ascii="Times New Roman" w:hAnsi="Times New Roman"/>
              </w:rPr>
              <w:t>Rhat</w:t>
            </w:r>
          </w:p>
        </w:tc>
      </w:tr>
      <w:tr w:rsidR="00C23705" w:rsidRPr="00445E37" w14:paraId="4C3EF2D9" w14:textId="77777777">
        <w:trPr>
          <w:trHeight w:val="240"/>
        </w:trPr>
        <w:tc>
          <w:tcPr>
            <w:tcW w:w="1571" w:type="dxa"/>
            <w:tcBorders>
              <w:top w:val="nil"/>
              <w:left w:val="nil"/>
              <w:bottom w:val="nil"/>
              <w:right w:val="nil"/>
            </w:tcBorders>
            <w:tcMar>
              <w:top w:w="80" w:type="dxa"/>
              <w:left w:w="80" w:type="dxa"/>
              <w:bottom w:w="80" w:type="dxa"/>
              <w:right w:w="80" w:type="dxa"/>
            </w:tcMar>
          </w:tcPr>
          <w:p w14:paraId="4ED1F402" w14:textId="77777777" w:rsidR="00C23705" w:rsidRPr="00445E37" w:rsidRDefault="000F4AD1">
            <w:pPr>
              <w:pStyle w:val="Stiletabella2"/>
            </w:pPr>
            <w:r w:rsidRPr="00445E37">
              <w:rPr>
                <w:rFonts w:ascii="Times New Roman" w:hAnsi="Times New Roman"/>
              </w:rPr>
              <w:t>Intercept</w:t>
            </w:r>
          </w:p>
        </w:tc>
        <w:tc>
          <w:tcPr>
            <w:tcW w:w="1571" w:type="dxa"/>
            <w:tcBorders>
              <w:top w:val="nil"/>
              <w:left w:val="nil"/>
              <w:bottom w:val="nil"/>
              <w:right w:val="nil"/>
            </w:tcBorders>
            <w:tcMar>
              <w:top w:w="80" w:type="dxa"/>
              <w:left w:w="80" w:type="dxa"/>
              <w:bottom w:w="80" w:type="dxa"/>
              <w:right w:w="80" w:type="dxa"/>
            </w:tcMar>
          </w:tcPr>
          <w:p w14:paraId="678ADAE6" w14:textId="77777777" w:rsidR="00C23705" w:rsidRPr="00445E37" w:rsidRDefault="000F4AD1">
            <w:pPr>
              <w:jc w:val="right"/>
              <w:rPr>
                <w:lang w:val="en-GB"/>
              </w:rPr>
            </w:pPr>
            <w:r w:rsidRPr="00445E37">
              <w:rPr>
                <w:rFonts w:cs="Arial Unicode MS"/>
                <w:color w:val="000000"/>
                <w:sz w:val="20"/>
                <w:szCs w:val="20"/>
                <w:lang w:val="en-GB"/>
                <w14:textOutline w14:w="0" w14:cap="flat" w14:cmpd="sng" w14:algn="ctr">
                  <w14:noFill/>
                  <w14:prstDash w14:val="solid"/>
                  <w14:bevel/>
                </w14:textOutline>
              </w:rPr>
              <w:t>0.12</w:t>
            </w:r>
          </w:p>
        </w:tc>
        <w:tc>
          <w:tcPr>
            <w:tcW w:w="1571" w:type="dxa"/>
            <w:tcBorders>
              <w:top w:val="nil"/>
              <w:left w:val="nil"/>
              <w:bottom w:val="nil"/>
              <w:right w:val="nil"/>
            </w:tcBorders>
            <w:tcMar>
              <w:top w:w="80" w:type="dxa"/>
              <w:left w:w="80" w:type="dxa"/>
              <w:bottom w:w="80" w:type="dxa"/>
              <w:right w:w="80" w:type="dxa"/>
            </w:tcMar>
          </w:tcPr>
          <w:p w14:paraId="54FC9227" w14:textId="77777777" w:rsidR="00C23705" w:rsidRPr="00445E37" w:rsidRDefault="000F4AD1">
            <w:pPr>
              <w:jc w:val="right"/>
              <w:rPr>
                <w:lang w:val="en-GB"/>
              </w:rPr>
            </w:pPr>
            <w:r w:rsidRPr="00445E37">
              <w:rPr>
                <w:rFonts w:cs="Arial Unicode MS"/>
                <w:color w:val="000000"/>
                <w:sz w:val="20"/>
                <w:szCs w:val="20"/>
                <w:lang w:val="en-GB"/>
                <w14:textOutline w14:w="0" w14:cap="flat" w14:cmpd="sng" w14:algn="ctr">
                  <w14:noFill/>
                  <w14:prstDash w14:val="solid"/>
                  <w14:bevel/>
                </w14:textOutline>
              </w:rPr>
              <w:t>0.05</w:t>
            </w:r>
          </w:p>
        </w:tc>
        <w:tc>
          <w:tcPr>
            <w:tcW w:w="1571" w:type="dxa"/>
            <w:tcBorders>
              <w:top w:val="nil"/>
              <w:left w:val="nil"/>
              <w:bottom w:val="nil"/>
              <w:right w:val="nil"/>
            </w:tcBorders>
            <w:tcMar>
              <w:top w:w="80" w:type="dxa"/>
              <w:left w:w="80" w:type="dxa"/>
              <w:bottom w:w="80" w:type="dxa"/>
              <w:right w:w="80" w:type="dxa"/>
            </w:tcMar>
          </w:tcPr>
          <w:p w14:paraId="787FD1E2" w14:textId="77777777" w:rsidR="00C23705" w:rsidRPr="00445E37" w:rsidRDefault="000F4AD1">
            <w:pPr>
              <w:jc w:val="right"/>
              <w:rPr>
                <w:lang w:val="en-GB"/>
              </w:rPr>
            </w:pPr>
            <w:r w:rsidRPr="00445E37">
              <w:rPr>
                <w:rFonts w:cs="Arial Unicode MS"/>
                <w:color w:val="000000"/>
                <w:sz w:val="20"/>
                <w:szCs w:val="20"/>
                <w:lang w:val="en-GB"/>
                <w14:textOutline w14:w="0" w14:cap="flat" w14:cmpd="sng" w14:algn="ctr">
                  <w14:noFill/>
                  <w14:prstDash w14:val="solid"/>
                  <w14:bevel/>
                </w14:textOutline>
              </w:rPr>
              <w:t>0.01</w:t>
            </w:r>
          </w:p>
        </w:tc>
        <w:tc>
          <w:tcPr>
            <w:tcW w:w="1571" w:type="dxa"/>
            <w:tcBorders>
              <w:top w:val="nil"/>
              <w:left w:val="nil"/>
              <w:bottom w:val="nil"/>
              <w:right w:val="nil"/>
            </w:tcBorders>
            <w:tcMar>
              <w:top w:w="80" w:type="dxa"/>
              <w:left w:w="80" w:type="dxa"/>
              <w:bottom w:w="80" w:type="dxa"/>
              <w:right w:w="80" w:type="dxa"/>
            </w:tcMar>
          </w:tcPr>
          <w:p w14:paraId="5AA3C4A2" w14:textId="77777777" w:rsidR="00C23705" w:rsidRPr="00445E37" w:rsidRDefault="000F4AD1">
            <w:pPr>
              <w:jc w:val="right"/>
              <w:rPr>
                <w:lang w:val="en-GB"/>
              </w:rPr>
            </w:pPr>
            <w:r w:rsidRPr="00445E37">
              <w:rPr>
                <w:rFonts w:cs="Arial Unicode MS"/>
                <w:color w:val="000000"/>
                <w:sz w:val="20"/>
                <w:szCs w:val="20"/>
                <w:lang w:val="en-GB"/>
                <w14:textOutline w14:w="0" w14:cap="flat" w14:cmpd="sng" w14:algn="ctr">
                  <w14:noFill/>
                  <w14:prstDash w14:val="solid"/>
                  <w14:bevel/>
                </w14:textOutline>
              </w:rPr>
              <w:t>0.23</w:t>
            </w:r>
          </w:p>
        </w:tc>
        <w:tc>
          <w:tcPr>
            <w:tcW w:w="1571" w:type="dxa"/>
            <w:tcBorders>
              <w:top w:val="nil"/>
              <w:left w:val="nil"/>
              <w:bottom w:val="nil"/>
              <w:right w:val="nil"/>
            </w:tcBorders>
            <w:tcMar>
              <w:top w:w="80" w:type="dxa"/>
              <w:left w:w="80" w:type="dxa"/>
              <w:bottom w:w="80" w:type="dxa"/>
              <w:right w:w="80" w:type="dxa"/>
            </w:tcMar>
          </w:tcPr>
          <w:p w14:paraId="57BB6C84" w14:textId="77777777" w:rsidR="00C23705" w:rsidRPr="00445E37" w:rsidRDefault="000F4AD1">
            <w:pPr>
              <w:jc w:val="right"/>
              <w:rPr>
                <w:lang w:val="en-GB"/>
              </w:rPr>
            </w:pPr>
            <w:r w:rsidRPr="00445E37">
              <w:rPr>
                <w:rFonts w:cs="Arial Unicode MS"/>
                <w:color w:val="000000"/>
                <w:sz w:val="20"/>
                <w:szCs w:val="20"/>
                <w:lang w:val="en-GB"/>
                <w14:textOutline w14:w="0" w14:cap="flat" w14:cmpd="sng" w14:algn="ctr">
                  <w14:noFill/>
                  <w14:prstDash w14:val="solid"/>
                  <w14:bevel/>
                </w14:textOutline>
              </w:rPr>
              <w:t>1.00</w:t>
            </w:r>
          </w:p>
        </w:tc>
      </w:tr>
      <w:tr w:rsidR="00C23705" w:rsidRPr="00445E37" w14:paraId="4E3ED373" w14:textId="77777777">
        <w:trPr>
          <w:trHeight w:val="240"/>
        </w:trPr>
        <w:tc>
          <w:tcPr>
            <w:tcW w:w="1571" w:type="dxa"/>
            <w:tcBorders>
              <w:top w:val="nil"/>
              <w:left w:val="nil"/>
              <w:bottom w:val="nil"/>
              <w:right w:val="nil"/>
            </w:tcBorders>
            <w:tcMar>
              <w:top w:w="80" w:type="dxa"/>
              <w:left w:w="80" w:type="dxa"/>
              <w:bottom w:w="80" w:type="dxa"/>
              <w:right w:w="80" w:type="dxa"/>
            </w:tcMar>
          </w:tcPr>
          <w:p w14:paraId="25F74214" w14:textId="77777777" w:rsidR="00C23705" w:rsidRPr="00445E37" w:rsidRDefault="000F4AD1">
            <w:pPr>
              <w:pStyle w:val="Stiletabella2"/>
            </w:pPr>
            <w:r w:rsidRPr="00445E37">
              <w:rPr>
                <w:rFonts w:ascii="Times New Roman" w:hAnsi="Times New Roman"/>
              </w:rPr>
              <w:t>Human</w:t>
            </w:r>
          </w:p>
        </w:tc>
        <w:tc>
          <w:tcPr>
            <w:tcW w:w="1571" w:type="dxa"/>
            <w:tcBorders>
              <w:top w:val="nil"/>
              <w:left w:val="nil"/>
              <w:bottom w:val="nil"/>
              <w:right w:val="nil"/>
            </w:tcBorders>
            <w:tcMar>
              <w:top w:w="80" w:type="dxa"/>
              <w:left w:w="80" w:type="dxa"/>
              <w:bottom w:w="80" w:type="dxa"/>
              <w:right w:w="80" w:type="dxa"/>
            </w:tcMar>
          </w:tcPr>
          <w:p w14:paraId="19AECB8A" w14:textId="77777777" w:rsidR="00C23705" w:rsidRPr="00445E37" w:rsidRDefault="000F4AD1">
            <w:pPr>
              <w:jc w:val="right"/>
              <w:rPr>
                <w:lang w:val="en-GB"/>
              </w:rPr>
            </w:pPr>
            <w:r w:rsidRPr="00445E37">
              <w:rPr>
                <w:rFonts w:cs="Arial Unicode MS"/>
                <w:color w:val="000000"/>
                <w:sz w:val="20"/>
                <w:szCs w:val="20"/>
                <w:lang w:val="en-GB"/>
                <w14:textOutline w14:w="0" w14:cap="flat" w14:cmpd="sng" w14:algn="ctr">
                  <w14:noFill/>
                  <w14:prstDash w14:val="solid"/>
                  <w14:bevel/>
                </w14:textOutline>
              </w:rPr>
              <w:t>0.26</w:t>
            </w:r>
          </w:p>
        </w:tc>
        <w:tc>
          <w:tcPr>
            <w:tcW w:w="1571" w:type="dxa"/>
            <w:tcBorders>
              <w:top w:val="nil"/>
              <w:left w:val="nil"/>
              <w:bottom w:val="nil"/>
              <w:right w:val="nil"/>
            </w:tcBorders>
            <w:tcMar>
              <w:top w:w="80" w:type="dxa"/>
              <w:left w:w="80" w:type="dxa"/>
              <w:bottom w:w="80" w:type="dxa"/>
              <w:right w:w="80" w:type="dxa"/>
            </w:tcMar>
          </w:tcPr>
          <w:p w14:paraId="61C3318A" w14:textId="77777777" w:rsidR="00C23705" w:rsidRPr="00445E37" w:rsidRDefault="000F4AD1">
            <w:pPr>
              <w:jc w:val="right"/>
              <w:rPr>
                <w:lang w:val="en-GB"/>
              </w:rPr>
            </w:pPr>
            <w:r w:rsidRPr="00445E37">
              <w:rPr>
                <w:rFonts w:cs="Arial Unicode MS"/>
                <w:color w:val="000000"/>
                <w:sz w:val="20"/>
                <w:szCs w:val="20"/>
                <w:lang w:val="en-GB"/>
                <w14:textOutline w14:w="0" w14:cap="flat" w14:cmpd="sng" w14:algn="ctr">
                  <w14:noFill/>
                  <w14:prstDash w14:val="solid"/>
                  <w14:bevel/>
                </w14:textOutline>
              </w:rPr>
              <w:t>0.07</w:t>
            </w:r>
          </w:p>
        </w:tc>
        <w:tc>
          <w:tcPr>
            <w:tcW w:w="1571" w:type="dxa"/>
            <w:tcBorders>
              <w:top w:val="nil"/>
              <w:left w:val="nil"/>
              <w:bottom w:val="nil"/>
              <w:right w:val="nil"/>
            </w:tcBorders>
            <w:tcMar>
              <w:top w:w="80" w:type="dxa"/>
              <w:left w:w="80" w:type="dxa"/>
              <w:bottom w:w="80" w:type="dxa"/>
              <w:right w:w="80" w:type="dxa"/>
            </w:tcMar>
          </w:tcPr>
          <w:p w14:paraId="1850751E" w14:textId="77777777" w:rsidR="00C23705" w:rsidRPr="00445E37" w:rsidRDefault="000F4AD1">
            <w:pPr>
              <w:jc w:val="right"/>
              <w:rPr>
                <w:lang w:val="en-GB"/>
              </w:rPr>
            </w:pPr>
            <w:r w:rsidRPr="00445E37">
              <w:rPr>
                <w:rFonts w:cs="Arial Unicode MS"/>
                <w:color w:val="000000"/>
                <w:sz w:val="20"/>
                <w:szCs w:val="20"/>
                <w:lang w:val="en-GB"/>
                <w14:textOutline w14:w="0" w14:cap="flat" w14:cmpd="sng" w14:algn="ctr">
                  <w14:noFill/>
                  <w14:prstDash w14:val="solid"/>
                  <w14:bevel/>
                </w14:textOutline>
              </w:rPr>
              <w:t>0.12</w:t>
            </w:r>
          </w:p>
        </w:tc>
        <w:tc>
          <w:tcPr>
            <w:tcW w:w="1571" w:type="dxa"/>
            <w:tcBorders>
              <w:top w:val="nil"/>
              <w:left w:val="nil"/>
              <w:bottom w:val="nil"/>
              <w:right w:val="nil"/>
            </w:tcBorders>
            <w:tcMar>
              <w:top w:w="80" w:type="dxa"/>
              <w:left w:w="80" w:type="dxa"/>
              <w:bottom w:w="80" w:type="dxa"/>
              <w:right w:w="80" w:type="dxa"/>
            </w:tcMar>
          </w:tcPr>
          <w:p w14:paraId="61A9CEA5" w14:textId="77777777" w:rsidR="00C23705" w:rsidRPr="00445E37" w:rsidRDefault="000F4AD1">
            <w:pPr>
              <w:jc w:val="right"/>
              <w:rPr>
                <w:lang w:val="en-GB"/>
              </w:rPr>
            </w:pPr>
            <w:r w:rsidRPr="00445E37">
              <w:rPr>
                <w:rFonts w:cs="Arial Unicode MS"/>
                <w:color w:val="000000"/>
                <w:sz w:val="20"/>
                <w:szCs w:val="20"/>
                <w:lang w:val="en-GB"/>
                <w14:textOutline w14:w="0" w14:cap="flat" w14:cmpd="sng" w14:algn="ctr">
                  <w14:noFill/>
                  <w14:prstDash w14:val="solid"/>
                  <w14:bevel/>
                </w14:textOutline>
              </w:rPr>
              <w:t>0.40</w:t>
            </w:r>
          </w:p>
        </w:tc>
        <w:tc>
          <w:tcPr>
            <w:tcW w:w="1571" w:type="dxa"/>
            <w:tcBorders>
              <w:top w:val="nil"/>
              <w:left w:val="nil"/>
              <w:bottom w:val="nil"/>
              <w:right w:val="nil"/>
            </w:tcBorders>
            <w:tcMar>
              <w:top w:w="80" w:type="dxa"/>
              <w:left w:w="80" w:type="dxa"/>
              <w:bottom w:w="80" w:type="dxa"/>
              <w:right w:w="80" w:type="dxa"/>
            </w:tcMar>
          </w:tcPr>
          <w:p w14:paraId="4A698C79" w14:textId="77777777" w:rsidR="00C23705" w:rsidRPr="00445E37" w:rsidRDefault="000F4AD1">
            <w:pPr>
              <w:jc w:val="right"/>
              <w:rPr>
                <w:lang w:val="en-GB"/>
              </w:rPr>
            </w:pPr>
            <w:r w:rsidRPr="00445E37">
              <w:rPr>
                <w:rFonts w:cs="Arial Unicode MS"/>
                <w:color w:val="000000"/>
                <w:sz w:val="20"/>
                <w:szCs w:val="20"/>
                <w:lang w:val="en-GB"/>
                <w14:textOutline w14:w="0" w14:cap="flat" w14:cmpd="sng" w14:algn="ctr">
                  <w14:noFill/>
                  <w14:prstDash w14:val="solid"/>
                  <w14:bevel/>
                </w14:textOutline>
              </w:rPr>
              <w:t>1.00</w:t>
            </w:r>
          </w:p>
        </w:tc>
      </w:tr>
    </w:tbl>
    <w:p w14:paraId="2BBD9A64" w14:textId="77777777" w:rsidR="00C23705" w:rsidRPr="00445E37" w:rsidRDefault="00C23705">
      <w:pPr>
        <w:pStyle w:val="Corpo"/>
        <w:jc w:val="both"/>
        <w:rPr>
          <w:rFonts w:ascii="Times New Roman" w:eastAsia="Times New Roman" w:hAnsi="Times New Roman" w:cs="Times New Roman"/>
          <w:sz w:val="24"/>
          <w:szCs w:val="24"/>
          <w:lang w:val="en-GB"/>
        </w:rPr>
      </w:pPr>
    </w:p>
    <w:p w14:paraId="23D8A6D3" w14:textId="04F669C9" w:rsidR="00C23705" w:rsidRPr="00445E37" w:rsidRDefault="000F4AD1">
      <w:pPr>
        <w:pStyle w:val="Corpo"/>
        <w:jc w:val="center"/>
        <w:rPr>
          <w:rFonts w:ascii="Times New Roman" w:eastAsia="Times New Roman" w:hAnsi="Times New Roman" w:cs="Times New Roman"/>
          <w:sz w:val="24"/>
          <w:szCs w:val="24"/>
          <w:lang w:val="en-GB"/>
        </w:rPr>
      </w:pPr>
      <w:r w:rsidRPr="00445E37">
        <w:rPr>
          <w:rFonts w:ascii="Times New Roman" w:hAnsi="Times New Roman"/>
          <w:sz w:val="24"/>
          <w:szCs w:val="24"/>
          <w:lang w:val="en-GB"/>
        </w:rPr>
        <w:t>Table</w:t>
      </w:r>
      <w:r w:rsidR="004C068D" w:rsidRPr="00445E37">
        <w:rPr>
          <w:rFonts w:ascii="Times New Roman" w:hAnsi="Times New Roman"/>
          <w:sz w:val="24"/>
          <w:szCs w:val="24"/>
          <w:lang w:val="en-GB"/>
        </w:rPr>
        <w:t xml:space="preserve"> 4</w:t>
      </w:r>
      <w:r w:rsidRPr="00445E37">
        <w:rPr>
          <w:rFonts w:ascii="Times New Roman" w:hAnsi="Times New Roman"/>
          <w:sz w:val="24"/>
          <w:szCs w:val="24"/>
          <w:lang w:val="en-GB"/>
        </w:rPr>
        <w:t>.</w:t>
      </w:r>
    </w:p>
    <w:p w14:paraId="4984C4D8" w14:textId="601A303C" w:rsidR="00C23705" w:rsidRPr="00445E37" w:rsidRDefault="000F4AD1">
      <w:pPr>
        <w:pStyle w:val="Corpo"/>
        <w:jc w:val="center"/>
        <w:rPr>
          <w:rFonts w:ascii="Times New Roman" w:hAnsi="Times New Roman"/>
          <w:sz w:val="24"/>
          <w:szCs w:val="24"/>
          <w:lang w:val="en-GB"/>
        </w:rPr>
      </w:pPr>
      <w:r w:rsidRPr="00445E37">
        <w:rPr>
          <w:rFonts w:ascii="Times New Roman" w:hAnsi="Times New Roman"/>
          <w:sz w:val="24"/>
          <w:szCs w:val="24"/>
          <w:lang w:val="en-GB"/>
        </w:rPr>
        <w:t>Formula: Impolite</w:t>
      </w:r>
      <w:r w:rsidR="00543D04" w:rsidRPr="00445E37">
        <w:rPr>
          <w:rFonts w:ascii="Times New Roman" w:hAnsi="Times New Roman"/>
          <w:sz w:val="24"/>
          <w:szCs w:val="24"/>
          <w:lang w:val="en-GB"/>
        </w:rPr>
        <w:t xml:space="preserve"> </w:t>
      </w:r>
      <w:r w:rsidRPr="00445E37">
        <w:rPr>
          <w:rFonts w:ascii="Times New Roman" w:hAnsi="Times New Roman"/>
          <w:sz w:val="24"/>
          <w:szCs w:val="24"/>
          <w:lang w:val="en-GB"/>
        </w:rPr>
        <w:t>words ~ (1 | To) + Medium</w:t>
      </w:r>
    </w:p>
    <w:p w14:paraId="2260DF5E" w14:textId="77777777" w:rsidR="004C068D" w:rsidRPr="00445E37" w:rsidRDefault="004C068D">
      <w:pPr>
        <w:pStyle w:val="Corpo"/>
        <w:jc w:val="center"/>
        <w:rPr>
          <w:rFonts w:ascii="Times New Roman" w:hAnsi="Times New Roman"/>
          <w:sz w:val="24"/>
          <w:szCs w:val="24"/>
          <w:lang w:val="en-GB"/>
        </w:rPr>
      </w:pPr>
    </w:p>
    <w:tbl>
      <w:tblPr>
        <w:tblStyle w:val="TableNormal1"/>
        <w:tblW w:w="942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71"/>
        <w:gridCol w:w="1571"/>
        <w:gridCol w:w="1571"/>
        <w:gridCol w:w="1571"/>
        <w:gridCol w:w="1571"/>
        <w:gridCol w:w="1574"/>
      </w:tblGrid>
      <w:tr w:rsidR="003E7F4E" w:rsidRPr="00445E37" w14:paraId="3C9CACAD" w14:textId="77777777" w:rsidTr="00C57836">
        <w:trPr>
          <w:trHeight w:val="240"/>
        </w:trPr>
        <w:tc>
          <w:tcPr>
            <w:tcW w:w="9429" w:type="dxa"/>
            <w:gridSpan w:val="6"/>
            <w:tcBorders>
              <w:top w:val="single" w:sz="8" w:space="0" w:color="000000"/>
              <w:left w:val="nil"/>
              <w:bottom w:val="single" w:sz="8" w:space="0" w:color="000000"/>
              <w:right w:val="nil"/>
            </w:tcBorders>
            <w:tcMar>
              <w:top w:w="80" w:type="dxa"/>
              <w:left w:w="80" w:type="dxa"/>
              <w:bottom w:w="80" w:type="dxa"/>
              <w:right w:w="80" w:type="dxa"/>
            </w:tcMar>
          </w:tcPr>
          <w:p w14:paraId="4AA1CF5B" w14:textId="77777777" w:rsidR="003E7F4E" w:rsidRPr="00445E37" w:rsidRDefault="003E7F4E" w:rsidP="00C57836">
            <w:pPr>
              <w:pStyle w:val="Stiletabella2"/>
            </w:pPr>
            <w:r w:rsidRPr="00445E37">
              <w:rPr>
                <w:rFonts w:ascii="Times New Roman" w:hAnsi="Times New Roman"/>
              </w:rPr>
              <w:t>Random effects:</w:t>
            </w:r>
          </w:p>
        </w:tc>
      </w:tr>
      <w:tr w:rsidR="003E7F4E" w:rsidRPr="00445E37" w14:paraId="5A708994" w14:textId="77777777" w:rsidTr="00C57836">
        <w:trPr>
          <w:trHeight w:val="240"/>
        </w:trPr>
        <w:tc>
          <w:tcPr>
            <w:tcW w:w="1571" w:type="dxa"/>
            <w:tcBorders>
              <w:top w:val="single" w:sz="8" w:space="0" w:color="000000"/>
              <w:left w:val="nil"/>
              <w:bottom w:val="nil"/>
              <w:right w:val="nil"/>
            </w:tcBorders>
            <w:tcMar>
              <w:top w:w="80" w:type="dxa"/>
              <w:left w:w="80" w:type="dxa"/>
              <w:bottom w:w="80" w:type="dxa"/>
              <w:right w:w="80" w:type="dxa"/>
            </w:tcMar>
          </w:tcPr>
          <w:p w14:paraId="619941C9" w14:textId="77777777" w:rsidR="003E7F4E" w:rsidRPr="00445E37" w:rsidRDefault="003E7F4E" w:rsidP="00C57836">
            <w:pPr>
              <w:pStyle w:val="Stiletabella2"/>
            </w:pPr>
            <w:r w:rsidRPr="00445E37">
              <w:rPr>
                <w:rFonts w:ascii="Times New Roman" w:hAnsi="Times New Roman"/>
              </w:rPr>
              <w:t>ID</w:t>
            </w:r>
          </w:p>
        </w:tc>
        <w:tc>
          <w:tcPr>
            <w:tcW w:w="1571" w:type="dxa"/>
            <w:tcBorders>
              <w:top w:val="single" w:sz="8" w:space="0" w:color="000000"/>
              <w:left w:val="nil"/>
              <w:bottom w:val="nil"/>
              <w:right w:val="nil"/>
            </w:tcBorders>
            <w:tcMar>
              <w:top w:w="80" w:type="dxa"/>
              <w:left w:w="80" w:type="dxa"/>
              <w:bottom w:w="80" w:type="dxa"/>
              <w:right w:w="80" w:type="dxa"/>
            </w:tcMar>
          </w:tcPr>
          <w:p w14:paraId="4F7DAD29" w14:textId="77777777" w:rsidR="003E7F4E" w:rsidRPr="00445E37" w:rsidRDefault="003E7F4E" w:rsidP="00C57836">
            <w:pPr>
              <w:pStyle w:val="Stiletabella2"/>
              <w:jc w:val="right"/>
            </w:pPr>
            <w:r w:rsidRPr="00445E37">
              <w:rPr>
                <w:rFonts w:ascii="Times New Roman" w:hAnsi="Times New Roman"/>
              </w:rPr>
              <w:t>(66) Levels)</w:t>
            </w:r>
          </w:p>
        </w:tc>
        <w:tc>
          <w:tcPr>
            <w:tcW w:w="1571" w:type="dxa"/>
            <w:tcBorders>
              <w:top w:val="single" w:sz="8" w:space="0" w:color="000000"/>
              <w:left w:val="nil"/>
              <w:bottom w:val="nil"/>
              <w:right w:val="nil"/>
            </w:tcBorders>
            <w:tcMar>
              <w:top w:w="80" w:type="dxa"/>
              <w:left w:w="80" w:type="dxa"/>
              <w:bottom w:w="80" w:type="dxa"/>
              <w:right w:w="80" w:type="dxa"/>
            </w:tcMar>
          </w:tcPr>
          <w:p w14:paraId="2368E260" w14:textId="77777777" w:rsidR="003E7F4E" w:rsidRPr="00445E37" w:rsidRDefault="003E7F4E" w:rsidP="00C57836">
            <w:pPr>
              <w:rPr>
                <w:lang w:val="en-GB"/>
              </w:rPr>
            </w:pPr>
          </w:p>
        </w:tc>
        <w:tc>
          <w:tcPr>
            <w:tcW w:w="1571" w:type="dxa"/>
            <w:tcBorders>
              <w:top w:val="single" w:sz="8" w:space="0" w:color="000000"/>
              <w:left w:val="nil"/>
              <w:bottom w:val="nil"/>
              <w:right w:val="nil"/>
            </w:tcBorders>
            <w:tcMar>
              <w:top w:w="80" w:type="dxa"/>
              <w:left w:w="80" w:type="dxa"/>
              <w:bottom w:w="80" w:type="dxa"/>
              <w:right w:w="80" w:type="dxa"/>
            </w:tcMar>
          </w:tcPr>
          <w:p w14:paraId="09C1469C" w14:textId="77777777" w:rsidR="003E7F4E" w:rsidRPr="00445E37" w:rsidRDefault="003E7F4E" w:rsidP="00C57836">
            <w:pPr>
              <w:rPr>
                <w:lang w:val="en-GB"/>
              </w:rPr>
            </w:pPr>
          </w:p>
        </w:tc>
        <w:tc>
          <w:tcPr>
            <w:tcW w:w="1571" w:type="dxa"/>
            <w:tcBorders>
              <w:top w:val="single" w:sz="8" w:space="0" w:color="000000"/>
              <w:left w:val="nil"/>
              <w:bottom w:val="nil"/>
              <w:right w:val="nil"/>
            </w:tcBorders>
            <w:tcMar>
              <w:top w:w="80" w:type="dxa"/>
              <w:left w:w="80" w:type="dxa"/>
              <w:bottom w:w="80" w:type="dxa"/>
              <w:right w:w="80" w:type="dxa"/>
            </w:tcMar>
          </w:tcPr>
          <w:p w14:paraId="56BE77F5" w14:textId="77777777" w:rsidR="003E7F4E" w:rsidRPr="00445E37" w:rsidRDefault="003E7F4E" w:rsidP="00C57836">
            <w:pPr>
              <w:rPr>
                <w:lang w:val="en-GB"/>
              </w:rPr>
            </w:pPr>
          </w:p>
        </w:tc>
        <w:tc>
          <w:tcPr>
            <w:tcW w:w="1571" w:type="dxa"/>
            <w:tcBorders>
              <w:top w:val="single" w:sz="8" w:space="0" w:color="000000"/>
              <w:left w:val="nil"/>
              <w:bottom w:val="nil"/>
              <w:right w:val="nil"/>
            </w:tcBorders>
            <w:tcMar>
              <w:top w:w="80" w:type="dxa"/>
              <w:left w:w="80" w:type="dxa"/>
              <w:bottom w:w="80" w:type="dxa"/>
              <w:right w:w="80" w:type="dxa"/>
            </w:tcMar>
          </w:tcPr>
          <w:p w14:paraId="640CCF10" w14:textId="77777777" w:rsidR="003E7F4E" w:rsidRPr="00445E37" w:rsidRDefault="003E7F4E" w:rsidP="00C57836">
            <w:pPr>
              <w:rPr>
                <w:lang w:val="en-GB"/>
              </w:rPr>
            </w:pPr>
          </w:p>
        </w:tc>
      </w:tr>
      <w:tr w:rsidR="003E7F4E" w:rsidRPr="00445E37" w14:paraId="43C7D093" w14:textId="77777777" w:rsidTr="00C57836">
        <w:trPr>
          <w:trHeight w:val="240"/>
        </w:trPr>
        <w:tc>
          <w:tcPr>
            <w:tcW w:w="1571" w:type="dxa"/>
            <w:tcBorders>
              <w:top w:val="nil"/>
              <w:left w:val="nil"/>
              <w:bottom w:val="nil"/>
              <w:right w:val="nil"/>
            </w:tcBorders>
            <w:tcMar>
              <w:top w:w="80" w:type="dxa"/>
              <w:left w:w="80" w:type="dxa"/>
              <w:bottom w:w="80" w:type="dxa"/>
              <w:right w:w="80" w:type="dxa"/>
            </w:tcMar>
          </w:tcPr>
          <w:p w14:paraId="2A5ADAC5" w14:textId="77777777" w:rsidR="003E7F4E" w:rsidRPr="00445E37" w:rsidRDefault="003E7F4E" w:rsidP="00C57836">
            <w:pPr>
              <w:rPr>
                <w:lang w:val="en-GB"/>
              </w:rPr>
            </w:pPr>
          </w:p>
        </w:tc>
        <w:tc>
          <w:tcPr>
            <w:tcW w:w="1571" w:type="dxa"/>
            <w:tcBorders>
              <w:top w:val="nil"/>
              <w:left w:val="nil"/>
              <w:bottom w:val="nil"/>
              <w:right w:val="nil"/>
            </w:tcBorders>
            <w:tcMar>
              <w:top w:w="80" w:type="dxa"/>
              <w:left w:w="80" w:type="dxa"/>
              <w:bottom w:w="80" w:type="dxa"/>
              <w:right w:w="80" w:type="dxa"/>
            </w:tcMar>
          </w:tcPr>
          <w:p w14:paraId="7A876F89" w14:textId="77777777" w:rsidR="003E7F4E" w:rsidRPr="00445E37" w:rsidRDefault="003E7F4E" w:rsidP="00C57836">
            <w:pPr>
              <w:pStyle w:val="Stiletabella2"/>
              <w:jc w:val="right"/>
            </w:pPr>
            <w:r w:rsidRPr="00445E37">
              <w:rPr>
                <w:rFonts w:ascii="Times New Roman" w:hAnsi="Times New Roman"/>
              </w:rPr>
              <w:t>Estimate</w:t>
            </w:r>
          </w:p>
        </w:tc>
        <w:tc>
          <w:tcPr>
            <w:tcW w:w="1571" w:type="dxa"/>
            <w:tcBorders>
              <w:top w:val="nil"/>
              <w:left w:val="nil"/>
              <w:bottom w:val="nil"/>
              <w:right w:val="nil"/>
            </w:tcBorders>
            <w:tcMar>
              <w:top w:w="80" w:type="dxa"/>
              <w:left w:w="80" w:type="dxa"/>
              <w:bottom w:w="80" w:type="dxa"/>
              <w:right w:w="80" w:type="dxa"/>
            </w:tcMar>
          </w:tcPr>
          <w:p w14:paraId="38CECEE9" w14:textId="77777777" w:rsidR="003E7F4E" w:rsidRPr="00445E37" w:rsidRDefault="003E7F4E" w:rsidP="00C57836">
            <w:pPr>
              <w:pStyle w:val="Stiletabella2"/>
              <w:jc w:val="right"/>
            </w:pPr>
            <w:r w:rsidRPr="00445E37">
              <w:rPr>
                <w:rFonts w:ascii="Times New Roman" w:hAnsi="Times New Roman"/>
              </w:rPr>
              <w:t>Est.Error</w:t>
            </w:r>
          </w:p>
        </w:tc>
        <w:tc>
          <w:tcPr>
            <w:tcW w:w="1571" w:type="dxa"/>
            <w:tcBorders>
              <w:top w:val="nil"/>
              <w:left w:val="nil"/>
              <w:bottom w:val="nil"/>
              <w:right w:val="nil"/>
            </w:tcBorders>
            <w:tcMar>
              <w:top w:w="80" w:type="dxa"/>
              <w:left w:w="80" w:type="dxa"/>
              <w:bottom w:w="80" w:type="dxa"/>
              <w:right w:w="80" w:type="dxa"/>
            </w:tcMar>
          </w:tcPr>
          <w:p w14:paraId="70E488F3" w14:textId="77777777" w:rsidR="003E7F4E" w:rsidRPr="00445E37" w:rsidRDefault="003E7F4E" w:rsidP="00C57836">
            <w:pPr>
              <w:pStyle w:val="Stiletabella2"/>
              <w:jc w:val="right"/>
            </w:pPr>
            <w:r w:rsidRPr="00445E37">
              <w:rPr>
                <w:rFonts w:ascii="Times New Roman" w:hAnsi="Times New Roman"/>
              </w:rPr>
              <w:t>l-95% CrI</w:t>
            </w:r>
          </w:p>
        </w:tc>
        <w:tc>
          <w:tcPr>
            <w:tcW w:w="1571" w:type="dxa"/>
            <w:tcBorders>
              <w:top w:val="nil"/>
              <w:left w:val="nil"/>
              <w:bottom w:val="nil"/>
              <w:right w:val="nil"/>
            </w:tcBorders>
            <w:tcMar>
              <w:top w:w="80" w:type="dxa"/>
              <w:left w:w="80" w:type="dxa"/>
              <w:bottom w:w="80" w:type="dxa"/>
              <w:right w:w="80" w:type="dxa"/>
            </w:tcMar>
          </w:tcPr>
          <w:p w14:paraId="0A66B6FC" w14:textId="77777777" w:rsidR="003E7F4E" w:rsidRPr="00445E37" w:rsidRDefault="003E7F4E" w:rsidP="00C57836">
            <w:pPr>
              <w:pStyle w:val="Stiletabella2"/>
              <w:jc w:val="right"/>
            </w:pPr>
            <w:r w:rsidRPr="00445E37">
              <w:rPr>
                <w:rFonts w:ascii="Times New Roman" w:hAnsi="Times New Roman"/>
              </w:rPr>
              <w:t>u-95% CrI</w:t>
            </w:r>
          </w:p>
        </w:tc>
        <w:tc>
          <w:tcPr>
            <w:tcW w:w="1571" w:type="dxa"/>
            <w:tcBorders>
              <w:top w:val="nil"/>
              <w:left w:val="nil"/>
              <w:bottom w:val="nil"/>
              <w:right w:val="nil"/>
            </w:tcBorders>
            <w:tcMar>
              <w:top w:w="80" w:type="dxa"/>
              <w:left w:w="80" w:type="dxa"/>
              <w:bottom w:w="80" w:type="dxa"/>
              <w:right w:w="80" w:type="dxa"/>
            </w:tcMar>
          </w:tcPr>
          <w:p w14:paraId="218699D2" w14:textId="77777777" w:rsidR="003E7F4E" w:rsidRPr="00445E37" w:rsidRDefault="003E7F4E" w:rsidP="00C57836">
            <w:pPr>
              <w:pStyle w:val="Stiletabella2"/>
              <w:jc w:val="right"/>
            </w:pPr>
            <w:r w:rsidRPr="00445E37">
              <w:rPr>
                <w:rFonts w:ascii="Times New Roman" w:hAnsi="Times New Roman"/>
              </w:rPr>
              <w:t>Rhat</w:t>
            </w:r>
          </w:p>
        </w:tc>
      </w:tr>
      <w:tr w:rsidR="003E7F4E" w:rsidRPr="00445E37" w14:paraId="33743C72" w14:textId="77777777" w:rsidTr="00C57836">
        <w:trPr>
          <w:trHeight w:val="240"/>
        </w:trPr>
        <w:tc>
          <w:tcPr>
            <w:tcW w:w="1571" w:type="dxa"/>
            <w:tcBorders>
              <w:top w:val="nil"/>
              <w:left w:val="nil"/>
              <w:bottom w:val="nil"/>
              <w:right w:val="nil"/>
            </w:tcBorders>
            <w:tcMar>
              <w:top w:w="80" w:type="dxa"/>
              <w:left w:w="80" w:type="dxa"/>
              <w:bottom w:w="80" w:type="dxa"/>
              <w:right w:w="80" w:type="dxa"/>
            </w:tcMar>
          </w:tcPr>
          <w:p w14:paraId="63997596" w14:textId="77777777" w:rsidR="003E7F4E" w:rsidRPr="00445E37" w:rsidRDefault="003E7F4E" w:rsidP="00C57836">
            <w:pPr>
              <w:pStyle w:val="Stiletabella2"/>
            </w:pPr>
            <w:r w:rsidRPr="00445E37">
              <w:rPr>
                <w:rFonts w:ascii="Times New Roman" w:hAnsi="Times New Roman"/>
              </w:rPr>
              <w:t>sd(</w:t>
            </w:r>
            <w:r w:rsidRPr="00445E37">
              <w:rPr>
                <w:rFonts w:ascii="Times New Roman" w:hAnsi="Times New Roman"/>
                <w:sz w:val="18"/>
                <w:szCs w:val="18"/>
              </w:rPr>
              <w:t>Intercept</w:t>
            </w:r>
            <w:r w:rsidRPr="00445E37">
              <w:rPr>
                <w:rFonts w:ascii="Times New Roman" w:hAnsi="Times New Roman"/>
              </w:rPr>
              <w:t>)</w:t>
            </w:r>
          </w:p>
        </w:tc>
        <w:tc>
          <w:tcPr>
            <w:tcW w:w="1571" w:type="dxa"/>
            <w:tcBorders>
              <w:top w:val="nil"/>
              <w:left w:val="nil"/>
              <w:bottom w:val="nil"/>
              <w:right w:val="nil"/>
            </w:tcBorders>
            <w:tcMar>
              <w:top w:w="80" w:type="dxa"/>
              <w:left w:w="80" w:type="dxa"/>
              <w:bottom w:w="80" w:type="dxa"/>
              <w:right w:w="80" w:type="dxa"/>
            </w:tcMar>
          </w:tcPr>
          <w:p w14:paraId="1140E1B3" w14:textId="0688C43A" w:rsidR="003E7F4E" w:rsidRPr="00445E37" w:rsidRDefault="003E7F4E" w:rsidP="00C57836">
            <w:pPr>
              <w:pStyle w:val="Stiletabella2"/>
              <w:jc w:val="right"/>
            </w:pPr>
            <w:r w:rsidRPr="00445E37">
              <w:rPr>
                <w:rFonts w:ascii="Times New Roman" w:hAnsi="Times New Roman"/>
              </w:rPr>
              <w:t>0.83</w:t>
            </w:r>
          </w:p>
        </w:tc>
        <w:tc>
          <w:tcPr>
            <w:tcW w:w="1571" w:type="dxa"/>
            <w:tcBorders>
              <w:top w:val="nil"/>
              <w:left w:val="nil"/>
              <w:bottom w:val="nil"/>
              <w:right w:val="nil"/>
            </w:tcBorders>
            <w:tcMar>
              <w:top w:w="80" w:type="dxa"/>
              <w:left w:w="80" w:type="dxa"/>
              <w:bottom w:w="80" w:type="dxa"/>
              <w:right w:w="80" w:type="dxa"/>
            </w:tcMar>
          </w:tcPr>
          <w:p w14:paraId="011F3A37" w14:textId="57944E34" w:rsidR="003E7F4E" w:rsidRPr="00445E37" w:rsidRDefault="003E7F4E" w:rsidP="00C57836">
            <w:pPr>
              <w:pStyle w:val="Stiletabella2"/>
              <w:jc w:val="right"/>
            </w:pPr>
            <w:r w:rsidRPr="00445E37">
              <w:rPr>
                <w:rFonts w:ascii="Times New Roman" w:hAnsi="Times New Roman"/>
              </w:rPr>
              <w:t>0.23</w:t>
            </w:r>
          </w:p>
        </w:tc>
        <w:tc>
          <w:tcPr>
            <w:tcW w:w="1571" w:type="dxa"/>
            <w:tcBorders>
              <w:top w:val="nil"/>
              <w:left w:val="nil"/>
              <w:bottom w:val="nil"/>
              <w:right w:val="nil"/>
            </w:tcBorders>
            <w:tcMar>
              <w:top w:w="80" w:type="dxa"/>
              <w:left w:w="80" w:type="dxa"/>
              <w:bottom w:w="80" w:type="dxa"/>
              <w:right w:w="80" w:type="dxa"/>
            </w:tcMar>
          </w:tcPr>
          <w:p w14:paraId="26090D93" w14:textId="1FD562FD" w:rsidR="003E7F4E" w:rsidRPr="00445E37" w:rsidRDefault="003E7F4E" w:rsidP="00C57836">
            <w:pPr>
              <w:pStyle w:val="Stiletabella2"/>
              <w:jc w:val="right"/>
            </w:pPr>
            <w:r w:rsidRPr="00445E37">
              <w:rPr>
                <w:rFonts w:ascii="Times New Roman" w:hAnsi="Times New Roman"/>
              </w:rPr>
              <w:t>0.36</w:t>
            </w:r>
          </w:p>
        </w:tc>
        <w:tc>
          <w:tcPr>
            <w:tcW w:w="1571" w:type="dxa"/>
            <w:tcBorders>
              <w:top w:val="nil"/>
              <w:left w:val="nil"/>
              <w:bottom w:val="nil"/>
              <w:right w:val="nil"/>
            </w:tcBorders>
            <w:tcMar>
              <w:top w:w="80" w:type="dxa"/>
              <w:left w:w="80" w:type="dxa"/>
              <w:bottom w:w="80" w:type="dxa"/>
              <w:right w:w="80" w:type="dxa"/>
            </w:tcMar>
          </w:tcPr>
          <w:p w14:paraId="445A7FB8" w14:textId="7587111A" w:rsidR="003E7F4E" w:rsidRPr="00445E37" w:rsidRDefault="003E7F4E" w:rsidP="00C57836">
            <w:pPr>
              <w:pStyle w:val="Stiletabella2"/>
              <w:jc w:val="right"/>
            </w:pPr>
            <w:r w:rsidRPr="00445E37">
              <w:rPr>
                <w:rFonts w:ascii="Times New Roman" w:hAnsi="Times New Roman"/>
              </w:rPr>
              <w:t>1.28</w:t>
            </w:r>
          </w:p>
        </w:tc>
        <w:tc>
          <w:tcPr>
            <w:tcW w:w="1571" w:type="dxa"/>
            <w:tcBorders>
              <w:top w:val="nil"/>
              <w:left w:val="nil"/>
              <w:bottom w:val="nil"/>
              <w:right w:val="nil"/>
            </w:tcBorders>
            <w:tcMar>
              <w:top w:w="80" w:type="dxa"/>
              <w:left w:w="80" w:type="dxa"/>
              <w:bottom w:w="80" w:type="dxa"/>
              <w:right w:w="80" w:type="dxa"/>
            </w:tcMar>
          </w:tcPr>
          <w:p w14:paraId="5EE2877A" w14:textId="77777777" w:rsidR="003E7F4E" w:rsidRPr="00445E37" w:rsidRDefault="003E7F4E" w:rsidP="00C57836">
            <w:pPr>
              <w:pStyle w:val="Stiletabella2"/>
              <w:jc w:val="right"/>
            </w:pPr>
            <w:r w:rsidRPr="00445E37">
              <w:rPr>
                <w:rFonts w:ascii="Times New Roman" w:hAnsi="Times New Roman"/>
              </w:rPr>
              <w:t>1.00</w:t>
            </w:r>
          </w:p>
        </w:tc>
      </w:tr>
      <w:tr w:rsidR="003E7F4E" w:rsidRPr="00445E37" w14:paraId="6016A8C2" w14:textId="77777777" w:rsidTr="00C57836">
        <w:trPr>
          <w:trHeight w:val="240"/>
        </w:trPr>
        <w:tc>
          <w:tcPr>
            <w:tcW w:w="9429" w:type="dxa"/>
            <w:gridSpan w:val="6"/>
            <w:tcBorders>
              <w:top w:val="nil"/>
              <w:left w:val="nil"/>
              <w:bottom w:val="single" w:sz="8" w:space="0" w:color="000000"/>
              <w:right w:val="nil"/>
            </w:tcBorders>
            <w:tcMar>
              <w:top w:w="80" w:type="dxa"/>
              <w:left w:w="80" w:type="dxa"/>
              <w:bottom w:w="80" w:type="dxa"/>
              <w:right w:w="80" w:type="dxa"/>
            </w:tcMar>
          </w:tcPr>
          <w:p w14:paraId="0D3FB530" w14:textId="77777777" w:rsidR="003E7F4E" w:rsidRPr="00445E37" w:rsidRDefault="003E7F4E" w:rsidP="00C57836">
            <w:pPr>
              <w:pStyle w:val="Stiletabella2"/>
            </w:pPr>
            <w:r w:rsidRPr="00445E37">
              <w:rPr>
                <w:rFonts w:ascii="Times New Roman" w:hAnsi="Times New Roman"/>
              </w:rPr>
              <w:t>Regression coefficents:</w:t>
            </w:r>
          </w:p>
        </w:tc>
      </w:tr>
      <w:tr w:rsidR="003E7F4E" w:rsidRPr="00445E37" w14:paraId="4C52AAAE" w14:textId="77777777" w:rsidTr="00C57836">
        <w:trPr>
          <w:trHeight w:val="240"/>
        </w:trPr>
        <w:tc>
          <w:tcPr>
            <w:tcW w:w="1571" w:type="dxa"/>
            <w:tcBorders>
              <w:top w:val="single" w:sz="8" w:space="0" w:color="000000"/>
              <w:left w:val="nil"/>
              <w:bottom w:val="nil"/>
              <w:right w:val="nil"/>
            </w:tcBorders>
            <w:tcMar>
              <w:top w:w="80" w:type="dxa"/>
              <w:left w:w="80" w:type="dxa"/>
              <w:bottom w:w="80" w:type="dxa"/>
              <w:right w:w="80" w:type="dxa"/>
            </w:tcMar>
          </w:tcPr>
          <w:p w14:paraId="60550EC3" w14:textId="77777777" w:rsidR="003E7F4E" w:rsidRPr="00445E37" w:rsidRDefault="003E7F4E" w:rsidP="00C57836">
            <w:pPr>
              <w:rPr>
                <w:lang w:val="en-GB"/>
              </w:rPr>
            </w:pPr>
          </w:p>
        </w:tc>
        <w:tc>
          <w:tcPr>
            <w:tcW w:w="1571" w:type="dxa"/>
            <w:tcBorders>
              <w:top w:val="single" w:sz="8" w:space="0" w:color="000000"/>
              <w:left w:val="nil"/>
              <w:bottom w:val="nil"/>
              <w:right w:val="nil"/>
            </w:tcBorders>
            <w:tcMar>
              <w:top w:w="80" w:type="dxa"/>
              <w:left w:w="80" w:type="dxa"/>
              <w:bottom w:w="80" w:type="dxa"/>
              <w:right w:w="80" w:type="dxa"/>
            </w:tcMar>
          </w:tcPr>
          <w:p w14:paraId="3A244B72" w14:textId="77777777" w:rsidR="003E7F4E" w:rsidRPr="00445E37" w:rsidRDefault="003E7F4E" w:rsidP="00C57836">
            <w:pPr>
              <w:pStyle w:val="Stiletabella2"/>
              <w:jc w:val="right"/>
            </w:pPr>
            <w:r w:rsidRPr="00445E37">
              <w:rPr>
                <w:rFonts w:ascii="Times New Roman" w:hAnsi="Times New Roman"/>
              </w:rPr>
              <w:t>Estimate</w:t>
            </w:r>
          </w:p>
        </w:tc>
        <w:tc>
          <w:tcPr>
            <w:tcW w:w="1571" w:type="dxa"/>
            <w:tcBorders>
              <w:top w:val="single" w:sz="8" w:space="0" w:color="000000"/>
              <w:left w:val="nil"/>
              <w:bottom w:val="nil"/>
              <w:right w:val="nil"/>
            </w:tcBorders>
            <w:tcMar>
              <w:top w:w="80" w:type="dxa"/>
              <w:left w:w="80" w:type="dxa"/>
              <w:bottom w:w="80" w:type="dxa"/>
              <w:right w:w="80" w:type="dxa"/>
            </w:tcMar>
          </w:tcPr>
          <w:p w14:paraId="1D6F30E1" w14:textId="77777777" w:rsidR="003E7F4E" w:rsidRPr="00445E37" w:rsidRDefault="003E7F4E" w:rsidP="00C57836">
            <w:pPr>
              <w:pStyle w:val="Stiletabella2"/>
              <w:jc w:val="right"/>
            </w:pPr>
            <w:r w:rsidRPr="00445E37">
              <w:rPr>
                <w:rFonts w:ascii="Times New Roman" w:hAnsi="Times New Roman"/>
              </w:rPr>
              <w:t>Est.Error</w:t>
            </w:r>
          </w:p>
        </w:tc>
        <w:tc>
          <w:tcPr>
            <w:tcW w:w="1571" w:type="dxa"/>
            <w:tcBorders>
              <w:top w:val="single" w:sz="8" w:space="0" w:color="000000"/>
              <w:left w:val="nil"/>
              <w:bottom w:val="nil"/>
              <w:right w:val="nil"/>
            </w:tcBorders>
            <w:tcMar>
              <w:top w:w="80" w:type="dxa"/>
              <w:left w:w="80" w:type="dxa"/>
              <w:bottom w:w="80" w:type="dxa"/>
              <w:right w:w="80" w:type="dxa"/>
            </w:tcMar>
          </w:tcPr>
          <w:p w14:paraId="4DB2E0C2" w14:textId="77777777" w:rsidR="003E7F4E" w:rsidRPr="00445E37" w:rsidRDefault="003E7F4E" w:rsidP="00C57836">
            <w:pPr>
              <w:pStyle w:val="Stiletabella2"/>
              <w:jc w:val="right"/>
            </w:pPr>
            <w:r w:rsidRPr="00445E37">
              <w:rPr>
                <w:rFonts w:ascii="Times New Roman" w:hAnsi="Times New Roman"/>
              </w:rPr>
              <w:t>l-95% CrI</w:t>
            </w:r>
          </w:p>
        </w:tc>
        <w:tc>
          <w:tcPr>
            <w:tcW w:w="1571" w:type="dxa"/>
            <w:tcBorders>
              <w:top w:val="single" w:sz="8" w:space="0" w:color="000000"/>
              <w:left w:val="nil"/>
              <w:bottom w:val="nil"/>
              <w:right w:val="nil"/>
            </w:tcBorders>
            <w:tcMar>
              <w:top w:w="80" w:type="dxa"/>
              <w:left w:w="80" w:type="dxa"/>
              <w:bottom w:w="80" w:type="dxa"/>
              <w:right w:w="80" w:type="dxa"/>
            </w:tcMar>
          </w:tcPr>
          <w:p w14:paraId="62655515" w14:textId="77777777" w:rsidR="003E7F4E" w:rsidRPr="00445E37" w:rsidRDefault="003E7F4E" w:rsidP="00C57836">
            <w:pPr>
              <w:pStyle w:val="Stiletabella2"/>
              <w:jc w:val="right"/>
            </w:pPr>
            <w:r w:rsidRPr="00445E37">
              <w:rPr>
                <w:rFonts w:ascii="Times New Roman" w:hAnsi="Times New Roman"/>
              </w:rPr>
              <w:t>u-95% CrI</w:t>
            </w:r>
          </w:p>
        </w:tc>
        <w:tc>
          <w:tcPr>
            <w:tcW w:w="1571" w:type="dxa"/>
            <w:tcBorders>
              <w:top w:val="single" w:sz="8" w:space="0" w:color="000000"/>
              <w:left w:val="nil"/>
              <w:bottom w:val="nil"/>
              <w:right w:val="nil"/>
            </w:tcBorders>
            <w:tcMar>
              <w:top w:w="80" w:type="dxa"/>
              <w:left w:w="80" w:type="dxa"/>
              <w:bottom w:w="80" w:type="dxa"/>
              <w:right w:w="80" w:type="dxa"/>
            </w:tcMar>
          </w:tcPr>
          <w:p w14:paraId="647DE1F7" w14:textId="77777777" w:rsidR="003E7F4E" w:rsidRPr="00445E37" w:rsidRDefault="003E7F4E" w:rsidP="00C57836">
            <w:pPr>
              <w:pStyle w:val="Stiletabella2"/>
              <w:jc w:val="right"/>
            </w:pPr>
            <w:r w:rsidRPr="00445E37">
              <w:rPr>
                <w:rFonts w:ascii="Times New Roman" w:hAnsi="Times New Roman"/>
              </w:rPr>
              <w:t>Rhat</w:t>
            </w:r>
          </w:p>
        </w:tc>
      </w:tr>
      <w:tr w:rsidR="003E7F4E" w:rsidRPr="00445E37" w14:paraId="4F9423D9" w14:textId="77777777" w:rsidTr="00C57836">
        <w:trPr>
          <w:trHeight w:val="240"/>
        </w:trPr>
        <w:tc>
          <w:tcPr>
            <w:tcW w:w="1571" w:type="dxa"/>
            <w:tcBorders>
              <w:top w:val="nil"/>
              <w:left w:val="nil"/>
              <w:bottom w:val="nil"/>
              <w:right w:val="nil"/>
            </w:tcBorders>
            <w:tcMar>
              <w:top w:w="80" w:type="dxa"/>
              <w:left w:w="80" w:type="dxa"/>
              <w:bottom w:w="80" w:type="dxa"/>
              <w:right w:w="80" w:type="dxa"/>
            </w:tcMar>
          </w:tcPr>
          <w:p w14:paraId="1A6AA8E9" w14:textId="77777777" w:rsidR="003E7F4E" w:rsidRPr="00445E37" w:rsidRDefault="003E7F4E" w:rsidP="00C57836">
            <w:pPr>
              <w:pStyle w:val="Stiletabella2"/>
            </w:pPr>
            <w:r w:rsidRPr="00445E37">
              <w:rPr>
                <w:rFonts w:ascii="Times New Roman" w:hAnsi="Times New Roman"/>
              </w:rPr>
              <w:t>Intercept</w:t>
            </w:r>
          </w:p>
        </w:tc>
        <w:tc>
          <w:tcPr>
            <w:tcW w:w="1571" w:type="dxa"/>
            <w:tcBorders>
              <w:top w:val="nil"/>
              <w:left w:val="nil"/>
              <w:bottom w:val="nil"/>
              <w:right w:val="nil"/>
            </w:tcBorders>
            <w:tcMar>
              <w:top w:w="80" w:type="dxa"/>
              <w:left w:w="80" w:type="dxa"/>
              <w:bottom w:w="80" w:type="dxa"/>
              <w:right w:w="80" w:type="dxa"/>
            </w:tcMar>
          </w:tcPr>
          <w:p w14:paraId="08DEA201" w14:textId="3723FB03" w:rsidR="003E7F4E" w:rsidRPr="00445E37" w:rsidRDefault="003E7F4E" w:rsidP="00C57836">
            <w:pPr>
              <w:jc w:val="right"/>
              <w:rPr>
                <w:lang w:val="en-GB"/>
              </w:rPr>
            </w:pPr>
            <w:r w:rsidRPr="00445E37">
              <w:rPr>
                <w:rFonts w:cs="Arial Unicode MS"/>
                <w:color w:val="000000"/>
                <w:sz w:val="20"/>
                <w:szCs w:val="20"/>
                <w:lang w:val="en-GB"/>
                <w14:textOutline w14:w="0" w14:cap="flat" w14:cmpd="sng" w14:algn="ctr">
                  <w14:noFill/>
                  <w14:prstDash w14:val="solid"/>
                  <w14:bevel/>
                </w14:textOutline>
              </w:rPr>
              <w:t>-0.05</w:t>
            </w:r>
          </w:p>
        </w:tc>
        <w:tc>
          <w:tcPr>
            <w:tcW w:w="1571" w:type="dxa"/>
            <w:tcBorders>
              <w:top w:val="nil"/>
              <w:left w:val="nil"/>
              <w:bottom w:val="nil"/>
              <w:right w:val="nil"/>
            </w:tcBorders>
            <w:tcMar>
              <w:top w:w="80" w:type="dxa"/>
              <w:left w:w="80" w:type="dxa"/>
              <w:bottom w:w="80" w:type="dxa"/>
              <w:right w:w="80" w:type="dxa"/>
            </w:tcMar>
          </w:tcPr>
          <w:p w14:paraId="5FF9AC0B" w14:textId="53E30A3C" w:rsidR="003E7F4E" w:rsidRPr="00445E37" w:rsidRDefault="003E7F4E" w:rsidP="00C57836">
            <w:pPr>
              <w:jc w:val="right"/>
              <w:rPr>
                <w:lang w:val="en-GB"/>
              </w:rPr>
            </w:pPr>
            <w:r w:rsidRPr="00445E37">
              <w:rPr>
                <w:rFonts w:cs="Arial Unicode MS"/>
                <w:color w:val="000000"/>
                <w:sz w:val="20"/>
                <w:szCs w:val="20"/>
                <w:lang w:val="en-GB"/>
                <w14:textOutline w14:w="0" w14:cap="flat" w14:cmpd="sng" w14:algn="ctr">
                  <w14:noFill/>
                  <w14:prstDash w14:val="solid"/>
                  <w14:bevel/>
                </w14:textOutline>
              </w:rPr>
              <w:t>0.23</w:t>
            </w:r>
          </w:p>
        </w:tc>
        <w:tc>
          <w:tcPr>
            <w:tcW w:w="1571" w:type="dxa"/>
            <w:tcBorders>
              <w:top w:val="nil"/>
              <w:left w:val="nil"/>
              <w:bottom w:val="nil"/>
              <w:right w:val="nil"/>
            </w:tcBorders>
            <w:tcMar>
              <w:top w:w="80" w:type="dxa"/>
              <w:left w:w="80" w:type="dxa"/>
              <w:bottom w:w="80" w:type="dxa"/>
              <w:right w:w="80" w:type="dxa"/>
            </w:tcMar>
          </w:tcPr>
          <w:p w14:paraId="084A1E3B" w14:textId="7695D4FF" w:rsidR="003E7F4E" w:rsidRPr="00445E37" w:rsidRDefault="003E7F4E" w:rsidP="00C57836">
            <w:pPr>
              <w:jc w:val="right"/>
              <w:rPr>
                <w:lang w:val="en-GB"/>
              </w:rPr>
            </w:pPr>
            <w:r w:rsidRPr="00445E37">
              <w:rPr>
                <w:rFonts w:cs="Arial Unicode MS"/>
                <w:color w:val="000000"/>
                <w:sz w:val="20"/>
                <w:szCs w:val="20"/>
                <w:lang w:val="en-GB"/>
                <w14:textOutline w14:w="0" w14:cap="flat" w14:cmpd="sng" w14:algn="ctr">
                  <w14:noFill/>
                  <w14:prstDash w14:val="solid"/>
                  <w14:bevel/>
                </w14:textOutline>
              </w:rPr>
              <w:t>-0.52</w:t>
            </w:r>
          </w:p>
        </w:tc>
        <w:tc>
          <w:tcPr>
            <w:tcW w:w="1571" w:type="dxa"/>
            <w:tcBorders>
              <w:top w:val="nil"/>
              <w:left w:val="nil"/>
              <w:bottom w:val="nil"/>
              <w:right w:val="nil"/>
            </w:tcBorders>
            <w:tcMar>
              <w:top w:w="80" w:type="dxa"/>
              <w:left w:w="80" w:type="dxa"/>
              <w:bottom w:w="80" w:type="dxa"/>
              <w:right w:w="80" w:type="dxa"/>
            </w:tcMar>
          </w:tcPr>
          <w:p w14:paraId="1E76770E" w14:textId="39A6CC27" w:rsidR="003E7F4E" w:rsidRPr="00445E37" w:rsidRDefault="003E7F4E" w:rsidP="00C57836">
            <w:pPr>
              <w:jc w:val="right"/>
              <w:rPr>
                <w:lang w:val="en-GB"/>
              </w:rPr>
            </w:pPr>
            <w:r w:rsidRPr="00445E37">
              <w:rPr>
                <w:rFonts w:cs="Arial Unicode MS"/>
                <w:color w:val="000000"/>
                <w:sz w:val="20"/>
                <w:szCs w:val="20"/>
                <w:lang w:val="en-GB"/>
                <w14:textOutline w14:w="0" w14:cap="flat" w14:cmpd="sng" w14:algn="ctr">
                  <w14:noFill/>
                  <w14:prstDash w14:val="solid"/>
                  <w14:bevel/>
                </w14:textOutline>
              </w:rPr>
              <w:t>0.40</w:t>
            </w:r>
          </w:p>
        </w:tc>
        <w:tc>
          <w:tcPr>
            <w:tcW w:w="1571" w:type="dxa"/>
            <w:tcBorders>
              <w:top w:val="nil"/>
              <w:left w:val="nil"/>
              <w:bottom w:val="nil"/>
              <w:right w:val="nil"/>
            </w:tcBorders>
            <w:tcMar>
              <w:top w:w="80" w:type="dxa"/>
              <w:left w:w="80" w:type="dxa"/>
              <w:bottom w:w="80" w:type="dxa"/>
              <w:right w:w="80" w:type="dxa"/>
            </w:tcMar>
          </w:tcPr>
          <w:p w14:paraId="41C221B6" w14:textId="77777777" w:rsidR="003E7F4E" w:rsidRPr="00445E37" w:rsidRDefault="003E7F4E" w:rsidP="00C57836">
            <w:pPr>
              <w:jc w:val="right"/>
              <w:rPr>
                <w:lang w:val="en-GB"/>
              </w:rPr>
            </w:pPr>
            <w:r w:rsidRPr="00445E37">
              <w:rPr>
                <w:rFonts w:cs="Arial Unicode MS"/>
                <w:color w:val="000000"/>
                <w:sz w:val="20"/>
                <w:szCs w:val="20"/>
                <w:lang w:val="en-GB"/>
                <w14:textOutline w14:w="0" w14:cap="flat" w14:cmpd="sng" w14:algn="ctr">
                  <w14:noFill/>
                  <w14:prstDash w14:val="solid"/>
                  <w14:bevel/>
                </w14:textOutline>
              </w:rPr>
              <w:t>1.00</w:t>
            </w:r>
          </w:p>
        </w:tc>
      </w:tr>
      <w:tr w:rsidR="003E7F4E" w:rsidRPr="00445E37" w14:paraId="016A6498" w14:textId="77777777" w:rsidTr="00C57836">
        <w:trPr>
          <w:trHeight w:val="240"/>
        </w:trPr>
        <w:tc>
          <w:tcPr>
            <w:tcW w:w="1571" w:type="dxa"/>
            <w:tcBorders>
              <w:top w:val="nil"/>
              <w:left w:val="nil"/>
              <w:bottom w:val="nil"/>
              <w:right w:val="nil"/>
            </w:tcBorders>
            <w:tcMar>
              <w:top w:w="80" w:type="dxa"/>
              <w:left w:w="80" w:type="dxa"/>
              <w:bottom w:w="80" w:type="dxa"/>
              <w:right w:w="80" w:type="dxa"/>
            </w:tcMar>
          </w:tcPr>
          <w:p w14:paraId="013028C8" w14:textId="77777777" w:rsidR="003E7F4E" w:rsidRPr="00445E37" w:rsidRDefault="003E7F4E" w:rsidP="00C57836">
            <w:pPr>
              <w:pStyle w:val="Stiletabella2"/>
            </w:pPr>
            <w:r w:rsidRPr="00445E37">
              <w:rPr>
                <w:rFonts w:ascii="Times New Roman" w:hAnsi="Times New Roman"/>
              </w:rPr>
              <w:t>Human</w:t>
            </w:r>
          </w:p>
        </w:tc>
        <w:tc>
          <w:tcPr>
            <w:tcW w:w="1571" w:type="dxa"/>
            <w:tcBorders>
              <w:top w:val="nil"/>
              <w:left w:val="nil"/>
              <w:bottom w:val="nil"/>
              <w:right w:val="nil"/>
            </w:tcBorders>
            <w:tcMar>
              <w:top w:w="80" w:type="dxa"/>
              <w:left w:w="80" w:type="dxa"/>
              <w:bottom w:w="80" w:type="dxa"/>
              <w:right w:w="80" w:type="dxa"/>
            </w:tcMar>
          </w:tcPr>
          <w:p w14:paraId="2F99382E" w14:textId="39A28DF2" w:rsidR="003E7F4E" w:rsidRPr="00445E37" w:rsidRDefault="003E7F4E" w:rsidP="00C57836">
            <w:pPr>
              <w:jc w:val="right"/>
              <w:rPr>
                <w:lang w:val="en-GB"/>
              </w:rPr>
            </w:pPr>
            <w:r w:rsidRPr="00445E37">
              <w:rPr>
                <w:rFonts w:cs="Arial Unicode MS"/>
                <w:color w:val="000000"/>
                <w:sz w:val="20"/>
                <w:szCs w:val="20"/>
                <w:lang w:val="en-GB"/>
                <w14:textOutline w14:w="0" w14:cap="flat" w14:cmpd="sng" w14:algn="ctr">
                  <w14:noFill/>
                  <w14:prstDash w14:val="solid"/>
                  <w14:bevel/>
                </w14:textOutline>
              </w:rPr>
              <w:t>0.10</w:t>
            </w:r>
          </w:p>
        </w:tc>
        <w:tc>
          <w:tcPr>
            <w:tcW w:w="1571" w:type="dxa"/>
            <w:tcBorders>
              <w:top w:val="nil"/>
              <w:left w:val="nil"/>
              <w:bottom w:val="nil"/>
              <w:right w:val="nil"/>
            </w:tcBorders>
            <w:tcMar>
              <w:top w:w="80" w:type="dxa"/>
              <w:left w:w="80" w:type="dxa"/>
              <w:bottom w:w="80" w:type="dxa"/>
              <w:right w:w="80" w:type="dxa"/>
            </w:tcMar>
          </w:tcPr>
          <w:p w14:paraId="240D070B" w14:textId="0B58933F" w:rsidR="003E7F4E" w:rsidRPr="00445E37" w:rsidRDefault="003E7F4E" w:rsidP="00C57836">
            <w:pPr>
              <w:jc w:val="right"/>
              <w:rPr>
                <w:lang w:val="en-GB"/>
              </w:rPr>
            </w:pPr>
            <w:r w:rsidRPr="00445E37">
              <w:rPr>
                <w:rFonts w:cs="Arial Unicode MS"/>
                <w:color w:val="000000"/>
                <w:sz w:val="20"/>
                <w:szCs w:val="20"/>
                <w:lang w:val="en-GB"/>
                <w14:textOutline w14:w="0" w14:cap="flat" w14:cmpd="sng" w14:algn="ctr">
                  <w14:noFill/>
                  <w14:prstDash w14:val="solid"/>
                  <w14:bevel/>
                </w14:textOutline>
              </w:rPr>
              <w:t>0.28</w:t>
            </w:r>
          </w:p>
        </w:tc>
        <w:tc>
          <w:tcPr>
            <w:tcW w:w="1571" w:type="dxa"/>
            <w:tcBorders>
              <w:top w:val="nil"/>
              <w:left w:val="nil"/>
              <w:bottom w:val="nil"/>
              <w:right w:val="nil"/>
            </w:tcBorders>
            <w:tcMar>
              <w:top w:w="80" w:type="dxa"/>
              <w:left w:w="80" w:type="dxa"/>
              <w:bottom w:w="80" w:type="dxa"/>
              <w:right w:w="80" w:type="dxa"/>
            </w:tcMar>
          </w:tcPr>
          <w:p w14:paraId="22D3F72B" w14:textId="4314BC08" w:rsidR="003E7F4E" w:rsidRPr="00445E37" w:rsidRDefault="003E7F4E" w:rsidP="00C57836">
            <w:pPr>
              <w:jc w:val="right"/>
              <w:rPr>
                <w:lang w:val="en-GB"/>
              </w:rPr>
            </w:pPr>
            <w:r w:rsidRPr="00445E37">
              <w:rPr>
                <w:rFonts w:cs="Arial Unicode MS"/>
                <w:color w:val="000000"/>
                <w:sz w:val="20"/>
                <w:szCs w:val="20"/>
                <w:lang w:val="en-GB"/>
                <w14:textOutline w14:w="0" w14:cap="flat" w14:cmpd="sng" w14:algn="ctr">
                  <w14:noFill/>
                  <w14:prstDash w14:val="solid"/>
                  <w14:bevel/>
                </w14:textOutline>
              </w:rPr>
              <w:t>-0.44</w:t>
            </w:r>
          </w:p>
        </w:tc>
        <w:tc>
          <w:tcPr>
            <w:tcW w:w="1571" w:type="dxa"/>
            <w:tcBorders>
              <w:top w:val="nil"/>
              <w:left w:val="nil"/>
              <w:bottom w:val="nil"/>
              <w:right w:val="nil"/>
            </w:tcBorders>
            <w:tcMar>
              <w:top w:w="80" w:type="dxa"/>
              <w:left w:w="80" w:type="dxa"/>
              <w:bottom w:w="80" w:type="dxa"/>
              <w:right w:w="80" w:type="dxa"/>
            </w:tcMar>
          </w:tcPr>
          <w:p w14:paraId="38BDF75D" w14:textId="08ED521E" w:rsidR="003E7F4E" w:rsidRPr="00445E37" w:rsidRDefault="003E7F4E" w:rsidP="00C57836">
            <w:pPr>
              <w:jc w:val="right"/>
              <w:rPr>
                <w:lang w:val="en-GB"/>
              </w:rPr>
            </w:pPr>
            <w:r w:rsidRPr="00445E37">
              <w:rPr>
                <w:rFonts w:cs="Arial Unicode MS"/>
                <w:color w:val="000000"/>
                <w:sz w:val="20"/>
                <w:szCs w:val="20"/>
                <w:lang w:val="en-GB"/>
                <w14:textOutline w14:w="0" w14:cap="flat" w14:cmpd="sng" w14:algn="ctr">
                  <w14:noFill/>
                  <w14:prstDash w14:val="solid"/>
                  <w14:bevel/>
                </w14:textOutline>
              </w:rPr>
              <w:t>0.65</w:t>
            </w:r>
          </w:p>
        </w:tc>
        <w:tc>
          <w:tcPr>
            <w:tcW w:w="1571" w:type="dxa"/>
            <w:tcBorders>
              <w:top w:val="nil"/>
              <w:left w:val="nil"/>
              <w:bottom w:val="nil"/>
              <w:right w:val="nil"/>
            </w:tcBorders>
            <w:tcMar>
              <w:top w:w="80" w:type="dxa"/>
              <w:left w:w="80" w:type="dxa"/>
              <w:bottom w:w="80" w:type="dxa"/>
              <w:right w:w="80" w:type="dxa"/>
            </w:tcMar>
          </w:tcPr>
          <w:p w14:paraId="6AC77899" w14:textId="77777777" w:rsidR="003E7F4E" w:rsidRPr="00445E37" w:rsidRDefault="003E7F4E" w:rsidP="00C57836">
            <w:pPr>
              <w:jc w:val="right"/>
              <w:rPr>
                <w:lang w:val="en-GB"/>
              </w:rPr>
            </w:pPr>
            <w:r w:rsidRPr="00445E37">
              <w:rPr>
                <w:rFonts w:cs="Arial Unicode MS"/>
                <w:color w:val="000000"/>
                <w:sz w:val="20"/>
                <w:szCs w:val="20"/>
                <w:lang w:val="en-GB"/>
                <w14:textOutline w14:w="0" w14:cap="flat" w14:cmpd="sng" w14:algn="ctr">
                  <w14:noFill/>
                  <w14:prstDash w14:val="solid"/>
                  <w14:bevel/>
                </w14:textOutline>
              </w:rPr>
              <w:t>1.00</w:t>
            </w:r>
          </w:p>
        </w:tc>
      </w:tr>
    </w:tbl>
    <w:p w14:paraId="3E5A424F" w14:textId="77777777" w:rsidR="004C068D" w:rsidRPr="00445E37" w:rsidRDefault="004C068D">
      <w:pPr>
        <w:pStyle w:val="Corpo"/>
        <w:jc w:val="center"/>
        <w:rPr>
          <w:rFonts w:ascii="Times New Roman" w:hAnsi="Times New Roman"/>
          <w:sz w:val="24"/>
          <w:szCs w:val="24"/>
          <w:lang w:val="en-GB"/>
        </w:rPr>
      </w:pPr>
    </w:p>
    <w:p w14:paraId="1163222B" w14:textId="4B580F79" w:rsidR="003E7F4E" w:rsidRPr="00445E37" w:rsidRDefault="003E7F4E" w:rsidP="003E7F4E">
      <w:pPr>
        <w:pStyle w:val="Corpo"/>
        <w:jc w:val="center"/>
        <w:rPr>
          <w:rFonts w:ascii="Times New Roman" w:eastAsia="Times New Roman" w:hAnsi="Times New Roman" w:cs="Times New Roman"/>
          <w:sz w:val="24"/>
          <w:szCs w:val="24"/>
          <w:lang w:val="en-GB"/>
        </w:rPr>
      </w:pPr>
      <w:r w:rsidRPr="00445E37">
        <w:rPr>
          <w:rFonts w:ascii="Times New Roman" w:hAnsi="Times New Roman"/>
          <w:sz w:val="24"/>
          <w:szCs w:val="24"/>
          <w:lang w:val="en-GB"/>
        </w:rPr>
        <w:t xml:space="preserve">Table </w:t>
      </w:r>
      <w:r w:rsidR="00BF5744" w:rsidRPr="00445E37">
        <w:rPr>
          <w:rFonts w:ascii="Times New Roman" w:hAnsi="Times New Roman"/>
          <w:sz w:val="24"/>
          <w:szCs w:val="24"/>
          <w:lang w:val="en-GB"/>
        </w:rPr>
        <w:t>5</w:t>
      </w:r>
      <w:r w:rsidRPr="00445E37">
        <w:rPr>
          <w:rFonts w:ascii="Times New Roman" w:hAnsi="Times New Roman"/>
          <w:sz w:val="24"/>
          <w:szCs w:val="24"/>
          <w:lang w:val="en-GB"/>
        </w:rPr>
        <w:t>.</w:t>
      </w:r>
    </w:p>
    <w:p w14:paraId="2322828C" w14:textId="198930AA" w:rsidR="003E7F4E" w:rsidRPr="00445E37" w:rsidRDefault="003E7F4E" w:rsidP="003E7F4E">
      <w:pPr>
        <w:pStyle w:val="Corpo"/>
        <w:jc w:val="center"/>
        <w:rPr>
          <w:rFonts w:ascii="Times New Roman" w:hAnsi="Times New Roman"/>
          <w:sz w:val="24"/>
          <w:szCs w:val="24"/>
          <w:lang w:val="en-GB"/>
        </w:rPr>
      </w:pPr>
      <w:r w:rsidRPr="00445E37">
        <w:rPr>
          <w:rFonts w:ascii="Times New Roman" w:hAnsi="Times New Roman"/>
          <w:sz w:val="24"/>
          <w:szCs w:val="24"/>
          <w:lang w:val="en-GB"/>
        </w:rPr>
        <w:t>Formula: Impolite</w:t>
      </w:r>
      <w:r w:rsidR="00BF5744" w:rsidRPr="00445E37">
        <w:rPr>
          <w:rFonts w:ascii="Times New Roman" w:hAnsi="Times New Roman"/>
          <w:sz w:val="24"/>
          <w:szCs w:val="24"/>
          <w:lang w:val="en-GB"/>
        </w:rPr>
        <w:t xml:space="preserve">ness </w:t>
      </w:r>
      <w:r w:rsidRPr="00445E37">
        <w:rPr>
          <w:rFonts w:ascii="Times New Roman" w:hAnsi="Times New Roman"/>
          <w:sz w:val="24"/>
          <w:szCs w:val="24"/>
          <w:lang w:val="en-GB"/>
        </w:rPr>
        <w:t>Reciprocity ~ (1 | To) + Medium</w:t>
      </w:r>
    </w:p>
    <w:p w14:paraId="7C551662" w14:textId="77777777" w:rsidR="00BF5744" w:rsidRPr="00445E37" w:rsidRDefault="00BF5744" w:rsidP="003E7F4E">
      <w:pPr>
        <w:pStyle w:val="Corpo"/>
        <w:jc w:val="center"/>
        <w:rPr>
          <w:rFonts w:ascii="Times New Roman" w:hAnsi="Times New Roman"/>
          <w:sz w:val="24"/>
          <w:szCs w:val="24"/>
          <w:lang w:val="en-GB"/>
        </w:rPr>
      </w:pPr>
    </w:p>
    <w:tbl>
      <w:tblPr>
        <w:tblStyle w:val="TableNormal1"/>
        <w:tblW w:w="942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71"/>
        <w:gridCol w:w="1571"/>
        <w:gridCol w:w="1571"/>
        <w:gridCol w:w="1571"/>
        <w:gridCol w:w="1571"/>
        <w:gridCol w:w="1574"/>
      </w:tblGrid>
      <w:tr w:rsidR="00912040" w:rsidRPr="00445E37" w14:paraId="7FACB7E5" w14:textId="77777777" w:rsidTr="00C57836">
        <w:trPr>
          <w:trHeight w:val="240"/>
        </w:trPr>
        <w:tc>
          <w:tcPr>
            <w:tcW w:w="9429" w:type="dxa"/>
            <w:gridSpan w:val="6"/>
            <w:tcBorders>
              <w:top w:val="single" w:sz="8" w:space="0" w:color="000000"/>
              <w:left w:val="nil"/>
              <w:bottom w:val="single" w:sz="8" w:space="0" w:color="000000"/>
              <w:right w:val="nil"/>
            </w:tcBorders>
            <w:tcMar>
              <w:top w:w="80" w:type="dxa"/>
              <w:left w:w="80" w:type="dxa"/>
              <w:bottom w:w="80" w:type="dxa"/>
              <w:right w:w="80" w:type="dxa"/>
            </w:tcMar>
          </w:tcPr>
          <w:p w14:paraId="2542686C" w14:textId="77777777" w:rsidR="00912040" w:rsidRPr="00445E37" w:rsidRDefault="00912040" w:rsidP="00C57836">
            <w:pPr>
              <w:pStyle w:val="Stiletabella2"/>
            </w:pPr>
            <w:r w:rsidRPr="00445E37">
              <w:rPr>
                <w:rFonts w:ascii="Times New Roman" w:hAnsi="Times New Roman"/>
              </w:rPr>
              <w:t>Random effects:</w:t>
            </w:r>
          </w:p>
        </w:tc>
      </w:tr>
      <w:tr w:rsidR="00912040" w:rsidRPr="00445E37" w14:paraId="378F3ACD" w14:textId="77777777" w:rsidTr="00C57836">
        <w:trPr>
          <w:trHeight w:val="240"/>
        </w:trPr>
        <w:tc>
          <w:tcPr>
            <w:tcW w:w="1571" w:type="dxa"/>
            <w:tcBorders>
              <w:top w:val="single" w:sz="8" w:space="0" w:color="000000"/>
              <w:left w:val="nil"/>
              <w:bottom w:val="nil"/>
              <w:right w:val="nil"/>
            </w:tcBorders>
            <w:tcMar>
              <w:top w:w="80" w:type="dxa"/>
              <w:left w:w="80" w:type="dxa"/>
              <w:bottom w:w="80" w:type="dxa"/>
              <w:right w:w="80" w:type="dxa"/>
            </w:tcMar>
          </w:tcPr>
          <w:p w14:paraId="2017C308" w14:textId="77777777" w:rsidR="00912040" w:rsidRPr="00445E37" w:rsidRDefault="00912040" w:rsidP="00C57836">
            <w:pPr>
              <w:pStyle w:val="Stiletabella2"/>
            </w:pPr>
            <w:r w:rsidRPr="00445E37">
              <w:rPr>
                <w:rFonts w:ascii="Times New Roman" w:hAnsi="Times New Roman"/>
              </w:rPr>
              <w:t>ID</w:t>
            </w:r>
          </w:p>
        </w:tc>
        <w:tc>
          <w:tcPr>
            <w:tcW w:w="1571" w:type="dxa"/>
            <w:tcBorders>
              <w:top w:val="single" w:sz="8" w:space="0" w:color="000000"/>
              <w:left w:val="nil"/>
              <w:bottom w:val="nil"/>
              <w:right w:val="nil"/>
            </w:tcBorders>
            <w:tcMar>
              <w:top w:w="80" w:type="dxa"/>
              <w:left w:w="80" w:type="dxa"/>
              <w:bottom w:w="80" w:type="dxa"/>
              <w:right w:w="80" w:type="dxa"/>
            </w:tcMar>
          </w:tcPr>
          <w:p w14:paraId="4AA1C087" w14:textId="77777777" w:rsidR="00912040" w:rsidRPr="00445E37" w:rsidRDefault="00912040" w:rsidP="00C57836">
            <w:pPr>
              <w:pStyle w:val="Stiletabella2"/>
              <w:jc w:val="right"/>
            </w:pPr>
            <w:r w:rsidRPr="00445E37">
              <w:rPr>
                <w:rFonts w:ascii="Times New Roman" w:hAnsi="Times New Roman"/>
              </w:rPr>
              <w:t>(66) Levels)</w:t>
            </w:r>
          </w:p>
        </w:tc>
        <w:tc>
          <w:tcPr>
            <w:tcW w:w="1571" w:type="dxa"/>
            <w:tcBorders>
              <w:top w:val="single" w:sz="8" w:space="0" w:color="000000"/>
              <w:left w:val="nil"/>
              <w:bottom w:val="nil"/>
              <w:right w:val="nil"/>
            </w:tcBorders>
            <w:tcMar>
              <w:top w:w="80" w:type="dxa"/>
              <w:left w:w="80" w:type="dxa"/>
              <w:bottom w:w="80" w:type="dxa"/>
              <w:right w:w="80" w:type="dxa"/>
            </w:tcMar>
          </w:tcPr>
          <w:p w14:paraId="3A63E4D8" w14:textId="77777777" w:rsidR="00912040" w:rsidRPr="00445E37" w:rsidRDefault="00912040" w:rsidP="00C57836">
            <w:pPr>
              <w:rPr>
                <w:lang w:val="en-GB"/>
              </w:rPr>
            </w:pPr>
          </w:p>
        </w:tc>
        <w:tc>
          <w:tcPr>
            <w:tcW w:w="1571" w:type="dxa"/>
            <w:tcBorders>
              <w:top w:val="single" w:sz="8" w:space="0" w:color="000000"/>
              <w:left w:val="nil"/>
              <w:bottom w:val="nil"/>
              <w:right w:val="nil"/>
            </w:tcBorders>
            <w:tcMar>
              <w:top w:w="80" w:type="dxa"/>
              <w:left w:w="80" w:type="dxa"/>
              <w:bottom w:w="80" w:type="dxa"/>
              <w:right w:w="80" w:type="dxa"/>
            </w:tcMar>
          </w:tcPr>
          <w:p w14:paraId="254EF83B" w14:textId="77777777" w:rsidR="00912040" w:rsidRPr="00445E37" w:rsidRDefault="00912040" w:rsidP="00C57836">
            <w:pPr>
              <w:rPr>
                <w:lang w:val="en-GB"/>
              </w:rPr>
            </w:pPr>
          </w:p>
        </w:tc>
        <w:tc>
          <w:tcPr>
            <w:tcW w:w="1571" w:type="dxa"/>
            <w:tcBorders>
              <w:top w:val="single" w:sz="8" w:space="0" w:color="000000"/>
              <w:left w:val="nil"/>
              <w:bottom w:val="nil"/>
              <w:right w:val="nil"/>
            </w:tcBorders>
            <w:tcMar>
              <w:top w:w="80" w:type="dxa"/>
              <w:left w:w="80" w:type="dxa"/>
              <w:bottom w:w="80" w:type="dxa"/>
              <w:right w:w="80" w:type="dxa"/>
            </w:tcMar>
          </w:tcPr>
          <w:p w14:paraId="6195A707" w14:textId="77777777" w:rsidR="00912040" w:rsidRPr="00445E37" w:rsidRDefault="00912040" w:rsidP="00C57836">
            <w:pPr>
              <w:rPr>
                <w:lang w:val="en-GB"/>
              </w:rPr>
            </w:pPr>
          </w:p>
        </w:tc>
        <w:tc>
          <w:tcPr>
            <w:tcW w:w="1571" w:type="dxa"/>
            <w:tcBorders>
              <w:top w:val="single" w:sz="8" w:space="0" w:color="000000"/>
              <w:left w:val="nil"/>
              <w:bottom w:val="nil"/>
              <w:right w:val="nil"/>
            </w:tcBorders>
            <w:tcMar>
              <w:top w:w="80" w:type="dxa"/>
              <w:left w:w="80" w:type="dxa"/>
              <w:bottom w:w="80" w:type="dxa"/>
              <w:right w:w="80" w:type="dxa"/>
            </w:tcMar>
          </w:tcPr>
          <w:p w14:paraId="4535AF34" w14:textId="77777777" w:rsidR="00912040" w:rsidRPr="00445E37" w:rsidRDefault="00912040" w:rsidP="00C57836">
            <w:pPr>
              <w:rPr>
                <w:lang w:val="en-GB"/>
              </w:rPr>
            </w:pPr>
          </w:p>
        </w:tc>
      </w:tr>
      <w:tr w:rsidR="00912040" w:rsidRPr="00445E37" w14:paraId="70E52697" w14:textId="77777777" w:rsidTr="00C57836">
        <w:trPr>
          <w:trHeight w:val="240"/>
        </w:trPr>
        <w:tc>
          <w:tcPr>
            <w:tcW w:w="1571" w:type="dxa"/>
            <w:tcBorders>
              <w:top w:val="nil"/>
              <w:left w:val="nil"/>
              <w:bottom w:val="nil"/>
              <w:right w:val="nil"/>
            </w:tcBorders>
            <w:tcMar>
              <w:top w:w="80" w:type="dxa"/>
              <w:left w:w="80" w:type="dxa"/>
              <w:bottom w:w="80" w:type="dxa"/>
              <w:right w:w="80" w:type="dxa"/>
            </w:tcMar>
          </w:tcPr>
          <w:p w14:paraId="0CCFAD4E" w14:textId="77777777" w:rsidR="00912040" w:rsidRPr="00445E37" w:rsidRDefault="00912040" w:rsidP="00C57836">
            <w:pPr>
              <w:rPr>
                <w:lang w:val="en-GB"/>
              </w:rPr>
            </w:pPr>
          </w:p>
        </w:tc>
        <w:tc>
          <w:tcPr>
            <w:tcW w:w="1571" w:type="dxa"/>
            <w:tcBorders>
              <w:top w:val="nil"/>
              <w:left w:val="nil"/>
              <w:bottom w:val="nil"/>
              <w:right w:val="nil"/>
            </w:tcBorders>
            <w:tcMar>
              <w:top w:w="80" w:type="dxa"/>
              <w:left w:w="80" w:type="dxa"/>
              <w:bottom w:w="80" w:type="dxa"/>
              <w:right w:w="80" w:type="dxa"/>
            </w:tcMar>
          </w:tcPr>
          <w:p w14:paraId="16385338" w14:textId="77777777" w:rsidR="00912040" w:rsidRPr="00445E37" w:rsidRDefault="00912040" w:rsidP="00C57836">
            <w:pPr>
              <w:pStyle w:val="Stiletabella2"/>
              <w:jc w:val="right"/>
            </w:pPr>
            <w:r w:rsidRPr="00445E37">
              <w:rPr>
                <w:rFonts w:ascii="Times New Roman" w:hAnsi="Times New Roman"/>
              </w:rPr>
              <w:t>Estimate</w:t>
            </w:r>
          </w:p>
        </w:tc>
        <w:tc>
          <w:tcPr>
            <w:tcW w:w="1571" w:type="dxa"/>
            <w:tcBorders>
              <w:top w:val="nil"/>
              <w:left w:val="nil"/>
              <w:bottom w:val="nil"/>
              <w:right w:val="nil"/>
            </w:tcBorders>
            <w:tcMar>
              <w:top w:w="80" w:type="dxa"/>
              <w:left w:w="80" w:type="dxa"/>
              <w:bottom w:w="80" w:type="dxa"/>
              <w:right w:w="80" w:type="dxa"/>
            </w:tcMar>
          </w:tcPr>
          <w:p w14:paraId="09DD4292" w14:textId="77777777" w:rsidR="00912040" w:rsidRPr="00445E37" w:rsidRDefault="00912040" w:rsidP="00C57836">
            <w:pPr>
              <w:pStyle w:val="Stiletabella2"/>
              <w:jc w:val="right"/>
            </w:pPr>
            <w:r w:rsidRPr="00445E37">
              <w:rPr>
                <w:rFonts w:ascii="Times New Roman" w:hAnsi="Times New Roman"/>
              </w:rPr>
              <w:t>Est.Error</w:t>
            </w:r>
          </w:p>
        </w:tc>
        <w:tc>
          <w:tcPr>
            <w:tcW w:w="1571" w:type="dxa"/>
            <w:tcBorders>
              <w:top w:val="nil"/>
              <w:left w:val="nil"/>
              <w:bottom w:val="nil"/>
              <w:right w:val="nil"/>
            </w:tcBorders>
            <w:tcMar>
              <w:top w:w="80" w:type="dxa"/>
              <w:left w:w="80" w:type="dxa"/>
              <w:bottom w:w="80" w:type="dxa"/>
              <w:right w:w="80" w:type="dxa"/>
            </w:tcMar>
          </w:tcPr>
          <w:p w14:paraId="084F8980" w14:textId="77777777" w:rsidR="00912040" w:rsidRPr="00445E37" w:rsidRDefault="00912040" w:rsidP="00C57836">
            <w:pPr>
              <w:pStyle w:val="Stiletabella2"/>
              <w:jc w:val="right"/>
            </w:pPr>
            <w:r w:rsidRPr="00445E37">
              <w:rPr>
                <w:rFonts w:ascii="Times New Roman" w:hAnsi="Times New Roman"/>
              </w:rPr>
              <w:t>l-95% CrI</w:t>
            </w:r>
          </w:p>
        </w:tc>
        <w:tc>
          <w:tcPr>
            <w:tcW w:w="1571" w:type="dxa"/>
            <w:tcBorders>
              <w:top w:val="nil"/>
              <w:left w:val="nil"/>
              <w:bottom w:val="nil"/>
              <w:right w:val="nil"/>
            </w:tcBorders>
            <w:tcMar>
              <w:top w:w="80" w:type="dxa"/>
              <w:left w:w="80" w:type="dxa"/>
              <w:bottom w:w="80" w:type="dxa"/>
              <w:right w:w="80" w:type="dxa"/>
            </w:tcMar>
          </w:tcPr>
          <w:p w14:paraId="6E5A984A" w14:textId="77777777" w:rsidR="00912040" w:rsidRPr="00445E37" w:rsidRDefault="00912040" w:rsidP="00C57836">
            <w:pPr>
              <w:pStyle w:val="Stiletabella2"/>
              <w:jc w:val="right"/>
            </w:pPr>
            <w:r w:rsidRPr="00445E37">
              <w:rPr>
                <w:rFonts w:ascii="Times New Roman" w:hAnsi="Times New Roman"/>
              </w:rPr>
              <w:t>u-95% CrI</w:t>
            </w:r>
          </w:p>
        </w:tc>
        <w:tc>
          <w:tcPr>
            <w:tcW w:w="1571" w:type="dxa"/>
            <w:tcBorders>
              <w:top w:val="nil"/>
              <w:left w:val="nil"/>
              <w:bottom w:val="nil"/>
              <w:right w:val="nil"/>
            </w:tcBorders>
            <w:tcMar>
              <w:top w:w="80" w:type="dxa"/>
              <w:left w:w="80" w:type="dxa"/>
              <w:bottom w:w="80" w:type="dxa"/>
              <w:right w:w="80" w:type="dxa"/>
            </w:tcMar>
          </w:tcPr>
          <w:p w14:paraId="24912FD8" w14:textId="77777777" w:rsidR="00912040" w:rsidRPr="00445E37" w:rsidRDefault="00912040" w:rsidP="00C57836">
            <w:pPr>
              <w:pStyle w:val="Stiletabella2"/>
              <w:jc w:val="right"/>
            </w:pPr>
            <w:r w:rsidRPr="00445E37">
              <w:rPr>
                <w:rFonts w:ascii="Times New Roman" w:hAnsi="Times New Roman"/>
              </w:rPr>
              <w:t>Rhat</w:t>
            </w:r>
          </w:p>
        </w:tc>
      </w:tr>
      <w:tr w:rsidR="00912040" w:rsidRPr="00445E37" w14:paraId="017BBFA5" w14:textId="77777777" w:rsidTr="00C57836">
        <w:trPr>
          <w:trHeight w:val="240"/>
        </w:trPr>
        <w:tc>
          <w:tcPr>
            <w:tcW w:w="1571" w:type="dxa"/>
            <w:tcBorders>
              <w:top w:val="nil"/>
              <w:left w:val="nil"/>
              <w:bottom w:val="nil"/>
              <w:right w:val="nil"/>
            </w:tcBorders>
            <w:tcMar>
              <w:top w:w="80" w:type="dxa"/>
              <w:left w:w="80" w:type="dxa"/>
              <w:bottom w:w="80" w:type="dxa"/>
              <w:right w:w="80" w:type="dxa"/>
            </w:tcMar>
          </w:tcPr>
          <w:p w14:paraId="220666BE" w14:textId="77777777" w:rsidR="00912040" w:rsidRPr="00445E37" w:rsidRDefault="00912040" w:rsidP="00C57836">
            <w:pPr>
              <w:pStyle w:val="Stiletabella2"/>
            </w:pPr>
            <w:r w:rsidRPr="00445E37">
              <w:rPr>
                <w:rFonts w:ascii="Times New Roman" w:hAnsi="Times New Roman"/>
              </w:rPr>
              <w:t>sd(</w:t>
            </w:r>
            <w:r w:rsidRPr="00445E37">
              <w:rPr>
                <w:rFonts w:ascii="Times New Roman" w:hAnsi="Times New Roman"/>
                <w:sz w:val="18"/>
                <w:szCs w:val="18"/>
              </w:rPr>
              <w:t>Intercept</w:t>
            </w:r>
            <w:r w:rsidRPr="00445E37">
              <w:rPr>
                <w:rFonts w:ascii="Times New Roman" w:hAnsi="Times New Roman"/>
              </w:rPr>
              <w:t>)</w:t>
            </w:r>
          </w:p>
        </w:tc>
        <w:tc>
          <w:tcPr>
            <w:tcW w:w="1571" w:type="dxa"/>
            <w:tcBorders>
              <w:top w:val="nil"/>
              <w:left w:val="nil"/>
              <w:bottom w:val="nil"/>
              <w:right w:val="nil"/>
            </w:tcBorders>
            <w:tcMar>
              <w:top w:w="80" w:type="dxa"/>
              <w:left w:w="80" w:type="dxa"/>
              <w:bottom w:w="80" w:type="dxa"/>
              <w:right w:w="80" w:type="dxa"/>
            </w:tcMar>
          </w:tcPr>
          <w:p w14:paraId="6AA05279" w14:textId="0DC08E53" w:rsidR="00912040" w:rsidRPr="00445E37" w:rsidRDefault="00912040" w:rsidP="00C57836">
            <w:pPr>
              <w:pStyle w:val="Stiletabella2"/>
              <w:jc w:val="right"/>
            </w:pPr>
            <w:r w:rsidRPr="00445E37">
              <w:rPr>
                <w:rFonts w:ascii="Times New Roman" w:hAnsi="Times New Roman"/>
              </w:rPr>
              <w:t>0.34</w:t>
            </w:r>
          </w:p>
        </w:tc>
        <w:tc>
          <w:tcPr>
            <w:tcW w:w="1571" w:type="dxa"/>
            <w:tcBorders>
              <w:top w:val="nil"/>
              <w:left w:val="nil"/>
              <w:bottom w:val="nil"/>
              <w:right w:val="nil"/>
            </w:tcBorders>
            <w:tcMar>
              <w:top w:w="80" w:type="dxa"/>
              <w:left w:w="80" w:type="dxa"/>
              <w:bottom w:w="80" w:type="dxa"/>
              <w:right w:w="80" w:type="dxa"/>
            </w:tcMar>
          </w:tcPr>
          <w:p w14:paraId="2388E8CA" w14:textId="467D17AD" w:rsidR="00912040" w:rsidRPr="00445E37" w:rsidRDefault="00912040" w:rsidP="00C57836">
            <w:pPr>
              <w:pStyle w:val="Stiletabella2"/>
              <w:jc w:val="right"/>
            </w:pPr>
            <w:r w:rsidRPr="00445E37">
              <w:rPr>
                <w:rFonts w:ascii="Times New Roman" w:hAnsi="Times New Roman"/>
              </w:rPr>
              <w:t>0.24</w:t>
            </w:r>
          </w:p>
        </w:tc>
        <w:tc>
          <w:tcPr>
            <w:tcW w:w="1571" w:type="dxa"/>
            <w:tcBorders>
              <w:top w:val="nil"/>
              <w:left w:val="nil"/>
              <w:bottom w:val="nil"/>
              <w:right w:val="nil"/>
            </w:tcBorders>
            <w:tcMar>
              <w:top w:w="80" w:type="dxa"/>
              <w:left w:w="80" w:type="dxa"/>
              <w:bottom w:w="80" w:type="dxa"/>
              <w:right w:w="80" w:type="dxa"/>
            </w:tcMar>
          </w:tcPr>
          <w:p w14:paraId="56575863" w14:textId="17A4AF57" w:rsidR="00912040" w:rsidRPr="00445E37" w:rsidRDefault="00912040" w:rsidP="00C57836">
            <w:pPr>
              <w:pStyle w:val="Stiletabella2"/>
              <w:jc w:val="right"/>
            </w:pPr>
            <w:r w:rsidRPr="00445E37">
              <w:rPr>
                <w:rFonts w:ascii="Times New Roman" w:hAnsi="Times New Roman"/>
              </w:rPr>
              <w:t>0.01</w:t>
            </w:r>
          </w:p>
        </w:tc>
        <w:tc>
          <w:tcPr>
            <w:tcW w:w="1571" w:type="dxa"/>
            <w:tcBorders>
              <w:top w:val="nil"/>
              <w:left w:val="nil"/>
              <w:bottom w:val="nil"/>
              <w:right w:val="nil"/>
            </w:tcBorders>
            <w:tcMar>
              <w:top w:w="80" w:type="dxa"/>
              <w:left w:w="80" w:type="dxa"/>
              <w:bottom w:w="80" w:type="dxa"/>
              <w:right w:w="80" w:type="dxa"/>
            </w:tcMar>
          </w:tcPr>
          <w:p w14:paraId="6FE6A0FC" w14:textId="606CFDC3" w:rsidR="00912040" w:rsidRPr="00445E37" w:rsidRDefault="00912040" w:rsidP="00C57836">
            <w:pPr>
              <w:pStyle w:val="Stiletabella2"/>
              <w:jc w:val="right"/>
            </w:pPr>
            <w:r w:rsidRPr="00445E37">
              <w:rPr>
                <w:rFonts w:ascii="Times New Roman" w:hAnsi="Times New Roman"/>
              </w:rPr>
              <w:t>0.88</w:t>
            </w:r>
          </w:p>
        </w:tc>
        <w:tc>
          <w:tcPr>
            <w:tcW w:w="1571" w:type="dxa"/>
            <w:tcBorders>
              <w:top w:val="nil"/>
              <w:left w:val="nil"/>
              <w:bottom w:val="nil"/>
              <w:right w:val="nil"/>
            </w:tcBorders>
            <w:tcMar>
              <w:top w:w="80" w:type="dxa"/>
              <w:left w:w="80" w:type="dxa"/>
              <w:bottom w:w="80" w:type="dxa"/>
              <w:right w:w="80" w:type="dxa"/>
            </w:tcMar>
          </w:tcPr>
          <w:p w14:paraId="7DBAC746" w14:textId="77777777" w:rsidR="00912040" w:rsidRPr="00445E37" w:rsidRDefault="00912040" w:rsidP="00C57836">
            <w:pPr>
              <w:pStyle w:val="Stiletabella2"/>
              <w:jc w:val="right"/>
            </w:pPr>
            <w:r w:rsidRPr="00445E37">
              <w:rPr>
                <w:rFonts w:ascii="Times New Roman" w:hAnsi="Times New Roman"/>
              </w:rPr>
              <w:t>1.00</w:t>
            </w:r>
          </w:p>
        </w:tc>
      </w:tr>
      <w:tr w:rsidR="00912040" w:rsidRPr="00445E37" w14:paraId="0D03EB11" w14:textId="77777777" w:rsidTr="00C57836">
        <w:trPr>
          <w:trHeight w:val="240"/>
        </w:trPr>
        <w:tc>
          <w:tcPr>
            <w:tcW w:w="9429" w:type="dxa"/>
            <w:gridSpan w:val="6"/>
            <w:tcBorders>
              <w:top w:val="nil"/>
              <w:left w:val="nil"/>
              <w:bottom w:val="single" w:sz="8" w:space="0" w:color="000000"/>
              <w:right w:val="nil"/>
            </w:tcBorders>
            <w:tcMar>
              <w:top w:w="80" w:type="dxa"/>
              <w:left w:w="80" w:type="dxa"/>
              <w:bottom w:w="80" w:type="dxa"/>
              <w:right w:w="80" w:type="dxa"/>
            </w:tcMar>
          </w:tcPr>
          <w:p w14:paraId="0373D01F" w14:textId="77777777" w:rsidR="00912040" w:rsidRPr="00445E37" w:rsidRDefault="00912040" w:rsidP="00C57836">
            <w:pPr>
              <w:pStyle w:val="Stiletabella2"/>
            </w:pPr>
            <w:r w:rsidRPr="00445E37">
              <w:rPr>
                <w:rFonts w:ascii="Times New Roman" w:hAnsi="Times New Roman"/>
              </w:rPr>
              <w:t>Regression coefficents:</w:t>
            </w:r>
          </w:p>
        </w:tc>
      </w:tr>
      <w:tr w:rsidR="00912040" w:rsidRPr="00445E37" w14:paraId="2ABC2BEC" w14:textId="77777777" w:rsidTr="00C57836">
        <w:trPr>
          <w:trHeight w:val="240"/>
        </w:trPr>
        <w:tc>
          <w:tcPr>
            <w:tcW w:w="1571" w:type="dxa"/>
            <w:tcBorders>
              <w:top w:val="single" w:sz="8" w:space="0" w:color="000000"/>
              <w:left w:val="nil"/>
              <w:bottom w:val="nil"/>
              <w:right w:val="nil"/>
            </w:tcBorders>
            <w:tcMar>
              <w:top w:w="80" w:type="dxa"/>
              <w:left w:w="80" w:type="dxa"/>
              <w:bottom w:w="80" w:type="dxa"/>
              <w:right w:w="80" w:type="dxa"/>
            </w:tcMar>
          </w:tcPr>
          <w:p w14:paraId="6A5D93D2" w14:textId="77777777" w:rsidR="00912040" w:rsidRPr="00445E37" w:rsidRDefault="00912040" w:rsidP="00C57836">
            <w:pPr>
              <w:rPr>
                <w:lang w:val="en-GB"/>
              </w:rPr>
            </w:pPr>
          </w:p>
        </w:tc>
        <w:tc>
          <w:tcPr>
            <w:tcW w:w="1571" w:type="dxa"/>
            <w:tcBorders>
              <w:top w:val="single" w:sz="8" w:space="0" w:color="000000"/>
              <w:left w:val="nil"/>
              <w:bottom w:val="nil"/>
              <w:right w:val="nil"/>
            </w:tcBorders>
            <w:tcMar>
              <w:top w:w="80" w:type="dxa"/>
              <w:left w:w="80" w:type="dxa"/>
              <w:bottom w:w="80" w:type="dxa"/>
              <w:right w:w="80" w:type="dxa"/>
            </w:tcMar>
          </w:tcPr>
          <w:p w14:paraId="22FCE108" w14:textId="77777777" w:rsidR="00912040" w:rsidRPr="00445E37" w:rsidRDefault="00912040" w:rsidP="00C57836">
            <w:pPr>
              <w:pStyle w:val="Stiletabella2"/>
              <w:jc w:val="right"/>
            </w:pPr>
            <w:r w:rsidRPr="00445E37">
              <w:rPr>
                <w:rFonts w:ascii="Times New Roman" w:hAnsi="Times New Roman"/>
              </w:rPr>
              <w:t>Estimate</w:t>
            </w:r>
          </w:p>
        </w:tc>
        <w:tc>
          <w:tcPr>
            <w:tcW w:w="1571" w:type="dxa"/>
            <w:tcBorders>
              <w:top w:val="single" w:sz="8" w:space="0" w:color="000000"/>
              <w:left w:val="nil"/>
              <w:bottom w:val="nil"/>
              <w:right w:val="nil"/>
            </w:tcBorders>
            <w:tcMar>
              <w:top w:w="80" w:type="dxa"/>
              <w:left w:w="80" w:type="dxa"/>
              <w:bottom w:w="80" w:type="dxa"/>
              <w:right w:w="80" w:type="dxa"/>
            </w:tcMar>
          </w:tcPr>
          <w:p w14:paraId="5A51A3D5" w14:textId="77777777" w:rsidR="00912040" w:rsidRPr="00445E37" w:rsidRDefault="00912040" w:rsidP="00C57836">
            <w:pPr>
              <w:pStyle w:val="Stiletabella2"/>
              <w:jc w:val="right"/>
            </w:pPr>
            <w:r w:rsidRPr="00445E37">
              <w:rPr>
                <w:rFonts w:ascii="Times New Roman" w:hAnsi="Times New Roman"/>
              </w:rPr>
              <w:t>Est.Error</w:t>
            </w:r>
          </w:p>
        </w:tc>
        <w:tc>
          <w:tcPr>
            <w:tcW w:w="1571" w:type="dxa"/>
            <w:tcBorders>
              <w:top w:val="single" w:sz="8" w:space="0" w:color="000000"/>
              <w:left w:val="nil"/>
              <w:bottom w:val="nil"/>
              <w:right w:val="nil"/>
            </w:tcBorders>
            <w:tcMar>
              <w:top w:w="80" w:type="dxa"/>
              <w:left w:w="80" w:type="dxa"/>
              <w:bottom w:w="80" w:type="dxa"/>
              <w:right w:w="80" w:type="dxa"/>
            </w:tcMar>
          </w:tcPr>
          <w:p w14:paraId="0906F780" w14:textId="77777777" w:rsidR="00912040" w:rsidRPr="00445E37" w:rsidRDefault="00912040" w:rsidP="00C57836">
            <w:pPr>
              <w:pStyle w:val="Stiletabella2"/>
              <w:jc w:val="right"/>
            </w:pPr>
            <w:r w:rsidRPr="00445E37">
              <w:rPr>
                <w:rFonts w:ascii="Times New Roman" w:hAnsi="Times New Roman"/>
              </w:rPr>
              <w:t>l-95% CrI</w:t>
            </w:r>
          </w:p>
        </w:tc>
        <w:tc>
          <w:tcPr>
            <w:tcW w:w="1571" w:type="dxa"/>
            <w:tcBorders>
              <w:top w:val="single" w:sz="8" w:space="0" w:color="000000"/>
              <w:left w:val="nil"/>
              <w:bottom w:val="nil"/>
              <w:right w:val="nil"/>
            </w:tcBorders>
            <w:tcMar>
              <w:top w:w="80" w:type="dxa"/>
              <w:left w:w="80" w:type="dxa"/>
              <w:bottom w:w="80" w:type="dxa"/>
              <w:right w:w="80" w:type="dxa"/>
            </w:tcMar>
          </w:tcPr>
          <w:p w14:paraId="6B51AA29" w14:textId="77777777" w:rsidR="00912040" w:rsidRPr="00445E37" w:rsidRDefault="00912040" w:rsidP="00C57836">
            <w:pPr>
              <w:pStyle w:val="Stiletabella2"/>
              <w:jc w:val="right"/>
            </w:pPr>
            <w:r w:rsidRPr="00445E37">
              <w:rPr>
                <w:rFonts w:ascii="Times New Roman" w:hAnsi="Times New Roman"/>
              </w:rPr>
              <w:t>u-95% CrI</w:t>
            </w:r>
          </w:p>
        </w:tc>
        <w:tc>
          <w:tcPr>
            <w:tcW w:w="1571" w:type="dxa"/>
            <w:tcBorders>
              <w:top w:val="single" w:sz="8" w:space="0" w:color="000000"/>
              <w:left w:val="nil"/>
              <w:bottom w:val="nil"/>
              <w:right w:val="nil"/>
            </w:tcBorders>
            <w:tcMar>
              <w:top w:w="80" w:type="dxa"/>
              <w:left w:w="80" w:type="dxa"/>
              <w:bottom w:w="80" w:type="dxa"/>
              <w:right w:w="80" w:type="dxa"/>
            </w:tcMar>
          </w:tcPr>
          <w:p w14:paraId="36F9DDBB" w14:textId="77777777" w:rsidR="00912040" w:rsidRPr="00445E37" w:rsidRDefault="00912040" w:rsidP="00C57836">
            <w:pPr>
              <w:pStyle w:val="Stiletabella2"/>
              <w:jc w:val="right"/>
            </w:pPr>
            <w:r w:rsidRPr="00445E37">
              <w:rPr>
                <w:rFonts w:ascii="Times New Roman" w:hAnsi="Times New Roman"/>
              </w:rPr>
              <w:t>Rhat</w:t>
            </w:r>
          </w:p>
        </w:tc>
      </w:tr>
      <w:tr w:rsidR="00912040" w:rsidRPr="00445E37" w14:paraId="5586FE7E" w14:textId="77777777" w:rsidTr="00C57836">
        <w:trPr>
          <w:trHeight w:val="240"/>
        </w:trPr>
        <w:tc>
          <w:tcPr>
            <w:tcW w:w="1571" w:type="dxa"/>
            <w:tcBorders>
              <w:top w:val="nil"/>
              <w:left w:val="nil"/>
              <w:bottom w:val="nil"/>
              <w:right w:val="nil"/>
            </w:tcBorders>
            <w:tcMar>
              <w:top w:w="80" w:type="dxa"/>
              <w:left w:w="80" w:type="dxa"/>
              <w:bottom w:w="80" w:type="dxa"/>
              <w:right w:w="80" w:type="dxa"/>
            </w:tcMar>
          </w:tcPr>
          <w:p w14:paraId="0FEDC02C" w14:textId="77777777" w:rsidR="00912040" w:rsidRPr="00445E37" w:rsidRDefault="00912040" w:rsidP="00C57836">
            <w:pPr>
              <w:pStyle w:val="Stiletabella2"/>
            </w:pPr>
            <w:r w:rsidRPr="00445E37">
              <w:rPr>
                <w:rFonts w:ascii="Times New Roman" w:hAnsi="Times New Roman"/>
              </w:rPr>
              <w:t>Intercept</w:t>
            </w:r>
          </w:p>
        </w:tc>
        <w:tc>
          <w:tcPr>
            <w:tcW w:w="1571" w:type="dxa"/>
            <w:tcBorders>
              <w:top w:val="nil"/>
              <w:left w:val="nil"/>
              <w:bottom w:val="nil"/>
              <w:right w:val="nil"/>
            </w:tcBorders>
            <w:tcMar>
              <w:top w:w="80" w:type="dxa"/>
              <w:left w:w="80" w:type="dxa"/>
              <w:bottom w:w="80" w:type="dxa"/>
              <w:right w:w="80" w:type="dxa"/>
            </w:tcMar>
          </w:tcPr>
          <w:p w14:paraId="2EF21DBE" w14:textId="51E7035D" w:rsidR="00912040" w:rsidRPr="00445E37" w:rsidRDefault="00912040" w:rsidP="00C57836">
            <w:pPr>
              <w:jc w:val="right"/>
              <w:rPr>
                <w:lang w:val="en-GB"/>
              </w:rPr>
            </w:pPr>
            <w:r w:rsidRPr="00445E37">
              <w:rPr>
                <w:rFonts w:cs="Arial Unicode MS"/>
                <w:color w:val="000000"/>
                <w:sz w:val="20"/>
                <w:szCs w:val="20"/>
                <w:lang w:val="en-GB"/>
                <w14:textOutline w14:w="0" w14:cap="flat" w14:cmpd="sng" w14:algn="ctr">
                  <w14:noFill/>
                  <w14:prstDash w14:val="solid"/>
                  <w14:bevel/>
                </w14:textOutline>
              </w:rPr>
              <w:t>-1.00</w:t>
            </w:r>
          </w:p>
        </w:tc>
        <w:tc>
          <w:tcPr>
            <w:tcW w:w="1571" w:type="dxa"/>
            <w:tcBorders>
              <w:top w:val="nil"/>
              <w:left w:val="nil"/>
              <w:bottom w:val="nil"/>
              <w:right w:val="nil"/>
            </w:tcBorders>
            <w:tcMar>
              <w:top w:w="80" w:type="dxa"/>
              <w:left w:w="80" w:type="dxa"/>
              <w:bottom w:w="80" w:type="dxa"/>
              <w:right w:w="80" w:type="dxa"/>
            </w:tcMar>
          </w:tcPr>
          <w:p w14:paraId="196BDFFC" w14:textId="045EBCAF" w:rsidR="00912040" w:rsidRPr="00445E37" w:rsidRDefault="00912040" w:rsidP="00C57836">
            <w:pPr>
              <w:jc w:val="right"/>
              <w:rPr>
                <w:lang w:val="en-GB"/>
              </w:rPr>
            </w:pPr>
            <w:r w:rsidRPr="00445E37">
              <w:rPr>
                <w:rFonts w:cs="Arial Unicode MS"/>
                <w:color w:val="000000"/>
                <w:sz w:val="20"/>
                <w:szCs w:val="20"/>
                <w:lang w:val="en-GB"/>
                <w14:textOutline w14:w="0" w14:cap="flat" w14:cmpd="sng" w14:algn="ctr">
                  <w14:noFill/>
                  <w14:prstDash w14:val="solid"/>
                  <w14:bevel/>
                </w14:textOutline>
              </w:rPr>
              <w:t>0.17</w:t>
            </w:r>
          </w:p>
        </w:tc>
        <w:tc>
          <w:tcPr>
            <w:tcW w:w="1571" w:type="dxa"/>
            <w:tcBorders>
              <w:top w:val="nil"/>
              <w:left w:val="nil"/>
              <w:bottom w:val="nil"/>
              <w:right w:val="nil"/>
            </w:tcBorders>
            <w:tcMar>
              <w:top w:w="80" w:type="dxa"/>
              <w:left w:w="80" w:type="dxa"/>
              <w:bottom w:w="80" w:type="dxa"/>
              <w:right w:w="80" w:type="dxa"/>
            </w:tcMar>
          </w:tcPr>
          <w:p w14:paraId="5A7C97D8" w14:textId="26B8DC60" w:rsidR="00912040" w:rsidRPr="00445E37" w:rsidRDefault="00912040" w:rsidP="00C57836">
            <w:pPr>
              <w:jc w:val="right"/>
              <w:rPr>
                <w:lang w:val="en-GB"/>
              </w:rPr>
            </w:pPr>
            <w:r w:rsidRPr="00445E37">
              <w:rPr>
                <w:rFonts w:cs="Arial Unicode MS"/>
                <w:color w:val="000000"/>
                <w:sz w:val="20"/>
                <w:szCs w:val="20"/>
                <w:lang w:val="en-GB"/>
                <w14:textOutline w14:w="0" w14:cap="flat" w14:cmpd="sng" w14:algn="ctr">
                  <w14:noFill/>
                  <w14:prstDash w14:val="solid"/>
                  <w14:bevel/>
                </w14:textOutline>
              </w:rPr>
              <w:t>-1.34</w:t>
            </w:r>
          </w:p>
        </w:tc>
        <w:tc>
          <w:tcPr>
            <w:tcW w:w="1571" w:type="dxa"/>
            <w:tcBorders>
              <w:top w:val="nil"/>
              <w:left w:val="nil"/>
              <w:bottom w:val="nil"/>
              <w:right w:val="nil"/>
            </w:tcBorders>
            <w:tcMar>
              <w:top w:w="80" w:type="dxa"/>
              <w:left w:w="80" w:type="dxa"/>
              <w:bottom w:w="80" w:type="dxa"/>
              <w:right w:w="80" w:type="dxa"/>
            </w:tcMar>
          </w:tcPr>
          <w:p w14:paraId="78DA1660" w14:textId="1FCDA53E" w:rsidR="00912040" w:rsidRPr="00445E37" w:rsidRDefault="00912040" w:rsidP="00C57836">
            <w:pPr>
              <w:jc w:val="right"/>
              <w:rPr>
                <w:lang w:val="en-GB"/>
              </w:rPr>
            </w:pPr>
            <w:r w:rsidRPr="00445E37">
              <w:rPr>
                <w:rFonts w:cs="Arial Unicode MS"/>
                <w:color w:val="000000"/>
                <w:sz w:val="20"/>
                <w:szCs w:val="20"/>
                <w:lang w:val="en-GB"/>
                <w14:textOutline w14:w="0" w14:cap="flat" w14:cmpd="sng" w14:algn="ctr">
                  <w14:noFill/>
                  <w14:prstDash w14:val="solid"/>
                  <w14:bevel/>
                </w14:textOutline>
              </w:rPr>
              <w:t>-0.68</w:t>
            </w:r>
          </w:p>
        </w:tc>
        <w:tc>
          <w:tcPr>
            <w:tcW w:w="1571" w:type="dxa"/>
            <w:tcBorders>
              <w:top w:val="nil"/>
              <w:left w:val="nil"/>
              <w:bottom w:val="nil"/>
              <w:right w:val="nil"/>
            </w:tcBorders>
            <w:tcMar>
              <w:top w:w="80" w:type="dxa"/>
              <w:left w:w="80" w:type="dxa"/>
              <w:bottom w:w="80" w:type="dxa"/>
              <w:right w:w="80" w:type="dxa"/>
            </w:tcMar>
          </w:tcPr>
          <w:p w14:paraId="61996A11" w14:textId="77777777" w:rsidR="00912040" w:rsidRPr="00445E37" w:rsidRDefault="00912040" w:rsidP="00C57836">
            <w:pPr>
              <w:jc w:val="right"/>
              <w:rPr>
                <w:lang w:val="en-GB"/>
              </w:rPr>
            </w:pPr>
            <w:r w:rsidRPr="00445E37">
              <w:rPr>
                <w:rFonts w:cs="Arial Unicode MS"/>
                <w:color w:val="000000"/>
                <w:sz w:val="20"/>
                <w:szCs w:val="20"/>
                <w:lang w:val="en-GB"/>
                <w14:textOutline w14:w="0" w14:cap="flat" w14:cmpd="sng" w14:algn="ctr">
                  <w14:noFill/>
                  <w14:prstDash w14:val="solid"/>
                  <w14:bevel/>
                </w14:textOutline>
              </w:rPr>
              <w:t>1.00</w:t>
            </w:r>
          </w:p>
        </w:tc>
      </w:tr>
      <w:tr w:rsidR="00912040" w:rsidRPr="00445E37" w14:paraId="1BF916AB" w14:textId="77777777" w:rsidTr="00C57836">
        <w:trPr>
          <w:trHeight w:val="240"/>
        </w:trPr>
        <w:tc>
          <w:tcPr>
            <w:tcW w:w="1571" w:type="dxa"/>
            <w:tcBorders>
              <w:top w:val="nil"/>
              <w:left w:val="nil"/>
              <w:bottom w:val="nil"/>
              <w:right w:val="nil"/>
            </w:tcBorders>
            <w:tcMar>
              <w:top w:w="80" w:type="dxa"/>
              <w:left w:w="80" w:type="dxa"/>
              <w:bottom w:w="80" w:type="dxa"/>
              <w:right w:w="80" w:type="dxa"/>
            </w:tcMar>
          </w:tcPr>
          <w:p w14:paraId="36DE0C54" w14:textId="77777777" w:rsidR="00912040" w:rsidRPr="00445E37" w:rsidRDefault="00912040" w:rsidP="00C57836">
            <w:pPr>
              <w:pStyle w:val="Stiletabella2"/>
            </w:pPr>
            <w:r w:rsidRPr="00445E37">
              <w:rPr>
                <w:rFonts w:ascii="Times New Roman" w:hAnsi="Times New Roman"/>
              </w:rPr>
              <w:t>Human</w:t>
            </w:r>
          </w:p>
        </w:tc>
        <w:tc>
          <w:tcPr>
            <w:tcW w:w="1571" w:type="dxa"/>
            <w:tcBorders>
              <w:top w:val="nil"/>
              <w:left w:val="nil"/>
              <w:bottom w:val="nil"/>
              <w:right w:val="nil"/>
            </w:tcBorders>
            <w:tcMar>
              <w:top w:w="80" w:type="dxa"/>
              <w:left w:w="80" w:type="dxa"/>
              <w:bottom w:w="80" w:type="dxa"/>
              <w:right w:w="80" w:type="dxa"/>
            </w:tcMar>
          </w:tcPr>
          <w:p w14:paraId="7F8BC336" w14:textId="1A973464" w:rsidR="00912040" w:rsidRPr="00445E37" w:rsidRDefault="00912040" w:rsidP="00C57836">
            <w:pPr>
              <w:jc w:val="right"/>
              <w:rPr>
                <w:lang w:val="en-GB"/>
              </w:rPr>
            </w:pPr>
            <w:r w:rsidRPr="00445E37">
              <w:rPr>
                <w:rFonts w:cs="Arial Unicode MS"/>
                <w:color w:val="000000"/>
                <w:sz w:val="20"/>
                <w:szCs w:val="20"/>
                <w:lang w:val="en-GB"/>
                <w14:textOutline w14:w="0" w14:cap="flat" w14:cmpd="sng" w14:algn="ctr">
                  <w14:noFill/>
                  <w14:prstDash w14:val="solid"/>
                  <w14:bevel/>
                </w14:textOutline>
              </w:rPr>
              <w:t>-1.25</w:t>
            </w:r>
          </w:p>
        </w:tc>
        <w:tc>
          <w:tcPr>
            <w:tcW w:w="1571" w:type="dxa"/>
            <w:tcBorders>
              <w:top w:val="nil"/>
              <w:left w:val="nil"/>
              <w:bottom w:val="nil"/>
              <w:right w:val="nil"/>
            </w:tcBorders>
            <w:tcMar>
              <w:top w:w="80" w:type="dxa"/>
              <w:left w:w="80" w:type="dxa"/>
              <w:bottom w:w="80" w:type="dxa"/>
              <w:right w:w="80" w:type="dxa"/>
            </w:tcMar>
          </w:tcPr>
          <w:p w14:paraId="2FCCE082" w14:textId="2CD6B72E" w:rsidR="00912040" w:rsidRPr="00445E37" w:rsidRDefault="00912040" w:rsidP="00C57836">
            <w:pPr>
              <w:jc w:val="right"/>
              <w:rPr>
                <w:lang w:val="en-GB"/>
              </w:rPr>
            </w:pPr>
            <w:r w:rsidRPr="00445E37">
              <w:rPr>
                <w:rFonts w:cs="Arial Unicode MS"/>
                <w:color w:val="000000"/>
                <w:sz w:val="20"/>
                <w:szCs w:val="20"/>
                <w:lang w:val="en-GB"/>
                <w14:textOutline w14:w="0" w14:cap="flat" w14:cmpd="sng" w14:algn="ctr">
                  <w14:noFill/>
                  <w14:prstDash w14:val="solid"/>
                  <w14:bevel/>
                </w14:textOutline>
              </w:rPr>
              <w:t>0.27</w:t>
            </w:r>
          </w:p>
        </w:tc>
        <w:tc>
          <w:tcPr>
            <w:tcW w:w="1571" w:type="dxa"/>
            <w:tcBorders>
              <w:top w:val="nil"/>
              <w:left w:val="nil"/>
              <w:bottom w:val="nil"/>
              <w:right w:val="nil"/>
            </w:tcBorders>
            <w:tcMar>
              <w:top w:w="80" w:type="dxa"/>
              <w:left w:w="80" w:type="dxa"/>
              <w:bottom w:w="80" w:type="dxa"/>
              <w:right w:w="80" w:type="dxa"/>
            </w:tcMar>
          </w:tcPr>
          <w:p w14:paraId="61CDB8A9" w14:textId="08ACF7EE" w:rsidR="00912040" w:rsidRPr="00445E37" w:rsidRDefault="00912040" w:rsidP="00C57836">
            <w:pPr>
              <w:jc w:val="right"/>
              <w:rPr>
                <w:lang w:val="en-GB"/>
              </w:rPr>
            </w:pPr>
            <w:r w:rsidRPr="00445E37">
              <w:rPr>
                <w:rFonts w:cs="Arial Unicode MS"/>
                <w:color w:val="000000"/>
                <w:sz w:val="20"/>
                <w:szCs w:val="20"/>
                <w:lang w:val="en-GB"/>
                <w14:textOutline w14:w="0" w14:cap="flat" w14:cmpd="sng" w14:algn="ctr">
                  <w14:noFill/>
                  <w14:prstDash w14:val="solid"/>
                  <w14:bevel/>
                </w14:textOutline>
              </w:rPr>
              <w:t>-1.79</w:t>
            </w:r>
          </w:p>
        </w:tc>
        <w:tc>
          <w:tcPr>
            <w:tcW w:w="1571" w:type="dxa"/>
            <w:tcBorders>
              <w:top w:val="nil"/>
              <w:left w:val="nil"/>
              <w:bottom w:val="nil"/>
              <w:right w:val="nil"/>
            </w:tcBorders>
            <w:tcMar>
              <w:top w:w="80" w:type="dxa"/>
              <w:left w:w="80" w:type="dxa"/>
              <w:bottom w:w="80" w:type="dxa"/>
              <w:right w:w="80" w:type="dxa"/>
            </w:tcMar>
          </w:tcPr>
          <w:p w14:paraId="2C3218A4" w14:textId="6F8621A6" w:rsidR="00912040" w:rsidRPr="00445E37" w:rsidRDefault="00912040" w:rsidP="00C57836">
            <w:pPr>
              <w:jc w:val="right"/>
              <w:rPr>
                <w:lang w:val="en-GB"/>
              </w:rPr>
            </w:pPr>
            <w:r w:rsidRPr="00445E37">
              <w:rPr>
                <w:rFonts w:cs="Arial Unicode MS"/>
                <w:color w:val="000000"/>
                <w:sz w:val="20"/>
                <w:szCs w:val="20"/>
                <w:lang w:val="en-GB"/>
                <w14:textOutline w14:w="0" w14:cap="flat" w14:cmpd="sng" w14:algn="ctr">
                  <w14:noFill/>
                  <w14:prstDash w14:val="solid"/>
                  <w14:bevel/>
                </w14:textOutline>
              </w:rPr>
              <w:t>-0.74</w:t>
            </w:r>
          </w:p>
        </w:tc>
        <w:tc>
          <w:tcPr>
            <w:tcW w:w="1571" w:type="dxa"/>
            <w:tcBorders>
              <w:top w:val="nil"/>
              <w:left w:val="nil"/>
              <w:bottom w:val="nil"/>
              <w:right w:val="nil"/>
            </w:tcBorders>
            <w:tcMar>
              <w:top w:w="80" w:type="dxa"/>
              <w:left w:w="80" w:type="dxa"/>
              <w:bottom w:w="80" w:type="dxa"/>
              <w:right w:w="80" w:type="dxa"/>
            </w:tcMar>
          </w:tcPr>
          <w:p w14:paraId="18E81EFA" w14:textId="77777777" w:rsidR="00912040" w:rsidRPr="00445E37" w:rsidRDefault="00912040" w:rsidP="00C57836">
            <w:pPr>
              <w:jc w:val="right"/>
              <w:rPr>
                <w:lang w:val="en-GB"/>
              </w:rPr>
            </w:pPr>
            <w:r w:rsidRPr="00445E37">
              <w:rPr>
                <w:rFonts w:cs="Arial Unicode MS"/>
                <w:color w:val="000000"/>
                <w:sz w:val="20"/>
                <w:szCs w:val="20"/>
                <w:lang w:val="en-GB"/>
                <w14:textOutline w14:w="0" w14:cap="flat" w14:cmpd="sng" w14:algn="ctr">
                  <w14:noFill/>
                  <w14:prstDash w14:val="solid"/>
                  <w14:bevel/>
                </w14:textOutline>
              </w:rPr>
              <w:t>1.00</w:t>
            </w:r>
          </w:p>
        </w:tc>
      </w:tr>
    </w:tbl>
    <w:p w14:paraId="71F97B86" w14:textId="77777777" w:rsidR="00912040" w:rsidRPr="00445E37" w:rsidRDefault="00912040" w:rsidP="00CB75B5">
      <w:pPr>
        <w:pStyle w:val="Corpo"/>
        <w:rPr>
          <w:rFonts w:ascii="Times New Roman" w:eastAsia="Times New Roman" w:hAnsi="Times New Roman" w:cs="Times New Roman"/>
          <w:sz w:val="24"/>
          <w:szCs w:val="24"/>
          <w:lang w:val="en-GB"/>
        </w:rPr>
      </w:pPr>
    </w:p>
    <w:p w14:paraId="4A7D4DBB" w14:textId="77777777" w:rsidR="00BF5744" w:rsidRPr="00445E37" w:rsidRDefault="00BF5744" w:rsidP="00BF5744">
      <w:pPr>
        <w:pStyle w:val="Corpo"/>
        <w:jc w:val="center"/>
        <w:rPr>
          <w:rFonts w:ascii="Times New Roman" w:eastAsia="Times New Roman" w:hAnsi="Times New Roman" w:cs="Times New Roman"/>
          <w:sz w:val="24"/>
          <w:szCs w:val="24"/>
          <w:lang w:val="en-GB"/>
        </w:rPr>
      </w:pPr>
      <w:r w:rsidRPr="00445E37">
        <w:rPr>
          <w:rFonts w:ascii="Times New Roman" w:hAnsi="Times New Roman"/>
          <w:sz w:val="24"/>
          <w:szCs w:val="24"/>
          <w:lang w:val="en-GB"/>
        </w:rPr>
        <w:t>Table 6.</w:t>
      </w:r>
    </w:p>
    <w:p w14:paraId="4B0A0341" w14:textId="6DB05536" w:rsidR="003E7F4E" w:rsidRPr="00445E37" w:rsidRDefault="00BA2323" w:rsidP="00CB75B5">
      <w:pPr>
        <w:pStyle w:val="Corpo"/>
        <w:jc w:val="center"/>
        <w:rPr>
          <w:rFonts w:ascii="Times New Roman" w:hAnsi="Times New Roman"/>
          <w:sz w:val="24"/>
          <w:szCs w:val="24"/>
          <w:lang w:val="en-GB"/>
        </w:rPr>
      </w:pPr>
      <w:r w:rsidRPr="00445E37">
        <w:rPr>
          <w:rFonts w:ascii="Times New Roman" w:hAnsi="Times New Roman"/>
          <w:sz w:val="24"/>
          <w:szCs w:val="24"/>
          <w:lang w:val="en-GB"/>
        </w:rPr>
        <w:t>Formula: Implicational Impoliteness ~ (1|To) + Medium</w:t>
      </w:r>
    </w:p>
    <w:p w14:paraId="6E402BF0" w14:textId="77777777" w:rsidR="003E7F4E" w:rsidRPr="00445E37" w:rsidRDefault="003E7F4E">
      <w:pPr>
        <w:pStyle w:val="Corpo"/>
        <w:jc w:val="center"/>
        <w:rPr>
          <w:rFonts w:ascii="Times New Roman" w:hAnsi="Times New Roman"/>
          <w:sz w:val="24"/>
          <w:szCs w:val="24"/>
          <w:lang w:val="en-GB"/>
        </w:rPr>
      </w:pPr>
    </w:p>
    <w:p w14:paraId="46DA4B1A" w14:textId="77777777" w:rsidR="00304CD3" w:rsidRPr="00445E37" w:rsidRDefault="00304CD3" w:rsidP="00304CD3">
      <w:pPr>
        <w:pStyle w:val="Corpo"/>
        <w:jc w:val="center"/>
        <w:rPr>
          <w:rFonts w:ascii="Times New Roman" w:hAnsi="Times New Roman"/>
          <w:sz w:val="24"/>
          <w:szCs w:val="24"/>
          <w:lang w:val="en-GB"/>
        </w:rPr>
      </w:pPr>
    </w:p>
    <w:tbl>
      <w:tblPr>
        <w:tblStyle w:val="TableNormal1"/>
        <w:tblW w:w="942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71"/>
        <w:gridCol w:w="1571"/>
        <w:gridCol w:w="1571"/>
        <w:gridCol w:w="1571"/>
        <w:gridCol w:w="1571"/>
        <w:gridCol w:w="1574"/>
      </w:tblGrid>
      <w:tr w:rsidR="00304CD3" w:rsidRPr="00445E37" w14:paraId="2AEC57F9" w14:textId="77777777" w:rsidTr="00C57836">
        <w:trPr>
          <w:trHeight w:val="240"/>
          <w:jc w:val="center"/>
        </w:trPr>
        <w:tc>
          <w:tcPr>
            <w:tcW w:w="9429" w:type="dxa"/>
            <w:gridSpan w:val="6"/>
            <w:tcBorders>
              <w:top w:val="single" w:sz="8" w:space="0" w:color="000000"/>
              <w:left w:val="nil"/>
              <w:bottom w:val="single" w:sz="8" w:space="0" w:color="000000"/>
              <w:right w:val="nil"/>
            </w:tcBorders>
            <w:tcMar>
              <w:top w:w="80" w:type="dxa"/>
              <w:left w:w="80" w:type="dxa"/>
              <w:bottom w:w="80" w:type="dxa"/>
              <w:right w:w="80" w:type="dxa"/>
            </w:tcMar>
          </w:tcPr>
          <w:p w14:paraId="3F7FF525" w14:textId="77777777" w:rsidR="00304CD3" w:rsidRPr="00445E37" w:rsidRDefault="00304CD3" w:rsidP="00C57836">
            <w:pPr>
              <w:pStyle w:val="Stiletabella2"/>
            </w:pPr>
            <w:r w:rsidRPr="00445E37">
              <w:rPr>
                <w:rFonts w:ascii="Times New Roman" w:hAnsi="Times New Roman"/>
              </w:rPr>
              <w:t>Random effects:</w:t>
            </w:r>
          </w:p>
        </w:tc>
      </w:tr>
      <w:tr w:rsidR="00304CD3" w:rsidRPr="00445E37" w14:paraId="3CA3C182" w14:textId="77777777" w:rsidTr="00C57836">
        <w:trPr>
          <w:trHeight w:val="240"/>
          <w:jc w:val="center"/>
        </w:trPr>
        <w:tc>
          <w:tcPr>
            <w:tcW w:w="1571" w:type="dxa"/>
            <w:tcBorders>
              <w:top w:val="single" w:sz="8" w:space="0" w:color="000000"/>
              <w:left w:val="nil"/>
              <w:bottom w:val="nil"/>
              <w:right w:val="nil"/>
            </w:tcBorders>
            <w:tcMar>
              <w:top w:w="80" w:type="dxa"/>
              <w:left w:w="80" w:type="dxa"/>
              <w:bottom w:w="80" w:type="dxa"/>
              <w:right w:w="80" w:type="dxa"/>
            </w:tcMar>
          </w:tcPr>
          <w:p w14:paraId="47F7A287" w14:textId="77777777" w:rsidR="00304CD3" w:rsidRPr="00445E37" w:rsidRDefault="00304CD3" w:rsidP="00C57836">
            <w:pPr>
              <w:pStyle w:val="Stiletabella2"/>
            </w:pPr>
            <w:r w:rsidRPr="00445E37">
              <w:rPr>
                <w:rFonts w:ascii="Times New Roman" w:hAnsi="Times New Roman"/>
              </w:rPr>
              <w:t>ID</w:t>
            </w:r>
          </w:p>
        </w:tc>
        <w:tc>
          <w:tcPr>
            <w:tcW w:w="1571" w:type="dxa"/>
            <w:tcBorders>
              <w:top w:val="single" w:sz="8" w:space="0" w:color="000000"/>
              <w:left w:val="nil"/>
              <w:bottom w:val="nil"/>
              <w:right w:val="nil"/>
            </w:tcBorders>
            <w:tcMar>
              <w:top w:w="80" w:type="dxa"/>
              <w:left w:w="80" w:type="dxa"/>
              <w:bottom w:w="80" w:type="dxa"/>
              <w:right w:w="80" w:type="dxa"/>
            </w:tcMar>
          </w:tcPr>
          <w:p w14:paraId="0223024B" w14:textId="77777777" w:rsidR="00304CD3" w:rsidRPr="00445E37" w:rsidRDefault="00304CD3" w:rsidP="00C57836">
            <w:pPr>
              <w:pStyle w:val="Stiletabella2"/>
              <w:jc w:val="right"/>
            </w:pPr>
            <w:r w:rsidRPr="00445E37">
              <w:rPr>
                <w:rFonts w:ascii="Times New Roman" w:hAnsi="Times New Roman"/>
              </w:rPr>
              <w:t>(66) Levels)</w:t>
            </w:r>
          </w:p>
        </w:tc>
        <w:tc>
          <w:tcPr>
            <w:tcW w:w="1571" w:type="dxa"/>
            <w:tcBorders>
              <w:top w:val="single" w:sz="8" w:space="0" w:color="000000"/>
              <w:left w:val="nil"/>
              <w:bottom w:val="nil"/>
              <w:right w:val="nil"/>
            </w:tcBorders>
            <w:tcMar>
              <w:top w:w="80" w:type="dxa"/>
              <w:left w:w="80" w:type="dxa"/>
              <w:bottom w:w="80" w:type="dxa"/>
              <w:right w:w="80" w:type="dxa"/>
            </w:tcMar>
          </w:tcPr>
          <w:p w14:paraId="141BA448" w14:textId="77777777" w:rsidR="00304CD3" w:rsidRPr="00445E37" w:rsidRDefault="00304CD3" w:rsidP="00C57836">
            <w:pPr>
              <w:rPr>
                <w:lang w:val="en-GB"/>
              </w:rPr>
            </w:pPr>
          </w:p>
        </w:tc>
        <w:tc>
          <w:tcPr>
            <w:tcW w:w="1571" w:type="dxa"/>
            <w:tcBorders>
              <w:top w:val="single" w:sz="8" w:space="0" w:color="000000"/>
              <w:left w:val="nil"/>
              <w:bottom w:val="nil"/>
              <w:right w:val="nil"/>
            </w:tcBorders>
            <w:tcMar>
              <w:top w:w="80" w:type="dxa"/>
              <w:left w:w="80" w:type="dxa"/>
              <w:bottom w:w="80" w:type="dxa"/>
              <w:right w:w="80" w:type="dxa"/>
            </w:tcMar>
          </w:tcPr>
          <w:p w14:paraId="037A1802" w14:textId="77777777" w:rsidR="00304CD3" w:rsidRPr="00445E37" w:rsidRDefault="00304CD3" w:rsidP="00C57836">
            <w:pPr>
              <w:rPr>
                <w:lang w:val="en-GB"/>
              </w:rPr>
            </w:pPr>
          </w:p>
        </w:tc>
        <w:tc>
          <w:tcPr>
            <w:tcW w:w="1571" w:type="dxa"/>
            <w:tcBorders>
              <w:top w:val="single" w:sz="8" w:space="0" w:color="000000"/>
              <w:left w:val="nil"/>
              <w:bottom w:val="nil"/>
              <w:right w:val="nil"/>
            </w:tcBorders>
            <w:tcMar>
              <w:top w:w="80" w:type="dxa"/>
              <w:left w:w="80" w:type="dxa"/>
              <w:bottom w:w="80" w:type="dxa"/>
              <w:right w:w="80" w:type="dxa"/>
            </w:tcMar>
          </w:tcPr>
          <w:p w14:paraId="7DF7B188" w14:textId="77777777" w:rsidR="00304CD3" w:rsidRPr="00445E37" w:rsidRDefault="00304CD3" w:rsidP="00C57836">
            <w:pPr>
              <w:rPr>
                <w:lang w:val="en-GB"/>
              </w:rPr>
            </w:pPr>
          </w:p>
        </w:tc>
        <w:tc>
          <w:tcPr>
            <w:tcW w:w="1571" w:type="dxa"/>
            <w:tcBorders>
              <w:top w:val="single" w:sz="8" w:space="0" w:color="000000"/>
              <w:left w:val="nil"/>
              <w:bottom w:val="nil"/>
              <w:right w:val="nil"/>
            </w:tcBorders>
            <w:tcMar>
              <w:top w:w="80" w:type="dxa"/>
              <w:left w:w="80" w:type="dxa"/>
              <w:bottom w:w="80" w:type="dxa"/>
              <w:right w:w="80" w:type="dxa"/>
            </w:tcMar>
          </w:tcPr>
          <w:p w14:paraId="2262A013" w14:textId="77777777" w:rsidR="00304CD3" w:rsidRPr="00445E37" w:rsidRDefault="00304CD3" w:rsidP="00C57836">
            <w:pPr>
              <w:rPr>
                <w:lang w:val="en-GB"/>
              </w:rPr>
            </w:pPr>
          </w:p>
        </w:tc>
      </w:tr>
      <w:tr w:rsidR="00304CD3" w:rsidRPr="00445E37" w14:paraId="44F4940C" w14:textId="77777777" w:rsidTr="00C57836">
        <w:trPr>
          <w:trHeight w:val="240"/>
          <w:jc w:val="center"/>
        </w:trPr>
        <w:tc>
          <w:tcPr>
            <w:tcW w:w="1571" w:type="dxa"/>
            <w:tcBorders>
              <w:top w:val="nil"/>
              <w:left w:val="nil"/>
              <w:bottom w:val="nil"/>
              <w:right w:val="nil"/>
            </w:tcBorders>
            <w:tcMar>
              <w:top w:w="80" w:type="dxa"/>
              <w:left w:w="80" w:type="dxa"/>
              <w:bottom w:w="80" w:type="dxa"/>
              <w:right w:w="80" w:type="dxa"/>
            </w:tcMar>
          </w:tcPr>
          <w:p w14:paraId="71437270" w14:textId="77777777" w:rsidR="00304CD3" w:rsidRPr="00445E37" w:rsidRDefault="00304CD3" w:rsidP="00C57836">
            <w:pPr>
              <w:rPr>
                <w:lang w:val="en-GB"/>
              </w:rPr>
            </w:pPr>
          </w:p>
        </w:tc>
        <w:tc>
          <w:tcPr>
            <w:tcW w:w="1571" w:type="dxa"/>
            <w:tcBorders>
              <w:top w:val="nil"/>
              <w:left w:val="nil"/>
              <w:bottom w:val="nil"/>
              <w:right w:val="nil"/>
            </w:tcBorders>
            <w:tcMar>
              <w:top w:w="80" w:type="dxa"/>
              <w:left w:w="80" w:type="dxa"/>
              <w:bottom w:w="80" w:type="dxa"/>
              <w:right w:w="80" w:type="dxa"/>
            </w:tcMar>
          </w:tcPr>
          <w:p w14:paraId="438A2733" w14:textId="77777777" w:rsidR="00304CD3" w:rsidRPr="00445E37" w:rsidRDefault="00304CD3" w:rsidP="00C57836">
            <w:pPr>
              <w:pStyle w:val="Stiletabella2"/>
              <w:jc w:val="right"/>
            </w:pPr>
            <w:r w:rsidRPr="00445E37">
              <w:rPr>
                <w:rFonts w:ascii="Times New Roman" w:hAnsi="Times New Roman"/>
              </w:rPr>
              <w:t>Estimate</w:t>
            </w:r>
          </w:p>
        </w:tc>
        <w:tc>
          <w:tcPr>
            <w:tcW w:w="1571" w:type="dxa"/>
            <w:tcBorders>
              <w:top w:val="nil"/>
              <w:left w:val="nil"/>
              <w:bottom w:val="nil"/>
              <w:right w:val="nil"/>
            </w:tcBorders>
            <w:tcMar>
              <w:top w:w="80" w:type="dxa"/>
              <w:left w:w="80" w:type="dxa"/>
              <w:bottom w:w="80" w:type="dxa"/>
              <w:right w:w="80" w:type="dxa"/>
            </w:tcMar>
          </w:tcPr>
          <w:p w14:paraId="260EBAC0" w14:textId="77777777" w:rsidR="00304CD3" w:rsidRPr="00445E37" w:rsidRDefault="00304CD3" w:rsidP="00C57836">
            <w:pPr>
              <w:pStyle w:val="Stiletabella2"/>
              <w:jc w:val="right"/>
            </w:pPr>
            <w:r w:rsidRPr="00445E37">
              <w:rPr>
                <w:rFonts w:ascii="Times New Roman" w:hAnsi="Times New Roman"/>
              </w:rPr>
              <w:t>Est.Error</w:t>
            </w:r>
          </w:p>
        </w:tc>
        <w:tc>
          <w:tcPr>
            <w:tcW w:w="1571" w:type="dxa"/>
            <w:tcBorders>
              <w:top w:val="nil"/>
              <w:left w:val="nil"/>
              <w:bottom w:val="nil"/>
              <w:right w:val="nil"/>
            </w:tcBorders>
            <w:tcMar>
              <w:top w:w="80" w:type="dxa"/>
              <w:left w:w="80" w:type="dxa"/>
              <w:bottom w:w="80" w:type="dxa"/>
              <w:right w:w="80" w:type="dxa"/>
            </w:tcMar>
          </w:tcPr>
          <w:p w14:paraId="1E1F2ED2" w14:textId="77777777" w:rsidR="00304CD3" w:rsidRPr="00445E37" w:rsidRDefault="00304CD3" w:rsidP="00C57836">
            <w:pPr>
              <w:pStyle w:val="Stiletabella2"/>
              <w:jc w:val="right"/>
            </w:pPr>
            <w:r w:rsidRPr="00445E37">
              <w:rPr>
                <w:rFonts w:ascii="Times New Roman" w:hAnsi="Times New Roman"/>
              </w:rPr>
              <w:t>l-95% CrI</w:t>
            </w:r>
          </w:p>
        </w:tc>
        <w:tc>
          <w:tcPr>
            <w:tcW w:w="1571" w:type="dxa"/>
            <w:tcBorders>
              <w:top w:val="nil"/>
              <w:left w:val="nil"/>
              <w:bottom w:val="nil"/>
              <w:right w:val="nil"/>
            </w:tcBorders>
            <w:tcMar>
              <w:top w:w="80" w:type="dxa"/>
              <w:left w:w="80" w:type="dxa"/>
              <w:bottom w:w="80" w:type="dxa"/>
              <w:right w:w="80" w:type="dxa"/>
            </w:tcMar>
          </w:tcPr>
          <w:p w14:paraId="2D53E450" w14:textId="77777777" w:rsidR="00304CD3" w:rsidRPr="00445E37" w:rsidRDefault="00304CD3" w:rsidP="00C57836">
            <w:pPr>
              <w:pStyle w:val="Stiletabella2"/>
              <w:jc w:val="right"/>
            </w:pPr>
            <w:r w:rsidRPr="00445E37">
              <w:rPr>
                <w:rFonts w:ascii="Times New Roman" w:hAnsi="Times New Roman"/>
              </w:rPr>
              <w:t>u-95% CrI</w:t>
            </w:r>
          </w:p>
        </w:tc>
        <w:tc>
          <w:tcPr>
            <w:tcW w:w="1571" w:type="dxa"/>
            <w:tcBorders>
              <w:top w:val="nil"/>
              <w:left w:val="nil"/>
              <w:bottom w:val="nil"/>
              <w:right w:val="nil"/>
            </w:tcBorders>
            <w:tcMar>
              <w:top w:w="80" w:type="dxa"/>
              <w:left w:w="80" w:type="dxa"/>
              <w:bottom w:w="80" w:type="dxa"/>
              <w:right w:w="80" w:type="dxa"/>
            </w:tcMar>
          </w:tcPr>
          <w:p w14:paraId="066AA97B" w14:textId="77777777" w:rsidR="00304CD3" w:rsidRPr="00445E37" w:rsidRDefault="00304CD3" w:rsidP="00C57836">
            <w:pPr>
              <w:pStyle w:val="Stiletabella2"/>
              <w:jc w:val="right"/>
            </w:pPr>
            <w:r w:rsidRPr="00445E37">
              <w:rPr>
                <w:rFonts w:ascii="Times New Roman" w:hAnsi="Times New Roman"/>
              </w:rPr>
              <w:t>Rhat</w:t>
            </w:r>
          </w:p>
        </w:tc>
      </w:tr>
      <w:tr w:rsidR="00304CD3" w:rsidRPr="00445E37" w14:paraId="125DF0EA" w14:textId="77777777" w:rsidTr="00C57836">
        <w:trPr>
          <w:trHeight w:val="240"/>
          <w:jc w:val="center"/>
        </w:trPr>
        <w:tc>
          <w:tcPr>
            <w:tcW w:w="1571" w:type="dxa"/>
            <w:tcBorders>
              <w:top w:val="nil"/>
              <w:left w:val="nil"/>
              <w:bottom w:val="nil"/>
              <w:right w:val="nil"/>
            </w:tcBorders>
            <w:tcMar>
              <w:top w:w="80" w:type="dxa"/>
              <w:left w:w="80" w:type="dxa"/>
              <w:bottom w:w="80" w:type="dxa"/>
              <w:right w:w="80" w:type="dxa"/>
            </w:tcMar>
          </w:tcPr>
          <w:p w14:paraId="75E06B52" w14:textId="77777777" w:rsidR="00304CD3" w:rsidRPr="00445E37" w:rsidRDefault="00304CD3" w:rsidP="00C57836">
            <w:pPr>
              <w:pStyle w:val="Stiletabella2"/>
            </w:pPr>
            <w:r w:rsidRPr="00445E37">
              <w:rPr>
                <w:rFonts w:ascii="Times New Roman" w:hAnsi="Times New Roman"/>
              </w:rPr>
              <w:t>sd(</w:t>
            </w:r>
            <w:r w:rsidRPr="00445E37">
              <w:rPr>
                <w:rFonts w:ascii="Times New Roman" w:hAnsi="Times New Roman"/>
                <w:sz w:val="18"/>
                <w:szCs w:val="18"/>
              </w:rPr>
              <w:t>Intercept</w:t>
            </w:r>
            <w:r w:rsidRPr="00445E37">
              <w:rPr>
                <w:rFonts w:ascii="Times New Roman" w:hAnsi="Times New Roman"/>
              </w:rPr>
              <w:t>)</w:t>
            </w:r>
          </w:p>
        </w:tc>
        <w:tc>
          <w:tcPr>
            <w:tcW w:w="1571" w:type="dxa"/>
            <w:tcBorders>
              <w:top w:val="nil"/>
              <w:left w:val="nil"/>
              <w:bottom w:val="nil"/>
              <w:right w:val="nil"/>
            </w:tcBorders>
            <w:tcMar>
              <w:top w:w="80" w:type="dxa"/>
              <w:left w:w="80" w:type="dxa"/>
              <w:bottom w:w="80" w:type="dxa"/>
              <w:right w:w="80" w:type="dxa"/>
            </w:tcMar>
          </w:tcPr>
          <w:p w14:paraId="3D821643" w14:textId="77777777" w:rsidR="00304CD3" w:rsidRPr="00445E37" w:rsidRDefault="00304CD3" w:rsidP="00C57836">
            <w:pPr>
              <w:pStyle w:val="Stiletabella2"/>
              <w:jc w:val="right"/>
            </w:pPr>
            <w:r w:rsidRPr="00445E37">
              <w:rPr>
                <w:rFonts w:ascii="Times New Roman" w:hAnsi="Times New Roman"/>
              </w:rPr>
              <w:t>0.28</w:t>
            </w:r>
          </w:p>
        </w:tc>
        <w:tc>
          <w:tcPr>
            <w:tcW w:w="1571" w:type="dxa"/>
            <w:tcBorders>
              <w:top w:val="nil"/>
              <w:left w:val="nil"/>
              <w:bottom w:val="nil"/>
              <w:right w:val="nil"/>
            </w:tcBorders>
            <w:tcMar>
              <w:top w:w="80" w:type="dxa"/>
              <w:left w:w="80" w:type="dxa"/>
              <w:bottom w:w="80" w:type="dxa"/>
              <w:right w:w="80" w:type="dxa"/>
            </w:tcMar>
          </w:tcPr>
          <w:p w14:paraId="429CCA5A" w14:textId="77777777" w:rsidR="00304CD3" w:rsidRPr="00445E37" w:rsidRDefault="00304CD3" w:rsidP="00C57836">
            <w:pPr>
              <w:pStyle w:val="Stiletabella2"/>
              <w:jc w:val="right"/>
            </w:pPr>
            <w:r w:rsidRPr="00445E37">
              <w:rPr>
                <w:rFonts w:ascii="Times New Roman" w:hAnsi="Times New Roman"/>
              </w:rPr>
              <w:t>0.18</w:t>
            </w:r>
          </w:p>
        </w:tc>
        <w:tc>
          <w:tcPr>
            <w:tcW w:w="1571" w:type="dxa"/>
            <w:tcBorders>
              <w:top w:val="nil"/>
              <w:left w:val="nil"/>
              <w:bottom w:val="nil"/>
              <w:right w:val="nil"/>
            </w:tcBorders>
            <w:tcMar>
              <w:top w:w="80" w:type="dxa"/>
              <w:left w:w="80" w:type="dxa"/>
              <w:bottom w:w="80" w:type="dxa"/>
              <w:right w:w="80" w:type="dxa"/>
            </w:tcMar>
          </w:tcPr>
          <w:p w14:paraId="140BB983" w14:textId="77777777" w:rsidR="00304CD3" w:rsidRPr="00445E37" w:rsidRDefault="00304CD3" w:rsidP="00C57836">
            <w:pPr>
              <w:pStyle w:val="Stiletabella2"/>
              <w:jc w:val="right"/>
            </w:pPr>
            <w:r w:rsidRPr="00445E37">
              <w:rPr>
                <w:rFonts w:ascii="Times New Roman" w:hAnsi="Times New Roman"/>
              </w:rPr>
              <w:t>0.01</w:t>
            </w:r>
          </w:p>
        </w:tc>
        <w:tc>
          <w:tcPr>
            <w:tcW w:w="1571" w:type="dxa"/>
            <w:tcBorders>
              <w:top w:val="nil"/>
              <w:left w:val="nil"/>
              <w:bottom w:val="nil"/>
              <w:right w:val="nil"/>
            </w:tcBorders>
            <w:tcMar>
              <w:top w:w="80" w:type="dxa"/>
              <w:left w:w="80" w:type="dxa"/>
              <w:bottom w:w="80" w:type="dxa"/>
              <w:right w:w="80" w:type="dxa"/>
            </w:tcMar>
          </w:tcPr>
          <w:p w14:paraId="20D88FC3" w14:textId="77777777" w:rsidR="00304CD3" w:rsidRPr="00445E37" w:rsidRDefault="00304CD3" w:rsidP="00C57836">
            <w:pPr>
              <w:pStyle w:val="Stiletabella2"/>
              <w:jc w:val="right"/>
            </w:pPr>
            <w:r w:rsidRPr="00445E37">
              <w:rPr>
                <w:rFonts w:ascii="Times New Roman" w:hAnsi="Times New Roman"/>
              </w:rPr>
              <w:t>0.67</w:t>
            </w:r>
          </w:p>
        </w:tc>
        <w:tc>
          <w:tcPr>
            <w:tcW w:w="1571" w:type="dxa"/>
            <w:tcBorders>
              <w:top w:val="nil"/>
              <w:left w:val="nil"/>
              <w:bottom w:val="nil"/>
              <w:right w:val="nil"/>
            </w:tcBorders>
            <w:tcMar>
              <w:top w:w="80" w:type="dxa"/>
              <w:left w:w="80" w:type="dxa"/>
              <w:bottom w:w="80" w:type="dxa"/>
              <w:right w:w="80" w:type="dxa"/>
            </w:tcMar>
          </w:tcPr>
          <w:p w14:paraId="2F0FF605" w14:textId="77777777" w:rsidR="00304CD3" w:rsidRPr="00445E37" w:rsidRDefault="00304CD3" w:rsidP="00C57836">
            <w:pPr>
              <w:pStyle w:val="Stiletabella2"/>
              <w:jc w:val="right"/>
            </w:pPr>
            <w:r w:rsidRPr="00445E37">
              <w:rPr>
                <w:rFonts w:ascii="Times New Roman" w:hAnsi="Times New Roman"/>
              </w:rPr>
              <w:t>1.00</w:t>
            </w:r>
          </w:p>
        </w:tc>
      </w:tr>
      <w:tr w:rsidR="00304CD3" w:rsidRPr="00445E37" w14:paraId="6B09CD9E" w14:textId="77777777" w:rsidTr="00C57836">
        <w:trPr>
          <w:trHeight w:val="240"/>
          <w:jc w:val="center"/>
        </w:trPr>
        <w:tc>
          <w:tcPr>
            <w:tcW w:w="9429" w:type="dxa"/>
            <w:gridSpan w:val="6"/>
            <w:tcBorders>
              <w:top w:val="nil"/>
              <w:left w:val="nil"/>
              <w:bottom w:val="single" w:sz="8" w:space="0" w:color="000000"/>
              <w:right w:val="nil"/>
            </w:tcBorders>
            <w:tcMar>
              <w:top w:w="80" w:type="dxa"/>
              <w:left w:w="80" w:type="dxa"/>
              <w:bottom w:w="80" w:type="dxa"/>
              <w:right w:w="80" w:type="dxa"/>
            </w:tcMar>
          </w:tcPr>
          <w:p w14:paraId="38F00558" w14:textId="77777777" w:rsidR="00304CD3" w:rsidRPr="00445E37" w:rsidRDefault="00304CD3" w:rsidP="00C57836">
            <w:pPr>
              <w:pStyle w:val="Stiletabella2"/>
            </w:pPr>
            <w:r w:rsidRPr="00445E37">
              <w:rPr>
                <w:rFonts w:ascii="Times New Roman" w:hAnsi="Times New Roman"/>
              </w:rPr>
              <w:t>Regression coefficents:</w:t>
            </w:r>
          </w:p>
        </w:tc>
      </w:tr>
      <w:tr w:rsidR="00304CD3" w:rsidRPr="00445E37" w14:paraId="269EF64A" w14:textId="77777777" w:rsidTr="00C57836">
        <w:trPr>
          <w:trHeight w:val="240"/>
          <w:jc w:val="center"/>
        </w:trPr>
        <w:tc>
          <w:tcPr>
            <w:tcW w:w="1571" w:type="dxa"/>
            <w:tcBorders>
              <w:top w:val="single" w:sz="8" w:space="0" w:color="000000"/>
              <w:left w:val="nil"/>
              <w:bottom w:val="nil"/>
              <w:right w:val="nil"/>
            </w:tcBorders>
            <w:tcMar>
              <w:top w:w="80" w:type="dxa"/>
              <w:left w:w="80" w:type="dxa"/>
              <w:bottom w:w="80" w:type="dxa"/>
              <w:right w:w="80" w:type="dxa"/>
            </w:tcMar>
          </w:tcPr>
          <w:p w14:paraId="72221FA1" w14:textId="77777777" w:rsidR="00304CD3" w:rsidRPr="00445E37" w:rsidRDefault="00304CD3" w:rsidP="00C57836">
            <w:pPr>
              <w:rPr>
                <w:lang w:val="en-GB"/>
              </w:rPr>
            </w:pPr>
          </w:p>
        </w:tc>
        <w:tc>
          <w:tcPr>
            <w:tcW w:w="1571" w:type="dxa"/>
            <w:tcBorders>
              <w:top w:val="single" w:sz="8" w:space="0" w:color="000000"/>
              <w:left w:val="nil"/>
              <w:bottom w:val="nil"/>
              <w:right w:val="nil"/>
            </w:tcBorders>
            <w:tcMar>
              <w:top w:w="80" w:type="dxa"/>
              <w:left w:w="80" w:type="dxa"/>
              <w:bottom w:w="80" w:type="dxa"/>
              <w:right w:w="80" w:type="dxa"/>
            </w:tcMar>
          </w:tcPr>
          <w:p w14:paraId="22245FA6" w14:textId="77777777" w:rsidR="00304CD3" w:rsidRPr="00445E37" w:rsidRDefault="00304CD3" w:rsidP="00C57836">
            <w:pPr>
              <w:pStyle w:val="Stiletabella2"/>
              <w:jc w:val="right"/>
            </w:pPr>
            <w:r w:rsidRPr="00445E37">
              <w:rPr>
                <w:rFonts w:ascii="Times New Roman" w:hAnsi="Times New Roman"/>
              </w:rPr>
              <w:t>Estimate</w:t>
            </w:r>
          </w:p>
        </w:tc>
        <w:tc>
          <w:tcPr>
            <w:tcW w:w="1571" w:type="dxa"/>
            <w:tcBorders>
              <w:top w:val="single" w:sz="8" w:space="0" w:color="000000"/>
              <w:left w:val="nil"/>
              <w:bottom w:val="nil"/>
              <w:right w:val="nil"/>
            </w:tcBorders>
            <w:tcMar>
              <w:top w:w="80" w:type="dxa"/>
              <w:left w:w="80" w:type="dxa"/>
              <w:bottom w:w="80" w:type="dxa"/>
              <w:right w:w="80" w:type="dxa"/>
            </w:tcMar>
          </w:tcPr>
          <w:p w14:paraId="68761607" w14:textId="77777777" w:rsidR="00304CD3" w:rsidRPr="00445E37" w:rsidRDefault="00304CD3" w:rsidP="00C57836">
            <w:pPr>
              <w:pStyle w:val="Stiletabella2"/>
              <w:jc w:val="right"/>
            </w:pPr>
            <w:r w:rsidRPr="00445E37">
              <w:rPr>
                <w:rFonts w:ascii="Times New Roman" w:hAnsi="Times New Roman"/>
              </w:rPr>
              <w:t>Est.Error</w:t>
            </w:r>
          </w:p>
        </w:tc>
        <w:tc>
          <w:tcPr>
            <w:tcW w:w="1571" w:type="dxa"/>
            <w:tcBorders>
              <w:top w:val="single" w:sz="8" w:space="0" w:color="000000"/>
              <w:left w:val="nil"/>
              <w:bottom w:val="nil"/>
              <w:right w:val="nil"/>
            </w:tcBorders>
            <w:tcMar>
              <w:top w:w="80" w:type="dxa"/>
              <w:left w:w="80" w:type="dxa"/>
              <w:bottom w:w="80" w:type="dxa"/>
              <w:right w:w="80" w:type="dxa"/>
            </w:tcMar>
          </w:tcPr>
          <w:p w14:paraId="153809A0" w14:textId="77777777" w:rsidR="00304CD3" w:rsidRPr="00445E37" w:rsidRDefault="00304CD3" w:rsidP="00C57836">
            <w:pPr>
              <w:pStyle w:val="Stiletabella2"/>
              <w:jc w:val="right"/>
            </w:pPr>
            <w:r w:rsidRPr="00445E37">
              <w:rPr>
                <w:rFonts w:ascii="Times New Roman" w:hAnsi="Times New Roman"/>
              </w:rPr>
              <w:t>l-95% CrI</w:t>
            </w:r>
          </w:p>
        </w:tc>
        <w:tc>
          <w:tcPr>
            <w:tcW w:w="1571" w:type="dxa"/>
            <w:tcBorders>
              <w:top w:val="single" w:sz="8" w:space="0" w:color="000000"/>
              <w:left w:val="nil"/>
              <w:bottom w:val="nil"/>
              <w:right w:val="nil"/>
            </w:tcBorders>
            <w:tcMar>
              <w:top w:w="80" w:type="dxa"/>
              <w:left w:w="80" w:type="dxa"/>
              <w:bottom w:w="80" w:type="dxa"/>
              <w:right w:w="80" w:type="dxa"/>
            </w:tcMar>
          </w:tcPr>
          <w:p w14:paraId="21D5F500" w14:textId="77777777" w:rsidR="00304CD3" w:rsidRPr="00445E37" w:rsidRDefault="00304CD3" w:rsidP="00C57836">
            <w:pPr>
              <w:pStyle w:val="Stiletabella2"/>
              <w:jc w:val="right"/>
            </w:pPr>
            <w:r w:rsidRPr="00445E37">
              <w:rPr>
                <w:rFonts w:ascii="Times New Roman" w:hAnsi="Times New Roman"/>
              </w:rPr>
              <w:t>u-95% CrI</w:t>
            </w:r>
          </w:p>
        </w:tc>
        <w:tc>
          <w:tcPr>
            <w:tcW w:w="1571" w:type="dxa"/>
            <w:tcBorders>
              <w:top w:val="single" w:sz="8" w:space="0" w:color="000000"/>
              <w:left w:val="nil"/>
              <w:bottom w:val="nil"/>
              <w:right w:val="nil"/>
            </w:tcBorders>
            <w:tcMar>
              <w:top w:w="80" w:type="dxa"/>
              <w:left w:w="80" w:type="dxa"/>
              <w:bottom w:w="80" w:type="dxa"/>
              <w:right w:w="80" w:type="dxa"/>
            </w:tcMar>
          </w:tcPr>
          <w:p w14:paraId="2824CB7B" w14:textId="77777777" w:rsidR="00304CD3" w:rsidRPr="00445E37" w:rsidRDefault="00304CD3" w:rsidP="00C57836">
            <w:pPr>
              <w:pStyle w:val="Stiletabella2"/>
              <w:jc w:val="right"/>
            </w:pPr>
            <w:r w:rsidRPr="00445E37">
              <w:rPr>
                <w:rFonts w:ascii="Times New Roman" w:hAnsi="Times New Roman"/>
              </w:rPr>
              <w:t>Rhat</w:t>
            </w:r>
          </w:p>
        </w:tc>
      </w:tr>
      <w:tr w:rsidR="00304CD3" w:rsidRPr="00445E37" w14:paraId="6138C928" w14:textId="77777777" w:rsidTr="00C57836">
        <w:trPr>
          <w:trHeight w:val="240"/>
          <w:jc w:val="center"/>
        </w:trPr>
        <w:tc>
          <w:tcPr>
            <w:tcW w:w="1571" w:type="dxa"/>
            <w:tcBorders>
              <w:top w:val="nil"/>
              <w:left w:val="nil"/>
              <w:bottom w:val="nil"/>
              <w:right w:val="nil"/>
            </w:tcBorders>
            <w:tcMar>
              <w:top w:w="80" w:type="dxa"/>
              <w:left w:w="80" w:type="dxa"/>
              <w:bottom w:w="80" w:type="dxa"/>
              <w:right w:w="80" w:type="dxa"/>
            </w:tcMar>
          </w:tcPr>
          <w:p w14:paraId="3B5B4F19" w14:textId="77777777" w:rsidR="00304CD3" w:rsidRPr="00445E37" w:rsidRDefault="00304CD3" w:rsidP="00C57836">
            <w:pPr>
              <w:pStyle w:val="Stiletabella2"/>
            </w:pPr>
            <w:r w:rsidRPr="00445E37">
              <w:rPr>
                <w:rFonts w:ascii="Times New Roman" w:hAnsi="Times New Roman"/>
              </w:rPr>
              <w:t>Intercept</w:t>
            </w:r>
          </w:p>
        </w:tc>
        <w:tc>
          <w:tcPr>
            <w:tcW w:w="1571" w:type="dxa"/>
            <w:tcBorders>
              <w:top w:val="nil"/>
              <w:left w:val="nil"/>
              <w:bottom w:val="nil"/>
              <w:right w:val="nil"/>
            </w:tcBorders>
            <w:tcMar>
              <w:top w:w="80" w:type="dxa"/>
              <w:left w:w="80" w:type="dxa"/>
              <w:bottom w:w="80" w:type="dxa"/>
              <w:right w:w="80" w:type="dxa"/>
            </w:tcMar>
          </w:tcPr>
          <w:p w14:paraId="38F6403C" w14:textId="77777777" w:rsidR="00304CD3" w:rsidRPr="00445E37" w:rsidRDefault="00304CD3" w:rsidP="00C57836">
            <w:pPr>
              <w:jc w:val="right"/>
              <w:rPr>
                <w:lang w:val="en-GB"/>
              </w:rPr>
            </w:pPr>
            <w:r w:rsidRPr="00445E37">
              <w:rPr>
                <w:rFonts w:cs="Arial Unicode MS"/>
                <w:color w:val="000000"/>
                <w:sz w:val="20"/>
                <w:szCs w:val="20"/>
                <w:lang w:val="en-GB"/>
                <w14:textOutline w14:w="0" w14:cap="flat" w14:cmpd="sng" w14:algn="ctr">
                  <w14:noFill/>
                  <w14:prstDash w14:val="solid"/>
                  <w14:bevel/>
                </w14:textOutline>
              </w:rPr>
              <w:t>0.71</w:t>
            </w:r>
          </w:p>
        </w:tc>
        <w:tc>
          <w:tcPr>
            <w:tcW w:w="1571" w:type="dxa"/>
            <w:tcBorders>
              <w:top w:val="nil"/>
              <w:left w:val="nil"/>
              <w:bottom w:val="nil"/>
              <w:right w:val="nil"/>
            </w:tcBorders>
            <w:tcMar>
              <w:top w:w="80" w:type="dxa"/>
              <w:left w:w="80" w:type="dxa"/>
              <w:bottom w:w="80" w:type="dxa"/>
              <w:right w:w="80" w:type="dxa"/>
            </w:tcMar>
          </w:tcPr>
          <w:p w14:paraId="5A0B0294" w14:textId="77777777" w:rsidR="00304CD3" w:rsidRPr="00445E37" w:rsidRDefault="00304CD3" w:rsidP="00C57836">
            <w:pPr>
              <w:jc w:val="right"/>
              <w:rPr>
                <w:lang w:val="en-GB"/>
              </w:rPr>
            </w:pPr>
            <w:r w:rsidRPr="00445E37">
              <w:rPr>
                <w:rFonts w:cs="Arial Unicode MS"/>
                <w:color w:val="000000"/>
                <w:sz w:val="20"/>
                <w:szCs w:val="20"/>
                <w:lang w:val="en-GB"/>
                <w14:textOutline w14:w="0" w14:cap="flat" w14:cmpd="sng" w14:algn="ctr">
                  <w14:noFill/>
                  <w14:prstDash w14:val="solid"/>
                  <w14:bevel/>
                </w14:textOutline>
              </w:rPr>
              <w:t>0.19</w:t>
            </w:r>
          </w:p>
        </w:tc>
        <w:tc>
          <w:tcPr>
            <w:tcW w:w="1571" w:type="dxa"/>
            <w:tcBorders>
              <w:top w:val="nil"/>
              <w:left w:val="nil"/>
              <w:bottom w:val="nil"/>
              <w:right w:val="nil"/>
            </w:tcBorders>
            <w:tcMar>
              <w:top w:w="80" w:type="dxa"/>
              <w:left w:w="80" w:type="dxa"/>
              <w:bottom w:w="80" w:type="dxa"/>
              <w:right w:w="80" w:type="dxa"/>
            </w:tcMar>
          </w:tcPr>
          <w:p w14:paraId="736EDE39" w14:textId="77777777" w:rsidR="00304CD3" w:rsidRPr="00445E37" w:rsidRDefault="00304CD3" w:rsidP="00C57836">
            <w:pPr>
              <w:jc w:val="right"/>
              <w:rPr>
                <w:lang w:val="en-GB"/>
              </w:rPr>
            </w:pPr>
            <w:r w:rsidRPr="00445E37">
              <w:rPr>
                <w:rFonts w:cs="Arial Unicode MS"/>
                <w:color w:val="000000"/>
                <w:sz w:val="20"/>
                <w:szCs w:val="20"/>
                <w:lang w:val="en-GB"/>
                <w14:textOutline w14:w="0" w14:cap="flat" w14:cmpd="sng" w14:algn="ctr">
                  <w14:noFill/>
                  <w14:prstDash w14:val="solid"/>
                  <w14:bevel/>
                </w14:textOutline>
              </w:rPr>
              <w:t>0.34</w:t>
            </w:r>
          </w:p>
        </w:tc>
        <w:tc>
          <w:tcPr>
            <w:tcW w:w="1571" w:type="dxa"/>
            <w:tcBorders>
              <w:top w:val="nil"/>
              <w:left w:val="nil"/>
              <w:bottom w:val="nil"/>
              <w:right w:val="nil"/>
            </w:tcBorders>
            <w:tcMar>
              <w:top w:w="80" w:type="dxa"/>
              <w:left w:w="80" w:type="dxa"/>
              <w:bottom w:w="80" w:type="dxa"/>
              <w:right w:w="80" w:type="dxa"/>
            </w:tcMar>
          </w:tcPr>
          <w:p w14:paraId="7F503793" w14:textId="77777777" w:rsidR="00304CD3" w:rsidRPr="00445E37" w:rsidRDefault="00304CD3" w:rsidP="00C57836">
            <w:pPr>
              <w:jc w:val="right"/>
              <w:rPr>
                <w:lang w:val="en-GB"/>
              </w:rPr>
            </w:pPr>
            <w:r w:rsidRPr="00445E37">
              <w:rPr>
                <w:rFonts w:cs="Arial Unicode MS"/>
                <w:color w:val="000000"/>
                <w:sz w:val="20"/>
                <w:szCs w:val="20"/>
                <w:lang w:val="en-GB"/>
                <w14:textOutline w14:w="0" w14:cap="flat" w14:cmpd="sng" w14:algn="ctr">
                  <w14:noFill/>
                  <w14:prstDash w14:val="solid"/>
                  <w14:bevel/>
                </w14:textOutline>
              </w:rPr>
              <w:t>1.08</w:t>
            </w:r>
          </w:p>
        </w:tc>
        <w:tc>
          <w:tcPr>
            <w:tcW w:w="1571" w:type="dxa"/>
            <w:tcBorders>
              <w:top w:val="nil"/>
              <w:left w:val="nil"/>
              <w:bottom w:val="nil"/>
              <w:right w:val="nil"/>
            </w:tcBorders>
            <w:tcMar>
              <w:top w:w="80" w:type="dxa"/>
              <w:left w:w="80" w:type="dxa"/>
              <w:bottom w:w="80" w:type="dxa"/>
              <w:right w:w="80" w:type="dxa"/>
            </w:tcMar>
          </w:tcPr>
          <w:p w14:paraId="437100CE" w14:textId="77777777" w:rsidR="00304CD3" w:rsidRPr="00445E37" w:rsidRDefault="00304CD3" w:rsidP="00C57836">
            <w:pPr>
              <w:jc w:val="right"/>
              <w:rPr>
                <w:lang w:val="en-GB"/>
              </w:rPr>
            </w:pPr>
            <w:r w:rsidRPr="00445E37">
              <w:rPr>
                <w:rFonts w:cs="Arial Unicode MS"/>
                <w:color w:val="000000"/>
                <w:sz w:val="20"/>
                <w:szCs w:val="20"/>
                <w:lang w:val="en-GB"/>
                <w14:textOutline w14:w="0" w14:cap="flat" w14:cmpd="sng" w14:algn="ctr">
                  <w14:noFill/>
                  <w14:prstDash w14:val="solid"/>
                  <w14:bevel/>
                </w14:textOutline>
              </w:rPr>
              <w:t>1.00</w:t>
            </w:r>
          </w:p>
        </w:tc>
      </w:tr>
      <w:tr w:rsidR="00304CD3" w:rsidRPr="00445E37" w14:paraId="618D51AE" w14:textId="77777777" w:rsidTr="00C57836">
        <w:trPr>
          <w:trHeight w:val="240"/>
          <w:jc w:val="center"/>
        </w:trPr>
        <w:tc>
          <w:tcPr>
            <w:tcW w:w="1571" w:type="dxa"/>
            <w:tcBorders>
              <w:top w:val="nil"/>
              <w:left w:val="nil"/>
              <w:bottom w:val="nil"/>
              <w:right w:val="nil"/>
            </w:tcBorders>
            <w:tcMar>
              <w:top w:w="80" w:type="dxa"/>
              <w:left w:w="80" w:type="dxa"/>
              <w:bottom w:w="80" w:type="dxa"/>
              <w:right w:w="80" w:type="dxa"/>
            </w:tcMar>
          </w:tcPr>
          <w:p w14:paraId="5A89FA11" w14:textId="77777777" w:rsidR="00304CD3" w:rsidRPr="00445E37" w:rsidRDefault="00304CD3" w:rsidP="00C57836">
            <w:pPr>
              <w:pStyle w:val="Stiletabella2"/>
            </w:pPr>
            <w:r w:rsidRPr="00445E37">
              <w:rPr>
                <w:rFonts w:ascii="Times New Roman" w:hAnsi="Times New Roman"/>
              </w:rPr>
              <w:t>Turns</w:t>
            </w:r>
          </w:p>
        </w:tc>
        <w:tc>
          <w:tcPr>
            <w:tcW w:w="1571" w:type="dxa"/>
            <w:tcBorders>
              <w:top w:val="nil"/>
              <w:left w:val="nil"/>
              <w:bottom w:val="nil"/>
              <w:right w:val="nil"/>
            </w:tcBorders>
            <w:tcMar>
              <w:top w:w="80" w:type="dxa"/>
              <w:left w:w="80" w:type="dxa"/>
              <w:bottom w:w="80" w:type="dxa"/>
              <w:right w:w="80" w:type="dxa"/>
            </w:tcMar>
          </w:tcPr>
          <w:p w14:paraId="7A4B45A6" w14:textId="77777777" w:rsidR="00304CD3" w:rsidRPr="00445E37" w:rsidRDefault="00304CD3" w:rsidP="00C57836">
            <w:pPr>
              <w:jc w:val="right"/>
              <w:rPr>
                <w:lang w:val="en-GB"/>
              </w:rPr>
            </w:pPr>
            <w:r w:rsidRPr="00445E37">
              <w:rPr>
                <w:rFonts w:cs="Arial Unicode MS"/>
                <w:color w:val="000000"/>
                <w:sz w:val="20"/>
                <w:szCs w:val="20"/>
                <w:lang w:val="en-GB"/>
                <w14:textOutline w14:w="0" w14:cap="flat" w14:cmpd="sng" w14:algn="ctr">
                  <w14:noFill/>
                  <w14:prstDash w14:val="solid"/>
                  <w14:bevel/>
                </w14:textOutline>
              </w:rPr>
              <w:t>0.08</w:t>
            </w:r>
          </w:p>
        </w:tc>
        <w:tc>
          <w:tcPr>
            <w:tcW w:w="1571" w:type="dxa"/>
            <w:tcBorders>
              <w:top w:val="nil"/>
              <w:left w:val="nil"/>
              <w:bottom w:val="nil"/>
              <w:right w:val="nil"/>
            </w:tcBorders>
            <w:tcMar>
              <w:top w:w="80" w:type="dxa"/>
              <w:left w:w="80" w:type="dxa"/>
              <w:bottom w:w="80" w:type="dxa"/>
              <w:right w:w="80" w:type="dxa"/>
            </w:tcMar>
          </w:tcPr>
          <w:p w14:paraId="34BBEB97" w14:textId="77777777" w:rsidR="00304CD3" w:rsidRPr="00445E37" w:rsidRDefault="00304CD3" w:rsidP="00C57836">
            <w:pPr>
              <w:jc w:val="right"/>
              <w:rPr>
                <w:lang w:val="en-GB"/>
              </w:rPr>
            </w:pPr>
            <w:r w:rsidRPr="00445E37">
              <w:rPr>
                <w:rFonts w:cs="Arial Unicode MS"/>
                <w:color w:val="000000"/>
                <w:sz w:val="20"/>
                <w:szCs w:val="20"/>
                <w:lang w:val="en-GB"/>
                <w14:textOutline w14:w="0" w14:cap="flat" w14:cmpd="sng" w14:algn="ctr">
                  <w14:noFill/>
                  <w14:prstDash w14:val="solid"/>
                  <w14:bevel/>
                </w14:textOutline>
              </w:rPr>
              <w:t>0.03</w:t>
            </w:r>
          </w:p>
        </w:tc>
        <w:tc>
          <w:tcPr>
            <w:tcW w:w="1571" w:type="dxa"/>
            <w:tcBorders>
              <w:top w:val="nil"/>
              <w:left w:val="nil"/>
              <w:bottom w:val="nil"/>
              <w:right w:val="nil"/>
            </w:tcBorders>
            <w:tcMar>
              <w:top w:w="80" w:type="dxa"/>
              <w:left w:w="80" w:type="dxa"/>
              <w:bottom w:w="80" w:type="dxa"/>
              <w:right w:w="80" w:type="dxa"/>
            </w:tcMar>
          </w:tcPr>
          <w:p w14:paraId="2849C41E" w14:textId="77777777" w:rsidR="00304CD3" w:rsidRPr="00445E37" w:rsidRDefault="00304CD3" w:rsidP="00C57836">
            <w:pPr>
              <w:jc w:val="right"/>
              <w:rPr>
                <w:lang w:val="en-GB"/>
              </w:rPr>
            </w:pPr>
            <w:r w:rsidRPr="00445E37">
              <w:rPr>
                <w:rFonts w:cs="Arial Unicode MS"/>
                <w:color w:val="000000"/>
                <w:sz w:val="20"/>
                <w:szCs w:val="20"/>
                <w:lang w:val="en-GB"/>
                <w14:textOutline w14:w="0" w14:cap="flat" w14:cmpd="sng" w14:algn="ctr">
                  <w14:noFill/>
                  <w14:prstDash w14:val="solid"/>
                  <w14:bevel/>
                </w14:textOutline>
              </w:rPr>
              <w:t>0.01</w:t>
            </w:r>
          </w:p>
        </w:tc>
        <w:tc>
          <w:tcPr>
            <w:tcW w:w="1571" w:type="dxa"/>
            <w:tcBorders>
              <w:top w:val="nil"/>
              <w:left w:val="nil"/>
              <w:bottom w:val="nil"/>
              <w:right w:val="nil"/>
            </w:tcBorders>
            <w:tcMar>
              <w:top w:w="80" w:type="dxa"/>
              <w:left w:w="80" w:type="dxa"/>
              <w:bottom w:w="80" w:type="dxa"/>
              <w:right w:w="80" w:type="dxa"/>
            </w:tcMar>
          </w:tcPr>
          <w:p w14:paraId="30F57895" w14:textId="77777777" w:rsidR="00304CD3" w:rsidRPr="00445E37" w:rsidRDefault="00304CD3" w:rsidP="00C57836">
            <w:pPr>
              <w:jc w:val="right"/>
              <w:rPr>
                <w:lang w:val="en-GB"/>
              </w:rPr>
            </w:pPr>
            <w:r w:rsidRPr="00445E37">
              <w:rPr>
                <w:rFonts w:cs="Arial Unicode MS"/>
                <w:color w:val="000000"/>
                <w:sz w:val="20"/>
                <w:szCs w:val="20"/>
                <w:lang w:val="en-GB"/>
                <w14:textOutline w14:w="0" w14:cap="flat" w14:cmpd="sng" w14:algn="ctr">
                  <w14:noFill/>
                  <w14:prstDash w14:val="solid"/>
                  <w14:bevel/>
                </w14:textOutline>
              </w:rPr>
              <w:t>0.14</w:t>
            </w:r>
          </w:p>
        </w:tc>
        <w:tc>
          <w:tcPr>
            <w:tcW w:w="1571" w:type="dxa"/>
            <w:tcBorders>
              <w:top w:val="nil"/>
              <w:left w:val="nil"/>
              <w:bottom w:val="nil"/>
              <w:right w:val="nil"/>
            </w:tcBorders>
            <w:tcMar>
              <w:top w:w="80" w:type="dxa"/>
              <w:left w:w="80" w:type="dxa"/>
              <w:bottom w:w="80" w:type="dxa"/>
              <w:right w:w="80" w:type="dxa"/>
            </w:tcMar>
          </w:tcPr>
          <w:p w14:paraId="541FC31F" w14:textId="77777777" w:rsidR="00304CD3" w:rsidRPr="00445E37" w:rsidRDefault="00304CD3" w:rsidP="00C57836">
            <w:pPr>
              <w:jc w:val="right"/>
              <w:rPr>
                <w:lang w:val="en-GB"/>
              </w:rPr>
            </w:pPr>
            <w:r w:rsidRPr="00445E37">
              <w:rPr>
                <w:rFonts w:cs="Arial Unicode MS"/>
                <w:color w:val="000000"/>
                <w:sz w:val="20"/>
                <w:szCs w:val="20"/>
                <w:lang w:val="en-GB"/>
                <w14:textOutline w14:w="0" w14:cap="flat" w14:cmpd="sng" w14:algn="ctr">
                  <w14:noFill/>
                  <w14:prstDash w14:val="solid"/>
                  <w14:bevel/>
                </w14:textOutline>
              </w:rPr>
              <w:t>1.00</w:t>
            </w:r>
          </w:p>
        </w:tc>
      </w:tr>
    </w:tbl>
    <w:p w14:paraId="05835CC0" w14:textId="5B8A6D27" w:rsidR="00304CD3" w:rsidRPr="00445E37" w:rsidRDefault="00304CD3" w:rsidP="00304CD3">
      <w:pPr>
        <w:pStyle w:val="Corpo"/>
        <w:jc w:val="center"/>
        <w:rPr>
          <w:rFonts w:ascii="Times New Roman" w:hAnsi="Times New Roman" w:cs="Times New Roman"/>
          <w:sz w:val="24"/>
          <w:szCs w:val="24"/>
          <w:lang w:val="en-GB"/>
        </w:rPr>
      </w:pPr>
      <w:r w:rsidRPr="00445E37">
        <w:rPr>
          <w:rFonts w:ascii="Times New Roman" w:hAnsi="Times New Roman" w:cs="Times New Roman"/>
          <w:sz w:val="24"/>
          <w:szCs w:val="24"/>
          <w:lang w:val="en-GB"/>
        </w:rPr>
        <w:t>Table 7.</w:t>
      </w:r>
    </w:p>
    <w:p w14:paraId="1B89F1BE" w14:textId="77777777" w:rsidR="00304CD3" w:rsidRPr="00CB75B5" w:rsidRDefault="00304CD3" w:rsidP="00304CD3">
      <w:pPr>
        <w:pStyle w:val="Corpo"/>
        <w:jc w:val="center"/>
        <w:rPr>
          <w:rFonts w:ascii="Times New Roman" w:hAnsi="Times New Roman" w:cs="Times New Roman"/>
          <w:sz w:val="24"/>
          <w:szCs w:val="24"/>
          <w:lang w:val="en-GB"/>
        </w:rPr>
      </w:pPr>
      <w:r w:rsidRPr="00445E37">
        <w:rPr>
          <w:rFonts w:ascii="Times New Roman" w:hAnsi="Times New Roman" w:cs="Times New Roman"/>
          <w:sz w:val="24"/>
          <w:szCs w:val="24"/>
          <w:lang w:val="en-GB"/>
        </w:rPr>
        <w:t>AI Impoliteness ~ Turns + (1|To)</w:t>
      </w:r>
    </w:p>
    <w:p w14:paraId="5E848B72" w14:textId="77777777" w:rsidR="00C23705" w:rsidRPr="0048434C" w:rsidRDefault="00C23705" w:rsidP="004C068D">
      <w:pPr>
        <w:pStyle w:val="Corpo"/>
        <w:rPr>
          <w:rFonts w:ascii="Times New Roman" w:eastAsia="Times New Roman" w:hAnsi="Times New Roman" w:cs="Times New Roman"/>
          <w:sz w:val="24"/>
          <w:szCs w:val="24"/>
          <w:lang w:val="en-GB"/>
        </w:rPr>
      </w:pPr>
    </w:p>
    <w:p w14:paraId="1DE67FB7" w14:textId="77777777" w:rsidR="00C23705" w:rsidRPr="0048434C" w:rsidRDefault="00C23705">
      <w:pPr>
        <w:pStyle w:val="Corpo"/>
        <w:jc w:val="center"/>
        <w:rPr>
          <w:rFonts w:ascii="Times New Roman" w:eastAsia="Times New Roman" w:hAnsi="Times New Roman" w:cs="Times New Roman"/>
          <w:sz w:val="24"/>
          <w:szCs w:val="24"/>
          <w:lang w:val="en-GB"/>
        </w:rPr>
      </w:pPr>
    </w:p>
    <w:p w14:paraId="2EBE4727" w14:textId="77777777" w:rsidR="00C23705" w:rsidRPr="0048434C" w:rsidRDefault="00C23705">
      <w:pPr>
        <w:pStyle w:val="Corpo"/>
        <w:jc w:val="center"/>
        <w:rPr>
          <w:rFonts w:ascii="Times New Roman" w:eastAsia="Times New Roman" w:hAnsi="Times New Roman" w:cs="Times New Roman"/>
          <w:sz w:val="24"/>
          <w:szCs w:val="24"/>
          <w:lang w:val="en-GB"/>
        </w:rPr>
      </w:pPr>
    </w:p>
    <w:p w14:paraId="1DD643C0" w14:textId="77777777" w:rsidR="00C23705" w:rsidRPr="0048434C" w:rsidRDefault="00C23705">
      <w:pPr>
        <w:pStyle w:val="Corpo"/>
        <w:jc w:val="center"/>
        <w:rPr>
          <w:rFonts w:ascii="Times New Roman" w:eastAsia="Times New Roman" w:hAnsi="Times New Roman" w:cs="Times New Roman"/>
          <w:sz w:val="24"/>
          <w:szCs w:val="24"/>
          <w:lang w:val="en-GB"/>
        </w:rPr>
      </w:pPr>
    </w:p>
    <w:sectPr w:rsidR="00C23705" w:rsidRPr="0048434C">
      <w:headerReference w:type="default" r:id="rId36"/>
      <w:footerReference w:type="default" r:id="rId37"/>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4525B" w14:textId="77777777" w:rsidR="004942F6" w:rsidRDefault="004942F6">
      <w:r>
        <w:separator/>
      </w:r>
    </w:p>
  </w:endnote>
  <w:endnote w:type="continuationSeparator" w:id="0">
    <w:p w14:paraId="7C2E74F4" w14:textId="77777777" w:rsidR="004942F6" w:rsidRDefault="00494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panose1 w:val="02000503000000020004"/>
    <w:charset w:val="00"/>
    <w:family w:val="auto"/>
    <w:pitch w:val="variable"/>
    <w:sig w:usb0="E50002FF" w:usb1="500079DB" w:usb2="00000010" w:usb3="00000000" w:csb0="00000001"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D7CAF" w14:textId="77777777" w:rsidR="00C23705" w:rsidRDefault="000F4AD1">
    <w:pPr>
      <w:pStyle w:val="Intestazioneepidipagina"/>
      <w:tabs>
        <w:tab w:val="clear" w:pos="9020"/>
        <w:tab w:val="center" w:pos="4819"/>
        <w:tab w:val="right" w:pos="9638"/>
      </w:tabs>
    </w:pPr>
    <w:r>
      <w:rPr>
        <w:rFonts w:ascii="Times New Roman" w:hAnsi="Times New Roman"/>
        <w:sz w:val="20"/>
        <w:szCs w:val="20"/>
      </w:rPr>
      <w:tab/>
    </w:r>
    <w:r>
      <w:rPr>
        <w:rFonts w:ascii="Times New Roman" w:hAnsi="Times New Roman"/>
        <w:sz w:val="20"/>
        <w:szCs w:val="20"/>
      </w:rPr>
      <w:fldChar w:fldCharType="begin"/>
    </w:r>
    <w:r>
      <w:rPr>
        <w:rFonts w:ascii="Times New Roman" w:hAnsi="Times New Roman"/>
        <w:sz w:val="20"/>
        <w:szCs w:val="20"/>
      </w:rPr>
      <w:instrText xml:space="preserve"> PAGE </w:instrText>
    </w:r>
    <w:r>
      <w:rPr>
        <w:rFonts w:ascii="Times New Roman" w:hAnsi="Times New Roman"/>
        <w:sz w:val="20"/>
        <w:szCs w:val="20"/>
      </w:rPr>
      <w:fldChar w:fldCharType="separate"/>
    </w:r>
    <w:r w:rsidR="00830A2A">
      <w:rPr>
        <w:rFonts w:ascii="Times New Roman" w:hAnsi="Times New Roman"/>
        <w:noProof/>
        <w:sz w:val="20"/>
        <w:szCs w:val="20"/>
      </w:rPr>
      <w:t>1</w:t>
    </w:r>
    <w:r>
      <w:rPr>
        <w:rFonts w:ascii="Times New Roman" w:hAnsi="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62A77" w14:textId="77777777" w:rsidR="004942F6" w:rsidRDefault="004942F6">
      <w:r>
        <w:separator/>
      </w:r>
    </w:p>
  </w:footnote>
  <w:footnote w:type="continuationSeparator" w:id="0">
    <w:p w14:paraId="2E44C584" w14:textId="77777777" w:rsidR="004942F6" w:rsidRDefault="004942F6">
      <w:r>
        <w:continuationSeparator/>
      </w:r>
    </w:p>
  </w:footnote>
  <w:footnote w:type="continuationNotice" w:id="1">
    <w:p w14:paraId="6183D11E" w14:textId="77777777" w:rsidR="004942F6" w:rsidRDefault="004942F6"/>
  </w:footnote>
  <w:footnote w:id="2">
    <w:p w14:paraId="0F261778" w14:textId="4F2E398C" w:rsidR="00DB51CE" w:rsidRPr="00AC1206" w:rsidRDefault="00DB51CE">
      <w:pPr>
        <w:pStyle w:val="Testonotaapidipagina"/>
      </w:pPr>
      <w:r w:rsidRPr="00AC1206">
        <w:rPr>
          <w:rStyle w:val="Rimandonotaapidipagina"/>
        </w:rPr>
        <w:footnoteRef/>
      </w:r>
      <w:r w:rsidRPr="00AC1206">
        <w:rPr>
          <w:lang w:val="en-GB"/>
        </w:rPr>
        <w:t xml:space="preserve">Transformer-based architectures generate text token by token, are conditioned on the immediately preceding context and allow the model to produce responses that are highly sensitive to the local co-text provided in the prompt. This sequential conditioning enables ChatGPT to sustain extended exchanges, track elements introduced earlier in the </w:t>
      </w:r>
      <w:r w:rsidR="00876CEC" w:rsidRPr="00AC1206">
        <w:rPr>
          <w:lang w:val="en-GB"/>
        </w:rPr>
        <w:t>interaction and</w:t>
      </w:r>
      <w:r w:rsidRPr="00AC1206">
        <w:rPr>
          <w:lang w:val="en-GB"/>
        </w:rPr>
        <w:t xml:space="preserve"> produce outputs that appear contextually contingent on prior turns.</w:t>
      </w:r>
    </w:p>
  </w:footnote>
  <w:footnote w:id="3">
    <w:p w14:paraId="04858587" w14:textId="5141C770" w:rsidR="001929BB" w:rsidRPr="00AC1206" w:rsidRDefault="001929BB">
      <w:pPr>
        <w:pStyle w:val="Testonotaapidipagina"/>
        <w:rPr>
          <w:lang w:val="en-GB"/>
        </w:rPr>
      </w:pPr>
      <w:r w:rsidRPr="00AC1206">
        <w:rPr>
          <w:rStyle w:val="Rimandonotaapidipagina"/>
        </w:rPr>
        <w:footnoteRef/>
      </w:r>
      <w:r w:rsidRPr="00AC1206">
        <w:t xml:space="preserve"> OpenAI’s documentation describes ChatGPT as a model trained to interact in a conversational way, learning patterns from vast amounts of human language data to generate contextually coherent and human-like responses, this means producing a linguistic output that closely resembles humans’ as much as possible. When it comes to humanoid interfaces (e.g. figure.ai), the aim is to </w:t>
      </w:r>
      <w:r w:rsidR="005D6C56" w:rsidRPr="00AC1206">
        <w:t>match</w:t>
      </w:r>
      <w:r w:rsidRPr="00AC1206">
        <w:t xml:space="preserve"> human movements as closely as possible and so on.</w:t>
      </w:r>
    </w:p>
  </w:footnote>
  <w:footnote w:id="4">
    <w:p w14:paraId="7AFC412E" w14:textId="527A1956" w:rsidR="006D5EB8" w:rsidRPr="00445E37" w:rsidRDefault="006D5EB8">
      <w:pPr>
        <w:pStyle w:val="Testonotaapidipagina"/>
        <w:rPr>
          <w:highlight w:val="yellow"/>
        </w:rPr>
      </w:pPr>
      <w:r w:rsidRPr="00AC1206">
        <w:rPr>
          <w:rStyle w:val="Rimandonotaapidipagina"/>
        </w:rPr>
        <w:footnoteRef/>
      </w:r>
      <w:r w:rsidRPr="00AC1206">
        <w:t xml:space="preserve"> </w:t>
      </w:r>
      <w:hyperlink r:id="rId1" w:anchor="approachable" w:history="1">
        <w:r w:rsidRPr="00AC1206">
          <w:rPr>
            <w:rStyle w:val="Collegamentoipertestuale"/>
          </w:rPr>
          <w:t>https://model-spec.openai.com/2025-04-11.html#approachable</w:t>
        </w:r>
      </w:hyperlink>
      <w:r w:rsidRPr="00AC1206">
        <w:t>. Last accessed: 10/02/2026.</w:t>
      </w:r>
    </w:p>
  </w:footnote>
  <w:footnote w:id="5">
    <w:p w14:paraId="14652ED2" w14:textId="60B9E3BF" w:rsidR="000B31ED" w:rsidRPr="00445E37" w:rsidRDefault="000B31ED">
      <w:pPr>
        <w:pStyle w:val="Testonotaapidipagina"/>
        <w:rPr>
          <w:highlight w:val="yellow"/>
        </w:rPr>
      </w:pPr>
      <w:r w:rsidRPr="00C56E7A">
        <w:rPr>
          <w:rStyle w:val="Rimandonotaapidipagina"/>
        </w:rPr>
        <w:footnoteRef/>
      </w:r>
      <w:r w:rsidRPr="00C56E7A">
        <w:t xml:space="preserve"> </w:t>
      </w:r>
      <w:r w:rsidR="00AA0B79" w:rsidRPr="00C56E7A">
        <w:t>In an attem</w:t>
      </w:r>
      <w:r w:rsidR="003A15D5" w:rsidRPr="00C56E7A">
        <w:t xml:space="preserve">pt to </w:t>
      </w:r>
      <w:r w:rsidR="00C75D32" w:rsidRPr="00C56E7A">
        <w:t>better capture</w:t>
      </w:r>
      <w:r w:rsidR="003A15D5" w:rsidRPr="00C56E7A">
        <w:t xml:space="preserve"> this category, t</w:t>
      </w:r>
      <w:r w:rsidR="001C527B" w:rsidRPr="00C56E7A">
        <w:t xml:space="preserve">his label </w:t>
      </w:r>
      <w:r w:rsidR="0097724F" w:rsidRPr="00C56E7A">
        <w:t xml:space="preserve">differs from the original used in </w:t>
      </w:r>
      <w:r w:rsidR="00B20A54">
        <w:t>Culpeper</w:t>
      </w:r>
      <w:r w:rsidR="009905C4" w:rsidRPr="00C56E7A">
        <w:t xml:space="preserve"> (2011)</w:t>
      </w:r>
      <w:r w:rsidR="00B44DC7" w:rsidRPr="00C56E7A">
        <w:t>, which was “form-driven”.</w:t>
      </w:r>
    </w:p>
  </w:footnote>
  <w:footnote w:id="6">
    <w:p w14:paraId="79CCF307" w14:textId="6DF3388B" w:rsidR="00501786" w:rsidRPr="00445E37" w:rsidRDefault="00501786">
      <w:pPr>
        <w:pStyle w:val="Testonotaapidipagina"/>
        <w:rPr>
          <w:highlight w:val="yellow"/>
        </w:rPr>
      </w:pPr>
      <w:r w:rsidRPr="00C56E7A">
        <w:rPr>
          <w:rStyle w:val="Rimandonotaapidipagina"/>
        </w:rPr>
        <w:footnoteRef/>
      </w:r>
      <w:r w:rsidRPr="00C56E7A">
        <w:t xml:space="preserve"> </w:t>
      </w:r>
      <w:r w:rsidRPr="00C56E7A">
        <w:rPr>
          <w:lang w:val="it-GB"/>
        </w:rPr>
        <w:t>Importantly, whether the capacity to generate implicatures is realised through computational processes—as instantiated in the transformer architecture of LLMs—or through intentional states, as in human cognition, does not determine whether those implicatures can be successfully interpreted by a human interlocutor.</w:t>
      </w:r>
    </w:p>
  </w:footnote>
  <w:footnote w:id="7">
    <w:p w14:paraId="7AE8AC9D" w14:textId="77777777" w:rsidR="00C23705" w:rsidRPr="00445E37" w:rsidRDefault="000F4AD1">
      <w:pPr>
        <w:pStyle w:val="Notaapidipagina"/>
        <w:rPr>
          <w:highlight w:val="yellow"/>
        </w:rPr>
      </w:pPr>
      <w:r w:rsidRPr="00154737">
        <w:rPr>
          <w:rFonts w:ascii="Times New Roman" w:eastAsia="Times New Roman" w:hAnsi="Times New Roman" w:cs="Times New Roman"/>
          <w:sz w:val="20"/>
          <w:szCs w:val="20"/>
          <w:vertAlign w:val="superscript"/>
        </w:rPr>
        <w:footnoteRef/>
      </w:r>
      <w:r w:rsidRPr="00154737">
        <w:rPr>
          <w:rFonts w:ascii="Times New Roman" w:hAnsi="Times New Roman"/>
          <w:sz w:val="20"/>
          <w:szCs w:val="20"/>
        </w:rPr>
        <w:t xml:space="preserve"> </w:t>
      </w:r>
      <w:hyperlink r:id="rId2" w:history="1">
        <w:r w:rsidR="00C23705" w:rsidRPr="00154737">
          <w:rPr>
            <w:rStyle w:val="Hyperlink0"/>
            <w:rFonts w:ascii="Times New Roman" w:hAnsi="Times New Roman"/>
            <w:sz w:val="20"/>
            <w:szCs w:val="20"/>
            <w:lang w:val="en-US"/>
          </w:rPr>
          <w:t>https://openai.com/index/new-and-improved-content-moderation-tooling/</w:t>
        </w:r>
      </w:hyperlink>
      <w:r w:rsidRPr="00154737">
        <w:rPr>
          <w:rFonts w:ascii="Times New Roman" w:hAnsi="Times New Roman"/>
          <w:sz w:val="20"/>
          <w:szCs w:val="20"/>
        </w:rPr>
        <w:t>.</w:t>
      </w:r>
    </w:p>
  </w:footnote>
  <w:footnote w:id="8">
    <w:p w14:paraId="15E5EA5D" w14:textId="77777777" w:rsidR="002D2457" w:rsidRPr="00E54DCE" w:rsidRDefault="002D2457" w:rsidP="002D2457">
      <w:pPr>
        <w:pStyle w:val="Testonotaapidipagina"/>
      </w:pPr>
      <w:r w:rsidRPr="00E54DCE">
        <w:rPr>
          <w:rStyle w:val="Rimandonotaapidipagina"/>
        </w:rPr>
        <w:footnoteRef/>
      </w:r>
      <w:r w:rsidRPr="00E54DCE">
        <w:t xml:space="preserve"> Reliability was assessed following established thresholds: ICC values above .75 are typically interpreted as excellent agreement (Koo &amp; Li, 2016), while Fleiss’ Kappa values between .61–.80 indicate substantial agreement and those above .81 indicate almost perfect agreement (Landis &amp; Koch, 1977). Our values (ICC = .87; Kappa = .74) therefore confirm the robustness of the coding scheme.</w:t>
      </w:r>
    </w:p>
    <w:p w14:paraId="22C4AFE5" w14:textId="305CA723" w:rsidR="002D2457" w:rsidRPr="00445E37" w:rsidRDefault="002D2457">
      <w:pPr>
        <w:pStyle w:val="Testonotaapidipagina"/>
        <w:rPr>
          <w:highlight w:val="yellow"/>
        </w:rPr>
      </w:pPr>
    </w:p>
  </w:footnote>
  <w:footnote w:id="9">
    <w:p w14:paraId="364B56FC" w14:textId="373227D3" w:rsidR="0036164F" w:rsidRPr="0064762E" w:rsidRDefault="0036164F">
      <w:pPr>
        <w:pStyle w:val="Testonotaapidipagina"/>
      </w:pPr>
      <w:r w:rsidRPr="0064762E">
        <w:rPr>
          <w:rStyle w:val="Rimandonotaapidipagina"/>
        </w:rPr>
        <w:footnoteRef/>
      </w:r>
      <w:r w:rsidRPr="0064762E">
        <w:t xml:space="preserve"> B2 is also a square as it then further attacked by D1 (in yellow)</w:t>
      </w:r>
      <w:r w:rsidR="00444664" w:rsidRPr="0064762E">
        <w:t>,</w:t>
      </w:r>
      <w:r w:rsidRPr="0064762E">
        <w:t xml:space="preserve"> as given in Figure 3.  </w:t>
      </w:r>
    </w:p>
  </w:footnote>
  <w:footnote w:id="10">
    <w:p w14:paraId="14CA7197" w14:textId="300D1A94" w:rsidR="0065560D" w:rsidRPr="00445E37" w:rsidRDefault="0065560D">
      <w:pPr>
        <w:pStyle w:val="Testonotaapidipagina"/>
        <w:rPr>
          <w:highlight w:val="yellow"/>
        </w:rPr>
      </w:pPr>
      <w:r w:rsidRPr="00A80298">
        <w:rPr>
          <w:rStyle w:val="Rimandonotaapidipagina"/>
        </w:rPr>
        <w:footnoteRef/>
      </w:r>
      <w:r w:rsidRPr="00A80298">
        <w:t xml:space="preserve"> Node positions and the other network figures are determined by igraph layout algorithms for visual clarity rather than analytic interpretation. </w:t>
      </w:r>
    </w:p>
  </w:footnote>
  <w:footnote w:id="11">
    <w:p w14:paraId="354592E5" w14:textId="0023A00A" w:rsidR="008A491C" w:rsidRPr="00445E37" w:rsidRDefault="008A491C">
      <w:pPr>
        <w:pStyle w:val="Testonotaapidipagina"/>
        <w:rPr>
          <w:highlight w:val="yellow"/>
        </w:rPr>
      </w:pPr>
      <w:r w:rsidRPr="00283DEB">
        <w:rPr>
          <w:rStyle w:val="Rimandonotaapidipagina"/>
        </w:rPr>
        <w:footnoteRef/>
      </w:r>
      <w:r w:rsidRPr="00283DEB">
        <w:t xml:space="preserve"> At certain points in the analysis, the system had </w:t>
      </w:r>
      <w:r w:rsidR="007A21FE" w:rsidRPr="00283DEB">
        <w:t xml:space="preserve">asked confirmation of weather </w:t>
      </w:r>
      <w:r w:rsidRPr="00283DEB">
        <w:t>the impolite content it was processing was part of an academic project and not intended to cause harm in real life</w:t>
      </w:r>
      <w:r w:rsidR="007A21FE" w:rsidRPr="00283DEB">
        <w:t>.</w:t>
      </w:r>
    </w:p>
  </w:footnote>
  <w:footnote w:id="12">
    <w:p w14:paraId="4B33027D" w14:textId="77777777" w:rsidR="00C23705" w:rsidRPr="00445E37" w:rsidRDefault="000F4AD1">
      <w:pPr>
        <w:pStyle w:val="Notaapidipagina"/>
        <w:rPr>
          <w:highlight w:val="yellow"/>
        </w:rPr>
      </w:pPr>
      <w:r w:rsidRPr="0027297F">
        <w:rPr>
          <w:rFonts w:ascii="Times New Roman" w:eastAsia="Times New Roman" w:hAnsi="Times New Roman" w:cs="Times New Roman"/>
          <w:sz w:val="20"/>
          <w:szCs w:val="20"/>
          <w:vertAlign w:val="superscript"/>
        </w:rPr>
        <w:footnoteRef/>
      </w:r>
      <w:r w:rsidRPr="0027297F">
        <w:rPr>
          <w:rFonts w:ascii="Times New Roman" w:hAnsi="Times New Roman"/>
          <w:sz w:val="20"/>
          <w:szCs w:val="20"/>
          <w:lang w:val="en-US"/>
        </w:rPr>
        <w:t xml:space="preserve"> In the Random effects section, the Estimate column shows the standard deviation of the intercepts for ID (0.27). These variables contribute to model variability but are not treated as direct predictors of impoliteness. By contrast, in the Regression coefficients section, the Estimate column provides the effect size of each predictor on resonance. This is accompanied by the Estimate error (the variability of the coefficients), and by the lower (l) and upper (u) bounds of the 95% credible interval, which indicate the range within which the true effect is expected to lie. Finally, the Rhat values (all = 1.00) confirm that the chains converged properly and that the estimates are reliable.</w:t>
      </w:r>
    </w:p>
  </w:footnote>
  <w:footnote w:id="13">
    <w:p w14:paraId="2CC2FBA8" w14:textId="3AACB813" w:rsidR="00CB6C60" w:rsidRPr="00CB6C60" w:rsidRDefault="00CB6C60">
      <w:pPr>
        <w:pStyle w:val="Testonotaapidipagina"/>
        <w:rPr>
          <w:lang w:val="en-GB"/>
        </w:rPr>
      </w:pPr>
      <w:r w:rsidRPr="009306AB">
        <w:rPr>
          <w:rStyle w:val="Rimandonotaapidipagina"/>
        </w:rPr>
        <w:footnoteRef/>
      </w:r>
      <w:r w:rsidRPr="009306AB">
        <w:t xml:space="preserve"> A future research direction could be to consider the nature and applicability of the notion of a “moral dilemma” to AI-related phenomena, as well as how that compares across moral dilemmas in the human domain</w:t>
      </w:r>
      <w:r w:rsidRPr="009306AB">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1DA60" w14:textId="77777777" w:rsidR="00C23705" w:rsidRDefault="00C237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1ED556A"/>
    <w:multiLevelType w:val="hybridMultilevel"/>
    <w:tmpl w:val="FE107848"/>
    <w:numStyleLink w:val="Numerato"/>
  </w:abstractNum>
  <w:abstractNum w:abstractNumId="5" w15:restartNumberingAfterBreak="0">
    <w:nsid w:val="1F9F5CC2"/>
    <w:multiLevelType w:val="hybridMultilevel"/>
    <w:tmpl w:val="FE107848"/>
    <w:lvl w:ilvl="0" w:tplc="FFFFFFFF">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7F8864F3"/>
    <w:multiLevelType w:val="hybridMultilevel"/>
    <w:tmpl w:val="FE107848"/>
    <w:styleLink w:val="Numerato"/>
    <w:lvl w:ilvl="0" w:tplc="DF183E2E">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B9CC4002">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061E2CF8">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6BA07BEE">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FC3A066E">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F78EC2B0">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830BD5E">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3D02CC08">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EE3615B0">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205219358">
    <w:abstractNumId w:val="6"/>
  </w:num>
  <w:num w:numId="2" w16cid:durableId="165632277">
    <w:abstractNumId w:val="4"/>
  </w:num>
  <w:num w:numId="3" w16cid:durableId="2094008048">
    <w:abstractNumId w:val="4"/>
    <w:lvlOverride w:ilvl="0">
      <w:startOverride w:val="1"/>
    </w:lvlOverride>
  </w:num>
  <w:num w:numId="4" w16cid:durableId="1437863892">
    <w:abstractNumId w:val="5"/>
  </w:num>
  <w:num w:numId="5" w16cid:durableId="1678386448">
    <w:abstractNumId w:val="0"/>
  </w:num>
  <w:num w:numId="6" w16cid:durableId="198204719">
    <w:abstractNumId w:val="1"/>
  </w:num>
  <w:num w:numId="7" w16cid:durableId="450824913">
    <w:abstractNumId w:val="2"/>
  </w:num>
  <w:num w:numId="8" w16cid:durableId="5553567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displayBackgroundShape/>
  <w:defaultTabStop w:val="720"/>
  <w:hyphenationZone w:val="283"/>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A44B93E1-CB71-4778-92F9-1FF4A6347550}"/>
    <w:docVar w:name="dgnword-eventsink" w:val="2153811778016"/>
    <w:docVar w:name="dgnword-lastRevisionsView" w:val="0"/>
  </w:docVars>
  <w:rsids>
    <w:rsidRoot w:val="00C23705"/>
    <w:rsid w:val="00000212"/>
    <w:rsid w:val="00001103"/>
    <w:rsid w:val="000016E2"/>
    <w:rsid w:val="00002C51"/>
    <w:rsid w:val="00002ED2"/>
    <w:rsid w:val="00003883"/>
    <w:rsid w:val="00004E4C"/>
    <w:rsid w:val="00005BDB"/>
    <w:rsid w:val="00005BF2"/>
    <w:rsid w:val="00005E24"/>
    <w:rsid w:val="00010211"/>
    <w:rsid w:val="00010640"/>
    <w:rsid w:val="0001093D"/>
    <w:rsid w:val="00021A73"/>
    <w:rsid w:val="00030198"/>
    <w:rsid w:val="00030E65"/>
    <w:rsid w:val="00033F8D"/>
    <w:rsid w:val="00037F32"/>
    <w:rsid w:val="00041248"/>
    <w:rsid w:val="00042B80"/>
    <w:rsid w:val="000452DB"/>
    <w:rsid w:val="000473F9"/>
    <w:rsid w:val="00050EEF"/>
    <w:rsid w:val="00053DCA"/>
    <w:rsid w:val="00055CA5"/>
    <w:rsid w:val="00063471"/>
    <w:rsid w:val="00065097"/>
    <w:rsid w:val="00066B86"/>
    <w:rsid w:val="00070698"/>
    <w:rsid w:val="000755FE"/>
    <w:rsid w:val="00077FAB"/>
    <w:rsid w:val="000841DD"/>
    <w:rsid w:val="000850E8"/>
    <w:rsid w:val="00086924"/>
    <w:rsid w:val="00091983"/>
    <w:rsid w:val="000919CE"/>
    <w:rsid w:val="00092B29"/>
    <w:rsid w:val="000A06BF"/>
    <w:rsid w:val="000A1549"/>
    <w:rsid w:val="000A2B8F"/>
    <w:rsid w:val="000A2BD1"/>
    <w:rsid w:val="000A37AF"/>
    <w:rsid w:val="000A6191"/>
    <w:rsid w:val="000A6669"/>
    <w:rsid w:val="000B31ED"/>
    <w:rsid w:val="000B5A2D"/>
    <w:rsid w:val="000C0852"/>
    <w:rsid w:val="000C1EB5"/>
    <w:rsid w:val="000C6619"/>
    <w:rsid w:val="000D0545"/>
    <w:rsid w:val="000D0D2E"/>
    <w:rsid w:val="000D1336"/>
    <w:rsid w:val="000D2F0E"/>
    <w:rsid w:val="000D36F8"/>
    <w:rsid w:val="000D6DAF"/>
    <w:rsid w:val="000E0A01"/>
    <w:rsid w:val="000E170B"/>
    <w:rsid w:val="000E41EF"/>
    <w:rsid w:val="000E4DF1"/>
    <w:rsid w:val="000E6044"/>
    <w:rsid w:val="000E6204"/>
    <w:rsid w:val="000E6A52"/>
    <w:rsid w:val="000F0062"/>
    <w:rsid w:val="000F1954"/>
    <w:rsid w:val="000F286E"/>
    <w:rsid w:val="000F2C76"/>
    <w:rsid w:val="000F4AD1"/>
    <w:rsid w:val="000F4BDD"/>
    <w:rsid w:val="000F6142"/>
    <w:rsid w:val="000F7B2E"/>
    <w:rsid w:val="00102E2A"/>
    <w:rsid w:val="00102F98"/>
    <w:rsid w:val="00105E6E"/>
    <w:rsid w:val="00107632"/>
    <w:rsid w:val="00110D65"/>
    <w:rsid w:val="00114228"/>
    <w:rsid w:val="00114CFA"/>
    <w:rsid w:val="001163A7"/>
    <w:rsid w:val="001238BA"/>
    <w:rsid w:val="00123D14"/>
    <w:rsid w:val="001257F9"/>
    <w:rsid w:val="00125EBA"/>
    <w:rsid w:val="00127CB8"/>
    <w:rsid w:val="001328CD"/>
    <w:rsid w:val="001331CD"/>
    <w:rsid w:val="001333D9"/>
    <w:rsid w:val="001341D7"/>
    <w:rsid w:val="001345A6"/>
    <w:rsid w:val="00135998"/>
    <w:rsid w:val="0013636B"/>
    <w:rsid w:val="00137C83"/>
    <w:rsid w:val="001418AB"/>
    <w:rsid w:val="0014296F"/>
    <w:rsid w:val="001441DE"/>
    <w:rsid w:val="00151ED2"/>
    <w:rsid w:val="00154737"/>
    <w:rsid w:val="00156A0C"/>
    <w:rsid w:val="00156C54"/>
    <w:rsid w:val="00157E2C"/>
    <w:rsid w:val="00161AF5"/>
    <w:rsid w:val="0016621C"/>
    <w:rsid w:val="00167B6C"/>
    <w:rsid w:val="00173D69"/>
    <w:rsid w:val="0017575C"/>
    <w:rsid w:val="00175B89"/>
    <w:rsid w:val="00180D45"/>
    <w:rsid w:val="0018309F"/>
    <w:rsid w:val="001830F0"/>
    <w:rsid w:val="001927A4"/>
    <w:rsid w:val="001929BB"/>
    <w:rsid w:val="00196ACE"/>
    <w:rsid w:val="001A0196"/>
    <w:rsid w:val="001A04E3"/>
    <w:rsid w:val="001A2288"/>
    <w:rsid w:val="001A2E1F"/>
    <w:rsid w:val="001A7BF6"/>
    <w:rsid w:val="001A7E0B"/>
    <w:rsid w:val="001B04B5"/>
    <w:rsid w:val="001B47AD"/>
    <w:rsid w:val="001B4B81"/>
    <w:rsid w:val="001C0ED6"/>
    <w:rsid w:val="001C2191"/>
    <w:rsid w:val="001C48A4"/>
    <w:rsid w:val="001C527B"/>
    <w:rsid w:val="001D05B9"/>
    <w:rsid w:val="001D310A"/>
    <w:rsid w:val="001D3141"/>
    <w:rsid w:val="001D4759"/>
    <w:rsid w:val="001D57F2"/>
    <w:rsid w:val="001D6234"/>
    <w:rsid w:val="001E01BB"/>
    <w:rsid w:val="001E5EC6"/>
    <w:rsid w:val="001F197E"/>
    <w:rsid w:val="001F6973"/>
    <w:rsid w:val="00205D6E"/>
    <w:rsid w:val="00212EF3"/>
    <w:rsid w:val="002141DA"/>
    <w:rsid w:val="00220080"/>
    <w:rsid w:val="00220A0D"/>
    <w:rsid w:val="002222E9"/>
    <w:rsid w:val="0022581C"/>
    <w:rsid w:val="00226C30"/>
    <w:rsid w:val="0023062C"/>
    <w:rsid w:val="00231C35"/>
    <w:rsid w:val="002379A0"/>
    <w:rsid w:val="00240A4E"/>
    <w:rsid w:val="0024223C"/>
    <w:rsid w:val="00242DDF"/>
    <w:rsid w:val="00247782"/>
    <w:rsid w:val="00250502"/>
    <w:rsid w:val="00252A05"/>
    <w:rsid w:val="0025363F"/>
    <w:rsid w:val="00254A47"/>
    <w:rsid w:val="002551F8"/>
    <w:rsid w:val="00257555"/>
    <w:rsid w:val="00257F6D"/>
    <w:rsid w:val="002618B5"/>
    <w:rsid w:val="002629FE"/>
    <w:rsid w:val="00264B77"/>
    <w:rsid w:val="0026560B"/>
    <w:rsid w:val="0027013A"/>
    <w:rsid w:val="00271524"/>
    <w:rsid w:val="0027297F"/>
    <w:rsid w:val="00277715"/>
    <w:rsid w:val="0027794C"/>
    <w:rsid w:val="0028096D"/>
    <w:rsid w:val="00281840"/>
    <w:rsid w:val="00283DC0"/>
    <w:rsid w:val="00283DEB"/>
    <w:rsid w:val="0028606C"/>
    <w:rsid w:val="00286923"/>
    <w:rsid w:val="00286D2B"/>
    <w:rsid w:val="00290E18"/>
    <w:rsid w:val="00291C45"/>
    <w:rsid w:val="002955E1"/>
    <w:rsid w:val="002A087C"/>
    <w:rsid w:val="002A104D"/>
    <w:rsid w:val="002A48E4"/>
    <w:rsid w:val="002A65D9"/>
    <w:rsid w:val="002B0E23"/>
    <w:rsid w:val="002B0E58"/>
    <w:rsid w:val="002B118B"/>
    <w:rsid w:val="002B24EF"/>
    <w:rsid w:val="002B50B9"/>
    <w:rsid w:val="002B53C7"/>
    <w:rsid w:val="002B72E9"/>
    <w:rsid w:val="002C4B86"/>
    <w:rsid w:val="002C5654"/>
    <w:rsid w:val="002D0387"/>
    <w:rsid w:val="002D2457"/>
    <w:rsid w:val="002D2F31"/>
    <w:rsid w:val="002D3B86"/>
    <w:rsid w:val="002D4220"/>
    <w:rsid w:val="002D5757"/>
    <w:rsid w:val="002D7B00"/>
    <w:rsid w:val="002D7D71"/>
    <w:rsid w:val="002E0FBF"/>
    <w:rsid w:val="002E3DC0"/>
    <w:rsid w:val="002E7421"/>
    <w:rsid w:val="002E7433"/>
    <w:rsid w:val="002F3667"/>
    <w:rsid w:val="002F5D19"/>
    <w:rsid w:val="002F7B60"/>
    <w:rsid w:val="003024AE"/>
    <w:rsid w:val="00304CD3"/>
    <w:rsid w:val="003052EF"/>
    <w:rsid w:val="00306466"/>
    <w:rsid w:val="00311B58"/>
    <w:rsid w:val="00312080"/>
    <w:rsid w:val="00314E32"/>
    <w:rsid w:val="00315852"/>
    <w:rsid w:val="0031715B"/>
    <w:rsid w:val="00317437"/>
    <w:rsid w:val="003219CC"/>
    <w:rsid w:val="00323420"/>
    <w:rsid w:val="0032496F"/>
    <w:rsid w:val="00327FF9"/>
    <w:rsid w:val="00330D4F"/>
    <w:rsid w:val="00331A8D"/>
    <w:rsid w:val="003320DA"/>
    <w:rsid w:val="00334A83"/>
    <w:rsid w:val="0034349C"/>
    <w:rsid w:val="003444CD"/>
    <w:rsid w:val="00347535"/>
    <w:rsid w:val="00350952"/>
    <w:rsid w:val="0035205F"/>
    <w:rsid w:val="003531A2"/>
    <w:rsid w:val="003542B1"/>
    <w:rsid w:val="0036164F"/>
    <w:rsid w:val="00363D87"/>
    <w:rsid w:val="003670FA"/>
    <w:rsid w:val="0037007E"/>
    <w:rsid w:val="00371B72"/>
    <w:rsid w:val="003725C3"/>
    <w:rsid w:val="00372715"/>
    <w:rsid w:val="00375709"/>
    <w:rsid w:val="00382E84"/>
    <w:rsid w:val="003830F6"/>
    <w:rsid w:val="00383B87"/>
    <w:rsid w:val="00386AC4"/>
    <w:rsid w:val="00390DD6"/>
    <w:rsid w:val="003918E5"/>
    <w:rsid w:val="0039543C"/>
    <w:rsid w:val="003A15D5"/>
    <w:rsid w:val="003A2449"/>
    <w:rsid w:val="003A38D2"/>
    <w:rsid w:val="003A4714"/>
    <w:rsid w:val="003B1415"/>
    <w:rsid w:val="003B3AA1"/>
    <w:rsid w:val="003C100F"/>
    <w:rsid w:val="003C1464"/>
    <w:rsid w:val="003C5307"/>
    <w:rsid w:val="003C60CC"/>
    <w:rsid w:val="003D0C81"/>
    <w:rsid w:val="003D0CA7"/>
    <w:rsid w:val="003D25DE"/>
    <w:rsid w:val="003D61C2"/>
    <w:rsid w:val="003D6CFF"/>
    <w:rsid w:val="003E43A4"/>
    <w:rsid w:val="003E7F4E"/>
    <w:rsid w:val="003F206C"/>
    <w:rsid w:val="003F5D63"/>
    <w:rsid w:val="003F61D9"/>
    <w:rsid w:val="003F65B6"/>
    <w:rsid w:val="003F6CE7"/>
    <w:rsid w:val="00410100"/>
    <w:rsid w:val="00410EE9"/>
    <w:rsid w:val="004122CB"/>
    <w:rsid w:val="00415CE8"/>
    <w:rsid w:val="0041725C"/>
    <w:rsid w:val="004217F5"/>
    <w:rsid w:val="00426019"/>
    <w:rsid w:val="00426A7F"/>
    <w:rsid w:val="004279C1"/>
    <w:rsid w:val="0043137B"/>
    <w:rsid w:val="00432719"/>
    <w:rsid w:val="004345FB"/>
    <w:rsid w:val="0043726B"/>
    <w:rsid w:val="00440A87"/>
    <w:rsid w:val="00442203"/>
    <w:rsid w:val="00443E34"/>
    <w:rsid w:val="00443F62"/>
    <w:rsid w:val="00444664"/>
    <w:rsid w:val="00445E37"/>
    <w:rsid w:val="004470C8"/>
    <w:rsid w:val="0045098E"/>
    <w:rsid w:val="00455176"/>
    <w:rsid w:val="004579F2"/>
    <w:rsid w:val="004648A9"/>
    <w:rsid w:val="0046626C"/>
    <w:rsid w:val="00470B4B"/>
    <w:rsid w:val="00473ECE"/>
    <w:rsid w:val="00476D1F"/>
    <w:rsid w:val="00480397"/>
    <w:rsid w:val="004818BF"/>
    <w:rsid w:val="0048205F"/>
    <w:rsid w:val="00482661"/>
    <w:rsid w:val="0048434C"/>
    <w:rsid w:val="0048564C"/>
    <w:rsid w:val="0048765F"/>
    <w:rsid w:val="00487E7F"/>
    <w:rsid w:val="004942F6"/>
    <w:rsid w:val="00494787"/>
    <w:rsid w:val="00497654"/>
    <w:rsid w:val="00497B4E"/>
    <w:rsid w:val="004A0FB6"/>
    <w:rsid w:val="004A2E56"/>
    <w:rsid w:val="004A3500"/>
    <w:rsid w:val="004A3692"/>
    <w:rsid w:val="004A43FE"/>
    <w:rsid w:val="004A6E3E"/>
    <w:rsid w:val="004A7DC4"/>
    <w:rsid w:val="004B094B"/>
    <w:rsid w:val="004B6337"/>
    <w:rsid w:val="004B66F4"/>
    <w:rsid w:val="004B735D"/>
    <w:rsid w:val="004B739E"/>
    <w:rsid w:val="004C068D"/>
    <w:rsid w:val="004C0F7A"/>
    <w:rsid w:val="004C48FC"/>
    <w:rsid w:val="004C52E7"/>
    <w:rsid w:val="004C7352"/>
    <w:rsid w:val="004C7D1F"/>
    <w:rsid w:val="004C7FA1"/>
    <w:rsid w:val="004D3308"/>
    <w:rsid w:val="004D6444"/>
    <w:rsid w:val="004D6E65"/>
    <w:rsid w:val="004E55B6"/>
    <w:rsid w:val="004E5B26"/>
    <w:rsid w:val="004E6A94"/>
    <w:rsid w:val="004F309A"/>
    <w:rsid w:val="004F3AA3"/>
    <w:rsid w:val="004F437C"/>
    <w:rsid w:val="004F6982"/>
    <w:rsid w:val="00501786"/>
    <w:rsid w:val="005023DF"/>
    <w:rsid w:val="005056E4"/>
    <w:rsid w:val="00512B61"/>
    <w:rsid w:val="00514896"/>
    <w:rsid w:val="00515E89"/>
    <w:rsid w:val="00516376"/>
    <w:rsid w:val="0051715C"/>
    <w:rsid w:val="00520A6E"/>
    <w:rsid w:val="005253D2"/>
    <w:rsid w:val="00525727"/>
    <w:rsid w:val="00526AFB"/>
    <w:rsid w:val="00530E72"/>
    <w:rsid w:val="005322B4"/>
    <w:rsid w:val="005326A1"/>
    <w:rsid w:val="005352D3"/>
    <w:rsid w:val="00535614"/>
    <w:rsid w:val="0053762D"/>
    <w:rsid w:val="00540F10"/>
    <w:rsid w:val="00543CEC"/>
    <w:rsid w:val="00543D04"/>
    <w:rsid w:val="00546602"/>
    <w:rsid w:val="005474CA"/>
    <w:rsid w:val="00547780"/>
    <w:rsid w:val="00547B49"/>
    <w:rsid w:val="005501F2"/>
    <w:rsid w:val="00555D69"/>
    <w:rsid w:val="005611B5"/>
    <w:rsid w:val="00563A0B"/>
    <w:rsid w:val="00565985"/>
    <w:rsid w:val="00571AF3"/>
    <w:rsid w:val="00571D7E"/>
    <w:rsid w:val="00573CD2"/>
    <w:rsid w:val="0057789C"/>
    <w:rsid w:val="00580126"/>
    <w:rsid w:val="00581086"/>
    <w:rsid w:val="0058170D"/>
    <w:rsid w:val="00582827"/>
    <w:rsid w:val="005845ED"/>
    <w:rsid w:val="00584DB4"/>
    <w:rsid w:val="0058511B"/>
    <w:rsid w:val="0059151A"/>
    <w:rsid w:val="00593148"/>
    <w:rsid w:val="00596B18"/>
    <w:rsid w:val="005A19C1"/>
    <w:rsid w:val="005A531D"/>
    <w:rsid w:val="005A7BA9"/>
    <w:rsid w:val="005B09C7"/>
    <w:rsid w:val="005B47AA"/>
    <w:rsid w:val="005B4D98"/>
    <w:rsid w:val="005B4FF9"/>
    <w:rsid w:val="005C2ADB"/>
    <w:rsid w:val="005C353C"/>
    <w:rsid w:val="005C363A"/>
    <w:rsid w:val="005C4A3B"/>
    <w:rsid w:val="005C4C19"/>
    <w:rsid w:val="005D003B"/>
    <w:rsid w:val="005D18AD"/>
    <w:rsid w:val="005D6B71"/>
    <w:rsid w:val="005D6C56"/>
    <w:rsid w:val="005D761A"/>
    <w:rsid w:val="005E0949"/>
    <w:rsid w:val="005E4329"/>
    <w:rsid w:val="005E5618"/>
    <w:rsid w:val="005E663F"/>
    <w:rsid w:val="005F135C"/>
    <w:rsid w:val="005F3D4C"/>
    <w:rsid w:val="005F4C94"/>
    <w:rsid w:val="00603567"/>
    <w:rsid w:val="00603DD9"/>
    <w:rsid w:val="006052B2"/>
    <w:rsid w:val="006054A3"/>
    <w:rsid w:val="00610F0E"/>
    <w:rsid w:val="00611815"/>
    <w:rsid w:val="00611D30"/>
    <w:rsid w:val="00612090"/>
    <w:rsid w:val="00612DA1"/>
    <w:rsid w:val="00613BA7"/>
    <w:rsid w:val="006153AF"/>
    <w:rsid w:val="006171D7"/>
    <w:rsid w:val="0062184B"/>
    <w:rsid w:val="00626FD4"/>
    <w:rsid w:val="00630D69"/>
    <w:rsid w:val="00631B73"/>
    <w:rsid w:val="00636AEB"/>
    <w:rsid w:val="00640D91"/>
    <w:rsid w:val="0064659F"/>
    <w:rsid w:val="00646D4E"/>
    <w:rsid w:val="0064762E"/>
    <w:rsid w:val="00647729"/>
    <w:rsid w:val="00651BB6"/>
    <w:rsid w:val="006540A0"/>
    <w:rsid w:val="0065426E"/>
    <w:rsid w:val="00654E77"/>
    <w:rsid w:val="0065560D"/>
    <w:rsid w:val="006565FD"/>
    <w:rsid w:val="00657CFB"/>
    <w:rsid w:val="006600EF"/>
    <w:rsid w:val="0066470A"/>
    <w:rsid w:val="00670D7C"/>
    <w:rsid w:val="00671C38"/>
    <w:rsid w:val="00675B1B"/>
    <w:rsid w:val="00681A04"/>
    <w:rsid w:val="00685014"/>
    <w:rsid w:val="00685167"/>
    <w:rsid w:val="00690054"/>
    <w:rsid w:val="00690FDC"/>
    <w:rsid w:val="00692088"/>
    <w:rsid w:val="00695769"/>
    <w:rsid w:val="006973CB"/>
    <w:rsid w:val="006A233D"/>
    <w:rsid w:val="006A2715"/>
    <w:rsid w:val="006A2F1C"/>
    <w:rsid w:val="006A494A"/>
    <w:rsid w:val="006A63B0"/>
    <w:rsid w:val="006A75EA"/>
    <w:rsid w:val="006B43DC"/>
    <w:rsid w:val="006B52C3"/>
    <w:rsid w:val="006C1013"/>
    <w:rsid w:val="006C281A"/>
    <w:rsid w:val="006C3CE4"/>
    <w:rsid w:val="006C3F97"/>
    <w:rsid w:val="006C5D2C"/>
    <w:rsid w:val="006C628E"/>
    <w:rsid w:val="006C6557"/>
    <w:rsid w:val="006D006A"/>
    <w:rsid w:val="006D096F"/>
    <w:rsid w:val="006D498E"/>
    <w:rsid w:val="006D4E48"/>
    <w:rsid w:val="006D588E"/>
    <w:rsid w:val="006D5EB8"/>
    <w:rsid w:val="006D6070"/>
    <w:rsid w:val="006D7A88"/>
    <w:rsid w:val="006E44D5"/>
    <w:rsid w:val="006F0882"/>
    <w:rsid w:val="006F1006"/>
    <w:rsid w:val="006F158A"/>
    <w:rsid w:val="006F3202"/>
    <w:rsid w:val="006F385B"/>
    <w:rsid w:val="006F425F"/>
    <w:rsid w:val="006F4978"/>
    <w:rsid w:val="00704D1B"/>
    <w:rsid w:val="00706086"/>
    <w:rsid w:val="00710ECC"/>
    <w:rsid w:val="00711648"/>
    <w:rsid w:val="00715C5B"/>
    <w:rsid w:val="007219A0"/>
    <w:rsid w:val="0072237A"/>
    <w:rsid w:val="007239AA"/>
    <w:rsid w:val="00725843"/>
    <w:rsid w:val="00726915"/>
    <w:rsid w:val="00726BF3"/>
    <w:rsid w:val="007309C8"/>
    <w:rsid w:val="00730E4B"/>
    <w:rsid w:val="00733DD9"/>
    <w:rsid w:val="00734120"/>
    <w:rsid w:val="0073792B"/>
    <w:rsid w:val="00740294"/>
    <w:rsid w:val="007410E9"/>
    <w:rsid w:val="007417D5"/>
    <w:rsid w:val="00744CB9"/>
    <w:rsid w:val="00745C1B"/>
    <w:rsid w:val="00747418"/>
    <w:rsid w:val="00750222"/>
    <w:rsid w:val="007503B9"/>
    <w:rsid w:val="007515A7"/>
    <w:rsid w:val="007518FA"/>
    <w:rsid w:val="00755568"/>
    <w:rsid w:val="00762F99"/>
    <w:rsid w:val="00764383"/>
    <w:rsid w:val="0076560F"/>
    <w:rsid w:val="00766523"/>
    <w:rsid w:val="00766E03"/>
    <w:rsid w:val="00767FEE"/>
    <w:rsid w:val="00771720"/>
    <w:rsid w:val="00771E9B"/>
    <w:rsid w:val="00772343"/>
    <w:rsid w:val="007843DF"/>
    <w:rsid w:val="00787194"/>
    <w:rsid w:val="007958BC"/>
    <w:rsid w:val="007960CE"/>
    <w:rsid w:val="007A0B79"/>
    <w:rsid w:val="007A1CB0"/>
    <w:rsid w:val="007A21FE"/>
    <w:rsid w:val="007A735C"/>
    <w:rsid w:val="007A7E06"/>
    <w:rsid w:val="007B1665"/>
    <w:rsid w:val="007B2FA6"/>
    <w:rsid w:val="007B4657"/>
    <w:rsid w:val="007B6B22"/>
    <w:rsid w:val="007C1433"/>
    <w:rsid w:val="007C5CC8"/>
    <w:rsid w:val="007C6BA9"/>
    <w:rsid w:val="007D31AB"/>
    <w:rsid w:val="007D584C"/>
    <w:rsid w:val="007D6A38"/>
    <w:rsid w:val="007D78E1"/>
    <w:rsid w:val="007D7C5B"/>
    <w:rsid w:val="007D7E70"/>
    <w:rsid w:val="007E03D8"/>
    <w:rsid w:val="007E09C9"/>
    <w:rsid w:val="007E0CBF"/>
    <w:rsid w:val="007E1E2E"/>
    <w:rsid w:val="007E447C"/>
    <w:rsid w:val="007E61E5"/>
    <w:rsid w:val="007F4072"/>
    <w:rsid w:val="007F502A"/>
    <w:rsid w:val="007F5AA8"/>
    <w:rsid w:val="007F5F23"/>
    <w:rsid w:val="007F6E24"/>
    <w:rsid w:val="008003DE"/>
    <w:rsid w:val="00801F65"/>
    <w:rsid w:val="00802F72"/>
    <w:rsid w:val="00803EAF"/>
    <w:rsid w:val="00805D8A"/>
    <w:rsid w:val="0081061B"/>
    <w:rsid w:val="008123FE"/>
    <w:rsid w:val="008148B9"/>
    <w:rsid w:val="00817A75"/>
    <w:rsid w:val="00821972"/>
    <w:rsid w:val="008236F8"/>
    <w:rsid w:val="008240FA"/>
    <w:rsid w:val="00825BAA"/>
    <w:rsid w:val="00826318"/>
    <w:rsid w:val="00827E44"/>
    <w:rsid w:val="00830A2A"/>
    <w:rsid w:val="00831C1D"/>
    <w:rsid w:val="00840432"/>
    <w:rsid w:val="0084237D"/>
    <w:rsid w:val="008470B7"/>
    <w:rsid w:val="0085097D"/>
    <w:rsid w:val="008539F1"/>
    <w:rsid w:val="00854426"/>
    <w:rsid w:val="00854D54"/>
    <w:rsid w:val="008566F6"/>
    <w:rsid w:val="00857075"/>
    <w:rsid w:val="008609F0"/>
    <w:rsid w:val="00863A86"/>
    <w:rsid w:val="00866823"/>
    <w:rsid w:val="0087118A"/>
    <w:rsid w:val="008714E9"/>
    <w:rsid w:val="00871512"/>
    <w:rsid w:val="00871D5B"/>
    <w:rsid w:val="0087531A"/>
    <w:rsid w:val="008763BA"/>
    <w:rsid w:val="00876CEC"/>
    <w:rsid w:val="00880907"/>
    <w:rsid w:val="008819AF"/>
    <w:rsid w:val="00882402"/>
    <w:rsid w:val="00887498"/>
    <w:rsid w:val="0088788B"/>
    <w:rsid w:val="00887A01"/>
    <w:rsid w:val="0089639B"/>
    <w:rsid w:val="008A3F79"/>
    <w:rsid w:val="008A4816"/>
    <w:rsid w:val="008A491C"/>
    <w:rsid w:val="008A4AA1"/>
    <w:rsid w:val="008A7994"/>
    <w:rsid w:val="008B0413"/>
    <w:rsid w:val="008B138B"/>
    <w:rsid w:val="008B3232"/>
    <w:rsid w:val="008B61FF"/>
    <w:rsid w:val="008C3682"/>
    <w:rsid w:val="008C7EF3"/>
    <w:rsid w:val="008D1038"/>
    <w:rsid w:val="008D3362"/>
    <w:rsid w:val="008D43D7"/>
    <w:rsid w:val="008D4DDC"/>
    <w:rsid w:val="008D5AE6"/>
    <w:rsid w:val="008D5EDC"/>
    <w:rsid w:val="008D6683"/>
    <w:rsid w:val="008D6E5E"/>
    <w:rsid w:val="008E16F2"/>
    <w:rsid w:val="008E569F"/>
    <w:rsid w:val="008E6171"/>
    <w:rsid w:val="008F22BC"/>
    <w:rsid w:val="008F449B"/>
    <w:rsid w:val="009012C1"/>
    <w:rsid w:val="0090305C"/>
    <w:rsid w:val="0090519D"/>
    <w:rsid w:val="00905EA1"/>
    <w:rsid w:val="00906CE9"/>
    <w:rsid w:val="0091067E"/>
    <w:rsid w:val="0091090E"/>
    <w:rsid w:val="00911C09"/>
    <w:rsid w:val="00911D1F"/>
    <w:rsid w:val="00912040"/>
    <w:rsid w:val="00913547"/>
    <w:rsid w:val="00914F90"/>
    <w:rsid w:val="00916079"/>
    <w:rsid w:val="00920CD2"/>
    <w:rsid w:val="00924B25"/>
    <w:rsid w:val="00924B48"/>
    <w:rsid w:val="00924D68"/>
    <w:rsid w:val="009257E8"/>
    <w:rsid w:val="00925CA9"/>
    <w:rsid w:val="009268BC"/>
    <w:rsid w:val="00927F85"/>
    <w:rsid w:val="009306AB"/>
    <w:rsid w:val="00931EDE"/>
    <w:rsid w:val="0093229A"/>
    <w:rsid w:val="00932935"/>
    <w:rsid w:val="009334C1"/>
    <w:rsid w:val="009342C6"/>
    <w:rsid w:val="00934581"/>
    <w:rsid w:val="009355B1"/>
    <w:rsid w:val="00935D33"/>
    <w:rsid w:val="009361D2"/>
    <w:rsid w:val="00937318"/>
    <w:rsid w:val="009374EC"/>
    <w:rsid w:val="0094179B"/>
    <w:rsid w:val="0094402A"/>
    <w:rsid w:val="00944C0B"/>
    <w:rsid w:val="00946C6E"/>
    <w:rsid w:val="00946EBE"/>
    <w:rsid w:val="0095143E"/>
    <w:rsid w:val="00957A08"/>
    <w:rsid w:val="00960E55"/>
    <w:rsid w:val="00965B7A"/>
    <w:rsid w:val="00966529"/>
    <w:rsid w:val="009665FB"/>
    <w:rsid w:val="00970BCE"/>
    <w:rsid w:val="009738B8"/>
    <w:rsid w:val="009743B8"/>
    <w:rsid w:val="0097724F"/>
    <w:rsid w:val="009829C5"/>
    <w:rsid w:val="009836F7"/>
    <w:rsid w:val="00986566"/>
    <w:rsid w:val="009905C4"/>
    <w:rsid w:val="00990C2A"/>
    <w:rsid w:val="00993ABE"/>
    <w:rsid w:val="009960D4"/>
    <w:rsid w:val="00996CC5"/>
    <w:rsid w:val="009A041B"/>
    <w:rsid w:val="009A3AE5"/>
    <w:rsid w:val="009A6862"/>
    <w:rsid w:val="009B2C56"/>
    <w:rsid w:val="009B5C18"/>
    <w:rsid w:val="009C106C"/>
    <w:rsid w:val="009C1561"/>
    <w:rsid w:val="009D3070"/>
    <w:rsid w:val="009D3AC8"/>
    <w:rsid w:val="009D3B51"/>
    <w:rsid w:val="009D3EDE"/>
    <w:rsid w:val="009D5AB3"/>
    <w:rsid w:val="009D6015"/>
    <w:rsid w:val="009D71FC"/>
    <w:rsid w:val="009E003C"/>
    <w:rsid w:val="009E00E3"/>
    <w:rsid w:val="009E1152"/>
    <w:rsid w:val="009E34B3"/>
    <w:rsid w:val="009E43F1"/>
    <w:rsid w:val="009E49F8"/>
    <w:rsid w:val="009E57B1"/>
    <w:rsid w:val="009E7DAA"/>
    <w:rsid w:val="009F30CA"/>
    <w:rsid w:val="009F6EDA"/>
    <w:rsid w:val="009F77A7"/>
    <w:rsid w:val="009F7D50"/>
    <w:rsid w:val="00A039E0"/>
    <w:rsid w:val="00A057DF"/>
    <w:rsid w:val="00A06299"/>
    <w:rsid w:val="00A10698"/>
    <w:rsid w:val="00A10881"/>
    <w:rsid w:val="00A11264"/>
    <w:rsid w:val="00A208C9"/>
    <w:rsid w:val="00A25CB8"/>
    <w:rsid w:val="00A2604A"/>
    <w:rsid w:val="00A27F12"/>
    <w:rsid w:val="00A31FFF"/>
    <w:rsid w:val="00A32252"/>
    <w:rsid w:val="00A350D0"/>
    <w:rsid w:val="00A35EC2"/>
    <w:rsid w:val="00A40E94"/>
    <w:rsid w:val="00A42C58"/>
    <w:rsid w:val="00A4392B"/>
    <w:rsid w:val="00A455D7"/>
    <w:rsid w:val="00A51926"/>
    <w:rsid w:val="00A531CD"/>
    <w:rsid w:val="00A64C74"/>
    <w:rsid w:val="00A67723"/>
    <w:rsid w:val="00A71CA1"/>
    <w:rsid w:val="00A753E1"/>
    <w:rsid w:val="00A7741E"/>
    <w:rsid w:val="00A80298"/>
    <w:rsid w:val="00A80DF9"/>
    <w:rsid w:val="00A82029"/>
    <w:rsid w:val="00A82EAE"/>
    <w:rsid w:val="00A869E9"/>
    <w:rsid w:val="00A86D42"/>
    <w:rsid w:val="00A87E5C"/>
    <w:rsid w:val="00A93097"/>
    <w:rsid w:val="00A94C17"/>
    <w:rsid w:val="00A973BE"/>
    <w:rsid w:val="00A97918"/>
    <w:rsid w:val="00AA0B79"/>
    <w:rsid w:val="00AA2B4A"/>
    <w:rsid w:val="00AA5890"/>
    <w:rsid w:val="00AA7277"/>
    <w:rsid w:val="00AB0F97"/>
    <w:rsid w:val="00AB223F"/>
    <w:rsid w:val="00AB2711"/>
    <w:rsid w:val="00AB3E5C"/>
    <w:rsid w:val="00AB5166"/>
    <w:rsid w:val="00AB5CF7"/>
    <w:rsid w:val="00AB60E1"/>
    <w:rsid w:val="00AC1206"/>
    <w:rsid w:val="00AC61B4"/>
    <w:rsid w:val="00AD069B"/>
    <w:rsid w:val="00AD06DC"/>
    <w:rsid w:val="00AD0959"/>
    <w:rsid w:val="00AD4611"/>
    <w:rsid w:val="00AD65DE"/>
    <w:rsid w:val="00AD706E"/>
    <w:rsid w:val="00AE3DC1"/>
    <w:rsid w:val="00AE4F0E"/>
    <w:rsid w:val="00AE50A8"/>
    <w:rsid w:val="00AE6FD3"/>
    <w:rsid w:val="00AE7CED"/>
    <w:rsid w:val="00AF0528"/>
    <w:rsid w:val="00AF3B86"/>
    <w:rsid w:val="00AF3C99"/>
    <w:rsid w:val="00AF4ADA"/>
    <w:rsid w:val="00AF5080"/>
    <w:rsid w:val="00AF7036"/>
    <w:rsid w:val="00AF767D"/>
    <w:rsid w:val="00B00E51"/>
    <w:rsid w:val="00B013FE"/>
    <w:rsid w:val="00B022F7"/>
    <w:rsid w:val="00B033A4"/>
    <w:rsid w:val="00B050A5"/>
    <w:rsid w:val="00B069D7"/>
    <w:rsid w:val="00B06CA3"/>
    <w:rsid w:val="00B11B46"/>
    <w:rsid w:val="00B12139"/>
    <w:rsid w:val="00B13146"/>
    <w:rsid w:val="00B15E6B"/>
    <w:rsid w:val="00B16817"/>
    <w:rsid w:val="00B16A79"/>
    <w:rsid w:val="00B17016"/>
    <w:rsid w:val="00B20A54"/>
    <w:rsid w:val="00B21458"/>
    <w:rsid w:val="00B21B4C"/>
    <w:rsid w:val="00B258D1"/>
    <w:rsid w:val="00B26C47"/>
    <w:rsid w:val="00B3283A"/>
    <w:rsid w:val="00B338CD"/>
    <w:rsid w:val="00B33FF5"/>
    <w:rsid w:val="00B35B70"/>
    <w:rsid w:val="00B3787E"/>
    <w:rsid w:val="00B420CC"/>
    <w:rsid w:val="00B448D8"/>
    <w:rsid w:val="00B44DC7"/>
    <w:rsid w:val="00B4526E"/>
    <w:rsid w:val="00B47437"/>
    <w:rsid w:val="00B50744"/>
    <w:rsid w:val="00B50BEF"/>
    <w:rsid w:val="00B50BFD"/>
    <w:rsid w:val="00B51204"/>
    <w:rsid w:val="00B54F24"/>
    <w:rsid w:val="00B605C5"/>
    <w:rsid w:val="00B624D7"/>
    <w:rsid w:val="00B64079"/>
    <w:rsid w:val="00B64F64"/>
    <w:rsid w:val="00B6604E"/>
    <w:rsid w:val="00B72072"/>
    <w:rsid w:val="00B745F9"/>
    <w:rsid w:val="00B80691"/>
    <w:rsid w:val="00B8140D"/>
    <w:rsid w:val="00B81989"/>
    <w:rsid w:val="00B819BE"/>
    <w:rsid w:val="00B8279F"/>
    <w:rsid w:val="00B83E2F"/>
    <w:rsid w:val="00B849F7"/>
    <w:rsid w:val="00B87E0F"/>
    <w:rsid w:val="00B906F2"/>
    <w:rsid w:val="00B92029"/>
    <w:rsid w:val="00B939CA"/>
    <w:rsid w:val="00B966C4"/>
    <w:rsid w:val="00B969DA"/>
    <w:rsid w:val="00B97F67"/>
    <w:rsid w:val="00BA2323"/>
    <w:rsid w:val="00BA24B8"/>
    <w:rsid w:val="00BA2519"/>
    <w:rsid w:val="00BA2BCB"/>
    <w:rsid w:val="00BA3FAC"/>
    <w:rsid w:val="00BA5EAC"/>
    <w:rsid w:val="00BA5FDC"/>
    <w:rsid w:val="00BB0E99"/>
    <w:rsid w:val="00BB69CF"/>
    <w:rsid w:val="00BB7AD9"/>
    <w:rsid w:val="00BC13D2"/>
    <w:rsid w:val="00BC3708"/>
    <w:rsid w:val="00BC41CC"/>
    <w:rsid w:val="00BC502E"/>
    <w:rsid w:val="00BC58A1"/>
    <w:rsid w:val="00BC6FB5"/>
    <w:rsid w:val="00BC7000"/>
    <w:rsid w:val="00BD18AC"/>
    <w:rsid w:val="00BD4BA7"/>
    <w:rsid w:val="00BD7157"/>
    <w:rsid w:val="00BE04F3"/>
    <w:rsid w:val="00BE27D4"/>
    <w:rsid w:val="00BE52B3"/>
    <w:rsid w:val="00BE5CC5"/>
    <w:rsid w:val="00BF044B"/>
    <w:rsid w:val="00BF0B69"/>
    <w:rsid w:val="00BF2CE7"/>
    <w:rsid w:val="00BF34BB"/>
    <w:rsid w:val="00BF374D"/>
    <w:rsid w:val="00BF5320"/>
    <w:rsid w:val="00BF5744"/>
    <w:rsid w:val="00BF598A"/>
    <w:rsid w:val="00C003CD"/>
    <w:rsid w:val="00C055A1"/>
    <w:rsid w:val="00C107E0"/>
    <w:rsid w:val="00C11BF6"/>
    <w:rsid w:val="00C13BC7"/>
    <w:rsid w:val="00C156C0"/>
    <w:rsid w:val="00C16A97"/>
    <w:rsid w:val="00C16FE2"/>
    <w:rsid w:val="00C172F4"/>
    <w:rsid w:val="00C1763C"/>
    <w:rsid w:val="00C2079D"/>
    <w:rsid w:val="00C23705"/>
    <w:rsid w:val="00C301D4"/>
    <w:rsid w:val="00C31ED8"/>
    <w:rsid w:val="00C345FE"/>
    <w:rsid w:val="00C35DDF"/>
    <w:rsid w:val="00C377F5"/>
    <w:rsid w:val="00C4153D"/>
    <w:rsid w:val="00C4220B"/>
    <w:rsid w:val="00C43430"/>
    <w:rsid w:val="00C45B72"/>
    <w:rsid w:val="00C45EDB"/>
    <w:rsid w:val="00C50D43"/>
    <w:rsid w:val="00C51683"/>
    <w:rsid w:val="00C52B15"/>
    <w:rsid w:val="00C56B72"/>
    <w:rsid w:val="00C56E7A"/>
    <w:rsid w:val="00C63689"/>
    <w:rsid w:val="00C6672D"/>
    <w:rsid w:val="00C7323B"/>
    <w:rsid w:val="00C73614"/>
    <w:rsid w:val="00C73983"/>
    <w:rsid w:val="00C755C6"/>
    <w:rsid w:val="00C75D32"/>
    <w:rsid w:val="00C75ECB"/>
    <w:rsid w:val="00C76128"/>
    <w:rsid w:val="00C82EAC"/>
    <w:rsid w:val="00C83436"/>
    <w:rsid w:val="00C8410B"/>
    <w:rsid w:val="00C868C8"/>
    <w:rsid w:val="00C906A6"/>
    <w:rsid w:val="00C909B2"/>
    <w:rsid w:val="00C92B93"/>
    <w:rsid w:val="00C95589"/>
    <w:rsid w:val="00C9570C"/>
    <w:rsid w:val="00C9677A"/>
    <w:rsid w:val="00CA2040"/>
    <w:rsid w:val="00CB19B2"/>
    <w:rsid w:val="00CB1CAC"/>
    <w:rsid w:val="00CB303E"/>
    <w:rsid w:val="00CB3988"/>
    <w:rsid w:val="00CB3CE1"/>
    <w:rsid w:val="00CB6213"/>
    <w:rsid w:val="00CB6C60"/>
    <w:rsid w:val="00CB71AC"/>
    <w:rsid w:val="00CB75B5"/>
    <w:rsid w:val="00CC0125"/>
    <w:rsid w:val="00CC33FD"/>
    <w:rsid w:val="00CC5249"/>
    <w:rsid w:val="00CC6D9E"/>
    <w:rsid w:val="00CC78FE"/>
    <w:rsid w:val="00CD06BC"/>
    <w:rsid w:val="00CD1028"/>
    <w:rsid w:val="00CD1ED7"/>
    <w:rsid w:val="00CD35DB"/>
    <w:rsid w:val="00CD6030"/>
    <w:rsid w:val="00CE038B"/>
    <w:rsid w:val="00CE2F54"/>
    <w:rsid w:val="00CF19A2"/>
    <w:rsid w:val="00CF3CFE"/>
    <w:rsid w:val="00CF5237"/>
    <w:rsid w:val="00CF531B"/>
    <w:rsid w:val="00CF62BE"/>
    <w:rsid w:val="00CF6E54"/>
    <w:rsid w:val="00D01E9A"/>
    <w:rsid w:val="00D02CFA"/>
    <w:rsid w:val="00D06C4A"/>
    <w:rsid w:val="00D10913"/>
    <w:rsid w:val="00D10AB5"/>
    <w:rsid w:val="00D13AA6"/>
    <w:rsid w:val="00D1489F"/>
    <w:rsid w:val="00D15AEA"/>
    <w:rsid w:val="00D1608C"/>
    <w:rsid w:val="00D1623A"/>
    <w:rsid w:val="00D17A31"/>
    <w:rsid w:val="00D20C2A"/>
    <w:rsid w:val="00D22F79"/>
    <w:rsid w:val="00D2734F"/>
    <w:rsid w:val="00D27B74"/>
    <w:rsid w:val="00D35E44"/>
    <w:rsid w:val="00D373F5"/>
    <w:rsid w:val="00D37F52"/>
    <w:rsid w:val="00D40067"/>
    <w:rsid w:val="00D405C6"/>
    <w:rsid w:val="00D46631"/>
    <w:rsid w:val="00D47991"/>
    <w:rsid w:val="00D5016A"/>
    <w:rsid w:val="00D50AA2"/>
    <w:rsid w:val="00D543C5"/>
    <w:rsid w:val="00D600C1"/>
    <w:rsid w:val="00D609E0"/>
    <w:rsid w:val="00D64B34"/>
    <w:rsid w:val="00D67381"/>
    <w:rsid w:val="00D711D7"/>
    <w:rsid w:val="00D718CA"/>
    <w:rsid w:val="00D71C12"/>
    <w:rsid w:val="00D82D12"/>
    <w:rsid w:val="00D85252"/>
    <w:rsid w:val="00D915F8"/>
    <w:rsid w:val="00D919ED"/>
    <w:rsid w:val="00D92246"/>
    <w:rsid w:val="00D931B3"/>
    <w:rsid w:val="00D954B5"/>
    <w:rsid w:val="00D95E64"/>
    <w:rsid w:val="00D96296"/>
    <w:rsid w:val="00D962E6"/>
    <w:rsid w:val="00D97644"/>
    <w:rsid w:val="00D97C31"/>
    <w:rsid w:val="00DA36B3"/>
    <w:rsid w:val="00DA517A"/>
    <w:rsid w:val="00DB0A7C"/>
    <w:rsid w:val="00DB51CE"/>
    <w:rsid w:val="00DB6F08"/>
    <w:rsid w:val="00DB7BE9"/>
    <w:rsid w:val="00DC010D"/>
    <w:rsid w:val="00DC0215"/>
    <w:rsid w:val="00DC21C2"/>
    <w:rsid w:val="00DC2479"/>
    <w:rsid w:val="00DC3EBA"/>
    <w:rsid w:val="00DC5500"/>
    <w:rsid w:val="00DC5F07"/>
    <w:rsid w:val="00DC6A7C"/>
    <w:rsid w:val="00DC6B61"/>
    <w:rsid w:val="00DD0360"/>
    <w:rsid w:val="00DD073D"/>
    <w:rsid w:val="00DD13D8"/>
    <w:rsid w:val="00DD250A"/>
    <w:rsid w:val="00DD4195"/>
    <w:rsid w:val="00DD5554"/>
    <w:rsid w:val="00DD723E"/>
    <w:rsid w:val="00DE4B42"/>
    <w:rsid w:val="00DE7B7D"/>
    <w:rsid w:val="00DF355B"/>
    <w:rsid w:val="00DF5C4B"/>
    <w:rsid w:val="00E00030"/>
    <w:rsid w:val="00E0104D"/>
    <w:rsid w:val="00E053E7"/>
    <w:rsid w:val="00E074DA"/>
    <w:rsid w:val="00E10D4B"/>
    <w:rsid w:val="00E118E0"/>
    <w:rsid w:val="00E1284E"/>
    <w:rsid w:val="00E13374"/>
    <w:rsid w:val="00E14CF6"/>
    <w:rsid w:val="00E15B54"/>
    <w:rsid w:val="00E16D81"/>
    <w:rsid w:val="00E21278"/>
    <w:rsid w:val="00E215FC"/>
    <w:rsid w:val="00E27D15"/>
    <w:rsid w:val="00E305D5"/>
    <w:rsid w:val="00E32802"/>
    <w:rsid w:val="00E32F9C"/>
    <w:rsid w:val="00E36D52"/>
    <w:rsid w:val="00E4099B"/>
    <w:rsid w:val="00E509D7"/>
    <w:rsid w:val="00E532D9"/>
    <w:rsid w:val="00E5359D"/>
    <w:rsid w:val="00E541B3"/>
    <w:rsid w:val="00E5432D"/>
    <w:rsid w:val="00E54DCE"/>
    <w:rsid w:val="00E60456"/>
    <w:rsid w:val="00E61680"/>
    <w:rsid w:val="00E618D8"/>
    <w:rsid w:val="00E621BD"/>
    <w:rsid w:val="00E63BF7"/>
    <w:rsid w:val="00E646D3"/>
    <w:rsid w:val="00E65C75"/>
    <w:rsid w:val="00E67330"/>
    <w:rsid w:val="00E67F21"/>
    <w:rsid w:val="00E7133B"/>
    <w:rsid w:val="00E73080"/>
    <w:rsid w:val="00E7394F"/>
    <w:rsid w:val="00E76499"/>
    <w:rsid w:val="00E8195D"/>
    <w:rsid w:val="00E8312A"/>
    <w:rsid w:val="00E86C97"/>
    <w:rsid w:val="00E875F0"/>
    <w:rsid w:val="00E90DB6"/>
    <w:rsid w:val="00E917B8"/>
    <w:rsid w:val="00E9336C"/>
    <w:rsid w:val="00E953AF"/>
    <w:rsid w:val="00E96A1A"/>
    <w:rsid w:val="00EA25E6"/>
    <w:rsid w:val="00EA25EE"/>
    <w:rsid w:val="00EA6EC0"/>
    <w:rsid w:val="00EA7A40"/>
    <w:rsid w:val="00EC116B"/>
    <w:rsid w:val="00EC2460"/>
    <w:rsid w:val="00EC404C"/>
    <w:rsid w:val="00EC53BE"/>
    <w:rsid w:val="00EC5C49"/>
    <w:rsid w:val="00EC70EB"/>
    <w:rsid w:val="00EC761D"/>
    <w:rsid w:val="00ED67F4"/>
    <w:rsid w:val="00ED6D12"/>
    <w:rsid w:val="00ED734F"/>
    <w:rsid w:val="00ED7D0B"/>
    <w:rsid w:val="00EE17B3"/>
    <w:rsid w:val="00EF1019"/>
    <w:rsid w:val="00EF704F"/>
    <w:rsid w:val="00EF721D"/>
    <w:rsid w:val="00F001D0"/>
    <w:rsid w:val="00F009A5"/>
    <w:rsid w:val="00F023D4"/>
    <w:rsid w:val="00F02832"/>
    <w:rsid w:val="00F02FE3"/>
    <w:rsid w:val="00F03851"/>
    <w:rsid w:val="00F069DE"/>
    <w:rsid w:val="00F076A5"/>
    <w:rsid w:val="00F129B1"/>
    <w:rsid w:val="00F145B0"/>
    <w:rsid w:val="00F235E7"/>
    <w:rsid w:val="00F26140"/>
    <w:rsid w:val="00F2691F"/>
    <w:rsid w:val="00F271AF"/>
    <w:rsid w:val="00F27C0E"/>
    <w:rsid w:val="00F30A16"/>
    <w:rsid w:val="00F3152D"/>
    <w:rsid w:val="00F32E54"/>
    <w:rsid w:val="00F33549"/>
    <w:rsid w:val="00F338BE"/>
    <w:rsid w:val="00F34495"/>
    <w:rsid w:val="00F355CF"/>
    <w:rsid w:val="00F3797F"/>
    <w:rsid w:val="00F40B47"/>
    <w:rsid w:val="00F42016"/>
    <w:rsid w:val="00F42045"/>
    <w:rsid w:val="00F423D7"/>
    <w:rsid w:val="00F4541E"/>
    <w:rsid w:val="00F47C7C"/>
    <w:rsid w:val="00F50163"/>
    <w:rsid w:val="00F508C4"/>
    <w:rsid w:val="00F57E9E"/>
    <w:rsid w:val="00F640D0"/>
    <w:rsid w:val="00F66ED2"/>
    <w:rsid w:val="00F71FA5"/>
    <w:rsid w:val="00F74F5D"/>
    <w:rsid w:val="00F77B86"/>
    <w:rsid w:val="00F81A49"/>
    <w:rsid w:val="00F81CA3"/>
    <w:rsid w:val="00F87663"/>
    <w:rsid w:val="00F922EF"/>
    <w:rsid w:val="00F9491E"/>
    <w:rsid w:val="00F94943"/>
    <w:rsid w:val="00F95486"/>
    <w:rsid w:val="00FA13C1"/>
    <w:rsid w:val="00FA1845"/>
    <w:rsid w:val="00FA1B94"/>
    <w:rsid w:val="00FA27EE"/>
    <w:rsid w:val="00FA2B4A"/>
    <w:rsid w:val="00FA3B17"/>
    <w:rsid w:val="00FA4BB3"/>
    <w:rsid w:val="00FA4FBB"/>
    <w:rsid w:val="00FA730C"/>
    <w:rsid w:val="00FA7D33"/>
    <w:rsid w:val="00FB01AD"/>
    <w:rsid w:val="00FB0C02"/>
    <w:rsid w:val="00FB22E0"/>
    <w:rsid w:val="00FB2E56"/>
    <w:rsid w:val="00FB4379"/>
    <w:rsid w:val="00FB604D"/>
    <w:rsid w:val="00FB6EC9"/>
    <w:rsid w:val="00FB7F0A"/>
    <w:rsid w:val="00FB7FB2"/>
    <w:rsid w:val="00FC2E3C"/>
    <w:rsid w:val="00FC336B"/>
    <w:rsid w:val="00FC3DB3"/>
    <w:rsid w:val="00FC5008"/>
    <w:rsid w:val="00FC5E1C"/>
    <w:rsid w:val="00FD71B8"/>
    <w:rsid w:val="00FE47AB"/>
    <w:rsid w:val="00FF030E"/>
    <w:rsid w:val="00FF2492"/>
    <w:rsid w:val="00FF3A0C"/>
    <w:rsid w:val="00FF70A3"/>
    <w:rsid w:val="00FF756B"/>
    <w:rsid w:val="00FF7B6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63BA7"/>
  <w15:docId w15:val="{9820DF9A-1AD1-3944-A0F2-2E360F5B5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D6E5E"/>
    <w:rPr>
      <w:sz w:val="24"/>
      <w:szCs w:val="24"/>
      <w:lang w:val="en-US" w:eastAsia="en-US"/>
    </w:rPr>
  </w:style>
  <w:style w:type="paragraph" w:styleId="Titolo1">
    <w:name w:val="heading 1"/>
    <w:basedOn w:val="Normale"/>
    <w:next w:val="Normale"/>
    <w:link w:val="Titolo1Carattere"/>
    <w:uiPriority w:val="9"/>
    <w:qFormat/>
    <w:rsid w:val="00E73080"/>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Titolo2">
    <w:name w:val="heading 2"/>
    <w:basedOn w:val="Normale"/>
    <w:next w:val="Normale"/>
    <w:link w:val="Titolo2Carattere"/>
    <w:uiPriority w:val="9"/>
    <w:semiHidden/>
    <w:unhideWhenUsed/>
    <w:qFormat/>
    <w:rsid w:val="005B4FF9"/>
    <w:pPr>
      <w:keepNext/>
      <w:keepLines/>
      <w:spacing w:before="40"/>
      <w:outlineLvl w:val="1"/>
    </w:pPr>
    <w:rPr>
      <w:rFonts w:asciiTheme="majorHAnsi" w:eastAsiaTheme="majorEastAsia" w:hAnsiTheme="majorHAnsi" w:cstheme="majorBidi"/>
      <w:color w:val="0079BF" w:themeColor="accent1" w:themeShade="BF"/>
      <w:sz w:val="26"/>
      <w:szCs w:val="2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o">
    <w:name w:val="Corpo"/>
    <w:rPr>
      <w:rFonts w:ascii="Helvetica Neue" w:hAnsi="Helvetica Neue" w:cs="Arial Unicode MS"/>
      <w:color w:val="000000"/>
      <w:sz w:val="22"/>
      <w:szCs w:val="22"/>
      <w:lang w:val="en-US"/>
      <w14:textOutline w14:w="0" w14:cap="flat" w14:cmpd="sng" w14:algn="ctr">
        <w14:noFill/>
        <w14:prstDash w14:val="solid"/>
        <w14:bevel/>
      </w14:textOutline>
    </w:rPr>
  </w:style>
  <w:style w:type="character" w:customStyle="1" w:styleId="Hyperlink0">
    <w:name w:val="Hyperlink.0"/>
    <w:basedOn w:val="Collegamentoipertestuale"/>
    <w:rPr>
      <w:u w:val="single"/>
    </w:rPr>
  </w:style>
  <w:style w:type="paragraph" w:customStyle="1" w:styleId="Notaapidipagina">
    <w:name w:val="Nota a piè di pagina"/>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Numerato">
    <w:name w:val="Numerato"/>
    <w:pPr>
      <w:numPr>
        <w:numId w:val="1"/>
      </w:numPr>
    </w:pPr>
  </w:style>
  <w:style w:type="paragraph" w:customStyle="1" w:styleId="Stiletabella2">
    <w:name w:val="Stile tabella 2"/>
    <w:rPr>
      <w:rFonts w:ascii="Helvetica Neue" w:eastAsia="Helvetica Neue" w:hAnsi="Helvetica Neue" w:cs="Helvetica Neue"/>
      <w:color w:val="000000"/>
      <w14:textOutline w14:w="0" w14:cap="flat" w14:cmpd="sng" w14:algn="ctr">
        <w14:noFill/>
        <w14:prstDash w14:val="solid"/>
        <w14:bevel/>
      </w14:textOutline>
    </w:rPr>
  </w:style>
  <w:style w:type="character" w:styleId="Rimandocommento">
    <w:name w:val="annotation reference"/>
    <w:basedOn w:val="Carpredefinitoparagrafo"/>
    <w:uiPriority w:val="99"/>
    <w:semiHidden/>
    <w:unhideWhenUsed/>
    <w:rsid w:val="005023DF"/>
    <w:rPr>
      <w:sz w:val="16"/>
      <w:szCs w:val="16"/>
    </w:rPr>
  </w:style>
  <w:style w:type="paragraph" w:styleId="Testocommento">
    <w:name w:val="annotation text"/>
    <w:basedOn w:val="Normale"/>
    <w:link w:val="TestocommentoCarattere"/>
    <w:uiPriority w:val="99"/>
    <w:unhideWhenUsed/>
    <w:rsid w:val="005023DF"/>
    <w:rPr>
      <w:sz w:val="20"/>
      <w:szCs w:val="20"/>
    </w:rPr>
  </w:style>
  <w:style w:type="character" w:customStyle="1" w:styleId="TestocommentoCarattere">
    <w:name w:val="Testo commento Carattere"/>
    <w:basedOn w:val="Carpredefinitoparagrafo"/>
    <w:link w:val="Testocommento"/>
    <w:uiPriority w:val="99"/>
    <w:rsid w:val="005023DF"/>
    <w:rPr>
      <w:lang w:val="en-US" w:eastAsia="en-US"/>
    </w:rPr>
  </w:style>
  <w:style w:type="paragraph" w:styleId="Soggettocommento">
    <w:name w:val="annotation subject"/>
    <w:basedOn w:val="Testocommento"/>
    <w:next w:val="Testocommento"/>
    <w:link w:val="SoggettocommentoCarattere"/>
    <w:uiPriority w:val="99"/>
    <w:semiHidden/>
    <w:unhideWhenUsed/>
    <w:rsid w:val="005023DF"/>
    <w:rPr>
      <w:b/>
      <w:bCs/>
    </w:rPr>
  </w:style>
  <w:style w:type="character" w:customStyle="1" w:styleId="SoggettocommentoCarattere">
    <w:name w:val="Soggetto commento Carattere"/>
    <w:basedOn w:val="TestocommentoCarattere"/>
    <w:link w:val="Soggettocommento"/>
    <w:uiPriority w:val="99"/>
    <w:semiHidden/>
    <w:rsid w:val="005023DF"/>
    <w:rPr>
      <w:b/>
      <w:bCs/>
      <w:lang w:val="en-US" w:eastAsia="en-US"/>
    </w:rPr>
  </w:style>
  <w:style w:type="paragraph" w:styleId="Revisione">
    <w:name w:val="Revision"/>
    <w:hidden/>
    <w:uiPriority w:val="99"/>
    <w:semiHidden/>
    <w:rsid w:val="00A039E0"/>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table" w:styleId="Grigliatabella">
    <w:name w:val="Table Grid"/>
    <w:basedOn w:val="Tabellanormale"/>
    <w:uiPriority w:val="39"/>
    <w:rsid w:val="00C301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unhideWhenUsed/>
    <w:rsid w:val="0048765F"/>
    <w:rPr>
      <w:sz w:val="20"/>
      <w:szCs w:val="20"/>
    </w:rPr>
  </w:style>
  <w:style w:type="character" w:customStyle="1" w:styleId="TestonotaapidipaginaCarattere">
    <w:name w:val="Testo nota a piè di pagina Carattere"/>
    <w:basedOn w:val="Carpredefinitoparagrafo"/>
    <w:link w:val="Testonotaapidipagina"/>
    <w:uiPriority w:val="99"/>
    <w:semiHidden/>
    <w:rsid w:val="0048765F"/>
    <w:rPr>
      <w:lang w:val="en-US" w:eastAsia="en-US"/>
    </w:rPr>
  </w:style>
  <w:style w:type="character" w:styleId="Rimandonotaapidipagina">
    <w:name w:val="footnote reference"/>
    <w:basedOn w:val="Carpredefinitoparagrafo"/>
    <w:uiPriority w:val="99"/>
    <w:semiHidden/>
    <w:unhideWhenUsed/>
    <w:rsid w:val="0048765F"/>
    <w:rPr>
      <w:vertAlign w:val="superscript"/>
    </w:rPr>
  </w:style>
  <w:style w:type="character" w:styleId="Menzionenonrisolta">
    <w:name w:val="Unresolved Mention"/>
    <w:basedOn w:val="Carpredefinitoparagrafo"/>
    <w:uiPriority w:val="99"/>
    <w:semiHidden/>
    <w:unhideWhenUsed/>
    <w:rsid w:val="00695769"/>
    <w:rPr>
      <w:color w:val="605E5C"/>
      <w:shd w:val="clear" w:color="auto" w:fill="E1DFDD"/>
    </w:rPr>
  </w:style>
  <w:style w:type="character" w:customStyle="1" w:styleId="apple-converted-space">
    <w:name w:val="apple-converted-space"/>
    <w:basedOn w:val="Carpredefinitoparagrafo"/>
    <w:rsid w:val="007F5AA8"/>
  </w:style>
  <w:style w:type="character" w:customStyle="1" w:styleId="Titolo1Carattere">
    <w:name w:val="Titolo 1 Carattere"/>
    <w:basedOn w:val="Carpredefinitoparagrafo"/>
    <w:link w:val="Titolo1"/>
    <w:uiPriority w:val="9"/>
    <w:rsid w:val="00E73080"/>
    <w:rPr>
      <w:rFonts w:asciiTheme="majorHAnsi" w:eastAsiaTheme="majorEastAsia" w:hAnsiTheme="majorHAnsi" w:cstheme="majorBidi"/>
      <w:color w:val="0079BF" w:themeColor="accent1" w:themeShade="BF"/>
      <w:sz w:val="32"/>
      <w:szCs w:val="32"/>
      <w:lang w:val="en-US" w:eastAsia="en-US"/>
    </w:rPr>
  </w:style>
  <w:style w:type="character" w:customStyle="1" w:styleId="Titolo2Carattere">
    <w:name w:val="Titolo 2 Carattere"/>
    <w:basedOn w:val="Carpredefinitoparagrafo"/>
    <w:link w:val="Titolo2"/>
    <w:uiPriority w:val="9"/>
    <w:semiHidden/>
    <w:rsid w:val="005B4FF9"/>
    <w:rPr>
      <w:rFonts w:asciiTheme="majorHAnsi" w:eastAsiaTheme="majorEastAsia" w:hAnsiTheme="majorHAnsi" w:cstheme="majorBidi"/>
      <w:color w:val="0079BF" w:themeColor="accent1" w:themeShade="BF"/>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png"/><Relationship Id="rId26" Type="http://schemas.microsoft.com/office/2007/relationships/hdphoto" Target="media/hdphoto6.wdp"/><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hyperlink" Target="https://plato.stanford.edu/archives/fall2023/entries/ethics-ai/"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s://rlhfbook.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5.wdp"/><Relationship Id="rId32" Type="http://schemas.openxmlformats.org/officeDocument/2006/relationships/hyperlink" Target="https://eur-" TargetMode="External"/><Relationship Id="rId37"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1.png"/><Relationship Id="rId28" Type="http://schemas.microsoft.com/office/2007/relationships/hdphoto" Target="media/hdphoto7.wdp"/><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dx.doi.org/10.2139/ssrn.5678383"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microsoft.com/office/2007/relationships/hdphoto" Target="media/hdphoto4.wdp"/><Relationship Id="rId27" Type="http://schemas.openxmlformats.org/officeDocument/2006/relationships/image" Target="media/image13.png"/><Relationship Id="rId30" Type="http://schemas.microsoft.com/office/2007/relationships/hdphoto" Target="media/hdphoto8.wdp"/><Relationship Id="rId35" Type="http://schemas.openxmlformats.org/officeDocument/2006/relationships/hyperlink" Target="https://www.nist.gov/artificial-intelligence" TargetMode="External"/><Relationship Id="rId8" Type="http://schemas.openxmlformats.org/officeDocument/2006/relationships/hyperlink" Target="https://artificialintelligenceact.eu/the-act/"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openai.com/index/new-and-improved-content-moderation-tooling/" TargetMode="External"/><Relationship Id="rId1" Type="http://schemas.openxmlformats.org/officeDocument/2006/relationships/hyperlink" Target="https://model-spec.openai.com/2025-04-11.html"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52111-0FE3-E541-9CCC-60DA6D737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38</Pages>
  <Words>12213</Words>
  <Characters>69616</Characters>
  <Application>Microsoft Office Word</Application>
  <DocSecurity>0</DocSecurity>
  <Lines>580</Lines>
  <Paragraphs>163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Tantucci, Vittorio</cp:lastModifiedBy>
  <cp:revision>61</cp:revision>
  <cp:lastPrinted>2026-03-13T15:21:00Z</cp:lastPrinted>
  <dcterms:created xsi:type="dcterms:W3CDTF">2026-03-05T12:14:00Z</dcterms:created>
  <dcterms:modified xsi:type="dcterms:W3CDTF">2026-03-13T16:00:00Z</dcterms:modified>
</cp:coreProperties>
</file>