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3C10A" w14:textId="77777777" w:rsidR="008B2D31" w:rsidRPr="003377F6" w:rsidRDefault="00107AE2">
      <w:pPr>
        <w:widowControl/>
        <w:jc w:val="center"/>
        <w:rPr>
          <w:rFonts w:ascii="Times New Roman" w:eastAsia="宋体" w:hAnsi="Times New Roman" w:cs="Times New Roman"/>
          <w:b/>
          <w:bCs/>
          <w:color w:val="000000"/>
          <w:kern w:val="0"/>
          <w:sz w:val="28"/>
          <w:szCs w:val="28"/>
        </w:rPr>
      </w:pPr>
      <w:r w:rsidRPr="003377F6">
        <w:rPr>
          <w:rFonts w:ascii="Times New Roman" w:eastAsia="宋体" w:hAnsi="Times New Roman" w:cs="Times New Roman"/>
          <w:b/>
          <w:bCs/>
          <w:color w:val="000000"/>
          <w:kern w:val="0"/>
          <w:sz w:val="24"/>
          <w:szCs w:val="24"/>
        </w:rPr>
        <w:t xml:space="preserve">The </w:t>
      </w:r>
      <w:r w:rsidRPr="003377F6">
        <w:rPr>
          <w:rFonts w:ascii="Times New Roman" w:eastAsia="宋体" w:hAnsi="Times New Roman" w:cs="Times New Roman" w:hint="eastAsia"/>
          <w:b/>
          <w:bCs/>
          <w:color w:val="000000"/>
          <w:kern w:val="0"/>
          <w:sz w:val="24"/>
          <w:szCs w:val="24"/>
        </w:rPr>
        <w:t>I</w:t>
      </w:r>
      <w:r w:rsidRPr="003377F6">
        <w:rPr>
          <w:rFonts w:ascii="Times New Roman" w:eastAsia="宋体" w:hAnsi="Times New Roman" w:cs="Times New Roman"/>
          <w:b/>
          <w:bCs/>
          <w:color w:val="000000"/>
          <w:kern w:val="0"/>
          <w:sz w:val="24"/>
          <w:szCs w:val="24"/>
        </w:rPr>
        <w:t xml:space="preserve">nterplay </w:t>
      </w:r>
      <w:r w:rsidRPr="003377F6">
        <w:rPr>
          <w:rFonts w:ascii="Times New Roman" w:eastAsia="宋体" w:hAnsi="Times New Roman" w:cs="Times New Roman" w:hint="eastAsia"/>
          <w:b/>
          <w:bCs/>
          <w:color w:val="000000"/>
          <w:kern w:val="0"/>
          <w:sz w:val="24"/>
          <w:szCs w:val="24"/>
        </w:rPr>
        <w:t>B</w:t>
      </w:r>
      <w:r w:rsidRPr="003377F6">
        <w:rPr>
          <w:rFonts w:ascii="Times New Roman" w:eastAsia="宋体" w:hAnsi="Times New Roman" w:cs="Times New Roman"/>
          <w:b/>
          <w:bCs/>
          <w:color w:val="000000"/>
          <w:kern w:val="0"/>
          <w:sz w:val="24"/>
          <w:szCs w:val="24"/>
        </w:rPr>
        <w:t xml:space="preserve">etween </w:t>
      </w:r>
      <w:r w:rsidRPr="003377F6">
        <w:rPr>
          <w:rFonts w:ascii="Times New Roman" w:eastAsia="宋体" w:hAnsi="Times New Roman" w:cs="Times New Roman" w:hint="eastAsia"/>
          <w:b/>
          <w:bCs/>
          <w:color w:val="000000"/>
          <w:kern w:val="0"/>
          <w:sz w:val="24"/>
          <w:szCs w:val="24"/>
        </w:rPr>
        <w:t>D</w:t>
      </w:r>
      <w:r w:rsidRPr="003377F6">
        <w:rPr>
          <w:rFonts w:ascii="Times New Roman" w:eastAsia="宋体" w:hAnsi="Times New Roman" w:cs="Times New Roman"/>
          <w:b/>
          <w:bCs/>
          <w:color w:val="000000"/>
          <w:kern w:val="0"/>
          <w:sz w:val="24"/>
          <w:szCs w:val="24"/>
        </w:rPr>
        <w:t xml:space="preserve">efects and </w:t>
      </w:r>
      <w:r w:rsidRPr="003377F6">
        <w:rPr>
          <w:rFonts w:ascii="Times New Roman" w:eastAsia="宋体" w:hAnsi="Times New Roman" w:cs="Times New Roman" w:hint="eastAsia"/>
          <w:b/>
          <w:bCs/>
          <w:color w:val="000000"/>
          <w:kern w:val="0"/>
          <w:sz w:val="24"/>
          <w:szCs w:val="24"/>
        </w:rPr>
        <w:t>S</w:t>
      </w:r>
      <w:r w:rsidRPr="003377F6">
        <w:rPr>
          <w:rFonts w:ascii="Times New Roman" w:eastAsia="宋体" w:hAnsi="Times New Roman" w:cs="Times New Roman"/>
          <w:b/>
          <w:bCs/>
          <w:color w:val="000000"/>
          <w:kern w:val="0"/>
          <w:sz w:val="24"/>
          <w:szCs w:val="24"/>
        </w:rPr>
        <w:t>hort-</w:t>
      </w:r>
      <w:r w:rsidRPr="003377F6">
        <w:rPr>
          <w:rFonts w:ascii="Times New Roman" w:eastAsia="宋体" w:hAnsi="Times New Roman" w:cs="Times New Roman" w:hint="eastAsia"/>
          <w:b/>
          <w:bCs/>
          <w:color w:val="000000"/>
          <w:kern w:val="0"/>
          <w:sz w:val="24"/>
          <w:szCs w:val="24"/>
        </w:rPr>
        <w:t>R</w:t>
      </w:r>
      <w:r w:rsidRPr="003377F6">
        <w:rPr>
          <w:rFonts w:ascii="Times New Roman" w:eastAsia="宋体" w:hAnsi="Times New Roman" w:cs="Times New Roman"/>
          <w:b/>
          <w:bCs/>
          <w:color w:val="000000"/>
          <w:kern w:val="0"/>
          <w:sz w:val="24"/>
          <w:szCs w:val="24"/>
        </w:rPr>
        <w:t xml:space="preserve">ange </w:t>
      </w:r>
      <w:r w:rsidRPr="003377F6">
        <w:rPr>
          <w:rFonts w:ascii="Times New Roman" w:eastAsia="宋体" w:hAnsi="Times New Roman" w:cs="Times New Roman" w:hint="eastAsia"/>
          <w:b/>
          <w:bCs/>
          <w:color w:val="000000"/>
          <w:kern w:val="0"/>
          <w:sz w:val="24"/>
          <w:szCs w:val="24"/>
        </w:rPr>
        <w:t>D</w:t>
      </w:r>
      <w:r w:rsidRPr="003377F6">
        <w:rPr>
          <w:rFonts w:ascii="Times New Roman" w:eastAsia="宋体" w:hAnsi="Times New Roman" w:cs="Times New Roman"/>
          <w:b/>
          <w:bCs/>
          <w:color w:val="000000"/>
          <w:kern w:val="0"/>
          <w:sz w:val="24"/>
          <w:szCs w:val="24"/>
        </w:rPr>
        <w:t xml:space="preserve">isorder </w:t>
      </w:r>
      <w:r w:rsidRPr="003377F6">
        <w:rPr>
          <w:rFonts w:ascii="Times New Roman" w:eastAsia="宋体" w:hAnsi="Times New Roman" w:cs="Times New Roman" w:hint="eastAsia"/>
          <w:b/>
          <w:bCs/>
          <w:color w:val="000000"/>
          <w:kern w:val="0"/>
          <w:sz w:val="24"/>
          <w:szCs w:val="24"/>
        </w:rPr>
        <w:t>M</w:t>
      </w:r>
      <w:r w:rsidRPr="003377F6">
        <w:rPr>
          <w:rFonts w:ascii="Times New Roman" w:eastAsia="宋体" w:hAnsi="Times New Roman" w:cs="Times New Roman"/>
          <w:b/>
          <w:bCs/>
          <w:color w:val="000000"/>
          <w:kern w:val="0"/>
          <w:sz w:val="24"/>
          <w:szCs w:val="24"/>
        </w:rPr>
        <w:t xml:space="preserve">anipulating the </w:t>
      </w:r>
      <w:r w:rsidRPr="003377F6">
        <w:rPr>
          <w:rFonts w:ascii="Times New Roman" w:eastAsia="宋体" w:hAnsi="Times New Roman" w:cs="Times New Roman" w:hint="eastAsia"/>
          <w:b/>
          <w:bCs/>
          <w:color w:val="000000"/>
          <w:kern w:val="0"/>
          <w:sz w:val="24"/>
          <w:szCs w:val="24"/>
        </w:rPr>
        <w:t>O</w:t>
      </w:r>
      <w:r w:rsidRPr="003377F6">
        <w:rPr>
          <w:rFonts w:ascii="Times New Roman" w:eastAsia="宋体" w:hAnsi="Times New Roman" w:cs="Times New Roman"/>
          <w:b/>
          <w:bCs/>
          <w:color w:val="000000"/>
          <w:kern w:val="0"/>
          <w:sz w:val="24"/>
          <w:szCs w:val="24"/>
        </w:rPr>
        <w:t xml:space="preserve">xygen </w:t>
      </w:r>
      <w:r w:rsidRPr="003377F6">
        <w:rPr>
          <w:rFonts w:ascii="Times New Roman" w:eastAsia="宋体" w:hAnsi="Times New Roman" w:cs="Times New Roman" w:hint="eastAsia"/>
          <w:b/>
          <w:bCs/>
          <w:color w:val="000000"/>
          <w:kern w:val="0"/>
          <w:sz w:val="24"/>
          <w:szCs w:val="24"/>
        </w:rPr>
        <w:t>E</w:t>
      </w:r>
      <w:r w:rsidRPr="003377F6">
        <w:rPr>
          <w:rFonts w:ascii="Times New Roman" w:eastAsia="宋体" w:hAnsi="Times New Roman" w:cs="Times New Roman"/>
          <w:b/>
          <w:bCs/>
          <w:color w:val="000000"/>
          <w:kern w:val="0"/>
          <w:sz w:val="24"/>
          <w:szCs w:val="24"/>
        </w:rPr>
        <w:t xml:space="preserve">volution </w:t>
      </w:r>
      <w:r w:rsidRPr="003377F6">
        <w:rPr>
          <w:rFonts w:ascii="Times New Roman" w:eastAsia="宋体" w:hAnsi="Times New Roman" w:cs="Times New Roman" w:hint="eastAsia"/>
          <w:b/>
          <w:bCs/>
          <w:color w:val="000000"/>
          <w:kern w:val="0"/>
          <w:sz w:val="24"/>
          <w:szCs w:val="24"/>
        </w:rPr>
        <w:t>R</w:t>
      </w:r>
      <w:r w:rsidRPr="003377F6">
        <w:rPr>
          <w:rFonts w:ascii="Times New Roman" w:eastAsia="宋体" w:hAnsi="Times New Roman" w:cs="Times New Roman"/>
          <w:b/>
          <w:bCs/>
          <w:color w:val="000000"/>
          <w:kern w:val="0"/>
          <w:sz w:val="24"/>
          <w:szCs w:val="24"/>
        </w:rPr>
        <w:t xml:space="preserve">eaction on </w:t>
      </w:r>
      <w:r w:rsidRPr="003377F6">
        <w:rPr>
          <w:rFonts w:ascii="Times New Roman" w:eastAsia="宋体" w:hAnsi="Times New Roman" w:cs="Times New Roman" w:hint="eastAsia"/>
          <w:b/>
          <w:bCs/>
          <w:color w:val="000000"/>
          <w:kern w:val="0"/>
          <w:sz w:val="24"/>
          <w:szCs w:val="24"/>
        </w:rPr>
        <w:t>L</w:t>
      </w:r>
      <w:r w:rsidRPr="003377F6">
        <w:rPr>
          <w:rFonts w:ascii="Times New Roman" w:eastAsia="宋体" w:hAnsi="Times New Roman" w:cs="Times New Roman"/>
          <w:b/>
          <w:bCs/>
          <w:color w:val="000000"/>
          <w:kern w:val="0"/>
          <w:sz w:val="24"/>
          <w:szCs w:val="24"/>
        </w:rPr>
        <w:t xml:space="preserve">ayered </w:t>
      </w:r>
      <w:r w:rsidRPr="003377F6">
        <w:rPr>
          <w:rFonts w:ascii="Times New Roman" w:eastAsia="宋体" w:hAnsi="Times New Roman" w:cs="Times New Roman" w:hint="eastAsia"/>
          <w:b/>
          <w:bCs/>
          <w:color w:val="000000"/>
          <w:kern w:val="0"/>
          <w:sz w:val="24"/>
          <w:szCs w:val="24"/>
        </w:rPr>
        <w:t>D</w:t>
      </w:r>
      <w:r w:rsidRPr="003377F6">
        <w:rPr>
          <w:rFonts w:ascii="Times New Roman" w:eastAsia="宋体" w:hAnsi="Times New Roman" w:cs="Times New Roman"/>
          <w:b/>
          <w:bCs/>
          <w:color w:val="000000"/>
          <w:kern w:val="0"/>
          <w:sz w:val="24"/>
          <w:szCs w:val="24"/>
        </w:rPr>
        <w:t xml:space="preserve">ouble </w:t>
      </w:r>
      <w:r w:rsidRPr="003377F6">
        <w:rPr>
          <w:rFonts w:ascii="Times New Roman" w:eastAsia="宋体" w:hAnsi="Times New Roman" w:cs="Times New Roman" w:hint="eastAsia"/>
          <w:b/>
          <w:bCs/>
          <w:color w:val="000000"/>
          <w:kern w:val="0"/>
          <w:sz w:val="24"/>
          <w:szCs w:val="24"/>
        </w:rPr>
        <w:t>H</w:t>
      </w:r>
      <w:r w:rsidRPr="003377F6">
        <w:rPr>
          <w:rFonts w:ascii="Times New Roman" w:eastAsia="宋体" w:hAnsi="Times New Roman" w:cs="Times New Roman"/>
          <w:b/>
          <w:bCs/>
          <w:color w:val="000000"/>
          <w:kern w:val="0"/>
          <w:sz w:val="24"/>
          <w:szCs w:val="24"/>
        </w:rPr>
        <w:t xml:space="preserve">ydroxide </w:t>
      </w:r>
      <w:r w:rsidRPr="003377F6">
        <w:rPr>
          <w:rFonts w:ascii="Times New Roman" w:eastAsia="宋体" w:hAnsi="Times New Roman" w:cs="Times New Roman" w:hint="eastAsia"/>
          <w:b/>
          <w:bCs/>
          <w:color w:val="000000"/>
          <w:kern w:val="0"/>
          <w:sz w:val="24"/>
          <w:szCs w:val="24"/>
        </w:rPr>
        <w:t>E</w:t>
      </w:r>
      <w:r w:rsidRPr="003377F6">
        <w:rPr>
          <w:rFonts w:ascii="Times New Roman" w:eastAsia="宋体" w:hAnsi="Times New Roman" w:cs="Times New Roman"/>
          <w:b/>
          <w:bCs/>
          <w:color w:val="000000"/>
          <w:kern w:val="0"/>
          <w:sz w:val="24"/>
          <w:szCs w:val="24"/>
        </w:rPr>
        <w:t>lectrocatalyst</w:t>
      </w:r>
      <w:r w:rsidRPr="003377F6">
        <w:rPr>
          <w:rFonts w:ascii="Times New Roman" w:eastAsia="宋体" w:hAnsi="Times New Roman" w:cs="Times New Roman"/>
          <w:b/>
          <w:bCs/>
          <w:color w:val="000000"/>
          <w:kern w:val="0"/>
          <w:sz w:val="28"/>
          <w:szCs w:val="28"/>
        </w:rPr>
        <w:t xml:space="preserve"> </w:t>
      </w:r>
    </w:p>
    <w:p w14:paraId="17217ECB" w14:textId="77777777" w:rsidR="008B2D31" w:rsidRPr="003377F6" w:rsidRDefault="008B2D31">
      <w:pPr>
        <w:spacing w:line="360" w:lineRule="auto"/>
        <w:rPr>
          <w:rFonts w:ascii="Times New Roman" w:hAnsi="Times New Roman" w:cs="Times New Roman"/>
          <w:b/>
          <w:bCs/>
          <w:sz w:val="32"/>
          <w:szCs w:val="36"/>
        </w:rPr>
      </w:pPr>
    </w:p>
    <w:p w14:paraId="7B09E345" w14:textId="77777777" w:rsidR="008B2D31" w:rsidRPr="003377F6" w:rsidRDefault="00107AE2">
      <w:pPr>
        <w:spacing w:line="360" w:lineRule="auto"/>
        <w:rPr>
          <w:rFonts w:ascii="Times New Roman" w:hAnsi="Times New Roman" w:cs="Times New Roman"/>
          <w:szCs w:val="21"/>
          <w:vertAlign w:val="superscript"/>
        </w:rPr>
      </w:pPr>
      <w:r w:rsidRPr="003377F6">
        <w:rPr>
          <w:rFonts w:ascii="Times New Roman" w:hAnsi="Times New Roman" w:cs="Times New Roman"/>
          <w:szCs w:val="21"/>
        </w:rPr>
        <w:t>Zixian Li,</w:t>
      </w:r>
      <w:r w:rsidRPr="003377F6">
        <w:rPr>
          <w:rFonts w:ascii="Times New Roman" w:hAnsi="Times New Roman" w:cs="Times New Roman"/>
          <w:szCs w:val="21"/>
          <w:vertAlign w:val="superscript"/>
        </w:rPr>
        <w:t>a</w:t>
      </w:r>
      <w:r w:rsidRPr="003377F6">
        <w:rPr>
          <w:rFonts w:ascii="Times New Roman" w:hAnsi="Times New Roman" w:cs="Times New Roman"/>
          <w:szCs w:val="21"/>
        </w:rPr>
        <w:t xml:space="preserve"> Jiangrong Yang,</w:t>
      </w:r>
      <w:r w:rsidRPr="003377F6">
        <w:rPr>
          <w:rFonts w:ascii="Times New Roman" w:hAnsi="Times New Roman" w:cs="Times New Roman"/>
          <w:szCs w:val="21"/>
          <w:vertAlign w:val="superscript"/>
        </w:rPr>
        <w:t>a</w:t>
      </w:r>
      <w:r w:rsidRPr="003377F6">
        <w:rPr>
          <w:rFonts w:ascii="Times New Roman" w:hAnsi="Times New Roman" w:cs="Times New Roman"/>
          <w:szCs w:val="21"/>
        </w:rPr>
        <w:t xml:space="preserve"> Rui Gao,</w:t>
      </w:r>
      <w:r w:rsidRPr="003377F6">
        <w:rPr>
          <w:rFonts w:ascii="Times New Roman" w:hAnsi="Times New Roman" w:cs="Times New Roman"/>
          <w:szCs w:val="21"/>
          <w:vertAlign w:val="superscript"/>
        </w:rPr>
        <w:t>c</w:t>
      </w:r>
      <w:r w:rsidRPr="003377F6">
        <w:rPr>
          <w:rFonts w:ascii="Times New Roman" w:hAnsi="Times New Roman" w:cs="Times New Roman"/>
          <w:szCs w:val="21"/>
        </w:rPr>
        <w:t xml:space="preserve"> Si-Min Xu,</w:t>
      </w:r>
      <w:r w:rsidRPr="003377F6">
        <w:rPr>
          <w:rFonts w:ascii="Times New Roman" w:hAnsi="Times New Roman" w:cs="Times New Roman"/>
          <w:szCs w:val="21"/>
          <w:vertAlign w:val="superscript"/>
        </w:rPr>
        <w:t>d</w:t>
      </w:r>
      <w:r w:rsidRPr="003377F6">
        <w:rPr>
          <w:rFonts w:ascii="Times New Roman" w:hAnsi="Times New Roman" w:cs="Times New Roman"/>
          <w:szCs w:val="21"/>
        </w:rPr>
        <w:t xml:space="preserve"> Xianggui Kong,</w:t>
      </w:r>
      <w:r w:rsidRPr="003377F6">
        <w:rPr>
          <w:rFonts w:ascii="Times New Roman" w:hAnsi="Times New Roman" w:cs="Times New Roman"/>
          <w:szCs w:val="21"/>
          <w:vertAlign w:val="superscript"/>
        </w:rPr>
        <w:t>a</w:t>
      </w:r>
      <w:r w:rsidRPr="003377F6">
        <w:rPr>
          <w:rFonts w:ascii="Times New Roman" w:hAnsi="Times New Roman" w:cs="Times New Roman"/>
          <w:szCs w:val="21"/>
        </w:rPr>
        <w:t xml:space="preserve"> Xiao Hua,</w:t>
      </w:r>
      <w:r w:rsidRPr="003377F6">
        <w:rPr>
          <w:rFonts w:ascii="Times New Roman" w:hAnsi="Times New Roman" w:cs="Times New Roman"/>
          <w:szCs w:val="21"/>
          <w:vertAlign w:val="superscript"/>
        </w:rPr>
        <w:t>e</w:t>
      </w:r>
      <w:r w:rsidRPr="003377F6">
        <w:rPr>
          <w:rFonts w:ascii="Times New Roman" w:hAnsi="Times New Roman" w:cs="Times New Roman"/>
          <w:szCs w:val="21"/>
        </w:rPr>
        <w:t xml:space="preserve"> Pu Zhao</w:t>
      </w:r>
      <w:r w:rsidRPr="003377F6">
        <w:rPr>
          <w:rFonts w:ascii="Times New Roman" w:hAnsi="Times New Roman" w:cs="Times New Roman" w:hint="eastAsia"/>
          <w:szCs w:val="21"/>
        </w:rPr>
        <w:t>,</w:t>
      </w:r>
      <w:r w:rsidRPr="003377F6">
        <w:rPr>
          <w:rFonts w:ascii="Times New Roman" w:hAnsi="Times New Roman" w:cs="Times New Roman"/>
          <w:szCs w:val="21"/>
          <w:vertAlign w:val="superscript"/>
        </w:rPr>
        <w:t>f</w:t>
      </w:r>
      <w:r w:rsidRPr="003377F6">
        <w:rPr>
          <w:rFonts w:ascii="Times New Roman" w:hAnsi="Times New Roman" w:cs="Times New Roman" w:hint="eastAsia"/>
          <w:szCs w:val="21"/>
        </w:rPr>
        <w:t xml:space="preserve"> </w:t>
      </w:r>
      <w:r w:rsidRPr="003377F6">
        <w:rPr>
          <w:rFonts w:ascii="Times New Roman" w:hAnsi="Times New Roman" w:cs="Times New Roman"/>
          <w:szCs w:val="21"/>
        </w:rPr>
        <w:t>Haigang Hao,</w:t>
      </w:r>
      <w:r w:rsidRPr="003377F6">
        <w:rPr>
          <w:rFonts w:ascii="Times New Roman" w:hAnsi="Times New Roman" w:cs="Times New Roman"/>
          <w:szCs w:val="21"/>
          <w:vertAlign w:val="superscript"/>
        </w:rPr>
        <w:t>*c</w:t>
      </w:r>
      <w:r w:rsidRPr="003377F6">
        <w:rPr>
          <w:rFonts w:ascii="Times New Roman" w:hAnsi="Times New Roman" w:cs="Times New Roman"/>
          <w:szCs w:val="21"/>
        </w:rPr>
        <w:t xml:space="preserve"> Dermot O’Hare,</w:t>
      </w:r>
      <w:r w:rsidRPr="003377F6">
        <w:rPr>
          <w:rFonts w:ascii="Times New Roman" w:hAnsi="Times New Roman" w:cs="Times New Roman"/>
          <w:szCs w:val="21"/>
          <w:vertAlign w:val="superscript"/>
        </w:rPr>
        <w:t>g</w:t>
      </w:r>
      <w:r w:rsidRPr="003377F6">
        <w:rPr>
          <w:rFonts w:ascii="Times New Roman" w:hAnsi="Times New Roman" w:cs="Times New Roman"/>
          <w:szCs w:val="21"/>
        </w:rPr>
        <w:t xml:space="preserve"> and Yufei Zhao</w:t>
      </w:r>
      <w:r w:rsidRPr="003377F6">
        <w:rPr>
          <w:rFonts w:ascii="Times New Roman" w:hAnsi="Times New Roman" w:cs="Times New Roman"/>
          <w:szCs w:val="21"/>
          <w:vertAlign w:val="superscript"/>
        </w:rPr>
        <w:t>*abh</w:t>
      </w:r>
    </w:p>
    <w:p w14:paraId="4560D0BE" w14:textId="77777777" w:rsidR="008B2D31" w:rsidRPr="003377F6" w:rsidRDefault="008B2D31">
      <w:pPr>
        <w:spacing w:line="360" w:lineRule="auto"/>
        <w:rPr>
          <w:rFonts w:ascii="Times New Roman" w:hAnsi="Times New Roman" w:cs="Times New Roman"/>
          <w:szCs w:val="21"/>
          <w:vertAlign w:val="superscript"/>
        </w:rPr>
      </w:pPr>
    </w:p>
    <w:p w14:paraId="2E34DA79" w14:textId="77777777" w:rsidR="008B2D31" w:rsidRPr="003377F6" w:rsidRDefault="00107AE2">
      <w:pPr>
        <w:pStyle w:val="BCAuthorAddress"/>
        <w:spacing w:after="0" w:line="240" w:lineRule="auto"/>
        <w:jc w:val="both"/>
        <w:rPr>
          <w:rFonts w:ascii="Times New Roman" w:hAnsi="Times New Roman" w:cs="Times New Roman"/>
          <w:szCs w:val="21"/>
        </w:rPr>
      </w:pPr>
      <w:r w:rsidRPr="003377F6">
        <w:rPr>
          <w:rFonts w:ascii="Times New Roman" w:hAnsi="Times New Roman" w:cs="Times New Roman"/>
          <w:szCs w:val="21"/>
          <w:vertAlign w:val="superscript"/>
          <w:lang w:eastAsia="zh-CN"/>
        </w:rPr>
        <w:t>a</w:t>
      </w:r>
      <w:r w:rsidRPr="003377F6">
        <w:rPr>
          <w:rFonts w:ascii="Times New Roman" w:hAnsi="Times New Roman" w:cs="Times New Roman"/>
          <w:szCs w:val="21"/>
          <w:lang w:eastAsia="zh-CN"/>
        </w:rPr>
        <w:t>State Key Laboratory of Chemical Resource Engineering, Beijing University of Chemical Technology, 100029 Beijing,</w:t>
      </w:r>
      <w:r w:rsidRPr="003377F6">
        <w:rPr>
          <w:rFonts w:ascii="Times New Roman" w:hAnsi="Times New Roman" w:cs="Times New Roman" w:hint="eastAsia"/>
          <w:szCs w:val="21"/>
          <w:lang w:eastAsia="zh-CN"/>
        </w:rPr>
        <w:t xml:space="preserve"> </w:t>
      </w:r>
      <w:r w:rsidRPr="003377F6">
        <w:rPr>
          <w:rFonts w:ascii="Times New Roman" w:hAnsi="Times New Roman" w:cs="Times New Roman"/>
          <w:szCs w:val="21"/>
          <w:lang w:eastAsia="zh-CN"/>
        </w:rPr>
        <w:t xml:space="preserve">P. R. China. Email: </w:t>
      </w:r>
      <w:hyperlink r:id="rId7" w:history="1">
        <w:r w:rsidRPr="003377F6">
          <w:rPr>
            <w:rStyle w:val="af"/>
            <w:rFonts w:ascii="Times New Roman" w:hAnsi="Times New Roman" w:cs="Times New Roman"/>
          </w:rPr>
          <w:t>zhaoyufei@mail.buct.</w:t>
        </w:r>
        <w:r w:rsidRPr="003377F6">
          <w:rPr>
            <w:rStyle w:val="af"/>
            <w:rFonts w:ascii="Times New Roman" w:hAnsi="Times New Roman" w:cs="Times New Roman"/>
          </w:rPr>
          <w:t>edu.cn</w:t>
        </w:r>
      </w:hyperlink>
      <w:r w:rsidRPr="003377F6">
        <w:rPr>
          <w:rFonts w:ascii="Times New Roman" w:hAnsi="Times New Roman" w:cs="Times New Roman"/>
          <w:szCs w:val="21"/>
        </w:rPr>
        <w:t xml:space="preserve"> (Y. Zhao); Tel: +86 134 8866 5464</w:t>
      </w:r>
    </w:p>
    <w:p w14:paraId="3CAE1871" w14:textId="77777777" w:rsidR="008B2D31" w:rsidRPr="003377F6" w:rsidRDefault="00107AE2">
      <w:pPr>
        <w:rPr>
          <w:rFonts w:ascii="Times New Roman" w:eastAsia="宋体" w:hAnsi="Times New Roman" w:cs="Times New Roman"/>
          <w:szCs w:val="21"/>
        </w:rPr>
      </w:pPr>
      <w:r w:rsidRPr="003377F6">
        <w:rPr>
          <w:rFonts w:ascii="Times New Roman" w:eastAsia="宋体" w:hAnsi="Times New Roman" w:cs="Times New Roman"/>
          <w:szCs w:val="21"/>
          <w:vertAlign w:val="superscript"/>
        </w:rPr>
        <w:t>b</w:t>
      </w:r>
      <w:r w:rsidRPr="003377F6">
        <w:rPr>
          <w:rFonts w:ascii="Times New Roman" w:eastAsia="宋体" w:hAnsi="Times New Roman" w:cs="Times New Roman"/>
          <w:szCs w:val="21"/>
        </w:rPr>
        <w:t>Qingyuan Innovation Laboratory, 362000</w:t>
      </w:r>
      <w:r w:rsidRPr="003377F6">
        <w:rPr>
          <w:rFonts w:ascii="Times New Roman" w:eastAsia="宋体" w:hAnsi="Times New Roman" w:cs="Times New Roman" w:hint="eastAsia"/>
          <w:szCs w:val="21"/>
        </w:rPr>
        <w:t>,</w:t>
      </w:r>
      <w:r w:rsidRPr="003377F6">
        <w:rPr>
          <w:rFonts w:ascii="Times New Roman" w:eastAsia="宋体" w:hAnsi="Times New Roman" w:cs="Times New Roman"/>
          <w:szCs w:val="21"/>
        </w:rPr>
        <w:t xml:space="preserve"> Quanzhou, Fujian, </w:t>
      </w:r>
      <w:r w:rsidRPr="003377F6">
        <w:rPr>
          <w:rFonts w:ascii="Times New Roman" w:hAnsi="Times New Roman" w:cs="Times New Roman"/>
          <w:szCs w:val="21"/>
        </w:rPr>
        <w:t>P. R. China.</w:t>
      </w:r>
    </w:p>
    <w:p w14:paraId="7DEC81A3" w14:textId="77777777" w:rsidR="008B2D31" w:rsidRPr="003377F6" w:rsidRDefault="00107AE2">
      <w:pPr>
        <w:widowControl/>
        <w:rPr>
          <w:rFonts w:ascii="Times New Roman" w:hAnsi="Times New Roman" w:cs="Times New Roman"/>
          <w:szCs w:val="21"/>
          <w:vertAlign w:val="superscript"/>
        </w:rPr>
      </w:pPr>
      <w:r w:rsidRPr="003377F6">
        <w:rPr>
          <w:rFonts w:ascii="Times New Roman" w:hAnsi="Times New Roman" w:cs="Times New Roman"/>
          <w:szCs w:val="21"/>
          <w:vertAlign w:val="superscript"/>
        </w:rPr>
        <w:t>c</w:t>
      </w:r>
      <w:r w:rsidRPr="003377F6">
        <w:rPr>
          <w:rFonts w:ascii="Times New Roman" w:hAnsi="Times New Roman" w:cs="Times New Roman"/>
          <w:szCs w:val="21"/>
        </w:rPr>
        <w:t>College</w:t>
      </w:r>
      <w:r w:rsidRPr="003377F6">
        <w:rPr>
          <w:rFonts w:ascii="Times New Roman" w:hAnsi="Times New Roman" w:cs="Times New Roman"/>
          <w:szCs w:val="21"/>
        </w:rPr>
        <w:t xml:space="preserve"> of Chemistry and Chemical Engineering, Inner Mongolia University, 010021 Hohhot, Inner Mongolia</w:t>
      </w:r>
      <w:r w:rsidRPr="003377F6">
        <w:rPr>
          <w:rFonts w:ascii="Times New Roman" w:hAnsi="Times New Roman" w:cs="Times New Roman" w:hint="eastAsia"/>
          <w:szCs w:val="21"/>
        </w:rPr>
        <w:t xml:space="preserve">, </w:t>
      </w:r>
      <w:r w:rsidRPr="003377F6">
        <w:rPr>
          <w:rFonts w:ascii="Times New Roman" w:hAnsi="Times New Roman" w:cs="Times New Roman"/>
          <w:szCs w:val="21"/>
        </w:rPr>
        <w:t xml:space="preserve">P. R. China Email: </w:t>
      </w:r>
      <w:hyperlink r:id="rId8" w:history="1">
        <w:r w:rsidRPr="003377F6">
          <w:rPr>
            <w:rStyle w:val="af"/>
            <w:rFonts w:ascii="Times New Roman" w:hAnsi="Times New Roman" w:cs="Times New Roman"/>
          </w:rPr>
          <w:t>haohaigang@imu.edu.cn</w:t>
        </w:r>
      </w:hyperlink>
      <w:r w:rsidRPr="003377F6">
        <w:rPr>
          <w:rStyle w:val="ae"/>
          <w:rFonts w:ascii="Times New Roman" w:hAnsi="Times New Roman" w:cs="Times New Roman"/>
          <w:szCs w:val="21"/>
        </w:rPr>
        <w:t xml:space="preserve"> </w:t>
      </w:r>
      <w:r w:rsidRPr="003377F6">
        <w:rPr>
          <w:rFonts w:ascii="Times New Roman" w:hAnsi="Times New Roman" w:cs="Times New Roman"/>
          <w:szCs w:val="21"/>
        </w:rPr>
        <w:t>(H. Hao)</w:t>
      </w:r>
    </w:p>
    <w:p w14:paraId="75363B34" w14:textId="77777777" w:rsidR="008B2D31" w:rsidRPr="003377F6" w:rsidRDefault="00107AE2">
      <w:pPr>
        <w:widowControl/>
        <w:rPr>
          <w:rFonts w:ascii="Times New Roman" w:hAnsi="Times New Roman" w:cs="Times New Roman"/>
          <w:szCs w:val="21"/>
        </w:rPr>
      </w:pPr>
      <w:r w:rsidRPr="003377F6">
        <w:rPr>
          <w:rFonts w:ascii="Times New Roman" w:hAnsi="Times New Roman" w:cs="Times New Roman"/>
          <w:szCs w:val="21"/>
          <w:vertAlign w:val="superscript"/>
        </w:rPr>
        <w:t>d</w:t>
      </w:r>
      <w:r w:rsidRPr="003377F6">
        <w:rPr>
          <w:rFonts w:ascii="Times New Roman" w:hAnsi="Times New Roman" w:cs="Times New Roman"/>
          <w:szCs w:val="21"/>
        </w:rPr>
        <w:t>Key Laboratory of Organo-Pharmaceutical Chemistry Jiangxi Prov</w:t>
      </w:r>
      <w:r w:rsidRPr="003377F6">
        <w:rPr>
          <w:rFonts w:ascii="Times New Roman" w:hAnsi="Times New Roman" w:cs="Times New Roman"/>
          <w:szCs w:val="21"/>
        </w:rPr>
        <w:t>ince, Gannan Normal University,</w:t>
      </w:r>
      <w:r w:rsidRPr="003377F6">
        <w:rPr>
          <w:rFonts w:ascii="Times New Roman" w:hAnsi="Times New Roman" w:cs="Times New Roman" w:hint="eastAsia"/>
          <w:szCs w:val="21"/>
        </w:rPr>
        <w:t xml:space="preserve"> </w:t>
      </w:r>
      <w:r w:rsidRPr="003377F6">
        <w:rPr>
          <w:rFonts w:ascii="Times New Roman" w:hAnsi="Times New Roman" w:cs="Times New Roman"/>
          <w:szCs w:val="21"/>
        </w:rPr>
        <w:t xml:space="preserve">341000 Ganzhou, </w:t>
      </w:r>
      <w:r w:rsidRPr="003377F6">
        <w:rPr>
          <w:rFonts w:ascii="Times New Roman" w:hAnsi="Times New Roman" w:cs="Times New Roman" w:hint="eastAsia"/>
          <w:szCs w:val="21"/>
        </w:rPr>
        <w:t xml:space="preserve">Jiangxi, </w:t>
      </w:r>
      <w:r w:rsidRPr="003377F6">
        <w:rPr>
          <w:rFonts w:ascii="Times New Roman" w:hAnsi="Times New Roman" w:cs="Times New Roman"/>
          <w:szCs w:val="21"/>
        </w:rPr>
        <w:t>P. R. China.</w:t>
      </w:r>
    </w:p>
    <w:p w14:paraId="3C8A36CC" w14:textId="77777777" w:rsidR="008B2D31" w:rsidRPr="003377F6" w:rsidRDefault="00107AE2">
      <w:pPr>
        <w:rPr>
          <w:rFonts w:ascii="Times New Roman" w:hAnsi="Times New Roman" w:cs="Times New Roman"/>
          <w:szCs w:val="21"/>
        </w:rPr>
      </w:pPr>
      <w:r w:rsidRPr="003377F6">
        <w:rPr>
          <w:rFonts w:ascii="Times New Roman" w:hAnsi="Times New Roman" w:cs="Times New Roman"/>
          <w:szCs w:val="21"/>
          <w:vertAlign w:val="superscript"/>
        </w:rPr>
        <w:t>e</w:t>
      </w:r>
      <w:r w:rsidRPr="003377F6">
        <w:rPr>
          <w:rFonts w:ascii="Times New Roman" w:hAnsi="Times New Roman" w:cs="Times New Roman"/>
          <w:szCs w:val="21"/>
        </w:rPr>
        <w:t>Department of Chemistry, Lancaster University, Lancaster LA1 4YB, United Kingdom</w:t>
      </w:r>
    </w:p>
    <w:p w14:paraId="1D650229" w14:textId="77777777" w:rsidR="008B2D31" w:rsidRPr="003377F6" w:rsidRDefault="00107AE2">
      <w:pPr>
        <w:rPr>
          <w:rFonts w:ascii="Times New Roman" w:hAnsi="Times New Roman" w:cs="Times New Roman"/>
          <w:szCs w:val="21"/>
        </w:rPr>
      </w:pPr>
      <w:r w:rsidRPr="003377F6">
        <w:rPr>
          <w:rFonts w:ascii="Times New Roman" w:hAnsi="Times New Roman" w:cs="Times New Roman"/>
          <w:szCs w:val="21"/>
          <w:vertAlign w:val="superscript"/>
        </w:rPr>
        <w:t>f</w:t>
      </w:r>
      <w:r w:rsidRPr="003377F6">
        <w:rPr>
          <w:rFonts w:ascii="Times New Roman" w:hAnsi="Times New Roman" w:cs="Times New Roman"/>
          <w:szCs w:val="21"/>
        </w:rPr>
        <w:t>Innovation Center for Chemical Science, College of Chemistry, Chemical Engineering and Materials Scienc</w:t>
      </w:r>
      <w:r w:rsidRPr="003377F6">
        <w:rPr>
          <w:rFonts w:ascii="Times New Roman" w:hAnsi="Times New Roman" w:cs="Times New Roman"/>
          <w:szCs w:val="21"/>
        </w:rPr>
        <w:t>e, Soochow University, 215123</w:t>
      </w:r>
      <w:r w:rsidRPr="003377F6">
        <w:rPr>
          <w:rFonts w:ascii="Times New Roman" w:hAnsi="Times New Roman" w:cs="Times New Roman" w:hint="eastAsia"/>
          <w:szCs w:val="21"/>
        </w:rPr>
        <w:t xml:space="preserve"> </w:t>
      </w:r>
      <w:r w:rsidRPr="003377F6">
        <w:rPr>
          <w:rFonts w:ascii="Times New Roman" w:hAnsi="Times New Roman" w:cs="Times New Roman"/>
          <w:szCs w:val="21"/>
        </w:rPr>
        <w:t xml:space="preserve">Suzhou, </w:t>
      </w:r>
      <w:r w:rsidRPr="003377F6">
        <w:rPr>
          <w:rFonts w:ascii="Times New Roman" w:hAnsi="Times New Roman" w:cs="Times New Roman" w:hint="eastAsia"/>
          <w:szCs w:val="21"/>
        </w:rPr>
        <w:t xml:space="preserve">Jiangsu, </w:t>
      </w:r>
      <w:r w:rsidRPr="003377F6">
        <w:rPr>
          <w:rFonts w:ascii="Times New Roman" w:hAnsi="Times New Roman" w:cs="Times New Roman"/>
          <w:szCs w:val="21"/>
        </w:rPr>
        <w:t>P. R. China.</w:t>
      </w:r>
    </w:p>
    <w:p w14:paraId="47108E66" w14:textId="77777777" w:rsidR="008B2D31" w:rsidRPr="003377F6" w:rsidRDefault="00107AE2">
      <w:pPr>
        <w:rPr>
          <w:rFonts w:ascii="Times New Roman" w:hAnsi="Times New Roman" w:cs="Times New Roman"/>
          <w:szCs w:val="21"/>
        </w:rPr>
      </w:pPr>
      <w:r w:rsidRPr="003377F6">
        <w:rPr>
          <w:rFonts w:ascii="Times New Roman" w:hAnsi="Times New Roman" w:cs="Times New Roman"/>
          <w:szCs w:val="21"/>
          <w:vertAlign w:val="superscript"/>
        </w:rPr>
        <w:t>g</w:t>
      </w:r>
      <w:r w:rsidRPr="003377F6">
        <w:rPr>
          <w:rFonts w:ascii="Times New Roman" w:hAnsi="Times New Roman" w:cs="Times New Roman"/>
          <w:szCs w:val="21"/>
        </w:rPr>
        <w:t>Chemistry Research Laboratory, Department of Chemistry, University of Oxford, Mansfield Road, Oxford OX1 3TA, United Kingdom</w:t>
      </w:r>
    </w:p>
    <w:p w14:paraId="6133BF09" w14:textId="77777777" w:rsidR="008B2D31" w:rsidRPr="003377F6" w:rsidRDefault="00107AE2">
      <w:pPr>
        <w:rPr>
          <w:rFonts w:ascii="Times New Roman" w:hAnsi="Times New Roman" w:cs="Times New Roman"/>
          <w:szCs w:val="21"/>
        </w:rPr>
      </w:pPr>
      <w:r w:rsidRPr="003377F6">
        <w:rPr>
          <w:rFonts w:ascii="Times New Roman" w:hAnsi="Times New Roman" w:cs="Times New Roman"/>
          <w:szCs w:val="21"/>
          <w:vertAlign w:val="superscript"/>
        </w:rPr>
        <w:t>h</w:t>
      </w:r>
      <w:r w:rsidRPr="003377F6">
        <w:rPr>
          <w:rFonts w:ascii="Times New Roman" w:hAnsi="Times New Roman" w:cs="Times New Roman"/>
          <w:szCs w:val="21"/>
        </w:rPr>
        <w:t>Quzhou Institute for Innovation in Resource Chemical Engineering,</w:t>
      </w:r>
      <w:r w:rsidRPr="003377F6">
        <w:rPr>
          <w:rFonts w:ascii="Times New Roman" w:hAnsi="Times New Roman" w:cs="Times New Roman" w:hint="eastAsia"/>
          <w:szCs w:val="21"/>
        </w:rPr>
        <w:t xml:space="preserve"> 324</w:t>
      </w:r>
      <w:r w:rsidRPr="003377F6">
        <w:rPr>
          <w:rFonts w:ascii="Times New Roman" w:hAnsi="Times New Roman" w:cs="Times New Roman" w:hint="eastAsia"/>
          <w:szCs w:val="21"/>
        </w:rPr>
        <w:t>000</w:t>
      </w:r>
      <w:r w:rsidRPr="003377F6">
        <w:rPr>
          <w:rFonts w:ascii="Times New Roman" w:hAnsi="Times New Roman" w:cs="Times New Roman"/>
          <w:szCs w:val="21"/>
        </w:rPr>
        <w:t>, Quzhou, Zhejiang, P. R. China</w:t>
      </w:r>
    </w:p>
    <w:p w14:paraId="1934B043" w14:textId="77777777" w:rsidR="008B2D31" w:rsidRPr="003377F6" w:rsidRDefault="008B2D31">
      <w:pPr>
        <w:widowControl/>
        <w:spacing w:line="360" w:lineRule="auto"/>
        <w:rPr>
          <w:rFonts w:ascii="Times New Roman" w:eastAsia="宋体" w:hAnsi="Times New Roman" w:cs="Times New Roman"/>
          <w:b/>
          <w:bCs/>
          <w:color w:val="000000"/>
          <w:kern w:val="0"/>
          <w:sz w:val="18"/>
          <w:szCs w:val="18"/>
        </w:rPr>
      </w:pPr>
    </w:p>
    <w:p w14:paraId="155AB4B6" w14:textId="77777777" w:rsidR="008B2D31" w:rsidRPr="003377F6" w:rsidRDefault="00107AE2">
      <w:pPr>
        <w:widowControl/>
        <w:jc w:val="left"/>
        <w:rPr>
          <w:rFonts w:ascii="Times New Roman" w:eastAsia="宋体" w:hAnsi="Times New Roman" w:cs="Times New Roman"/>
          <w:b/>
          <w:bCs/>
          <w:color w:val="000000"/>
          <w:kern w:val="0"/>
          <w:sz w:val="24"/>
          <w:szCs w:val="24"/>
        </w:rPr>
      </w:pPr>
      <w:r w:rsidRPr="003377F6">
        <w:rPr>
          <w:rFonts w:ascii="Times New Roman" w:eastAsia="宋体" w:hAnsi="Times New Roman" w:cs="Times New Roman"/>
          <w:b/>
          <w:bCs/>
          <w:color w:val="000000"/>
          <w:kern w:val="0"/>
          <w:sz w:val="24"/>
          <w:szCs w:val="24"/>
        </w:rPr>
        <w:br w:type="page"/>
      </w:r>
      <w:r w:rsidRPr="003377F6">
        <w:rPr>
          <w:rFonts w:ascii="Times New Roman" w:eastAsia="宋体" w:hAnsi="Times New Roman" w:cs="Times New Roman" w:hint="eastAsia"/>
          <w:b/>
          <w:bCs/>
          <w:color w:val="000000"/>
          <w:kern w:val="0"/>
          <w:sz w:val="24"/>
          <w:szCs w:val="24"/>
        </w:rPr>
        <w:lastRenderedPageBreak/>
        <w:t>Abstract</w:t>
      </w:r>
    </w:p>
    <w:p w14:paraId="53D370B3" w14:textId="77777777" w:rsidR="008B2D31" w:rsidRPr="003377F6" w:rsidRDefault="00107AE2">
      <w:pPr>
        <w:widowControl/>
        <w:spacing w:line="360" w:lineRule="auto"/>
        <w:rPr>
          <w:rFonts w:ascii="Times New Roman" w:eastAsia="宋体" w:hAnsi="Times New Roman" w:cs="Times New Roman"/>
          <w:color w:val="000000"/>
          <w:kern w:val="0"/>
          <w:szCs w:val="21"/>
        </w:rPr>
      </w:pPr>
      <w:r w:rsidRPr="003377F6">
        <w:rPr>
          <w:rFonts w:ascii="Times New Roman" w:eastAsia="宋体" w:hAnsi="Times New Roman" w:cs="Times New Roman"/>
          <w:color w:val="000000"/>
          <w:kern w:val="0"/>
          <w:szCs w:val="21"/>
        </w:rPr>
        <w:t xml:space="preserve">Improving the oxygen evolution reaction (OER) efficiency is crucial for advancing sustainable and environmentally friendly hydrogen energy. Layered double hydroxides (LDHs) have emerged as promising electrocatalysts for OER. However, </w:t>
      </w:r>
      <w:r w:rsidRPr="003377F6">
        <w:rPr>
          <w:rFonts w:ascii="Times New Roman" w:eastAsia="宋体" w:hAnsi="Times New Roman" w:cs="Times New Roman" w:hint="eastAsia"/>
          <w:color w:val="000000"/>
          <w:kern w:val="0"/>
          <w:szCs w:val="21"/>
        </w:rPr>
        <w:t>a</w:t>
      </w:r>
      <w:r w:rsidRPr="003377F6">
        <w:rPr>
          <w:rFonts w:ascii="Times New Roman" w:eastAsia="宋体" w:hAnsi="Times New Roman" w:cs="Times New Roman"/>
          <w:color w:val="000000"/>
          <w:kern w:val="0"/>
          <w:szCs w:val="21"/>
        </w:rPr>
        <w:t xml:space="preserve"> thorough understandi</w:t>
      </w:r>
      <w:r w:rsidRPr="003377F6">
        <w:rPr>
          <w:rFonts w:ascii="Times New Roman" w:eastAsia="宋体" w:hAnsi="Times New Roman" w:cs="Times New Roman"/>
          <w:color w:val="000000"/>
          <w:kern w:val="0"/>
          <w:szCs w:val="21"/>
        </w:rPr>
        <w:t xml:space="preserve">ng of the impact of structural disorder and defects on the catalytic activity of LDHs remains limited. In </w:t>
      </w:r>
      <w:r w:rsidRPr="003377F6">
        <w:rPr>
          <w:rFonts w:ascii="Times New Roman" w:eastAsia="宋体" w:hAnsi="Times New Roman" w:cs="Times New Roman" w:hint="eastAsia"/>
          <w:color w:val="000000"/>
          <w:kern w:val="0"/>
          <w:szCs w:val="21"/>
        </w:rPr>
        <w:t>this</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work</w:t>
      </w:r>
      <w:r w:rsidRPr="003377F6">
        <w:rPr>
          <w:rFonts w:ascii="Times New Roman" w:eastAsia="宋体" w:hAnsi="Times New Roman" w:cs="Times New Roman"/>
          <w:color w:val="000000"/>
          <w:kern w:val="0"/>
          <w:szCs w:val="21"/>
        </w:rPr>
        <w:t>, a series of NiAl-LDH models are systematically constructed, and their OER performance is rigorously screened through theoretical density fu</w:t>
      </w:r>
      <w:r w:rsidRPr="003377F6">
        <w:rPr>
          <w:rFonts w:ascii="Times New Roman" w:eastAsia="宋体" w:hAnsi="Times New Roman" w:cs="Times New Roman"/>
          <w:color w:val="000000"/>
          <w:kern w:val="0"/>
          <w:szCs w:val="21"/>
        </w:rPr>
        <w:t xml:space="preserve">nctional theory (DFT). The acquired results unequivocally reveal that the energy increase induced by structural disorder is effectively counteracted at the defect surface, indicating the coexistence of defects and disorder. Notably, it is ascertained that </w:t>
      </w:r>
      <w:r w:rsidRPr="003377F6">
        <w:rPr>
          <w:rFonts w:ascii="Times New Roman" w:eastAsia="宋体" w:hAnsi="Times New Roman" w:cs="Times New Roman"/>
          <w:color w:val="000000"/>
          <w:kern w:val="0"/>
          <w:szCs w:val="21"/>
        </w:rPr>
        <w:t>the simultaneous presence of defects and disorder synergistically augments the catalytic activity of LDHs in the context of OER. These theoretical findings offer valuable insights into the design of highly efficient OER catalysts, while also shedding light</w:t>
      </w:r>
      <w:r w:rsidRPr="003377F6">
        <w:rPr>
          <w:rFonts w:ascii="Times New Roman" w:eastAsia="宋体" w:hAnsi="Times New Roman" w:cs="Times New Roman"/>
          <w:color w:val="000000"/>
          <w:kern w:val="0"/>
          <w:szCs w:val="21"/>
        </w:rPr>
        <w:t xml:space="preserve"> on the efficacy of LDH electrocatalysts.</w:t>
      </w:r>
    </w:p>
    <w:p w14:paraId="719760E9" w14:textId="77777777" w:rsidR="008B2D31" w:rsidRPr="003377F6" w:rsidRDefault="008B2D31">
      <w:pPr>
        <w:widowControl/>
        <w:spacing w:line="360" w:lineRule="auto"/>
        <w:rPr>
          <w:rFonts w:ascii="Times New Roman" w:eastAsia="宋体" w:hAnsi="Times New Roman" w:cs="Times New Roman"/>
          <w:b/>
          <w:bCs/>
          <w:color w:val="000000"/>
          <w:kern w:val="0"/>
          <w:sz w:val="24"/>
          <w:szCs w:val="24"/>
        </w:rPr>
      </w:pPr>
    </w:p>
    <w:p w14:paraId="576DBB56" w14:textId="77777777" w:rsidR="008B2D31" w:rsidRPr="003377F6" w:rsidRDefault="00107AE2">
      <w:pPr>
        <w:widowControl/>
        <w:spacing w:line="360" w:lineRule="auto"/>
        <w:rPr>
          <w:rFonts w:ascii="Times New Roman" w:eastAsia="宋体" w:hAnsi="Times New Roman" w:cs="Times New Roman"/>
          <w:b/>
          <w:bCs/>
          <w:color w:val="000000"/>
          <w:kern w:val="0"/>
          <w:sz w:val="24"/>
          <w:szCs w:val="24"/>
        </w:rPr>
      </w:pPr>
      <w:r w:rsidRPr="003377F6">
        <w:rPr>
          <w:rFonts w:ascii="Times New Roman" w:eastAsia="宋体" w:hAnsi="Times New Roman" w:cs="Times New Roman" w:hint="eastAsia"/>
          <w:b/>
          <w:bCs/>
          <w:color w:val="000000"/>
          <w:kern w:val="0"/>
          <w:sz w:val="24"/>
          <w:szCs w:val="24"/>
        </w:rPr>
        <w:t>Keywords</w:t>
      </w:r>
      <w:r w:rsidRPr="003377F6">
        <w:rPr>
          <w:rFonts w:ascii="Times New Roman" w:eastAsia="宋体" w:hAnsi="Times New Roman" w:cs="Times New Roman"/>
          <w:b/>
          <w:bCs/>
          <w:color w:val="000000"/>
          <w:kern w:val="0"/>
          <w:sz w:val="24"/>
          <w:szCs w:val="24"/>
        </w:rPr>
        <w:t>:</w:t>
      </w:r>
    </w:p>
    <w:p w14:paraId="27B8B347" w14:textId="77777777" w:rsidR="008B2D31" w:rsidRPr="003377F6" w:rsidRDefault="00107AE2">
      <w:pPr>
        <w:widowControl/>
        <w:jc w:val="left"/>
        <w:rPr>
          <w:rFonts w:ascii="Times New Roman" w:eastAsia="宋体" w:hAnsi="Times New Roman" w:cs="Times New Roman"/>
          <w:b/>
          <w:bCs/>
          <w:color w:val="000000"/>
          <w:kern w:val="0"/>
          <w:sz w:val="18"/>
          <w:szCs w:val="18"/>
        </w:rPr>
      </w:pPr>
      <w:r w:rsidRPr="003377F6">
        <w:rPr>
          <w:rFonts w:ascii="Times New Roman" w:eastAsia="宋体" w:hAnsi="Times New Roman" w:cs="Times New Roman" w:hint="eastAsia"/>
          <w:color w:val="000000"/>
          <w:kern w:val="0"/>
          <w:szCs w:val="21"/>
        </w:rPr>
        <w:t xml:space="preserve">layered double hydroxide; oxygen evolution reaction; defect; disorder; </w:t>
      </w:r>
      <w:r w:rsidRPr="003377F6">
        <w:rPr>
          <w:rFonts w:ascii="Times New Roman" w:eastAsia="宋体" w:hAnsi="Times New Roman" w:cs="Times New Roman"/>
          <w:color w:val="000000"/>
          <w:kern w:val="0"/>
          <w:szCs w:val="21"/>
        </w:rPr>
        <w:t>density functional theory</w:t>
      </w:r>
      <w:r w:rsidRPr="003377F6">
        <w:rPr>
          <w:rFonts w:ascii="Times New Roman" w:eastAsia="宋体" w:hAnsi="Times New Roman" w:cs="Times New Roman"/>
          <w:b/>
          <w:bCs/>
          <w:color w:val="000000"/>
          <w:kern w:val="0"/>
          <w:sz w:val="18"/>
          <w:szCs w:val="18"/>
        </w:rPr>
        <w:br w:type="page"/>
      </w:r>
    </w:p>
    <w:p w14:paraId="73C266E2" w14:textId="77777777" w:rsidR="008B2D31" w:rsidRPr="003377F6" w:rsidRDefault="00107AE2">
      <w:pPr>
        <w:widowControl/>
        <w:spacing w:line="360" w:lineRule="auto"/>
        <w:rPr>
          <w:rFonts w:ascii="Times New Roman" w:eastAsia="宋体" w:hAnsi="Times New Roman" w:cs="Times New Roman"/>
          <w:b/>
          <w:bCs/>
          <w:color w:val="000000"/>
          <w:kern w:val="0"/>
          <w:sz w:val="24"/>
          <w:szCs w:val="24"/>
        </w:rPr>
      </w:pPr>
      <w:r w:rsidRPr="003377F6">
        <w:rPr>
          <w:rFonts w:ascii="Times New Roman" w:eastAsia="宋体" w:hAnsi="Times New Roman" w:cs="Times New Roman"/>
          <w:b/>
          <w:bCs/>
          <w:color w:val="000000"/>
          <w:kern w:val="0"/>
          <w:sz w:val="24"/>
          <w:szCs w:val="24"/>
        </w:rPr>
        <w:lastRenderedPageBreak/>
        <w:t>Introduction</w:t>
      </w:r>
    </w:p>
    <w:p w14:paraId="03F1DFDF" w14:textId="77777777" w:rsidR="008B2D31" w:rsidRPr="003377F6" w:rsidRDefault="00107AE2">
      <w:pPr>
        <w:widowControl/>
        <w:spacing w:line="360" w:lineRule="auto"/>
        <w:ind w:firstLineChars="200" w:firstLine="420"/>
        <w:rPr>
          <w:rFonts w:ascii="Times New Roman" w:eastAsia="宋体" w:hAnsi="Times New Roman" w:cs="Times New Roman"/>
          <w:color w:val="000000"/>
          <w:kern w:val="0"/>
          <w:szCs w:val="21"/>
        </w:rPr>
      </w:pPr>
      <w:r w:rsidRPr="003377F6">
        <w:rPr>
          <w:rFonts w:ascii="Times New Roman" w:eastAsia="宋体" w:hAnsi="Times New Roman" w:cs="Times New Roman"/>
          <w:kern w:val="0"/>
          <w:szCs w:val="21"/>
        </w:rPr>
        <w:t>Electrochemical water splitting using renewable electricity has been recognized as an appeal</w:t>
      </w:r>
      <w:r w:rsidRPr="003377F6">
        <w:rPr>
          <w:rFonts w:ascii="Times New Roman" w:eastAsia="宋体" w:hAnsi="Times New Roman" w:cs="Times New Roman"/>
          <w:kern w:val="0"/>
          <w:szCs w:val="21"/>
        </w:rPr>
        <w:t>ing route to</w:t>
      </w:r>
      <w:r w:rsidRPr="003377F6">
        <w:rPr>
          <w:rFonts w:ascii="Times New Roman" w:eastAsia="宋体" w:hAnsi="Times New Roman" w:cs="Times New Roman" w:hint="eastAsia"/>
          <w:kern w:val="0"/>
          <w:szCs w:val="21"/>
        </w:rPr>
        <w:t xml:space="preserve"> produce</w:t>
      </w:r>
      <w:r w:rsidRPr="003377F6">
        <w:rPr>
          <w:rFonts w:ascii="Times New Roman" w:eastAsia="宋体" w:hAnsi="Times New Roman" w:cs="Times New Roman"/>
          <w:kern w:val="0"/>
          <w:szCs w:val="21"/>
        </w:rPr>
        <w:t xml:space="preserve"> green hydrogen</w:t>
      </w:r>
      <w:r w:rsidRPr="003377F6">
        <w:rPr>
          <w:rFonts w:ascii="Times New Roman" w:eastAsia="宋体" w:hAnsi="Times New Roman" w:cs="Times New Roman"/>
          <w:kern w:val="0"/>
          <w:szCs w:val="21"/>
        </w:rPr>
        <w:fldChar w:fldCharType="begin"/>
      </w:r>
      <w:r w:rsidRPr="003377F6">
        <w:rPr>
          <w:rFonts w:ascii="Times New Roman" w:eastAsia="宋体" w:hAnsi="Times New Roman" w:cs="Times New Roman"/>
          <w:kern w:val="0"/>
          <w:szCs w:val="21"/>
        </w:rPr>
        <w:instrText xml:space="preserve"> ADDIN EN.CITE &lt;EndNote&gt;&lt;Cite&gt;&lt;Author&gt;Xu&lt;/Author&gt;&lt;Year&gt;2023&lt;/Year&gt;&lt;RecNum&gt;473&lt;/RecNum&gt;&lt;DisplayText&gt;&lt;style face="superscript"&gt;1&lt;/style&gt;&lt;/DisplayText&gt;&lt;record&gt;&lt;rec-number&gt;473&lt;/rec-number&gt;&lt;foreign-keys&gt;&lt;key app="EN" db-id="z5derwpewsdtv1es0t65900ddwpt2pwpv9ww"</w:instrText>
      </w:r>
      <w:r w:rsidRPr="003377F6">
        <w:rPr>
          <w:rFonts w:ascii="Times New Roman" w:eastAsia="宋体" w:hAnsi="Times New Roman" w:cs="Times New Roman"/>
          <w:kern w:val="0"/>
          <w:szCs w:val="21"/>
        </w:rPr>
        <w:instrText xml:space="preserve"> timestamp="1700060289"&gt;473&lt;/key&gt;&lt;/foreign-keys&gt;&lt;ref-type name="Journal Article"&gt;17&lt;/ref-type&gt;&lt;contributors&gt;&lt;authors&gt;&lt;author&gt;Xu, Hui&lt;/author&gt;&lt;author&gt;Yuan, Jingjing&lt;/author&gt;&lt;author&gt;He, Guangyu&lt;/author&gt;&lt;author&gt;Chen, Haiqun&lt;/author&gt;&lt;/authors&gt;&lt;/contributors&gt;&lt;t</w:instrText>
      </w:r>
      <w:r w:rsidRPr="003377F6">
        <w:rPr>
          <w:rFonts w:ascii="Times New Roman" w:eastAsia="宋体" w:hAnsi="Times New Roman" w:cs="Times New Roman"/>
          <w:kern w:val="0"/>
          <w:szCs w:val="21"/>
        </w:rPr>
        <w:instrText>itles&gt;&lt;title&gt;Current and future trends for spinel-type electrocatalysts in electrocatalytic oxygen evolution reaction&lt;/title&gt;&lt;secondary-title&gt;Coordination Chemistry Reviews&lt;/secondary-title&gt;&lt;/titles&gt;&lt;periodical&gt;&lt;full-title&gt;Coordination Chemistry Reviews&lt;/f</w:instrText>
      </w:r>
      <w:r w:rsidRPr="003377F6">
        <w:rPr>
          <w:rFonts w:ascii="Times New Roman" w:eastAsia="宋体" w:hAnsi="Times New Roman" w:cs="Times New Roman"/>
          <w:kern w:val="0"/>
          <w:szCs w:val="21"/>
        </w:rPr>
        <w:instrText>ull-title&gt;&lt;abbr-1&gt;Coord. Chem. Rev.&lt;/abbr-1&gt;&lt;abbr-2&gt;Coord Chem Rev&lt;/abbr-2&gt;&lt;/periodical&gt;&lt;pages&gt;214869&lt;/pages&gt;&lt;volume&gt;475&lt;/volume&gt;&lt;keywords&gt;&lt;keyword&gt;Spinel&lt;/keyword&gt;&lt;keyword&gt;Electrocatalysts&lt;/keyword&gt;&lt;keyword&gt;Oxygen evolution reaction&lt;/keyword&gt;&lt;keyword&gt;Engi</w:instrText>
      </w:r>
      <w:r w:rsidRPr="003377F6">
        <w:rPr>
          <w:rFonts w:ascii="Times New Roman" w:eastAsia="宋体" w:hAnsi="Times New Roman" w:cs="Times New Roman"/>
          <w:kern w:val="0"/>
          <w:szCs w:val="21"/>
        </w:rPr>
        <w:instrText>neering&lt;/keyword&gt;&lt;/keywords&gt;&lt;dates&gt;&lt;year&gt;2023&lt;/year&gt;&lt;pub-dates&gt;&lt;date&gt;2023/01/15/&lt;/date&gt;&lt;/pub-dates&gt;&lt;/dates&gt;&lt;isbn&gt;0010-8545&lt;/isbn&gt;&lt;urls&gt;&lt;related-urls&gt;&lt;url&gt;https://www.sciencedirect.com/science/article/pii/S0010854522004647&lt;/url&gt;&lt;/related-urls&gt;&lt;/urls&gt;&lt;electr</w:instrText>
      </w:r>
      <w:r w:rsidRPr="003377F6">
        <w:rPr>
          <w:rFonts w:ascii="Times New Roman" w:eastAsia="宋体" w:hAnsi="Times New Roman" w:cs="Times New Roman"/>
          <w:kern w:val="0"/>
          <w:szCs w:val="21"/>
        </w:rPr>
        <w:instrText>onic-resource-num&gt;https://doi.org/10.1016/j.ccr.2022.214869&lt;/electronic-resource-num&gt;&lt;/record&gt;&lt;/Cite&gt;&lt;/EndNote&gt;</w:instrText>
      </w:r>
      <w:r w:rsidRPr="003377F6">
        <w:rPr>
          <w:rFonts w:ascii="Times New Roman" w:eastAsia="宋体" w:hAnsi="Times New Roman" w:cs="Times New Roman"/>
          <w:kern w:val="0"/>
          <w:szCs w:val="21"/>
        </w:rPr>
        <w:fldChar w:fldCharType="separate"/>
      </w:r>
      <w:r w:rsidRPr="003377F6">
        <w:rPr>
          <w:rFonts w:ascii="Times New Roman" w:eastAsia="宋体" w:hAnsi="Times New Roman" w:cs="Times New Roman"/>
          <w:kern w:val="0"/>
          <w:szCs w:val="21"/>
          <w:vertAlign w:val="superscript"/>
        </w:rPr>
        <w:t>1</w:t>
      </w:r>
      <w:r w:rsidRPr="003377F6">
        <w:rPr>
          <w:rFonts w:ascii="Times New Roman" w:eastAsia="宋体" w:hAnsi="Times New Roman" w:cs="Times New Roman"/>
          <w:kern w:val="0"/>
          <w:szCs w:val="21"/>
        </w:rPr>
        <w:fldChar w:fldCharType="end"/>
      </w:r>
      <w:r w:rsidRPr="003377F6">
        <w:rPr>
          <w:rFonts w:ascii="Times New Roman" w:eastAsia="宋体" w:hAnsi="Times New Roman" w:cs="Times New Roman"/>
          <w:kern w:val="0"/>
          <w:szCs w:val="21"/>
        </w:rPr>
        <w:t xml:space="preserve">. </w:t>
      </w:r>
      <w:r w:rsidRPr="003377F6">
        <w:rPr>
          <w:rFonts w:ascii="Times New Roman" w:eastAsia="宋体" w:hAnsi="Times New Roman" w:cs="Times New Roman" w:hint="eastAsia"/>
          <w:kern w:val="0"/>
          <w:szCs w:val="21"/>
        </w:rPr>
        <w:t xml:space="preserve">The electrochemical water </w:t>
      </w:r>
      <w:r w:rsidRPr="003377F6">
        <w:rPr>
          <w:rFonts w:ascii="Times New Roman" w:eastAsia="宋体" w:hAnsi="Times New Roman" w:cs="Times New Roman"/>
          <w:kern w:val="0"/>
          <w:szCs w:val="21"/>
        </w:rPr>
        <w:t>splitting</w:t>
      </w:r>
      <w:r w:rsidRPr="003377F6">
        <w:rPr>
          <w:rFonts w:ascii="Times New Roman" w:eastAsia="宋体" w:hAnsi="Times New Roman" w:cs="Times New Roman" w:hint="eastAsia"/>
          <w:kern w:val="0"/>
          <w:szCs w:val="21"/>
        </w:rPr>
        <w:t xml:space="preserve"> process is divided into two half-cell reactions: hydrogen evolution reaction (HER) and </w:t>
      </w:r>
      <w:r w:rsidRPr="003377F6">
        <w:rPr>
          <w:rFonts w:ascii="Times New Roman" w:eastAsia="宋体" w:hAnsi="Times New Roman" w:cs="Times New Roman" w:hint="eastAsia"/>
          <w:color w:val="000000"/>
          <w:kern w:val="0"/>
          <w:szCs w:val="21"/>
        </w:rPr>
        <w:t>oxygen evolution</w:t>
      </w:r>
      <w:r w:rsidRPr="003377F6">
        <w:rPr>
          <w:rFonts w:ascii="Times New Roman" w:eastAsia="宋体" w:hAnsi="Times New Roman" w:cs="Times New Roman" w:hint="eastAsia"/>
          <w:color w:val="000000"/>
          <w:kern w:val="0"/>
          <w:szCs w:val="21"/>
        </w:rPr>
        <w:t xml:space="preserve"> reaction (</w:t>
      </w:r>
      <w:r w:rsidRPr="003377F6">
        <w:rPr>
          <w:rFonts w:ascii="Times New Roman" w:eastAsia="宋体" w:hAnsi="Times New Roman" w:cs="Times New Roman" w:hint="eastAsia"/>
          <w:kern w:val="0"/>
          <w:szCs w:val="21"/>
        </w:rPr>
        <w:t xml:space="preserve">OER). </w:t>
      </w:r>
      <w:r w:rsidRPr="003377F6">
        <w:rPr>
          <w:rFonts w:ascii="Times New Roman" w:eastAsia="宋体" w:hAnsi="Times New Roman" w:cs="Times New Roman"/>
          <w:kern w:val="0"/>
          <w:szCs w:val="21"/>
        </w:rPr>
        <w:t>As</w:t>
      </w:r>
      <w:r w:rsidRPr="003377F6">
        <w:rPr>
          <w:rFonts w:ascii="Times New Roman" w:eastAsia="宋体" w:hAnsi="Times New Roman" w:cs="Times New Roman" w:hint="eastAsia"/>
          <w:kern w:val="0"/>
          <w:szCs w:val="21"/>
        </w:rPr>
        <w:t xml:space="preserve"> OER involves </w:t>
      </w:r>
      <w:r w:rsidRPr="003377F6">
        <w:rPr>
          <w:rFonts w:ascii="Times New Roman" w:eastAsia="宋体" w:hAnsi="Times New Roman" w:cs="Times New Roman"/>
          <w:kern w:val="0"/>
          <w:szCs w:val="21"/>
        </w:rPr>
        <w:t xml:space="preserve">a </w:t>
      </w:r>
      <w:r w:rsidRPr="003377F6">
        <w:rPr>
          <w:rFonts w:ascii="Times New Roman" w:eastAsia="宋体" w:hAnsi="Times New Roman" w:cs="Times New Roman" w:hint="eastAsia"/>
          <w:kern w:val="0"/>
          <w:szCs w:val="21"/>
        </w:rPr>
        <w:t xml:space="preserve">four electron transfer process and the reaction energy barrier is difficult to overcome, making it slower than the half-cell HER, </w:t>
      </w:r>
      <w:r w:rsidRPr="003377F6">
        <w:rPr>
          <w:rFonts w:ascii="Times New Roman" w:eastAsia="宋体" w:hAnsi="Times New Roman" w:cs="Times New Roman"/>
          <w:kern w:val="0"/>
          <w:szCs w:val="21"/>
        </w:rPr>
        <w:t xml:space="preserve">and overall </w:t>
      </w:r>
      <w:r w:rsidRPr="003377F6">
        <w:rPr>
          <w:rFonts w:ascii="Times New Roman" w:eastAsia="宋体" w:hAnsi="Times New Roman" w:cs="Times New Roman" w:hint="eastAsia"/>
          <w:kern w:val="0"/>
          <w:szCs w:val="21"/>
        </w:rPr>
        <w:t xml:space="preserve">it is the limiting factor to achieve highly efficient </w:t>
      </w:r>
      <w:r w:rsidRPr="003377F6">
        <w:rPr>
          <w:rFonts w:ascii="Times New Roman" w:eastAsia="宋体" w:hAnsi="Times New Roman" w:cs="Times New Roman"/>
          <w:kern w:val="0"/>
          <w:szCs w:val="21"/>
        </w:rPr>
        <w:t>electrocatalysis.</w:t>
      </w:r>
      <w:r w:rsidRPr="003377F6">
        <w:rPr>
          <w:rFonts w:ascii="Times New Roman" w:eastAsia="宋体" w:hAnsi="Times New Roman" w:cs="Times New Roman"/>
          <w:kern w:val="0"/>
          <w:szCs w:val="21"/>
        </w:rPr>
        <w:fldChar w:fldCharType="begin">
          <w:fldData xml:space="preserve">PEVuZE5vdGU+PENpdGU+PEF1dGhvcj5TdW50aXZpY2g8L0F1dGhvcj48WWVhcj4yMDExPC9ZZWFy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</w:fldData>
        </w:fldChar>
      </w:r>
      <w:r w:rsidRPr="003377F6">
        <w:rPr>
          <w:rFonts w:ascii="Times New Roman" w:eastAsia="宋体" w:hAnsi="Times New Roman" w:cs="Times New Roman"/>
          <w:kern w:val="0"/>
          <w:szCs w:val="21"/>
        </w:rPr>
        <w:instrText xml:space="preserve"> ADDIN E</w:instrText>
      </w:r>
      <w:r w:rsidRPr="003377F6">
        <w:rPr>
          <w:rFonts w:ascii="Times New Roman" w:eastAsia="宋体" w:hAnsi="Times New Roman" w:cs="Times New Roman"/>
          <w:kern w:val="0"/>
          <w:szCs w:val="21"/>
        </w:rPr>
        <w:instrText xml:space="preserve">N.CITE </w:instrText>
      </w:r>
      <w:r w:rsidRPr="003377F6">
        <w:rPr>
          <w:rFonts w:ascii="Times New Roman" w:eastAsia="宋体" w:hAnsi="Times New Roman" w:cs="Times New Roman"/>
          <w:kern w:val="0"/>
          <w:szCs w:val="21"/>
        </w:rPr>
        <w:fldChar w:fldCharType="begin">
          <w:fldData xml:space="preserve">PEVuZE5vdGU+PENpdGU+PEF1dGhvcj5TdW50aXZpY2g8L0F1dGhvcj48WWVhcj4yMDExPC9ZZWFy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</w:fldData>
        </w:fldChar>
      </w:r>
      <w:r w:rsidRPr="003377F6">
        <w:rPr>
          <w:rFonts w:ascii="Times New Roman" w:eastAsia="宋体" w:hAnsi="Times New Roman" w:cs="Times New Roman"/>
          <w:kern w:val="0"/>
          <w:szCs w:val="21"/>
        </w:rPr>
        <w:instrText xml:space="preserve"> ADDIN EN.CITE.DATA </w:instrText>
      </w:r>
      <w:r w:rsidRPr="003377F6">
        <w:rPr>
          <w:rFonts w:ascii="Times New Roman" w:eastAsia="宋体" w:hAnsi="Times New Roman" w:cs="Times New Roman"/>
          <w:kern w:val="0"/>
          <w:szCs w:val="21"/>
        </w:rPr>
      </w:r>
      <w:r w:rsidRPr="003377F6">
        <w:rPr>
          <w:rFonts w:ascii="Times New Roman" w:eastAsia="宋体" w:hAnsi="Times New Roman" w:cs="Times New Roman"/>
          <w:kern w:val="0"/>
          <w:szCs w:val="21"/>
        </w:rPr>
        <w:fldChar w:fldCharType="end"/>
      </w:r>
      <w:r w:rsidRPr="003377F6">
        <w:rPr>
          <w:rFonts w:ascii="Times New Roman" w:eastAsia="宋体" w:hAnsi="Times New Roman" w:cs="Times New Roman"/>
          <w:kern w:val="0"/>
          <w:szCs w:val="21"/>
        </w:rPr>
      </w:r>
      <w:r w:rsidRPr="003377F6">
        <w:rPr>
          <w:rFonts w:ascii="Times New Roman" w:eastAsia="宋体" w:hAnsi="Times New Roman" w:cs="Times New Roman"/>
          <w:kern w:val="0"/>
          <w:szCs w:val="21"/>
        </w:rPr>
        <w:fldChar w:fldCharType="separate"/>
      </w:r>
      <w:r w:rsidRPr="003377F6">
        <w:rPr>
          <w:rFonts w:ascii="Times New Roman" w:eastAsia="宋体" w:hAnsi="Times New Roman" w:cs="Times New Roman"/>
          <w:kern w:val="0"/>
          <w:szCs w:val="21"/>
          <w:vertAlign w:val="superscript"/>
        </w:rPr>
        <w:t>2-5</w:t>
      </w:r>
      <w:r w:rsidRPr="003377F6">
        <w:rPr>
          <w:rFonts w:ascii="Times New Roman" w:eastAsia="宋体" w:hAnsi="Times New Roman" w:cs="Times New Roman"/>
          <w:kern w:val="0"/>
          <w:szCs w:val="21"/>
        </w:rPr>
        <w:fldChar w:fldCharType="end"/>
      </w:r>
      <w:r w:rsidRPr="003377F6">
        <w:rPr>
          <w:rFonts w:ascii="Times New Roman" w:eastAsia="宋体" w:hAnsi="Times New Roman" w:cs="Times New Roman" w:hint="eastAsia"/>
          <w:color w:val="000000"/>
          <w:kern w:val="0"/>
          <w:szCs w:val="21"/>
        </w:rPr>
        <w:t xml:space="preserve"> The developm</w:t>
      </w:r>
      <w:r w:rsidRPr="003377F6">
        <w:rPr>
          <w:rFonts w:ascii="Times New Roman" w:eastAsia="宋体" w:hAnsi="Times New Roman" w:cs="Times New Roman" w:hint="eastAsia"/>
          <w:color w:val="000000"/>
          <w:kern w:val="0"/>
          <w:szCs w:val="21"/>
        </w:rPr>
        <w:t xml:space="preserve">ent of </w:t>
      </w:r>
      <w:r w:rsidRPr="003377F6">
        <w:rPr>
          <w:rFonts w:ascii="Times New Roman" w:eastAsia="宋体" w:hAnsi="Times New Roman" w:cs="Times New Roman"/>
          <w:color w:val="000000"/>
          <w:kern w:val="0"/>
          <w:szCs w:val="21"/>
        </w:rPr>
        <w:t xml:space="preserve">new </w:t>
      </w:r>
      <w:r w:rsidRPr="003377F6">
        <w:rPr>
          <w:rFonts w:ascii="Times New Roman" w:eastAsia="宋体" w:hAnsi="Times New Roman" w:cs="Times New Roman" w:hint="eastAsia"/>
          <w:color w:val="000000"/>
          <w:kern w:val="0"/>
          <w:szCs w:val="21"/>
        </w:rPr>
        <w:t xml:space="preserve">high-performance electrocatalysts is critical for decreasing the OER reaction energy barrier and increasing the efficiency </w:t>
      </w:r>
      <w:r w:rsidRPr="003377F6">
        <w:rPr>
          <w:rFonts w:ascii="Times New Roman" w:eastAsia="宋体" w:hAnsi="Times New Roman" w:cs="Times New Roman"/>
          <w:color w:val="000000"/>
          <w:kern w:val="0"/>
          <w:szCs w:val="21"/>
        </w:rPr>
        <w:t>for H</w:t>
      </w:r>
      <w:r w:rsidRPr="003377F6">
        <w:rPr>
          <w:rFonts w:ascii="Times New Roman" w:eastAsia="宋体" w:hAnsi="Times New Roman" w:cs="Times New Roman"/>
          <w:color w:val="000000"/>
          <w:kern w:val="0"/>
          <w:szCs w:val="21"/>
          <w:vertAlign w:val="subscript"/>
        </w:rPr>
        <w:t>2</w:t>
      </w:r>
      <w:r w:rsidRPr="003377F6">
        <w:rPr>
          <w:rFonts w:ascii="Times New Roman" w:eastAsia="宋体" w:hAnsi="Times New Roman" w:cs="Times New Roman"/>
          <w:color w:val="000000"/>
          <w:kern w:val="0"/>
          <w:szCs w:val="21"/>
        </w:rPr>
        <w:t xml:space="preserve"> production</w:t>
      </w:r>
      <w:r w:rsidRPr="003377F6">
        <w:rPr>
          <w:rFonts w:ascii="Times New Roman" w:eastAsia="宋体" w:hAnsi="Times New Roman" w:cs="Times New Roman"/>
          <w:color w:val="000000"/>
          <w:kern w:val="0"/>
          <w:szCs w:val="21"/>
        </w:rPr>
        <w:fldChar w:fldCharType="begin"/>
      </w:r>
      <w:r w:rsidRPr="003377F6">
        <w:rPr>
          <w:rFonts w:ascii="Times New Roman" w:eastAsia="宋体" w:hAnsi="Times New Roman" w:cs="Times New Roman"/>
          <w:color w:val="000000"/>
          <w:kern w:val="0"/>
          <w:szCs w:val="21"/>
        </w:rPr>
        <w:instrText xml:space="preserve"> ADDIN EN.CITE &lt;EndNote&gt;&lt;Cite&gt;&lt;Author&gt;Hegner&lt;/Author&gt;&lt;Year&gt;2022&lt;/Year&gt;&lt;RecNum&gt;457&lt;/RecNum&gt;&lt;DisplayText&gt;&lt;s</w:instrText>
      </w:r>
      <w:r w:rsidRPr="003377F6">
        <w:rPr>
          <w:rFonts w:ascii="Times New Roman" w:eastAsia="宋体" w:hAnsi="Times New Roman" w:cs="Times New Roman"/>
          <w:color w:val="000000"/>
          <w:kern w:val="0"/>
          <w:szCs w:val="21"/>
        </w:rPr>
        <w:instrText>tyle face="superscript"&gt;6&lt;/style&gt;&lt;/DisplayText&gt;&lt;record&gt;&lt;rec-number&gt;457&lt;/rec-number&gt;&lt;foreign-keys&gt;&lt;key app="EN" db-id="z5derwpewsdtv1es0t65900ddwpt2pwpv9ww" timestamp="1697267736"&gt;457&lt;/key&gt;&lt;/foreign-keys&gt;&lt;ref-type name="Journal Article"&gt;17&lt;/ref-type&gt;&lt;contri</w:instrText>
      </w:r>
      <w:r w:rsidRPr="003377F6">
        <w:rPr>
          <w:rFonts w:ascii="Times New Roman" w:eastAsia="宋体" w:hAnsi="Times New Roman" w:cs="Times New Roman"/>
          <w:color w:val="000000"/>
          <w:kern w:val="0"/>
          <w:szCs w:val="21"/>
        </w:rPr>
        <w:instrText>butors&gt;&lt;authors&gt;&lt;author&gt;Hegner, Franziska Simone&lt;/author&gt;&lt;author&gt;Galán-Mascarós, José Ramón&lt;/author&gt;&lt;author&gt;López, Núria&lt;/author&gt;&lt;/authors&gt;&lt;/contributors&gt;&lt;titles&gt;&lt;title&gt;Lowering the Water Oxidation Overpotential by Spin-Crossover in Cobalt Hexacyanoferrate</w:instrText>
      </w:r>
      <w:r w:rsidRPr="003377F6">
        <w:rPr>
          <w:rFonts w:ascii="Times New Roman" w:eastAsia="宋体" w:hAnsi="Times New Roman" w:cs="Times New Roman"/>
          <w:color w:val="000000"/>
          <w:kern w:val="0"/>
          <w:szCs w:val="21"/>
        </w:rPr>
        <w:instrText xml:space="preserve">&lt;/title&gt;&lt;secondary-title&gt;The Journal of Physical Chemistry Letters&lt;/secondary-title&gt;&lt;/titles&gt;&lt;periodical&gt;&lt;full-title&gt;The Journal of Physical Chemistry Letters&lt;/full-title&gt;&lt;abbr-1&gt;J. Phys. Chem. Lett.&lt;/abbr-1&gt;&lt;abbr-2&gt;J. Phys. Chem. Lett.&lt;/abbr-2&gt;&lt;abbr-3&gt;J. </w:instrText>
      </w:r>
      <w:r w:rsidRPr="003377F6">
        <w:rPr>
          <w:rFonts w:ascii="Times New Roman" w:eastAsia="宋体" w:hAnsi="Times New Roman" w:cs="Times New Roman"/>
          <w:color w:val="000000"/>
          <w:kern w:val="0"/>
          <w:szCs w:val="21"/>
        </w:rPr>
        <w:instrText>Phys. Chem. Lett.&lt;/abbr-3&gt;&lt;/periodical&gt;&lt;pages&gt;4104-4110&lt;/pages&gt;&lt;volume&gt;13&lt;/volume&gt;&lt;number&gt;18&lt;/number&gt;&lt;dates&gt;&lt;year&gt;2022&lt;/year&gt;&lt;pub-dates&gt;&lt;date&gt;2022/05/12&lt;/date&gt;&lt;/pub-dates&gt;&lt;/dates&gt;&lt;publisher&gt;American Chemical Society&lt;/publisher&gt;&lt;urls&gt;&lt;related-urls&gt;&lt;url&gt;http</w:instrText>
      </w:r>
      <w:r w:rsidRPr="003377F6">
        <w:rPr>
          <w:rFonts w:ascii="Times New Roman" w:eastAsia="宋体" w:hAnsi="Times New Roman" w:cs="Times New Roman"/>
          <w:color w:val="000000"/>
          <w:kern w:val="0"/>
          <w:szCs w:val="21"/>
        </w:rPr>
        <w:instrText>s://doi.org/10.1021/acs.jpclett.2c00614&lt;/url&gt;&lt;/related-urls&gt;&lt;/urls&gt;&lt;electronic-resource-num&gt;10.1021/acs.jpclett.2c00614&lt;/electronic-resource-num&gt;&lt;/record&gt;&lt;/Cite&gt;&lt;/EndNote&gt;</w:instrText>
      </w:r>
      <w:r w:rsidRPr="003377F6">
        <w:rPr>
          <w:rFonts w:ascii="Times New Roman" w:eastAsia="宋体" w:hAnsi="Times New Roman" w:cs="Times New Roman"/>
          <w:color w:val="000000"/>
          <w:kern w:val="0"/>
          <w:szCs w:val="21"/>
        </w:rPr>
        <w:fldChar w:fldCharType="separate"/>
      </w:r>
      <w:r w:rsidRPr="003377F6">
        <w:rPr>
          <w:rFonts w:ascii="Times New Roman" w:eastAsia="宋体" w:hAnsi="Times New Roman" w:cs="Times New Roman"/>
          <w:color w:val="000000"/>
          <w:kern w:val="0"/>
          <w:szCs w:val="21"/>
          <w:vertAlign w:val="superscript"/>
        </w:rPr>
        <w:t>6</w:t>
      </w:r>
      <w:r w:rsidRPr="003377F6">
        <w:rPr>
          <w:rFonts w:ascii="Times New Roman" w:eastAsia="宋体" w:hAnsi="Times New Roman" w:cs="Times New Roman"/>
          <w:color w:val="000000"/>
          <w:kern w:val="0"/>
          <w:szCs w:val="21"/>
        </w:rPr>
        <w:fldChar w:fldCharType="end"/>
      </w:r>
      <w:r w:rsidRPr="003377F6">
        <w:rPr>
          <w:rFonts w:ascii="Times New Roman" w:eastAsia="宋体" w:hAnsi="Times New Roman" w:cs="Times New Roman" w:hint="eastAsia"/>
          <w:color w:val="000000"/>
          <w:kern w:val="0"/>
          <w:szCs w:val="21"/>
        </w:rPr>
        <w:t xml:space="preserve">. Currently, </w:t>
      </w:r>
      <w:r w:rsidRPr="003377F6">
        <w:rPr>
          <w:rFonts w:ascii="Times New Roman" w:eastAsia="宋体" w:hAnsi="Times New Roman" w:cs="Times New Roman"/>
          <w:color w:val="000000"/>
          <w:kern w:val="0"/>
          <w:szCs w:val="21"/>
        </w:rPr>
        <w:t>RuO</w:t>
      </w:r>
      <w:r w:rsidRPr="003377F6">
        <w:rPr>
          <w:rFonts w:ascii="Times New Roman" w:eastAsia="宋体" w:hAnsi="Times New Roman" w:cs="Times New Roman"/>
          <w:color w:val="000000"/>
          <w:kern w:val="0"/>
          <w:szCs w:val="21"/>
          <w:vertAlign w:val="subscript"/>
        </w:rPr>
        <w:t>2</w:t>
      </w:r>
      <w:r w:rsidRPr="003377F6">
        <w:rPr>
          <w:rFonts w:ascii="Times New Roman" w:eastAsia="宋体" w:hAnsi="Times New Roman" w:cs="Times New Roman"/>
          <w:color w:val="000000"/>
          <w:kern w:val="0"/>
          <w:szCs w:val="21"/>
        </w:rPr>
        <w:t xml:space="preserve"> and IrO</w:t>
      </w:r>
      <w:r w:rsidRPr="003377F6">
        <w:rPr>
          <w:rFonts w:ascii="Times New Roman" w:eastAsia="宋体" w:hAnsi="Times New Roman" w:cs="Times New Roman"/>
          <w:color w:val="000000"/>
          <w:kern w:val="0"/>
          <w:szCs w:val="21"/>
          <w:vertAlign w:val="subscript"/>
        </w:rPr>
        <w:t>2</w:t>
      </w:r>
      <w:r w:rsidRPr="003377F6">
        <w:rPr>
          <w:rFonts w:ascii="Times New Roman" w:eastAsia="宋体" w:hAnsi="Times New Roman" w:cs="Times New Roman"/>
          <w:color w:val="000000"/>
          <w:kern w:val="0"/>
          <w:szCs w:val="21"/>
        </w:rPr>
        <w:t xml:space="preserve"> are considered state-of-the-art OER catalysts owing to their relatively small overpotentials, however their high costs and poor electrochemical stability of these materials seriously impede their large-scale application. </w:t>
      </w:r>
      <w:r w:rsidRPr="003377F6">
        <w:rPr>
          <w:rFonts w:ascii="Times New Roman" w:eastAsia="宋体" w:hAnsi="Times New Roman" w:cs="Times New Roman"/>
          <w:kern w:val="0"/>
          <w:szCs w:val="21"/>
        </w:rPr>
        <w:t>Therefore, investigations of catal</w:t>
      </w:r>
      <w:r w:rsidRPr="003377F6">
        <w:rPr>
          <w:rFonts w:ascii="Times New Roman" w:eastAsia="宋体" w:hAnsi="Times New Roman" w:cs="Times New Roman"/>
          <w:kern w:val="0"/>
          <w:szCs w:val="21"/>
        </w:rPr>
        <w:t xml:space="preserve">ysts for the OER which have </w:t>
      </w:r>
      <w:r w:rsidRPr="003377F6">
        <w:rPr>
          <w:rFonts w:ascii="Times New Roman" w:eastAsia="宋体" w:hAnsi="Times New Roman" w:cs="Times New Roman" w:hint="eastAsia"/>
          <w:kern w:val="0"/>
          <w:szCs w:val="21"/>
        </w:rPr>
        <w:t>excellent</w:t>
      </w:r>
      <w:r w:rsidRPr="003377F6">
        <w:rPr>
          <w:rFonts w:ascii="Times New Roman" w:eastAsia="宋体" w:hAnsi="Times New Roman" w:cs="Times New Roman"/>
          <w:kern w:val="0"/>
          <w:szCs w:val="21"/>
        </w:rPr>
        <w:t xml:space="preserve"> activity and stability have attracted significant attention in recent years</w:t>
      </w:r>
      <w:r w:rsidRPr="003377F6">
        <w:rPr>
          <w:rFonts w:ascii="Times New Roman" w:eastAsia="宋体" w:hAnsi="Times New Roman" w:cs="Times New Roman"/>
          <w:kern w:val="0"/>
          <w:szCs w:val="21"/>
        </w:rPr>
        <w:fldChar w:fldCharType="begin"/>
      </w:r>
      <w:r w:rsidRPr="003377F6">
        <w:rPr>
          <w:rFonts w:ascii="Times New Roman" w:eastAsia="宋体" w:hAnsi="Times New Roman" w:cs="Times New Roman"/>
          <w:kern w:val="0"/>
          <w:szCs w:val="21"/>
        </w:rPr>
        <w:instrText xml:space="preserve"> ADDIN EN.CITE &lt;EndNote&gt;&lt;Cite&gt;&lt;Author&gt;Xu&lt;/Author&gt;&lt;Year&gt;2016&lt;/Year&gt;&lt;RecNum&gt;77&lt;/RecNum&gt;&lt;DisplayText&gt;&lt;style face="superscript"&gt;7&lt;/style&gt;&lt;/DisplayT</w:instrText>
      </w:r>
      <w:r w:rsidRPr="003377F6">
        <w:rPr>
          <w:rFonts w:ascii="Times New Roman" w:eastAsia="宋体" w:hAnsi="Times New Roman" w:cs="Times New Roman"/>
          <w:kern w:val="0"/>
          <w:szCs w:val="21"/>
        </w:rPr>
        <w:instrText>ext&gt;&lt;record&gt;&lt;rec-number&gt;77&lt;/rec-number&gt;&lt;foreign-keys&gt;&lt;key app="EN" db-id="z5derwpewsdtv1es0t65900ddwpt2pwpv9ww" timestamp="1668236534"&gt;77&lt;/key&gt;&lt;/foreign-keys&gt;&lt;ref-type name="Journal Article"&gt;17&lt;/ref-type&gt;&lt;contributors&gt;&lt;authors&gt;&lt;author&gt;Xu, Xiang&lt;/author&gt;&lt;au</w:instrText>
      </w:r>
      <w:r w:rsidRPr="003377F6">
        <w:rPr>
          <w:rFonts w:ascii="Times New Roman" w:eastAsia="宋体" w:hAnsi="Times New Roman" w:cs="Times New Roman"/>
          <w:kern w:val="0"/>
          <w:szCs w:val="21"/>
        </w:rPr>
        <w:instrText>thor&gt;Song, Fang&lt;/author&gt;&lt;author&gt;Hu, Xile&lt;/author&gt;&lt;/authors&gt;&lt;/contributors&gt;&lt;titles&gt;&lt;title&gt;A nickel iron diselenide-derived efficient oxygen-evolution catalyst&lt;/title&gt;&lt;secondary-title&gt;Nature Communications&lt;/secondary-title&gt;&lt;/titles&gt;&lt;periodical&gt;&lt;full-title&gt;Na</w:instrText>
      </w:r>
      <w:r w:rsidRPr="003377F6">
        <w:rPr>
          <w:rFonts w:ascii="Times New Roman" w:eastAsia="宋体" w:hAnsi="Times New Roman" w:cs="Times New Roman"/>
          <w:kern w:val="0"/>
          <w:szCs w:val="21"/>
        </w:rPr>
        <w:instrText>ture Communications&lt;/full-title&gt;&lt;abbr-1&gt;Nat. Commun.&lt;/abbr-1&gt;&lt;abbr-2&gt;Nat Commun&lt;/abbr-2&gt;&lt;/periodical&gt;&lt;pages&gt;12324&lt;/pages&gt;&lt;volume&gt;7&lt;/volume&gt;&lt;number&gt;1&lt;/number&gt;&lt;dates&gt;&lt;year&gt;2016&lt;/year&gt;&lt;pub-dates&gt;&lt;date&gt;2016/08/09&lt;/date&gt;&lt;/pub-dates&gt;&lt;/dates&gt;&lt;isbn&gt;2041-1723&lt;/isbn</w:instrText>
      </w:r>
      <w:r w:rsidRPr="003377F6">
        <w:rPr>
          <w:rFonts w:ascii="Times New Roman" w:eastAsia="宋体" w:hAnsi="Times New Roman" w:cs="Times New Roman"/>
          <w:kern w:val="0"/>
          <w:szCs w:val="21"/>
        </w:rPr>
        <w:instrText>&gt;&lt;urls&gt;&lt;related-urls&gt;&lt;url&gt;https://doi.org/10.1038/ncomms12324&lt;/url&gt;&lt;/related-urls&gt;&lt;/urls&gt;&lt;electronic-resource-num&gt;10.1038/ncomms12324&lt;/electronic-resource-num&gt;&lt;/record&gt;&lt;/Cite&gt;&lt;/EndNote&gt;</w:instrText>
      </w:r>
      <w:r w:rsidRPr="003377F6">
        <w:rPr>
          <w:rFonts w:ascii="Times New Roman" w:eastAsia="宋体" w:hAnsi="Times New Roman" w:cs="Times New Roman"/>
          <w:kern w:val="0"/>
          <w:szCs w:val="21"/>
        </w:rPr>
        <w:fldChar w:fldCharType="separate"/>
      </w:r>
      <w:r w:rsidRPr="003377F6">
        <w:rPr>
          <w:rFonts w:ascii="Times New Roman" w:eastAsia="宋体" w:hAnsi="Times New Roman" w:cs="Times New Roman"/>
          <w:kern w:val="0"/>
          <w:szCs w:val="21"/>
          <w:vertAlign w:val="superscript"/>
        </w:rPr>
        <w:t>7</w:t>
      </w:r>
      <w:r w:rsidRPr="003377F6">
        <w:rPr>
          <w:rFonts w:ascii="Times New Roman" w:eastAsia="宋体" w:hAnsi="Times New Roman" w:cs="Times New Roman"/>
          <w:kern w:val="0"/>
          <w:szCs w:val="21"/>
        </w:rPr>
        <w:fldChar w:fldCharType="end"/>
      </w:r>
      <w:r w:rsidRPr="003377F6">
        <w:rPr>
          <w:rFonts w:ascii="Times New Roman" w:eastAsia="宋体" w:hAnsi="Times New Roman" w:cs="Times New Roman"/>
          <w:kern w:val="0"/>
          <w:szCs w:val="21"/>
        </w:rPr>
        <w:t xml:space="preserve">. </w:t>
      </w:r>
      <w:r w:rsidRPr="003377F6">
        <w:rPr>
          <w:rFonts w:ascii="Times New Roman" w:eastAsia="宋体" w:hAnsi="Times New Roman" w:cs="Times New Roman" w:hint="eastAsia"/>
          <w:kern w:val="0"/>
          <w:szCs w:val="21"/>
        </w:rPr>
        <w:t>Indeed, research</w:t>
      </w:r>
      <w:r w:rsidRPr="003377F6">
        <w:rPr>
          <w:rFonts w:ascii="Times New Roman" w:eastAsia="宋体" w:hAnsi="Times New Roman" w:cs="Times New Roman"/>
          <w:kern w:val="0"/>
          <w:szCs w:val="21"/>
        </w:rPr>
        <w:t xml:space="preserve"> into transition metal phosphides</w:t>
      </w:r>
      <w:r w:rsidRPr="003377F6">
        <w:rPr>
          <w:rFonts w:ascii="Times New Roman" w:eastAsia="宋体" w:hAnsi="Times New Roman" w:cs="Times New Roman"/>
          <w:kern w:val="0"/>
          <w:szCs w:val="21"/>
        </w:rPr>
        <w:fldChar w:fldCharType="begin"/>
      </w:r>
      <w:r w:rsidRPr="003377F6">
        <w:rPr>
          <w:rFonts w:ascii="Times New Roman" w:eastAsia="宋体" w:hAnsi="Times New Roman" w:cs="Times New Roman"/>
          <w:kern w:val="0"/>
          <w:szCs w:val="21"/>
        </w:rPr>
        <w:instrText xml:space="preserve"> ADDIN EN.CITE &lt;</w:instrText>
      </w:r>
      <w:r w:rsidRPr="003377F6">
        <w:rPr>
          <w:rFonts w:ascii="Times New Roman" w:eastAsia="宋体" w:hAnsi="Times New Roman" w:cs="Times New Roman"/>
          <w:kern w:val="0"/>
          <w:szCs w:val="21"/>
        </w:rPr>
        <w:instrText>EndNote&gt;&lt;Cite&gt;&lt;Author&gt;Joo&lt;/Author&gt;&lt;Year&gt;2019&lt;/Year&gt;&lt;RecNum&gt;87&lt;/RecNum&gt;&lt;DisplayText&gt;&lt;style face="superscript"&gt;8&lt;/style&gt;&lt;/DisplayText&gt;&lt;record&gt;&lt;rec-number&gt;87&lt;/rec-number&gt;&lt;foreign-keys&gt;&lt;key app="EN" db-id="z5derwpewsdtv1es0t65900ddwpt2pwpv9ww" timestamp="16689</w:instrText>
      </w:r>
      <w:r w:rsidRPr="003377F6">
        <w:rPr>
          <w:rFonts w:ascii="Times New Roman" w:eastAsia="宋体" w:hAnsi="Times New Roman" w:cs="Times New Roman"/>
          <w:kern w:val="0"/>
          <w:szCs w:val="21"/>
        </w:rPr>
        <w:instrText>27332"&gt;87&lt;/key&gt;&lt;/foreign-keys&gt;&lt;ref-type name="Journal Article"&gt;17&lt;/ref-type&gt;&lt;contributors&gt;&lt;authors&gt;&lt;author&gt;Joo, Jinwhan&lt;/author&gt;&lt;author&gt;Kim, Taekyung&lt;/author&gt;&lt;author&gt;Lee, Jaeyoung&lt;/author&gt;&lt;author&gt;Choi, Sang-Il&lt;/author&gt;&lt;author&gt;Lee, Kwangyeol&lt;/author&gt;&lt;/autho</w:instrText>
      </w:r>
      <w:r w:rsidRPr="003377F6">
        <w:rPr>
          <w:rFonts w:ascii="Times New Roman" w:eastAsia="宋体" w:hAnsi="Times New Roman" w:cs="Times New Roman"/>
          <w:kern w:val="0"/>
          <w:szCs w:val="21"/>
        </w:rPr>
        <w:instrText>rs&gt;&lt;/contributors&gt;&lt;titles&gt;&lt;title&gt;Morphology-Controlled Metal Sulfides and Phosphides for Electrochemical Water Splitting&lt;/title&gt;&lt;secondary-title&gt;Advanced Materials&lt;/secondary-title&gt;&lt;/titles&gt;&lt;periodical&gt;&lt;full-title&gt;Advanced Materials&lt;/full-title&gt;&lt;abbr-1&gt;Adv</w:instrText>
      </w:r>
      <w:r w:rsidRPr="003377F6">
        <w:rPr>
          <w:rFonts w:ascii="Times New Roman" w:eastAsia="宋体" w:hAnsi="Times New Roman" w:cs="Times New Roman"/>
          <w:kern w:val="0"/>
          <w:szCs w:val="21"/>
        </w:rPr>
        <w:instrText>. Mater.&lt;/abbr-1&gt;&lt;abbr-2&gt;Adv Mater&lt;/abbr-2&gt;&lt;/periodical&gt;&lt;pages&gt;1806682&lt;/pages&gt;&lt;volume&gt;31&lt;/volume&gt;&lt;number&gt;14&lt;/number&gt;&lt;keywords&gt;&lt;keyword&gt;electrolysis&lt;/keyword&gt;&lt;keyword&gt;facet-controlled&lt;/keyword&gt;&lt;keyword&gt;hollow structures&lt;/keyword&gt;&lt;keyword&gt;metal phosphides&lt;/k</w:instrText>
      </w:r>
      <w:r w:rsidRPr="003377F6">
        <w:rPr>
          <w:rFonts w:ascii="Times New Roman" w:eastAsia="宋体" w:hAnsi="Times New Roman" w:cs="Times New Roman"/>
          <w:kern w:val="0"/>
          <w:szCs w:val="21"/>
        </w:rPr>
        <w:instrText>eyword&gt;&lt;keyword&gt;metal sulfides&lt;/keyword&gt;&lt;/keywords&gt;&lt;dates&gt;&lt;year&gt;2019&lt;/year&gt;&lt;pub-dates&gt;&lt;date&gt;2019/04/01&lt;/date&gt;&lt;/pub-dates&gt;&lt;/dates&gt;&lt;publisher&gt;John Wiley &amp;amp; Sons, Ltd&lt;/publisher&gt;&lt;isbn&gt;0935-9648&lt;/isbn&gt;&lt;work-type&gt;https://doi.org/10.1002/adma.201806682&lt;/work-</w:instrText>
      </w:r>
      <w:r w:rsidRPr="003377F6">
        <w:rPr>
          <w:rFonts w:ascii="Times New Roman" w:eastAsia="宋体" w:hAnsi="Times New Roman" w:cs="Times New Roman"/>
          <w:kern w:val="0"/>
          <w:szCs w:val="21"/>
        </w:rPr>
        <w:instrText>type&gt;&lt;urls&gt;&lt;related-urls&gt;&lt;url&gt;https://doi.org/10.1002/adma.201806682&lt;/url&gt;&lt;/related-urls&gt;&lt;/urls&gt;&lt;electronic-resource-num&gt;https://doi.org/10.1002/adma.201806682&lt;/electronic-resource-num&gt;&lt;access-date&gt;2022/11/19&lt;/access-date&gt;&lt;/record&gt;&lt;/Cite&gt;&lt;/EndNote&gt;</w:instrText>
      </w:r>
      <w:r w:rsidRPr="003377F6">
        <w:rPr>
          <w:rFonts w:ascii="Times New Roman" w:eastAsia="宋体" w:hAnsi="Times New Roman" w:cs="Times New Roman"/>
          <w:kern w:val="0"/>
          <w:szCs w:val="21"/>
        </w:rPr>
        <w:fldChar w:fldCharType="separate"/>
      </w:r>
      <w:r w:rsidRPr="003377F6">
        <w:rPr>
          <w:rFonts w:ascii="Times New Roman" w:eastAsia="宋体" w:hAnsi="Times New Roman" w:cs="Times New Roman"/>
          <w:kern w:val="0"/>
          <w:szCs w:val="21"/>
          <w:vertAlign w:val="superscript"/>
        </w:rPr>
        <w:t>8</w:t>
      </w:r>
      <w:r w:rsidRPr="003377F6">
        <w:rPr>
          <w:rFonts w:ascii="Times New Roman" w:eastAsia="宋体" w:hAnsi="Times New Roman" w:cs="Times New Roman"/>
          <w:kern w:val="0"/>
          <w:szCs w:val="21"/>
        </w:rPr>
        <w:fldChar w:fldCharType="end"/>
      </w:r>
      <w:r w:rsidRPr="003377F6">
        <w:rPr>
          <w:rFonts w:ascii="Times New Roman" w:eastAsia="宋体" w:hAnsi="Times New Roman" w:cs="Times New Roman"/>
          <w:kern w:val="0"/>
          <w:szCs w:val="21"/>
        </w:rPr>
        <w:t>, su</w:t>
      </w:r>
      <w:r w:rsidRPr="003377F6">
        <w:rPr>
          <w:rFonts w:ascii="Times New Roman" w:eastAsia="宋体" w:hAnsi="Times New Roman" w:cs="Times New Roman"/>
          <w:kern w:val="0"/>
          <w:szCs w:val="21"/>
        </w:rPr>
        <w:t>lfides</w:t>
      </w:r>
      <w:r w:rsidRPr="003377F6">
        <w:rPr>
          <w:rFonts w:ascii="Times New Roman" w:eastAsia="宋体" w:hAnsi="Times New Roman" w:cs="Times New Roman"/>
          <w:kern w:val="0"/>
          <w:szCs w:val="21"/>
        </w:rPr>
        <w:fldChar w:fldCharType="begin"/>
      </w:r>
      <w:r w:rsidRPr="003377F6">
        <w:rPr>
          <w:rFonts w:ascii="Times New Roman" w:eastAsia="宋体" w:hAnsi="Times New Roman" w:cs="Times New Roman"/>
          <w:kern w:val="0"/>
          <w:szCs w:val="21"/>
        </w:rPr>
        <w:instrText xml:space="preserve"> ADDIN EN.CITE &lt;EndNote&gt;&lt;Cite&gt;&lt;Author&gt;Guo&lt;/Author&gt;&lt;Year&gt;2019&lt;/Year&gt;&lt;RecNum&gt;90&lt;/RecNum&gt;&lt;DisplayText&gt;&lt;style face="superscript"&gt;9&lt;/style&gt;&lt;/DisplayText&gt;&lt;record&gt;&lt;rec-number&gt;90&lt;/rec-number&gt;&lt;foreign-keys&gt;&lt;key app="EN" db-id="z5derwpewsdtv1es0t65900ddwpt2pwp</w:instrText>
      </w:r>
      <w:r w:rsidRPr="003377F6">
        <w:rPr>
          <w:rFonts w:ascii="Times New Roman" w:eastAsia="宋体" w:hAnsi="Times New Roman" w:cs="Times New Roman"/>
          <w:kern w:val="0"/>
          <w:szCs w:val="21"/>
        </w:rPr>
        <w:instrText>v9ww" timestamp="1668928328"&gt;90&lt;/key&gt;&lt;/foreign-keys&gt;&lt;ref-type name="Journal Article"&gt;17&lt;/ref-type&gt;&lt;contributors&gt;&lt;authors&gt;&lt;author&gt;Guo, Yanna&lt;/author&gt;&lt;author&gt;Park, Teahoon&lt;/author&gt;&lt;author&gt;Yi, Jin Woo&lt;/author&gt;&lt;author&gt;Henzie, Joel&lt;/author&gt;&lt;author&gt;Kim, Jeonghun</w:instrText>
      </w:r>
      <w:r w:rsidRPr="003377F6">
        <w:rPr>
          <w:rFonts w:ascii="Times New Roman" w:eastAsia="宋体" w:hAnsi="Times New Roman" w:cs="Times New Roman"/>
          <w:kern w:val="0"/>
          <w:szCs w:val="21"/>
        </w:rPr>
        <w:instrText>&lt;/author&gt;&lt;author&gt;Wang, Zhongli&lt;/author&gt;&lt;author&gt;Jiang, Bo&lt;/author&gt;&lt;author&gt;Bando, Yoshio&lt;/author&gt;&lt;author&gt;Sugahara, Yoshiyuki&lt;/author&gt;&lt;author&gt;Tang, Jing&lt;/author&gt;&lt;author&gt;Yamauchi, Yusuke&lt;/author&gt;&lt;/authors&gt;&lt;/contributors&gt;&lt;titles&gt;&lt;title&gt;Nanoarchitectonics for Tr</w:instrText>
      </w:r>
      <w:r w:rsidRPr="003377F6">
        <w:rPr>
          <w:rFonts w:ascii="Times New Roman" w:eastAsia="宋体" w:hAnsi="Times New Roman" w:cs="Times New Roman"/>
          <w:kern w:val="0"/>
          <w:szCs w:val="21"/>
        </w:rPr>
        <w:instrText>ansition-Metal-Sulfide-Based Electrocatalysts for Water Splitting&lt;/title&gt;&lt;secondary-title&gt;Advanced Materials&lt;/secondary-title&gt;&lt;/titles&gt;&lt;periodical&gt;&lt;full-title&gt;Advanced Materials&lt;/full-title&gt;&lt;abbr-1&gt;Adv. Mater.&lt;/abbr-1&gt;&lt;abbr-2&gt;Adv Mater&lt;/abbr-2&gt;&lt;/periodical</w:instrText>
      </w:r>
      <w:r w:rsidRPr="003377F6">
        <w:rPr>
          <w:rFonts w:ascii="Times New Roman" w:eastAsia="宋体" w:hAnsi="Times New Roman" w:cs="Times New Roman"/>
          <w:kern w:val="0"/>
          <w:szCs w:val="21"/>
        </w:rPr>
        <w:instrText>&gt;&lt;pages&gt;1807134&lt;/pages&gt;&lt;volume&gt;31&lt;/volume&gt;&lt;number&gt;17&lt;/number&gt;&lt;keywords&gt;&lt;keyword&gt;bifunctional electrocatalysts&lt;/keyword&gt;&lt;keyword&gt;hydrogen evolution reaction&lt;/keyword&gt;&lt;keyword&gt;oxygen evolution reaction&lt;/keyword&gt;&lt;keyword&gt;transition metal sulfide&lt;/keyword&gt;&lt;/ke</w:instrText>
      </w:r>
      <w:r w:rsidRPr="003377F6">
        <w:rPr>
          <w:rFonts w:ascii="Times New Roman" w:eastAsia="宋体" w:hAnsi="Times New Roman" w:cs="Times New Roman"/>
          <w:kern w:val="0"/>
          <w:szCs w:val="21"/>
        </w:rPr>
        <w:instrText>ywords&gt;&lt;dates&gt;&lt;year&gt;2019&lt;/year&gt;&lt;pub-dates&gt;&lt;date&gt;2019/04/01&lt;/date&gt;&lt;/pub-dates&gt;&lt;/dates&gt;&lt;publisher&gt;John Wiley &amp;amp; Sons, Ltd&lt;/publisher&gt;&lt;isbn&gt;0935-9648&lt;/isbn&gt;&lt;work-type&gt;https://doi.org/10.1002/adma.201807134&lt;/work-type&gt;&lt;urls&gt;&lt;related-urls&gt;&lt;url&gt;https://doi.or</w:instrText>
      </w:r>
      <w:r w:rsidRPr="003377F6">
        <w:rPr>
          <w:rFonts w:ascii="Times New Roman" w:eastAsia="宋体" w:hAnsi="Times New Roman" w:cs="Times New Roman"/>
          <w:kern w:val="0"/>
          <w:szCs w:val="21"/>
        </w:rPr>
        <w:instrText>g/10.1002/adma.201807134&lt;/url&gt;&lt;/related-urls&gt;&lt;/urls&gt;&lt;electronic-resource-num&gt;https://doi.org/10.1002/adma.201807134&lt;/electronic-resource-num&gt;&lt;access-date&gt;2022/11/19&lt;/access-date&gt;&lt;/record&gt;&lt;/Cite&gt;&lt;/EndNote&gt;</w:instrText>
      </w:r>
      <w:r w:rsidRPr="003377F6">
        <w:rPr>
          <w:rFonts w:ascii="Times New Roman" w:eastAsia="宋体" w:hAnsi="Times New Roman" w:cs="Times New Roman"/>
          <w:kern w:val="0"/>
          <w:szCs w:val="21"/>
        </w:rPr>
        <w:fldChar w:fldCharType="separate"/>
      </w:r>
      <w:r w:rsidRPr="003377F6">
        <w:rPr>
          <w:rFonts w:ascii="Times New Roman" w:eastAsia="宋体" w:hAnsi="Times New Roman" w:cs="Times New Roman"/>
          <w:kern w:val="0"/>
          <w:szCs w:val="21"/>
          <w:vertAlign w:val="superscript"/>
        </w:rPr>
        <w:t>9</w:t>
      </w:r>
      <w:r w:rsidRPr="003377F6">
        <w:rPr>
          <w:rFonts w:ascii="Times New Roman" w:eastAsia="宋体" w:hAnsi="Times New Roman" w:cs="Times New Roman"/>
          <w:kern w:val="0"/>
          <w:szCs w:val="21"/>
        </w:rPr>
        <w:fldChar w:fldCharType="end"/>
      </w:r>
      <w:r w:rsidRPr="003377F6">
        <w:rPr>
          <w:rFonts w:ascii="Times New Roman" w:eastAsia="宋体" w:hAnsi="Times New Roman" w:cs="Times New Roman"/>
          <w:kern w:val="0"/>
          <w:szCs w:val="21"/>
        </w:rPr>
        <w:t>, nitrides</w:t>
      </w:r>
      <w:r w:rsidRPr="003377F6">
        <w:rPr>
          <w:rFonts w:ascii="Times New Roman" w:eastAsia="宋体" w:hAnsi="Times New Roman" w:cs="Times New Roman"/>
          <w:kern w:val="0"/>
          <w:szCs w:val="21"/>
        </w:rPr>
        <w:fldChar w:fldCharType="begin"/>
      </w:r>
      <w:r w:rsidRPr="003377F6">
        <w:rPr>
          <w:rFonts w:ascii="Times New Roman" w:eastAsia="宋体" w:hAnsi="Times New Roman" w:cs="Times New Roman"/>
          <w:kern w:val="0"/>
          <w:szCs w:val="21"/>
        </w:rPr>
        <w:instrText xml:space="preserve"> ADDIN EN.CITE &lt;EndNote&gt;&lt;Cite&gt;&lt;Author&gt;</w:instrText>
      </w:r>
      <w:r w:rsidRPr="003377F6">
        <w:rPr>
          <w:rFonts w:ascii="Times New Roman" w:eastAsia="宋体" w:hAnsi="Times New Roman" w:cs="Times New Roman"/>
          <w:kern w:val="0"/>
          <w:szCs w:val="21"/>
        </w:rPr>
        <w:instrText>Zhang&lt;/Author&gt;&lt;Year&gt;2016&lt;/Year&gt;&lt;RecNum&gt;362&lt;/RecNum&gt;&lt;DisplayText&gt;&lt;style face="superscript"&gt;10&lt;/style&gt;&lt;/DisplayText&gt;&lt;record&gt;&lt;rec-number&gt;362&lt;/rec-number&gt;&lt;foreign-keys&gt;&lt;key app="EN" db-id="z5derwpewsdtv1es0t65900ddwpt2pwpv9ww" timestamp="1684132778"&gt;362&lt;/key&gt;&lt;</w:instrText>
      </w:r>
      <w:r w:rsidRPr="003377F6">
        <w:rPr>
          <w:rFonts w:ascii="Times New Roman" w:eastAsia="宋体" w:hAnsi="Times New Roman" w:cs="Times New Roman"/>
          <w:kern w:val="0"/>
          <w:szCs w:val="21"/>
        </w:rPr>
        <w:instrText xml:space="preserve">key app="ENWeb" db-id=""&gt;0&lt;/key&gt;&lt;/foreign-keys&gt;&lt;ref-type name="Journal Article"&gt;17&lt;/ref-type&gt;&lt;contributors&gt;&lt;authors&gt;&lt;author&gt;Zhang, Y.&lt;/author&gt;&lt;author&gt;Ouyang, B.&lt;/author&gt;&lt;author&gt;Xu, J.&lt;/author&gt;&lt;author&gt;Jia, G.&lt;/author&gt;&lt;author&gt;Chen, S.&lt;/author&gt;&lt;author&gt;Rawat, </w:instrText>
      </w:r>
      <w:r w:rsidRPr="003377F6">
        <w:rPr>
          <w:rFonts w:ascii="Times New Roman" w:eastAsia="宋体" w:hAnsi="Times New Roman" w:cs="Times New Roman"/>
          <w:kern w:val="0"/>
          <w:szCs w:val="21"/>
        </w:rPr>
        <w:instrText>R. S.&lt;/author&gt;&lt;author&gt;Fan, H. J.&lt;/author&gt;&lt;/authors&gt;&lt;/contributors&gt;&lt;auth-address&gt;School of Physical and Mathematical Sciences, Nanyang Technological University, Singapore, 637371, Singapore.&amp;#xD;National Institute of Education, Nanyang Technological Univers</w:instrText>
      </w:r>
      <w:r w:rsidRPr="003377F6">
        <w:rPr>
          <w:rFonts w:ascii="Times New Roman" w:eastAsia="宋体" w:hAnsi="Times New Roman" w:cs="Times New Roman"/>
          <w:kern w:val="0"/>
          <w:szCs w:val="21"/>
        </w:rPr>
        <w:instrText>ity, Singapore, 637616, Singapore.&amp;#xD;School of Physical and Mathematical Sciences, Nanyang Technological University, Singapore, 637371, Singapore. fanhj@ntu.edu.sg.&lt;/auth-address&gt;&lt;titles&gt;&lt;title&gt;Rapid Synthesis of Cobalt Nitride Nanowires: Highly Efficien</w:instrText>
      </w:r>
      <w:r w:rsidRPr="003377F6">
        <w:rPr>
          <w:rFonts w:ascii="Times New Roman" w:eastAsia="宋体" w:hAnsi="Times New Roman" w:cs="Times New Roman"/>
          <w:kern w:val="0"/>
          <w:szCs w:val="21"/>
        </w:rPr>
        <w:instrText>t and Low-Cost Catalysts for Oxygen Evolution&lt;/title&gt;&lt;secondary-title&gt;Angew Chem Int Ed Engl&lt;/secondary-title&gt;&lt;/titles&gt;&lt;periodical&gt;&lt;full-title&gt;Angewandte Chemie. International Edition in English&lt;/full-title&gt;&lt;abbr-1&gt;Angew. Chem. Int. Ed. Engl.&lt;/abbr-1&gt;&lt;abbr</w:instrText>
      </w:r>
      <w:r w:rsidRPr="003377F6">
        <w:rPr>
          <w:rFonts w:ascii="Times New Roman" w:eastAsia="宋体" w:hAnsi="Times New Roman" w:cs="Times New Roman"/>
          <w:kern w:val="0"/>
          <w:szCs w:val="21"/>
        </w:rPr>
        <w:instrText>-2&gt;Angew Chem Int Ed Engl&lt;/abbr-2&gt;&lt;/periodical&gt;&lt;pages&gt;8670-4&lt;/pages&gt;&lt;volume&gt;55&lt;/volume&gt;&lt;number&gt;30&lt;/number&gt;&lt;edition&gt;2016/06/03&lt;/edition&gt;&lt;keywords&gt;&lt;keyword&gt;cobalt nitride&lt;/keyword&gt;&lt;keyword&gt;electrocatalysis&lt;/keyword&gt;&lt;keyword&gt;nanostructures&lt;/keyword&gt;&lt;keyword&gt;o</w:instrText>
      </w:r>
      <w:r w:rsidRPr="003377F6">
        <w:rPr>
          <w:rFonts w:ascii="Times New Roman" w:eastAsia="宋体" w:hAnsi="Times New Roman" w:cs="Times New Roman"/>
          <w:kern w:val="0"/>
          <w:szCs w:val="21"/>
        </w:rPr>
        <w:instrText>xygen evolution&lt;/keyword&gt;&lt;keyword&gt;water splitting&lt;/keyword&gt;&lt;/keywords&gt;&lt;dates&gt;&lt;year&gt;2016&lt;/year&gt;&lt;pub-dates&gt;&lt;date&gt;Jul 18&lt;/date&gt;&lt;/pub-dates&gt;&lt;/dates&gt;&lt;isbn&gt;1521-3773 (Electronic)&amp;#xD;1433-7851 (Linking)&lt;/isbn&gt;&lt;accession-num&gt;27254484&lt;/accession-num&gt;&lt;urls&gt;&lt;related</w:instrText>
      </w:r>
      <w:r w:rsidRPr="003377F6">
        <w:rPr>
          <w:rFonts w:ascii="Times New Roman" w:eastAsia="宋体" w:hAnsi="Times New Roman" w:cs="Times New Roman"/>
          <w:kern w:val="0"/>
          <w:szCs w:val="21"/>
        </w:rPr>
        <w:instrText>-urls&gt;&lt;url&gt;https://www.ncbi.nlm.nih.gov/pubmed/27254484&lt;/url&gt;&lt;/related-urls&gt;&lt;/urls&gt;&lt;electronic-resource-num&gt;10.1002/anie.201604372&lt;/electronic-resource-num&gt;&lt;/record&gt;&lt;/Cite&gt;&lt;/EndNote&gt;</w:instrText>
      </w:r>
      <w:r w:rsidRPr="003377F6">
        <w:rPr>
          <w:rFonts w:ascii="Times New Roman" w:eastAsia="宋体" w:hAnsi="Times New Roman" w:cs="Times New Roman"/>
          <w:kern w:val="0"/>
          <w:szCs w:val="21"/>
        </w:rPr>
        <w:fldChar w:fldCharType="separate"/>
      </w:r>
      <w:r w:rsidRPr="003377F6">
        <w:rPr>
          <w:rFonts w:ascii="Times New Roman" w:eastAsia="宋体" w:hAnsi="Times New Roman" w:cs="Times New Roman"/>
          <w:kern w:val="0"/>
          <w:szCs w:val="21"/>
          <w:vertAlign w:val="superscript"/>
        </w:rPr>
        <w:t>10</w:t>
      </w:r>
      <w:r w:rsidRPr="003377F6">
        <w:rPr>
          <w:rFonts w:ascii="Times New Roman" w:eastAsia="宋体" w:hAnsi="Times New Roman" w:cs="Times New Roman"/>
          <w:kern w:val="0"/>
          <w:szCs w:val="21"/>
        </w:rPr>
        <w:fldChar w:fldCharType="end"/>
      </w:r>
      <w:r w:rsidRPr="003377F6">
        <w:rPr>
          <w:rFonts w:ascii="Times New Roman" w:eastAsia="宋体" w:hAnsi="Times New Roman" w:cs="Times New Roman"/>
          <w:kern w:val="0"/>
          <w:szCs w:val="21"/>
        </w:rPr>
        <w:t>, oxides</w:t>
      </w:r>
      <w:r w:rsidRPr="003377F6">
        <w:rPr>
          <w:rFonts w:ascii="Times New Roman" w:eastAsia="宋体" w:hAnsi="Times New Roman" w:cs="Times New Roman"/>
          <w:kern w:val="0"/>
          <w:szCs w:val="21"/>
        </w:rPr>
        <w:fldChar w:fldCharType="begin"/>
      </w:r>
      <w:r w:rsidRPr="003377F6">
        <w:rPr>
          <w:rFonts w:ascii="Times New Roman" w:eastAsia="宋体" w:hAnsi="Times New Roman" w:cs="Times New Roman"/>
          <w:kern w:val="0"/>
          <w:szCs w:val="21"/>
        </w:rPr>
        <w:instrText xml:space="preserve"> ADDIN EN.CITE &lt;EndNote&gt;&lt;Cite&gt;&lt;Author&gt;Broicher&lt;/Author&gt;&lt;Year&gt;</w:instrText>
      </w:r>
      <w:r w:rsidRPr="003377F6">
        <w:rPr>
          <w:rFonts w:ascii="Times New Roman" w:eastAsia="宋体" w:hAnsi="Times New Roman" w:cs="Times New Roman"/>
          <w:kern w:val="0"/>
          <w:szCs w:val="21"/>
        </w:rPr>
        <w:instrText>2019&lt;/Year&gt;&lt;RecNum&gt;96&lt;/RecNum&gt;&lt;DisplayText&gt;&lt;style face="superscript"&gt;11&lt;/style&gt;&lt;/DisplayText&gt;&lt;record&gt;&lt;rec-number&gt;96&lt;/rec-number&gt;&lt;foreign-keys&gt;&lt;key app="EN" db-id="z5derwpewsdtv1es0t65900ddwpt2pwpv9ww" timestamp="1668928757"&gt;96&lt;/key&gt;&lt;/foreign-keys&gt;&lt;ref-type</w:instrText>
      </w:r>
      <w:r w:rsidRPr="003377F6">
        <w:rPr>
          <w:rFonts w:ascii="Times New Roman" w:eastAsia="宋体" w:hAnsi="Times New Roman" w:cs="Times New Roman"/>
          <w:kern w:val="0"/>
          <w:szCs w:val="21"/>
        </w:rPr>
        <w:instrText xml:space="preserve"> name="Journal Article"&gt;17&lt;/ref-type&gt;&lt;contributors&gt;&lt;authors&gt;&lt;author&gt;Broicher, Cornelia&lt;/author&gt;&lt;author&gt;Zeng, Feng&lt;/author&gt;&lt;author&gt;Artz, Jens&lt;/author&gt;&lt;author&gt;Hartmann, Heinrich&lt;/author&gt;&lt;author&gt;Besmehn, Astrid&lt;/author&gt;&lt;author&gt;Palkovits, Stefan&lt;/author&gt;&lt;autho</w:instrText>
      </w:r>
      <w:r w:rsidRPr="003377F6">
        <w:rPr>
          <w:rFonts w:ascii="Times New Roman" w:eastAsia="宋体" w:hAnsi="Times New Roman" w:cs="Times New Roman"/>
          <w:kern w:val="0"/>
          <w:szCs w:val="21"/>
        </w:rPr>
        <w:instrText>r&gt;Palkovits, Regina&lt;/author&gt;&lt;/authors&gt;&lt;/contributors&gt;&lt;titles&gt;&lt;title&gt;Facile Synthesis of Mesoporous Nickel Cobalt Oxide for OER – Insight into Intrinsic Electrocatalytic Activity&lt;/title&gt;&lt;secondary-title&gt;ChemCatChem&lt;/secondary-title&gt;&lt;/titles&gt;&lt;periodical&gt;&lt;ful</w:instrText>
      </w:r>
      <w:r w:rsidRPr="003377F6">
        <w:rPr>
          <w:rFonts w:ascii="Times New Roman" w:eastAsia="宋体" w:hAnsi="Times New Roman" w:cs="Times New Roman"/>
          <w:kern w:val="0"/>
          <w:szCs w:val="21"/>
        </w:rPr>
        <w:instrText>l-title&gt;ChemCatChem&lt;/full-title&gt;&lt;/periodical&gt;&lt;pages&gt;412-416&lt;/pages&gt;&lt;volume&gt;11&lt;/volume&gt;&lt;number&gt;1&lt;/number&gt;&lt;keywords&gt;&lt;keyword&gt;OER&lt;/keyword&gt;&lt;keyword&gt;Nickel cobalt oxides&lt;/keyword&gt;&lt;keyword&gt;Water Splitting&lt;/keyword&gt;&lt;keyword&gt;Electrochemistry&lt;/keyword&gt;&lt;/keywords&gt;&lt;</w:instrText>
      </w:r>
      <w:r w:rsidRPr="003377F6">
        <w:rPr>
          <w:rFonts w:ascii="Times New Roman" w:eastAsia="宋体" w:hAnsi="Times New Roman" w:cs="Times New Roman"/>
          <w:kern w:val="0"/>
          <w:szCs w:val="21"/>
        </w:rPr>
        <w:instrText>dates&gt;&lt;year&gt;2019&lt;/year&gt;&lt;pub-dates&gt;&lt;date&gt;2019/01/09&lt;/date&gt;&lt;/pub-dates&gt;&lt;/dates&gt;&lt;publisher&gt;John Wiley &amp;amp; Sons, Ltd&lt;/publisher&gt;&lt;isbn&gt;1867-3880&lt;/isbn&gt;&lt;work-type&gt;https://doi.org/10.1002/cctc.201801316&lt;/work-type&gt;&lt;urls&gt;&lt;related-urls&gt;&lt;url&gt;https://doi.org/10.100</w:instrText>
      </w:r>
      <w:r w:rsidRPr="003377F6">
        <w:rPr>
          <w:rFonts w:ascii="Times New Roman" w:eastAsia="宋体" w:hAnsi="Times New Roman" w:cs="Times New Roman"/>
          <w:kern w:val="0"/>
          <w:szCs w:val="21"/>
        </w:rPr>
        <w:instrText>2/cctc.201801316&lt;/url&gt;&lt;/related-urls&gt;&lt;/urls&gt;&lt;electronic-resource-num&gt;https://doi.org/10.1002/cctc.201801316&lt;/electronic-resource-num&gt;&lt;access-date&gt;2022/11/19&lt;/access-date&gt;&lt;/record&gt;&lt;/Cite&gt;&lt;/EndNote&gt;</w:instrText>
      </w:r>
      <w:r w:rsidRPr="003377F6">
        <w:rPr>
          <w:rFonts w:ascii="Times New Roman" w:eastAsia="宋体" w:hAnsi="Times New Roman" w:cs="Times New Roman"/>
          <w:kern w:val="0"/>
          <w:szCs w:val="21"/>
        </w:rPr>
        <w:fldChar w:fldCharType="separate"/>
      </w:r>
      <w:r w:rsidRPr="003377F6">
        <w:rPr>
          <w:rFonts w:ascii="Times New Roman" w:eastAsia="宋体" w:hAnsi="Times New Roman" w:cs="Times New Roman"/>
          <w:kern w:val="0"/>
          <w:szCs w:val="21"/>
          <w:vertAlign w:val="superscript"/>
        </w:rPr>
        <w:t>11</w:t>
      </w:r>
      <w:r w:rsidRPr="003377F6">
        <w:rPr>
          <w:rFonts w:ascii="Times New Roman" w:eastAsia="宋体" w:hAnsi="Times New Roman" w:cs="Times New Roman"/>
          <w:kern w:val="0"/>
          <w:szCs w:val="21"/>
        </w:rPr>
        <w:fldChar w:fldCharType="end"/>
      </w:r>
      <w:r w:rsidRPr="003377F6">
        <w:rPr>
          <w:rFonts w:ascii="Times New Roman" w:eastAsia="宋体" w:hAnsi="Times New Roman" w:cs="Times New Roman"/>
          <w:kern w:val="0"/>
          <w:szCs w:val="21"/>
        </w:rPr>
        <w:t xml:space="preserve"> and two-dimensional layered double hydroxide (LDH) mat</w:t>
      </w:r>
      <w:r w:rsidRPr="003377F6">
        <w:rPr>
          <w:rFonts w:ascii="Times New Roman" w:eastAsia="宋体" w:hAnsi="Times New Roman" w:cs="Times New Roman"/>
          <w:kern w:val="0"/>
          <w:szCs w:val="21"/>
        </w:rPr>
        <w:t>erials</w:t>
      </w:r>
      <w:r w:rsidRPr="003377F6">
        <w:rPr>
          <w:rFonts w:ascii="Times New Roman" w:eastAsia="宋体" w:hAnsi="Times New Roman" w:cs="Times New Roman"/>
          <w:kern w:val="0"/>
          <w:szCs w:val="21"/>
        </w:rPr>
        <w:fldChar w:fldCharType="begin">
          <w:fldData xml:space="preserve">PEVuZE5vdGU+PENpdGU+PEF1dGhvcj5TaGluPC9BdXRob3I+PFllYXI+MjAxODwvWWVhcj48UmVj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</w:fldData>
        </w:fldChar>
      </w:r>
      <w:r w:rsidRPr="003377F6">
        <w:rPr>
          <w:rFonts w:ascii="Times New Roman" w:eastAsia="宋体" w:hAnsi="Times New Roman" w:cs="Times New Roman"/>
          <w:kern w:val="0"/>
          <w:szCs w:val="21"/>
        </w:rPr>
        <w:instrText xml:space="preserve"> ADDIN EN.CITE </w:instrText>
      </w:r>
      <w:r w:rsidRPr="003377F6">
        <w:rPr>
          <w:rFonts w:ascii="Times New Roman" w:eastAsia="宋体" w:hAnsi="Times New Roman" w:cs="Times New Roman"/>
          <w:kern w:val="0"/>
          <w:szCs w:val="21"/>
        </w:rPr>
        <w:fldChar w:fldCharType="begin">
          <w:fldData xml:space="preserve">PEVuZE5vdGU+PENpdGU+PEF1dGhvcj5TaGluPC9BdXRob3I+PFllYXI+MjAxODwvWWVhcj48UmVj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</w:fldData>
        </w:fldChar>
      </w:r>
      <w:r w:rsidRPr="003377F6">
        <w:rPr>
          <w:rFonts w:ascii="Times New Roman" w:eastAsia="宋体" w:hAnsi="Times New Roman" w:cs="Times New Roman"/>
          <w:kern w:val="0"/>
          <w:szCs w:val="21"/>
        </w:rPr>
        <w:instrText xml:space="preserve"> ADDIN EN.CITE.DATA </w:instrText>
      </w:r>
      <w:r w:rsidRPr="003377F6">
        <w:rPr>
          <w:rFonts w:ascii="Times New Roman" w:eastAsia="宋体" w:hAnsi="Times New Roman" w:cs="Times New Roman"/>
          <w:kern w:val="0"/>
          <w:szCs w:val="21"/>
        </w:rPr>
      </w:r>
      <w:r w:rsidRPr="003377F6">
        <w:rPr>
          <w:rFonts w:ascii="Times New Roman" w:eastAsia="宋体" w:hAnsi="Times New Roman" w:cs="Times New Roman"/>
          <w:kern w:val="0"/>
          <w:szCs w:val="21"/>
        </w:rPr>
        <w:fldChar w:fldCharType="end"/>
      </w:r>
      <w:r w:rsidRPr="003377F6">
        <w:rPr>
          <w:rFonts w:ascii="Times New Roman" w:eastAsia="宋体" w:hAnsi="Times New Roman" w:cs="Times New Roman"/>
          <w:kern w:val="0"/>
          <w:szCs w:val="21"/>
        </w:rPr>
      </w:r>
      <w:r w:rsidRPr="003377F6">
        <w:rPr>
          <w:rFonts w:ascii="Times New Roman" w:eastAsia="宋体" w:hAnsi="Times New Roman" w:cs="Times New Roman"/>
          <w:kern w:val="0"/>
          <w:szCs w:val="21"/>
        </w:rPr>
        <w:fldChar w:fldCharType="separate"/>
      </w:r>
      <w:r w:rsidRPr="003377F6">
        <w:rPr>
          <w:rFonts w:ascii="Times New Roman" w:eastAsia="宋体" w:hAnsi="Times New Roman" w:cs="Times New Roman"/>
          <w:kern w:val="0"/>
          <w:szCs w:val="21"/>
          <w:vertAlign w:val="superscript"/>
        </w:rPr>
        <w:t>12-14</w:t>
      </w:r>
      <w:r w:rsidRPr="003377F6">
        <w:rPr>
          <w:rFonts w:ascii="Times New Roman" w:eastAsia="宋体" w:hAnsi="Times New Roman" w:cs="Times New Roman"/>
          <w:kern w:val="0"/>
          <w:szCs w:val="21"/>
        </w:rPr>
        <w:fldChar w:fldCharType="end"/>
      </w:r>
      <w:r w:rsidRPr="003377F6">
        <w:rPr>
          <w:rFonts w:ascii="Times New Roman" w:eastAsia="宋体" w:hAnsi="Times New Roman" w:cs="Times New Roman"/>
          <w:kern w:val="0"/>
          <w:szCs w:val="21"/>
        </w:rPr>
        <w:t xml:space="preserve"> for </w:t>
      </w:r>
      <w:r w:rsidRPr="003377F6">
        <w:rPr>
          <w:rFonts w:ascii="Times New Roman" w:eastAsia="宋体" w:hAnsi="Times New Roman" w:cs="Times New Roman" w:hint="eastAsia"/>
          <w:kern w:val="0"/>
          <w:szCs w:val="21"/>
        </w:rPr>
        <w:t xml:space="preserve">water splitting has </w:t>
      </w:r>
      <w:r w:rsidRPr="003377F6">
        <w:rPr>
          <w:rFonts w:ascii="Times New Roman" w:eastAsia="宋体" w:hAnsi="Times New Roman" w:cs="Times New Roman"/>
          <w:kern w:val="0"/>
          <w:szCs w:val="21"/>
        </w:rPr>
        <w:t>yielded</w:t>
      </w:r>
      <w:r w:rsidRPr="003377F6">
        <w:rPr>
          <w:rFonts w:ascii="Times New Roman" w:eastAsia="宋体" w:hAnsi="Times New Roman" w:cs="Times New Roman" w:hint="eastAsia"/>
          <w:kern w:val="0"/>
          <w:szCs w:val="21"/>
        </w:rPr>
        <w:t xml:space="preserve"> promising findings</w:t>
      </w:r>
      <w:r w:rsidRPr="003377F6">
        <w:rPr>
          <w:rFonts w:ascii="Times New Roman" w:eastAsia="宋体" w:hAnsi="Times New Roman" w:cs="Times New Roman"/>
          <w:kern w:val="0"/>
          <w:szCs w:val="21"/>
        </w:rPr>
        <w:t>.</w:t>
      </w:r>
      <w:r w:rsidRPr="003377F6">
        <w:rPr>
          <w:rFonts w:ascii="Times New Roman" w:eastAsia="宋体" w:hAnsi="Times New Roman" w:cs="Times New Roman"/>
          <w:color w:val="0000FF"/>
          <w:kern w:val="0"/>
          <w:szCs w:val="21"/>
        </w:rPr>
        <w:t xml:space="preserve"> </w:t>
      </w:r>
      <w:r w:rsidRPr="003377F6">
        <w:rPr>
          <w:rFonts w:ascii="Times New Roman" w:eastAsia="宋体" w:hAnsi="Times New Roman" w:cs="Times New Roman"/>
          <w:color w:val="000000"/>
          <w:kern w:val="0"/>
          <w:szCs w:val="21"/>
        </w:rPr>
        <w:t>Among them,</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hint="eastAsia"/>
          <w:kern w:val="0"/>
          <w:szCs w:val="21"/>
        </w:rPr>
        <w:t xml:space="preserve">LDH materials have attracted a lot of attention because </w:t>
      </w:r>
      <w:r w:rsidRPr="003377F6">
        <w:rPr>
          <w:rFonts w:ascii="Times New Roman" w:eastAsia="宋体" w:hAnsi="Times New Roman" w:cs="Times New Roman"/>
          <w:kern w:val="0"/>
          <w:szCs w:val="21"/>
        </w:rPr>
        <w:t xml:space="preserve">some formulations offer </w:t>
      </w:r>
      <w:r w:rsidRPr="003377F6">
        <w:rPr>
          <w:rFonts w:ascii="Times New Roman" w:eastAsia="宋体" w:hAnsi="Times New Roman" w:cs="Times New Roman" w:hint="eastAsia"/>
          <w:kern w:val="0"/>
          <w:szCs w:val="21"/>
        </w:rPr>
        <w:t xml:space="preserve">promising OER performance </w:t>
      </w:r>
      <w:r w:rsidRPr="003377F6">
        <w:rPr>
          <w:rFonts w:ascii="Times New Roman" w:eastAsia="宋体" w:hAnsi="Times New Roman" w:cs="Times New Roman"/>
          <w:kern w:val="0"/>
          <w:szCs w:val="21"/>
        </w:rPr>
        <w:t>using earth abundant elements</w:t>
      </w:r>
      <w:r w:rsidRPr="003377F6">
        <w:rPr>
          <w:rFonts w:ascii="Times New Roman" w:eastAsia="宋体" w:hAnsi="Times New Roman" w:cs="Times New Roman"/>
          <w:kern w:val="0"/>
          <w:szCs w:val="21"/>
        </w:rPr>
        <w:fldChar w:fldCharType="begin"/>
      </w:r>
      <w:r w:rsidRPr="003377F6">
        <w:rPr>
          <w:rFonts w:ascii="Times New Roman" w:eastAsia="宋体" w:hAnsi="Times New Roman" w:cs="Times New Roman"/>
          <w:kern w:val="0"/>
          <w:szCs w:val="21"/>
        </w:rPr>
        <w:instrText xml:space="preserve"> ADDIN EN.CI</w:instrText>
      </w:r>
      <w:r w:rsidRPr="003377F6">
        <w:rPr>
          <w:rFonts w:ascii="Times New Roman" w:eastAsia="宋体" w:hAnsi="Times New Roman" w:cs="Times New Roman"/>
          <w:kern w:val="0"/>
          <w:szCs w:val="21"/>
        </w:rPr>
        <w:instrText>TE &lt;EndNote&gt;&lt;Cite&gt;&lt;Author&gt;Seong&lt;/Author&gt;&lt;Year&gt;2022&lt;/Year&gt;&lt;RecNum&gt;445&lt;/RecNum&gt;&lt;DisplayText&gt;&lt;style face="superscript"&gt;15&lt;/style&gt;&lt;/DisplayText&gt;&lt;record&gt;&lt;rec-number&gt;445&lt;/rec-number&gt;&lt;foreign-keys&gt;&lt;key app="EN" db-id="z5derwpewsdtv1es0t65900ddwpt2pwpv9ww" timesta</w:instrText>
      </w:r>
      <w:r w:rsidRPr="003377F6">
        <w:rPr>
          <w:rFonts w:ascii="Times New Roman" w:eastAsia="宋体" w:hAnsi="Times New Roman" w:cs="Times New Roman"/>
          <w:kern w:val="0"/>
          <w:szCs w:val="21"/>
        </w:rPr>
        <w:instrText>mp="1694921476"&gt;445&lt;/key&gt;&lt;/foreign-keys&gt;&lt;ref-type name="Journal Article"&gt;17&lt;/ref-type&gt;&lt;contributors&gt;&lt;authors&gt;&lt;author&gt;Seong, Jae-Gyoung&lt;/author&gt;&lt;author&gt;Ko, Tae Hoon&lt;/author&gt;&lt;author&gt;Lei, Danyun&lt;/author&gt;&lt;author&gt;Choi, Woong-Ki&lt;/author&gt;&lt;author&gt;Kuk, Yun-Su&lt;/auth</w:instrText>
      </w:r>
      <w:r w:rsidRPr="003377F6">
        <w:rPr>
          <w:rFonts w:ascii="Times New Roman" w:eastAsia="宋体" w:hAnsi="Times New Roman" w:cs="Times New Roman"/>
          <w:kern w:val="0"/>
          <w:szCs w:val="21"/>
        </w:rPr>
        <w:instrText>or&gt;&lt;author&gt;Seo, Min-Kang&lt;/author&gt;&lt;author&gt;Kim, Byoung-Suhk&lt;/author&gt;&lt;/authors&gt;&lt;/contributors&gt;&lt;titles&gt;&lt;title&gt;Engineered NiCo-LDH nanosheets- and ZnFe2O4 nanocubes-decorated carbon nanofiber bonded mats for high-rate asymmetric supercapacitors&lt;/title&gt;&lt;secondar</w:instrText>
      </w:r>
      <w:r w:rsidRPr="003377F6">
        <w:rPr>
          <w:rFonts w:ascii="Times New Roman" w:eastAsia="宋体" w:hAnsi="Times New Roman" w:cs="Times New Roman"/>
          <w:kern w:val="0"/>
          <w:szCs w:val="21"/>
        </w:rPr>
        <w:instrText>y-title&gt;Green Energy &amp;amp; Environment&lt;/secondary-title&gt;&lt;/titles&gt;&lt;periodical&gt;&lt;full-title&gt;Green Energy &amp;amp; Environment&lt;/full-title&gt;&lt;abbr-1&gt;Green Energy. Environ.&lt;/abbr-1&gt;&lt;/periodical&gt;&lt;pages&gt;1228-1240&lt;/pages&gt;&lt;volume&gt;7&lt;/volume&gt;&lt;number&gt;6&lt;/number&gt;&lt;keywords&gt;&lt;k</w:instrText>
      </w:r>
      <w:r w:rsidRPr="003377F6">
        <w:rPr>
          <w:rFonts w:ascii="Times New Roman" w:eastAsia="宋体" w:hAnsi="Times New Roman" w:cs="Times New Roman"/>
          <w:kern w:val="0"/>
          <w:szCs w:val="21"/>
        </w:rPr>
        <w:instrText>eyword&gt;Carbon nanofiber&lt;/keyword&gt;&lt;keyword&gt;Pitch&lt;/keyword&gt;&lt;keyword&gt;Asymmetric&lt;/keyword&gt;&lt;keyword&gt;Rate capability&lt;/keyword&gt;&lt;keyword&gt;Supercapacitor&lt;/keyword&gt;&lt;/keywords&gt;&lt;dates&gt;&lt;year&gt;2022&lt;/year&gt;&lt;pub-dates&gt;&lt;date&gt;2022/12/01/&lt;/date&gt;&lt;/pub-dates&gt;&lt;/dates&gt;&lt;isbn&gt;2468-02</w:instrText>
      </w:r>
      <w:r w:rsidRPr="003377F6">
        <w:rPr>
          <w:rFonts w:ascii="Times New Roman" w:eastAsia="宋体" w:hAnsi="Times New Roman" w:cs="Times New Roman"/>
          <w:kern w:val="0"/>
          <w:szCs w:val="21"/>
        </w:rPr>
        <w:instrText>57&lt;/isbn&gt;&lt;urls&gt;&lt;related-urls&gt;&lt;url&gt;https://www.sciencedirect.com/science/article/pii/S2468025721000157&lt;/url&gt;&lt;/related-urls&gt;&lt;/urls&gt;&lt;electronic-resource-num&gt;https://doi.org/10.1016/j.gee.2021.01.015&lt;/electronic-resource-num&gt;&lt;/record&gt;&lt;/Cite&gt;&lt;/EndNote&gt;</w:instrText>
      </w:r>
      <w:r w:rsidRPr="003377F6">
        <w:rPr>
          <w:rFonts w:ascii="Times New Roman" w:eastAsia="宋体" w:hAnsi="Times New Roman" w:cs="Times New Roman"/>
          <w:kern w:val="0"/>
          <w:szCs w:val="21"/>
        </w:rPr>
        <w:fldChar w:fldCharType="separate"/>
      </w:r>
      <w:r w:rsidRPr="003377F6">
        <w:rPr>
          <w:rFonts w:ascii="Times New Roman" w:eastAsia="宋体" w:hAnsi="Times New Roman" w:cs="Times New Roman"/>
          <w:kern w:val="0"/>
          <w:szCs w:val="21"/>
          <w:vertAlign w:val="superscript"/>
        </w:rPr>
        <w:t>15</w:t>
      </w:r>
      <w:r w:rsidRPr="003377F6">
        <w:rPr>
          <w:rFonts w:ascii="Times New Roman" w:eastAsia="宋体" w:hAnsi="Times New Roman" w:cs="Times New Roman"/>
          <w:kern w:val="0"/>
          <w:szCs w:val="21"/>
        </w:rPr>
        <w:fldChar w:fldCharType="end"/>
      </w:r>
      <w:r w:rsidRPr="003377F6">
        <w:rPr>
          <w:rFonts w:ascii="Times New Roman" w:eastAsia="宋体" w:hAnsi="Times New Roman" w:cs="Times New Roman" w:hint="eastAsia"/>
          <w:kern w:val="0"/>
          <w:szCs w:val="21"/>
        </w:rPr>
        <w:t xml:space="preserve">. </w:t>
      </w:r>
    </w:p>
    <w:p w14:paraId="7126138C" w14:textId="77777777" w:rsidR="008B2D31" w:rsidRPr="003377F6" w:rsidRDefault="00107AE2">
      <w:pPr>
        <w:widowControl/>
        <w:spacing w:line="360" w:lineRule="auto"/>
        <w:ind w:firstLineChars="200" w:firstLine="420"/>
        <w:rPr>
          <w:rFonts w:ascii="Times New Roman" w:eastAsia="宋体" w:hAnsi="Times New Roman" w:cs="Times New Roman"/>
          <w:color w:val="000000"/>
          <w:kern w:val="0"/>
          <w:szCs w:val="21"/>
        </w:rPr>
      </w:pPr>
      <w:r w:rsidRPr="003377F6">
        <w:rPr>
          <w:rFonts w:ascii="Times New Roman" w:eastAsia="宋体" w:hAnsi="Times New Roman" w:cs="Times New Roman"/>
          <w:color w:val="000000"/>
          <w:kern w:val="0"/>
          <w:szCs w:val="21"/>
        </w:rPr>
        <w:t>S</w:t>
      </w:r>
      <w:r w:rsidRPr="003377F6">
        <w:rPr>
          <w:rFonts w:ascii="Times New Roman" w:eastAsia="宋体" w:hAnsi="Times New Roman" w:cs="Times New Roman" w:hint="eastAsia"/>
          <w:color w:val="000000"/>
          <w:kern w:val="0"/>
          <w:szCs w:val="21"/>
        </w:rPr>
        <w:t xml:space="preserve">everal investigations </w:t>
      </w:r>
      <w:r w:rsidRPr="003377F6">
        <w:rPr>
          <w:rFonts w:ascii="Times New Roman" w:eastAsia="宋体" w:hAnsi="Times New Roman" w:cs="Times New Roman"/>
          <w:color w:val="000000"/>
          <w:kern w:val="0"/>
          <w:szCs w:val="21"/>
        </w:rPr>
        <w:t>have shown that introducing</w:t>
      </w:r>
      <w:r w:rsidRPr="003377F6">
        <w:rPr>
          <w:rFonts w:ascii="Times New Roman" w:eastAsia="宋体" w:hAnsi="Times New Roman" w:cs="Times New Roman" w:hint="eastAsia"/>
          <w:color w:val="000000"/>
          <w:kern w:val="0"/>
          <w:szCs w:val="21"/>
        </w:rPr>
        <w:t xml:space="preserve"> defects (</w:t>
      </w:r>
      <w:r w:rsidRPr="003377F6">
        <w:rPr>
          <w:rFonts w:ascii="Times New Roman" w:eastAsia="宋体" w:hAnsi="Times New Roman" w:cs="Times New Roman"/>
          <w:color w:val="000000"/>
          <w:kern w:val="0"/>
          <w:szCs w:val="21"/>
        </w:rPr>
        <w:t>O and metal cation vacancies</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is an</w:t>
      </w:r>
      <w:r w:rsidRPr="003377F6">
        <w:rPr>
          <w:rFonts w:ascii="Times New Roman" w:eastAsia="宋体" w:hAnsi="Times New Roman" w:cs="Times New Roman" w:hint="eastAsia"/>
          <w:color w:val="000000"/>
          <w:kern w:val="0"/>
          <w:szCs w:val="21"/>
        </w:rPr>
        <w:t xml:space="preserve"> effective strategy </w:t>
      </w:r>
      <w:r w:rsidRPr="003377F6">
        <w:rPr>
          <w:rFonts w:ascii="Times New Roman" w:eastAsia="宋体" w:hAnsi="Times New Roman" w:cs="Times New Roman"/>
          <w:color w:val="000000"/>
          <w:kern w:val="0"/>
          <w:szCs w:val="21"/>
        </w:rPr>
        <w:t xml:space="preserve">for </w:t>
      </w:r>
      <w:r w:rsidRPr="003377F6">
        <w:rPr>
          <w:rFonts w:ascii="Times New Roman" w:eastAsia="宋体" w:hAnsi="Times New Roman" w:cs="Times New Roman" w:hint="eastAsia"/>
          <w:color w:val="000000"/>
          <w:kern w:val="0"/>
          <w:szCs w:val="21"/>
        </w:rPr>
        <w:t xml:space="preserve">enhancing the </w:t>
      </w:r>
      <w:r w:rsidRPr="003377F6">
        <w:rPr>
          <w:rFonts w:ascii="Times New Roman" w:eastAsia="宋体" w:hAnsi="Times New Roman" w:cs="Times New Roman"/>
          <w:color w:val="000000"/>
          <w:kern w:val="0"/>
          <w:szCs w:val="21"/>
        </w:rPr>
        <w:t xml:space="preserve">electrocatalytic </w:t>
      </w:r>
      <w:r w:rsidRPr="003377F6">
        <w:rPr>
          <w:rFonts w:ascii="Times New Roman" w:eastAsia="宋体" w:hAnsi="Times New Roman" w:cs="Times New Roman" w:hint="eastAsia"/>
          <w:color w:val="000000"/>
          <w:kern w:val="0"/>
          <w:szCs w:val="21"/>
        </w:rPr>
        <w:t xml:space="preserve">performance of LDH materials for </w:t>
      </w:r>
      <w:r w:rsidRPr="003377F6">
        <w:rPr>
          <w:rFonts w:ascii="Times New Roman" w:eastAsia="宋体" w:hAnsi="Times New Roman" w:cs="Times New Roman"/>
          <w:kern w:val="0"/>
          <w:szCs w:val="21"/>
        </w:rPr>
        <w:t>splitting</w:t>
      </w:r>
      <w:r w:rsidRPr="003377F6">
        <w:rPr>
          <w:rFonts w:ascii="Times New Roman" w:eastAsia="宋体" w:hAnsi="Times New Roman" w:cs="Times New Roman" w:hint="eastAsia"/>
          <w:color w:val="000000"/>
          <w:kern w:val="0"/>
          <w:szCs w:val="21"/>
        </w:rPr>
        <w:t xml:space="preserve"> water</w:t>
      </w:r>
      <w:r w:rsidRPr="003377F6">
        <w:rPr>
          <w:rFonts w:ascii="Times New Roman" w:eastAsia="宋体" w:hAnsi="Times New Roman" w:cs="Times New Roman"/>
          <w:color w:val="000000"/>
          <w:kern w:val="0"/>
          <w:szCs w:val="21"/>
        </w:rPr>
        <w:fldChar w:fldCharType="begin"/>
      </w:r>
      <w:r w:rsidRPr="003377F6">
        <w:rPr>
          <w:rFonts w:ascii="Times New Roman" w:eastAsia="宋体" w:hAnsi="Times New Roman" w:cs="Times New Roman"/>
          <w:color w:val="000000"/>
          <w:kern w:val="0"/>
          <w:szCs w:val="21"/>
        </w:rPr>
        <w:instrText xml:space="preserve"> ADDIN EN.CITE &lt;EndNote&gt;&lt;Cite&gt;&lt;Author&gt;Du&lt;/Author&gt;&lt;Year&gt;2021</w:instrText>
      </w:r>
      <w:r w:rsidRPr="003377F6">
        <w:rPr>
          <w:rFonts w:ascii="Times New Roman" w:eastAsia="宋体" w:hAnsi="Times New Roman" w:cs="Times New Roman"/>
          <w:color w:val="000000"/>
          <w:kern w:val="0"/>
          <w:szCs w:val="21"/>
        </w:rPr>
        <w:instrText xml:space="preserve">&lt;/Year&gt;&lt;RecNum&gt;446&lt;/RecNum&gt;&lt;DisplayText&gt;&lt;style face="superscript"&gt;16&lt;/style&gt;&lt;/DisplayText&gt;&lt;record&gt;&lt;rec-number&gt;446&lt;/rec-number&gt;&lt;foreign-keys&gt;&lt;key app="EN" db-id="z5derwpewsdtv1es0t65900ddwpt2pwpv9ww" timestamp="1694921586"&gt;446&lt;/key&gt;&lt;/foreign-keys&gt;&lt;ref-type </w:instrText>
      </w:r>
      <w:r w:rsidRPr="003377F6">
        <w:rPr>
          <w:rFonts w:ascii="Times New Roman" w:eastAsia="宋体" w:hAnsi="Times New Roman" w:cs="Times New Roman"/>
          <w:color w:val="000000"/>
          <w:kern w:val="0"/>
          <w:szCs w:val="21"/>
        </w:rPr>
        <w:instrText>name="Journal Article"&gt;17&lt;/ref-type&gt;&lt;contributors&gt;&lt;authors&gt;&lt;author&gt;Du, Haoxuan&lt;/author&gt;&lt;author&gt;Fan, Jiaxuan&lt;/author&gt;&lt;author&gt;Miao, Chenglin&lt;/author&gt;&lt;author&gt;Gao, Mingyu&lt;/author&gt;&lt;author&gt;Liu, Yanan&lt;/author&gt;&lt;author&gt;Li, Dianqing&lt;/author&gt;&lt;author&gt;Feng, Junting&lt;/au</w:instrText>
      </w:r>
      <w:r w:rsidRPr="003377F6">
        <w:rPr>
          <w:rFonts w:ascii="Times New Roman" w:eastAsia="宋体" w:hAnsi="Times New Roman" w:cs="Times New Roman"/>
          <w:color w:val="000000"/>
          <w:kern w:val="0"/>
          <w:szCs w:val="21"/>
        </w:rPr>
        <w:instrText>thor&gt;&lt;/authors&gt;&lt;/contributors&gt;&lt;titles&gt;&lt;title&gt;Recent Advances in Constructing Interfacial Active Catalysts Based on Layered Double Hydroxides and Their Catalytic Mechanisms&lt;/title&gt;&lt;secondary-title&gt;Transactions of Tianjin University&lt;/secondary-title&gt;&lt;/titles</w:instrText>
      </w:r>
      <w:r w:rsidRPr="003377F6">
        <w:rPr>
          <w:rFonts w:ascii="Times New Roman" w:eastAsia="宋体" w:hAnsi="Times New Roman" w:cs="Times New Roman"/>
          <w:color w:val="000000"/>
          <w:kern w:val="0"/>
          <w:szCs w:val="21"/>
        </w:rPr>
        <w:instrText>&gt;&lt;periodical&gt;&lt;full-title&gt;Transactions of Tianjin University&lt;/full-title&gt;&lt;abbr-1&gt;Trans. Tianjin Univ.&lt;/abbr-1&gt;&lt;/periodical&gt;&lt;pages&gt;24-41&lt;/pages&gt;&lt;volume&gt;27&lt;/volume&gt;&lt;number&gt;1&lt;/number&gt;&lt;dates&gt;&lt;year&gt;2021&lt;/year&gt;&lt;pub-dates&gt;&lt;date&gt;2021/02/01&lt;/date&gt;&lt;/pub-dates&gt;&lt;/dates</w:instrText>
      </w:r>
      <w:r w:rsidRPr="003377F6">
        <w:rPr>
          <w:rFonts w:ascii="Times New Roman" w:eastAsia="宋体" w:hAnsi="Times New Roman" w:cs="Times New Roman"/>
          <w:color w:val="000000"/>
          <w:kern w:val="0"/>
          <w:szCs w:val="21"/>
        </w:rPr>
        <w:instrText>&gt;&lt;isbn&gt;1995-8196&lt;/isbn&gt;&lt;urls&gt;&lt;related-urls&gt;&lt;url&gt;https://doi.org/10.1007/s12209-020-00277-1&lt;/url&gt;&lt;/related-urls&gt;&lt;/urls&gt;&lt;electronic-resource-num&gt;10.1007/s12209-020-00277-1&lt;/electronic-resource-num&gt;&lt;/record&gt;&lt;/Cite&gt;&lt;/EndNote&gt;</w:instrText>
      </w:r>
      <w:r w:rsidRPr="003377F6">
        <w:rPr>
          <w:rFonts w:ascii="Times New Roman" w:eastAsia="宋体" w:hAnsi="Times New Roman" w:cs="Times New Roman"/>
          <w:color w:val="000000"/>
          <w:kern w:val="0"/>
          <w:szCs w:val="21"/>
        </w:rPr>
        <w:fldChar w:fldCharType="separate"/>
      </w:r>
      <w:r w:rsidRPr="003377F6">
        <w:rPr>
          <w:rFonts w:ascii="Times New Roman" w:eastAsia="宋体" w:hAnsi="Times New Roman" w:cs="Times New Roman"/>
          <w:color w:val="000000"/>
          <w:kern w:val="0"/>
          <w:szCs w:val="21"/>
          <w:vertAlign w:val="superscript"/>
        </w:rPr>
        <w:t>16</w:t>
      </w:r>
      <w:r w:rsidRPr="003377F6">
        <w:rPr>
          <w:rFonts w:ascii="Times New Roman" w:eastAsia="宋体" w:hAnsi="Times New Roman" w:cs="Times New Roman"/>
          <w:color w:val="000000"/>
          <w:kern w:val="0"/>
          <w:szCs w:val="21"/>
        </w:rPr>
        <w:fldChar w:fldCharType="end"/>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For example, the Wang group</w:t>
      </w:r>
      <w:r w:rsidRPr="003377F6">
        <w:rPr>
          <w:rFonts w:ascii="Times New Roman" w:eastAsia="宋体" w:hAnsi="Times New Roman" w:cs="Times New Roman"/>
          <w:color w:val="000000"/>
          <w:kern w:val="0"/>
          <w:szCs w:val="21"/>
        </w:rPr>
        <w:fldChar w:fldCharType="begin"/>
      </w:r>
      <w:r w:rsidRPr="003377F6">
        <w:rPr>
          <w:rFonts w:ascii="Times New Roman" w:eastAsia="宋体" w:hAnsi="Times New Roman" w:cs="Times New Roman"/>
          <w:color w:val="000000"/>
          <w:kern w:val="0"/>
          <w:szCs w:val="21"/>
        </w:rPr>
        <w:instrText xml:space="preserve"> </w:instrText>
      </w:r>
      <w:r w:rsidRPr="003377F6">
        <w:rPr>
          <w:rFonts w:ascii="Times New Roman" w:eastAsia="宋体" w:hAnsi="Times New Roman" w:cs="Times New Roman"/>
          <w:color w:val="000000"/>
          <w:kern w:val="0"/>
          <w:szCs w:val="21"/>
        </w:rPr>
        <w:instrText xml:space="preserve">ADDIN EN.CITE &lt;EndNote&gt;&lt;Cite&gt;&lt;Author&gt;Liu&lt;/Author&gt;&lt;Year&gt;2017&lt;/Year&gt;&lt;RecNum&gt;60&lt;/RecNum&gt;&lt;DisplayText&gt;&lt;style face="superscript"&gt;17&lt;/style&gt;&lt;/DisplayText&gt;&lt;record&gt;&lt;rec-number&gt;60&lt;/rec-number&gt;&lt;foreign-keys&gt;&lt;key app="EN" db-id="z5derwpewsdtv1es0t65900ddwpt2pwpv9ww" </w:instrText>
      </w:r>
      <w:r w:rsidRPr="003377F6">
        <w:rPr>
          <w:rFonts w:ascii="Times New Roman" w:eastAsia="宋体" w:hAnsi="Times New Roman" w:cs="Times New Roman"/>
          <w:color w:val="000000"/>
          <w:kern w:val="0"/>
          <w:szCs w:val="21"/>
        </w:rPr>
        <w:instrText>timestamp="1668047049"&gt;60&lt;/key&gt;&lt;key app="ENWeb" db-id=""&gt;0&lt;/key&gt;&lt;/foreign-keys&gt;&lt;ref-type name="Journal Article"&gt;17&lt;/ref-type&gt;&lt;contributors&gt;&lt;authors&gt;&lt;author&gt;Liu, Rong&lt;/author&gt;&lt;author&gt;Wang, Yanyong&lt;/author&gt;&lt;author&gt;Liu, Dongdong&lt;/author&gt;&lt;author&gt;Zou, Yuqin&lt;/au</w:instrText>
      </w:r>
      <w:r w:rsidRPr="003377F6">
        <w:rPr>
          <w:rFonts w:ascii="Times New Roman" w:eastAsia="宋体" w:hAnsi="Times New Roman" w:cs="Times New Roman"/>
          <w:color w:val="000000"/>
          <w:kern w:val="0"/>
          <w:szCs w:val="21"/>
        </w:rPr>
        <w:instrText>thor&gt;&lt;author&gt;Wang, Shuangyin&lt;/author&gt;&lt;/authors&gt;&lt;/contributors&gt;&lt;titles&gt;&lt;title&gt;Water-Plasma-Enabled Exfoliation of Ultrathin Layered Double Hydroxide Nanosheets with Multivacancies for Water Oxidation&lt;/title&gt;&lt;secondary-title&gt;Advanced Materials&lt;/secondary-tit</w:instrText>
      </w:r>
      <w:r w:rsidRPr="003377F6">
        <w:rPr>
          <w:rFonts w:ascii="Times New Roman" w:eastAsia="宋体" w:hAnsi="Times New Roman" w:cs="Times New Roman"/>
          <w:color w:val="000000"/>
          <w:kern w:val="0"/>
          <w:szCs w:val="21"/>
        </w:rPr>
        <w:instrText>le&gt;&lt;/titles&gt;&lt;periodical&gt;&lt;full-title&gt;Advanced Materials&lt;/full-title&gt;&lt;abbr-1&gt;Adv. Mater.&lt;/abbr-1&gt;&lt;abbr-2&gt;Adv Mater&lt;/abbr-2&gt;&lt;/periodical&gt;&lt;volume&gt;29&lt;/volume&gt;&lt;number&gt;30&lt;/number&gt;&lt;section&gt;1701546&lt;/section&gt;&lt;dates&gt;&lt;year&gt;2017&lt;/year&gt;&lt;/dates&gt;&lt;isbn&gt;09359648&lt;/isbn&gt;&lt;urls</w:instrText>
      </w:r>
      <w:r w:rsidRPr="003377F6">
        <w:rPr>
          <w:rFonts w:ascii="Times New Roman" w:eastAsia="宋体" w:hAnsi="Times New Roman" w:cs="Times New Roman"/>
          <w:color w:val="000000"/>
          <w:kern w:val="0"/>
          <w:szCs w:val="21"/>
        </w:rPr>
        <w:instrText>&gt;&lt;/urls&gt;&lt;electronic-resource-num&gt;10.1002/adma.201701546&lt;/electronic-resource-num&gt;&lt;/record&gt;&lt;/Cite&gt;&lt;/EndNote&gt;</w:instrText>
      </w:r>
      <w:r w:rsidRPr="003377F6">
        <w:rPr>
          <w:rFonts w:ascii="Times New Roman" w:eastAsia="宋体" w:hAnsi="Times New Roman" w:cs="Times New Roman"/>
          <w:color w:val="000000"/>
          <w:kern w:val="0"/>
          <w:szCs w:val="21"/>
        </w:rPr>
        <w:fldChar w:fldCharType="separate"/>
      </w:r>
      <w:r w:rsidRPr="003377F6">
        <w:rPr>
          <w:rFonts w:ascii="Times New Roman" w:eastAsia="宋体" w:hAnsi="Times New Roman" w:cs="Times New Roman"/>
          <w:color w:val="000000"/>
          <w:kern w:val="0"/>
          <w:szCs w:val="21"/>
          <w:vertAlign w:val="superscript"/>
        </w:rPr>
        <w:t>17</w:t>
      </w:r>
      <w:r w:rsidRPr="003377F6">
        <w:rPr>
          <w:rFonts w:ascii="Times New Roman" w:eastAsia="宋体" w:hAnsi="Times New Roman" w:cs="Times New Roman"/>
          <w:color w:val="000000"/>
          <w:kern w:val="0"/>
          <w:szCs w:val="21"/>
        </w:rPr>
        <w:fldChar w:fldCharType="end"/>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 xml:space="preserve">reported a series of </w:t>
      </w:r>
      <w:r w:rsidRPr="003377F6">
        <w:rPr>
          <w:rFonts w:ascii="Times New Roman" w:eastAsia="宋体" w:hAnsi="Times New Roman" w:cs="Times New Roman" w:hint="eastAsia"/>
          <w:color w:val="000000"/>
          <w:kern w:val="0"/>
          <w:szCs w:val="21"/>
        </w:rPr>
        <w:t>investigations</w:t>
      </w:r>
      <w:r w:rsidRPr="003377F6">
        <w:rPr>
          <w:rFonts w:ascii="Times New Roman" w:eastAsia="宋体" w:hAnsi="Times New Roman" w:cs="Times New Roman"/>
          <w:color w:val="000000"/>
          <w:kern w:val="0"/>
          <w:szCs w:val="21"/>
        </w:rPr>
        <w:t xml:space="preserve"> to enhance the OER activity of LDHs </w:t>
      </w:r>
      <w:r w:rsidRPr="003377F6">
        <w:rPr>
          <w:rFonts w:ascii="Times New Roman" w:eastAsia="宋体" w:hAnsi="Times New Roman" w:cs="Times New Roman" w:hint="eastAsia"/>
          <w:color w:val="000000"/>
          <w:kern w:val="0"/>
          <w:szCs w:val="21"/>
        </w:rPr>
        <w:t>by</w:t>
      </w:r>
      <w:r w:rsidRPr="003377F6">
        <w:rPr>
          <w:rFonts w:ascii="Times New Roman" w:eastAsia="宋体" w:hAnsi="Times New Roman" w:cs="Times New Roman"/>
          <w:color w:val="000000"/>
          <w:kern w:val="0"/>
          <w:szCs w:val="21"/>
        </w:rPr>
        <w:t xml:space="preserve"> preparing </w:t>
      </w:r>
      <w:r w:rsidRPr="003377F6">
        <w:rPr>
          <w:rFonts w:ascii="Times New Roman" w:eastAsia="宋体" w:hAnsi="Times New Roman" w:cs="Times New Roman" w:hint="eastAsia"/>
          <w:color w:val="000000"/>
          <w:kern w:val="0"/>
          <w:szCs w:val="21"/>
        </w:rPr>
        <w:t xml:space="preserve">O </w:t>
      </w:r>
      <w:r w:rsidRPr="003377F6">
        <w:rPr>
          <w:rFonts w:ascii="Times New Roman" w:eastAsia="宋体" w:hAnsi="Times New Roman" w:cs="Times New Roman"/>
          <w:color w:val="000000"/>
          <w:kern w:val="0"/>
          <w:szCs w:val="21"/>
        </w:rPr>
        <w:t>vacancy-rich CoFe-LDH nanosheets. For NiFe-LDH, the intr</w:t>
      </w:r>
      <w:r w:rsidRPr="003377F6">
        <w:rPr>
          <w:rFonts w:ascii="Times New Roman" w:eastAsia="宋体" w:hAnsi="Times New Roman" w:cs="Times New Roman"/>
          <w:color w:val="000000"/>
          <w:kern w:val="0"/>
          <w:szCs w:val="21"/>
        </w:rPr>
        <w:t>oduction of metal cation vacancies within LDH nanosheets enhances OER activity.</w:t>
      </w:r>
      <w:r w:rsidRPr="003377F6">
        <w:rPr>
          <w:rFonts w:ascii="Times New Roman" w:eastAsia="宋体" w:hAnsi="Times New Roman" w:cs="Times New Roman"/>
          <w:color w:val="000000"/>
          <w:kern w:val="0"/>
          <w:szCs w:val="21"/>
        </w:rPr>
        <w:fldChar w:fldCharType="begin">
          <w:fldData xml:space="preserve">PEVuZE5vdGU+PENpdGU+PEF1dGhvcj5YaWU8L0F1dGhvcj48WWVhcj4yMDE4PC9ZZWFyPjxSZWNO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</w:fldData>
        </w:fldChar>
      </w:r>
      <w:r w:rsidRPr="003377F6">
        <w:rPr>
          <w:rFonts w:ascii="Times New Roman" w:eastAsia="宋体" w:hAnsi="Times New Roman" w:cs="Times New Roman"/>
          <w:color w:val="000000"/>
          <w:kern w:val="0"/>
          <w:szCs w:val="21"/>
        </w:rPr>
        <w:instrText xml:space="preserve"> ADDIN EN.CITE </w:instrText>
      </w:r>
      <w:r w:rsidRPr="003377F6">
        <w:rPr>
          <w:rFonts w:ascii="Times New Roman" w:eastAsia="宋体" w:hAnsi="Times New Roman" w:cs="Times New Roman"/>
          <w:color w:val="000000"/>
          <w:kern w:val="0"/>
          <w:szCs w:val="21"/>
        </w:rPr>
        <w:fldChar w:fldCharType="begin">
          <w:fldData xml:space="preserve">PEVuZE5vdGU+PENpdGU+PEF1dGhvcj5YaWU8L0F1dGhvcj48WWVhcj4yMDE4PC9ZZWFyPjxSZWNO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</w:fldData>
        </w:fldChar>
      </w:r>
      <w:r w:rsidRPr="003377F6">
        <w:rPr>
          <w:rFonts w:ascii="Times New Roman" w:eastAsia="宋体" w:hAnsi="Times New Roman" w:cs="Times New Roman"/>
          <w:color w:val="000000"/>
          <w:kern w:val="0"/>
          <w:szCs w:val="21"/>
        </w:rPr>
        <w:instrText xml:space="preserve"> ADDIN EN.CITE.DATA </w:instrText>
      </w:r>
      <w:r w:rsidRPr="003377F6">
        <w:rPr>
          <w:rFonts w:ascii="Times New Roman" w:eastAsia="宋体" w:hAnsi="Times New Roman" w:cs="Times New Roman"/>
          <w:color w:val="000000"/>
          <w:kern w:val="0"/>
          <w:szCs w:val="21"/>
        </w:rPr>
      </w:r>
      <w:r w:rsidRPr="003377F6">
        <w:rPr>
          <w:rFonts w:ascii="Times New Roman" w:eastAsia="宋体" w:hAnsi="Times New Roman" w:cs="Times New Roman"/>
          <w:color w:val="000000"/>
          <w:kern w:val="0"/>
          <w:szCs w:val="21"/>
        </w:rPr>
        <w:fldChar w:fldCharType="end"/>
      </w:r>
      <w:r w:rsidRPr="003377F6">
        <w:rPr>
          <w:rFonts w:ascii="Times New Roman" w:eastAsia="宋体" w:hAnsi="Times New Roman" w:cs="Times New Roman"/>
          <w:color w:val="000000"/>
          <w:kern w:val="0"/>
          <w:szCs w:val="21"/>
        </w:rPr>
      </w:r>
      <w:r w:rsidRPr="003377F6">
        <w:rPr>
          <w:rFonts w:ascii="Times New Roman" w:eastAsia="宋体" w:hAnsi="Times New Roman" w:cs="Times New Roman"/>
          <w:color w:val="000000"/>
          <w:kern w:val="0"/>
          <w:szCs w:val="21"/>
        </w:rPr>
        <w:fldChar w:fldCharType="separate"/>
      </w:r>
      <w:r w:rsidRPr="003377F6">
        <w:rPr>
          <w:rFonts w:ascii="Times New Roman" w:eastAsia="宋体" w:hAnsi="Times New Roman" w:cs="Times New Roman"/>
          <w:color w:val="000000"/>
          <w:kern w:val="0"/>
          <w:szCs w:val="21"/>
          <w:vertAlign w:val="superscript"/>
        </w:rPr>
        <w:t>18, 19</w:t>
      </w:r>
      <w:r w:rsidRPr="003377F6">
        <w:rPr>
          <w:rFonts w:ascii="Times New Roman" w:eastAsia="宋体" w:hAnsi="Times New Roman" w:cs="Times New Roman"/>
          <w:color w:val="000000"/>
          <w:kern w:val="0"/>
          <w:szCs w:val="21"/>
        </w:rPr>
        <w:fldChar w:fldCharType="end"/>
      </w:r>
      <w:r w:rsidRPr="003377F6">
        <w:rPr>
          <w:rFonts w:ascii="Times New Roman" w:eastAsia="宋体" w:hAnsi="Times New Roman" w:cs="Times New Roman"/>
          <w:color w:val="000000"/>
          <w:kern w:val="0"/>
          <w:szCs w:val="21"/>
        </w:rPr>
        <w:t xml:space="preserve"> I</w:t>
      </w:r>
      <w:r w:rsidRPr="003377F6">
        <w:rPr>
          <w:rFonts w:ascii="Times New Roman" w:eastAsia="宋体" w:hAnsi="Times New Roman" w:cs="Times New Roman" w:hint="eastAsia"/>
          <w:color w:val="000000"/>
          <w:kern w:val="0"/>
          <w:szCs w:val="21"/>
        </w:rPr>
        <w:t>n</w:t>
      </w:r>
      <w:r w:rsidRPr="003377F6">
        <w:rPr>
          <w:rFonts w:ascii="Times New Roman" w:eastAsia="宋体" w:hAnsi="Times New Roman" w:cs="Times New Roman"/>
          <w:color w:val="000000"/>
          <w:kern w:val="0"/>
          <w:szCs w:val="21"/>
        </w:rPr>
        <w:t xml:space="preserve"> summary, the exist</w:t>
      </w:r>
      <w:r w:rsidRPr="003377F6">
        <w:rPr>
          <w:rFonts w:ascii="Times New Roman" w:eastAsia="宋体" w:hAnsi="Times New Roman" w:cs="Times New Roman"/>
          <w:color w:val="000000"/>
          <w:kern w:val="0"/>
          <w:szCs w:val="21"/>
        </w:rPr>
        <w:t>ence of defects helps to expose the active sites</w:t>
      </w:r>
      <w:r w:rsidRPr="003377F6">
        <w:rPr>
          <w:rFonts w:ascii="Times New Roman" w:eastAsia="宋体" w:hAnsi="Times New Roman" w:cs="Times New Roman"/>
          <w:color w:val="000000"/>
          <w:kern w:val="0"/>
          <w:szCs w:val="21"/>
        </w:rPr>
        <w:fldChar w:fldCharType="begin"/>
      </w:r>
      <w:r w:rsidRPr="003377F6">
        <w:rPr>
          <w:rFonts w:ascii="Times New Roman" w:eastAsia="宋体" w:hAnsi="Times New Roman" w:cs="Times New Roman"/>
          <w:color w:val="000000"/>
          <w:kern w:val="0"/>
          <w:szCs w:val="21"/>
        </w:rPr>
        <w:instrText xml:space="preserve"> ADDIN EN.CITE &lt;EndNote&gt;&lt;Cite&gt;&lt;Author&gt;Liu&lt;/Author&gt;&lt;Year&gt;2022&lt;/Year&gt;&lt;RecNum&gt;474&lt;/RecNum&gt;&lt;DisplayText&gt;&lt;style face="superscript"&gt;20&lt;/style&gt;&lt;/DisplayText&gt;&lt;record&gt;&lt;rec-number&gt;474&lt;/rec-number&gt;&lt;foreign-keys&gt;&lt;key app</w:instrText>
      </w:r>
      <w:r w:rsidRPr="003377F6">
        <w:rPr>
          <w:rFonts w:ascii="Times New Roman" w:eastAsia="宋体" w:hAnsi="Times New Roman" w:cs="Times New Roman"/>
          <w:color w:val="000000"/>
          <w:kern w:val="0"/>
          <w:szCs w:val="21"/>
        </w:rPr>
        <w:instrText>="EN" db-id="z5derwpewsdtv1es0t65900ddwpt2pwpv9ww" timestamp="1700363147"&gt;474&lt;/key&gt;&lt;/foreign-keys&gt;&lt;ref-type name="Journal Article"&gt;17&lt;/ref-type&gt;&lt;contributors&gt;&lt;authors&gt;&lt;author&gt;Liu, Wei&lt;/author&gt;&lt;author&gt;Kamiko, Masao&lt;/author&gt;&lt;author&gt;Yamada, Ikuya&lt;/author&gt;&lt;aut</w:instrText>
      </w:r>
      <w:r w:rsidRPr="003377F6">
        <w:rPr>
          <w:rFonts w:ascii="Times New Roman" w:eastAsia="宋体" w:hAnsi="Times New Roman" w:cs="Times New Roman"/>
          <w:color w:val="000000"/>
          <w:kern w:val="0"/>
          <w:szCs w:val="21"/>
        </w:rPr>
        <w:instrText>hor&gt;Yagi, Shunsuke&lt;/author&gt;&lt;/authors&gt;&lt;/contributors&gt;&lt;titles&gt;&lt;title&gt;Effects of cation vacancies at tetrahedral sites in cobalt spinel oxides on oxygen evolution catalysis&lt;/title&gt;&lt;secondary-title&gt;Materials Advances&lt;/secondary-title&gt;&lt;/titles&gt;&lt;periodical&gt;&lt;full</w:instrText>
      </w:r>
      <w:r w:rsidRPr="003377F6">
        <w:rPr>
          <w:rFonts w:ascii="Times New Roman" w:eastAsia="宋体" w:hAnsi="Times New Roman" w:cs="Times New Roman"/>
          <w:color w:val="000000"/>
          <w:kern w:val="0"/>
          <w:szCs w:val="21"/>
        </w:rPr>
        <w:instrText>-title&gt;Materials Advances&lt;/full-title&gt;&lt;abbr-1&gt;Mater. Adv.&lt;/abbr-1&gt;&lt;/periodical&gt;&lt;pages&gt;7513-7519&lt;/pages&gt;&lt;volume&gt;3&lt;/volume&gt;&lt;number&gt;20&lt;/number&gt;&lt;dates&gt;&lt;year&gt;2022&lt;/year&gt;&lt;/dates&gt;&lt;publisher&gt;RSC&lt;/publisher&gt;&lt;work-type&gt;10.1039/D2MA00729K&lt;/work-type&gt;&lt;urls&gt;&lt;related-ur</w:instrText>
      </w:r>
      <w:r w:rsidRPr="003377F6">
        <w:rPr>
          <w:rFonts w:ascii="Times New Roman" w:eastAsia="宋体" w:hAnsi="Times New Roman" w:cs="Times New Roman"/>
          <w:color w:val="000000"/>
          <w:kern w:val="0"/>
          <w:szCs w:val="21"/>
        </w:rPr>
        <w:instrText>ls&gt;&lt;url&gt;http://dx.doi.org/10.1039/D2MA00729K&lt;/url&gt;&lt;/related-urls&gt;&lt;/urls&gt;&lt;electronic-resource-num&gt;10.1039/D2MA00729K&lt;/electronic-resource-num&gt;&lt;/record&gt;&lt;/Cite&gt;&lt;/EndNote&gt;</w:instrText>
      </w:r>
      <w:r w:rsidRPr="003377F6">
        <w:rPr>
          <w:rFonts w:ascii="Times New Roman" w:eastAsia="宋体" w:hAnsi="Times New Roman" w:cs="Times New Roman"/>
          <w:color w:val="000000"/>
          <w:kern w:val="0"/>
          <w:szCs w:val="21"/>
        </w:rPr>
        <w:fldChar w:fldCharType="separate"/>
      </w:r>
      <w:r w:rsidRPr="003377F6">
        <w:rPr>
          <w:rFonts w:ascii="Times New Roman" w:eastAsia="宋体" w:hAnsi="Times New Roman" w:cs="Times New Roman"/>
          <w:color w:val="000000"/>
          <w:kern w:val="0"/>
          <w:szCs w:val="21"/>
          <w:vertAlign w:val="superscript"/>
        </w:rPr>
        <w:t>20</w:t>
      </w:r>
      <w:r w:rsidRPr="003377F6">
        <w:rPr>
          <w:rFonts w:ascii="Times New Roman" w:eastAsia="宋体" w:hAnsi="Times New Roman" w:cs="Times New Roman"/>
          <w:color w:val="000000"/>
          <w:kern w:val="0"/>
          <w:szCs w:val="21"/>
        </w:rPr>
        <w:fldChar w:fldCharType="end"/>
      </w:r>
      <w:r w:rsidRPr="003377F6">
        <w:rPr>
          <w:rFonts w:ascii="Times New Roman" w:eastAsia="宋体" w:hAnsi="Times New Roman" w:cs="Times New Roman" w:hint="eastAsia"/>
          <w:color w:val="000000"/>
          <w:kern w:val="0"/>
          <w:szCs w:val="21"/>
        </w:rPr>
        <w:t>,</w:t>
      </w:r>
      <w:r w:rsidRPr="003377F6">
        <w:rPr>
          <w:rFonts w:ascii="Times New Roman" w:eastAsia="宋体" w:hAnsi="Times New Roman" w:cs="Times New Roman"/>
          <w:color w:val="000000"/>
          <w:kern w:val="0"/>
          <w:szCs w:val="21"/>
        </w:rPr>
        <w:t xml:space="preserve"> promote substrate adsorption and electron transfer in the reaction process</w:t>
      </w:r>
      <w:r w:rsidRPr="003377F6">
        <w:rPr>
          <w:rFonts w:ascii="Times New Roman" w:eastAsia="宋体" w:hAnsi="Times New Roman" w:cs="Times New Roman"/>
          <w:color w:val="000000"/>
          <w:kern w:val="0"/>
          <w:szCs w:val="21"/>
        </w:rPr>
        <w:fldChar w:fldCharType="begin"/>
      </w:r>
      <w:r w:rsidRPr="003377F6">
        <w:rPr>
          <w:rFonts w:ascii="Times New Roman" w:eastAsia="宋体" w:hAnsi="Times New Roman" w:cs="Times New Roman"/>
          <w:color w:val="000000"/>
          <w:kern w:val="0"/>
          <w:szCs w:val="21"/>
        </w:rPr>
        <w:instrText xml:space="preserve"> ADDIN EN.CITE &lt;EndNote&gt;&lt;Cite&gt;&lt;Author&gt;Hirai&lt;/Author&gt;&lt;Year&gt;2018&lt;/Year&gt;&lt;RecNum&gt;475&lt;/RecNum&gt;&lt;DisplayText&gt;&lt;style face="superscript"&gt;21&lt;/style&gt;&lt;/DisplayText&gt;&lt;record&gt;&lt;rec-number&gt;475&lt;/rec-</w:instrText>
      </w:r>
      <w:r w:rsidRPr="003377F6">
        <w:rPr>
          <w:rFonts w:ascii="Times New Roman" w:eastAsia="宋体" w:hAnsi="Times New Roman" w:cs="Times New Roman"/>
          <w:color w:val="000000"/>
          <w:kern w:val="0"/>
          <w:szCs w:val="21"/>
        </w:rPr>
        <w:instrText>number&gt;&lt;foreign-keys&gt;&lt;key app="EN" db-id="z5derwpewsdtv1es0t65900ddwpt2pwpv9ww" timestamp="1700363209"&gt;475&lt;/key&gt;&lt;/foreign-keys&gt;&lt;ref-type name="Journal Article"&gt;17&lt;/ref-type&gt;&lt;contributors&gt;&lt;authors&gt;&lt;author&gt;Hirai, Shigeto&lt;/author&gt;&lt;author&gt;Morita, Kazuki&lt;/autho</w:instrText>
      </w:r>
      <w:r w:rsidRPr="003377F6">
        <w:rPr>
          <w:rFonts w:ascii="Times New Roman" w:eastAsia="宋体" w:hAnsi="Times New Roman" w:cs="Times New Roman"/>
          <w:color w:val="000000"/>
          <w:kern w:val="0"/>
          <w:szCs w:val="21"/>
        </w:rPr>
        <w:instrText>r&gt;&lt;author&gt;Yasuoka, Kenji&lt;/author&gt;&lt;author&gt;Shibuya, Taizo&lt;/author&gt;&lt;author&gt;Tojo, Yujiro&lt;/author&gt;&lt;author&gt;Kamihara, Yoichi&lt;/author&gt;&lt;author&gt;Miura, Akira&lt;/author&gt;&lt;author&gt;Suzuki, Hisao&lt;/author&gt;&lt;author&gt;Ohno, Tomoya&lt;/author&gt;&lt;author&gt;Matsuda, Takeshi&lt;/author&gt;&lt;author&gt;Y</w:instrText>
      </w:r>
      <w:r w:rsidRPr="003377F6">
        <w:rPr>
          <w:rFonts w:ascii="Times New Roman" w:eastAsia="宋体" w:hAnsi="Times New Roman" w:cs="Times New Roman"/>
          <w:color w:val="000000"/>
          <w:kern w:val="0"/>
          <w:szCs w:val="21"/>
        </w:rPr>
        <w:instrText>agi, Shunsuke&lt;/author&gt;&lt;/authors&gt;&lt;/contributors&gt;&lt;titles&gt;&lt;title&gt;Oxygen vacancy-originated highly active electrocatalysts for the oxygen evolution reaction&lt;/title&gt;&lt;secondary-title&gt;Journal of Materials Chemistry A&lt;/secondary-title&gt;&lt;/titles&gt;&lt;periodical&gt;&lt;full-ti</w:instrText>
      </w:r>
      <w:r w:rsidRPr="003377F6">
        <w:rPr>
          <w:rFonts w:ascii="Times New Roman" w:eastAsia="宋体" w:hAnsi="Times New Roman" w:cs="Times New Roman"/>
          <w:color w:val="000000"/>
          <w:kern w:val="0"/>
          <w:szCs w:val="21"/>
        </w:rPr>
        <w:instrText>tle&gt;Journal of Materials Chemistry A&lt;/full-title&gt;&lt;abbr-1&gt;J. Mater. Chem. A&lt;/abbr-1&gt;&lt;/periodical&gt;&lt;pages&gt;15102-15109&lt;/pages&gt;&lt;volume&gt;6&lt;/volume&gt;&lt;number&gt;31&lt;/number&gt;&lt;dates&gt;&lt;year&gt;2018&lt;/year&gt;&lt;/dates&gt;&lt;publisher&gt;The Royal Society of Chemistry&lt;/publisher&gt;&lt;isbn&gt;2050-7</w:instrText>
      </w:r>
      <w:r w:rsidRPr="003377F6">
        <w:rPr>
          <w:rFonts w:ascii="Times New Roman" w:eastAsia="宋体" w:hAnsi="Times New Roman" w:cs="Times New Roman"/>
          <w:color w:val="000000"/>
          <w:kern w:val="0"/>
          <w:szCs w:val="21"/>
        </w:rPr>
        <w:instrText>488&lt;/isbn&gt;&lt;work-type&gt;10.1039/C8TA04697B&lt;/work-type&gt;&lt;urls&gt;&lt;related-urls&gt;&lt;url&gt;http://dx.doi.org/10.1039/C8TA04697B&lt;/url&gt;&lt;/related-urls&gt;&lt;/urls&gt;&lt;electronic-resource-num&gt;10.1039/C8TA04697B&lt;/electronic-resource-num&gt;&lt;/record&gt;&lt;/Cite&gt;&lt;/EndNote&gt;</w:instrText>
      </w:r>
      <w:r w:rsidRPr="003377F6">
        <w:rPr>
          <w:rFonts w:ascii="Times New Roman" w:eastAsia="宋体" w:hAnsi="Times New Roman" w:cs="Times New Roman"/>
          <w:color w:val="000000"/>
          <w:kern w:val="0"/>
          <w:szCs w:val="21"/>
        </w:rPr>
        <w:fldChar w:fldCharType="separate"/>
      </w:r>
      <w:r w:rsidRPr="003377F6">
        <w:rPr>
          <w:rFonts w:ascii="Times New Roman" w:eastAsia="宋体" w:hAnsi="Times New Roman" w:cs="Times New Roman"/>
          <w:color w:val="000000"/>
          <w:kern w:val="0"/>
          <w:szCs w:val="21"/>
          <w:vertAlign w:val="superscript"/>
        </w:rPr>
        <w:t>21</w:t>
      </w:r>
      <w:r w:rsidRPr="003377F6">
        <w:rPr>
          <w:rFonts w:ascii="Times New Roman" w:eastAsia="宋体" w:hAnsi="Times New Roman" w:cs="Times New Roman"/>
          <w:color w:val="000000"/>
          <w:kern w:val="0"/>
          <w:szCs w:val="21"/>
        </w:rPr>
        <w:fldChar w:fldCharType="end"/>
      </w:r>
      <w:r w:rsidRPr="003377F6">
        <w:rPr>
          <w:rFonts w:ascii="Times New Roman" w:eastAsia="宋体" w:hAnsi="Times New Roman" w:cs="Times New Roman"/>
          <w:color w:val="000000"/>
          <w:kern w:val="0"/>
          <w:szCs w:val="21"/>
        </w:rPr>
        <w:t>, thus improving</w:t>
      </w:r>
      <w:r w:rsidRPr="003377F6">
        <w:rPr>
          <w:rFonts w:ascii="Times New Roman" w:eastAsia="宋体" w:hAnsi="Times New Roman" w:cs="Times New Roman"/>
          <w:color w:val="000000"/>
          <w:kern w:val="0"/>
          <w:szCs w:val="21"/>
        </w:rPr>
        <w:t xml:space="preserve"> the electrocatalytic performance of LDHs. </w:t>
      </w:r>
      <w:r w:rsidRPr="003377F6">
        <w:rPr>
          <w:rFonts w:ascii="Times New Roman" w:eastAsia="宋体" w:hAnsi="Times New Roman" w:cs="Times New Roman"/>
          <w:color w:val="000000"/>
          <w:kern w:val="0"/>
          <w:szCs w:val="21"/>
        </w:rPr>
        <w:fldChar w:fldCharType="begin"/>
      </w:r>
      <w:r w:rsidRPr="003377F6">
        <w:rPr>
          <w:rFonts w:ascii="Times New Roman" w:eastAsia="宋体" w:hAnsi="Times New Roman" w:cs="Times New Roman"/>
          <w:color w:val="000000"/>
          <w:kern w:val="0"/>
          <w:szCs w:val="21"/>
        </w:rPr>
        <w:instrText xml:space="preserve"> ADDIN EN.CITE &lt;EndNote&gt;&lt;Cite&gt;&lt;Author&gt;Zhao&lt;/Author&gt;&lt;Year&gt;2017&lt;/Year&gt;&lt;RecNum&gt;287&lt;/RecNum&gt;&lt;DisplayText&gt;&lt;style face="superscript"&gt;22&lt;/style&gt;&lt;/DisplayText&gt;&lt;record&gt;&lt;rec-number&gt;287&lt;/rec-number&gt;&lt;foreign-keys&gt;&lt;key app="EN</w:instrText>
      </w:r>
      <w:r w:rsidRPr="003377F6">
        <w:rPr>
          <w:rFonts w:ascii="Times New Roman" w:eastAsia="宋体" w:hAnsi="Times New Roman" w:cs="Times New Roman"/>
          <w:color w:val="000000"/>
          <w:kern w:val="0"/>
          <w:szCs w:val="21"/>
        </w:rPr>
        <w:instrText>" db-id="z5derwpewsdtv1es0t65900ddwpt2pwpv9ww" timestamp="1673354484"&gt;287&lt;/key&gt;&lt;/foreign-keys&gt;&lt;ref-type name="Journal Article"&gt;17&lt;/ref-type&gt;&lt;contributors&gt;&lt;authors&gt;&lt;author&gt;Zhao, Yufei&lt;/author&gt;&lt;author&gt;Zhao, Yunxuan&lt;/author&gt;&lt;author&gt;Waterhouse, Geoffrey I. N.&lt;</w:instrText>
      </w:r>
      <w:r w:rsidRPr="003377F6">
        <w:rPr>
          <w:rFonts w:ascii="Times New Roman" w:eastAsia="宋体" w:hAnsi="Times New Roman" w:cs="Times New Roman"/>
          <w:color w:val="000000"/>
          <w:kern w:val="0"/>
          <w:szCs w:val="21"/>
        </w:rPr>
        <w:instrText>/author&gt;&lt;author&gt;Zheng, Lirong&lt;/author&gt;&lt;author&gt;Cao, Xingzong&lt;/author&gt;&lt;author&gt;Teng, Fei&lt;/author&gt;&lt;author&gt;Wu, Li-Zhu&lt;/author&gt;&lt;author&gt;Tung, Chen-Ho&lt;/author&gt;&lt;author&gt;O&amp;apos;Hare, Dermot&lt;/author&gt;&lt;author&gt;Zhang, Tierui&lt;/author&gt;&lt;/authors&gt;&lt;/contributors&gt;&lt;titles&gt;&lt;title</w:instrText>
      </w:r>
      <w:r w:rsidRPr="003377F6">
        <w:rPr>
          <w:rFonts w:ascii="Times New Roman" w:eastAsia="宋体" w:hAnsi="Times New Roman" w:cs="Times New Roman"/>
          <w:color w:val="000000"/>
          <w:kern w:val="0"/>
          <w:szCs w:val="21"/>
        </w:rPr>
        <w:instrText>&gt;Layered-Double-Hydroxide Nanosheets as Efficient Visible-Light-Driven Photocatalysts for Dinitrogen Fixation&lt;/title&gt;&lt;secondary-title&gt;Advanced Materials&lt;/secondary-title&gt;&lt;/titles&gt;&lt;periodical&gt;&lt;full-title&gt;Advanced Materials&lt;/full-title&gt;&lt;abbr-1&gt;Adv. Mater.&lt;/a</w:instrText>
      </w:r>
      <w:r w:rsidRPr="003377F6">
        <w:rPr>
          <w:rFonts w:ascii="Times New Roman" w:eastAsia="宋体" w:hAnsi="Times New Roman" w:cs="Times New Roman"/>
          <w:color w:val="000000"/>
          <w:kern w:val="0"/>
          <w:szCs w:val="21"/>
        </w:rPr>
        <w:instrText>bbr-1&gt;&lt;abbr-2&gt;Adv Mater&lt;/abbr-2&gt;&lt;/periodical&gt;&lt;pages&gt;1703828&lt;/pages&gt;&lt;volume&gt;29&lt;/volume&gt;&lt;number&gt;42&lt;/number&gt;&lt;keywords&gt;&lt;keyword&gt;layered double hydroxides&lt;/keyword&gt;&lt;keyword&gt;N2 photofixation&lt;/keyword&gt;&lt;keyword&gt;photocatalysts&lt;/keyword&gt;&lt;keyword&gt;strain effect&lt;/keywo</w:instrText>
      </w:r>
      <w:r w:rsidRPr="003377F6">
        <w:rPr>
          <w:rFonts w:ascii="Times New Roman" w:eastAsia="宋体" w:hAnsi="Times New Roman" w:cs="Times New Roman"/>
          <w:color w:val="000000"/>
          <w:kern w:val="0"/>
          <w:szCs w:val="21"/>
        </w:rPr>
        <w:instrText>rd&gt;&lt;keyword&gt;ultrathin nanosheets&lt;/keyword&gt;&lt;/keywords&gt;&lt;dates&gt;&lt;year&gt;2017&lt;/year&gt;&lt;pub-dates&gt;&lt;date&gt;2017/11/01&lt;/date&gt;&lt;/pub-dates&gt;&lt;/dates&gt;&lt;publisher&gt;John Wiley &amp;amp; Sons, Ltd&lt;/publisher&gt;&lt;isbn&gt;0935-9648&lt;/isbn&gt;&lt;work-type&gt;https://doi.org/10.1002/adma.201703828&lt;/wor</w:instrText>
      </w:r>
      <w:r w:rsidRPr="003377F6">
        <w:rPr>
          <w:rFonts w:ascii="Times New Roman" w:eastAsia="宋体" w:hAnsi="Times New Roman" w:cs="Times New Roman"/>
          <w:color w:val="000000"/>
          <w:kern w:val="0"/>
          <w:szCs w:val="21"/>
        </w:rPr>
        <w:instrText>k-type&gt;&lt;urls&gt;&lt;related-urls&gt;&lt;url&gt;https://doi.org/10.1002/adma.201703828&lt;/url&gt;&lt;/related-urls&gt;&lt;/urls&gt;&lt;electronic-resource-num&gt;https://doi.org/10.1002/adma.201703828&lt;/electronic-resource-num&gt;&lt;access-date&gt;2023/01/10&lt;/access-date&gt;&lt;/record&gt;&lt;/Cite&gt;&lt;/EndNote&gt;</w:instrText>
      </w:r>
      <w:r w:rsidRPr="003377F6">
        <w:rPr>
          <w:rFonts w:ascii="Times New Roman" w:eastAsia="宋体" w:hAnsi="Times New Roman" w:cs="Times New Roman"/>
          <w:color w:val="000000"/>
          <w:kern w:val="0"/>
          <w:szCs w:val="21"/>
        </w:rPr>
        <w:fldChar w:fldCharType="separate"/>
      </w:r>
      <w:r w:rsidRPr="003377F6">
        <w:rPr>
          <w:rFonts w:ascii="Times New Roman" w:eastAsia="宋体" w:hAnsi="Times New Roman" w:cs="Times New Roman"/>
          <w:color w:val="000000"/>
          <w:kern w:val="0"/>
          <w:szCs w:val="21"/>
          <w:vertAlign w:val="superscript"/>
        </w:rPr>
        <w:t>22</w:t>
      </w:r>
      <w:r w:rsidRPr="003377F6">
        <w:rPr>
          <w:rFonts w:ascii="Times New Roman" w:eastAsia="宋体" w:hAnsi="Times New Roman" w:cs="Times New Roman"/>
          <w:color w:val="000000"/>
          <w:kern w:val="0"/>
          <w:szCs w:val="21"/>
        </w:rPr>
        <w:fldChar w:fldCharType="end"/>
      </w:r>
      <w:r w:rsidRPr="003377F6">
        <w:rPr>
          <w:rFonts w:ascii="Times New Roman" w:eastAsia="宋体" w:hAnsi="Times New Roman" w:cs="Times New Roman"/>
          <w:color w:val="000000"/>
          <w:kern w:val="0"/>
          <w:szCs w:val="21"/>
        </w:rPr>
        <w:t xml:space="preserve"> </w:t>
      </w:r>
    </w:p>
    <w:p w14:paraId="5CC8E223" w14:textId="77777777" w:rsidR="008B2D31" w:rsidRPr="003377F6" w:rsidRDefault="00107AE2">
      <w:pPr>
        <w:widowControl/>
        <w:spacing w:line="360" w:lineRule="auto"/>
        <w:ind w:firstLineChars="200" w:firstLine="420"/>
        <w:rPr>
          <w:rFonts w:ascii="Times New Roman" w:eastAsia="宋体" w:hAnsi="Times New Roman" w:cs="Times New Roman"/>
          <w:kern w:val="0"/>
          <w:szCs w:val="21"/>
        </w:rPr>
      </w:pPr>
      <w:r w:rsidRPr="003377F6">
        <w:rPr>
          <w:rFonts w:ascii="Times New Roman" w:eastAsia="宋体" w:hAnsi="Times New Roman" w:cs="Times New Roman"/>
          <w:color w:val="000000"/>
          <w:kern w:val="0"/>
          <w:szCs w:val="21"/>
        </w:rPr>
        <w:t>The disorder</w:t>
      </w:r>
      <w:r w:rsidRPr="003377F6">
        <w:rPr>
          <w:rFonts w:ascii="Times New Roman" w:eastAsia="宋体" w:hAnsi="Times New Roman" w:cs="Times New Roman"/>
          <w:color w:val="000000"/>
          <w:kern w:val="0"/>
          <w:szCs w:val="21"/>
        </w:rPr>
        <w:fldChar w:fldCharType="begin"/>
      </w:r>
      <w:r w:rsidRPr="003377F6">
        <w:rPr>
          <w:rFonts w:ascii="Times New Roman" w:eastAsia="宋体" w:hAnsi="Times New Roman" w:cs="Times New Roman"/>
          <w:color w:val="000000"/>
          <w:kern w:val="0"/>
          <w:szCs w:val="21"/>
        </w:rPr>
        <w:instrText xml:space="preserve"> ADDIN EN.CITE &lt;EndNote&gt;&lt;Cite&gt;&lt;Author&gt;Li&lt;/Author&gt;&lt;Year&gt;2022&lt;/Year&gt;&lt;RecNum&gt;441&lt;/RecNum&gt;&lt;DisplayText&gt;&lt;style face="superscript"&gt;23&lt;/style&gt;&lt;/DisplayText&gt;&lt;record&gt;&lt;rec-number&gt;441&lt;/rec-number&gt;&lt;foreign-keys&gt;&lt;key app="EN" db-id="z5derwpewsdtv1es0t65900</w:instrText>
      </w:r>
      <w:r w:rsidRPr="003377F6">
        <w:rPr>
          <w:rFonts w:ascii="Times New Roman" w:eastAsia="宋体" w:hAnsi="Times New Roman" w:cs="Times New Roman"/>
          <w:color w:val="000000"/>
          <w:kern w:val="0"/>
          <w:szCs w:val="21"/>
        </w:rPr>
        <w:instrText>ddwpt2pwpv9ww" timestamp="1694592271"&gt;441&lt;/key&gt;&lt;/foreign-keys&gt;&lt;ref-type name="Journal Article"&gt;17&lt;/ref-type&gt;&lt;contributors&gt;&lt;authors&gt;&lt;author&gt;Li, Zhao&lt;/author&gt;&lt;author&gt;Mao, Chengliang&lt;/author&gt;&lt;author&gt;Pei, Qijun&lt;/author&gt;&lt;author&gt;Duchesne, Paul N.&lt;/author&gt;&lt;author</w:instrText>
      </w:r>
      <w:r w:rsidRPr="003377F6">
        <w:rPr>
          <w:rFonts w:ascii="Times New Roman" w:eastAsia="宋体" w:hAnsi="Times New Roman" w:cs="Times New Roman"/>
          <w:color w:val="000000"/>
          <w:kern w:val="0"/>
          <w:szCs w:val="21"/>
        </w:rPr>
        <w:instrText>&gt;He, Teng&lt;/author&gt;&lt;author&gt;Xia, Meikun&lt;/author&gt;&lt;author&gt;Wang, Jintao&lt;/author&gt;&lt;author&gt;Wang, Lu&lt;/author&gt;&lt;author&gt;Song, Rui&lt;/author&gt;&lt;author&gt;Ali, Feysal M.&lt;/author&gt;&lt;author&gt;Meira, Débora Motta&lt;/author&gt;&lt;author&gt;Ge, Qingjie&lt;/author&gt;&lt;author&gt;Ghuman, Kulbir Kaur&lt;/author</w:instrText>
      </w:r>
      <w:r w:rsidRPr="003377F6">
        <w:rPr>
          <w:rFonts w:ascii="Times New Roman" w:eastAsia="宋体" w:hAnsi="Times New Roman" w:cs="Times New Roman"/>
          <w:color w:val="000000"/>
          <w:kern w:val="0"/>
          <w:szCs w:val="21"/>
        </w:rPr>
        <w:instrText>&gt;&lt;author&gt;He, Le&lt;/author&gt;&lt;author&gt;Zhang, Xiaohong&lt;/author&gt;&lt;author&gt;Ozin, Geoffrey A.&lt;/author&gt;&lt;/authors&gt;&lt;/contributors&gt;&lt;titles&gt;&lt;title&gt;Engineered disorder in CO2 photocatalysis&lt;/title&gt;&lt;secondary-title&gt;Nature Communications&lt;/secondary-title&gt;&lt;/titles&gt;&lt;periodical&gt;</w:instrText>
      </w:r>
      <w:r w:rsidRPr="003377F6">
        <w:rPr>
          <w:rFonts w:ascii="Times New Roman" w:eastAsia="宋体" w:hAnsi="Times New Roman" w:cs="Times New Roman"/>
          <w:color w:val="000000"/>
          <w:kern w:val="0"/>
          <w:szCs w:val="21"/>
        </w:rPr>
        <w:instrText>&lt;full-title&gt;Nature Communications&lt;/full-title&gt;&lt;abbr-1&gt;Nat. Commun.&lt;/abbr-1&gt;&lt;abbr-2&gt;Nat Commun&lt;/abbr-2&gt;&lt;/periodical&gt;&lt;pages&gt;7205&lt;/pages&gt;&lt;volume&gt;13&lt;/volume&gt;&lt;number&gt;1&lt;/number&gt;&lt;dates&gt;&lt;year&gt;2022&lt;/year&gt;&lt;pub-dates&gt;&lt;date&gt;2022/11/23&lt;/date&gt;&lt;/pub-dates&gt;&lt;/dates&gt;&lt;isbn&gt;2</w:instrText>
      </w:r>
      <w:r w:rsidRPr="003377F6">
        <w:rPr>
          <w:rFonts w:ascii="Times New Roman" w:eastAsia="宋体" w:hAnsi="Times New Roman" w:cs="Times New Roman"/>
          <w:color w:val="000000"/>
          <w:kern w:val="0"/>
          <w:szCs w:val="21"/>
        </w:rPr>
        <w:instrText>041-1723&lt;/isbn&gt;&lt;urls&gt;&lt;related-urls&gt;&lt;url&gt;https://doi.org/10.1038/s41467-022-34798-1&lt;/url&gt;&lt;/related-urls&gt;&lt;/urls&gt;&lt;electronic-resource-num&gt;10.1038/s41467-022-34798-1&lt;/electronic-resource-num&gt;&lt;/record&gt;&lt;/Cite&gt;&lt;/EndNote&gt;</w:instrText>
      </w:r>
      <w:r w:rsidRPr="003377F6">
        <w:rPr>
          <w:rFonts w:ascii="Times New Roman" w:eastAsia="宋体" w:hAnsi="Times New Roman" w:cs="Times New Roman"/>
          <w:color w:val="000000"/>
          <w:kern w:val="0"/>
          <w:szCs w:val="21"/>
        </w:rPr>
        <w:fldChar w:fldCharType="separate"/>
      </w:r>
      <w:r w:rsidRPr="003377F6">
        <w:rPr>
          <w:rFonts w:ascii="Times New Roman" w:eastAsia="宋体" w:hAnsi="Times New Roman" w:cs="Times New Roman"/>
          <w:color w:val="000000"/>
          <w:kern w:val="0"/>
          <w:szCs w:val="21"/>
          <w:vertAlign w:val="superscript"/>
        </w:rPr>
        <w:t>23</w:t>
      </w:r>
      <w:r w:rsidRPr="003377F6">
        <w:rPr>
          <w:rFonts w:ascii="Times New Roman" w:eastAsia="宋体" w:hAnsi="Times New Roman" w:cs="Times New Roman"/>
          <w:color w:val="000000"/>
          <w:kern w:val="0"/>
          <w:szCs w:val="21"/>
        </w:rPr>
        <w:fldChar w:fldCharType="end"/>
      </w:r>
      <w:r w:rsidRPr="003377F6">
        <w:rPr>
          <w:rFonts w:ascii="Times New Roman" w:eastAsia="宋体" w:hAnsi="Times New Roman" w:cs="Times New Roman"/>
          <w:color w:val="000000"/>
          <w:kern w:val="0"/>
          <w:szCs w:val="21"/>
        </w:rPr>
        <w:t xml:space="preserve"> on the LDH laminate is another import</w:t>
      </w:r>
      <w:r w:rsidRPr="003377F6">
        <w:rPr>
          <w:rFonts w:ascii="Times New Roman" w:eastAsia="宋体" w:hAnsi="Times New Roman" w:cs="Times New Roman"/>
          <w:color w:val="000000"/>
          <w:kern w:val="0"/>
          <w:szCs w:val="21"/>
        </w:rPr>
        <w:t xml:space="preserve">ant structural feature, that is widely existed in LDH structure, affecting its </w:t>
      </w:r>
      <w:r w:rsidRPr="003377F6">
        <w:rPr>
          <w:rFonts w:ascii="Times New Roman" w:eastAsia="宋体" w:hAnsi="Times New Roman" w:cs="Times New Roman" w:hint="eastAsia"/>
          <w:color w:val="000000"/>
          <w:kern w:val="0"/>
          <w:szCs w:val="21"/>
        </w:rPr>
        <w:t>water</w:t>
      </w:r>
      <w:r w:rsidRPr="003377F6">
        <w:rPr>
          <w:rFonts w:ascii="Times New Roman" w:eastAsia="宋体" w:hAnsi="Times New Roman" w:cs="Times New Roman"/>
          <w:color w:val="000000"/>
          <w:kern w:val="0"/>
          <w:szCs w:val="21"/>
        </w:rPr>
        <w:t xml:space="preserve"> splitting performance</w:t>
      </w:r>
      <w:r w:rsidRPr="003377F6">
        <w:rPr>
          <w:rFonts w:ascii="Times New Roman" w:eastAsia="宋体" w:hAnsi="Times New Roman" w:cs="Times New Roman" w:hint="eastAsia"/>
          <w:color w:val="000000"/>
          <w:kern w:val="0"/>
          <w:szCs w:val="21"/>
        </w:rPr>
        <w:t>.</w:t>
      </w:r>
      <w:r w:rsidRPr="003377F6">
        <w:rPr>
          <w:rFonts w:ascii="Times New Roman" w:eastAsia="宋体" w:hAnsi="Times New Roman" w:cs="Times New Roman"/>
          <w:color w:val="000000"/>
          <w:kern w:val="0"/>
          <w:szCs w:val="21"/>
        </w:rPr>
        <w:fldChar w:fldCharType="begin"/>
      </w:r>
      <w:r w:rsidRPr="003377F6">
        <w:rPr>
          <w:rFonts w:ascii="Times New Roman" w:eastAsia="宋体" w:hAnsi="Times New Roman" w:cs="Times New Roman"/>
          <w:color w:val="000000"/>
          <w:kern w:val="0"/>
          <w:szCs w:val="21"/>
        </w:rPr>
        <w:instrText xml:space="preserve"> ADDIN EN.CITE &lt;EndNote&gt;&lt;Cite&gt;&lt;Author&gt;Seijas-Da Silva&lt;/Author&gt;&lt;Year&gt;2022&lt;/Year&gt;&lt;RecNum&gt;404&lt;/RecNum&gt;&lt;DisplayText&gt;&lt;style face="superscript"&gt;24&lt;/style&gt;&lt;</w:instrText>
      </w:r>
      <w:r w:rsidRPr="003377F6">
        <w:rPr>
          <w:rFonts w:ascii="Times New Roman" w:eastAsia="宋体" w:hAnsi="Times New Roman" w:cs="Times New Roman"/>
          <w:color w:val="000000"/>
          <w:kern w:val="0"/>
          <w:szCs w:val="21"/>
        </w:rPr>
        <w:instrText xml:space="preserve">/DisplayText&gt;&lt;record&gt;&lt;rec-number&gt;404&lt;/rec-number&gt;&lt;foreign-keys&gt;&lt;key app="EN" db-id="z5derwpewsdtv1es0t65900ddwpt2pwpv9ww" timestamp="1686123132"&gt;404&lt;/key&gt;&lt;/foreign-keys&gt;&lt;ref-type name="Journal Article"&gt;17&lt;/ref-type&gt;&lt;contributors&gt;&lt;authors&gt;&lt;author&gt;Seijas-Da </w:instrText>
      </w:r>
      <w:r w:rsidRPr="003377F6">
        <w:rPr>
          <w:rFonts w:ascii="Times New Roman" w:eastAsia="宋体" w:hAnsi="Times New Roman" w:cs="Times New Roman"/>
          <w:color w:val="000000"/>
          <w:kern w:val="0"/>
          <w:szCs w:val="21"/>
        </w:rPr>
        <w:instrText>Silva, A.&lt;/author&gt;&lt;author&gt;Oestreicher, V.&lt;/author&gt;&lt;author&gt;Coronado, E.&lt;/author&gt;&lt;author&gt;Abellan, G.&lt;/author&gt;&lt;/authors&gt;&lt;/contributors&gt;&lt;auth-address&gt;Instituto de Ciencia Molecular (ICMol), Universitat de Valencia, Catedratico Jose Beltran 2, 46980, Paterna, V</w:instrText>
      </w:r>
      <w:r w:rsidRPr="003377F6">
        <w:rPr>
          <w:rFonts w:ascii="Times New Roman" w:eastAsia="宋体" w:hAnsi="Times New Roman" w:cs="Times New Roman"/>
          <w:color w:val="000000"/>
          <w:kern w:val="0"/>
          <w:szCs w:val="21"/>
        </w:rPr>
        <w:instrText>alencia, Spain. gonzalo.abellan@uv.es.&lt;/auth-address&gt;&lt;titles&gt;&lt;title&gt;Influence of Fe-clustering on the water oxidation performance of two-dimensional layered double hydroxides&lt;/title&gt;&lt;secondary-title&gt;Dalton Trans&lt;/secondary-title&gt;&lt;/titles&gt;&lt;periodical&gt;&lt;full-</w:instrText>
      </w:r>
      <w:r w:rsidRPr="003377F6">
        <w:rPr>
          <w:rFonts w:ascii="Times New Roman" w:eastAsia="宋体" w:hAnsi="Times New Roman" w:cs="Times New Roman"/>
          <w:color w:val="000000"/>
          <w:kern w:val="0"/>
          <w:szCs w:val="21"/>
        </w:rPr>
        <w:instrText>title&gt;Dalton Transactions&lt;/full-title&gt;&lt;abbr-1&gt;Dalton Trans.&lt;/abbr-1&gt;&lt;abbr-2&gt;Dalton Trans&lt;/abbr-2&gt;&lt;/periodical&gt;&lt;pages&gt;4675-4684&lt;/pages&gt;&lt;volume&gt;51&lt;/volume&gt;&lt;number&gt;12&lt;/number&gt;&lt;edition&gt;2022/02/26&lt;/edition&gt;&lt;dates&gt;&lt;year&gt;2022&lt;/year&gt;&lt;pub-dates&gt;&lt;date&gt;Mar 22&lt;/date&gt;&lt;</w:instrText>
      </w:r>
      <w:r w:rsidRPr="003377F6">
        <w:rPr>
          <w:rFonts w:ascii="Times New Roman" w:eastAsia="宋体" w:hAnsi="Times New Roman" w:cs="Times New Roman"/>
          <w:color w:val="000000"/>
          <w:kern w:val="0"/>
          <w:szCs w:val="21"/>
        </w:rPr>
        <w:instrText>/pub-dates&gt;&lt;/dates&gt;&lt;isbn&gt;1477-9234 (Electronic)&amp;#xD;1477-9226 (Print)&amp;#xD;1477-9226 (Linking)&lt;/isbn&gt;&lt;accession-num&gt;35212688&lt;/accession-num&gt;&lt;urls&gt;&lt;related-urls&gt;&lt;url&gt;https://www.ncbi.nlm.nih.gov/pubmed/35212688&lt;/url&gt;&lt;/related-urls&gt;&lt;/urls&gt;&lt;custom2&gt;PMC8939052&lt;</w:instrText>
      </w:r>
      <w:r w:rsidRPr="003377F6">
        <w:rPr>
          <w:rFonts w:ascii="Times New Roman" w:eastAsia="宋体" w:hAnsi="Times New Roman" w:cs="Times New Roman"/>
          <w:color w:val="000000"/>
          <w:kern w:val="0"/>
          <w:szCs w:val="21"/>
        </w:rPr>
        <w:instrText>/custom2&gt;&lt;electronic-resource-num&gt;10.1039/d1dt03737d&lt;/electronic-resource-num&gt;&lt;/record&gt;&lt;/Cite&gt;&lt;/EndNote&gt;</w:instrText>
      </w:r>
      <w:r w:rsidRPr="003377F6">
        <w:rPr>
          <w:rFonts w:ascii="Times New Roman" w:eastAsia="宋体" w:hAnsi="Times New Roman" w:cs="Times New Roman"/>
          <w:color w:val="000000"/>
          <w:kern w:val="0"/>
          <w:szCs w:val="21"/>
        </w:rPr>
        <w:fldChar w:fldCharType="separate"/>
      </w:r>
      <w:r w:rsidRPr="003377F6">
        <w:rPr>
          <w:rFonts w:ascii="Times New Roman" w:eastAsia="宋体" w:hAnsi="Times New Roman" w:cs="Times New Roman"/>
          <w:color w:val="000000"/>
          <w:kern w:val="0"/>
          <w:szCs w:val="21"/>
          <w:vertAlign w:val="superscript"/>
        </w:rPr>
        <w:t>24</w:t>
      </w:r>
      <w:r w:rsidRPr="003377F6">
        <w:rPr>
          <w:rFonts w:ascii="Times New Roman" w:eastAsia="宋体" w:hAnsi="Times New Roman" w:cs="Times New Roman"/>
          <w:color w:val="000000"/>
          <w:kern w:val="0"/>
          <w:szCs w:val="21"/>
        </w:rPr>
        <w:fldChar w:fldCharType="end"/>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LDH laminate</w:t>
      </w:r>
      <w:r w:rsidRPr="003377F6">
        <w:rPr>
          <w:rFonts w:ascii="Times New Roman" w:eastAsia="宋体" w:hAnsi="Times New Roman" w:cs="Times New Roman"/>
          <w:color w:val="000000"/>
          <w:kern w:val="0"/>
          <w:szCs w:val="21"/>
        </w:rPr>
        <w:t>s</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are</w:t>
      </w:r>
      <w:r w:rsidRPr="003377F6">
        <w:rPr>
          <w:rFonts w:ascii="Times New Roman" w:eastAsia="宋体" w:hAnsi="Times New Roman" w:cs="Times New Roman" w:hint="eastAsia"/>
          <w:color w:val="000000"/>
          <w:kern w:val="0"/>
          <w:szCs w:val="21"/>
        </w:rPr>
        <w:t xml:space="preserve"> composed of a large number of hydroxyl groups, divalent metal ions and trivalent metal ions,</w:t>
      </w:r>
      <w:r w:rsidRPr="003377F6">
        <w:rPr>
          <w:rFonts w:ascii="Times New Roman" w:eastAsia="宋体" w:hAnsi="Times New Roman" w:cs="Times New Roman"/>
          <w:color w:val="000000"/>
          <w:kern w:val="0"/>
          <w:szCs w:val="21"/>
        </w:rPr>
        <w:fldChar w:fldCharType="begin"/>
      </w:r>
      <w:r w:rsidRPr="003377F6">
        <w:rPr>
          <w:rFonts w:ascii="Times New Roman" w:eastAsia="宋体" w:hAnsi="Times New Roman" w:cs="Times New Roman"/>
          <w:color w:val="000000"/>
          <w:kern w:val="0"/>
          <w:szCs w:val="21"/>
        </w:rPr>
        <w:instrText xml:space="preserve"> ADDIN EN.CITE &lt;EndNote&gt;&lt;Cite&gt;&lt;Autho</w:instrText>
      </w:r>
      <w:r w:rsidRPr="003377F6">
        <w:rPr>
          <w:rFonts w:ascii="Times New Roman" w:eastAsia="宋体" w:hAnsi="Times New Roman" w:cs="Times New Roman"/>
          <w:color w:val="000000"/>
          <w:kern w:val="0"/>
          <w:szCs w:val="21"/>
        </w:rPr>
        <w:instrText>r&gt;Sideris&lt;/Author&gt;&lt;Year&gt;2008&lt;/Year&gt;&lt;RecNum&gt;100&lt;/RecNum&gt;&lt;DisplayText&gt;&lt;style face="superscript"&gt;25&lt;/style&gt;&lt;/DisplayText&gt;&lt;record&gt;&lt;rec-number&gt;100&lt;/rec-number&gt;&lt;foreign-keys&gt;&lt;key app="EN" db-id="z5derwpewsdtv1es0t65900ddwpt2pwpv9ww" timestamp="1668929250"&gt;100&lt;/k</w:instrText>
      </w:r>
      <w:r w:rsidRPr="003377F6">
        <w:rPr>
          <w:rFonts w:ascii="Times New Roman" w:eastAsia="宋体" w:hAnsi="Times New Roman" w:cs="Times New Roman"/>
          <w:color w:val="000000"/>
          <w:kern w:val="0"/>
          <w:szCs w:val="21"/>
        </w:rPr>
        <w:instrText>ey&gt;&lt;key app="ENWeb" db-id=""&gt;0&lt;/key&gt;&lt;/foreign-keys&gt;&lt;ref-type name="Journal Article"&gt;17&lt;/ref-type&gt;&lt;contributors&gt;&lt;authors&gt;&lt;author&gt;Sideris, P. J.&lt;/author&gt;&lt;author&gt;Nielsen, U. G.&lt;/author&gt;&lt;author&gt;Gan, Z.&lt;/author&gt;&lt;author&gt;Grey, C. P.&lt;/author&gt;&lt;/authors&gt;&lt;/contributo</w:instrText>
      </w:r>
      <w:r w:rsidRPr="003377F6">
        <w:rPr>
          <w:rFonts w:ascii="Times New Roman" w:eastAsia="宋体" w:hAnsi="Times New Roman" w:cs="Times New Roman"/>
          <w:color w:val="000000"/>
          <w:kern w:val="0"/>
          <w:szCs w:val="21"/>
        </w:rPr>
        <w:instrText>rs&gt;&lt;auth-address&gt;Department of Chemistry, Stony Brook University, Stony Brook, NY 11794-3400, USA.&lt;/auth-address&gt;&lt;titles&gt;&lt;title&gt;Mg/Al ordering in layered double hydroxides revealed by multinuclear NMR spectroscopy&lt;/title&gt;&lt;secondary-title&gt;Science&lt;/secondary</w:instrText>
      </w:r>
      <w:r w:rsidRPr="003377F6">
        <w:rPr>
          <w:rFonts w:ascii="Times New Roman" w:eastAsia="宋体" w:hAnsi="Times New Roman" w:cs="Times New Roman"/>
          <w:color w:val="000000"/>
          <w:kern w:val="0"/>
          <w:szCs w:val="21"/>
        </w:rPr>
        <w:instrText xml:space="preserve">-title&gt;&lt;/titles&gt;&lt;periodical&gt;&lt;full-title&gt;Science&lt;/full-title&gt;&lt;abbr-1&gt;Science&lt;/abbr-1&gt;&lt;abbr-2&gt;Science&lt;/abbr-2&gt;&lt;/periodical&gt;&lt;pages&gt;113-7&lt;/pages&gt;&lt;volume&gt;321&lt;/volume&gt;&lt;number&gt;5885&lt;/number&gt;&lt;edition&gt;2008/07/05&lt;/edition&gt;&lt;dates&gt;&lt;year&gt;2008&lt;/year&gt;&lt;pub-dates&gt;&lt;date&gt;Jul </w:instrText>
      </w:r>
      <w:r w:rsidRPr="003377F6">
        <w:rPr>
          <w:rFonts w:ascii="Times New Roman" w:eastAsia="宋体" w:hAnsi="Times New Roman" w:cs="Times New Roman"/>
          <w:color w:val="000000"/>
          <w:kern w:val="0"/>
          <w:szCs w:val="21"/>
        </w:rPr>
        <w:instrText>4&lt;/date&gt;&lt;/pub-dates&gt;&lt;/dates&gt;&lt;isbn&gt;1095-9203 (Electronic)&amp;#xD;0036-8075 (Linking)&lt;/isbn&gt;&lt;accession-num&gt;18599785&lt;/accession-num&gt;&lt;urls&gt;&lt;related-urls&gt;&lt;url&gt;https://www.ncbi.nlm.nih.gov/pubmed/18599785&lt;/url&gt;&lt;/related-urls&gt;&lt;/urls&gt;&lt;electronic-resource-num&gt;10.1126/</w:instrText>
      </w:r>
      <w:r w:rsidRPr="003377F6">
        <w:rPr>
          <w:rFonts w:ascii="Times New Roman" w:eastAsia="宋体" w:hAnsi="Times New Roman" w:cs="Times New Roman"/>
          <w:color w:val="000000"/>
          <w:kern w:val="0"/>
          <w:szCs w:val="21"/>
        </w:rPr>
        <w:instrText>science.1157581&lt;/electronic-resource-num&gt;&lt;/record&gt;&lt;/Cite&gt;&lt;/EndNote&gt;</w:instrText>
      </w:r>
      <w:r w:rsidRPr="003377F6">
        <w:rPr>
          <w:rFonts w:ascii="Times New Roman" w:eastAsia="宋体" w:hAnsi="Times New Roman" w:cs="Times New Roman"/>
          <w:color w:val="000000"/>
          <w:kern w:val="0"/>
          <w:szCs w:val="21"/>
        </w:rPr>
        <w:fldChar w:fldCharType="separate"/>
      </w:r>
      <w:r w:rsidRPr="003377F6">
        <w:rPr>
          <w:rFonts w:ascii="Times New Roman" w:eastAsia="宋体" w:hAnsi="Times New Roman" w:cs="Times New Roman"/>
          <w:color w:val="000000"/>
          <w:kern w:val="0"/>
          <w:szCs w:val="21"/>
          <w:vertAlign w:val="superscript"/>
        </w:rPr>
        <w:t>25</w:t>
      </w:r>
      <w:r w:rsidRPr="003377F6">
        <w:rPr>
          <w:rFonts w:ascii="Times New Roman" w:eastAsia="宋体" w:hAnsi="Times New Roman" w:cs="Times New Roman"/>
          <w:color w:val="000000"/>
          <w:kern w:val="0"/>
          <w:szCs w:val="21"/>
        </w:rPr>
        <w:fldChar w:fldCharType="end"/>
      </w:r>
      <w:r w:rsidRPr="003377F6">
        <w:rPr>
          <w:rFonts w:ascii="Times New Roman" w:eastAsia="宋体" w:hAnsi="Times New Roman" w:cs="Times New Roman"/>
          <w:color w:val="000000"/>
          <w:kern w:val="0"/>
          <w:szCs w:val="21"/>
        </w:rPr>
        <w:t xml:space="preserve"> and the so-called disorder means </w:t>
      </w:r>
      <w:r w:rsidRPr="003377F6">
        <w:rPr>
          <w:rFonts w:ascii="Times New Roman" w:eastAsia="宋体" w:hAnsi="Times New Roman" w:cs="Times New Roman" w:hint="eastAsia"/>
          <w:color w:val="000000"/>
          <w:kern w:val="0"/>
          <w:szCs w:val="21"/>
        </w:rPr>
        <w:t>M</w:t>
      </w:r>
      <w:r w:rsidRPr="003377F6">
        <w:rPr>
          <w:rFonts w:ascii="Times New Roman" w:eastAsia="宋体" w:hAnsi="Times New Roman" w:cs="Times New Roman"/>
          <w:color w:val="000000"/>
          <w:kern w:val="0"/>
          <w:szCs w:val="21"/>
          <w:vertAlign w:val="superscript"/>
        </w:rPr>
        <w:t>3+</w:t>
      </w:r>
      <w:r w:rsidRPr="003377F6">
        <w:rPr>
          <w:rFonts w:ascii="Times New Roman" w:eastAsia="宋体" w:hAnsi="Times New Roman" w:cs="Times New Roman"/>
          <w:color w:val="000000"/>
          <w:kern w:val="0"/>
          <w:szCs w:val="21"/>
        </w:rPr>
        <w:t>-</w:t>
      </w:r>
      <w:r w:rsidRPr="003377F6">
        <w:rPr>
          <w:rFonts w:ascii="Times New Roman" w:eastAsia="宋体" w:hAnsi="Times New Roman" w:cs="Times New Roman" w:hint="eastAsia"/>
          <w:color w:val="000000"/>
          <w:kern w:val="0"/>
          <w:szCs w:val="21"/>
        </w:rPr>
        <w:t>M</w:t>
      </w:r>
      <w:r w:rsidRPr="003377F6">
        <w:rPr>
          <w:rFonts w:ascii="Times New Roman" w:eastAsia="宋体" w:hAnsi="Times New Roman" w:cs="Times New Roman"/>
          <w:color w:val="000000"/>
          <w:kern w:val="0"/>
          <w:szCs w:val="21"/>
          <w:vertAlign w:val="superscript"/>
        </w:rPr>
        <w:t>3+</w:t>
      </w:r>
      <w:r w:rsidRPr="003377F6">
        <w:rPr>
          <w:rFonts w:ascii="Times New Roman" w:eastAsia="宋体" w:hAnsi="Times New Roman" w:cs="Times New Roman"/>
          <w:color w:val="000000"/>
          <w:kern w:val="0"/>
          <w:szCs w:val="21"/>
        </w:rPr>
        <w:t xml:space="preserve"> close contacts</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 xml:space="preserve">through hydroxyl groups. Metal cations disorder </w:t>
      </w:r>
      <w:r w:rsidRPr="003377F6">
        <w:rPr>
          <w:rFonts w:ascii="Times New Roman" w:eastAsia="宋体" w:hAnsi="Times New Roman" w:cs="Times New Roman"/>
          <w:kern w:val="0"/>
          <w:szCs w:val="21"/>
        </w:rPr>
        <w:t>was previously thought to be</w:t>
      </w:r>
      <w:r w:rsidRPr="003377F6">
        <w:rPr>
          <w:rFonts w:ascii="Times New Roman" w:eastAsia="宋体" w:hAnsi="Times New Roman" w:cs="Times New Roman"/>
          <w:color w:val="000000"/>
          <w:kern w:val="0"/>
          <w:szCs w:val="21"/>
        </w:rPr>
        <w:t xml:space="preserve"> unstable owing to the rise of laminate energy,</w:t>
      </w:r>
      <w:r w:rsidRPr="003377F6">
        <w:rPr>
          <w:rFonts w:ascii="Times New Roman" w:eastAsia="宋体" w:hAnsi="Times New Roman" w:cs="Times New Roman"/>
          <w:color w:val="000000"/>
          <w:kern w:val="0"/>
          <w:szCs w:val="21"/>
        </w:rPr>
        <w:fldChar w:fldCharType="begin"/>
      </w:r>
      <w:r w:rsidRPr="003377F6">
        <w:rPr>
          <w:rFonts w:ascii="Times New Roman" w:eastAsia="宋体" w:hAnsi="Times New Roman" w:cs="Times New Roman"/>
          <w:color w:val="000000"/>
          <w:kern w:val="0"/>
          <w:szCs w:val="21"/>
        </w:rPr>
        <w:instrText xml:space="preserve"> ADD</w:instrText>
      </w:r>
      <w:r w:rsidRPr="003377F6">
        <w:rPr>
          <w:rFonts w:ascii="Times New Roman" w:eastAsia="宋体" w:hAnsi="Times New Roman" w:cs="Times New Roman"/>
          <w:color w:val="000000"/>
          <w:kern w:val="0"/>
          <w:szCs w:val="21"/>
        </w:rPr>
        <w:instrText>IN EN.CITE &lt;EndNote&gt;&lt;Cite&gt;&lt;Author&gt;Yan&lt;/Author&gt;&lt;Year&gt;2010&lt;/Year&gt;&lt;RecNum&gt;346&lt;/RecNum&gt;&lt;DisplayText&gt;&lt;style face="superscript"&gt;26&lt;/style&gt;&lt;/DisplayText&gt;&lt;record&gt;&lt;rec-number&gt;346&lt;/rec-number&gt;&lt;foreign-keys&gt;&lt;key app="EN" db-id="z5derwpewsdtv1es0t65900ddwpt2pwpv9ww" t</w:instrText>
      </w:r>
      <w:r w:rsidRPr="003377F6">
        <w:rPr>
          <w:rFonts w:ascii="Times New Roman" w:eastAsia="宋体" w:hAnsi="Times New Roman" w:cs="Times New Roman"/>
          <w:color w:val="000000"/>
          <w:kern w:val="0"/>
          <w:szCs w:val="21"/>
        </w:rPr>
        <w:instrText>imestamp="1679490458"&gt;346&lt;/key&gt;&lt;/foreign-keys&gt;&lt;ref-type name="Journal Article"&gt;17&lt;/ref-type&gt;&lt;contributors&gt;&lt;authors&gt;&lt;author&gt;Yan, Hong&lt;/author&gt;&lt;author&gt;Wei, Min&lt;/author&gt;&lt;author&gt;Ma, Jing&lt;/author&gt;&lt;author&gt;Evans, David G.&lt;/author&gt;&lt;author&gt;Duan, Xue&lt;/author&gt;&lt;/autho</w:instrText>
      </w:r>
      <w:r w:rsidRPr="003377F6">
        <w:rPr>
          <w:rFonts w:ascii="Times New Roman" w:eastAsia="宋体" w:hAnsi="Times New Roman" w:cs="Times New Roman"/>
          <w:color w:val="000000"/>
          <w:kern w:val="0"/>
          <w:szCs w:val="21"/>
        </w:rPr>
        <w:instrText>rs&gt;&lt;/contributors&gt;&lt;titles&gt;&lt;title&gt;Plane-Wave Density Functional Theory Study on the Structural and Energetic Properties of Cation-Disordered Mg−Al Layered Double Hydroxides&lt;/title&gt;&lt;secondary-title&gt;The Journal of Physical Chemistry A&lt;/secondary-title&gt;&lt;/title</w:instrText>
      </w:r>
      <w:r w:rsidRPr="003377F6">
        <w:rPr>
          <w:rFonts w:ascii="Times New Roman" w:eastAsia="宋体" w:hAnsi="Times New Roman" w:cs="Times New Roman"/>
          <w:color w:val="000000"/>
          <w:kern w:val="0"/>
          <w:szCs w:val="21"/>
        </w:rPr>
        <w:instrText>s&gt;&lt;periodical&gt;&lt;full-title&gt;The Journal of Physical Chemistry A&lt;/full-title&gt;&lt;abbr-1&gt;J. Phys. Chem. A&lt;/abbr-1&gt;&lt;/periodical&gt;&lt;pages&gt;7369-7376&lt;/pages&gt;&lt;volume&gt;114&lt;/volume&gt;&lt;number&gt;27&lt;/number&gt;&lt;dates&gt;&lt;year&gt;2010&lt;/year&gt;&lt;pub-dates&gt;&lt;date&gt;2010/07/15&lt;/date&gt;&lt;/pub-dates&gt;&lt;/d</w:instrText>
      </w:r>
      <w:r w:rsidRPr="003377F6">
        <w:rPr>
          <w:rFonts w:ascii="Times New Roman" w:eastAsia="宋体" w:hAnsi="Times New Roman" w:cs="Times New Roman"/>
          <w:color w:val="000000"/>
          <w:kern w:val="0"/>
          <w:szCs w:val="21"/>
        </w:rPr>
        <w:instrText>ates&gt;&lt;publisher&gt;American Chemical Society&lt;/publisher&gt;&lt;isbn&gt;1089-5639&lt;/isbn&gt;&lt;urls&gt;&lt;related-urls&gt;&lt;url&gt;https://doi.org/10.1021/jp9121003&lt;/url&gt;&lt;/related-urls&gt;&lt;/urls&gt;&lt;electronic-resource-num&gt;10.1021/jp9121003&lt;/electronic-resource-num&gt;&lt;/record&gt;&lt;/Cite&gt;&lt;/EndNote&gt;</w:instrText>
      </w:r>
      <w:r w:rsidRPr="003377F6">
        <w:rPr>
          <w:rFonts w:ascii="Times New Roman" w:eastAsia="宋体" w:hAnsi="Times New Roman" w:cs="Times New Roman"/>
          <w:color w:val="000000"/>
          <w:kern w:val="0"/>
          <w:szCs w:val="21"/>
        </w:rPr>
        <w:fldChar w:fldCharType="separate"/>
      </w:r>
      <w:r w:rsidRPr="003377F6">
        <w:rPr>
          <w:rFonts w:ascii="Times New Roman" w:eastAsia="宋体" w:hAnsi="Times New Roman" w:cs="Times New Roman"/>
          <w:color w:val="000000"/>
          <w:kern w:val="0"/>
          <w:szCs w:val="21"/>
          <w:vertAlign w:val="superscript"/>
        </w:rPr>
        <w:t>2</w:t>
      </w:r>
      <w:r w:rsidRPr="003377F6">
        <w:rPr>
          <w:rFonts w:ascii="Times New Roman" w:eastAsia="宋体" w:hAnsi="Times New Roman" w:cs="Times New Roman"/>
          <w:color w:val="000000"/>
          <w:kern w:val="0"/>
          <w:szCs w:val="21"/>
          <w:vertAlign w:val="superscript"/>
        </w:rPr>
        <w:t>6</w:t>
      </w:r>
      <w:r w:rsidRPr="003377F6">
        <w:rPr>
          <w:rFonts w:ascii="Times New Roman" w:eastAsia="宋体" w:hAnsi="Times New Roman" w:cs="Times New Roman"/>
          <w:color w:val="000000"/>
          <w:kern w:val="0"/>
          <w:szCs w:val="21"/>
        </w:rPr>
        <w:fldChar w:fldCharType="end"/>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kern w:val="0"/>
          <w:szCs w:val="21"/>
        </w:rPr>
        <w:t xml:space="preserve">however, a large amount </w:t>
      </w:r>
      <w:r w:rsidRPr="003377F6">
        <w:rPr>
          <w:rFonts w:ascii="Times New Roman" w:eastAsia="宋体" w:hAnsi="Times New Roman" w:cs="Times New Roman"/>
          <w:kern w:val="0"/>
          <w:szCs w:val="21"/>
        </w:rPr>
        <w:lastRenderedPageBreak/>
        <w:t xml:space="preserve">of experimental evidence has recently confirmed that </w:t>
      </w:r>
      <w:r w:rsidRPr="003377F6">
        <w:rPr>
          <w:rFonts w:ascii="Times New Roman" w:eastAsia="宋体" w:hAnsi="Times New Roman" w:cs="Times New Roman" w:hint="eastAsia"/>
          <w:kern w:val="0"/>
          <w:szCs w:val="21"/>
        </w:rPr>
        <w:t>cation</w:t>
      </w:r>
      <w:r w:rsidRPr="003377F6">
        <w:rPr>
          <w:rFonts w:ascii="Times New Roman" w:eastAsia="宋体" w:hAnsi="Times New Roman" w:cs="Times New Roman"/>
          <w:kern w:val="0"/>
          <w:szCs w:val="21"/>
        </w:rPr>
        <w:t xml:space="preserve"> disorder exists broadly in LDH </w:t>
      </w:r>
      <w:r w:rsidRPr="003377F6">
        <w:rPr>
          <w:rFonts w:ascii="Times New Roman" w:eastAsia="宋体" w:hAnsi="Times New Roman" w:cs="Times New Roman" w:hint="eastAsia"/>
          <w:kern w:val="0"/>
          <w:szCs w:val="21"/>
        </w:rPr>
        <w:t>both</w:t>
      </w:r>
      <w:r w:rsidRPr="003377F6">
        <w:rPr>
          <w:rFonts w:ascii="Times New Roman" w:eastAsia="宋体" w:hAnsi="Times New Roman" w:cs="Times New Roman"/>
          <w:kern w:val="0"/>
          <w:szCs w:val="21"/>
        </w:rPr>
        <w:t xml:space="preserve"> using Nuclear Magnetic Resonance </w:t>
      </w:r>
      <w:r w:rsidRPr="003377F6">
        <w:rPr>
          <w:rFonts w:ascii="Times New Roman" w:eastAsia="宋体" w:hAnsi="Times New Roman" w:cs="Times New Roman" w:hint="eastAsia"/>
          <w:kern w:val="0"/>
          <w:szCs w:val="21"/>
        </w:rPr>
        <w:t>(</w:t>
      </w:r>
      <w:r w:rsidRPr="003377F6">
        <w:rPr>
          <w:rFonts w:ascii="Times New Roman" w:eastAsia="宋体" w:hAnsi="Times New Roman" w:cs="Times New Roman"/>
          <w:kern w:val="0"/>
          <w:szCs w:val="21"/>
        </w:rPr>
        <w:t>NMR) and Pair Distribution Function</w:t>
      </w:r>
      <w:r w:rsidRPr="003377F6">
        <w:rPr>
          <w:rFonts w:ascii="Times New Roman" w:eastAsia="宋体" w:hAnsi="Times New Roman" w:cs="Times New Roman" w:hint="eastAsia"/>
          <w:kern w:val="0"/>
          <w:szCs w:val="21"/>
        </w:rPr>
        <w:t xml:space="preserve"> </w:t>
      </w:r>
      <w:r w:rsidRPr="003377F6">
        <w:rPr>
          <w:rFonts w:ascii="Times New Roman" w:eastAsia="宋体" w:hAnsi="Times New Roman" w:cs="Times New Roman"/>
          <w:kern w:val="0"/>
          <w:szCs w:val="21"/>
        </w:rPr>
        <w:t>(PDF) methods.</w:t>
      </w:r>
      <w:r w:rsidRPr="003377F6">
        <w:rPr>
          <w:rFonts w:ascii="Times New Roman" w:eastAsia="宋体" w:hAnsi="Times New Roman" w:cs="Times New Roman"/>
          <w:color w:val="000000"/>
          <w:kern w:val="0"/>
          <w:szCs w:val="21"/>
        </w:rPr>
        <w:fldChar w:fldCharType="begin">
          <w:fldData xml:space="preserve">PEVuZE5vdGU+PENpdGU+PEF1dGhvcj5DYWRhcnM8L0F1dGhvcj48WWVhcj4yMDExPC9ZZWFyPjxS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</w:fldData>
        </w:fldChar>
      </w:r>
      <w:r w:rsidRPr="003377F6">
        <w:rPr>
          <w:rFonts w:ascii="Times New Roman" w:eastAsia="宋体" w:hAnsi="Times New Roman" w:cs="Times New Roman"/>
          <w:color w:val="000000"/>
          <w:kern w:val="0"/>
          <w:szCs w:val="21"/>
        </w:rPr>
        <w:instrText xml:space="preserve"> ADDIN EN.CITE </w:instrText>
      </w:r>
      <w:r w:rsidRPr="003377F6">
        <w:rPr>
          <w:rFonts w:ascii="Times New Roman" w:eastAsia="宋体" w:hAnsi="Times New Roman" w:cs="Times New Roman"/>
          <w:color w:val="000000"/>
          <w:kern w:val="0"/>
          <w:szCs w:val="21"/>
        </w:rPr>
        <w:fldChar w:fldCharType="begin">
          <w:fldData xml:space="preserve">PEVuZE5vdGU+PENpdGU+PEF1dGhvcj5DYWRhcnM8L0F1dGhvcj48WWVhcj4yMDExPC9ZZWFyPjxS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</w:fldData>
        </w:fldChar>
      </w:r>
      <w:r w:rsidRPr="003377F6">
        <w:rPr>
          <w:rFonts w:ascii="Times New Roman" w:eastAsia="宋体" w:hAnsi="Times New Roman" w:cs="Times New Roman"/>
          <w:color w:val="000000"/>
          <w:kern w:val="0"/>
          <w:szCs w:val="21"/>
        </w:rPr>
        <w:instrText xml:space="preserve"> ADDIN EN.CITE.DATA </w:instrText>
      </w:r>
      <w:r w:rsidRPr="003377F6">
        <w:rPr>
          <w:rFonts w:ascii="Times New Roman" w:eastAsia="宋体" w:hAnsi="Times New Roman" w:cs="Times New Roman"/>
          <w:color w:val="000000"/>
          <w:kern w:val="0"/>
          <w:szCs w:val="21"/>
        </w:rPr>
      </w:r>
      <w:r w:rsidRPr="003377F6">
        <w:rPr>
          <w:rFonts w:ascii="Times New Roman" w:eastAsia="宋体" w:hAnsi="Times New Roman" w:cs="Times New Roman"/>
          <w:color w:val="000000"/>
          <w:kern w:val="0"/>
          <w:szCs w:val="21"/>
        </w:rPr>
        <w:fldChar w:fldCharType="end"/>
      </w:r>
      <w:r w:rsidRPr="003377F6">
        <w:rPr>
          <w:rFonts w:ascii="Times New Roman" w:eastAsia="宋体" w:hAnsi="Times New Roman" w:cs="Times New Roman"/>
          <w:color w:val="000000"/>
          <w:kern w:val="0"/>
          <w:szCs w:val="21"/>
        </w:rPr>
      </w:r>
      <w:r w:rsidRPr="003377F6">
        <w:rPr>
          <w:rFonts w:ascii="Times New Roman" w:eastAsia="宋体" w:hAnsi="Times New Roman" w:cs="Times New Roman"/>
          <w:color w:val="000000"/>
          <w:kern w:val="0"/>
          <w:szCs w:val="21"/>
        </w:rPr>
        <w:fldChar w:fldCharType="separate"/>
      </w:r>
      <w:r w:rsidRPr="003377F6">
        <w:rPr>
          <w:rFonts w:ascii="Times New Roman" w:eastAsia="宋体" w:hAnsi="Times New Roman" w:cs="Times New Roman"/>
          <w:color w:val="000000"/>
          <w:kern w:val="0"/>
          <w:szCs w:val="21"/>
          <w:vertAlign w:val="superscript"/>
        </w:rPr>
        <w:t>27-29</w:t>
      </w:r>
      <w:r w:rsidRPr="003377F6">
        <w:rPr>
          <w:rFonts w:ascii="Times New Roman" w:eastAsia="宋体" w:hAnsi="Times New Roman" w:cs="Times New Roman"/>
          <w:color w:val="000000"/>
          <w:kern w:val="0"/>
          <w:szCs w:val="21"/>
        </w:rPr>
        <w:fldChar w:fldCharType="end"/>
      </w:r>
      <w:r w:rsidRPr="003377F6">
        <w:rPr>
          <w:rFonts w:ascii="Times New Roman" w:eastAsia="宋体" w:hAnsi="Times New Roman" w:cs="Times New Roman"/>
          <w:kern w:val="0"/>
          <w:szCs w:val="21"/>
        </w:rPr>
        <w:t xml:space="preserve"> However, research on quantifying the disordered configuration is still relatively limited, and its association with defects and influence on LDH performance is still unknown, whi</w:t>
      </w:r>
      <w:r w:rsidRPr="003377F6">
        <w:rPr>
          <w:rFonts w:ascii="Times New Roman" w:eastAsia="宋体" w:hAnsi="Times New Roman" w:cs="Times New Roman"/>
          <w:kern w:val="0"/>
          <w:szCs w:val="21"/>
        </w:rPr>
        <w:t>ch hinders the understanding of disorder factors and is not conducive to the further design of LDH materials.</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kern w:val="0"/>
          <w:szCs w:val="21"/>
        </w:rPr>
        <w:t>Therefore, it is important to examine the effect of defects and disorder on the OER performance of LDH materials from the perspective of theoretic</w:t>
      </w:r>
      <w:r w:rsidRPr="003377F6">
        <w:rPr>
          <w:rFonts w:ascii="Times New Roman" w:eastAsia="宋体" w:hAnsi="Times New Roman" w:cs="Times New Roman"/>
          <w:kern w:val="0"/>
          <w:szCs w:val="21"/>
        </w:rPr>
        <w:t xml:space="preserve">al calculations. </w:t>
      </w:r>
    </w:p>
    <w:p w14:paraId="2198315B" w14:textId="77777777" w:rsidR="008B2D31" w:rsidRPr="003377F6" w:rsidRDefault="00107AE2">
      <w:pPr>
        <w:widowControl/>
        <w:spacing w:line="360" w:lineRule="auto"/>
        <w:ind w:firstLineChars="200" w:firstLine="420"/>
      </w:pPr>
      <w:r w:rsidRPr="003377F6">
        <w:rPr>
          <w:rFonts w:ascii="Times New Roman" w:eastAsia="宋体" w:hAnsi="Times New Roman" w:cs="Times New Roman"/>
          <w:color w:val="000000"/>
          <w:kern w:val="0"/>
          <w:szCs w:val="21"/>
        </w:rPr>
        <w:t xml:space="preserve">Although NiFe-LDH has excellent performance in catalytic OER </w:t>
      </w:r>
      <w:r w:rsidRPr="003377F6">
        <w:rPr>
          <w:rFonts w:ascii="Times New Roman" w:eastAsia="宋体" w:hAnsi="Times New Roman" w:cs="Times New Roman"/>
          <w:color w:val="000000"/>
          <w:kern w:val="0"/>
          <w:szCs w:val="21"/>
        </w:rPr>
        <w:fldChar w:fldCharType="begin">
          <w:fldData xml:space="preserve">PEVuZE5vdGU+PENpdGU+PEF1dGhvcj5Sb3kgQ2hvd2RodXJ5PC9BdXRob3I+PFllYXI+MjAyMzwv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</w:fldData>
        </w:fldChar>
      </w:r>
      <w:r w:rsidRPr="003377F6">
        <w:rPr>
          <w:rFonts w:ascii="Times New Roman" w:eastAsia="宋体" w:hAnsi="Times New Roman" w:cs="Times New Roman"/>
          <w:color w:val="000000"/>
          <w:kern w:val="0"/>
          <w:szCs w:val="21"/>
        </w:rPr>
        <w:instrText xml:space="preserve"> ADDIN EN.CITE </w:instrText>
      </w:r>
      <w:r w:rsidRPr="003377F6">
        <w:rPr>
          <w:rFonts w:ascii="Times New Roman" w:eastAsia="宋体" w:hAnsi="Times New Roman" w:cs="Times New Roman"/>
          <w:color w:val="000000"/>
          <w:kern w:val="0"/>
          <w:szCs w:val="21"/>
        </w:rPr>
        <w:fldChar w:fldCharType="begin">
          <w:fldData xml:space="preserve">PEVuZE5vdGU+PENpdGU+PEF1dGhvcj5Sb3kgQ2hvd2RodXJ5PC9BdXRob3I+PFllYXI+MjAyMzwv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</w:fldData>
        </w:fldChar>
      </w:r>
      <w:r w:rsidRPr="003377F6">
        <w:rPr>
          <w:rFonts w:ascii="Times New Roman" w:eastAsia="宋体" w:hAnsi="Times New Roman" w:cs="Times New Roman"/>
          <w:color w:val="000000"/>
          <w:kern w:val="0"/>
          <w:szCs w:val="21"/>
        </w:rPr>
        <w:instrText xml:space="preserve"> ADDIN EN.CITE.DATA </w:instrText>
      </w:r>
      <w:r w:rsidRPr="003377F6">
        <w:rPr>
          <w:rFonts w:ascii="Times New Roman" w:eastAsia="宋体" w:hAnsi="Times New Roman" w:cs="Times New Roman"/>
          <w:color w:val="000000"/>
          <w:kern w:val="0"/>
          <w:szCs w:val="21"/>
        </w:rPr>
      </w:r>
      <w:r w:rsidRPr="003377F6">
        <w:rPr>
          <w:rFonts w:ascii="Times New Roman" w:eastAsia="宋体" w:hAnsi="Times New Roman" w:cs="Times New Roman"/>
          <w:color w:val="000000"/>
          <w:kern w:val="0"/>
          <w:szCs w:val="21"/>
        </w:rPr>
        <w:fldChar w:fldCharType="end"/>
      </w:r>
      <w:r w:rsidRPr="003377F6">
        <w:rPr>
          <w:rFonts w:ascii="Times New Roman" w:eastAsia="宋体" w:hAnsi="Times New Roman" w:cs="Times New Roman"/>
          <w:color w:val="000000"/>
          <w:kern w:val="0"/>
          <w:szCs w:val="21"/>
        </w:rPr>
      </w:r>
      <w:r w:rsidRPr="003377F6">
        <w:rPr>
          <w:rFonts w:ascii="Times New Roman" w:eastAsia="宋体" w:hAnsi="Times New Roman" w:cs="Times New Roman"/>
          <w:color w:val="000000"/>
          <w:kern w:val="0"/>
          <w:szCs w:val="21"/>
        </w:rPr>
        <w:fldChar w:fldCharType="separate"/>
      </w:r>
      <w:r w:rsidRPr="003377F6">
        <w:rPr>
          <w:rFonts w:ascii="Times New Roman" w:eastAsia="宋体" w:hAnsi="Times New Roman" w:cs="Times New Roman"/>
          <w:color w:val="000000"/>
          <w:kern w:val="0"/>
          <w:szCs w:val="21"/>
          <w:vertAlign w:val="superscript"/>
        </w:rPr>
        <w:t>30, 31</w:t>
      </w:r>
      <w:r w:rsidRPr="003377F6">
        <w:rPr>
          <w:rFonts w:ascii="Times New Roman" w:eastAsia="宋体" w:hAnsi="Times New Roman" w:cs="Times New Roman"/>
          <w:color w:val="000000"/>
          <w:kern w:val="0"/>
          <w:szCs w:val="21"/>
        </w:rPr>
        <w:fldChar w:fldCharType="end"/>
      </w:r>
      <w:r w:rsidRPr="003377F6">
        <w:rPr>
          <w:rFonts w:ascii="Times New Roman" w:eastAsia="宋体" w:hAnsi="Times New Roman" w:cs="Times New Roman"/>
          <w:color w:val="000000"/>
          <w:kern w:val="0"/>
          <w:szCs w:val="21"/>
        </w:rPr>
        <w:t xml:space="preserve">, the valence state of Fe ions during the reaction process is very complicated </w:t>
      </w:r>
      <w:r w:rsidRPr="003377F6">
        <w:rPr>
          <w:rFonts w:ascii="Times New Roman" w:eastAsia="宋体" w:hAnsi="Times New Roman" w:cs="Times New Roman"/>
          <w:color w:val="000000"/>
          <w:kern w:val="0"/>
          <w:szCs w:val="21"/>
        </w:rPr>
        <w:fldChar w:fldCharType="begin">
          <w:fldData xml:space="preserve">PEVuZE5vdGU+PENpdGU+PEF1dGhvcj5DaGVuPC9BdXRob3I+PFllYXI+MjAxNTwvWWVhcj48UmVj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</w:fldData>
        </w:fldChar>
      </w:r>
      <w:r w:rsidRPr="003377F6">
        <w:rPr>
          <w:rFonts w:ascii="Times New Roman" w:eastAsia="宋体" w:hAnsi="Times New Roman" w:cs="Times New Roman"/>
          <w:color w:val="000000"/>
          <w:kern w:val="0"/>
          <w:szCs w:val="21"/>
        </w:rPr>
        <w:instrText xml:space="preserve"> ADDIN EN.CITE </w:instrText>
      </w:r>
      <w:r w:rsidRPr="003377F6">
        <w:rPr>
          <w:rFonts w:ascii="Times New Roman" w:eastAsia="宋体" w:hAnsi="Times New Roman" w:cs="Times New Roman"/>
          <w:color w:val="000000"/>
          <w:kern w:val="0"/>
          <w:szCs w:val="21"/>
        </w:rPr>
        <w:fldChar w:fldCharType="begin">
          <w:fldData xml:space="preserve">PEVuZE5vdGU+PENpdGU+PEF1dGhvcj5DaGVuPC9BdXRob3I+PFllYXI+MjAxNTwvWWVhcj48UmVj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</w:fldData>
        </w:fldChar>
      </w:r>
      <w:r w:rsidRPr="003377F6">
        <w:rPr>
          <w:rFonts w:ascii="Times New Roman" w:eastAsia="宋体" w:hAnsi="Times New Roman" w:cs="Times New Roman"/>
          <w:color w:val="000000"/>
          <w:kern w:val="0"/>
          <w:szCs w:val="21"/>
        </w:rPr>
        <w:instrText xml:space="preserve"> ADDIN EN.CITE.DATA </w:instrText>
      </w:r>
      <w:r w:rsidRPr="003377F6">
        <w:rPr>
          <w:rFonts w:ascii="Times New Roman" w:eastAsia="宋体" w:hAnsi="Times New Roman" w:cs="Times New Roman"/>
          <w:color w:val="000000"/>
          <w:kern w:val="0"/>
          <w:szCs w:val="21"/>
        </w:rPr>
      </w:r>
      <w:r w:rsidRPr="003377F6">
        <w:rPr>
          <w:rFonts w:ascii="Times New Roman" w:eastAsia="宋体" w:hAnsi="Times New Roman" w:cs="Times New Roman"/>
          <w:color w:val="000000"/>
          <w:kern w:val="0"/>
          <w:szCs w:val="21"/>
        </w:rPr>
        <w:fldChar w:fldCharType="end"/>
      </w:r>
      <w:r w:rsidRPr="003377F6">
        <w:rPr>
          <w:rFonts w:ascii="Times New Roman" w:eastAsia="宋体" w:hAnsi="Times New Roman" w:cs="Times New Roman"/>
          <w:color w:val="000000"/>
          <w:kern w:val="0"/>
          <w:szCs w:val="21"/>
        </w:rPr>
      </w:r>
      <w:r w:rsidRPr="003377F6">
        <w:rPr>
          <w:rFonts w:ascii="Times New Roman" w:eastAsia="宋体" w:hAnsi="Times New Roman" w:cs="Times New Roman"/>
          <w:color w:val="000000"/>
          <w:kern w:val="0"/>
          <w:szCs w:val="21"/>
        </w:rPr>
        <w:fldChar w:fldCharType="separate"/>
      </w:r>
      <w:r w:rsidRPr="003377F6">
        <w:rPr>
          <w:rFonts w:ascii="Times New Roman" w:eastAsia="宋体" w:hAnsi="Times New Roman" w:cs="Times New Roman"/>
          <w:color w:val="000000"/>
          <w:kern w:val="0"/>
          <w:szCs w:val="21"/>
          <w:vertAlign w:val="superscript"/>
        </w:rPr>
        <w:t>32, 33</w:t>
      </w:r>
      <w:r w:rsidRPr="003377F6">
        <w:rPr>
          <w:rFonts w:ascii="Times New Roman" w:eastAsia="宋体" w:hAnsi="Times New Roman" w:cs="Times New Roman"/>
          <w:color w:val="000000"/>
          <w:kern w:val="0"/>
          <w:szCs w:val="21"/>
        </w:rPr>
        <w:fldChar w:fldCharType="end"/>
      </w:r>
      <w:r w:rsidRPr="003377F6">
        <w:rPr>
          <w:rFonts w:ascii="Times New Roman" w:eastAsia="宋体" w:hAnsi="Times New Roman" w:cs="Times New Roman"/>
          <w:color w:val="000000"/>
          <w:kern w:val="0"/>
          <w:szCs w:val="21"/>
        </w:rPr>
        <w:t>, Moreover, the investigation of disorder requires the involvement of trivalent cations, which limits the applicability of NiFe-LDH for disorder rese</w:t>
      </w:r>
      <w:r w:rsidRPr="003377F6">
        <w:rPr>
          <w:rFonts w:ascii="Times New Roman" w:eastAsia="宋体" w:hAnsi="Times New Roman" w:cs="Times New Roman"/>
          <w:color w:val="000000"/>
          <w:kern w:val="0"/>
          <w:szCs w:val="21"/>
        </w:rPr>
        <w:t xml:space="preserve">arch. Previous studies have demonstrated that NiAl-LDH can also serve as an exceptional catalyst for OER </w:t>
      </w:r>
      <w:r w:rsidRPr="003377F6">
        <w:rPr>
          <w:rFonts w:ascii="Times New Roman" w:eastAsia="宋体" w:hAnsi="Times New Roman" w:cs="Times New Roman"/>
          <w:color w:val="000000"/>
          <w:kern w:val="0"/>
          <w:szCs w:val="21"/>
        </w:rPr>
        <w:fldChar w:fldCharType="begin">
          <w:fldData xml:space="preserve">PEVuZE5vdGU+PENpdGU+PEF1dGhvcj5Jc2xhbTwvQXV0aG9yPjxZZWFyPjIwMTg8L1llYXI+PFJl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</w:fldData>
        </w:fldChar>
      </w:r>
      <w:r w:rsidRPr="003377F6">
        <w:rPr>
          <w:rFonts w:ascii="Times New Roman" w:eastAsia="宋体" w:hAnsi="Times New Roman" w:cs="Times New Roman"/>
          <w:color w:val="000000"/>
          <w:kern w:val="0"/>
          <w:szCs w:val="21"/>
        </w:rPr>
        <w:instrText xml:space="preserve"> ADDIN EN.CITE </w:instrText>
      </w:r>
      <w:r w:rsidRPr="003377F6">
        <w:rPr>
          <w:rFonts w:ascii="Times New Roman" w:eastAsia="宋体" w:hAnsi="Times New Roman" w:cs="Times New Roman"/>
          <w:color w:val="000000"/>
          <w:kern w:val="0"/>
          <w:szCs w:val="21"/>
        </w:rPr>
        <w:fldChar w:fldCharType="begin">
          <w:fldData xml:space="preserve">PEVuZE5vdGU+PENpdGU+PEF1dGhvcj5Jc2xhbTwvQXV0aG9yPjxZZWFyPjIwMTg8L1llYXI+PFJl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</w:fldData>
        </w:fldChar>
      </w:r>
      <w:r w:rsidRPr="003377F6">
        <w:rPr>
          <w:rFonts w:ascii="Times New Roman" w:eastAsia="宋体" w:hAnsi="Times New Roman" w:cs="Times New Roman"/>
          <w:color w:val="000000"/>
          <w:kern w:val="0"/>
          <w:szCs w:val="21"/>
        </w:rPr>
        <w:instrText xml:space="preserve"> ADDIN EN.CITE.DATA </w:instrText>
      </w:r>
      <w:r w:rsidRPr="003377F6">
        <w:rPr>
          <w:rFonts w:ascii="Times New Roman" w:eastAsia="宋体" w:hAnsi="Times New Roman" w:cs="Times New Roman"/>
          <w:color w:val="000000"/>
          <w:kern w:val="0"/>
          <w:szCs w:val="21"/>
        </w:rPr>
      </w:r>
      <w:r w:rsidRPr="003377F6">
        <w:rPr>
          <w:rFonts w:ascii="Times New Roman" w:eastAsia="宋体" w:hAnsi="Times New Roman" w:cs="Times New Roman"/>
          <w:color w:val="000000"/>
          <w:kern w:val="0"/>
          <w:szCs w:val="21"/>
        </w:rPr>
        <w:fldChar w:fldCharType="end"/>
      </w:r>
      <w:r w:rsidRPr="003377F6">
        <w:rPr>
          <w:rFonts w:ascii="Times New Roman" w:eastAsia="宋体" w:hAnsi="Times New Roman" w:cs="Times New Roman"/>
          <w:color w:val="000000"/>
          <w:kern w:val="0"/>
          <w:szCs w:val="21"/>
        </w:rPr>
      </w:r>
      <w:r w:rsidRPr="003377F6">
        <w:rPr>
          <w:rFonts w:ascii="Times New Roman" w:eastAsia="宋体" w:hAnsi="Times New Roman" w:cs="Times New Roman"/>
          <w:color w:val="000000"/>
          <w:kern w:val="0"/>
          <w:szCs w:val="21"/>
        </w:rPr>
        <w:fldChar w:fldCharType="separate"/>
      </w:r>
      <w:r w:rsidRPr="003377F6">
        <w:rPr>
          <w:rFonts w:ascii="Times New Roman" w:eastAsia="宋体" w:hAnsi="Times New Roman" w:cs="Times New Roman"/>
          <w:color w:val="000000"/>
          <w:kern w:val="0"/>
          <w:szCs w:val="21"/>
          <w:vertAlign w:val="superscript"/>
        </w:rPr>
        <w:t>34-37</w:t>
      </w:r>
      <w:r w:rsidRPr="003377F6">
        <w:rPr>
          <w:rFonts w:ascii="Times New Roman" w:eastAsia="宋体" w:hAnsi="Times New Roman" w:cs="Times New Roman"/>
          <w:color w:val="000000"/>
          <w:kern w:val="0"/>
          <w:szCs w:val="21"/>
        </w:rPr>
        <w:fldChar w:fldCharType="end"/>
      </w:r>
      <w:r w:rsidRPr="003377F6">
        <w:rPr>
          <w:rFonts w:ascii="Times New Roman" w:eastAsia="宋体" w:hAnsi="Times New Roman" w:cs="Times New Roman"/>
          <w:color w:val="000000"/>
          <w:kern w:val="0"/>
          <w:szCs w:val="21"/>
        </w:rPr>
        <w:t>, therefore, we have selected NiAl-LDH as the focus of our research.</w:t>
      </w:r>
      <w:r w:rsidRPr="003377F6">
        <w:t xml:space="preserve"> </w:t>
      </w:r>
      <w:r w:rsidRPr="003377F6">
        <w:rPr>
          <w:rFonts w:ascii="Times New Roman" w:eastAsia="宋体" w:hAnsi="Times New Roman" w:cs="Times New Roman"/>
          <w:kern w:val="0"/>
          <w:szCs w:val="21"/>
        </w:rPr>
        <w:t xml:space="preserve">Herein, </w:t>
      </w:r>
      <w:r w:rsidRPr="003377F6">
        <w:rPr>
          <w:rFonts w:ascii="Times New Roman" w:eastAsia="宋体" w:hAnsi="Times New Roman" w:cs="Times New Roman"/>
          <w:color w:val="000000"/>
          <w:kern w:val="0"/>
          <w:szCs w:val="21"/>
        </w:rPr>
        <w:t>a series of Ni</w:t>
      </w:r>
      <w:r w:rsidRPr="003377F6">
        <w:rPr>
          <w:rFonts w:ascii="Times New Roman" w:eastAsia="宋体" w:hAnsi="Times New Roman" w:cs="Times New Roman"/>
          <w:color w:val="000000"/>
          <w:kern w:val="0"/>
          <w:szCs w:val="21"/>
          <w:vertAlign w:val="subscript"/>
        </w:rPr>
        <w:t>2</w:t>
      </w:r>
      <w:r w:rsidRPr="003377F6">
        <w:rPr>
          <w:rFonts w:ascii="Times New Roman" w:eastAsia="宋体" w:hAnsi="Times New Roman" w:cs="Times New Roman"/>
          <w:color w:val="000000"/>
          <w:kern w:val="0"/>
          <w:szCs w:val="21"/>
        </w:rPr>
        <w:t xml:space="preserve">Al-LDH </w:t>
      </w:r>
      <w:r w:rsidRPr="003377F6">
        <w:rPr>
          <w:rFonts w:ascii="Times New Roman" w:eastAsia="宋体" w:hAnsi="Times New Roman" w:cs="Times New Roman"/>
          <w:color w:val="000000"/>
          <w:kern w:val="0"/>
          <w:szCs w:val="21"/>
        </w:rPr>
        <w:t>electrocatalysts</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with different</w:t>
      </w:r>
      <w:r w:rsidRPr="003377F6">
        <w:rPr>
          <w:rFonts w:ascii="Times New Roman" w:eastAsia="宋体" w:hAnsi="Times New Roman" w:cs="Times New Roman" w:hint="eastAsia"/>
          <w:color w:val="000000"/>
          <w:kern w:val="0"/>
          <w:szCs w:val="21"/>
        </w:rPr>
        <w:t xml:space="preserve"> defect and disorder</w:t>
      </w:r>
      <w:r w:rsidRPr="003377F6">
        <w:rPr>
          <w:rFonts w:ascii="Times New Roman" w:eastAsia="宋体" w:hAnsi="Times New Roman" w:cs="Times New Roman"/>
          <w:color w:val="000000"/>
          <w:kern w:val="0"/>
          <w:szCs w:val="21"/>
        </w:rPr>
        <w:t xml:space="preserve"> configurations have been constructed</w:t>
      </w:r>
      <w:r w:rsidRPr="003377F6">
        <w:rPr>
          <w:rFonts w:ascii="Times New Roman" w:eastAsia="宋体" w:hAnsi="Times New Roman" w:cs="Times New Roman" w:hint="eastAsia"/>
          <w:color w:val="000000"/>
          <w:kern w:val="0"/>
          <w:szCs w:val="21"/>
        </w:rPr>
        <w:t>,</w:t>
      </w:r>
      <w:r w:rsidRPr="003377F6">
        <w:rPr>
          <w:rFonts w:ascii="Times New Roman" w:eastAsia="宋体" w:hAnsi="Times New Roman" w:cs="Times New Roman"/>
          <w:color w:val="000000"/>
          <w:kern w:val="0"/>
          <w:szCs w:val="21"/>
        </w:rPr>
        <w:t xml:space="preserve"> and their OER performance has been theoretically </w:t>
      </w:r>
      <w:r w:rsidRPr="003377F6">
        <w:rPr>
          <w:rFonts w:ascii="Times New Roman" w:eastAsia="宋体" w:hAnsi="Times New Roman" w:cs="Times New Roman" w:hint="eastAsia"/>
          <w:color w:val="000000"/>
          <w:kern w:val="0"/>
          <w:szCs w:val="21"/>
        </w:rPr>
        <w:t>evaluated</w:t>
      </w:r>
      <w:r w:rsidRPr="003377F6">
        <w:rPr>
          <w:rFonts w:ascii="Times New Roman" w:eastAsia="宋体" w:hAnsi="Times New Roman" w:cs="Times New Roman"/>
          <w:color w:val="000000"/>
          <w:kern w:val="0"/>
          <w:szCs w:val="21"/>
        </w:rPr>
        <w:t xml:space="preserve"> through density functional theory (DFT) calculations</w:t>
      </w:r>
      <w:r w:rsidRPr="003377F6">
        <w:rPr>
          <w:rFonts w:ascii="Times New Roman" w:eastAsia="宋体" w:hAnsi="Times New Roman" w:cs="Times New Roman" w:hint="eastAsia"/>
          <w:color w:val="000000"/>
          <w:kern w:val="0"/>
          <w:szCs w:val="21"/>
        </w:rPr>
        <w:t xml:space="preserve"> (Scheme 1)</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kern w:val="0"/>
          <w:szCs w:val="21"/>
        </w:rPr>
        <w:t>Our main objective was to determine the in</w:t>
      </w:r>
      <w:r w:rsidRPr="003377F6">
        <w:rPr>
          <w:rFonts w:ascii="Times New Roman" w:eastAsia="宋体" w:hAnsi="Times New Roman" w:cs="Times New Roman"/>
          <w:kern w:val="0"/>
          <w:szCs w:val="21"/>
        </w:rPr>
        <w:t>fluence of disorder and defect interaction on OER activity, predict theoretical overpotential and propose further optimization strategies.</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Our theoretical results demonstrate the co-existence of defects and disorder on LDH laminates, and a basis by which a</w:t>
      </w:r>
      <w:r w:rsidRPr="003377F6">
        <w:rPr>
          <w:rFonts w:ascii="Times New Roman" w:eastAsia="宋体" w:hAnsi="Times New Roman" w:cs="Times New Roman"/>
          <w:color w:val="000000"/>
          <w:kern w:val="0"/>
          <w:szCs w:val="21"/>
        </w:rPr>
        <w:t xml:space="preserve"> reduction of the OER overpotential can originate by defects and disorder. These findings not only provide a new view on the interaction between disorder and defects in the OER reaction research of LDHs, but also provide a theoretical basis for further mod</w:t>
      </w:r>
      <w:r w:rsidRPr="003377F6">
        <w:rPr>
          <w:rFonts w:ascii="Times New Roman" w:eastAsia="宋体" w:hAnsi="Times New Roman" w:cs="Times New Roman"/>
          <w:color w:val="000000"/>
          <w:kern w:val="0"/>
          <w:szCs w:val="21"/>
        </w:rPr>
        <w:t>ifications structure of LDH to improve electrocatalytic performance.</w:t>
      </w:r>
      <w:r w:rsidRPr="003377F6">
        <w:rPr>
          <w:rFonts w:ascii="Times New Roman" w:eastAsia="宋体" w:hAnsi="Times New Roman" w:cs="Times New Roman" w:hint="eastAsia"/>
          <w:color w:val="000000"/>
          <w:kern w:val="0"/>
          <w:szCs w:val="21"/>
        </w:rPr>
        <w:t xml:space="preserve"> </w:t>
      </w:r>
    </w:p>
    <w:p w14:paraId="66AA4553" w14:textId="77777777" w:rsidR="008B2D31" w:rsidRPr="003377F6" w:rsidRDefault="008B2D31">
      <w:pPr>
        <w:widowControl/>
        <w:spacing w:line="360" w:lineRule="auto"/>
        <w:ind w:firstLineChars="200" w:firstLine="420"/>
        <w:rPr>
          <w:rFonts w:ascii="Times New Roman" w:eastAsia="宋体" w:hAnsi="Times New Roman" w:cs="Times New Roman"/>
          <w:color w:val="000000"/>
          <w:kern w:val="0"/>
          <w:szCs w:val="21"/>
        </w:rPr>
      </w:pPr>
    </w:p>
    <w:p w14:paraId="2D32761E" w14:textId="77777777" w:rsidR="008B2D31" w:rsidRPr="003377F6" w:rsidRDefault="00107AE2">
      <w:pPr>
        <w:widowControl/>
        <w:spacing w:line="360" w:lineRule="auto"/>
        <w:jc w:val="center"/>
        <w:rPr>
          <w:rFonts w:ascii="Times New Roman" w:eastAsia="宋体" w:hAnsi="Times New Roman" w:cs="Times New Roman"/>
          <w:color w:val="000000"/>
          <w:kern w:val="0"/>
          <w:szCs w:val="21"/>
        </w:rPr>
      </w:pPr>
      <w:r w:rsidRPr="003377F6">
        <w:rPr>
          <w:rFonts w:ascii="Times New Roman" w:eastAsia="宋体" w:hAnsi="Times New Roman" w:cs="Times New Roman" w:hint="eastAsia"/>
          <w:noProof/>
          <w:color w:val="000000"/>
          <w:kern w:val="0"/>
          <w:szCs w:val="21"/>
        </w:rPr>
        <w:lastRenderedPageBreak/>
        <w:drawing>
          <wp:inline distT="0" distB="0" distL="0" distR="0" wp14:anchorId="038BDC59" wp14:editId="2790E746">
            <wp:extent cx="3129280" cy="2218055"/>
            <wp:effectExtent l="0" t="0" r="0" b="0"/>
            <wp:docPr id="18077492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49236" name="图片 1"/>
                    <pic:cNvPicPr>
                      <a:picLocks noChangeAspect="1"/>
                    </pic:cNvPicPr>
                  </pic:nvPicPr>
                  <pic:blipFill>
                    <a:blip r:embed="rId9"/>
                    <a:stretch>
                      <a:fillRect/>
                    </a:stretch>
                  </pic:blipFill>
                  <pic:spPr>
                    <a:xfrm>
                      <a:off x="0" y="0"/>
                      <a:ext cx="3153522" cy="2235179"/>
                    </a:xfrm>
                    <a:prstGeom prst="rect">
                      <a:avLst/>
                    </a:prstGeom>
                  </pic:spPr>
                </pic:pic>
              </a:graphicData>
            </a:graphic>
          </wp:inline>
        </w:drawing>
      </w:r>
    </w:p>
    <w:p w14:paraId="03EA2522" w14:textId="77777777" w:rsidR="008B2D31" w:rsidRPr="003377F6" w:rsidRDefault="00107AE2">
      <w:pPr>
        <w:widowControl/>
        <w:spacing w:line="360" w:lineRule="auto"/>
        <w:rPr>
          <w:rFonts w:ascii="Times New Roman" w:eastAsia="宋体" w:hAnsi="Times New Roman" w:cs="Times New Roman"/>
          <w:color w:val="000000"/>
          <w:kern w:val="0"/>
          <w:szCs w:val="21"/>
        </w:rPr>
      </w:pPr>
      <w:r w:rsidRPr="003377F6">
        <w:rPr>
          <w:rFonts w:ascii="Times New Roman" w:eastAsia="宋体" w:hAnsi="Times New Roman" w:cs="Times New Roman" w:hint="eastAsia"/>
          <w:b/>
          <w:bCs/>
          <w:color w:val="000000"/>
          <w:kern w:val="0"/>
          <w:szCs w:val="21"/>
        </w:rPr>
        <w:t>Scheme 1</w:t>
      </w:r>
      <w:r w:rsidRPr="003377F6">
        <w:rPr>
          <w:rFonts w:ascii="Times New Roman" w:eastAsia="宋体" w:hAnsi="Times New Roman" w:cs="Times New Roman" w:hint="eastAsia"/>
          <w:color w:val="000000"/>
          <w:kern w:val="0"/>
          <w:szCs w:val="21"/>
        </w:rPr>
        <w:t xml:space="preserve"> The effects of defects and disorder on the oxygen evolution reaction using layered double hydroxide electrocatalyst.</w:t>
      </w:r>
    </w:p>
    <w:p w14:paraId="489F40B9" w14:textId="77777777" w:rsidR="008B2D31" w:rsidRPr="003377F6" w:rsidRDefault="008B2D31">
      <w:pPr>
        <w:widowControl/>
        <w:spacing w:line="360" w:lineRule="auto"/>
        <w:rPr>
          <w:rFonts w:ascii="Times New Roman" w:eastAsia="宋体" w:hAnsi="Times New Roman" w:cs="Times New Roman"/>
          <w:color w:val="000000"/>
          <w:kern w:val="0"/>
          <w:szCs w:val="21"/>
        </w:rPr>
      </w:pPr>
    </w:p>
    <w:p w14:paraId="2082DBF7" w14:textId="77777777" w:rsidR="008B2D31" w:rsidRPr="003377F6" w:rsidRDefault="00107AE2">
      <w:pPr>
        <w:widowControl/>
        <w:spacing w:line="360" w:lineRule="auto"/>
        <w:rPr>
          <w:rFonts w:ascii="Times New Roman" w:eastAsia="宋体" w:hAnsi="Times New Roman" w:cs="Times New Roman"/>
          <w:b/>
          <w:bCs/>
          <w:color w:val="000000"/>
          <w:kern w:val="0"/>
          <w:sz w:val="24"/>
          <w:szCs w:val="24"/>
        </w:rPr>
      </w:pPr>
      <w:r w:rsidRPr="003377F6">
        <w:rPr>
          <w:rFonts w:ascii="Times New Roman" w:eastAsia="宋体" w:hAnsi="Times New Roman" w:cs="Times New Roman"/>
          <w:b/>
          <w:bCs/>
          <w:color w:val="000000"/>
          <w:kern w:val="0"/>
          <w:sz w:val="24"/>
          <w:szCs w:val="24"/>
        </w:rPr>
        <w:t>Results and discussion</w:t>
      </w:r>
    </w:p>
    <w:p w14:paraId="573D55A4" w14:textId="77777777" w:rsidR="008B2D31" w:rsidRPr="003377F6" w:rsidRDefault="00107AE2">
      <w:pPr>
        <w:widowControl/>
        <w:spacing w:line="360" w:lineRule="auto"/>
        <w:ind w:firstLineChars="200" w:firstLine="420"/>
        <w:rPr>
          <w:rFonts w:ascii="Times New Roman" w:eastAsia="宋体" w:hAnsi="Times New Roman" w:cs="Times New Roman"/>
          <w:color w:val="000000"/>
          <w:kern w:val="0"/>
          <w:szCs w:val="21"/>
        </w:rPr>
      </w:pPr>
      <w:r w:rsidRPr="003377F6">
        <w:rPr>
          <w:rFonts w:ascii="Times New Roman" w:eastAsia="宋体" w:hAnsi="Times New Roman" w:cs="Times New Roman"/>
          <w:color w:val="000000"/>
          <w:kern w:val="0"/>
          <w:szCs w:val="21"/>
        </w:rPr>
        <w:t>The terms P, V</w:t>
      </w:r>
      <w:r w:rsidRPr="003377F6">
        <w:rPr>
          <w:rFonts w:ascii="Times New Roman" w:eastAsia="宋体" w:hAnsi="Times New Roman" w:cs="Times New Roman"/>
          <w:color w:val="000000"/>
          <w:kern w:val="0"/>
          <w:szCs w:val="21"/>
          <w:vertAlign w:val="subscript"/>
        </w:rPr>
        <w:t>O</w:t>
      </w:r>
      <w:r w:rsidRPr="003377F6">
        <w:rPr>
          <w:rFonts w:ascii="Times New Roman" w:eastAsia="宋体" w:hAnsi="Times New Roman" w:cs="Times New Roman"/>
          <w:color w:val="000000"/>
          <w:kern w:val="0"/>
          <w:szCs w:val="21"/>
        </w:rPr>
        <w:t>, V</w:t>
      </w:r>
      <w:r w:rsidRPr="003377F6">
        <w:rPr>
          <w:rFonts w:ascii="Times New Roman" w:eastAsia="宋体" w:hAnsi="Times New Roman" w:cs="Times New Roman"/>
          <w:color w:val="000000"/>
          <w:kern w:val="0"/>
          <w:szCs w:val="21"/>
          <w:vertAlign w:val="subscript"/>
        </w:rPr>
        <w:t>Ni</w:t>
      </w:r>
      <w:r w:rsidRPr="003377F6">
        <w:rPr>
          <w:rFonts w:ascii="Times New Roman" w:eastAsia="宋体" w:hAnsi="Times New Roman" w:cs="Times New Roman"/>
          <w:color w:val="000000"/>
          <w:kern w:val="0"/>
          <w:szCs w:val="21"/>
        </w:rPr>
        <w:t xml:space="preserve"> and V</w:t>
      </w:r>
      <w:r w:rsidRPr="003377F6">
        <w:rPr>
          <w:rFonts w:ascii="Times New Roman" w:eastAsia="宋体" w:hAnsi="Times New Roman" w:cs="Times New Roman"/>
          <w:color w:val="000000"/>
          <w:kern w:val="0"/>
          <w:szCs w:val="21"/>
          <w:vertAlign w:val="subscript"/>
        </w:rPr>
        <w:t>Al</w:t>
      </w:r>
      <w:r w:rsidRPr="003377F6">
        <w:rPr>
          <w:rFonts w:ascii="Times New Roman" w:eastAsia="宋体" w:hAnsi="Times New Roman" w:cs="Times New Roman"/>
          <w:color w:val="000000"/>
          <w:kern w:val="0"/>
          <w:szCs w:val="21"/>
        </w:rPr>
        <w:t xml:space="preserve"> are used to define, pristine, </w:t>
      </w:r>
      <w:r w:rsidRPr="003377F6">
        <w:rPr>
          <w:rFonts w:ascii="Times New Roman" w:eastAsia="宋体" w:hAnsi="Times New Roman" w:cs="Times New Roman" w:hint="eastAsia"/>
          <w:color w:val="000000"/>
          <w:kern w:val="0"/>
          <w:szCs w:val="21"/>
        </w:rPr>
        <w:t>O defect</w:t>
      </w:r>
      <w:r w:rsidRPr="003377F6">
        <w:rPr>
          <w:rFonts w:ascii="Times New Roman" w:eastAsia="宋体" w:hAnsi="Times New Roman" w:cs="Times New Roman"/>
          <w:color w:val="000000"/>
          <w:kern w:val="0"/>
          <w:szCs w:val="21"/>
        </w:rPr>
        <w:t>ive</w:t>
      </w:r>
      <w:r w:rsidRPr="003377F6">
        <w:rPr>
          <w:rFonts w:ascii="Times New Roman" w:eastAsia="宋体" w:hAnsi="Times New Roman" w:cs="Times New Roman" w:hint="eastAsia"/>
          <w:color w:val="000000"/>
          <w:kern w:val="0"/>
          <w:szCs w:val="21"/>
        </w:rPr>
        <w:t>, Ni defect</w:t>
      </w:r>
      <w:r w:rsidRPr="003377F6">
        <w:rPr>
          <w:rFonts w:ascii="Times New Roman" w:eastAsia="宋体" w:hAnsi="Times New Roman" w:cs="Times New Roman"/>
          <w:color w:val="000000"/>
          <w:kern w:val="0"/>
          <w:szCs w:val="21"/>
        </w:rPr>
        <w:t>ive</w:t>
      </w:r>
      <w:r w:rsidRPr="003377F6">
        <w:rPr>
          <w:rFonts w:ascii="Times New Roman" w:eastAsia="宋体" w:hAnsi="Times New Roman" w:cs="Times New Roman" w:hint="eastAsia"/>
          <w:color w:val="000000"/>
          <w:kern w:val="0"/>
          <w:szCs w:val="21"/>
        </w:rPr>
        <w:t xml:space="preserve"> and Al defect</w:t>
      </w:r>
      <w:r w:rsidRPr="003377F6">
        <w:rPr>
          <w:rFonts w:ascii="Times New Roman" w:eastAsia="宋体" w:hAnsi="Times New Roman" w:cs="Times New Roman"/>
          <w:color w:val="000000"/>
          <w:kern w:val="0"/>
          <w:szCs w:val="21"/>
        </w:rPr>
        <w:t>ive</w:t>
      </w:r>
      <w:r w:rsidRPr="003377F6">
        <w:rPr>
          <w:rFonts w:ascii="Times New Roman" w:eastAsia="宋体" w:hAnsi="Times New Roman" w:cs="Times New Roman" w:hint="eastAsia"/>
          <w:color w:val="000000"/>
          <w:kern w:val="0"/>
          <w:szCs w:val="21"/>
        </w:rPr>
        <w:t xml:space="preserve"> surfaces</w:t>
      </w:r>
      <w:r w:rsidRPr="003377F6">
        <w:rPr>
          <w:rFonts w:ascii="Times New Roman" w:eastAsia="宋体" w:hAnsi="Times New Roman" w:cs="Times New Roman"/>
          <w:color w:val="000000"/>
          <w:kern w:val="0"/>
          <w:szCs w:val="21"/>
        </w:rPr>
        <w:t xml:space="preserve"> in LDH structure, respectively (Fig. 1a), different Al</w:t>
      </w:r>
      <w:r w:rsidRPr="003377F6">
        <w:rPr>
          <w:rFonts w:ascii="Times New Roman" w:eastAsia="宋体" w:hAnsi="Times New Roman" w:cs="Times New Roman"/>
          <w:color w:val="000000"/>
          <w:kern w:val="0"/>
          <w:szCs w:val="21"/>
          <w:vertAlign w:val="superscript"/>
        </w:rPr>
        <w:t>3+</w:t>
      </w:r>
      <w:r w:rsidRPr="003377F6">
        <w:rPr>
          <w:rFonts w:ascii="Times New Roman" w:eastAsia="宋体" w:hAnsi="Times New Roman" w:cs="Times New Roman"/>
          <w:color w:val="000000"/>
          <w:kern w:val="0"/>
          <w:szCs w:val="21"/>
        </w:rPr>
        <w:t xml:space="preserve"> linkage configurations are shown in Fig. 1b. Moreover, all surface models</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in this paper were shown in Fig. S1</w:t>
      </w:r>
      <w:r w:rsidRPr="003377F6">
        <w:rPr>
          <w:rFonts w:ascii="Times New Roman" w:eastAsia="宋体" w:hAnsi="Times New Roman" w:cs="Times New Roman" w:hint="eastAsia"/>
          <w:color w:val="000000"/>
          <w:kern w:val="0"/>
          <w:szCs w:val="21"/>
        </w:rPr>
        <w:t>-S4 f</w:t>
      </w:r>
      <w:r w:rsidRPr="003377F6">
        <w:rPr>
          <w:rFonts w:ascii="Times New Roman" w:eastAsia="宋体" w:hAnsi="Times New Roman" w:cs="Times New Roman"/>
          <w:color w:val="000000"/>
          <w:kern w:val="0"/>
          <w:szCs w:val="21"/>
        </w:rPr>
        <w:t>or</w:t>
      </w:r>
      <w:r w:rsidRPr="003377F6">
        <w:rPr>
          <w:rFonts w:ascii="Times New Roman" w:eastAsia="宋体" w:hAnsi="Times New Roman" w:cs="Times New Roman"/>
          <w:color w:val="000000"/>
          <w:kern w:val="0"/>
          <w:szCs w:val="21"/>
        </w:rPr>
        <w:t xml:space="preserve"> clarity</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The comparison of surface energy can reflect the stability of the laminated structure</w:t>
      </w:r>
      <w:r w:rsidRPr="003377F6">
        <w:rPr>
          <w:rFonts w:ascii="Times New Roman" w:eastAsia="宋体" w:hAnsi="Times New Roman" w:cs="Times New Roman"/>
          <w:color w:val="000000"/>
          <w:kern w:val="0"/>
          <w:szCs w:val="21"/>
        </w:rPr>
        <w:fldChar w:fldCharType="begin"/>
      </w:r>
      <w:r w:rsidRPr="003377F6">
        <w:rPr>
          <w:rFonts w:ascii="Times New Roman" w:eastAsia="宋体" w:hAnsi="Times New Roman" w:cs="Times New Roman"/>
          <w:color w:val="000000"/>
          <w:kern w:val="0"/>
          <w:szCs w:val="21"/>
        </w:rPr>
        <w:instrText xml:space="preserve"> ADDIN EN.CITE &lt;EndNote&gt;&lt;Cite&gt;&lt;Author&gt;Gong&lt;/Author&gt;&lt;Year&gt;2021&lt;/Year&gt;&lt;RecNum&gt;405&lt;/RecNum&gt;&lt;DisplayText&gt;&lt;style face="superscript"&gt;38&lt;/style&gt;&lt;/DisplayText&gt;&lt;record&gt;&lt;r</w:instrText>
      </w:r>
      <w:r w:rsidRPr="003377F6">
        <w:rPr>
          <w:rFonts w:ascii="Times New Roman" w:eastAsia="宋体" w:hAnsi="Times New Roman" w:cs="Times New Roman"/>
          <w:color w:val="000000"/>
          <w:kern w:val="0"/>
          <w:szCs w:val="21"/>
        </w:rPr>
        <w:instrText xml:space="preserve">ec-number&gt;405&lt;/rec-number&gt;&lt;foreign-keys&gt;&lt;key app="EN" db-id="z5derwpewsdtv1es0t65900ddwpt2pwpv9ww" timestamp="1686540446"&gt;405&lt;/key&gt;&lt;/foreign-keys&gt;&lt;ref-type name="Journal Article"&gt;17&lt;/ref-type&gt;&lt;contributors&gt;&lt;authors&gt;&lt;author&gt;Gong, Juhui&lt;/author&gt;&lt;author&gt;Sun, </w:instrText>
      </w:r>
      <w:r w:rsidRPr="003377F6">
        <w:rPr>
          <w:rFonts w:ascii="Times New Roman" w:eastAsia="宋体" w:hAnsi="Times New Roman" w:cs="Times New Roman"/>
          <w:color w:val="000000"/>
          <w:kern w:val="0"/>
          <w:szCs w:val="21"/>
        </w:rPr>
        <w:instrText>Ruiqin&lt;/author&gt;&lt;author&gt;Cui, Linxia&lt;/author&gt;&lt;author&gt;Cao, Cheng&lt;/author&gt;&lt;author&gt;Shi, Ke&lt;/author&gt;&lt;author&gt;Zhang, Mingyuan&lt;/author&gt;&lt;author&gt;Gao, Rui&lt;/author&gt;&lt;author&gt;Hao, Haigang&lt;/author&gt;&lt;/authors&gt;&lt;/contributors&gt;&lt;titles&gt;&lt;title&gt;The Tune Effect of Surface Pt/Mo Rat</w:instrText>
      </w:r>
      <w:r w:rsidRPr="003377F6">
        <w:rPr>
          <w:rFonts w:ascii="Times New Roman" w:eastAsia="宋体" w:hAnsi="Times New Roman" w:cs="Times New Roman"/>
          <w:color w:val="000000"/>
          <w:kern w:val="0"/>
          <w:szCs w:val="21"/>
        </w:rPr>
        <w:instrText>io on the Stability and Morphology of α-MoC surfaces&lt;/title&gt;&lt;secondary-title&gt;Surfaces and Interfaces&lt;/secondary-title&gt;&lt;/titles&gt;&lt;periodical&gt;&lt;full-title&gt;Surfaces and Interfaces&lt;/full-title&gt;&lt;abbr-1&gt;Surf. Interfaces&lt;/abbr-1&gt;&lt;/periodical&gt;&lt;pages&gt;100831&lt;/pages&gt;&lt;v</w:instrText>
      </w:r>
      <w:r w:rsidRPr="003377F6">
        <w:rPr>
          <w:rFonts w:ascii="Times New Roman" w:eastAsia="宋体" w:hAnsi="Times New Roman" w:cs="Times New Roman"/>
          <w:color w:val="000000"/>
          <w:kern w:val="0"/>
          <w:szCs w:val="21"/>
        </w:rPr>
        <w:instrText>olume&gt;22&lt;/volume&gt;&lt;keywords&gt;&lt;keyword&gt;α-MoC&lt;/keyword&gt;&lt;keyword&gt;DFT&lt;/keyword&gt;&lt;keyword&gt;Wulff construction&lt;/keyword&gt;&lt;keyword&gt;Pt adsorption&lt;/keyword&gt;&lt;/keywords&gt;&lt;dates&gt;&lt;year&gt;2021&lt;/year&gt;&lt;pub-dates&gt;&lt;date&gt;2021/02/01/&lt;/date&gt;&lt;/pub-dates&gt;&lt;/dates&gt;&lt;isbn&gt;2468-0230&lt;/isbn&gt;&lt;u</w:instrText>
      </w:r>
      <w:r w:rsidRPr="003377F6">
        <w:rPr>
          <w:rFonts w:ascii="Times New Roman" w:eastAsia="宋体" w:hAnsi="Times New Roman" w:cs="Times New Roman"/>
          <w:color w:val="000000"/>
          <w:kern w:val="0"/>
          <w:szCs w:val="21"/>
        </w:rPr>
        <w:instrText>rls&gt;&lt;related-urls&gt;&lt;url&gt;https://www.sciencedirect.com/science/article/pii/S2468023020308233&lt;/url&gt;&lt;/related-urls&gt;&lt;/urls&gt;&lt;electronic-resource-num&gt;https://doi.org/10.1016/j.surfin.2020.100831&lt;/electronic-resource-num&gt;&lt;/record&gt;&lt;/Cite&gt;&lt;/EndNote&gt;</w:instrText>
      </w:r>
      <w:r w:rsidRPr="003377F6">
        <w:rPr>
          <w:rFonts w:ascii="Times New Roman" w:eastAsia="宋体" w:hAnsi="Times New Roman" w:cs="Times New Roman"/>
          <w:color w:val="000000"/>
          <w:kern w:val="0"/>
          <w:szCs w:val="21"/>
        </w:rPr>
        <w:fldChar w:fldCharType="separate"/>
      </w:r>
      <w:r w:rsidRPr="003377F6">
        <w:rPr>
          <w:rFonts w:ascii="Times New Roman" w:eastAsia="宋体" w:hAnsi="Times New Roman" w:cs="Times New Roman"/>
          <w:color w:val="000000"/>
          <w:kern w:val="0"/>
          <w:szCs w:val="21"/>
          <w:vertAlign w:val="superscript"/>
        </w:rPr>
        <w:t>38</w:t>
      </w:r>
      <w:r w:rsidRPr="003377F6">
        <w:rPr>
          <w:rFonts w:ascii="Times New Roman" w:eastAsia="宋体" w:hAnsi="Times New Roman" w:cs="Times New Roman"/>
          <w:color w:val="000000"/>
          <w:kern w:val="0"/>
          <w:szCs w:val="21"/>
        </w:rPr>
        <w:fldChar w:fldCharType="end"/>
      </w:r>
      <w:r w:rsidRPr="003377F6">
        <w:rPr>
          <w:rFonts w:ascii="Times New Roman" w:eastAsia="宋体" w:hAnsi="Times New Roman" w:cs="Times New Roman"/>
          <w:color w:val="000000"/>
          <w:kern w:val="0"/>
          <w:szCs w:val="21"/>
        </w:rPr>
        <w:t>, i</w:t>
      </w:r>
      <w:r w:rsidRPr="003377F6">
        <w:rPr>
          <w:rFonts w:ascii="Times New Roman" w:eastAsia="宋体" w:hAnsi="Times New Roman" w:cs="Times New Roman" w:hint="eastAsia"/>
          <w:color w:val="000000"/>
          <w:kern w:val="0"/>
          <w:szCs w:val="21"/>
        </w:rPr>
        <w:t>n order t</w:t>
      </w:r>
      <w:r w:rsidRPr="003377F6">
        <w:rPr>
          <w:rFonts w:ascii="Times New Roman" w:eastAsia="宋体" w:hAnsi="Times New Roman" w:cs="Times New Roman" w:hint="eastAsia"/>
          <w:color w:val="000000"/>
          <w:kern w:val="0"/>
          <w:szCs w:val="21"/>
        </w:rPr>
        <w:t>o study the influence of defects and disorder on the stability of laminates, we first compare</w:t>
      </w:r>
      <w:r w:rsidRPr="003377F6">
        <w:rPr>
          <w:rFonts w:ascii="Times New Roman" w:eastAsia="宋体" w:hAnsi="Times New Roman" w:cs="Times New Roman"/>
          <w:color w:val="000000"/>
          <w:kern w:val="0"/>
          <w:szCs w:val="21"/>
        </w:rPr>
        <w:t>d</w:t>
      </w:r>
      <w:r w:rsidRPr="003377F6">
        <w:rPr>
          <w:rFonts w:ascii="Times New Roman" w:eastAsia="宋体" w:hAnsi="Times New Roman" w:cs="Times New Roman" w:hint="eastAsia"/>
          <w:color w:val="000000"/>
          <w:kern w:val="0"/>
          <w:szCs w:val="21"/>
        </w:rPr>
        <w:t xml:space="preserve"> the energies of all these surfaces. One should notice that the defect formation energy must be took into consideration while comparing the energies. </w:t>
      </w:r>
      <w:r w:rsidRPr="003377F6">
        <w:rPr>
          <w:rFonts w:ascii="Times New Roman" w:eastAsia="宋体" w:hAnsi="Times New Roman" w:cs="Times New Roman"/>
          <w:color w:val="000000"/>
          <w:kern w:val="0"/>
          <w:szCs w:val="21"/>
        </w:rPr>
        <w:t>The formatio</w:t>
      </w:r>
      <w:r w:rsidRPr="003377F6">
        <w:rPr>
          <w:rFonts w:ascii="Times New Roman" w:eastAsia="宋体" w:hAnsi="Times New Roman" w:cs="Times New Roman"/>
          <w:color w:val="000000"/>
          <w:kern w:val="0"/>
          <w:szCs w:val="21"/>
        </w:rPr>
        <w:t>n energy of O</w:t>
      </w:r>
      <w:r w:rsidRPr="003377F6">
        <w:rPr>
          <w:rFonts w:ascii="Times New Roman" w:eastAsia="宋体" w:hAnsi="Times New Roman" w:cs="Times New Roman" w:hint="eastAsia"/>
          <w:color w:val="000000"/>
          <w:kern w:val="0"/>
          <w:szCs w:val="21"/>
        </w:rPr>
        <w:t>, Ni and Al</w:t>
      </w:r>
      <w:r w:rsidRPr="003377F6">
        <w:rPr>
          <w:rFonts w:ascii="Times New Roman" w:eastAsia="宋体" w:hAnsi="Times New Roman" w:cs="Times New Roman"/>
          <w:color w:val="000000"/>
          <w:kern w:val="0"/>
          <w:szCs w:val="21"/>
        </w:rPr>
        <w:t xml:space="preserve"> defects on the LDH surfaces is performed by the</w:t>
      </w:r>
      <w:r w:rsidRPr="003377F6">
        <w:rPr>
          <w:rFonts w:ascii="Times New Roman" w:eastAsia="宋体" w:hAnsi="Times New Roman" w:cs="Times New Roman" w:hint="eastAsia"/>
          <w:color w:val="000000"/>
          <w:kern w:val="0"/>
          <w:szCs w:val="21"/>
        </w:rPr>
        <w:t xml:space="preserve"> following</w:t>
      </w:r>
      <w:r w:rsidRPr="003377F6">
        <w:rPr>
          <w:rFonts w:ascii="Times New Roman" w:eastAsia="宋体" w:hAnsi="Times New Roman" w:cs="Times New Roman"/>
          <w:color w:val="000000"/>
          <w:kern w:val="0"/>
          <w:szCs w:val="21"/>
        </w:rPr>
        <w:t xml:space="preserve"> equation:</w:t>
      </w:r>
    </w:p>
    <w:p w14:paraId="670B5648" w14:textId="77777777" w:rsidR="008B2D31" w:rsidRPr="003377F6" w:rsidRDefault="00107AE2">
      <w:pPr>
        <w:widowControl/>
        <w:tabs>
          <w:tab w:val="right" w:leader="dot" w:pos="8222"/>
        </w:tabs>
        <w:spacing w:line="360" w:lineRule="auto"/>
        <w:ind w:firstLineChars="100" w:firstLine="210"/>
        <w:jc w:val="center"/>
        <w:rPr>
          <w:rFonts w:ascii="Times New Roman" w:eastAsia="宋体" w:hAnsi="Times New Roman" w:cs="Times New Roman"/>
          <w:color w:val="000000"/>
          <w:kern w:val="0"/>
          <w:szCs w:val="21"/>
        </w:rPr>
      </w:pP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P-Al</w:t>
      </w:r>
      <w:r w:rsidRPr="003377F6">
        <w:rPr>
          <w:rFonts w:ascii="Times New Roman" w:eastAsia="宋体" w:hAnsi="Times New Roman" w:cs="Times New Roman" w:hint="eastAsia"/>
          <w:i/>
          <w:iCs/>
          <w:color w:val="000000"/>
          <w:kern w:val="0"/>
          <w:szCs w:val="21"/>
          <w:vertAlign w:val="subscript"/>
        </w:rPr>
        <w:t>m-n</w:t>
      </w:r>
      <w:r w:rsidRPr="003377F6">
        <w:rPr>
          <w:rFonts w:ascii="Times New Roman" w:eastAsia="宋体" w:hAnsi="Times New Roman" w:cs="Times New Roman"/>
          <w:color w:val="000000"/>
          <w:kern w:val="0"/>
          <w:szCs w:val="21"/>
        </w:rPr>
        <w:t xml:space="preserve"> – O = </w:t>
      </w:r>
      <w:r w:rsidRPr="003377F6">
        <w:rPr>
          <w:rFonts w:ascii="Times New Roman" w:eastAsia="宋体" w:hAnsi="Times New Roman" w:cs="Times New Roman" w:hint="eastAsia"/>
          <w:color w:val="000000"/>
          <w:kern w:val="0"/>
          <w:szCs w:val="21"/>
        </w:rPr>
        <w:t>V</w:t>
      </w:r>
      <w:r w:rsidRPr="003377F6">
        <w:rPr>
          <w:rFonts w:ascii="Times New Roman" w:eastAsia="宋体" w:hAnsi="Times New Roman" w:cs="Times New Roman" w:hint="eastAsia"/>
          <w:color w:val="000000"/>
          <w:kern w:val="0"/>
          <w:szCs w:val="21"/>
          <w:vertAlign w:val="subscript"/>
        </w:rPr>
        <w:t>O</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i/>
          <w:iCs/>
          <w:color w:val="000000"/>
          <w:kern w:val="0"/>
          <w:szCs w:val="21"/>
          <w:vertAlign w:val="subscript"/>
        </w:rPr>
        <w:t>m-n</w:t>
      </w:r>
      <w:r w:rsidRPr="003377F6">
        <w:rPr>
          <w:rFonts w:ascii="Times New Roman" w:eastAsia="宋体" w:hAnsi="Times New Roman" w:cs="Times New Roman"/>
          <w:color w:val="000000"/>
          <w:kern w:val="0"/>
          <w:szCs w:val="21"/>
        </w:rPr>
        <w:tab/>
        <w:t>(</w:t>
      </w:r>
      <w:r w:rsidRPr="003377F6">
        <w:rPr>
          <w:rFonts w:ascii="Times New Roman" w:eastAsia="宋体" w:hAnsi="Times New Roman" w:cs="Times New Roman" w:hint="eastAsia"/>
          <w:color w:val="000000"/>
          <w:kern w:val="0"/>
          <w:szCs w:val="21"/>
        </w:rPr>
        <w:t>1</w:t>
      </w:r>
      <w:r w:rsidRPr="003377F6">
        <w:rPr>
          <w:rFonts w:ascii="Times New Roman" w:eastAsia="宋体" w:hAnsi="Times New Roman" w:cs="Times New Roman"/>
          <w:color w:val="000000"/>
          <w:kern w:val="0"/>
          <w:szCs w:val="21"/>
        </w:rPr>
        <w:t>)</w:t>
      </w:r>
    </w:p>
    <w:p w14:paraId="38FA02F7" w14:textId="77777777" w:rsidR="008B2D31" w:rsidRPr="003377F6" w:rsidRDefault="00107AE2">
      <w:pPr>
        <w:widowControl/>
        <w:tabs>
          <w:tab w:val="right" w:leader="dot" w:pos="7980"/>
        </w:tabs>
        <w:spacing w:line="360" w:lineRule="auto"/>
        <w:ind w:firstLineChars="100" w:firstLine="210"/>
        <w:jc w:val="right"/>
        <w:rPr>
          <w:rFonts w:ascii="Times New Roman" w:eastAsia="宋体" w:hAnsi="Times New Roman" w:cs="Times New Roman"/>
          <w:color w:val="000000"/>
          <w:kern w:val="0"/>
          <w:szCs w:val="21"/>
        </w:rPr>
      </w:pPr>
      <w:r w:rsidRPr="003377F6">
        <w:rPr>
          <w:rFonts w:ascii="Times New Roman" w:eastAsia="宋体" w:hAnsi="Times New Roman" w:cs="Times New Roman"/>
          <w:color w:val="000000"/>
          <w:kern w:val="0"/>
          <w:szCs w:val="21"/>
        </w:rPr>
        <w:t xml:space="preserve">                                      Δ</w:t>
      </w:r>
      <w:r w:rsidRPr="003377F6">
        <w:rPr>
          <w:rFonts w:ascii="Times New Roman" w:eastAsia="宋体" w:hAnsi="Times New Roman" w:cs="Times New Roman" w:hint="eastAsia"/>
          <w:i/>
          <w:iCs/>
          <w:color w:val="000000"/>
          <w:kern w:val="0"/>
          <w:szCs w:val="21"/>
        </w:rPr>
        <w:t>E</w:t>
      </w:r>
      <w:r w:rsidRPr="003377F6">
        <w:rPr>
          <w:rFonts w:ascii="Times New Roman" w:eastAsia="宋体" w:hAnsi="Times New Roman" w:cs="Times New Roman"/>
          <w:i/>
          <w:iCs/>
          <w:color w:val="000000"/>
          <w:kern w:val="0"/>
          <w:szCs w:val="21"/>
        </w:rPr>
        <w:t xml:space="preserve"> </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i/>
          <w:iCs/>
          <w:color w:val="000000"/>
          <w:kern w:val="0"/>
          <w:szCs w:val="21"/>
        </w:rPr>
        <w:t>E</w:t>
      </w:r>
      <w:r w:rsidRPr="003377F6">
        <w:rPr>
          <w:rFonts w:ascii="Times New Roman" w:eastAsia="宋体" w:hAnsi="Times New Roman" w:cs="Times New Roman" w:hint="eastAsia"/>
          <w:color w:val="000000"/>
          <w:kern w:val="0"/>
          <w:szCs w:val="21"/>
          <w:vertAlign w:val="subscript"/>
        </w:rPr>
        <w:t>VO-Al</w:t>
      </w:r>
      <w:r w:rsidRPr="003377F6">
        <w:rPr>
          <w:rFonts w:ascii="Times New Roman" w:eastAsia="宋体" w:hAnsi="Times New Roman" w:cs="Times New Roman" w:hint="eastAsia"/>
          <w:i/>
          <w:iCs/>
          <w:color w:val="000000"/>
          <w:kern w:val="0"/>
          <w:szCs w:val="21"/>
          <w:vertAlign w:val="subscript"/>
        </w:rPr>
        <w:t>m-n</w:t>
      </w:r>
      <w:r w:rsidRPr="003377F6">
        <w:rPr>
          <w:rFonts w:ascii="Times New Roman" w:eastAsia="宋体" w:hAnsi="Times New Roman" w:cs="Times New Roman"/>
          <w:color w:val="000000"/>
          <w:kern w:val="0"/>
          <w:szCs w:val="21"/>
        </w:rPr>
        <w:t xml:space="preserve"> + </w:t>
      </w:r>
      <w:r w:rsidRPr="003377F6">
        <w:rPr>
          <w:rFonts w:ascii="Times New Roman" w:eastAsia="宋体" w:hAnsi="Times New Roman" w:cs="Times New Roman" w:hint="eastAsia"/>
          <w:i/>
          <w:iCs/>
          <w:color w:val="000000"/>
          <w:kern w:val="0"/>
          <w:szCs w:val="21"/>
        </w:rPr>
        <w:t>E</w:t>
      </w:r>
      <w:r w:rsidRPr="003377F6">
        <w:rPr>
          <w:rFonts w:ascii="Times New Roman" w:eastAsia="宋体" w:hAnsi="Times New Roman" w:cs="Times New Roman"/>
          <w:color w:val="000000"/>
          <w:kern w:val="0"/>
          <w:szCs w:val="21"/>
          <w:vertAlign w:val="subscript"/>
        </w:rPr>
        <w:t>O</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hint="eastAsia"/>
          <w:i/>
          <w:iCs/>
          <w:color w:val="000000"/>
          <w:kern w:val="0"/>
          <w:szCs w:val="21"/>
        </w:rPr>
        <w:t>E</w:t>
      </w:r>
      <w:r w:rsidRPr="003377F6">
        <w:rPr>
          <w:rFonts w:ascii="Times New Roman" w:eastAsia="宋体" w:hAnsi="Times New Roman" w:cs="Times New Roman" w:hint="eastAsia"/>
          <w:color w:val="000000"/>
          <w:kern w:val="0"/>
          <w:szCs w:val="21"/>
          <w:vertAlign w:val="subscript"/>
        </w:rPr>
        <w:t>P-Al</w:t>
      </w:r>
      <w:r w:rsidRPr="003377F6">
        <w:rPr>
          <w:rFonts w:ascii="Times New Roman" w:eastAsia="宋体" w:hAnsi="Times New Roman" w:cs="Times New Roman" w:hint="eastAsia"/>
          <w:i/>
          <w:iCs/>
          <w:color w:val="000000"/>
          <w:kern w:val="0"/>
          <w:szCs w:val="21"/>
          <w:vertAlign w:val="subscript"/>
        </w:rPr>
        <w:t>m-n</w:t>
      </w:r>
      <w:r w:rsidRPr="003377F6">
        <w:rPr>
          <w:rFonts w:ascii="Times New Roman" w:eastAsia="宋体" w:hAnsi="Times New Roman" w:cs="Times New Roman"/>
          <w:color w:val="000000"/>
          <w:kern w:val="0"/>
          <w:szCs w:val="21"/>
        </w:rPr>
        <w:tab/>
        <w:t>(</w:t>
      </w:r>
      <w:r w:rsidRPr="003377F6">
        <w:rPr>
          <w:rFonts w:ascii="Times New Roman" w:eastAsia="宋体" w:hAnsi="Times New Roman" w:cs="Times New Roman" w:hint="eastAsia"/>
          <w:color w:val="000000"/>
          <w:kern w:val="0"/>
          <w:szCs w:val="21"/>
        </w:rPr>
        <w:t>2</w:t>
      </w:r>
      <w:r w:rsidRPr="003377F6">
        <w:rPr>
          <w:rFonts w:ascii="Times New Roman" w:eastAsia="宋体" w:hAnsi="Times New Roman" w:cs="Times New Roman"/>
          <w:color w:val="000000"/>
          <w:kern w:val="0"/>
          <w:szCs w:val="21"/>
        </w:rPr>
        <w:t>)</w:t>
      </w:r>
    </w:p>
    <w:p w14:paraId="6A508C67" w14:textId="77777777" w:rsidR="008B2D31" w:rsidRPr="003377F6" w:rsidRDefault="00107AE2">
      <w:pPr>
        <w:widowControl/>
        <w:tabs>
          <w:tab w:val="right" w:leader="dot" w:pos="7980"/>
        </w:tabs>
        <w:spacing w:line="360" w:lineRule="auto"/>
        <w:ind w:firstLineChars="100" w:firstLine="210"/>
        <w:jc w:val="right"/>
        <w:rPr>
          <w:rFonts w:ascii="Times New Roman" w:eastAsia="宋体" w:hAnsi="Times New Roman" w:cs="Times New Roman"/>
          <w:color w:val="000000"/>
          <w:kern w:val="0"/>
          <w:szCs w:val="21"/>
        </w:rPr>
      </w:pP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P-Al</w:t>
      </w:r>
      <w:r w:rsidRPr="003377F6">
        <w:rPr>
          <w:rFonts w:ascii="Times New Roman" w:eastAsia="宋体" w:hAnsi="Times New Roman" w:cs="Times New Roman" w:hint="eastAsia"/>
          <w:i/>
          <w:iCs/>
          <w:color w:val="000000"/>
          <w:kern w:val="0"/>
          <w:szCs w:val="21"/>
          <w:vertAlign w:val="subscript"/>
        </w:rPr>
        <w:t>m-n</w:t>
      </w:r>
      <w:r w:rsidRPr="003377F6">
        <w:rPr>
          <w:rFonts w:ascii="Times New Roman" w:eastAsia="宋体" w:hAnsi="Times New Roman" w:cs="Times New Roman"/>
          <w:color w:val="000000"/>
          <w:kern w:val="0"/>
          <w:szCs w:val="21"/>
        </w:rPr>
        <w:t xml:space="preserve"> – </w:t>
      </w:r>
      <w:r w:rsidRPr="003377F6">
        <w:rPr>
          <w:rFonts w:ascii="Times New Roman" w:eastAsia="宋体" w:hAnsi="Times New Roman" w:cs="Times New Roman" w:hint="eastAsia"/>
          <w:color w:val="000000"/>
          <w:kern w:val="0"/>
          <w:szCs w:val="21"/>
        </w:rPr>
        <w:t>Ni</w:t>
      </w:r>
      <w:r w:rsidRPr="003377F6">
        <w:rPr>
          <w:rFonts w:ascii="Times New Roman" w:eastAsia="宋体" w:hAnsi="Times New Roman" w:cs="Times New Roman"/>
          <w:color w:val="000000"/>
          <w:kern w:val="0"/>
          <w:szCs w:val="21"/>
        </w:rPr>
        <w:t xml:space="preserve"> = </w:t>
      </w:r>
      <w:r w:rsidRPr="003377F6">
        <w:rPr>
          <w:rFonts w:ascii="Times New Roman" w:eastAsia="宋体" w:hAnsi="Times New Roman" w:cs="Times New Roman" w:hint="eastAsia"/>
          <w:color w:val="000000"/>
          <w:kern w:val="0"/>
          <w:szCs w:val="21"/>
        </w:rPr>
        <w:t>V</w:t>
      </w:r>
      <w:r w:rsidRPr="003377F6">
        <w:rPr>
          <w:rFonts w:ascii="Times New Roman" w:eastAsia="宋体" w:hAnsi="Times New Roman" w:cs="Times New Roman" w:hint="eastAsia"/>
          <w:color w:val="000000"/>
          <w:kern w:val="0"/>
          <w:szCs w:val="21"/>
          <w:vertAlign w:val="subscript"/>
        </w:rPr>
        <w:t>Ni</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i/>
          <w:iCs/>
          <w:color w:val="000000"/>
          <w:kern w:val="0"/>
          <w:szCs w:val="21"/>
          <w:vertAlign w:val="subscript"/>
        </w:rPr>
        <w:t>m-n</w:t>
      </w:r>
      <w:r w:rsidRPr="003377F6">
        <w:rPr>
          <w:rFonts w:ascii="Times New Roman" w:eastAsia="宋体" w:hAnsi="Times New Roman" w:cs="Times New Roman"/>
          <w:color w:val="000000"/>
          <w:kern w:val="0"/>
          <w:szCs w:val="21"/>
        </w:rPr>
        <w:tab/>
        <w:t>(</w:t>
      </w:r>
      <w:r w:rsidRPr="003377F6">
        <w:rPr>
          <w:rFonts w:ascii="Times New Roman" w:eastAsia="宋体" w:hAnsi="Times New Roman" w:cs="Times New Roman" w:hint="eastAsia"/>
          <w:color w:val="000000"/>
          <w:kern w:val="0"/>
          <w:szCs w:val="21"/>
        </w:rPr>
        <w:t>3</w:t>
      </w:r>
      <w:r w:rsidRPr="003377F6">
        <w:rPr>
          <w:rFonts w:ascii="Times New Roman" w:eastAsia="宋体" w:hAnsi="Times New Roman" w:cs="Times New Roman"/>
          <w:color w:val="000000"/>
          <w:kern w:val="0"/>
          <w:szCs w:val="21"/>
        </w:rPr>
        <w:t>)</w:t>
      </w:r>
    </w:p>
    <w:p w14:paraId="2F2740FB" w14:textId="77777777" w:rsidR="008B2D31" w:rsidRPr="003377F6" w:rsidRDefault="00107AE2">
      <w:pPr>
        <w:widowControl/>
        <w:tabs>
          <w:tab w:val="right" w:leader="dot" w:pos="7980"/>
        </w:tabs>
        <w:spacing w:line="360" w:lineRule="auto"/>
        <w:ind w:firstLineChars="100" w:firstLine="210"/>
        <w:jc w:val="right"/>
        <w:rPr>
          <w:rFonts w:ascii="Times New Roman" w:eastAsia="宋体" w:hAnsi="Times New Roman" w:cs="Times New Roman"/>
          <w:color w:val="000000"/>
          <w:kern w:val="0"/>
          <w:szCs w:val="21"/>
        </w:rPr>
      </w:pPr>
      <w:r w:rsidRPr="003377F6">
        <w:rPr>
          <w:rFonts w:ascii="Times New Roman" w:eastAsia="宋体" w:hAnsi="Times New Roman" w:cs="Times New Roman"/>
          <w:color w:val="000000"/>
          <w:kern w:val="0"/>
          <w:szCs w:val="21"/>
        </w:rPr>
        <w:t xml:space="preserve">                                     Δ</w:t>
      </w:r>
      <w:r w:rsidRPr="003377F6">
        <w:rPr>
          <w:rFonts w:ascii="Times New Roman" w:eastAsia="宋体" w:hAnsi="Times New Roman" w:cs="Times New Roman" w:hint="eastAsia"/>
          <w:i/>
          <w:iCs/>
          <w:color w:val="000000"/>
          <w:kern w:val="0"/>
          <w:szCs w:val="21"/>
        </w:rPr>
        <w:t>E</w:t>
      </w:r>
      <w:r w:rsidRPr="003377F6">
        <w:rPr>
          <w:rFonts w:ascii="Times New Roman" w:eastAsia="宋体" w:hAnsi="Times New Roman" w:cs="Times New Roman"/>
          <w:i/>
          <w:iCs/>
          <w:color w:val="000000"/>
          <w:kern w:val="0"/>
          <w:szCs w:val="21"/>
        </w:rPr>
        <w:t xml:space="preserve"> </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i/>
          <w:iCs/>
          <w:color w:val="000000"/>
          <w:kern w:val="0"/>
          <w:szCs w:val="21"/>
        </w:rPr>
        <w:t>E</w:t>
      </w:r>
      <w:r w:rsidRPr="003377F6">
        <w:rPr>
          <w:rFonts w:ascii="Times New Roman" w:eastAsia="宋体" w:hAnsi="Times New Roman" w:cs="Times New Roman" w:hint="eastAsia"/>
          <w:color w:val="000000"/>
          <w:kern w:val="0"/>
          <w:szCs w:val="21"/>
          <w:vertAlign w:val="subscript"/>
        </w:rPr>
        <w:t>VNi-Al</w:t>
      </w:r>
      <w:r w:rsidRPr="003377F6">
        <w:rPr>
          <w:rFonts w:ascii="Times New Roman" w:eastAsia="宋体" w:hAnsi="Times New Roman" w:cs="Times New Roman" w:hint="eastAsia"/>
          <w:i/>
          <w:iCs/>
          <w:color w:val="000000"/>
          <w:kern w:val="0"/>
          <w:szCs w:val="21"/>
          <w:vertAlign w:val="subscript"/>
        </w:rPr>
        <w:t>m-n</w:t>
      </w:r>
      <w:r w:rsidRPr="003377F6">
        <w:rPr>
          <w:rFonts w:ascii="Times New Roman" w:eastAsia="宋体" w:hAnsi="Times New Roman" w:cs="Times New Roman"/>
          <w:color w:val="000000"/>
          <w:kern w:val="0"/>
          <w:szCs w:val="21"/>
        </w:rPr>
        <w:t xml:space="preserve"> + </w:t>
      </w:r>
      <w:r w:rsidRPr="003377F6">
        <w:rPr>
          <w:rFonts w:ascii="Times New Roman" w:eastAsia="宋体" w:hAnsi="Times New Roman" w:cs="Times New Roman" w:hint="eastAsia"/>
          <w:i/>
          <w:iCs/>
          <w:color w:val="000000"/>
          <w:kern w:val="0"/>
          <w:szCs w:val="21"/>
        </w:rPr>
        <w:t>E</w:t>
      </w:r>
      <w:r w:rsidRPr="003377F6">
        <w:rPr>
          <w:rFonts w:ascii="Times New Roman" w:eastAsia="宋体" w:hAnsi="Times New Roman" w:cs="Times New Roman" w:hint="eastAsia"/>
          <w:color w:val="000000"/>
          <w:kern w:val="0"/>
          <w:szCs w:val="21"/>
          <w:vertAlign w:val="subscript"/>
        </w:rPr>
        <w:t>Ni</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hint="eastAsia"/>
          <w:i/>
          <w:iCs/>
          <w:color w:val="000000"/>
          <w:kern w:val="0"/>
          <w:szCs w:val="21"/>
        </w:rPr>
        <w:t>E</w:t>
      </w:r>
      <w:r w:rsidRPr="003377F6">
        <w:rPr>
          <w:rFonts w:ascii="Times New Roman" w:eastAsia="宋体" w:hAnsi="Times New Roman" w:cs="Times New Roman" w:hint="eastAsia"/>
          <w:color w:val="000000"/>
          <w:kern w:val="0"/>
          <w:szCs w:val="21"/>
          <w:vertAlign w:val="subscript"/>
        </w:rPr>
        <w:t>P-Al</w:t>
      </w:r>
      <w:r w:rsidRPr="003377F6">
        <w:rPr>
          <w:rFonts w:ascii="Times New Roman" w:eastAsia="宋体" w:hAnsi="Times New Roman" w:cs="Times New Roman" w:hint="eastAsia"/>
          <w:i/>
          <w:iCs/>
          <w:color w:val="000000"/>
          <w:kern w:val="0"/>
          <w:szCs w:val="21"/>
          <w:vertAlign w:val="subscript"/>
        </w:rPr>
        <w:t>m-n</w:t>
      </w:r>
      <w:r w:rsidRPr="003377F6">
        <w:rPr>
          <w:rFonts w:ascii="Times New Roman" w:eastAsia="宋体" w:hAnsi="Times New Roman" w:cs="Times New Roman"/>
          <w:color w:val="000000"/>
          <w:kern w:val="0"/>
          <w:szCs w:val="21"/>
        </w:rPr>
        <w:tab/>
        <w:t>(</w:t>
      </w:r>
      <w:r w:rsidRPr="003377F6">
        <w:rPr>
          <w:rFonts w:ascii="Times New Roman" w:eastAsia="宋体" w:hAnsi="Times New Roman" w:cs="Times New Roman" w:hint="eastAsia"/>
          <w:color w:val="000000"/>
          <w:kern w:val="0"/>
          <w:szCs w:val="21"/>
        </w:rPr>
        <w:t>4</w:t>
      </w:r>
      <w:r w:rsidRPr="003377F6">
        <w:rPr>
          <w:rFonts w:ascii="Times New Roman" w:eastAsia="宋体" w:hAnsi="Times New Roman" w:cs="Times New Roman"/>
          <w:color w:val="000000"/>
          <w:kern w:val="0"/>
          <w:szCs w:val="21"/>
        </w:rPr>
        <w:t xml:space="preserve">) </w:t>
      </w:r>
    </w:p>
    <w:p w14:paraId="0FF4B6CD" w14:textId="77777777" w:rsidR="008B2D31" w:rsidRPr="003377F6" w:rsidRDefault="00107AE2">
      <w:pPr>
        <w:widowControl/>
        <w:tabs>
          <w:tab w:val="right" w:leader="dot" w:pos="7980"/>
        </w:tabs>
        <w:spacing w:line="360" w:lineRule="auto"/>
        <w:jc w:val="right"/>
        <w:rPr>
          <w:rFonts w:ascii="Times New Roman" w:eastAsia="宋体" w:hAnsi="Times New Roman" w:cs="Times New Roman"/>
          <w:color w:val="000000"/>
          <w:kern w:val="0"/>
          <w:szCs w:val="21"/>
        </w:rPr>
      </w:pPr>
      <w:r w:rsidRPr="003377F6">
        <w:rPr>
          <w:rFonts w:ascii="Times New Roman" w:eastAsia="宋体" w:hAnsi="Times New Roman" w:cs="Times New Roman"/>
          <w:color w:val="000000"/>
          <w:kern w:val="0"/>
          <w:szCs w:val="21"/>
        </w:rPr>
        <w:t xml:space="preserve">                                            P</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i/>
          <w:iCs/>
          <w:color w:val="000000"/>
          <w:kern w:val="0"/>
          <w:szCs w:val="21"/>
          <w:vertAlign w:val="subscript"/>
        </w:rPr>
        <w:t>m-n</w:t>
      </w:r>
      <w:r w:rsidRPr="003377F6">
        <w:rPr>
          <w:rFonts w:ascii="Times New Roman" w:eastAsia="宋体" w:hAnsi="Times New Roman" w:cs="Times New Roman"/>
          <w:color w:val="000000"/>
          <w:kern w:val="0"/>
          <w:szCs w:val="21"/>
        </w:rPr>
        <w:t xml:space="preserve"> – </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color w:val="000000"/>
          <w:kern w:val="0"/>
          <w:szCs w:val="21"/>
        </w:rPr>
        <w:t xml:space="preserve"> = </w:t>
      </w:r>
      <w:r w:rsidRPr="003377F6">
        <w:rPr>
          <w:rFonts w:ascii="Times New Roman" w:eastAsia="宋体" w:hAnsi="Times New Roman" w:cs="Times New Roman" w:hint="eastAsia"/>
          <w:color w:val="000000"/>
          <w:kern w:val="0"/>
          <w:szCs w:val="21"/>
        </w:rPr>
        <w:t>V</w:t>
      </w:r>
      <w:r w:rsidRPr="003377F6">
        <w:rPr>
          <w:rFonts w:ascii="Times New Roman" w:eastAsia="宋体" w:hAnsi="Times New Roman" w:cs="Times New Roman" w:hint="eastAsia"/>
          <w:color w:val="000000"/>
          <w:kern w:val="0"/>
          <w:szCs w:val="21"/>
          <w:vertAlign w:val="subscript"/>
        </w:rPr>
        <w:t>Al</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i/>
          <w:iCs/>
          <w:color w:val="000000"/>
          <w:kern w:val="0"/>
          <w:szCs w:val="21"/>
          <w:vertAlign w:val="subscript"/>
        </w:rPr>
        <w:t>m-n</w:t>
      </w:r>
      <w:r w:rsidRPr="003377F6">
        <w:rPr>
          <w:rFonts w:ascii="Times New Roman" w:eastAsia="宋体" w:hAnsi="Times New Roman" w:cs="Times New Roman"/>
          <w:color w:val="000000"/>
          <w:kern w:val="0"/>
          <w:szCs w:val="21"/>
        </w:rPr>
        <w:tab/>
        <w:t>(</w:t>
      </w:r>
      <w:r w:rsidRPr="003377F6">
        <w:rPr>
          <w:rFonts w:ascii="Times New Roman" w:eastAsia="宋体" w:hAnsi="Times New Roman" w:cs="Times New Roman" w:hint="eastAsia"/>
          <w:color w:val="000000"/>
          <w:kern w:val="0"/>
          <w:szCs w:val="21"/>
        </w:rPr>
        <w:t>5</w:t>
      </w:r>
      <w:r w:rsidRPr="003377F6">
        <w:rPr>
          <w:rFonts w:ascii="Times New Roman" w:eastAsia="宋体" w:hAnsi="Times New Roman" w:cs="Times New Roman"/>
          <w:color w:val="000000"/>
          <w:kern w:val="0"/>
          <w:szCs w:val="21"/>
        </w:rPr>
        <w:t>)</w:t>
      </w:r>
    </w:p>
    <w:p w14:paraId="3A15933D" w14:textId="77777777" w:rsidR="008B2D31" w:rsidRPr="003377F6" w:rsidRDefault="00107AE2">
      <w:pPr>
        <w:widowControl/>
        <w:tabs>
          <w:tab w:val="right" w:leader="dot" w:pos="7980"/>
        </w:tabs>
        <w:spacing w:line="360" w:lineRule="auto"/>
        <w:jc w:val="right"/>
        <w:rPr>
          <w:rFonts w:ascii="Times New Roman" w:eastAsia="宋体" w:hAnsi="Times New Roman" w:cs="Times New Roman"/>
          <w:color w:val="000000"/>
          <w:kern w:val="0"/>
          <w:szCs w:val="21"/>
        </w:rPr>
      </w:pPr>
      <w:r w:rsidRPr="003377F6">
        <w:rPr>
          <w:rFonts w:ascii="Times New Roman" w:eastAsia="宋体" w:hAnsi="Times New Roman" w:cs="Times New Roman"/>
          <w:color w:val="000000"/>
          <w:kern w:val="0"/>
          <w:szCs w:val="21"/>
        </w:rPr>
        <w:t xml:space="preserve">                                         Δ</w:t>
      </w:r>
      <w:r w:rsidRPr="003377F6">
        <w:rPr>
          <w:rFonts w:ascii="Times New Roman" w:eastAsia="宋体" w:hAnsi="Times New Roman" w:cs="Times New Roman" w:hint="eastAsia"/>
          <w:i/>
          <w:iCs/>
          <w:color w:val="000000"/>
          <w:kern w:val="0"/>
          <w:szCs w:val="21"/>
        </w:rPr>
        <w:t>E</w:t>
      </w:r>
      <w:r w:rsidRPr="003377F6">
        <w:rPr>
          <w:rFonts w:ascii="Times New Roman" w:eastAsia="宋体" w:hAnsi="Times New Roman" w:cs="Times New Roman"/>
          <w:i/>
          <w:iCs/>
          <w:color w:val="000000"/>
          <w:kern w:val="0"/>
          <w:szCs w:val="21"/>
        </w:rPr>
        <w:t xml:space="preserve"> </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i/>
          <w:iCs/>
          <w:color w:val="000000"/>
          <w:kern w:val="0"/>
          <w:szCs w:val="21"/>
        </w:rPr>
        <w:t>E</w:t>
      </w:r>
      <w:r w:rsidRPr="003377F6">
        <w:rPr>
          <w:rFonts w:ascii="Times New Roman" w:eastAsia="宋体" w:hAnsi="Times New Roman" w:cs="Times New Roman" w:hint="eastAsia"/>
          <w:color w:val="000000"/>
          <w:kern w:val="0"/>
          <w:szCs w:val="21"/>
          <w:vertAlign w:val="subscript"/>
        </w:rPr>
        <w:t>VAl-Al</w:t>
      </w:r>
      <w:r w:rsidRPr="003377F6">
        <w:rPr>
          <w:rFonts w:ascii="Times New Roman" w:eastAsia="宋体" w:hAnsi="Times New Roman" w:cs="Times New Roman" w:hint="eastAsia"/>
          <w:i/>
          <w:iCs/>
          <w:color w:val="000000"/>
          <w:kern w:val="0"/>
          <w:szCs w:val="21"/>
          <w:vertAlign w:val="subscript"/>
        </w:rPr>
        <w:t>m-n</w:t>
      </w:r>
      <w:r w:rsidRPr="003377F6">
        <w:rPr>
          <w:rFonts w:ascii="Times New Roman" w:eastAsia="宋体" w:hAnsi="Times New Roman" w:cs="Times New Roman"/>
          <w:color w:val="000000"/>
          <w:kern w:val="0"/>
          <w:szCs w:val="21"/>
        </w:rPr>
        <w:t xml:space="preserve"> + </w:t>
      </w:r>
      <w:r w:rsidRPr="003377F6">
        <w:rPr>
          <w:rFonts w:ascii="Times New Roman" w:eastAsia="宋体" w:hAnsi="Times New Roman" w:cs="Times New Roman" w:hint="eastAsia"/>
          <w:i/>
          <w:iCs/>
          <w:color w:val="000000"/>
          <w:kern w:val="0"/>
          <w:szCs w:val="21"/>
        </w:rPr>
        <w:t>E</w:t>
      </w:r>
      <w:r w:rsidRPr="003377F6">
        <w:rPr>
          <w:rFonts w:ascii="Times New Roman" w:eastAsia="宋体" w:hAnsi="Times New Roman" w:cs="Times New Roman" w:hint="eastAsia"/>
          <w:color w:val="000000"/>
          <w:kern w:val="0"/>
          <w:szCs w:val="21"/>
          <w:vertAlign w:val="subscript"/>
        </w:rPr>
        <w:t>Al</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hint="eastAsia"/>
          <w:i/>
          <w:iCs/>
          <w:color w:val="000000"/>
          <w:kern w:val="0"/>
          <w:szCs w:val="21"/>
        </w:rPr>
        <w:t>E</w:t>
      </w:r>
      <w:r w:rsidRPr="003377F6">
        <w:rPr>
          <w:rFonts w:ascii="Times New Roman" w:eastAsia="宋体" w:hAnsi="Times New Roman" w:cs="Times New Roman" w:hint="eastAsia"/>
          <w:color w:val="000000"/>
          <w:kern w:val="0"/>
          <w:szCs w:val="21"/>
          <w:vertAlign w:val="subscript"/>
        </w:rPr>
        <w:t>P-Al</w:t>
      </w:r>
      <w:r w:rsidRPr="003377F6">
        <w:rPr>
          <w:rFonts w:ascii="Times New Roman" w:eastAsia="宋体" w:hAnsi="Times New Roman" w:cs="Times New Roman" w:hint="eastAsia"/>
          <w:i/>
          <w:iCs/>
          <w:color w:val="000000"/>
          <w:kern w:val="0"/>
          <w:szCs w:val="21"/>
          <w:vertAlign w:val="subscript"/>
        </w:rPr>
        <w:t>m-n</w:t>
      </w:r>
      <w:r w:rsidRPr="003377F6">
        <w:rPr>
          <w:rFonts w:ascii="Times New Roman" w:eastAsia="宋体" w:hAnsi="Times New Roman" w:cs="Times New Roman"/>
          <w:color w:val="000000"/>
          <w:kern w:val="0"/>
          <w:szCs w:val="21"/>
        </w:rPr>
        <w:tab/>
        <w:t>(</w:t>
      </w:r>
      <w:r w:rsidRPr="003377F6">
        <w:rPr>
          <w:rFonts w:ascii="Times New Roman" w:eastAsia="宋体" w:hAnsi="Times New Roman" w:cs="Times New Roman" w:hint="eastAsia"/>
          <w:color w:val="000000"/>
          <w:kern w:val="0"/>
          <w:szCs w:val="21"/>
        </w:rPr>
        <w:t>6</w:t>
      </w:r>
      <w:r w:rsidRPr="003377F6">
        <w:rPr>
          <w:rFonts w:ascii="Times New Roman" w:eastAsia="宋体" w:hAnsi="Times New Roman" w:cs="Times New Roman"/>
          <w:color w:val="000000"/>
          <w:kern w:val="0"/>
          <w:szCs w:val="21"/>
        </w:rPr>
        <w:t>)</w:t>
      </w:r>
    </w:p>
    <w:p w14:paraId="68BE70E9" w14:textId="77777777" w:rsidR="008B2D31" w:rsidRPr="003377F6" w:rsidRDefault="00107AE2">
      <w:pPr>
        <w:spacing w:line="360" w:lineRule="auto"/>
        <w:rPr>
          <w:rFonts w:ascii="Times New Roman" w:eastAsia="宋体" w:hAnsi="Times New Roman" w:cs="Times New Roman"/>
          <w:color w:val="000000"/>
          <w:kern w:val="0"/>
          <w:szCs w:val="21"/>
        </w:rPr>
      </w:pPr>
      <w:r w:rsidRPr="003377F6">
        <w:rPr>
          <w:rFonts w:ascii="Times New Roman" w:eastAsia="宋体" w:hAnsi="Times New Roman" w:cs="Times New Roman" w:hint="eastAsia"/>
          <w:color w:val="000000"/>
          <w:kern w:val="0"/>
          <w:szCs w:val="21"/>
        </w:rPr>
        <w:t xml:space="preserve">   Where </w:t>
      </w:r>
      <w:r w:rsidRPr="003377F6">
        <w:rPr>
          <w:rFonts w:ascii="Times New Roman" w:eastAsia="宋体" w:hAnsi="Times New Roman" w:cs="Times New Roman" w:hint="eastAsia"/>
          <w:i/>
          <w:iCs/>
          <w:color w:val="000000"/>
          <w:kern w:val="0"/>
          <w:szCs w:val="21"/>
        </w:rPr>
        <w:t>m</w:t>
      </w:r>
      <w:r w:rsidRPr="003377F6">
        <w:rPr>
          <w:rFonts w:ascii="Times New Roman" w:eastAsia="宋体" w:hAnsi="Times New Roman" w:cs="Times New Roman" w:hint="eastAsia"/>
          <w:color w:val="000000"/>
          <w:kern w:val="0"/>
          <w:szCs w:val="21"/>
        </w:rPr>
        <w:t xml:space="preserve"> stands for the number of </w:t>
      </w:r>
      <w:r w:rsidRPr="003377F6">
        <w:rPr>
          <w:rFonts w:ascii="Times New Roman" w:eastAsia="宋体" w:hAnsi="Times New Roman" w:cs="Times New Roman"/>
          <w:color w:val="000000"/>
          <w:kern w:val="0"/>
          <w:szCs w:val="21"/>
        </w:rPr>
        <w:t>Al</w:t>
      </w:r>
      <w:r w:rsidRPr="003377F6">
        <w:rPr>
          <w:rFonts w:ascii="Times New Roman" w:eastAsia="宋体" w:hAnsi="Times New Roman" w:cs="Times New Roman"/>
          <w:color w:val="000000"/>
          <w:kern w:val="0"/>
          <w:szCs w:val="21"/>
          <w:vertAlign w:val="superscript"/>
        </w:rPr>
        <w:t>3+</w:t>
      </w:r>
      <w:r w:rsidRPr="003377F6">
        <w:rPr>
          <w:rFonts w:ascii="Times New Roman" w:eastAsia="宋体" w:hAnsi="Times New Roman" w:cs="Times New Roman"/>
          <w:color w:val="000000"/>
          <w:kern w:val="0"/>
          <w:szCs w:val="21"/>
        </w:rPr>
        <w:t xml:space="preserve"> cations</w:t>
      </w:r>
      <w:r w:rsidRPr="003377F6">
        <w:rPr>
          <w:rFonts w:ascii="Times New Roman" w:eastAsia="宋体" w:hAnsi="Times New Roman" w:cs="Times New Roman" w:hint="eastAsia"/>
          <w:color w:val="000000"/>
          <w:kern w:val="0"/>
          <w:szCs w:val="21"/>
        </w:rPr>
        <w:t xml:space="preserve"> involved in the disorder linkage and </w:t>
      </w:r>
      <w:r w:rsidRPr="003377F6">
        <w:rPr>
          <w:rFonts w:ascii="Times New Roman" w:eastAsia="宋体" w:hAnsi="Times New Roman" w:cs="Times New Roman" w:hint="eastAsia"/>
          <w:i/>
          <w:iCs/>
          <w:color w:val="000000"/>
          <w:kern w:val="0"/>
          <w:szCs w:val="21"/>
        </w:rPr>
        <w:t>n</w:t>
      </w:r>
      <w:r w:rsidRPr="003377F6">
        <w:rPr>
          <w:rFonts w:ascii="Times New Roman" w:eastAsia="宋体" w:hAnsi="Times New Roman" w:cs="Times New Roman" w:hint="eastAsia"/>
          <w:color w:val="000000"/>
          <w:kern w:val="0"/>
          <w:szCs w:val="21"/>
        </w:rPr>
        <w:t xml:space="preserve"> stands for the different </w:t>
      </w:r>
      <w:r w:rsidRPr="003377F6">
        <w:rPr>
          <w:rFonts w:ascii="Times New Roman" w:eastAsia="宋体" w:hAnsi="Times New Roman" w:cs="Times New Roman"/>
          <w:color w:val="000000"/>
          <w:kern w:val="0"/>
          <w:szCs w:val="21"/>
        </w:rPr>
        <w:t>Al</w:t>
      </w:r>
      <w:r w:rsidRPr="003377F6">
        <w:rPr>
          <w:rFonts w:ascii="Times New Roman" w:eastAsia="宋体" w:hAnsi="Times New Roman" w:cs="Times New Roman"/>
          <w:color w:val="000000"/>
          <w:kern w:val="0"/>
          <w:szCs w:val="21"/>
          <w:vertAlign w:val="superscript"/>
        </w:rPr>
        <w:t>3+</w:t>
      </w:r>
      <w:r w:rsidRPr="003377F6">
        <w:rPr>
          <w:rFonts w:ascii="Times New Roman" w:eastAsia="宋体" w:hAnsi="Times New Roman" w:cs="Times New Roman"/>
          <w:color w:val="000000"/>
          <w:kern w:val="0"/>
          <w:szCs w:val="21"/>
        </w:rPr>
        <w:t xml:space="preserve"> cation linkage configuration</w:t>
      </w:r>
      <w:r w:rsidRPr="003377F6">
        <w:rPr>
          <w:rFonts w:ascii="Times New Roman" w:eastAsia="宋体" w:hAnsi="Times New Roman" w:cs="Times New Roman" w:hint="eastAsia"/>
          <w:color w:val="000000"/>
          <w:kern w:val="0"/>
          <w:szCs w:val="21"/>
        </w:rPr>
        <w:t>.</w:t>
      </w:r>
    </w:p>
    <w:p w14:paraId="6CFE8E1B" w14:textId="2535B8F0" w:rsidR="008B2D31" w:rsidRPr="003377F6" w:rsidRDefault="00107AE2">
      <w:pPr>
        <w:widowControl/>
        <w:spacing w:line="360" w:lineRule="auto"/>
        <w:ind w:firstLineChars="200" w:firstLine="420"/>
        <w:rPr>
          <w:rFonts w:ascii="Times New Roman" w:eastAsia="宋体" w:hAnsi="Times New Roman" w:cs="Times New Roman"/>
          <w:color w:val="000000"/>
          <w:kern w:val="0"/>
          <w:szCs w:val="21"/>
        </w:rPr>
      </w:pPr>
      <w:r w:rsidRPr="003377F6">
        <w:rPr>
          <w:rFonts w:ascii="Times New Roman" w:eastAsia="宋体" w:hAnsi="Times New Roman" w:cs="Times New Roman" w:hint="eastAsia"/>
          <w:color w:val="000000"/>
          <w:kern w:val="0"/>
          <w:szCs w:val="21"/>
        </w:rPr>
        <w:lastRenderedPageBreak/>
        <w:t xml:space="preserve">The energy </w:t>
      </w:r>
      <w:r w:rsidRPr="003377F6">
        <w:rPr>
          <w:rFonts w:ascii="Times New Roman" w:eastAsia="宋体" w:hAnsi="Times New Roman" w:cs="Times New Roman" w:hint="eastAsia"/>
          <w:color w:val="000000"/>
          <w:kern w:val="0"/>
          <w:szCs w:val="21"/>
        </w:rPr>
        <w:t>comparisons for all these surfaces were listed in Table S1 and the representative models were presented in Fig. 1</w:t>
      </w:r>
      <w:r w:rsidRPr="003377F6">
        <w:rPr>
          <w:rFonts w:ascii="Times New Roman" w:eastAsia="宋体" w:hAnsi="Times New Roman" w:cs="Times New Roman"/>
          <w:color w:val="000000"/>
          <w:kern w:val="0"/>
          <w:szCs w:val="21"/>
        </w:rPr>
        <w:t>c</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 xml:space="preserve">From Fig.1c, it can conclude that O vacancies </w:t>
      </w:r>
      <w:r w:rsidRPr="003377F6">
        <w:rPr>
          <w:rFonts w:ascii="Times New Roman" w:eastAsia="宋体" w:hAnsi="Times New Roman" w:cs="Times New Roman"/>
          <w:kern w:val="0"/>
          <w:szCs w:val="21"/>
        </w:rPr>
        <w:t>are</w:t>
      </w:r>
      <w:r w:rsidRPr="003377F6">
        <w:rPr>
          <w:rFonts w:ascii="Times New Roman" w:eastAsia="宋体" w:hAnsi="Times New Roman" w:cs="Times New Roman"/>
          <w:color w:val="0000FF"/>
          <w:kern w:val="0"/>
          <w:szCs w:val="21"/>
        </w:rPr>
        <w:t xml:space="preserve"> </w:t>
      </w:r>
      <w:r w:rsidRPr="003377F6">
        <w:rPr>
          <w:rFonts w:ascii="Times New Roman" w:eastAsia="宋体" w:hAnsi="Times New Roman" w:cs="Times New Roman"/>
          <w:color w:val="000000"/>
          <w:kern w:val="0"/>
          <w:szCs w:val="21"/>
        </w:rPr>
        <w:t xml:space="preserve">easier to form than the metal vacancies on </w:t>
      </w:r>
      <w:r w:rsidRPr="003377F6">
        <w:rPr>
          <w:rFonts w:ascii="Times New Roman" w:eastAsia="宋体" w:hAnsi="Times New Roman" w:cs="Times New Roman" w:hint="eastAsia"/>
          <w:color w:val="000000"/>
          <w:kern w:val="0"/>
          <w:szCs w:val="21"/>
        </w:rPr>
        <w:t>disorder-free</w:t>
      </w:r>
      <w:r w:rsidRPr="003377F6">
        <w:rPr>
          <w:rFonts w:ascii="Times New Roman" w:eastAsia="宋体" w:hAnsi="Times New Roman" w:cs="Times New Roman"/>
          <w:color w:val="000000"/>
          <w:kern w:val="0"/>
          <w:szCs w:val="21"/>
        </w:rPr>
        <w:t xml:space="preserve"> surface</w:t>
      </w:r>
      <w:r w:rsidRPr="003377F6">
        <w:rPr>
          <w:rFonts w:ascii="Times New Roman" w:eastAsia="宋体" w:hAnsi="Times New Roman" w:cs="Times New Roman" w:hint="eastAsia"/>
          <w:color w:val="000000"/>
          <w:kern w:val="0"/>
          <w:szCs w:val="21"/>
        </w:rPr>
        <w:t>s</w:t>
      </w:r>
      <w:r w:rsidRPr="003377F6">
        <w:rPr>
          <w:rFonts w:ascii="Times New Roman" w:eastAsia="宋体" w:hAnsi="Times New Roman" w:cs="Times New Roman"/>
          <w:color w:val="000000"/>
          <w:kern w:val="0"/>
          <w:szCs w:val="21"/>
        </w:rPr>
        <w:t>, for the formation energ</w:t>
      </w:r>
      <w:r w:rsidRPr="003377F6">
        <w:rPr>
          <w:rFonts w:ascii="Times New Roman" w:eastAsia="宋体" w:hAnsi="Times New Roman" w:cs="Times New Roman"/>
          <w:color w:val="000000"/>
          <w:kern w:val="0"/>
          <w:szCs w:val="21"/>
        </w:rPr>
        <w:t>y of O vacanc</w:t>
      </w:r>
      <w:r w:rsidRPr="003377F6">
        <w:rPr>
          <w:rFonts w:ascii="Times New Roman" w:eastAsia="宋体" w:hAnsi="Times New Roman" w:cs="Times New Roman" w:hint="eastAsia"/>
          <w:color w:val="000000"/>
          <w:kern w:val="0"/>
          <w:szCs w:val="21"/>
        </w:rPr>
        <w:t>y</w:t>
      </w:r>
      <w:r w:rsidRPr="003377F6">
        <w:rPr>
          <w:rFonts w:ascii="Times New Roman" w:eastAsia="宋体" w:hAnsi="Times New Roman" w:cs="Times New Roman"/>
          <w:color w:val="000000"/>
          <w:kern w:val="0"/>
          <w:szCs w:val="21"/>
        </w:rPr>
        <w:t xml:space="preserve"> is negative (–0.54 eV</w:t>
      </w:r>
      <w:r w:rsidRPr="003377F6">
        <w:rPr>
          <w:rFonts w:ascii="Times New Roman" w:eastAsia="宋体" w:hAnsi="Times New Roman" w:cs="Times New Roman" w:hint="eastAsia"/>
          <w:color w:val="000000"/>
          <w:kern w:val="0"/>
          <w:szCs w:val="21"/>
        </w:rPr>
        <w:t xml:space="preserve"> for V</w:t>
      </w:r>
      <w:r w:rsidRPr="003377F6">
        <w:rPr>
          <w:rFonts w:ascii="Times New Roman" w:eastAsia="宋体" w:hAnsi="Times New Roman" w:cs="Times New Roman" w:hint="eastAsia"/>
          <w:color w:val="000000"/>
          <w:kern w:val="0"/>
          <w:szCs w:val="21"/>
          <w:vertAlign w:val="subscript"/>
        </w:rPr>
        <w:t>O</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1-1</w:t>
      </w:r>
      <w:r w:rsidRPr="003377F6">
        <w:rPr>
          <w:rFonts w:ascii="Times New Roman" w:eastAsia="宋体" w:hAnsi="Times New Roman" w:cs="Times New Roman"/>
          <w:color w:val="000000"/>
          <w:kern w:val="0"/>
          <w:szCs w:val="21"/>
        </w:rPr>
        <w:t xml:space="preserve">), while </w:t>
      </w:r>
      <w:r w:rsidRPr="003377F6">
        <w:rPr>
          <w:rFonts w:ascii="Times New Roman" w:eastAsia="宋体" w:hAnsi="Times New Roman" w:cs="Times New Roman" w:hint="eastAsia"/>
          <w:color w:val="000000"/>
          <w:kern w:val="0"/>
          <w:szCs w:val="21"/>
        </w:rPr>
        <w:t>the</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single</w:t>
      </w:r>
      <w:r w:rsidRPr="003377F6">
        <w:rPr>
          <w:rFonts w:ascii="Times New Roman" w:eastAsia="宋体" w:hAnsi="Times New Roman" w:cs="Times New Roman"/>
          <w:color w:val="000000"/>
          <w:kern w:val="0"/>
          <w:szCs w:val="21"/>
        </w:rPr>
        <w:t xml:space="preserve"> Ni</w:t>
      </w:r>
      <w:r w:rsidRPr="003377F6">
        <w:rPr>
          <w:rFonts w:ascii="Times New Roman" w:eastAsia="宋体" w:hAnsi="Times New Roman" w:cs="Times New Roman"/>
          <w:color w:val="000000"/>
          <w:kern w:val="0"/>
          <w:szCs w:val="21"/>
          <w:vertAlign w:val="superscript"/>
        </w:rPr>
        <w:t>2+</w:t>
      </w:r>
      <w:r w:rsidRPr="003377F6">
        <w:rPr>
          <w:rFonts w:ascii="Times New Roman" w:eastAsia="宋体" w:hAnsi="Times New Roman" w:cs="Times New Roman"/>
          <w:color w:val="000000"/>
          <w:kern w:val="0"/>
          <w:szCs w:val="21"/>
        </w:rPr>
        <w:t xml:space="preserve"> vacanc</w:t>
      </w:r>
      <w:r w:rsidRPr="003377F6">
        <w:rPr>
          <w:rFonts w:ascii="Times New Roman" w:eastAsia="宋体" w:hAnsi="Times New Roman" w:cs="Times New Roman" w:hint="eastAsia"/>
          <w:color w:val="000000"/>
          <w:kern w:val="0"/>
          <w:szCs w:val="21"/>
        </w:rPr>
        <w:t>y</w:t>
      </w:r>
      <w:r w:rsidRPr="003377F6">
        <w:rPr>
          <w:rFonts w:ascii="Times New Roman" w:eastAsia="宋体" w:hAnsi="Times New Roman" w:cs="Times New Roman"/>
          <w:color w:val="000000"/>
          <w:kern w:val="0"/>
          <w:szCs w:val="21"/>
        </w:rPr>
        <w:t xml:space="preserve"> and Al</w:t>
      </w:r>
      <w:r w:rsidRPr="003377F6">
        <w:rPr>
          <w:rFonts w:ascii="Times New Roman" w:eastAsia="宋体" w:hAnsi="Times New Roman" w:cs="Times New Roman"/>
          <w:color w:val="000000"/>
          <w:kern w:val="0"/>
          <w:szCs w:val="21"/>
          <w:vertAlign w:val="superscript"/>
        </w:rPr>
        <w:t>3+</w:t>
      </w:r>
      <w:r w:rsidRPr="003377F6">
        <w:rPr>
          <w:rFonts w:ascii="Times New Roman" w:eastAsia="宋体" w:hAnsi="Times New Roman" w:cs="Times New Roman"/>
          <w:color w:val="000000"/>
          <w:kern w:val="0"/>
          <w:szCs w:val="21"/>
        </w:rPr>
        <w:t xml:space="preserve"> vacanc</w:t>
      </w:r>
      <w:r w:rsidRPr="003377F6">
        <w:rPr>
          <w:rFonts w:ascii="Times New Roman" w:eastAsia="宋体" w:hAnsi="Times New Roman" w:cs="Times New Roman" w:hint="eastAsia"/>
          <w:color w:val="000000"/>
          <w:kern w:val="0"/>
          <w:szCs w:val="21"/>
        </w:rPr>
        <w:t>y</w:t>
      </w:r>
      <w:r w:rsidRPr="003377F6">
        <w:rPr>
          <w:rFonts w:ascii="Times New Roman" w:eastAsia="宋体" w:hAnsi="Times New Roman" w:cs="Times New Roman"/>
          <w:color w:val="000000"/>
          <w:kern w:val="0"/>
          <w:szCs w:val="21"/>
        </w:rPr>
        <w:t xml:space="preserve"> of LDH structure have </w:t>
      </w:r>
      <w:r w:rsidRPr="003377F6">
        <w:rPr>
          <w:rFonts w:ascii="Times New Roman" w:eastAsia="宋体" w:hAnsi="Times New Roman" w:cs="Times New Roman"/>
          <w:kern w:val="0"/>
          <w:szCs w:val="21"/>
        </w:rPr>
        <w:t>large formation energy (5.58 eV for V</w:t>
      </w:r>
      <w:r w:rsidRPr="003377F6">
        <w:rPr>
          <w:rFonts w:ascii="Times New Roman" w:eastAsia="宋体" w:hAnsi="Times New Roman" w:cs="Times New Roman"/>
          <w:kern w:val="0"/>
          <w:szCs w:val="21"/>
          <w:vertAlign w:val="subscript"/>
        </w:rPr>
        <w:t>Ni</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1-1</w:t>
      </w:r>
      <w:r w:rsidRPr="003377F6">
        <w:rPr>
          <w:rFonts w:ascii="Times New Roman" w:eastAsia="宋体" w:hAnsi="Times New Roman" w:cs="Times New Roman"/>
          <w:kern w:val="0"/>
          <w:szCs w:val="21"/>
        </w:rPr>
        <w:t xml:space="preserve"> and 4.52</w:t>
      </w:r>
      <w:r w:rsidRPr="003377F6">
        <w:rPr>
          <w:rFonts w:ascii="Times New Roman" w:eastAsia="宋体" w:hAnsi="Times New Roman" w:cs="Times New Roman" w:hint="eastAsia"/>
          <w:kern w:val="0"/>
          <w:szCs w:val="21"/>
        </w:rPr>
        <w:t xml:space="preserve"> </w:t>
      </w:r>
      <w:r w:rsidRPr="003377F6">
        <w:rPr>
          <w:rFonts w:ascii="Times New Roman" w:eastAsia="宋体" w:hAnsi="Times New Roman" w:cs="Times New Roman"/>
          <w:kern w:val="0"/>
          <w:szCs w:val="21"/>
        </w:rPr>
        <w:t xml:space="preserve">eV </w:t>
      </w:r>
      <w:r w:rsidRPr="003377F6">
        <w:rPr>
          <w:rFonts w:ascii="Times New Roman" w:eastAsia="宋体" w:hAnsi="Times New Roman" w:cs="Times New Roman" w:hint="eastAsia"/>
          <w:kern w:val="0"/>
          <w:szCs w:val="21"/>
        </w:rPr>
        <w:t>for</w:t>
      </w:r>
      <w:r w:rsidRPr="003377F6">
        <w:rPr>
          <w:rFonts w:ascii="Times New Roman" w:eastAsia="宋体" w:hAnsi="Times New Roman" w:cs="Times New Roman"/>
          <w:kern w:val="0"/>
          <w:szCs w:val="21"/>
        </w:rPr>
        <w:t xml:space="preserve"> V</w:t>
      </w:r>
      <w:r w:rsidRPr="003377F6">
        <w:rPr>
          <w:rFonts w:ascii="Times New Roman" w:eastAsia="宋体" w:hAnsi="Times New Roman" w:cs="Times New Roman"/>
          <w:kern w:val="0"/>
          <w:szCs w:val="21"/>
          <w:vertAlign w:val="subscript"/>
        </w:rPr>
        <w:t>Al</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1-1</w:t>
      </w:r>
      <w:r w:rsidRPr="003377F6">
        <w:rPr>
          <w:rFonts w:ascii="Times New Roman" w:eastAsia="宋体" w:hAnsi="Times New Roman" w:cs="Times New Roman"/>
          <w:kern w:val="0"/>
          <w:szCs w:val="21"/>
        </w:rPr>
        <w:t>)</w:t>
      </w:r>
      <w:r w:rsidRPr="003377F6">
        <w:rPr>
          <w:rFonts w:ascii="Times New Roman" w:eastAsia="宋体" w:hAnsi="Times New Roman" w:cs="Times New Roman"/>
          <w:color w:val="000000"/>
          <w:kern w:val="0"/>
          <w:szCs w:val="21"/>
        </w:rPr>
        <w:t xml:space="preserve">, manufacturing metal defects often requires </w:t>
      </w:r>
      <w:r w:rsidRPr="003377F6">
        <w:rPr>
          <w:rFonts w:ascii="Times New Roman" w:eastAsia="宋体" w:hAnsi="Times New Roman" w:cs="Times New Roman"/>
          <w:color w:val="000000"/>
          <w:kern w:val="0"/>
          <w:szCs w:val="21"/>
        </w:rPr>
        <w:t>additional special treatment</w:t>
      </w:r>
      <w:r w:rsidR="00CE6DF5" w:rsidRPr="003377F6">
        <w:rPr>
          <w:rFonts w:ascii="Times New Roman" w:eastAsia="宋体" w:hAnsi="Times New Roman" w:cs="Times New Roman"/>
          <w:color w:val="000000"/>
          <w:kern w:val="0"/>
          <w:szCs w:val="21"/>
        </w:rPr>
        <w:t xml:space="preserve"> experimentally</w:t>
      </w:r>
      <w:r w:rsidRPr="003377F6">
        <w:rPr>
          <w:rFonts w:ascii="Times New Roman" w:eastAsia="宋体" w:hAnsi="Times New Roman" w:cs="Times New Roman" w:hint="eastAsia"/>
          <w:color w:val="000000"/>
          <w:kern w:val="0"/>
          <w:szCs w:val="21"/>
        </w:rPr>
        <w:t>,</w:t>
      </w:r>
      <w:r w:rsidRPr="003377F6">
        <w:rPr>
          <w:rFonts w:ascii="Times New Roman" w:eastAsia="宋体" w:hAnsi="Times New Roman" w:cs="Times New Roman"/>
          <w:color w:val="000000"/>
          <w:kern w:val="0"/>
          <w:szCs w:val="21"/>
        </w:rPr>
        <w:t xml:space="preserve"> such as exfoliation, etching  and intercalation, et al. </w:t>
      </w:r>
      <w:r w:rsidRPr="003377F6">
        <w:rPr>
          <w:rFonts w:ascii="Times New Roman" w:eastAsia="宋体" w:hAnsi="Times New Roman" w:cs="Times New Roman"/>
          <w:color w:val="000000"/>
          <w:kern w:val="0"/>
          <w:szCs w:val="21"/>
        </w:rPr>
        <w:fldChar w:fldCharType="begin">
          <w:fldData xml:space="preserve">PEVuZE5vdGU+PENpdGU+PEF1dGhvcj5MaXU8L0F1dGhvcj48WWVhcj4yMDE3PC9ZZWFyPjxSZWNO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</w:fldData>
        </w:fldChar>
      </w:r>
      <w:r w:rsidRPr="003377F6">
        <w:rPr>
          <w:rFonts w:ascii="Times New Roman" w:eastAsia="宋体" w:hAnsi="Times New Roman" w:cs="Times New Roman"/>
          <w:color w:val="000000"/>
          <w:kern w:val="0"/>
          <w:szCs w:val="21"/>
        </w:rPr>
        <w:instrText xml:space="preserve"> ADDIN EN.CITE </w:instrText>
      </w:r>
      <w:r w:rsidRPr="003377F6">
        <w:rPr>
          <w:rFonts w:ascii="Times New Roman" w:eastAsia="宋体" w:hAnsi="Times New Roman" w:cs="Times New Roman"/>
          <w:color w:val="000000"/>
          <w:kern w:val="0"/>
          <w:szCs w:val="21"/>
        </w:rPr>
        <w:fldChar w:fldCharType="begin">
          <w:fldData xml:space="preserve">PEVuZE5vdGU+PENpdGU+PEF1dGhvcj5MaXU8L0F1dGhvcj48WWVhcj4yMDE3PC9ZZWFyPjxSZWNO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</w:fldData>
        </w:fldChar>
      </w:r>
      <w:r w:rsidRPr="003377F6">
        <w:rPr>
          <w:rFonts w:ascii="Times New Roman" w:eastAsia="宋体" w:hAnsi="Times New Roman" w:cs="Times New Roman"/>
          <w:color w:val="000000"/>
          <w:kern w:val="0"/>
          <w:szCs w:val="21"/>
        </w:rPr>
        <w:instrText xml:space="preserve"> ADDIN EN.CITE.DATA </w:instrText>
      </w:r>
      <w:r w:rsidRPr="003377F6">
        <w:rPr>
          <w:rFonts w:ascii="Times New Roman" w:eastAsia="宋体" w:hAnsi="Times New Roman" w:cs="Times New Roman"/>
          <w:color w:val="000000"/>
          <w:kern w:val="0"/>
          <w:szCs w:val="21"/>
        </w:rPr>
      </w:r>
      <w:r w:rsidRPr="003377F6">
        <w:rPr>
          <w:rFonts w:ascii="Times New Roman" w:eastAsia="宋体" w:hAnsi="Times New Roman" w:cs="Times New Roman"/>
          <w:color w:val="000000"/>
          <w:kern w:val="0"/>
          <w:szCs w:val="21"/>
        </w:rPr>
        <w:fldChar w:fldCharType="end"/>
      </w:r>
      <w:r w:rsidRPr="003377F6">
        <w:rPr>
          <w:rFonts w:ascii="Times New Roman" w:eastAsia="宋体" w:hAnsi="Times New Roman" w:cs="Times New Roman"/>
          <w:color w:val="000000"/>
          <w:kern w:val="0"/>
          <w:szCs w:val="21"/>
        </w:rPr>
      </w:r>
      <w:r w:rsidRPr="003377F6">
        <w:rPr>
          <w:rFonts w:ascii="Times New Roman" w:eastAsia="宋体" w:hAnsi="Times New Roman" w:cs="Times New Roman"/>
          <w:color w:val="000000"/>
          <w:kern w:val="0"/>
          <w:szCs w:val="21"/>
        </w:rPr>
        <w:fldChar w:fldCharType="separate"/>
      </w:r>
      <w:r w:rsidRPr="003377F6">
        <w:rPr>
          <w:rFonts w:ascii="Times New Roman" w:eastAsia="宋体" w:hAnsi="Times New Roman" w:cs="Times New Roman"/>
          <w:color w:val="000000"/>
          <w:kern w:val="0"/>
          <w:szCs w:val="21"/>
          <w:vertAlign w:val="superscript"/>
        </w:rPr>
        <w:t>17, 18, 39, 40</w:t>
      </w:r>
      <w:r w:rsidRPr="003377F6">
        <w:rPr>
          <w:rFonts w:ascii="Times New Roman" w:eastAsia="宋体" w:hAnsi="Times New Roman" w:cs="Times New Roman"/>
          <w:color w:val="000000"/>
          <w:kern w:val="0"/>
          <w:szCs w:val="21"/>
        </w:rPr>
        <w:fldChar w:fldCharType="end"/>
      </w:r>
      <w:r w:rsidRPr="003377F6">
        <w:rPr>
          <w:rFonts w:ascii="Times New Roman" w:eastAsia="宋体" w:hAnsi="Times New Roman" w:cs="Times New Roman"/>
          <w:color w:val="000000"/>
          <w:kern w:val="0"/>
          <w:szCs w:val="21"/>
        </w:rPr>
        <w:t>. Moreover, about energy changes brought by disorder, on the P</w:t>
      </w:r>
      <w:r w:rsidRPr="003377F6">
        <w:rPr>
          <w:rFonts w:ascii="Times New Roman" w:eastAsia="宋体" w:hAnsi="Times New Roman" w:cs="Times New Roman"/>
          <w:i/>
          <w:iCs/>
          <w:color w:val="000000"/>
          <w:kern w:val="0"/>
          <w:szCs w:val="21"/>
        </w:rPr>
        <w:t xml:space="preserve"> </w:t>
      </w:r>
      <w:r w:rsidRPr="003377F6">
        <w:rPr>
          <w:rFonts w:ascii="Times New Roman" w:eastAsia="宋体" w:hAnsi="Times New Roman" w:cs="Times New Roman"/>
          <w:color w:val="000000"/>
          <w:kern w:val="0"/>
          <w:szCs w:val="21"/>
        </w:rPr>
        <w:t>surfaces</w:t>
      </w:r>
      <w:r w:rsidRPr="003377F6">
        <w:rPr>
          <w:rFonts w:ascii="Times New Roman" w:eastAsia="宋体" w:hAnsi="Times New Roman" w:cs="Times New Roman" w:hint="eastAsia"/>
          <w:color w:val="000000"/>
          <w:kern w:val="0"/>
          <w:szCs w:val="21"/>
        </w:rPr>
        <w:t xml:space="preserve"> (surfaces without any defect</w:t>
      </w:r>
      <w:r w:rsidRPr="003377F6">
        <w:rPr>
          <w:rFonts w:ascii="Times New Roman" w:eastAsia="宋体" w:hAnsi="Times New Roman" w:cs="Times New Roman"/>
          <w:color w:val="000000"/>
          <w:kern w:val="0"/>
          <w:szCs w:val="21"/>
        </w:rPr>
        <w:t>s</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red</w:t>
      </w:r>
      <w:r w:rsidRPr="003377F6">
        <w:rPr>
          <w:rFonts w:ascii="Times New Roman" w:eastAsia="宋体" w:hAnsi="Times New Roman" w:cs="Times New Roman" w:hint="eastAsia"/>
          <w:color w:val="000000"/>
          <w:kern w:val="0"/>
          <w:szCs w:val="21"/>
        </w:rPr>
        <w:t xml:space="preserve"> line in Fig. 1</w:t>
      </w:r>
      <w:r w:rsidRPr="003377F6">
        <w:rPr>
          <w:rFonts w:ascii="Times New Roman" w:eastAsia="宋体" w:hAnsi="Times New Roman" w:cs="Times New Roman"/>
          <w:color w:val="000000"/>
          <w:kern w:val="0"/>
          <w:szCs w:val="21"/>
        </w:rPr>
        <w:t>c</w:t>
      </w:r>
      <w:r w:rsidRPr="003377F6">
        <w:rPr>
          <w:rFonts w:ascii="Times New Roman" w:eastAsia="宋体" w:hAnsi="Times New Roman" w:cs="Times New Roman" w:hint="eastAsia"/>
          <w:color w:val="000000"/>
          <w:kern w:val="0"/>
          <w:szCs w:val="21"/>
        </w:rPr>
        <w:t>)</w:t>
      </w:r>
      <w:r w:rsidRPr="003377F6">
        <w:rPr>
          <w:rFonts w:ascii="Times New Roman" w:eastAsia="宋体" w:hAnsi="Times New Roman" w:cs="Times New Roman"/>
          <w:color w:val="000000"/>
          <w:kern w:val="0"/>
          <w:szCs w:val="21"/>
        </w:rPr>
        <w:t xml:space="preserve">, the surface energy increases </w:t>
      </w:r>
      <w:r w:rsidRPr="003377F6">
        <w:rPr>
          <w:rFonts w:ascii="Times New Roman" w:eastAsia="宋体" w:hAnsi="Times New Roman" w:cs="Times New Roman" w:hint="eastAsia"/>
          <w:color w:val="000000"/>
          <w:kern w:val="0"/>
          <w:szCs w:val="21"/>
        </w:rPr>
        <w:t>gradually form Al</w:t>
      </w:r>
      <w:r w:rsidRPr="003377F6">
        <w:rPr>
          <w:rFonts w:ascii="Times New Roman" w:eastAsia="宋体" w:hAnsi="Times New Roman" w:cs="Times New Roman" w:hint="eastAsia"/>
          <w:color w:val="000000"/>
          <w:kern w:val="0"/>
          <w:szCs w:val="21"/>
          <w:vertAlign w:val="subscript"/>
        </w:rPr>
        <w:t xml:space="preserve">1 </w:t>
      </w:r>
      <w:r w:rsidRPr="003377F6">
        <w:rPr>
          <w:rFonts w:ascii="Times New Roman" w:eastAsia="宋体" w:hAnsi="Times New Roman" w:cs="Times New Roman" w:hint="eastAsia"/>
          <w:color w:val="000000"/>
          <w:kern w:val="0"/>
          <w:szCs w:val="21"/>
        </w:rPr>
        <w:t>(no cation disorder) to Al</w:t>
      </w:r>
      <w:r w:rsidRPr="003377F6">
        <w:rPr>
          <w:rFonts w:ascii="Times New Roman" w:eastAsia="宋体" w:hAnsi="Times New Roman" w:cs="Times New Roman" w:hint="eastAsia"/>
          <w:color w:val="000000"/>
          <w:kern w:val="0"/>
          <w:szCs w:val="21"/>
          <w:vertAlign w:val="subscript"/>
        </w:rPr>
        <w:t xml:space="preserve">4 </w:t>
      </w:r>
      <w:r w:rsidRPr="003377F6">
        <w:rPr>
          <w:rFonts w:ascii="Times New Roman" w:eastAsia="宋体" w:hAnsi="Times New Roman" w:cs="Times New Roman" w:hint="eastAsia"/>
          <w:color w:val="000000"/>
          <w:kern w:val="0"/>
          <w:szCs w:val="21"/>
        </w:rPr>
        <w:t>(fo</w:t>
      </w:r>
      <w:r w:rsidRPr="003377F6">
        <w:rPr>
          <w:rFonts w:ascii="Times New Roman" w:eastAsia="宋体" w:hAnsi="Times New Roman" w:cs="Times New Roman" w:hint="eastAsia"/>
          <w:color w:val="000000"/>
          <w:kern w:val="0"/>
          <w:szCs w:val="21"/>
        </w:rPr>
        <w:t>ur Al atom linkage disorder), which means as the number of Al atoms linked to each other by the hydroxyl group increases, the energy of the laminate increases, resulting in instability of the structure</w:t>
      </w:r>
      <w:r w:rsidRPr="003377F6">
        <w:rPr>
          <w:rFonts w:ascii="Times New Roman" w:eastAsia="宋体" w:hAnsi="Times New Roman" w:cs="Times New Roman"/>
          <w:color w:val="000000"/>
          <w:kern w:val="0"/>
          <w:szCs w:val="21"/>
        </w:rPr>
        <w:t>. On the V</w:t>
      </w:r>
      <w:r w:rsidRPr="003377F6">
        <w:rPr>
          <w:rFonts w:ascii="Times New Roman" w:eastAsia="宋体" w:hAnsi="Times New Roman" w:cs="Times New Roman"/>
          <w:color w:val="000000"/>
          <w:kern w:val="0"/>
          <w:szCs w:val="21"/>
          <w:vertAlign w:val="subscript"/>
        </w:rPr>
        <w:t>O</w:t>
      </w:r>
      <w:r w:rsidRPr="003377F6">
        <w:rPr>
          <w:rFonts w:ascii="Times New Roman" w:eastAsia="宋体" w:hAnsi="Times New Roman" w:cs="Times New Roman"/>
          <w:i/>
          <w:iCs/>
          <w:color w:val="000000"/>
          <w:kern w:val="0"/>
          <w:szCs w:val="21"/>
        </w:rPr>
        <w:t xml:space="preserve"> </w:t>
      </w:r>
      <w:r w:rsidRPr="003377F6">
        <w:rPr>
          <w:rFonts w:ascii="Times New Roman" w:eastAsia="宋体" w:hAnsi="Times New Roman" w:cs="Times New Roman" w:hint="eastAsia"/>
          <w:color w:val="000000"/>
          <w:kern w:val="0"/>
          <w:szCs w:val="21"/>
        </w:rPr>
        <w:t>(blue line in Fig. 1</w:t>
      </w:r>
      <w:r w:rsidRPr="003377F6">
        <w:rPr>
          <w:rFonts w:ascii="Times New Roman" w:eastAsia="宋体" w:hAnsi="Times New Roman" w:cs="Times New Roman"/>
          <w:color w:val="000000"/>
          <w:kern w:val="0"/>
          <w:szCs w:val="21"/>
        </w:rPr>
        <w:t>c</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 xml:space="preserve">surfaces, the surface energy decreases gradually </w:t>
      </w:r>
      <w:r w:rsidRPr="003377F6">
        <w:rPr>
          <w:rFonts w:ascii="Times New Roman" w:eastAsia="宋体" w:hAnsi="Times New Roman" w:cs="Times New Roman" w:hint="eastAsia"/>
          <w:color w:val="000000"/>
          <w:kern w:val="0"/>
          <w:szCs w:val="21"/>
        </w:rPr>
        <w:t>f</w:t>
      </w:r>
      <w:r w:rsidRPr="003377F6">
        <w:rPr>
          <w:rFonts w:ascii="Times New Roman" w:eastAsia="宋体" w:hAnsi="Times New Roman" w:cs="Times New Roman"/>
          <w:color w:val="000000"/>
          <w:kern w:val="0"/>
          <w:szCs w:val="21"/>
        </w:rPr>
        <w:t>ro</w:t>
      </w:r>
      <w:r w:rsidRPr="003377F6">
        <w:rPr>
          <w:rFonts w:ascii="Times New Roman" w:eastAsia="宋体" w:hAnsi="Times New Roman" w:cs="Times New Roman" w:hint="eastAsia"/>
          <w:color w:val="000000"/>
          <w:kern w:val="0"/>
          <w:szCs w:val="21"/>
        </w:rPr>
        <w:t>m Al</w:t>
      </w:r>
      <w:r w:rsidRPr="003377F6">
        <w:rPr>
          <w:rFonts w:ascii="Times New Roman" w:eastAsia="宋体" w:hAnsi="Times New Roman" w:cs="Times New Roman" w:hint="eastAsia"/>
          <w:color w:val="000000"/>
          <w:kern w:val="0"/>
          <w:szCs w:val="21"/>
          <w:vertAlign w:val="subscript"/>
        </w:rPr>
        <w:t xml:space="preserve">1 </w:t>
      </w:r>
      <w:r w:rsidRPr="003377F6">
        <w:rPr>
          <w:rFonts w:ascii="Times New Roman" w:eastAsia="宋体" w:hAnsi="Times New Roman" w:cs="Times New Roman" w:hint="eastAsia"/>
          <w:color w:val="000000"/>
          <w:kern w:val="0"/>
          <w:szCs w:val="21"/>
        </w:rPr>
        <w:t>to Al</w:t>
      </w:r>
      <w:r w:rsidRPr="003377F6">
        <w:rPr>
          <w:rFonts w:ascii="Times New Roman" w:eastAsia="宋体" w:hAnsi="Times New Roman" w:cs="Times New Roman" w:hint="eastAsia"/>
          <w:color w:val="000000"/>
          <w:kern w:val="0"/>
          <w:szCs w:val="21"/>
          <w:vertAlign w:val="subscript"/>
        </w:rPr>
        <w:t>4</w:t>
      </w:r>
      <w:r w:rsidRPr="003377F6">
        <w:rPr>
          <w:rFonts w:ascii="Times New Roman" w:eastAsia="宋体" w:hAnsi="Times New Roman" w:cs="Times New Roman" w:hint="eastAsia"/>
          <w:color w:val="000000"/>
          <w:kern w:val="0"/>
          <w:szCs w:val="21"/>
        </w:rPr>
        <w:t>,</w:t>
      </w:r>
      <w:r w:rsidRPr="003377F6">
        <w:rPr>
          <w:rFonts w:ascii="Times New Roman" w:eastAsia="宋体" w:hAnsi="Times New Roman" w:cs="Times New Roman"/>
          <w:color w:val="000000"/>
          <w:kern w:val="0"/>
          <w:szCs w:val="21"/>
        </w:rPr>
        <w:t xml:space="preserve"> which proves that </w:t>
      </w:r>
      <w:r w:rsidRPr="003377F6">
        <w:rPr>
          <w:rFonts w:ascii="Times New Roman" w:eastAsia="宋体" w:hAnsi="Times New Roman" w:cs="Times New Roman" w:hint="eastAsia"/>
          <w:color w:val="000000"/>
          <w:kern w:val="0"/>
          <w:szCs w:val="21"/>
        </w:rPr>
        <w:t>t</w:t>
      </w:r>
      <w:r w:rsidRPr="003377F6">
        <w:rPr>
          <w:rFonts w:ascii="Times New Roman" w:eastAsia="宋体" w:hAnsi="Times New Roman" w:cs="Times New Roman"/>
          <w:color w:val="000000"/>
          <w:kern w:val="0"/>
          <w:szCs w:val="21"/>
        </w:rPr>
        <w:t xml:space="preserve">he presence of disorder on the O defect surface increases the stability of the laminate. </w:t>
      </w:r>
      <w:r w:rsidRPr="003377F6">
        <w:rPr>
          <w:rFonts w:ascii="Times New Roman" w:eastAsia="宋体" w:hAnsi="Times New Roman" w:cs="Times New Roman" w:hint="eastAsia"/>
          <w:color w:val="000000"/>
          <w:kern w:val="0"/>
          <w:szCs w:val="21"/>
        </w:rPr>
        <w:t>While</w:t>
      </w:r>
      <w:r w:rsidRPr="003377F6">
        <w:rPr>
          <w:rFonts w:ascii="Times New Roman" w:eastAsia="宋体" w:hAnsi="Times New Roman" w:cs="Times New Roman"/>
          <w:color w:val="000000"/>
          <w:kern w:val="0"/>
          <w:szCs w:val="21"/>
        </w:rPr>
        <w:t xml:space="preserve"> on the V</w:t>
      </w:r>
      <w:r w:rsidRPr="003377F6">
        <w:rPr>
          <w:rFonts w:ascii="Times New Roman" w:eastAsia="宋体" w:hAnsi="Times New Roman" w:cs="Times New Roman"/>
          <w:color w:val="000000"/>
          <w:kern w:val="0"/>
          <w:szCs w:val="21"/>
          <w:vertAlign w:val="subscript"/>
        </w:rPr>
        <w:t>Ni</w:t>
      </w:r>
      <w:r w:rsidRPr="003377F6">
        <w:rPr>
          <w:rFonts w:ascii="Times New Roman" w:eastAsia="宋体" w:hAnsi="Times New Roman" w:cs="Times New Roman"/>
          <w:i/>
          <w:iCs/>
          <w:color w:val="000000"/>
          <w:kern w:val="0"/>
          <w:szCs w:val="21"/>
        </w:rPr>
        <w:t xml:space="preserve"> </w:t>
      </w:r>
      <w:r w:rsidRPr="003377F6">
        <w:rPr>
          <w:rFonts w:ascii="Times New Roman" w:eastAsia="宋体" w:hAnsi="Times New Roman" w:cs="Times New Roman"/>
          <w:color w:val="000000"/>
          <w:kern w:val="0"/>
          <w:szCs w:val="21"/>
        </w:rPr>
        <w:t>surfaces</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green</w:t>
      </w:r>
      <w:r w:rsidRPr="003377F6">
        <w:rPr>
          <w:rFonts w:ascii="Times New Roman" w:eastAsia="宋体" w:hAnsi="Times New Roman" w:cs="Times New Roman" w:hint="eastAsia"/>
          <w:color w:val="000000"/>
          <w:kern w:val="0"/>
          <w:szCs w:val="21"/>
        </w:rPr>
        <w:t xml:space="preserve"> line in Fig. 1</w:t>
      </w:r>
      <w:r w:rsidRPr="003377F6">
        <w:rPr>
          <w:rFonts w:ascii="Times New Roman" w:eastAsia="宋体" w:hAnsi="Times New Roman" w:cs="Times New Roman"/>
          <w:color w:val="000000"/>
          <w:kern w:val="0"/>
          <w:szCs w:val="21"/>
        </w:rPr>
        <w:t>c</w:t>
      </w:r>
      <w:r w:rsidRPr="003377F6">
        <w:rPr>
          <w:rFonts w:ascii="Times New Roman" w:eastAsia="宋体" w:hAnsi="Times New Roman" w:cs="Times New Roman" w:hint="eastAsia"/>
          <w:color w:val="000000"/>
          <w:kern w:val="0"/>
          <w:szCs w:val="21"/>
        </w:rPr>
        <w:t>)</w:t>
      </w:r>
      <w:r w:rsidRPr="003377F6">
        <w:rPr>
          <w:rFonts w:ascii="Times New Roman" w:eastAsia="宋体" w:hAnsi="Times New Roman" w:cs="Times New Roman"/>
          <w:color w:val="000000"/>
          <w:kern w:val="0"/>
          <w:szCs w:val="21"/>
        </w:rPr>
        <w:t>, the surface energy first increa</w:t>
      </w:r>
      <w:r w:rsidRPr="003377F6">
        <w:rPr>
          <w:rFonts w:ascii="Times New Roman" w:eastAsia="宋体" w:hAnsi="Times New Roman" w:cs="Times New Roman"/>
          <w:color w:val="000000"/>
          <w:kern w:val="0"/>
          <w:szCs w:val="21"/>
        </w:rPr>
        <w:t xml:space="preserve">ses and then decreases </w:t>
      </w:r>
      <w:r w:rsidRPr="003377F6">
        <w:rPr>
          <w:rFonts w:ascii="Times New Roman" w:eastAsia="宋体" w:hAnsi="Times New Roman" w:cs="Times New Roman" w:hint="eastAsia"/>
          <w:color w:val="000000"/>
          <w:kern w:val="0"/>
          <w:szCs w:val="21"/>
        </w:rPr>
        <w:t>form Al</w:t>
      </w:r>
      <w:r w:rsidRPr="003377F6">
        <w:rPr>
          <w:rFonts w:ascii="Times New Roman" w:eastAsia="宋体" w:hAnsi="Times New Roman" w:cs="Times New Roman" w:hint="eastAsia"/>
          <w:color w:val="000000"/>
          <w:kern w:val="0"/>
          <w:szCs w:val="21"/>
          <w:vertAlign w:val="subscript"/>
        </w:rPr>
        <w:t xml:space="preserve">1 </w:t>
      </w:r>
      <w:r w:rsidRPr="003377F6">
        <w:rPr>
          <w:rFonts w:ascii="Times New Roman" w:eastAsia="宋体" w:hAnsi="Times New Roman" w:cs="Times New Roman" w:hint="eastAsia"/>
          <w:color w:val="000000"/>
          <w:kern w:val="0"/>
          <w:szCs w:val="21"/>
        </w:rPr>
        <w:t>to Al</w:t>
      </w:r>
      <w:r w:rsidRPr="003377F6">
        <w:rPr>
          <w:rFonts w:ascii="Times New Roman" w:eastAsia="宋体" w:hAnsi="Times New Roman" w:cs="Times New Roman" w:hint="eastAsia"/>
          <w:color w:val="000000"/>
          <w:kern w:val="0"/>
          <w:szCs w:val="21"/>
          <w:vertAlign w:val="subscript"/>
        </w:rPr>
        <w:t>4</w:t>
      </w:r>
      <w:r w:rsidRPr="003377F6">
        <w:rPr>
          <w:rFonts w:ascii="Times New Roman" w:eastAsia="宋体" w:hAnsi="Times New Roman" w:cs="Times New Roman"/>
          <w:color w:val="000000"/>
          <w:kern w:val="0"/>
          <w:szCs w:val="21"/>
        </w:rPr>
        <w:t>, but the energy increases in a small range (0.11 eV for V</w:t>
      </w:r>
      <w:r w:rsidRPr="003377F6">
        <w:rPr>
          <w:rFonts w:ascii="Times New Roman" w:eastAsia="宋体" w:hAnsi="Times New Roman" w:cs="Times New Roman"/>
          <w:color w:val="000000"/>
          <w:kern w:val="0"/>
          <w:szCs w:val="21"/>
          <w:vertAlign w:val="subscript"/>
        </w:rPr>
        <w:t>Ni</w:t>
      </w:r>
      <w:r w:rsidRPr="003377F6">
        <w:rPr>
          <w:rFonts w:ascii="Times New Roman" w:eastAsia="宋体" w:hAnsi="Times New Roman" w:cs="Times New Roman"/>
          <w:color w:val="000000"/>
          <w:kern w:val="0"/>
          <w:szCs w:val="21"/>
        </w:rPr>
        <w:t>-</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2-1</w:t>
      </w:r>
      <w:r w:rsidRPr="003377F6">
        <w:rPr>
          <w:rFonts w:ascii="Times New Roman" w:eastAsia="宋体" w:hAnsi="Times New Roman" w:cs="Times New Roman" w:hint="eastAsia"/>
          <w:color w:val="000000"/>
          <w:kern w:val="0"/>
          <w:szCs w:val="21"/>
        </w:rPr>
        <w:t xml:space="preserve"> comparing with </w:t>
      </w:r>
      <w:r w:rsidRPr="003377F6">
        <w:rPr>
          <w:rFonts w:ascii="Times New Roman" w:eastAsia="宋体" w:hAnsi="Times New Roman" w:cs="Times New Roman"/>
          <w:color w:val="000000"/>
          <w:kern w:val="0"/>
          <w:szCs w:val="21"/>
        </w:rPr>
        <w:t>V</w:t>
      </w:r>
      <w:r w:rsidRPr="003377F6">
        <w:rPr>
          <w:rFonts w:ascii="Times New Roman" w:eastAsia="宋体" w:hAnsi="Times New Roman" w:cs="Times New Roman"/>
          <w:color w:val="000000"/>
          <w:kern w:val="0"/>
          <w:szCs w:val="21"/>
          <w:vertAlign w:val="subscript"/>
        </w:rPr>
        <w:t>Ni</w:t>
      </w:r>
      <w:r w:rsidRPr="003377F6">
        <w:rPr>
          <w:rFonts w:ascii="Times New Roman" w:eastAsia="宋体" w:hAnsi="Times New Roman" w:cs="Times New Roman"/>
          <w:color w:val="000000"/>
          <w:kern w:val="0"/>
          <w:szCs w:val="21"/>
        </w:rPr>
        <w:t>-</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1-1</w:t>
      </w:r>
      <w:r w:rsidRPr="003377F6">
        <w:rPr>
          <w:rFonts w:ascii="Times New Roman" w:eastAsia="宋体" w:hAnsi="Times New Roman" w:cs="Times New Roman"/>
          <w:color w:val="000000"/>
          <w:kern w:val="0"/>
          <w:szCs w:val="21"/>
        </w:rPr>
        <w:t>)</w:t>
      </w:r>
      <w:r w:rsidRPr="003377F6">
        <w:rPr>
          <w:rFonts w:ascii="Times New Roman" w:eastAsia="宋体" w:hAnsi="Times New Roman" w:cs="Times New Roman" w:hint="eastAsia"/>
          <w:color w:val="000000"/>
          <w:kern w:val="0"/>
          <w:szCs w:val="21"/>
        </w:rPr>
        <w:t>, which is s</w:t>
      </w:r>
      <w:r w:rsidRPr="003377F6">
        <w:rPr>
          <w:rFonts w:ascii="Times New Roman" w:eastAsia="宋体" w:hAnsi="Times New Roman" w:cs="Times New Roman"/>
          <w:color w:val="000000"/>
          <w:kern w:val="0"/>
          <w:szCs w:val="21"/>
        </w:rPr>
        <w:t>imilar with V</w:t>
      </w:r>
      <w:r w:rsidRPr="003377F6">
        <w:rPr>
          <w:rFonts w:ascii="Times New Roman" w:eastAsia="宋体" w:hAnsi="Times New Roman" w:cs="Times New Roman"/>
          <w:color w:val="000000"/>
          <w:kern w:val="0"/>
          <w:szCs w:val="21"/>
          <w:vertAlign w:val="subscript"/>
        </w:rPr>
        <w:t>Al</w:t>
      </w:r>
      <w:r w:rsidRPr="003377F6">
        <w:rPr>
          <w:rFonts w:ascii="Times New Roman" w:eastAsia="宋体" w:hAnsi="Times New Roman" w:cs="Times New Roman"/>
          <w:i/>
          <w:iCs/>
          <w:color w:val="000000"/>
          <w:kern w:val="0"/>
          <w:szCs w:val="21"/>
        </w:rPr>
        <w:t xml:space="preserve"> </w:t>
      </w:r>
      <w:r w:rsidRPr="003377F6">
        <w:rPr>
          <w:rFonts w:ascii="Times New Roman" w:eastAsia="宋体" w:hAnsi="Times New Roman" w:cs="Times New Roman"/>
          <w:color w:val="000000"/>
          <w:kern w:val="0"/>
          <w:szCs w:val="21"/>
        </w:rPr>
        <w:t>surfaces</w:t>
      </w:r>
      <w:r w:rsidRPr="003377F6">
        <w:rPr>
          <w:rFonts w:ascii="Times New Roman" w:eastAsia="宋体" w:hAnsi="Times New Roman" w:cs="Times New Roman" w:hint="eastAsia"/>
          <w:color w:val="000000"/>
          <w:kern w:val="0"/>
          <w:szCs w:val="21"/>
        </w:rPr>
        <w:t>,</w:t>
      </w:r>
      <w:r w:rsidRPr="003377F6">
        <w:rPr>
          <w:rFonts w:ascii="Times New Roman" w:eastAsia="宋体" w:hAnsi="Times New Roman" w:cs="Times New Roman"/>
          <w:color w:val="000000"/>
          <w:kern w:val="0"/>
          <w:szCs w:val="21"/>
        </w:rPr>
        <w:t xml:space="preserve"> energy changes</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of</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V</w:t>
      </w:r>
      <w:r w:rsidRPr="003377F6">
        <w:rPr>
          <w:rFonts w:ascii="Times New Roman" w:eastAsia="宋体" w:hAnsi="Times New Roman" w:cs="Times New Roman"/>
          <w:color w:val="000000"/>
          <w:kern w:val="0"/>
          <w:szCs w:val="21"/>
          <w:vertAlign w:val="subscript"/>
        </w:rPr>
        <w:t>Al</w:t>
      </w:r>
      <w:r w:rsidRPr="003377F6">
        <w:rPr>
          <w:rFonts w:ascii="Times New Roman" w:eastAsia="宋体" w:hAnsi="Times New Roman" w:cs="Times New Roman"/>
          <w:i/>
          <w:iCs/>
          <w:color w:val="000000"/>
          <w:kern w:val="0"/>
          <w:szCs w:val="21"/>
        </w:rPr>
        <w:t xml:space="preserve"> </w:t>
      </w:r>
      <w:r w:rsidRPr="003377F6">
        <w:rPr>
          <w:rFonts w:ascii="Times New Roman" w:eastAsia="宋体" w:hAnsi="Times New Roman" w:cs="Times New Roman"/>
          <w:color w:val="000000"/>
          <w:kern w:val="0"/>
          <w:szCs w:val="21"/>
        </w:rPr>
        <w:t>surfaces show a slight volcanic pattern (The energy peak increased</w:t>
      </w:r>
      <w:r w:rsidRPr="003377F6">
        <w:rPr>
          <w:rFonts w:ascii="Times New Roman" w:eastAsia="宋体" w:hAnsi="Times New Roman" w:cs="Times New Roman"/>
          <w:color w:val="000000"/>
          <w:kern w:val="0"/>
          <w:szCs w:val="21"/>
        </w:rPr>
        <w:t xml:space="preserve"> by 0.21 eV</w:t>
      </w:r>
      <w:r w:rsidRPr="003377F6">
        <w:rPr>
          <w:rFonts w:ascii="Times New Roman" w:eastAsia="宋体" w:hAnsi="Times New Roman" w:cs="Times New Roman" w:hint="eastAsia"/>
          <w:color w:val="000000"/>
          <w:kern w:val="0"/>
          <w:szCs w:val="21"/>
        </w:rPr>
        <w:t xml:space="preserve"> for </w:t>
      </w:r>
      <w:r w:rsidRPr="003377F6">
        <w:rPr>
          <w:rFonts w:ascii="Times New Roman" w:eastAsia="宋体" w:hAnsi="Times New Roman" w:cs="Times New Roman"/>
          <w:color w:val="000000"/>
          <w:kern w:val="0"/>
          <w:szCs w:val="21"/>
        </w:rPr>
        <w:t>V</w:t>
      </w:r>
      <w:r w:rsidRPr="003377F6">
        <w:rPr>
          <w:rFonts w:ascii="Times New Roman" w:eastAsia="宋体" w:hAnsi="Times New Roman" w:cs="Times New Roman" w:hint="eastAsia"/>
          <w:color w:val="000000"/>
          <w:kern w:val="0"/>
          <w:szCs w:val="21"/>
          <w:vertAlign w:val="subscript"/>
        </w:rPr>
        <w:t>Al</w:t>
      </w:r>
      <w:r w:rsidRPr="003377F6">
        <w:rPr>
          <w:rFonts w:ascii="Times New Roman" w:eastAsia="宋体" w:hAnsi="Times New Roman" w:cs="Times New Roman"/>
          <w:color w:val="000000"/>
          <w:kern w:val="0"/>
          <w:szCs w:val="21"/>
        </w:rPr>
        <w:t>-</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2-1</w:t>
      </w:r>
      <w:r w:rsidRPr="003377F6">
        <w:rPr>
          <w:rFonts w:ascii="Times New Roman" w:eastAsia="宋体" w:hAnsi="Times New Roman" w:cs="Times New Roman"/>
          <w:color w:val="000000"/>
          <w:kern w:val="0"/>
          <w:szCs w:val="21"/>
          <w:vertAlign w:val="subscript"/>
        </w:rPr>
        <w:t xml:space="preserve"> </w:t>
      </w:r>
      <w:r w:rsidRPr="003377F6">
        <w:rPr>
          <w:rFonts w:ascii="Times New Roman" w:eastAsia="宋体" w:hAnsi="Times New Roman" w:cs="Times New Roman"/>
          <w:color w:val="000000"/>
          <w:kern w:val="0"/>
          <w:szCs w:val="21"/>
        </w:rPr>
        <w:t>surface)</w:t>
      </w:r>
      <w:r w:rsidRPr="003377F6">
        <w:rPr>
          <w:rFonts w:ascii="Times New Roman" w:eastAsia="宋体" w:hAnsi="Times New Roman" w:cs="Times New Roman" w:hint="eastAsia"/>
          <w:color w:val="000000"/>
          <w:kern w:val="0"/>
          <w:szCs w:val="21"/>
        </w:rPr>
        <w:t>.</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S</w:t>
      </w:r>
      <w:r w:rsidRPr="003377F6">
        <w:rPr>
          <w:rFonts w:ascii="Times New Roman" w:eastAsia="宋体" w:hAnsi="Times New Roman" w:cs="Times New Roman"/>
          <w:color w:val="000000"/>
          <w:kern w:val="0"/>
          <w:szCs w:val="21"/>
        </w:rPr>
        <w:t xml:space="preserve">uch low energy fluctuation implies disorder does not significantly alter the energy of </w:t>
      </w:r>
      <w:r w:rsidRPr="003377F6">
        <w:rPr>
          <w:rFonts w:ascii="Times New Roman" w:eastAsia="宋体" w:hAnsi="Times New Roman" w:cs="Times New Roman" w:hint="eastAsia"/>
          <w:color w:val="000000"/>
          <w:kern w:val="0"/>
          <w:szCs w:val="21"/>
        </w:rPr>
        <w:t>the</w:t>
      </w:r>
      <w:r w:rsidRPr="003377F6">
        <w:rPr>
          <w:rFonts w:ascii="Times New Roman" w:eastAsia="宋体" w:hAnsi="Times New Roman" w:cs="Times New Roman"/>
          <w:color w:val="000000"/>
          <w:kern w:val="0"/>
          <w:szCs w:val="21"/>
        </w:rPr>
        <w:t xml:space="preserve"> V</w:t>
      </w:r>
      <w:r w:rsidRPr="003377F6">
        <w:rPr>
          <w:rFonts w:ascii="Times New Roman" w:eastAsia="宋体" w:hAnsi="Times New Roman" w:cs="Times New Roman" w:hint="eastAsia"/>
          <w:color w:val="000000"/>
          <w:kern w:val="0"/>
          <w:szCs w:val="21"/>
          <w:vertAlign w:val="subscript"/>
        </w:rPr>
        <w:t>Ni</w:t>
      </w:r>
      <w:r w:rsidRPr="003377F6">
        <w:rPr>
          <w:rFonts w:ascii="Times New Roman" w:eastAsia="宋体" w:hAnsi="Times New Roman" w:cs="Times New Roman"/>
          <w:i/>
          <w:iCs/>
          <w:color w:val="000000"/>
          <w:kern w:val="0"/>
          <w:szCs w:val="21"/>
        </w:rPr>
        <w:t xml:space="preserve"> </w:t>
      </w:r>
      <w:r w:rsidRPr="003377F6">
        <w:rPr>
          <w:rFonts w:ascii="Times New Roman" w:eastAsia="宋体" w:hAnsi="Times New Roman" w:cs="Times New Roman" w:hint="eastAsia"/>
          <w:color w:val="000000"/>
          <w:kern w:val="0"/>
          <w:szCs w:val="21"/>
        </w:rPr>
        <w:t xml:space="preserve">and </w:t>
      </w:r>
      <w:r w:rsidRPr="003377F6">
        <w:rPr>
          <w:rFonts w:ascii="Times New Roman" w:eastAsia="宋体" w:hAnsi="Times New Roman" w:cs="Times New Roman"/>
          <w:color w:val="000000"/>
          <w:kern w:val="0"/>
          <w:szCs w:val="21"/>
        </w:rPr>
        <w:t>V</w:t>
      </w:r>
      <w:r w:rsidRPr="003377F6">
        <w:rPr>
          <w:rFonts w:ascii="Times New Roman" w:eastAsia="宋体" w:hAnsi="Times New Roman" w:cs="Times New Roman"/>
          <w:color w:val="000000"/>
          <w:kern w:val="0"/>
          <w:szCs w:val="21"/>
          <w:vertAlign w:val="subscript"/>
        </w:rPr>
        <w:t>Al</w:t>
      </w:r>
      <w:r w:rsidRPr="003377F6">
        <w:rPr>
          <w:rFonts w:ascii="Times New Roman" w:eastAsia="宋体" w:hAnsi="Times New Roman" w:cs="Times New Roman"/>
          <w:i/>
          <w:iCs/>
          <w:color w:val="000000"/>
          <w:kern w:val="0"/>
          <w:szCs w:val="21"/>
        </w:rPr>
        <w:t xml:space="preserve"> </w:t>
      </w:r>
      <w:r w:rsidRPr="003377F6">
        <w:rPr>
          <w:rFonts w:ascii="Times New Roman" w:eastAsia="宋体" w:hAnsi="Times New Roman" w:cs="Times New Roman"/>
          <w:color w:val="000000"/>
          <w:kern w:val="0"/>
          <w:szCs w:val="21"/>
        </w:rPr>
        <w:t>surfaces</w:t>
      </w:r>
      <w:r w:rsidRPr="003377F6">
        <w:rPr>
          <w:rFonts w:ascii="Times New Roman" w:eastAsia="宋体" w:hAnsi="Times New Roman" w:cs="Times New Roman" w:hint="eastAsia"/>
          <w:color w:val="000000"/>
          <w:kern w:val="0"/>
          <w:szCs w:val="21"/>
        </w:rPr>
        <w:t xml:space="preserve">, therefore on LDH laminates with metal defects, trivalent cation disorder is highly likely to exist. </w:t>
      </w:r>
      <w:r w:rsidRPr="003377F6">
        <w:rPr>
          <w:rFonts w:ascii="Times New Roman" w:eastAsia="宋体" w:hAnsi="Times New Roman" w:cs="Times New Roman"/>
          <w:color w:val="000000"/>
          <w:kern w:val="0"/>
          <w:szCs w:val="21"/>
        </w:rPr>
        <w:t>I</w:t>
      </w:r>
      <w:r w:rsidRPr="003377F6">
        <w:rPr>
          <w:rFonts w:ascii="Times New Roman" w:eastAsia="宋体" w:hAnsi="Times New Roman" w:cs="Times New Roman" w:hint="eastAsia"/>
          <w:color w:val="000000"/>
          <w:kern w:val="0"/>
          <w:szCs w:val="21"/>
        </w:rPr>
        <w:t>n</w:t>
      </w:r>
      <w:r w:rsidRPr="003377F6">
        <w:rPr>
          <w:rFonts w:ascii="Times New Roman" w:eastAsia="宋体" w:hAnsi="Times New Roman" w:cs="Times New Roman"/>
          <w:color w:val="000000"/>
          <w:kern w:val="0"/>
          <w:szCs w:val="21"/>
        </w:rPr>
        <w:t xml:space="preserve"> summary, on the pristine surfaces, the presence of disorder leads to an increase in surface energy, while the presence of disorder on the surface of O </w:t>
      </w:r>
      <w:r w:rsidRPr="003377F6">
        <w:rPr>
          <w:rFonts w:ascii="Times New Roman" w:eastAsia="宋体" w:hAnsi="Times New Roman" w:cs="Times New Roman"/>
          <w:color w:val="000000"/>
          <w:kern w:val="0"/>
          <w:szCs w:val="21"/>
        </w:rPr>
        <w:t>defects leads to a decrease in surface energy, and the presence of disorder on the surface of metal defects has a slight impact on energy,</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defects and disorder may coexist in LDH materials. Furthermore, in order to more accurately simulate the situation in</w:t>
      </w:r>
      <w:r w:rsidRPr="003377F6">
        <w:rPr>
          <w:rFonts w:ascii="Times New Roman" w:eastAsia="宋体" w:hAnsi="Times New Roman" w:cs="Times New Roman"/>
          <w:color w:val="000000"/>
          <w:kern w:val="0"/>
          <w:szCs w:val="21"/>
        </w:rPr>
        <w:t xml:space="preserve"> which oxygen and metal defects always coexist in the experiment,</w:t>
      </w:r>
      <w:r w:rsidRPr="003377F6">
        <w:rPr>
          <w:rFonts w:ascii="Times New Roman" w:eastAsia="宋体" w:hAnsi="Times New Roman" w:cs="Times New Roman"/>
          <w:color w:val="000000"/>
          <w:kern w:val="0"/>
          <w:szCs w:val="21"/>
        </w:rPr>
        <w:fldChar w:fldCharType="begin"/>
      </w:r>
      <w:r w:rsidRPr="003377F6">
        <w:rPr>
          <w:rFonts w:ascii="Times New Roman" w:eastAsia="宋体" w:hAnsi="Times New Roman" w:cs="Times New Roman"/>
          <w:color w:val="000000"/>
          <w:kern w:val="0"/>
          <w:szCs w:val="21"/>
        </w:rPr>
        <w:instrText xml:space="preserve"> ADDIN EN.CITE &lt;EndNote&gt;&lt;Cite&gt;&lt;Author&gt;Xie&lt;/Author&gt;&lt;Year&gt;2018&lt;/Year&gt;&lt;RecNum&gt;62&lt;/RecNum&gt;&lt;DisplayText&gt;&lt;style face="superscript"&gt;18&lt;/style&gt;&lt;/DisplayText&gt;&lt;record&gt;&lt;rec-number&gt;62&lt;/rec-number&gt;&lt;foreig</w:instrText>
      </w:r>
      <w:r w:rsidRPr="003377F6">
        <w:rPr>
          <w:rFonts w:ascii="Times New Roman" w:eastAsia="宋体" w:hAnsi="Times New Roman" w:cs="Times New Roman"/>
          <w:color w:val="000000"/>
          <w:kern w:val="0"/>
          <w:szCs w:val="21"/>
        </w:rPr>
        <w:instrText>n-keys&gt;&lt;key app="EN" db-id="z5derwpewsdtv1es0t65900ddwpt2pwpv9ww" timestamp="1668047086"&gt;62&lt;/key&gt;&lt;key app="ENWeb" db-id=""&gt;0&lt;/key&gt;&lt;/foreign-keys&gt;&lt;ref-type name="Journal Article"&gt;17&lt;/ref-type&gt;&lt;contributors&gt;&lt;authors&gt;&lt;author&gt;Xie, Qixian&lt;/author&gt;&lt;author&gt;Cai, Z</w:instrText>
      </w:r>
      <w:r w:rsidRPr="003377F6">
        <w:rPr>
          <w:rFonts w:ascii="Times New Roman" w:eastAsia="宋体" w:hAnsi="Times New Roman" w:cs="Times New Roman"/>
          <w:color w:val="000000"/>
          <w:kern w:val="0"/>
          <w:szCs w:val="21"/>
        </w:rPr>
        <w:instrText>hao&lt;/author&gt;&lt;author&gt;Li, Pengsong&lt;/author&gt;&lt;author&gt;Zhou, Daojin&lt;/author&gt;&lt;author&gt;Bi, Yongmin&lt;/author&gt;&lt;author&gt;Xiong, Xuya&lt;/author&gt;&lt;author&gt;Hu, Enyuan&lt;/author&gt;&lt;author&gt;Li, Yaping&lt;/author&gt;&lt;author&gt;Kuang, Yun&lt;/author&gt;&lt;author&gt;Sun, Xiaoming&lt;/author&gt;&lt;/authors&gt;&lt;/contrib</w:instrText>
      </w:r>
      <w:r w:rsidRPr="003377F6">
        <w:rPr>
          <w:rFonts w:ascii="Times New Roman" w:eastAsia="宋体" w:hAnsi="Times New Roman" w:cs="Times New Roman"/>
          <w:color w:val="000000"/>
          <w:kern w:val="0"/>
          <w:szCs w:val="21"/>
        </w:rPr>
        <w:instrText>utors&gt;&lt;titles&gt;&lt;title&gt;Layered double hydroxides with atomic-scale defects for superior electrocatalysis&lt;/title&gt;&lt;secondary-title&gt;Nano Research&lt;/secondary-title&gt;&lt;/titles&gt;&lt;periodical&gt;&lt;full-title&gt;Nano Research&lt;/full-title&gt;&lt;abbr-1&gt;Nano Res.&lt;/abbr-1&gt;&lt;/periodical&gt;</w:instrText>
      </w:r>
      <w:r w:rsidRPr="003377F6">
        <w:rPr>
          <w:rFonts w:ascii="Times New Roman" w:eastAsia="宋体" w:hAnsi="Times New Roman" w:cs="Times New Roman"/>
          <w:color w:val="000000"/>
          <w:kern w:val="0"/>
          <w:szCs w:val="21"/>
        </w:rPr>
        <w:instrText>&lt;pages&gt;4524-4534&lt;/pages&gt;&lt;volume&gt;11&lt;/volume&gt;&lt;number&gt;9&lt;/number&gt;&lt;section&gt;4524&lt;/section&gt;&lt;dates&gt;&lt;year&gt;2018&lt;/year&gt;&lt;/dates&gt;&lt;isbn&gt;1998-0124&amp;#xD;1998-0000&lt;/isbn&gt;&lt;urls&gt;&lt;/urls&gt;&lt;electronic-resource-num&gt;10.1007/s12274-018-2033-9&lt;/electronic-resource-num&gt;&lt;/record&gt;&lt;/Cite</w:instrText>
      </w:r>
      <w:r w:rsidRPr="003377F6">
        <w:rPr>
          <w:rFonts w:ascii="Times New Roman" w:eastAsia="宋体" w:hAnsi="Times New Roman" w:cs="Times New Roman"/>
          <w:color w:val="000000"/>
          <w:kern w:val="0"/>
          <w:szCs w:val="21"/>
        </w:rPr>
        <w:instrText>&gt;&lt;/EndNote&gt;</w:instrText>
      </w:r>
      <w:r w:rsidRPr="003377F6">
        <w:rPr>
          <w:rFonts w:ascii="Times New Roman" w:eastAsia="宋体" w:hAnsi="Times New Roman" w:cs="Times New Roman"/>
          <w:color w:val="000000"/>
          <w:kern w:val="0"/>
          <w:szCs w:val="21"/>
        </w:rPr>
        <w:fldChar w:fldCharType="separate"/>
      </w:r>
      <w:r w:rsidRPr="003377F6">
        <w:rPr>
          <w:rFonts w:ascii="Times New Roman" w:eastAsia="宋体" w:hAnsi="Times New Roman" w:cs="Times New Roman"/>
          <w:color w:val="000000"/>
          <w:kern w:val="0"/>
          <w:szCs w:val="21"/>
          <w:vertAlign w:val="superscript"/>
        </w:rPr>
        <w:t>18</w:t>
      </w:r>
      <w:r w:rsidRPr="003377F6">
        <w:rPr>
          <w:rFonts w:ascii="Times New Roman" w:eastAsia="宋体" w:hAnsi="Times New Roman" w:cs="Times New Roman"/>
          <w:color w:val="000000"/>
          <w:kern w:val="0"/>
          <w:szCs w:val="21"/>
        </w:rPr>
        <w:fldChar w:fldCharType="end"/>
      </w:r>
      <w:r w:rsidRPr="003377F6">
        <w:rPr>
          <w:rFonts w:ascii="Times New Roman" w:eastAsia="宋体" w:hAnsi="Times New Roman" w:cs="Times New Roman"/>
          <w:color w:val="000000"/>
          <w:kern w:val="0"/>
          <w:szCs w:val="21"/>
        </w:rPr>
        <w:t xml:space="preserve"> we calculated the effect on the surface energy when the two kinds of defects co-exist (V</w:t>
      </w:r>
      <w:r w:rsidRPr="003377F6">
        <w:rPr>
          <w:rFonts w:ascii="Times New Roman" w:eastAsia="宋体" w:hAnsi="Times New Roman" w:cs="Times New Roman"/>
          <w:color w:val="000000"/>
          <w:kern w:val="0"/>
          <w:szCs w:val="21"/>
          <w:vertAlign w:val="subscript"/>
        </w:rPr>
        <w:t>O</w:t>
      </w:r>
      <w:r w:rsidRPr="003377F6">
        <w:rPr>
          <w:rFonts w:ascii="Times New Roman" w:eastAsia="宋体" w:hAnsi="Times New Roman" w:cs="Times New Roman"/>
          <w:color w:val="000000"/>
          <w:kern w:val="0"/>
          <w:szCs w:val="21"/>
        </w:rPr>
        <w:t>-V</w:t>
      </w:r>
      <w:r w:rsidRPr="003377F6">
        <w:rPr>
          <w:rFonts w:ascii="Times New Roman" w:eastAsia="宋体" w:hAnsi="Times New Roman" w:cs="Times New Roman"/>
          <w:color w:val="000000"/>
          <w:kern w:val="0"/>
          <w:szCs w:val="21"/>
          <w:vertAlign w:val="subscript"/>
        </w:rPr>
        <w:t>Ni</w:t>
      </w:r>
      <w:r w:rsidRPr="003377F6">
        <w:rPr>
          <w:rFonts w:ascii="Times New Roman" w:eastAsia="宋体" w:hAnsi="Times New Roman" w:cs="Times New Roman"/>
          <w:color w:val="000000"/>
          <w:kern w:val="0"/>
          <w:szCs w:val="21"/>
        </w:rPr>
        <w:t xml:space="preserve"> and V</w:t>
      </w:r>
      <w:r w:rsidRPr="003377F6">
        <w:rPr>
          <w:rFonts w:ascii="Times New Roman" w:eastAsia="宋体" w:hAnsi="Times New Roman" w:cs="Times New Roman"/>
          <w:color w:val="000000"/>
          <w:kern w:val="0"/>
          <w:szCs w:val="21"/>
          <w:vertAlign w:val="subscript"/>
        </w:rPr>
        <w:t>O</w:t>
      </w:r>
      <w:r w:rsidRPr="003377F6">
        <w:rPr>
          <w:rFonts w:ascii="Times New Roman" w:eastAsia="宋体" w:hAnsi="Times New Roman" w:cs="Times New Roman"/>
          <w:color w:val="000000"/>
          <w:kern w:val="0"/>
          <w:szCs w:val="21"/>
        </w:rPr>
        <w:t>-V</w:t>
      </w:r>
      <w:r w:rsidRPr="003377F6">
        <w:rPr>
          <w:rFonts w:ascii="Times New Roman" w:eastAsia="宋体" w:hAnsi="Times New Roman" w:cs="Times New Roman"/>
          <w:color w:val="000000"/>
          <w:kern w:val="0"/>
          <w:szCs w:val="21"/>
          <w:vertAlign w:val="subscript"/>
        </w:rPr>
        <w:t>Al</w:t>
      </w:r>
      <w:r w:rsidRPr="003377F6">
        <w:rPr>
          <w:rFonts w:ascii="Times New Roman" w:eastAsia="宋体" w:hAnsi="Times New Roman" w:cs="Times New Roman"/>
          <w:color w:val="000000"/>
          <w:kern w:val="0"/>
          <w:szCs w:val="21"/>
        </w:rPr>
        <w:t>), a detailed model of the surface construction and energy comparisons were shown in Fig. S5. From Fig. S5c, the energy of the model wh</w:t>
      </w:r>
      <w:r w:rsidRPr="003377F6">
        <w:rPr>
          <w:rFonts w:ascii="Times New Roman" w:eastAsia="宋体" w:hAnsi="Times New Roman" w:cs="Times New Roman"/>
          <w:color w:val="000000"/>
          <w:kern w:val="0"/>
          <w:szCs w:val="21"/>
        </w:rPr>
        <w:t xml:space="preserve">ere the two defects coexist is lower, and on the surface where the two defects coexist, Al-O-Al disorder is also </w:t>
      </w:r>
      <w:r w:rsidRPr="003377F6">
        <w:rPr>
          <w:rFonts w:ascii="Times New Roman" w:eastAsia="宋体" w:hAnsi="Times New Roman" w:cs="Times New Roman" w:hint="eastAsia"/>
          <w:color w:val="000000"/>
          <w:kern w:val="0"/>
          <w:szCs w:val="21"/>
        </w:rPr>
        <w:t>quite likely (</w:t>
      </w:r>
      <w:r w:rsidRPr="003377F6">
        <w:rPr>
          <w:rFonts w:ascii="Times New Roman" w:eastAsia="宋体" w:hAnsi="Times New Roman" w:cs="Times New Roman"/>
          <w:color w:val="000000"/>
          <w:kern w:val="0"/>
          <w:szCs w:val="21"/>
        </w:rPr>
        <w:t>Fig. S5</w:t>
      </w:r>
      <w:r w:rsidRPr="003377F6">
        <w:rPr>
          <w:rFonts w:ascii="Times New Roman" w:eastAsia="宋体" w:hAnsi="Times New Roman" w:cs="Times New Roman" w:hint="eastAsia"/>
          <w:color w:val="000000"/>
          <w:kern w:val="0"/>
          <w:szCs w:val="21"/>
        </w:rPr>
        <w:t>d and e).</w:t>
      </w:r>
      <w:r w:rsidRPr="003377F6">
        <w:t xml:space="preserve"> </w:t>
      </w:r>
      <w:r w:rsidRPr="003377F6">
        <w:rPr>
          <w:rFonts w:ascii="Times New Roman" w:eastAsia="宋体" w:hAnsi="Times New Roman" w:cs="Times New Roman"/>
          <w:color w:val="000000"/>
          <w:kern w:val="0"/>
          <w:szCs w:val="21"/>
        </w:rPr>
        <w:t xml:space="preserve">After discussing the effects of defects and disorder on surfaces energy, we will discuss the influence of the coexistence on OER process. </w:t>
      </w:r>
      <w:r w:rsidRPr="003377F6">
        <w:rPr>
          <w:rFonts w:ascii="Times New Roman" w:eastAsia="宋体" w:hAnsi="Times New Roman" w:cs="Times New Roman" w:hint="eastAsia"/>
          <w:color w:val="000000"/>
          <w:kern w:val="0"/>
          <w:szCs w:val="21"/>
        </w:rPr>
        <w:t xml:space="preserve"> </w:t>
      </w:r>
    </w:p>
    <w:p w14:paraId="7C9E9E7C" w14:textId="77777777" w:rsidR="008B2D31" w:rsidRPr="003377F6" w:rsidRDefault="008B2D31">
      <w:pPr>
        <w:widowControl/>
        <w:spacing w:line="360" w:lineRule="auto"/>
        <w:ind w:right="840"/>
        <w:rPr>
          <w:rFonts w:ascii="Times New Roman" w:eastAsia="宋体" w:hAnsi="Times New Roman" w:cs="Times New Roman"/>
          <w:color w:val="000000"/>
          <w:kern w:val="0"/>
          <w:szCs w:val="21"/>
        </w:rPr>
      </w:pPr>
    </w:p>
    <w:p w14:paraId="6C3304D6" w14:textId="77777777" w:rsidR="008B2D31" w:rsidRPr="003377F6" w:rsidRDefault="00107AE2">
      <w:pPr>
        <w:widowControl/>
        <w:spacing w:line="360" w:lineRule="auto"/>
        <w:jc w:val="center"/>
        <w:rPr>
          <w:rFonts w:ascii="Times New Roman" w:eastAsia="宋体" w:hAnsi="Times New Roman" w:cs="Times New Roman"/>
          <w:color w:val="000000"/>
          <w:kern w:val="0"/>
          <w:szCs w:val="21"/>
        </w:rPr>
      </w:pPr>
      <w:r w:rsidRPr="003377F6">
        <w:rPr>
          <w:rFonts w:ascii="Times New Roman" w:eastAsia="宋体" w:hAnsi="Times New Roman" w:cs="Times New Roman" w:hint="eastAsia"/>
          <w:noProof/>
          <w:color w:val="000000"/>
          <w:kern w:val="0"/>
          <w:szCs w:val="21"/>
        </w:rPr>
        <w:drawing>
          <wp:inline distT="0" distB="0" distL="0" distR="0" wp14:anchorId="7D053F54" wp14:editId="4D5B7DCD">
            <wp:extent cx="5274310" cy="2700655"/>
            <wp:effectExtent l="0" t="0" r="0" b="0"/>
            <wp:docPr id="10180341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034107" name="图片 2"/>
                    <pic:cNvPicPr>
                      <a:picLocks noChangeAspect="1"/>
                    </pic:cNvPicPr>
                  </pic:nvPicPr>
                  <pic:blipFill>
                    <a:blip r:embed="rId10"/>
                    <a:stretch>
                      <a:fillRect/>
                    </a:stretch>
                  </pic:blipFill>
                  <pic:spPr>
                    <a:xfrm>
                      <a:off x="0" y="0"/>
                      <a:ext cx="5274310" cy="2700655"/>
                    </a:xfrm>
                    <a:prstGeom prst="rect">
                      <a:avLst/>
                    </a:prstGeom>
                  </pic:spPr>
                </pic:pic>
              </a:graphicData>
            </a:graphic>
          </wp:inline>
        </w:drawing>
      </w:r>
    </w:p>
    <w:p w14:paraId="7C4D8771" w14:textId="77777777" w:rsidR="008B2D31" w:rsidRPr="003377F6" w:rsidRDefault="00107AE2">
      <w:pPr>
        <w:widowControl/>
        <w:rPr>
          <w:rFonts w:ascii="Times New Roman" w:eastAsia="宋体" w:hAnsi="Times New Roman" w:cs="Times New Roman"/>
          <w:color w:val="000000"/>
          <w:kern w:val="0"/>
          <w:szCs w:val="21"/>
        </w:rPr>
      </w:pPr>
      <w:r w:rsidRPr="003377F6">
        <w:rPr>
          <w:rFonts w:ascii="Times New Roman" w:eastAsia="宋体" w:hAnsi="Times New Roman" w:cs="Times New Roman"/>
          <w:b/>
          <w:bCs/>
          <w:color w:val="000000"/>
          <w:kern w:val="0"/>
          <w:szCs w:val="21"/>
        </w:rPr>
        <w:t>Fig. 1</w:t>
      </w:r>
      <w:r w:rsidRPr="003377F6">
        <w:rPr>
          <w:rFonts w:ascii="Times New Roman" w:eastAsia="宋体" w:hAnsi="Times New Roman" w:cs="Times New Roman"/>
          <w:color w:val="000000"/>
          <w:kern w:val="0"/>
          <w:szCs w:val="21"/>
        </w:rPr>
        <w:t xml:space="preserve"> Schematic illustration of the (a) Pristine, </w:t>
      </w:r>
      <w:r w:rsidRPr="003377F6">
        <w:rPr>
          <w:rFonts w:ascii="Times New Roman" w:eastAsia="宋体" w:hAnsi="Times New Roman" w:cs="Times New Roman" w:hint="eastAsia"/>
          <w:color w:val="000000"/>
          <w:kern w:val="0"/>
          <w:szCs w:val="21"/>
        </w:rPr>
        <w:t>O defect, Ni defect and Al defect surfaces</w:t>
      </w:r>
      <w:r w:rsidRPr="003377F6">
        <w:rPr>
          <w:rFonts w:ascii="Times New Roman" w:eastAsia="宋体" w:hAnsi="Times New Roman" w:cs="Times New Roman"/>
          <w:color w:val="000000"/>
          <w:kern w:val="0"/>
          <w:szCs w:val="21"/>
        </w:rPr>
        <w:t xml:space="preserve"> models and (b) diso</w:t>
      </w:r>
      <w:r w:rsidRPr="003377F6">
        <w:rPr>
          <w:rFonts w:ascii="Times New Roman" w:eastAsia="宋体" w:hAnsi="Times New Roman" w:cs="Times New Roman"/>
          <w:color w:val="000000"/>
          <w:kern w:val="0"/>
          <w:szCs w:val="21"/>
        </w:rPr>
        <w:t xml:space="preserve">rder models; the blue circles represent the Ni atoms, yellow circles represent the Al atoms and red circles represent the O atoms; </w:t>
      </w:r>
      <w:r w:rsidRPr="003377F6">
        <w:rPr>
          <w:rFonts w:ascii="Times New Roman" w:eastAsia="宋体" w:hAnsi="Times New Roman" w:cs="Times New Roman" w:hint="eastAsia"/>
          <w:color w:val="000000"/>
          <w:kern w:val="0"/>
          <w:szCs w:val="21"/>
        </w:rPr>
        <w:t>the surfaces was named Al</w:t>
      </w:r>
      <w:r w:rsidRPr="003377F6">
        <w:rPr>
          <w:rFonts w:ascii="Times New Roman" w:eastAsia="宋体" w:hAnsi="Times New Roman" w:cs="Times New Roman" w:hint="eastAsia"/>
          <w:i/>
          <w:iCs/>
          <w:color w:val="000000"/>
          <w:kern w:val="0"/>
          <w:szCs w:val="21"/>
          <w:vertAlign w:val="subscript"/>
        </w:rPr>
        <w:t>m</w:t>
      </w:r>
      <w:r w:rsidRPr="003377F6">
        <w:rPr>
          <w:rFonts w:ascii="Times New Roman" w:eastAsia="宋体" w:hAnsi="Times New Roman" w:cs="Times New Roman" w:hint="eastAsia"/>
          <w:color w:val="000000"/>
          <w:kern w:val="0"/>
          <w:szCs w:val="21"/>
          <w:vertAlign w:val="subscript"/>
        </w:rPr>
        <w:t>-</w:t>
      </w:r>
      <w:r w:rsidRPr="003377F6">
        <w:rPr>
          <w:rFonts w:ascii="Times New Roman" w:eastAsia="宋体" w:hAnsi="Times New Roman" w:cs="Times New Roman" w:hint="eastAsia"/>
          <w:i/>
          <w:iCs/>
          <w:color w:val="000000"/>
          <w:kern w:val="0"/>
          <w:szCs w:val="21"/>
          <w:vertAlign w:val="subscript"/>
        </w:rPr>
        <w:t>n</w:t>
      </w:r>
      <w:r w:rsidRPr="003377F6">
        <w:rPr>
          <w:rFonts w:ascii="Times New Roman" w:eastAsia="宋体" w:hAnsi="Times New Roman" w:cs="Times New Roman" w:hint="eastAsia"/>
          <w:color w:val="000000"/>
          <w:kern w:val="0"/>
          <w:szCs w:val="21"/>
        </w:rPr>
        <w:t xml:space="preserve">, while </w:t>
      </w:r>
      <w:r w:rsidRPr="003377F6">
        <w:rPr>
          <w:rFonts w:ascii="Times New Roman" w:eastAsia="宋体" w:hAnsi="Times New Roman" w:cs="Times New Roman" w:hint="eastAsia"/>
          <w:i/>
          <w:iCs/>
          <w:color w:val="000000"/>
          <w:kern w:val="0"/>
          <w:szCs w:val="21"/>
        </w:rPr>
        <w:t>m</w:t>
      </w:r>
      <w:r w:rsidRPr="003377F6">
        <w:rPr>
          <w:rFonts w:ascii="Times New Roman" w:eastAsia="宋体" w:hAnsi="Times New Roman" w:cs="Times New Roman" w:hint="eastAsia"/>
          <w:color w:val="000000"/>
          <w:kern w:val="0"/>
          <w:szCs w:val="21"/>
        </w:rPr>
        <w:t xml:space="preserve"> stands for the number of Al atoms involved in the disorder linkage and </w:t>
      </w:r>
      <w:r w:rsidRPr="003377F6">
        <w:rPr>
          <w:rFonts w:ascii="Times New Roman" w:eastAsia="宋体" w:hAnsi="Times New Roman" w:cs="Times New Roman" w:hint="eastAsia"/>
          <w:i/>
          <w:iCs/>
          <w:color w:val="000000"/>
          <w:kern w:val="0"/>
          <w:szCs w:val="21"/>
        </w:rPr>
        <w:t>n</w:t>
      </w:r>
      <w:r w:rsidRPr="003377F6">
        <w:rPr>
          <w:rFonts w:ascii="Times New Roman" w:eastAsia="宋体" w:hAnsi="Times New Roman" w:cs="Times New Roman" w:hint="eastAsia"/>
          <w:color w:val="000000"/>
          <w:kern w:val="0"/>
          <w:szCs w:val="21"/>
        </w:rPr>
        <w:t xml:space="preserve"> stands for the</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different Al cation linkage configuration; (c)</w:t>
      </w:r>
      <w:r w:rsidRPr="003377F6">
        <w:rPr>
          <w:rFonts w:ascii="Times New Roman" w:eastAsia="宋体" w:hAnsi="Times New Roman" w:cs="Times New Roman" w:hint="eastAsia"/>
          <w:color w:val="000000"/>
          <w:kern w:val="0"/>
          <w:szCs w:val="21"/>
        </w:rPr>
        <w:t xml:space="preserve"> E</w:t>
      </w:r>
      <w:r w:rsidRPr="003377F6">
        <w:rPr>
          <w:rFonts w:ascii="Times New Roman" w:eastAsia="宋体" w:hAnsi="Times New Roman" w:cs="Times New Roman"/>
          <w:color w:val="000000"/>
          <w:kern w:val="0"/>
          <w:szCs w:val="21"/>
        </w:rPr>
        <w:t>nergy comparation between different surfaces</w:t>
      </w:r>
      <w:r w:rsidRPr="003377F6">
        <w:rPr>
          <w:rFonts w:ascii="Times New Roman" w:eastAsia="宋体" w:hAnsi="Times New Roman" w:cs="Times New Roman" w:hint="eastAsia"/>
          <w:color w:val="000000"/>
          <w:kern w:val="0"/>
          <w:szCs w:val="21"/>
        </w:rPr>
        <w:t>.</w:t>
      </w:r>
    </w:p>
    <w:p w14:paraId="4551E413" w14:textId="77777777" w:rsidR="008B2D31" w:rsidRPr="003377F6" w:rsidRDefault="008B2D31">
      <w:pPr>
        <w:spacing w:line="360" w:lineRule="auto"/>
        <w:rPr>
          <w:rFonts w:ascii="Times New Roman" w:eastAsia="宋体" w:hAnsi="Times New Roman" w:cs="Times New Roman"/>
          <w:color w:val="000000"/>
          <w:kern w:val="0"/>
          <w:szCs w:val="21"/>
        </w:rPr>
      </w:pPr>
    </w:p>
    <w:p w14:paraId="71A787A3" w14:textId="77777777" w:rsidR="008B2D31" w:rsidRPr="003377F6" w:rsidRDefault="00107AE2">
      <w:pPr>
        <w:spacing w:line="360" w:lineRule="auto"/>
        <w:ind w:firstLineChars="200" w:firstLine="420"/>
        <w:rPr>
          <w:rFonts w:ascii="Times New Roman" w:hAnsi="Times New Roman" w:cs="Times New Roman"/>
        </w:rPr>
      </w:pPr>
      <w:r w:rsidRPr="003377F6">
        <w:rPr>
          <w:rFonts w:ascii="Times New Roman" w:hAnsi="Times New Roman" w:cs="Times New Roman"/>
        </w:rPr>
        <w:t xml:space="preserve">After investigating the influence of defects and disorder on surface energy, we focused on the overall OER process, and structure diagrams of the </w:t>
      </w:r>
      <w:r w:rsidRPr="003377F6">
        <w:rPr>
          <w:rFonts w:ascii="Times New Roman" w:hAnsi="Times New Roman" w:cs="Times New Roman"/>
        </w:rPr>
        <w:t>complete OER process are shown in Fig. S6. A large number of previous reports have shown that choosing metal ions as active sites to catalyze the OER reaction will cause deformation of the laminate, because the metal ions are deeply encapsulated by the six</w:t>
      </w:r>
      <w:r w:rsidRPr="003377F6">
        <w:rPr>
          <w:rFonts w:ascii="Times New Roman" w:hAnsi="Times New Roman" w:cs="Times New Roman"/>
        </w:rPr>
        <w:t xml:space="preserve"> hydroxyl groups,</w:t>
      </w:r>
      <w:r w:rsidRPr="003377F6">
        <w:rPr>
          <w:rFonts w:ascii="Times New Roman" w:hAnsi="Times New Roman" w:cs="Times New Roman"/>
        </w:rPr>
        <w:fldChar w:fldCharType="begin"/>
      </w:r>
      <w:r w:rsidRPr="003377F6">
        <w:rPr>
          <w:rFonts w:ascii="Times New Roman" w:hAnsi="Times New Roman" w:cs="Times New Roman"/>
        </w:rPr>
        <w:instrText xml:space="preserve"> ADDIN EN.CITE &lt;EndNote&gt;&lt;Cite&gt;&lt;Author&gt;Xue&lt;/Author&gt;&lt;Year&gt;2019&lt;/Year&gt;&lt;RecNum&gt;35&lt;/RecNum&gt;&lt;DisplayText&gt;&lt;style face="superscript"&gt;41&lt;/style&gt;&lt;/DisplayText&gt;&lt;record&gt;&lt;rec-number&gt;35&lt;/rec-number&gt;&lt;foreign-keys&gt;&lt;key app="EN" db-id="z5derwpewsdtv1es0t65</w:instrText>
      </w:r>
      <w:r w:rsidRPr="003377F6">
        <w:rPr>
          <w:rFonts w:ascii="Times New Roman" w:hAnsi="Times New Roman" w:cs="Times New Roman"/>
        </w:rPr>
        <w:instrText>900ddwpt2pwpv9ww" timestamp="1638796730"&gt;35&lt;/key&gt;&lt;key app="ENWeb" db-id=""&gt;0&lt;/key&gt;&lt;/foreign-keys&gt;&lt;ref-type name="Journal Article"&gt;17&lt;/ref-type&gt;&lt;contributors&gt;&lt;authors&gt;&lt;author&gt;Xue, Zhe&lt;/author&gt;&lt;author&gt;Zhang, Xinyu&lt;/author&gt;&lt;author&gt;Qin, Jiaqian&lt;/author&gt;&lt;author</w:instrText>
      </w:r>
      <w:r w:rsidRPr="003377F6">
        <w:rPr>
          <w:rFonts w:ascii="Times New Roman" w:hAnsi="Times New Roman" w:cs="Times New Roman"/>
        </w:rPr>
        <w:instrText>&gt;Liu, Riping&lt;/author&gt;&lt;/authors&gt;&lt;/contributors&gt;&lt;titles&gt;&lt;title&gt;Revealing Ni-based layered double hydroxides as high-efficiency electrocatalysts for the oxygen evolution reaction: a DFT study&lt;/title&gt;&lt;secondary-title&gt;Journal of Materials Chemistry A&lt;/secondary</w:instrText>
      </w:r>
      <w:r w:rsidRPr="003377F6">
        <w:rPr>
          <w:rFonts w:ascii="Times New Roman" w:hAnsi="Times New Roman" w:cs="Times New Roman"/>
        </w:rPr>
        <w:instrText>-title&gt;&lt;/titles&gt;&lt;periodical&gt;&lt;full-title&gt;Journal of Materials Chemistry A&lt;/full-title&gt;&lt;abbr-1&gt;J. Mater. Chem. A&lt;/abbr-1&gt;&lt;/periodical&gt;&lt;pages&gt;23091-23097&lt;/pages&gt;&lt;volume&gt;7&lt;/volume&gt;&lt;number&gt;40&lt;/number&gt;&lt;section&gt;23091&lt;/section&gt;&lt;dates&gt;&lt;year&gt;2019&lt;/year&gt;&lt;/dates&gt;&lt;isbn</w:instrText>
      </w:r>
      <w:r w:rsidRPr="003377F6">
        <w:rPr>
          <w:rFonts w:ascii="Times New Roman" w:hAnsi="Times New Roman" w:cs="Times New Roman"/>
        </w:rPr>
        <w:instrText>&gt;2050-7488&amp;#xD;2050-7496&lt;/isbn&gt;&lt;urls&gt;&lt;/urls&gt;&lt;electronic-resource-num&gt;10.1039/c9ta06686a&lt;/electronic-resource-num&gt;&lt;/record&gt;&lt;/Cite&gt;&lt;/EndNote&gt;</w:instrText>
      </w:r>
      <w:r w:rsidRPr="003377F6">
        <w:rPr>
          <w:rFonts w:ascii="Times New Roman" w:hAnsi="Times New Roman" w:cs="Times New Roman"/>
        </w:rPr>
        <w:fldChar w:fldCharType="separate"/>
      </w:r>
      <w:r w:rsidRPr="003377F6">
        <w:rPr>
          <w:rFonts w:ascii="Times New Roman" w:hAnsi="Times New Roman" w:cs="Times New Roman"/>
          <w:vertAlign w:val="superscript"/>
        </w:rPr>
        <w:t>41</w:t>
      </w:r>
      <w:r w:rsidRPr="003377F6">
        <w:rPr>
          <w:rFonts w:ascii="Times New Roman" w:hAnsi="Times New Roman" w:cs="Times New Roman"/>
        </w:rPr>
        <w:fldChar w:fldCharType="end"/>
      </w:r>
      <w:r w:rsidRPr="003377F6">
        <w:rPr>
          <w:rFonts w:ascii="Times New Roman" w:hAnsi="Times New Roman" w:cs="Times New Roman"/>
        </w:rPr>
        <w:t xml:space="preserve"> so</w:t>
      </w:r>
      <w:r w:rsidRPr="003377F6">
        <w:rPr>
          <w:rFonts w:ascii="Times New Roman" w:hAnsi="Times New Roman" w:cs="Times New Roman" w:hint="eastAsia"/>
        </w:rPr>
        <w:t xml:space="preserve"> w</w:t>
      </w:r>
      <w:r w:rsidRPr="003377F6">
        <w:rPr>
          <w:rFonts w:ascii="Times New Roman" w:hAnsi="Times New Roman" w:cs="Times New Roman"/>
        </w:rPr>
        <w:t>e selected the</w:t>
      </w:r>
      <w:r w:rsidRPr="003377F6">
        <w:rPr>
          <w:rFonts w:ascii="Times New Roman" w:hAnsi="Times New Roman" w:cs="Times New Roman" w:hint="eastAsia"/>
        </w:rPr>
        <w:t xml:space="preserve"> three-coordinated</w:t>
      </w:r>
      <w:r w:rsidRPr="003377F6">
        <w:rPr>
          <w:rFonts w:ascii="Times New Roman" w:hAnsi="Times New Roman" w:cs="Times New Roman"/>
        </w:rPr>
        <w:t xml:space="preserve"> O </w:t>
      </w:r>
      <w:r w:rsidRPr="003377F6">
        <w:rPr>
          <w:rFonts w:ascii="Times New Roman" w:hAnsi="Times New Roman" w:cs="Times New Roman" w:hint="eastAsia"/>
        </w:rPr>
        <w:t xml:space="preserve">atom </w:t>
      </w:r>
      <w:r w:rsidRPr="003377F6">
        <w:rPr>
          <w:rFonts w:ascii="Times New Roman" w:hAnsi="Times New Roman" w:cs="Times New Roman"/>
        </w:rPr>
        <w:t xml:space="preserve">on the LDH laminate as active sites to catalyze the entire OER. We </w:t>
      </w:r>
      <w:r w:rsidRPr="003377F6">
        <w:rPr>
          <w:rFonts w:ascii="Times New Roman" w:hAnsi="Times New Roman" w:cs="Times New Roman"/>
        </w:rPr>
        <w:t>first investigated the coordination environment of O</w:t>
      </w:r>
      <w:r w:rsidRPr="003377F6">
        <w:rPr>
          <w:rFonts w:ascii="Times New Roman" w:hAnsi="Times New Roman" w:cs="Times New Roman" w:hint="eastAsia"/>
        </w:rPr>
        <w:t xml:space="preserve"> </w:t>
      </w:r>
      <w:r w:rsidRPr="003377F6">
        <w:rPr>
          <w:rFonts w:ascii="Times New Roman" w:hAnsi="Times New Roman" w:cs="Times New Roman"/>
        </w:rPr>
        <w:t xml:space="preserve">active sites, </w:t>
      </w:r>
      <w:r w:rsidRPr="003377F6">
        <w:rPr>
          <w:rFonts w:ascii="Times New Roman" w:hAnsi="Times New Roman" w:cs="Times New Roman" w:hint="eastAsia"/>
        </w:rPr>
        <w:t xml:space="preserve">as shown in Fig. </w:t>
      </w:r>
      <w:r w:rsidRPr="003377F6">
        <w:rPr>
          <w:rFonts w:ascii="Times New Roman" w:hAnsi="Times New Roman" w:cs="Times New Roman"/>
        </w:rPr>
        <w:t>S7</w:t>
      </w:r>
      <w:r w:rsidRPr="003377F6">
        <w:rPr>
          <w:rFonts w:ascii="Times New Roman" w:hAnsi="Times New Roman" w:cs="Times New Roman" w:hint="eastAsia"/>
        </w:rPr>
        <w:t>a, every O atom was bonded with two Ni</w:t>
      </w:r>
      <w:r w:rsidRPr="003377F6">
        <w:rPr>
          <w:rFonts w:ascii="Times New Roman" w:hAnsi="Times New Roman" w:cs="Times New Roman" w:hint="eastAsia"/>
          <w:vertAlign w:val="superscript"/>
        </w:rPr>
        <w:t>2+</w:t>
      </w:r>
      <w:r w:rsidRPr="003377F6">
        <w:rPr>
          <w:rFonts w:ascii="Times New Roman" w:hAnsi="Times New Roman" w:cs="Times New Roman" w:hint="eastAsia"/>
        </w:rPr>
        <w:t xml:space="preserve"> cations and one Al</w:t>
      </w:r>
      <w:r w:rsidRPr="003377F6">
        <w:rPr>
          <w:rFonts w:ascii="Times New Roman" w:hAnsi="Times New Roman" w:cs="Times New Roman" w:hint="eastAsia"/>
          <w:vertAlign w:val="superscript"/>
        </w:rPr>
        <w:t>3+</w:t>
      </w:r>
      <w:r w:rsidRPr="003377F6">
        <w:rPr>
          <w:rFonts w:ascii="Times New Roman" w:hAnsi="Times New Roman" w:cs="Times New Roman" w:hint="eastAsia"/>
        </w:rPr>
        <w:t xml:space="preserve"> cation (define as Ni</w:t>
      </w:r>
      <w:r w:rsidRPr="003377F6">
        <w:rPr>
          <w:rFonts w:ascii="Times New Roman" w:hAnsi="Times New Roman" w:cs="Times New Roman" w:hint="eastAsia"/>
          <w:vertAlign w:val="subscript"/>
        </w:rPr>
        <w:t>2</w:t>
      </w:r>
      <w:r w:rsidRPr="003377F6">
        <w:rPr>
          <w:rFonts w:ascii="Times New Roman" w:hAnsi="Times New Roman" w:cs="Times New Roman" w:hint="eastAsia"/>
        </w:rPr>
        <w:t>Al</w:t>
      </w:r>
      <w:r w:rsidRPr="003377F6">
        <w:rPr>
          <w:rFonts w:ascii="Times New Roman" w:hAnsi="Times New Roman" w:cs="Times New Roman" w:hint="eastAsia"/>
          <w:vertAlign w:val="subscript"/>
        </w:rPr>
        <w:t>1</w:t>
      </w:r>
      <w:r w:rsidRPr="003377F6">
        <w:rPr>
          <w:rFonts w:ascii="Times New Roman" w:hAnsi="Times New Roman" w:cs="Times New Roman" w:hint="eastAsia"/>
        </w:rPr>
        <w:t>). While on the model of disorder, there might be four different types of O atoms wi</w:t>
      </w:r>
      <w:r w:rsidRPr="003377F6">
        <w:rPr>
          <w:rFonts w:ascii="Times New Roman" w:hAnsi="Times New Roman" w:cs="Times New Roman" w:hint="eastAsia"/>
        </w:rPr>
        <w:t xml:space="preserve">th differing coordination environments (Fig. </w:t>
      </w:r>
      <w:r w:rsidRPr="003377F6">
        <w:rPr>
          <w:rFonts w:ascii="Times New Roman" w:hAnsi="Times New Roman" w:cs="Times New Roman"/>
        </w:rPr>
        <w:t>2a</w:t>
      </w:r>
      <w:r w:rsidRPr="003377F6">
        <w:rPr>
          <w:rFonts w:ascii="Times New Roman" w:hAnsi="Times New Roman" w:cs="Times New Roman" w:hint="eastAsia"/>
        </w:rPr>
        <w:t>, define as Ni</w:t>
      </w:r>
      <w:r w:rsidRPr="003377F6">
        <w:rPr>
          <w:rFonts w:ascii="Times New Roman" w:hAnsi="Times New Roman" w:cs="Times New Roman" w:hint="eastAsia"/>
          <w:vertAlign w:val="subscript"/>
        </w:rPr>
        <w:t>3</w:t>
      </w:r>
      <w:r w:rsidRPr="003377F6">
        <w:rPr>
          <w:rFonts w:ascii="Times New Roman" w:hAnsi="Times New Roman" w:cs="Times New Roman" w:hint="eastAsia"/>
        </w:rPr>
        <w:t>, Ni</w:t>
      </w:r>
      <w:r w:rsidRPr="003377F6">
        <w:rPr>
          <w:rFonts w:ascii="Times New Roman" w:hAnsi="Times New Roman" w:cs="Times New Roman" w:hint="eastAsia"/>
          <w:vertAlign w:val="subscript"/>
        </w:rPr>
        <w:t>2</w:t>
      </w:r>
      <w:r w:rsidRPr="003377F6">
        <w:rPr>
          <w:rFonts w:ascii="Times New Roman" w:hAnsi="Times New Roman" w:cs="Times New Roman" w:hint="eastAsia"/>
        </w:rPr>
        <w:t>Al</w:t>
      </w:r>
      <w:r w:rsidRPr="003377F6">
        <w:rPr>
          <w:rFonts w:ascii="Times New Roman" w:hAnsi="Times New Roman" w:cs="Times New Roman" w:hint="eastAsia"/>
          <w:vertAlign w:val="subscript"/>
        </w:rPr>
        <w:t>1</w:t>
      </w:r>
      <w:r w:rsidRPr="003377F6">
        <w:rPr>
          <w:rFonts w:ascii="Times New Roman" w:hAnsi="Times New Roman" w:cs="Times New Roman" w:hint="eastAsia"/>
        </w:rPr>
        <w:t>, Ni</w:t>
      </w:r>
      <w:r w:rsidRPr="003377F6">
        <w:rPr>
          <w:rFonts w:ascii="Times New Roman" w:hAnsi="Times New Roman" w:cs="Times New Roman" w:hint="eastAsia"/>
          <w:vertAlign w:val="subscript"/>
        </w:rPr>
        <w:t>1</w:t>
      </w:r>
      <w:r w:rsidRPr="003377F6">
        <w:rPr>
          <w:rFonts w:ascii="Times New Roman" w:hAnsi="Times New Roman" w:cs="Times New Roman" w:hint="eastAsia"/>
        </w:rPr>
        <w:t>Al</w:t>
      </w:r>
      <w:r w:rsidRPr="003377F6">
        <w:rPr>
          <w:rFonts w:ascii="Times New Roman" w:hAnsi="Times New Roman" w:cs="Times New Roman" w:hint="eastAsia"/>
          <w:vertAlign w:val="subscript"/>
        </w:rPr>
        <w:t>2</w:t>
      </w:r>
      <w:r w:rsidRPr="003377F6">
        <w:rPr>
          <w:rFonts w:ascii="Times New Roman" w:hAnsi="Times New Roman" w:cs="Times New Roman" w:hint="eastAsia"/>
        </w:rPr>
        <w:t xml:space="preserve"> and Al</w:t>
      </w:r>
      <w:r w:rsidRPr="003377F6">
        <w:rPr>
          <w:rFonts w:ascii="Times New Roman" w:hAnsi="Times New Roman" w:cs="Times New Roman" w:hint="eastAsia"/>
          <w:vertAlign w:val="subscript"/>
        </w:rPr>
        <w:t>3</w:t>
      </w:r>
      <w:r w:rsidRPr="003377F6">
        <w:rPr>
          <w:rFonts w:ascii="Times New Roman" w:hAnsi="Times New Roman" w:cs="Times New Roman" w:hint="eastAsia"/>
        </w:rPr>
        <w:t xml:space="preserve">). </w:t>
      </w:r>
      <w:r w:rsidRPr="003377F6">
        <w:rPr>
          <w:rFonts w:ascii="Times New Roman" w:hAnsi="Times New Roman" w:cs="Times New Roman"/>
        </w:rPr>
        <w:t>To</w:t>
      </w:r>
      <w:r w:rsidRPr="003377F6">
        <w:rPr>
          <w:rFonts w:ascii="Times New Roman" w:hAnsi="Times New Roman" w:cs="Times New Roman" w:hint="eastAsia"/>
        </w:rPr>
        <w:t xml:space="preserve"> investigate the effect of O coordination environment on OH</w:t>
      </w:r>
      <w:r w:rsidRPr="003377F6">
        <w:rPr>
          <w:rFonts w:ascii="Times New Roman" w:hAnsi="Times New Roman" w:cs="Times New Roman"/>
        </w:rPr>
        <w:t>*</w:t>
      </w:r>
      <w:r w:rsidRPr="003377F6">
        <w:rPr>
          <w:rFonts w:ascii="Times New Roman" w:hAnsi="Times New Roman" w:cs="Times New Roman" w:hint="eastAsia"/>
        </w:rPr>
        <w:t xml:space="preserve"> adsorption in the first step of OER reaction, we compared the adsorption energy of intermediate OH</w:t>
      </w:r>
      <w:r w:rsidRPr="003377F6">
        <w:rPr>
          <w:rFonts w:ascii="Times New Roman" w:hAnsi="Times New Roman" w:cs="Times New Roman"/>
        </w:rPr>
        <w:t>*</w:t>
      </w:r>
      <w:r w:rsidRPr="003377F6">
        <w:rPr>
          <w:rFonts w:ascii="Times New Roman" w:hAnsi="Times New Roman" w:cs="Times New Roman" w:hint="eastAsia"/>
        </w:rPr>
        <w:t xml:space="preserve"> at different O active sites</w:t>
      </w:r>
      <w:r w:rsidRPr="003377F6">
        <w:rPr>
          <w:rFonts w:ascii="Times New Roman" w:hAnsi="Times New Roman" w:cs="Times New Roman"/>
        </w:rPr>
        <w:t xml:space="preserve">, </w:t>
      </w:r>
      <w:r w:rsidRPr="003377F6">
        <w:rPr>
          <w:rFonts w:ascii="Times New Roman" w:hAnsi="Times New Roman" w:cs="Times New Roman" w:hint="eastAsia"/>
        </w:rPr>
        <w:t xml:space="preserve">the results </w:t>
      </w:r>
      <w:r w:rsidRPr="003377F6">
        <w:rPr>
          <w:rFonts w:ascii="Times New Roman" w:hAnsi="Times New Roman" w:cs="Times New Roman"/>
        </w:rPr>
        <w:t>are</w:t>
      </w:r>
      <w:r w:rsidRPr="003377F6">
        <w:rPr>
          <w:rFonts w:ascii="Times New Roman" w:hAnsi="Times New Roman" w:cs="Times New Roman" w:hint="eastAsia"/>
        </w:rPr>
        <w:t xml:space="preserve"> shown in Table S2-S5. </w:t>
      </w:r>
      <w:r w:rsidRPr="003377F6">
        <w:rPr>
          <w:rFonts w:ascii="Times New Roman" w:hAnsi="Times New Roman" w:cs="Times New Roman"/>
        </w:rPr>
        <w:t>The</w:t>
      </w:r>
      <w:r w:rsidRPr="003377F6">
        <w:rPr>
          <w:rFonts w:ascii="Times New Roman" w:hAnsi="Times New Roman" w:cs="Times New Roman" w:hint="eastAsia"/>
        </w:rPr>
        <w:t xml:space="preserve"> coordination environment of O atoms affects the OH adsorption, which means that the </w:t>
      </w:r>
      <w:r w:rsidRPr="003377F6">
        <w:rPr>
          <w:rFonts w:ascii="Times New Roman" w:hAnsi="Times New Roman" w:cs="Times New Roman" w:hint="eastAsia"/>
        </w:rPr>
        <w:t>change of the coordination environment of O atoms by disorder significantly affects the initial phase of the OER reaction.</w:t>
      </w:r>
    </w:p>
    <w:p w14:paraId="430B7725" w14:textId="77777777" w:rsidR="008B2D31" w:rsidRPr="003377F6" w:rsidRDefault="00107AE2">
      <w:pPr>
        <w:spacing w:line="360" w:lineRule="auto"/>
        <w:ind w:firstLineChars="200" w:firstLine="420"/>
        <w:rPr>
          <w:rFonts w:ascii="Times New Roman" w:hAnsi="Times New Roman" w:cs="Times New Roman"/>
        </w:rPr>
      </w:pPr>
      <w:r w:rsidRPr="003377F6">
        <w:rPr>
          <w:rFonts w:ascii="Times New Roman" w:hAnsi="Times New Roman" w:cs="Times New Roman" w:hint="eastAsia"/>
        </w:rPr>
        <w:t>We began by investigating the effect of disorder on the electr</w:t>
      </w:r>
      <w:r w:rsidRPr="003377F6">
        <w:rPr>
          <w:rFonts w:ascii="Times New Roman" w:hAnsi="Times New Roman" w:cs="Times New Roman"/>
        </w:rPr>
        <w:t xml:space="preserve">onic </w:t>
      </w:r>
      <w:r w:rsidRPr="003377F6">
        <w:rPr>
          <w:rFonts w:ascii="Times New Roman" w:hAnsi="Times New Roman" w:cs="Times New Roman" w:hint="eastAsia"/>
        </w:rPr>
        <w:t xml:space="preserve">structure of </w:t>
      </w:r>
      <w:r w:rsidRPr="003377F6">
        <w:rPr>
          <w:rFonts w:ascii="Times New Roman" w:hAnsi="Times New Roman" w:cs="Times New Roman"/>
        </w:rPr>
        <w:t xml:space="preserve">the </w:t>
      </w:r>
      <w:r w:rsidRPr="003377F6">
        <w:rPr>
          <w:rFonts w:ascii="Times New Roman" w:hAnsi="Times New Roman" w:cs="Times New Roman" w:hint="eastAsia"/>
        </w:rPr>
        <w:t xml:space="preserve">laminates </w:t>
      </w:r>
      <w:r w:rsidRPr="003377F6">
        <w:rPr>
          <w:rFonts w:ascii="Times New Roman" w:hAnsi="Times New Roman" w:cs="Times New Roman" w:hint="eastAsia"/>
        </w:rPr>
        <w:lastRenderedPageBreak/>
        <w:t xml:space="preserve">and the adsorption of intermediates on </w:t>
      </w:r>
      <w:r w:rsidRPr="003377F6">
        <w:rPr>
          <w:rFonts w:ascii="Times New Roman" w:hAnsi="Times New Roman" w:cs="Times New Roman" w:hint="eastAsia"/>
        </w:rPr>
        <w:t>the P-Al</w:t>
      </w:r>
      <w:r w:rsidRPr="003377F6">
        <w:rPr>
          <w:rFonts w:ascii="Times New Roman" w:hAnsi="Times New Roman" w:cs="Times New Roman" w:hint="eastAsia"/>
          <w:vertAlign w:val="subscript"/>
        </w:rPr>
        <w:t>3-3</w:t>
      </w:r>
      <w:r w:rsidRPr="003377F6">
        <w:rPr>
          <w:rFonts w:ascii="Times New Roman" w:hAnsi="Times New Roman" w:cs="Times New Roman" w:hint="eastAsia"/>
        </w:rPr>
        <w:t xml:space="preserve"> surface. </w:t>
      </w:r>
      <w:r w:rsidRPr="003377F6">
        <w:rPr>
          <w:rFonts w:ascii="Times New Roman" w:hAnsi="Times New Roman" w:cs="Times New Roman"/>
        </w:rPr>
        <w:t>From</w:t>
      </w:r>
      <w:r w:rsidRPr="003377F6">
        <w:rPr>
          <w:rFonts w:ascii="Times New Roman" w:hAnsi="Times New Roman" w:cs="Times New Roman" w:hint="eastAsia"/>
        </w:rPr>
        <w:t xml:space="preserve"> the structures (Fig. S1), this surface contains all four types of reactive O sites (Fig. </w:t>
      </w:r>
      <w:r w:rsidRPr="003377F6">
        <w:rPr>
          <w:rFonts w:ascii="Times New Roman" w:hAnsi="Times New Roman" w:cs="Times New Roman"/>
        </w:rPr>
        <w:t>2a</w:t>
      </w:r>
      <w:r w:rsidRPr="003377F6">
        <w:rPr>
          <w:rFonts w:ascii="Times New Roman" w:hAnsi="Times New Roman" w:cs="Times New Roman" w:hint="eastAsia"/>
        </w:rPr>
        <w:t>).</w:t>
      </w:r>
      <w:r w:rsidRPr="003377F6">
        <w:rPr>
          <w:rFonts w:ascii="Times New Roman" w:hAnsi="Times New Roman" w:cs="Times New Roman"/>
        </w:rPr>
        <w:t xml:space="preserve"> The Bader charge is frequently employed to investigate charge buildup on the target atom in order to represent the impact of its surroun</w:t>
      </w:r>
      <w:r w:rsidRPr="003377F6">
        <w:rPr>
          <w:rFonts w:ascii="Times New Roman" w:hAnsi="Times New Roman" w:cs="Times New Roman"/>
        </w:rPr>
        <w:t>ding coordination environment</w:t>
      </w:r>
      <w:r w:rsidRPr="003377F6">
        <w:rPr>
          <w:rFonts w:ascii="Times New Roman" w:hAnsi="Times New Roman" w:cs="Times New Roman" w:hint="eastAsia"/>
        </w:rPr>
        <w:t xml:space="preserve"> and has been wildly used </w:t>
      </w:r>
      <w:r w:rsidRPr="003377F6">
        <w:rPr>
          <w:rFonts w:ascii="Times New Roman" w:hAnsi="Times New Roman" w:hint="eastAsia"/>
          <w:szCs w:val="21"/>
        </w:rPr>
        <w:t>in various chemical environments</w:t>
      </w:r>
      <w:r w:rsidRPr="003377F6">
        <w:rPr>
          <w:rFonts w:ascii="Times New Roman" w:hAnsi="Times New Roman" w:cs="Times New Roman"/>
        </w:rPr>
        <w:t>.</w:t>
      </w:r>
      <w:r w:rsidRPr="003377F6">
        <w:rPr>
          <w:rFonts w:ascii="Times New Roman" w:hAnsi="Times New Roman" w:cs="Times New Roman"/>
        </w:rPr>
        <w:fldChar w:fldCharType="begin">
          <w:fldData xml:space="preserve">PEVuZE5vdGU+PENpdGU+PEF1dGhvcj5ZYW48L0F1dGhvcj48WWVhcj4yMDIyPC9ZZWFyPjxSZWNO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</w:fldData>
        </w:fldChar>
      </w:r>
      <w:r w:rsidRPr="003377F6">
        <w:rPr>
          <w:rFonts w:ascii="Times New Roman" w:hAnsi="Times New Roman" w:cs="Times New Roman"/>
        </w:rPr>
        <w:instrText xml:space="preserve"> ADDIN EN.CITE </w:instrText>
      </w:r>
      <w:r w:rsidRPr="003377F6">
        <w:rPr>
          <w:rFonts w:ascii="Times New Roman" w:hAnsi="Times New Roman" w:cs="Times New Roman"/>
        </w:rPr>
        <w:fldChar w:fldCharType="begin">
          <w:fldData xml:space="preserve">PEVuZE5vdGU+PENpdGU+PEF1dGhvcj5ZYW48L0F1dGhvcj48WWVhcj4yMDIyPC9ZZWFyPjxSZWNO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</w:fldData>
        </w:fldChar>
      </w:r>
      <w:r w:rsidRPr="003377F6">
        <w:rPr>
          <w:rFonts w:ascii="Times New Roman" w:hAnsi="Times New Roman" w:cs="Times New Roman"/>
        </w:rPr>
        <w:instrText xml:space="preserve"> ADDIN EN.CITE.DATA </w:instrText>
      </w:r>
      <w:r w:rsidRPr="003377F6">
        <w:rPr>
          <w:rFonts w:ascii="Times New Roman" w:hAnsi="Times New Roman" w:cs="Times New Roman"/>
        </w:rPr>
      </w:r>
      <w:r w:rsidRPr="003377F6">
        <w:rPr>
          <w:rFonts w:ascii="Times New Roman" w:hAnsi="Times New Roman" w:cs="Times New Roman"/>
        </w:rPr>
        <w:fldChar w:fldCharType="end"/>
      </w:r>
      <w:r w:rsidRPr="003377F6">
        <w:rPr>
          <w:rFonts w:ascii="Times New Roman" w:hAnsi="Times New Roman" w:cs="Times New Roman"/>
        </w:rPr>
      </w:r>
      <w:r w:rsidRPr="003377F6">
        <w:rPr>
          <w:rFonts w:ascii="Times New Roman" w:hAnsi="Times New Roman" w:cs="Times New Roman"/>
        </w:rPr>
        <w:fldChar w:fldCharType="separate"/>
      </w:r>
      <w:r w:rsidRPr="003377F6">
        <w:rPr>
          <w:rFonts w:ascii="Times New Roman" w:hAnsi="Times New Roman" w:cs="Times New Roman"/>
          <w:vertAlign w:val="superscript"/>
        </w:rPr>
        <w:t>42, 43</w:t>
      </w:r>
      <w:r w:rsidRPr="003377F6">
        <w:rPr>
          <w:rFonts w:ascii="Times New Roman" w:hAnsi="Times New Roman" w:cs="Times New Roman"/>
        </w:rPr>
        <w:fldChar w:fldCharType="end"/>
      </w:r>
      <w:r w:rsidRPr="003377F6">
        <w:rPr>
          <w:rFonts w:ascii="Times New Roman" w:hAnsi="Times New Roman" w:cs="Times New Roman" w:hint="eastAsia"/>
        </w:rPr>
        <w:t xml:space="preserve"> T</w:t>
      </w:r>
      <w:r w:rsidRPr="003377F6">
        <w:rPr>
          <w:rFonts w:ascii="Times New Roman" w:hAnsi="Times New Roman" w:cs="Times New Roman"/>
        </w:rPr>
        <w:t>he Bader charg</w:t>
      </w:r>
      <w:r w:rsidRPr="003377F6">
        <w:rPr>
          <w:rFonts w:ascii="Times New Roman" w:hAnsi="Times New Roman" w:cs="Times New Roman"/>
        </w:rPr>
        <w:t xml:space="preserve">es of four different </w:t>
      </w:r>
      <w:r w:rsidRPr="003377F6">
        <w:rPr>
          <w:rFonts w:ascii="Times New Roman" w:hAnsi="Times New Roman" w:cs="Times New Roman" w:hint="eastAsia"/>
        </w:rPr>
        <w:t>reactive O sites was calculated</w:t>
      </w:r>
      <w:r w:rsidRPr="003377F6">
        <w:rPr>
          <w:rFonts w:ascii="Times New Roman" w:hAnsi="Times New Roman" w:cs="Times New Roman"/>
        </w:rPr>
        <w:t xml:space="preserve">, and the results </w:t>
      </w:r>
      <w:r w:rsidRPr="003377F6">
        <w:rPr>
          <w:rFonts w:ascii="Times New Roman" w:hAnsi="Times New Roman" w:cs="Times New Roman" w:hint="eastAsia"/>
        </w:rPr>
        <w:t>were</w:t>
      </w:r>
      <w:r w:rsidRPr="003377F6">
        <w:rPr>
          <w:rFonts w:ascii="Times New Roman" w:hAnsi="Times New Roman" w:cs="Times New Roman"/>
        </w:rPr>
        <w:t xml:space="preserve"> shown in Fig. 2b. T</w:t>
      </w:r>
      <w:r w:rsidRPr="003377F6">
        <w:rPr>
          <w:rFonts w:ascii="Times New Roman" w:hAnsi="Times New Roman" w:cs="Times New Roman" w:hint="eastAsia"/>
        </w:rPr>
        <w:t>he higher the Bader charges, the greater the charge accumulation of the target atoms.</w:t>
      </w:r>
      <w:r w:rsidRPr="003377F6">
        <w:rPr>
          <w:rFonts w:ascii="Times New Roman" w:hAnsi="Times New Roman" w:cs="Times New Roman"/>
        </w:rPr>
        <w:t xml:space="preserve"> </w:t>
      </w:r>
      <w:r w:rsidRPr="003377F6">
        <w:rPr>
          <w:rFonts w:ascii="Times New Roman" w:hAnsi="Times New Roman" w:cs="Times New Roman" w:hint="eastAsia"/>
        </w:rPr>
        <w:t xml:space="preserve">By studying Bader charge, </w:t>
      </w:r>
      <w:r w:rsidRPr="003377F6">
        <w:rPr>
          <w:rFonts w:ascii="Times New Roman" w:hAnsi="Times New Roman" w:cs="Times New Roman"/>
        </w:rPr>
        <w:t>we find</w:t>
      </w:r>
      <w:r w:rsidRPr="003377F6">
        <w:rPr>
          <w:rFonts w:ascii="Times New Roman" w:hAnsi="Times New Roman" w:cs="Times New Roman" w:hint="eastAsia"/>
        </w:rPr>
        <w:t xml:space="preserve"> that as the number of Al atoms surrounding</w:t>
      </w:r>
      <w:r w:rsidRPr="003377F6">
        <w:rPr>
          <w:rFonts w:ascii="Times New Roman" w:hAnsi="Times New Roman" w:cs="Times New Roman" w:hint="eastAsia"/>
        </w:rPr>
        <w:t xml:space="preserve"> O active site rises, </w:t>
      </w:r>
      <w:r w:rsidRPr="003377F6">
        <w:rPr>
          <w:rFonts w:ascii="Times New Roman" w:hAnsi="Times New Roman" w:cs="Times New Roman"/>
        </w:rPr>
        <w:t xml:space="preserve">ie. </w:t>
      </w:r>
      <w:r w:rsidRPr="003377F6">
        <w:rPr>
          <w:rFonts w:ascii="Times New Roman" w:hAnsi="Times New Roman" w:cs="Times New Roman" w:hint="eastAsia"/>
        </w:rPr>
        <w:t>a</w:t>
      </w:r>
      <w:r w:rsidRPr="003377F6">
        <w:rPr>
          <w:rFonts w:ascii="Times New Roman" w:hAnsi="Times New Roman" w:cs="Times New Roman"/>
        </w:rPr>
        <w:t xml:space="preserve">s </w:t>
      </w:r>
      <w:r w:rsidRPr="003377F6">
        <w:rPr>
          <w:rFonts w:ascii="Times New Roman" w:hAnsi="Times New Roman" w:cs="Times New Roman" w:hint="eastAsia"/>
        </w:rPr>
        <w:t>the degree</w:t>
      </w:r>
      <w:r w:rsidRPr="003377F6">
        <w:rPr>
          <w:rFonts w:ascii="Times New Roman" w:hAnsi="Times New Roman" w:cs="Times New Roman"/>
        </w:rPr>
        <w:t xml:space="preserve"> of</w:t>
      </w:r>
      <w:r w:rsidRPr="003377F6">
        <w:rPr>
          <w:rFonts w:ascii="Times New Roman" w:hAnsi="Times New Roman" w:cs="Times New Roman" w:hint="eastAsia"/>
        </w:rPr>
        <w:t xml:space="preserve"> disorder </w:t>
      </w:r>
      <w:r w:rsidRPr="003377F6">
        <w:rPr>
          <w:rFonts w:ascii="Times New Roman" w:hAnsi="Times New Roman" w:cs="Times New Roman"/>
        </w:rPr>
        <w:t>in</w:t>
      </w:r>
      <w:r w:rsidRPr="003377F6">
        <w:rPr>
          <w:rFonts w:ascii="Times New Roman" w:hAnsi="Times New Roman" w:cs="Times New Roman" w:hint="eastAsia"/>
        </w:rPr>
        <w:t xml:space="preserve"> Al-O-Al increases, so does the Bader charge of O atom</w:t>
      </w:r>
      <w:r w:rsidRPr="003377F6">
        <w:rPr>
          <w:rFonts w:ascii="Times New Roman" w:hAnsi="Times New Roman" w:cs="Times New Roman"/>
        </w:rPr>
        <w:t>.</w:t>
      </w:r>
      <w:r w:rsidRPr="003377F6">
        <w:rPr>
          <w:rFonts w:ascii="Times New Roman" w:hAnsi="Times New Roman" w:cs="Times New Roman" w:hint="eastAsia"/>
        </w:rPr>
        <w:t xml:space="preserve"> </w:t>
      </w:r>
      <w:r w:rsidRPr="003377F6">
        <w:rPr>
          <w:rFonts w:ascii="Times New Roman" w:hAnsi="Times New Roman" w:cs="Times New Roman"/>
        </w:rPr>
        <w:t>T</w:t>
      </w:r>
      <w:r w:rsidRPr="003377F6">
        <w:rPr>
          <w:rFonts w:ascii="Times New Roman" w:hAnsi="Times New Roman" w:cs="Times New Roman" w:hint="eastAsia"/>
        </w:rPr>
        <w:t>he presence of disorder promotes the charge accumulation of O active site surrounded by Al atoms</w:t>
      </w:r>
      <w:r w:rsidRPr="003377F6">
        <w:rPr>
          <w:rFonts w:ascii="Times New Roman" w:hAnsi="Times New Roman" w:cs="Times New Roman"/>
        </w:rPr>
        <w:t xml:space="preserve">. </w:t>
      </w:r>
      <w:r w:rsidRPr="003377F6">
        <w:rPr>
          <w:rFonts w:ascii="Times New Roman" w:hAnsi="Times New Roman" w:cs="Times New Roman" w:hint="eastAsia"/>
        </w:rPr>
        <w:t xml:space="preserve">The investigation of the adsorption </w:t>
      </w:r>
      <w:r w:rsidRPr="003377F6">
        <w:rPr>
          <w:rFonts w:ascii="Times New Roman" w:hAnsi="Times New Roman" w:cs="Times New Roman" w:hint="eastAsia"/>
        </w:rPr>
        <w:t>energy of OH* reveals that the charge accumulation on O atoms must be at an appropriate level to aid OH* adsorption (Fig. 2</w:t>
      </w:r>
      <w:r w:rsidRPr="003377F6">
        <w:rPr>
          <w:rFonts w:ascii="Times New Roman" w:hAnsi="Times New Roman" w:cs="Times New Roman"/>
        </w:rPr>
        <w:t>c</w:t>
      </w:r>
      <w:r w:rsidRPr="003377F6">
        <w:rPr>
          <w:rFonts w:ascii="Times New Roman" w:hAnsi="Times New Roman" w:cs="Times New Roman" w:hint="eastAsia"/>
        </w:rPr>
        <w:t>)</w:t>
      </w:r>
      <w:r w:rsidRPr="003377F6">
        <w:rPr>
          <w:rFonts w:ascii="Times New Roman" w:hAnsi="Times New Roman" w:cs="Times New Roman"/>
        </w:rPr>
        <w:t>. Too high or too low Bader charge will impede the adsorption energy of OH*. Similar research can be also found in 2D material adso</w:t>
      </w:r>
      <w:r w:rsidRPr="003377F6">
        <w:rPr>
          <w:rFonts w:ascii="Times New Roman" w:hAnsi="Times New Roman" w:cs="Times New Roman"/>
        </w:rPr>
        <w:t>rption.</w:t>
      </w:r>
      <w:r w:rsidRPr="003377F6">
        <w:rPr>
          <w:rFonts w:ascii="Times New Roman" w:hAnsi="Times New Roman" w:cs="Times New Roman"/>
        </w:rPr>
        <w:fldChar w:fldCharType="begin"/>
      </w:r>
      <w:r w:rsidRPr="003377F6">
        <w:rPr>
          <w:rFonts w:ascii="Times New Roman" w:hAnsi="Times New Roman" w:cs="Times New Roman"/>
        </w:rPr>
        <w:instrText xml:space="preserve"> ADDIN EN.CITE &lt;EndNote&gt;&lt;Cite&gt;&lt;Author&gt;Zhang&lt;/Author&gt;&lt;Year&gt;2022&lt;/Year&gt;&lt;RecNum&gt;295&lt;/RecNum&gt;&lt;DisplayText&gt;&lt;style face="superscript"&gt;44&lt;/style&gt;&lt;/DisplayText&gt;&lt;record&gt;&lt;rec-number&gt;295&lt;/rec-number&gt;&lt;foreign-keys&gt;&lt;key app="EN" db-id="z5derwpewsdtv1es0t65900ddw</w:instrText>
      </w:r>
      <w:r w:rsidRPr="003377F6">
        <w:rPr>
          <w:rFonts w:ascii="Times New Roman" w:hAnsi="Times New Roman" w:cs="Times New Roman"/>
        </w:rPr>
        <w:instrText>pt2pwpv9ww" timestamp="1673531846"&gt;295&lt;/key&gt;&lt;/foreign-keys&gt;&lt;ref-type name="Journal Article"&gt;17&lt;/ref-type&gt;&lt;contributors&gt;&lt;authors&gt;&lt;author&gt;Zhang, Jiwei&lt;/author&gt;&lt;author&gt;Pang, Jianhua&lt;/author&gt;&lt;author&gt;Chen, Hui&lt;/author&gt;&lt;author&gt;Wei, Guang&lt;/author&gt;&lt;author&gt;Wei, Son</w:instrText>
      </w:r>
      <w:r w:rsidRPr="003377F6">
        <w:rPr>
          <w:rFonts w:ascii="Times New Roman" w:hAnsi="Times New Roman" w:cs="Times New Roman"/>
        </w:rPr>
        <w:instrText>grui&lt;/author&gt;&lt;author&gt;Yan, Jin&lt;/author&gt;&lt;author&gt;Jin, Shaowei&lt;/author&gt;&lt;/authors&gt;&lt;/contributors&gt;&lt;titles&gt;&lt;title&gt;Study on SO2 and Cl2 sensor application of 2D PbSe based on first principles calculations&lt;/title&gt;&lt;secondary-title&gt;RSC Advances&lt;/secondary-title&gt;&lt;/tit</w:instrText>
      </w:r>
      <w:r w:rsidRPr="003377F6">
        <w:rPr>
          <w:rFonts w:ascii="Times New Roman" w:hAnsi="Times New Roman" w:cs="Times New Roman"/>
        </w:rPr>
        <w:instrText>les&gt;&lt;periodical&gt;&lt;full-title&gt;RSC Advances&lt;/full-title&gt;&lt;abbr-1&gt;RSC Adv.&lt;/abbr-1&gt;&lt;/periodical&gt;&lt;pages&gt;8530-8535&lt;/pages&gt;&lt;volume&gt;12&lt;/volume&gt;&lt;number&gt;14&lt;/number&gt;&lt;dates&gt;&lt;year&gt;2022&lt;/year&gt;&lt;/dates&gt;&lt;publisher&gt;The Royal Society of Chemistry&lt;/publisher&gt;&lt;work-type&gt;10.1039</w:instrText>
      </w:r>
      <w:r w:rsidRPr="003377F6">
        <w:rPr>
          <w:rFonts w:ascii="Times New Roman" w:hAnsi="Times New Roman" w:cs="Times New Roman"/>
        </w:rPr>
        <w:instrText>/D2RA01249A&lt;/work-type&gt;&lt;urls&gt;&lt;related-urls&gt;&lt;url&gt;http://dx.doi.org/10.1039/D2RA01249A&lt;/url&gt;&lt;/related-urls&gt;&lt;/urls&gt;&lt;electronic-resource-num&gt;10.1039/D2RA01249A&lt;/electronic-resource-num&gt;&lt;/record&gt;&lt;/Cite&gt;&lt;/EndNote&gt;</w:instrText>
      </w:r>
      <w:r w:rsidRPr="003377F6">
        <w:rPr>
          <w:rFonts w:ascii="Times New Roman" w:hAnsi="Times New Roman" w:cs="Times New Roman"/>
        </w:rPr>
        <w:fldChar w:fldCharType="separate"/>
      </w:r>
      <w:r w:rsidRPr="003377F6">
        <w:rPr>
          <w:rFonts w:ascii="Times New Roman" w:hAnsi="Times New Roman" w:cs="Times New Roman"/>
          <w:vertAlign w:val="superscript"/>
        </w:rPr>
        <w:t>44</w:t>
      </w:r>
      <w:r w:rsidRPr="003377F6">
        <w:rPr>
          <w:rFonts w:ascii="Times New Roman" w:hAnsi="Times New Roman" w:cs="Times New Roman"/>
        </w:rPr>
        <w:fldChar w:fldCharType="end"/>
      </w:r>
      <w:r w:rsidRPr="003377F6">
        <w:rPr>
          <w:rFonts w:ascii="Times New Roman" w:hAnsi="Times New Roman" w:cs="Times New Roman"/>
        </w:rPr>
        <w:t xml:space="preserve"> </w:t>
      </w:r>
    </w:p>
    <w:p w14:paraId="29E694E5" w14:textId="2D3AF7FA" w:rsidR="008B2D31" w:rsidRPr="003377F6" w:rsidRDefault="00DD4CBC">
      <w:pPr>
        <w:spacing w:line="360" w:lineRule="auto"/>
        <w:jc w:val="center"/>
        <w:rPr>
          <w:rFonts w:ascii="Times New Roman" w:hAnsi="Times New Roman" w:cs="Times New Roman" w:hint="eastAsia"/>
        </w:rPr>
      </w:pPr>
      <w:r>
        <w:rPr>
          <w:noProof/>
        </w:rPr>
        <w:drawing>
          <wp:inline distT="0" distB="0" distL="0" distR="0" wp14:anchorId="6021FCC2" wp14:editId="1A2B08B5">
            <wp:extent cx="5274310" cy="466979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4669790"/>
                    </a:xfrm>
                    <a:prstGeom prst="rect">
                      <a:avLst/>
                    </a:prstGeom>
                    <a:noFill/>
                    <a:ln>
                      <a:noFill/>
                    </a:ln>
                  </pic:spPr>
                </pic:pic>
              </a:graphicData>
            </a:graphic>
          </wp:inline>
        </w:drawing>
      </w:r>
    </w:p>
    <w:p w14:paraId="0DEACF7D" w14:textId="77777777" w:rsidR="008B2D31" w:rsidRPr="003377F6" w:rsidRDefault="00107AE2">
      <w:pPr>
        <w:rPr>
          <w:rFonts w:ascii="等线" w:eastAsia="等线" w:hAnsi="等线" w:cs="Times New Roman"/>
          <w:szCs w:val="21"/>
        </w:rPr>
      </w:pPr>
      <w:r w:rsidRPr="003377F6">
        <w:rPr>
          <w:rFonts w:ascii="Times New Roman" w:eastAsia="宋体" w:hAnsi="Times New Roman" w:cs="Times New Roman"/>
          <w:b/>
          <w:bCs/>
          <w:color w:val="000000"/>
          <w:kern w:val="0"/>
          <w:szCs w:val="21"/>
        </w:rPr>
        <w:t>Fig. 2</w:t>
      </w:r>
      <w:r w:rsidRPr="003377F6">
        <w:rPr>
          <w:rFonts w:ascii="Times New Roman" w:eastAsia="宋体" w:hAnsi="Times New Roman" w:cs="Times New Roman"/>
          <w:color w:val="000000"/>
          <w:kern w:val="0"/>
          <w:szCs w:val="21"/>
        </w:rPr>
        <w:t xml:space="preserve"> (a) </w:t>
      </w:r>
      <w:r w:rsidRPr="003377F6">
        <w:rPr>
          <w:rFonts w:ascii="Times New Roman" w:hAnsi="Times New Roman"/>
        </w:rPr>
        <w:t xml:space="preserve">Four kinds of O </w:t>
      </w:r>
      <w:r w:rsidRPr="003377F6">
        <w:rPr>
          <w:rFonts w:ascii="Times New Roman" w:hAnsi="Times New Roman" w:hint="eastAsia"/>
        </w:rPr>
        <w:t xml:space="preserve">active site </w:t>
      </w:r>
      <w:r w:rsidRPr="003377F6">
        <w:rPr>
          <w:rFonts w:ascii="Times New Roman" w:hAnsi="Times New Roman"/>
        </w:rPr>
        <w:t>b</w:t>
      </w:r>
      <w:r w:rsidRPr="003377F6">
        <w:rPr>
          <w:rFonts w:ascii="Times New Roman" w:hAnsi="Times New Roman"/>
        </w:rPr>
        <w:t xml:space="preserve">ased on the coordination environment on </w:t>
      </w:r>
      <w:r w:rsidRPr="003377F6">
        <w:rPr>
          <w:rFonts w:ascii="Times New Roman" w:hAnsi="Times New Roman"/>
          <w:i/>
          <w:iCs/>
        </w:rPr>
        <w:t>x</w:t>
      </w:r>
      <w:r w:rsidRPr="003377F6">
        <w:rPr>
          <w:rFonts w:ascii="Times New Roman" w:hAnsi="Times New Roman"/>
        </w:rPr>
        <w:t>-</w:t>
      </w:r>
      <w:r w:rsidRPr="003377F6">
        <w:rPr>
          <w:rFonts w:ascii="Times New Roman" w:hAnsi="Times New Roman" w:hint="eastAsia"/>
        </w:rPr>
        <w:t>Al</w:t>
      </w:r>
      <w:r w:rsidRPr="003377F6">
        <w:rPr>
          <w:rFonts w:ascii="Times New Roman" w:hAnsi="Times New Roman" w:hint="eastAsia"/>
          <w:vertAlign w:val="subscript"/>
        </w:rPr>
        <w:t>3-3</w:t>
      </w:r>
      <w:r w:rsidRPr="003377F6">
        <w:rPr>
          <w:rFonts w:ascii="Times New Roman" w:hAnsi="Times New Roman"/>
        </w:rPr>
        <w:t xml:space="preserve"> surface</w:t>
      </w:r>
      <w:r w:rsidRPr="003377F6">
        <w:rPr>
          <w:rFonts w:ascii="Times New Roman" w:hAnsi="Times New Roman" w:hint="eastAsia"/>
        </w:rPr>
        <w:t xml:space="preserve"> under </w:t>
      </w:r>
      <w:r w:rsidRPr="003377F6">
        <w:rPr>
          <w:rFonts w:ascii="Times New Roman" w:hAnsi="Times New Roman" w:hint="eastAsia"/>
        </w:rPr>
        <w:lastRenderedPageBreak/>
        <w:t>the existence of disorder</w:t>
      </w:r>
      <w:r w:rsidRPr="003377F6">
        <w:rPr>
          <w:rFonts w:ascii="Times New Roman" w:hAnsi="Times New Roman"/>
        </w:rPr>
        <w:t xml:space="preserve">, </w:t>
      </w:r>
      <w:r w:rsidRPr="003377F6">
        <w:rPr>
          <w:rFonts w:ascii="Times New Roman" w:hAnsi="Times New Roman"/>
          <w:i/>
          <w:iCs/>
        </w:rPr>
        <w:t>x</w:t>
      </w:r>
      <w:r w:rsidRPr="003377F6">
        <w:rPr>
          <w:rFonts w:ascii="Times New Roman" w:hAnsi="Times New Roman"/>
        </w:rPr>
        <w:t xml:space="preserve"> stands for the pristine and defective configuration</w:t>
      </w:r>
      <w:r w:rsidRPr="003377F6">
        <w:rPr>
          <w:rFonts w:ascii="等线" w:eastAsia="等线" w:hAnsi="等线" w:cs="Times New Roman" w:hint="eastAsia"/>
          <w:szCs w:val="21"/>
        </w:rPr>
        <w:t xml:space="preserve"> </w:t>
      </w:r>
      <w:r w:rsidRPr="003377F6">
        <w:rPr>
          <w:rFonts w:ascii="Times New Roman" w:hAnsi="Times New Roman" w:cs="Times New Roman" w:hint="eastAsia"/>
        </w:rPr>
        <w:t>T</w:t>
      </w:r>
      <w:r w:rsidRPr="003377F6">
        <w:rPr>
          <w:rFonts w:ascii="Times New Roman" w:hAnsi="Times New Roman" w:cs="Times New Roman"/>
        </w:rPr>
        <w:t xml:space="preserve">he Bader charges of different kinds of O </w:t>
      </w:r>
      <w:r w:rsidRPr="003377F6">
        <w:rPr>
          <w:rFonts w:ascii="Times New Roman" w:hAnsi="Times New Roman" w:cs="Times New Roman" w:hint="eastAsia"/>
        </w:rPr>
        <w:t>active sites</w:t>
      </w:r>
      <w:r w:rsidRPr="003377F6">
        <w:rPr>
          <w:rFonts w:ascii="Times New Roman" w:hAnsi="Times New Roman" w:cs="Times New Roman"/>
        </w:rPr>
        <w:t xml:space="preserve"> (b) </w:t>
      </w:r>
      <w:r w:rsidRPr="003377F6">
        <w:rPr>
          <w:rFonts w:ascii="Times New Roman" w:hAnsi="Times New Roman" w:cs="Times New Roman" w:hint="eastAsia"/>
        </w:rPr>
        <w:t xml:space="preserve">and </w:t>
      </w:r>
      <w:r w:rsidRPr="003377F6">
        <w:rPr>
          <w:rFonts w:ascii="Times New Roman" w:hAnsi="Times New Roman" w:cs="Times New Roman"/>
        </w:rPr>
        <w:t xml:space="preserve">relationship between the adsorption energy of </w:t>
      </w:r>
      <w:r w:rsidRPr="003377F6">
        <w:rPr>
          <w:rFonts w:ascii="Times New Roman" w:hAnsi="Times New Roman" w:cs="Times New Roman"/>
        </w:rPr>
        <w:t>OH* and the Bader charges</w:t>
      </w:r>
      <w:r w:rsidRPr="003377F6">
        <w:rPr>
          <w:rFonts w:ascii="Times New Roman" w:hAnsi="Times New Roman" w:cs="Times New Roman" w:hint="eastAsia"/>
        </w:rPr>
        <w:t xml:space="preserve"> (</w:t>
      </w:r>
      <w:r w:rsidRPr="003377F6">
        <w:rPr>
          <w:rFonts w:ascii="Times New Roman" w:hAnsi="Times New Roman" w:cs="Times New Roman"/>
        </w:rPr>
        <w:t>c</w:t>
      </w:r>
      <w:r w:rsidRPr="003377F6">
        <w:rPr>
          <w:rFonts w:ascii="Times New Roman" w:hAnsi="Times New Roman" w:cs="Times New Roman" w:hint="eastAsia"/>
        </w:rPr>
        <w:t xml:space="preserve">) </w:t>
      </w:r>
      <w:r w:rsidRPr="003377F6">
        <w:rPr>
          <w:rFonts w:ascii="Times New Roman" w:hAnsi="Times New Roman" w:cs="Times New Roman"/>
        </w:rPr>
        <w:t>on P-</w:t>
      </w:r>
      <w:r w:rsidRPr="003377F6">
        <w:rPr>
          <w:rFonts w:ascii="Times New Roman" w:hAnsi="Times New Roman" w:cs="Times New Roman" w:hint="eastAsia"/>
        </w:rPr>
        <w:t>Al</w:t>
      </w:r>
      <w:r w:rsidRPr="003377F6">
        <w:rPr>
          <w:rFonts w:ascii="Times New Roman" w:hAnsi="Times New Roman" w:cs="Times New Roman" w:hint="eastAsia"/>
          <w:vertAlign w:val="subscript"/>
        </w:rPr>
        <w:t>3-3</w:t>
      </w:r>
      <w:r w:rsidRPr="003377F6">
        <w:rPr>
          <w:rFonts w:ascii="Times New Roman" w:hAnsi="Times New Roman" w:cs="Times New Roman"/>
        </w:rPr>
        <w:t xml:space="preserve"> surface;</w:t>
      </w:r>
      <w:r w:rsidRPr="003377F6">
        <w:rPr>
          <w:rFonts w:ascii="Times New Roman" w:hAnsi="Times New Roman" w:cs="Times New Roman" w:hint="eastAsia"/>
        </w:rPr>
        <w:t xml:space="preserve"> T</w:t>
      </w:r>
      <w:r w:rsidRPr="003377F6">
        <w:rPr>
          <w:rFonts w:ascii="Times New Roman" w:hAnsi="Times New Roman" w:cs="Times New Roman"/>
        </w:rPr>
        <w:t xml:space="preserve">he Bader charges of different kinds of O </w:t>
      </w:r>
      <w:r w:rsidRPr="003377F6">
        <w:rPr>
          <w:rFonts w:ascii="Times New Roman" w:hAnsi="Times New Roman" w:cs="Times New Roman" w:hint="eastAsia"/>
        </w:rPr>
        <w:t>active sites</w:t>
      </w:r>
      <w:r w:rsidRPr="003377F6">
        <w:rPr>
          <w:rFonts w:ascii="Times New Roman" w:hAnsi="Times New Roman" w:cs="Times New Roman"/>
        </w:rPr>
        <w:t xml:space="preserve"> (d) </w:t>
      </w:r>
      <w:r w:rsidRPr="003377F6">
        <w:rPr>
          <w:rFonts w:ascii="Times New Roman" w:hAnsi="Times New Roman" w:cs="Times New Roman" w:hint="eastAsia"/>
        </w:rPr>
        <w:t xml:space="preserve">and </w:t>
      </w:r>
      <w:r w:rsidRPr="003377F6">
        <w:rPr>
          <w:rFonts w:ascii="Times New Roman" w:hAnsi="Times New Roman" w:cs="Times New Roman"/>
        </w:rPr>
        <w:t>relationship between the adsorption energy of OH* and the Bader charges</w:t>
      </w:r>
      <w:r w:rsidRPr="003377F6">
        <w:rPr>
          <w:rFonts w:ascii="Times New Roman" w:hAnsi="Times New Roman" w:cs="Times New Roman" w:hint="eastAsia"/>
        </w:rPr>
        <w:t xml:space="preserve"> (</w:t>
      </w:r>
      <w:r w:rsidRPr="003377F6">
        <w:rPr>
          <w:rFonts w:ascii="Times New Roman" w:hAnsi="Times New Roman" w:cs="Times New Roman"/>
        </w:rPr>
        <w:t>e</w:t>
      </w:r>
      <w:r w:rsidRPr="003377F6">
        <w:rPr>
          <w:rFonts w:ascii="Times New Roman" w:hAnsi="Times New Roman" w:cs="Times New Roman" w:hint="eastAsia"/>
        </w:rPr>
        <w:t xml:space="preserve">) </w:t>
      </w:r>
      <w:r w:rsidRPr="003377F6">
        <w:rPr>
          <w:rFonts w:ascii="Times New Roman" w:hAnsi="Times New Roman" w:cs="Times New Roman"/>
        </w:rPr>
        <w:t xml:space="preserve">on </w:t>
      </w:r>
      <w:r w:rsidRPr="003377F6">
        <w:rPr>
          <w:rFonts w:ascii="Times New Roman" w:hAnsi="Times New Roman" w:cs="Times New Roman" w:hint="eastAsia"/>
        </w:rPr>
        <w:t>V</w:t>
      </w:r>
      <w:r w:rsidRPr="003377F6">
        <w:rPr>
          <w:rFonts w:ascii="Times New Roman" w:hAnsi="Times New Roman" w:cs="Times New Roman" w:hint="eastAsia"/>
          <w:vertAlign w:val="subscript"/>
        </w:rPr>
        <w:t>O</w:t>
      </w:r>
      <w:r w:rsidRPr="003377F6">
        <w:rPr>
          <w:rFonts w:ascii="Times New Roman" w:hAnsi="Times New Roman" w:cs="Times New Roman"/>
        </w:rPr>
        <w:t>-</w:t>
      </w:r>
      <w:r w:rsidRPr="003377F6">
        <w:rPr>
          <w:rFonts w:ascii="Times New Roman" w:hAnsi="Times New Roman" w:cs="Times New Roman" w:hint="eastAsia"/>
        </w:rPr>
        <w:t>Al</w:t>
      </w:r>
      <w:r w:rsidRPr="003377F6">
        <w:rPr>
          <w:rFonts w:ascii="Times New Roman" w:hAnsi="Times New Roman" w:cs="Times New Roman" w:hint="eastAsia"/>
          <w:vertAlign w:val="subscript"/>
        </w:rPr>
        <w:t>3-3</w:t>
      </w:r>
      <w:r w:rsidRPr="003377F6">
        <w:rPr>
          <w:rFonts w:ascii="Times New Roman" w:hAnsi="Times New Roman" w:cs="Times New Roman"/>
        </w:rPr>
        <w:t xml:space="preserve"> surface;</w:t>
      </w:r>
      <w:r w:rsidRPr="003377F6">
        <w:rPr>
          <w:rFonts w:ascii="Times New Roman" w:hAnsi="Times New Roman" w:cs="Times New Roman" w:hint="eastAsia"/>
        </w:rPr>
        <w:t xml:space="preserve"> T</w:t>
      </w:r>
      <w:r w:rsidRPr="003377F6">
        <w:rPr>
          <w:rFonts w:ascii="Times New Roman" w:hAnsi="Times New Roman" w:cs="Times New Roman"/>
        </w:rPr>
        <w:t xml:space="preserve">he Bader charges of different kinds of O </w:t>
      </w:r>
      <w:r w:rsidRPr="003377F6">
        <w:rPr>
          <w:rFonts w:ascii="Times New Roman" w:hAnsi="Times New Roman" w:cs="Times New Roman" w:hint="eastAsia"/>
        </w:rPr>
        <w:t>acti</w:t>
      </w:r>
      <w:r w:rsidRPr="003377F6">
        <w:rPr>
          <w:rFonts w:ascii="Times New Roman" w:hAnsi="Times New Roman" w:cs="Times New Roman" w:hint="eastAsia"/>
        </w:rPr>
        <w:t>ve sites</w:t>
      </w:r>
      <w:r w:rsidRPr="003377F6">
        <w:rPr>
          <w:rFonts w:ascii="Times New Roman" w:hAnsi="Times New Roman" w:cs="Times New Roman"/>
        </w:rPr>
        <w:t xml:space="preserve"> (f) </w:t>
      </w:r>
      <w:r w:rsidRPr="003377F6">
        <w:rPr>
          <w:rFonts w:ascii="Times New Roman" w:hAnsi="Times New Roman" w:cs="Times New Roman" w:hint="eastAsia"/>
        </w:rPr>
        <w:t xml:space="preserve">and </w:t>
      </w:r>
      <w:r w:rsidRPr="003377F6">
        <w:rPr>
          <w:rFonts w:ascii="Times New Roman" w:hAnsi="Times New Roman" w:cs="Times New Roman"/>
        </w:rPr>
        <w:t>relationship between the adsorption energy of OH* and the Bader charges</w:t>
      </w:r>
      <w:r w:rsidRPr="003377F6">
        <w:rPr>
          <w:rFonts w:ascii="Times New Roman" w:hAnsi="Times New Roman" w:cs="Times New Roman" w:hint="eastAsia"/>
        </w:rPr>
        <w:t xml:space="preserve"> (</w:t>
      </w:r>
      <w:r w:rsidRPr="003377F6">
        <w:rPr>
          <w:rFonts w:ascii="Times New Roman" w:hAnsi="Times New Roman" w:cs="Times New Roman"/>
        </w:rPr>
        <w:t>g</w:t>
      </w:r>
      <w:r w:rsidRPr="003377F6">
        <w:rPr>
          <w:rFonts w:ascii="Times New Roman" w:hAnsi="Times New Roman" w:cs="Times New Roman" w:hint="eastAsia"/>
        </w:rPr>
        <w:t xml:space="preserve">) </w:t>
      </w:r>
      <w:r w:rsidRPr="003377F6">
        <w:rPr>
          <w:rFonts w:ascii="Times New Roman" w:hAnsi="Times New Roman" w:cs="Times New Roman"/>
        </w:rPr>
        <w:t xml:space="preserve">on </w:t>
      </w:r>
      <w:r w:rsidRPr="003377F6">
        <w:rPr>
          <w:rFonts w:ascii="Times New Roman" w:hAnsi="Times New Roman" w:cs="Times New Roman" w:hint="eastAsia"/>
        </w:rPr>
        <w:t>V</w:t>
      </w:r>
      <w:r w:rsidRPr="003377F6">
        <w:rPr>
          <w:rFonts w:ascii="Times New Roman" w:hAnsi="Times New Roman" w:cs="Times New Roman" w:hint="eastAsia"/>
          <w:vertAlign w:val="subscript"/>
        </w:rPr>
        <w:t>Ni</w:t>
      </w:r>
      <w:r w:rsidRPr="003377F6">
        <w:rPr>
          <w:rFonts w:ascii="Times New Roman" w:hAnsi="Times New Roman" w:cs="Times New Roman"/>
        </w:rPr>
        <w:t>-</w:t>
      </w:r>
      <w:r w:rsidRPr="003377F6">
        <w:rPr>
          <w:rFonts w:ascii="Times New Roman" w:hAnsi="Times New Roman" w:cs="Times New Roman" w:hint="eastAsia"/>
        </w:rPr>
        <w:t>Al</w:t>
      </w:r>
      <w:r w:rsidRPr="003377F6">
        <w:rPr>
          <w:rFonts w:ascii="Times New Roman" w:hAnsi="Times New Roman" w:cs="Times New Roman" w:hint="eastAsia"/>
          <w:vertAlign w:val="subscript"/>
        </w:rPr>
        <w:t>3-3</w:t>
      </w:r>
      <w:r w:rsidRPr="003377F6">
        <w:rPr>
          <w:rFonts w:ascii="Times New Roman" w:hAnsi="Times New Roman" w:cs="Times New Roman"/>
        </w:rPr>
        <w:t xml:space="preserve"> surface;</w:t>
      </w:r>
      <w:r w:rsidRPr="003377F6">
        <w:rPr>
          <w:rFonts w:ascii="Times New Roman" w:hAnsi="Times New Roman" w:cs="Times New Roman" w:hint="eastAsia"/>
        </w:rPr>
        <w:t xml:space="preserve"> T</w:t>
      </w:r>
      <w:r w:rsidRPr="003377F6">
        <w:rPr>
          <w:rFonts w:ascii="Times New Roman" w:hAnsi="Times New Roman" w:cs="Times New Roman"/>
        </w:rPr>
        <w:t xml:space="preserve">he Bader charges of different kinds of O </w:t>
      </w:r>
      <w:r w:rsidRPr="003377F6">
        <w:rPr>
          <w:rFonts w:ascii="Times New Roman" w:hAnsi="Times New Roman" w:cs="Times New Roman" w:hint="eastAsia"/>
        </w:rPr>
        <w:t>active sites</w:t>
      </w:r>
      <w:r w:rsidRPr="003377F6">
        <w:rPr>
          <w:rFonts w:ascii="Times New Roman" w:hAnsi="Times New Roman" w:cs="Times New Roman"/>
        </w:rPr>
        <w:t xml:space="preserve"> (h) </w:t>
      </w:r>
      <w:r w:rsidRPr="003377F6">
        <w:rPr>
          <w:rFonts w:ascii="Times New Roman" w:hAnsi="Times New Roman" w:cs="Times New Roman" w:hint="eastAsia"/>
        </w:rPr>
        <w:t xml:space="preserve">and </w:t>
      </w:r>
      <w:r w:rsidRPr="003377F6">
        <w:rPr>
          <w:rFonts w:ascii="Times New Roman" w:hAnsi="Times New Roman" w:cs="Times New Roman"/>
        </w:rPr>
        <w:t>relationship between the adsorption energy of OH* and the Bader charges</w:t>
      </w:r>
      <w:r w:rsidRPr="003377F6">
        <w:rPr>
          <w:rFonts w:ascii="Times New Roman" w:hAnsi="Times New Roman" w:cs="Times New Roman" w:hint="eastAsia"/>
        </w:rPr>
        <w:t xml:space="preserve"> (</w:t>
      </w:r>
      <w:r w:rsidRPr="003377F6">
        <w:rPr>
          <w:rFonts w:ascii="Times New Roman" w:hAnsi="Times New Roman" w:cs="Times New Roman"/>
        </w:rPr>
        <w:t>i</w:t>
      </w:r>
      <w:r w:rsidRPr="003377F6">
        <w:rPr>
          <w:rFonts w:ascii="Times New Roman" w:hAnsi="Times New Roman" w:cs="Times New Roman" w:hint="eastAsia"/>
        </w:rPr>
        <w:t xml:space="preserve">) </w:t>
      </w:r>
      <w:r w:rsidRPr="003377F6">
        <w:rPr>
          <w:rFonts w:ascii="Times New Roman" w:hAnsi="Times New Roman" w:cs="Times New Roman"/>
        </w:rPr>
        <w:t>on</w:t>
      </w:r>
      <w:r w:rsidRPr="003377F6">
        <w:rPr>
          <w:rFonts w:ascii="Times New Roman" w:hAnsi="Times New Roman" w:cs="Times New Roman"/>
        </w:rPr>
        <w:t xml:space="preserve"> </w:t>
      </w:r>
      <w:r w:rsidRPr="003377F6">
        <w:rPr>
          <w:rFonts w:ascii="Times New Roman" w:hAnsi="Times New Roman" w:cs="Times New Roman" w:hint="eastAsia"/>
        </w:rPr>
        <w:t>VAl</w:t>
      </w:r>
      <w:r w:rsidRPr="003377F6">
        <w:rPr>
          <w:rFonts w:ascii="Times New Roman" w:hAnsi="Times New Roman" w:cs="Times New Roman"/>
        </w:rPr>
        <w:t>-</w:t>
      </w:r>
      <w:r w:rsidRPr="003377F6">
        <w:rPr>
          <w:rFonts w:ascii="Times New Roman" w:hAnsi="Times New Roman" w:cs="Times New Roman" w:hint="eastAsia"/>
        </w:rPr>
        <w:t>Al</w:t>
      </w:r>
      <w:r w:rsidRPr="003377F6">
        <w:rPr>
          <w:rFonts w:ascii="Times New Roman" w:hAnsi="Times New Roman" w:cs="Times New Roman" w:hint="eastAsia"/>
          <w:vertAlign w:val="subscript"/>
        </w:rPr>
        <w:t>3-3</w:t>
      </w:r>
      <w:r w:rsidRPr="003377F6">
        <w:rPr>
          <w:rFonts w:ascii="Times New Roman" w:hAnsi="Times New Roman" w:cs="Times New Roman"/>
        </w:rPr>
        <w:t xml:space="preserve"> surface.</w:t>
      </w:r>
    </w:p>
    <w:p w14:paraId="0426AE07" w14:textId="77777777" w:rsidR="008B2D31" w:rsidRPr="003377F6" w:rsidRDefault="008B2D31">
      <w:pPr>
        <w:widowControl/>
        <w:spacing w:line="360" w:lineRule="auto"/>
        <w:rPr>
          <w:rFonts w:ascii="Times New Roman" w:hAnsi="Times New Roman" w:cs="Times New Roman"/>
        </w:rPr>
      </w:pPr>
    </w:p>
    <w:p w14:paraId="1D9A4165" w14:textId="449DF3C6" w:rsidR="008B2D31" w:rsidRPr="003377F6" w:rsidRDefault="00107AE2" w:rsidP="003D74C0">
      <w:pPr>
        <w:widowControl/>
        <w:spacing w:line="360" w:lineRule="auto"/>
        <w:ind w:firstLineChars="200" w:firstLine="420"/>
        <w:rPr>
          <w:rFonts w:ascii="Times New Roman" w:eastAsia="宋体" w:hAnsi="Times New Roman" w:cs="Times New Roman"/>
          <w:color w:val="000000"/>
          <w:kern w:val="0"/>
          <w:szCs w:val="21"/>
        </w:rPr>
      </w:pPr>
      <w:r w:rsidRPr="003377F6">
        <w:rPr>
          <w:rFonts w:ascii="Times New Roman" w:eastAsia="宋体" w:hAnsi="Times New Roman" w:cs="Times New Roman"/>
          <w:color w:val="000000"/>
          <w:kern w:val="0"/>
          <w:szCs w:val="21"/>
        </w:rPr>
        <w:t>On the surfaces of V</w:t>
      </w:r>
      <w:r w:rsidRPr="003377F6">
        <w:rPr>
          <w:rFonts w:ascii="Times New Roman" w:eastAsia="宋体" w:hAnsi="Times New Roman" w:cs="Times New Roman"/>
          <w:color w:val="000000"/>
          <w:kern w:val="0"/>
          <w:szCs w:val="21"/>
          <w:vertAlign w:val="subscript"/>
        </w:rPr>
        <w:t>O</w:t>
      </w:r>
      <w:r w:rsidRPr="003377F6">
        <w:rPr>
          <w:rFonts w:ascii="Times New Roman" w:eastAsia="宋体" w:hAnsi="Times New Roman" w:cs="Times New Roman"/>
          <w:color w:val="000000"/>
          <w:kern w:val="0"/>
          <w:szCs w:val="21"/>
        </w:rPr>
        <w:t>-</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3-3</w:t>
      </w:r>
      <w:r w:rsidRPr="003377F6">
        <w:rPr>
          <w:rFonts w:ascii="Times New Roman" w:eastAsia="宋体" w:hAnsi="Times New Roman" w:cs="Times New Roman"/>
          <w:i/>
          <w:iCs/>
          <w:color w:val="000000"/>
          <w:kern w:val="0"/>
          <w:szCs w:val="21"/>
        </w:rPr>
        <w:t>,</w:t>
      </w:r>
      <w:r w:rsidRPr="003377F6">
        <w:rPr>
          <w:rFonts w:ascii="Times New Roman" w:eastAsia="宋体" w:hAnsi="Times New Roman" w:cs="Times New Roman"/>
          <w:color w:val="000000"/>
          <w:kern w:val="0"/>
          <w:szCs w:val="21"/>
        </w:rPr>
        <w:t xml:space="preserve"> V</w:t>
      </w:r>
      <w:r w:rsidRPr="003377F6">
        <w:rPr>
          <w:rFonts w:ascii="Times New Roman" w:eastAsia="宋体" w:hAnsi="Times New Roman" w:cs="Times New Roman"/>
          <w:color w:val="000000"/>
          <w:kern w:val="0"/>
          <w:szCs w:val="21"/>
          <w:vertAlign w:val="subscript"/>
        </w:rPr>
        <w:t>Ni</w:t>
      </w:r>
      <w:r w:rsidRPr="003377F6">
        <w:rPr>
          <w:rFonts w:ascii="Times New Roman" w:eastAsia="宋体" w:hAnsi="Times New Roman" w:cs="Times New Roman"/>
          <w:color w:val="000000"/>
          <w:kern w:val="0"/>
          <w:szCs w:val="21"/>
        </w:rPr>
        <w:t>-</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3-3</w:t>
      </w:r>
      <w:r w:rsidRPr="003377F6">
        <w:rPr>
          <w:rFonts w:ascii="Times New Roman" w:eastAsia="宋体" w:hAnsi="Times New Roman" w:cs="Times New Roman"/>
          <w:color w:val="000000"/>
          <w:kern w:val="0"/>
          <w:szCs w:val="21"/>
        </w:rPr>
        <w:t>, and V</w:t>
      </w:r>
      <w:r w:rsidRPr="003377F6">
        <w:rPr>
          <w:rFonts w:ascii="Times New Roman" w:eastAsia="宋体" w:hAnsi="Times New Roman" w:cs="Times New Roman"/>
          <w:color w:val="000000"/>
          <w:kern w:val="0"/>
          <w:szCs w:val="21"/>
          <w:vertAlign w:val="subscript"/>
        </w:rPr>
        <w:t>Al</w:t>
      </w:r>
      <w:r w:rsidRPr="003377F6">
        <w:rPr>
          <w:rFonts w:ascii="Times New Roman" w:eastAsia="宋体" w:hAnsi="Times New Roman" w:cs="Times New Roman"/>
          <w:color w:val="000000"/>
          <w:kern w:val="0"/>
          <w:szCs w:val="21"/>
        </w:rPr>
        <w:t>-</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3-3</w:t>
      </w:r>
      <w:r w:rsidRPr="003377F6">
        <w:rPr>
          <w:rFonts w:ascii="Times New Roman" w:eastAsia="宋体" w:hAnsi="Times New Roman" w:cs="Times New Roman"/>
          <w:color w:val="000000"/>
          <w:kern w:val="0"/>
          <w:szCs w:val="21"/>
        </w:rPr>
        <w:t xml:space="preserve">, the effects of this disorder on the electronic structure of active O site and the adsorption of OH* intermediates are shown in Fig. </w:t>
      </w:r>
      <w:r w:rsidRPr="003377F6">
        <w:rPr>
          <w:rFonts w:ascii="Times New Roman" w:eastAsia="宋体" w:hAnsi="Times New Roman" w:cs="Times New Roman" w:hint="eastAsia"/>
          <w:color w:val="000000"/>
          <w:kern w:val="0"/>
          <w:szCs w:val="21"/>
        </w:rPr>
        <w:t>2</w:t>
      </w:r>
      <w:r w:rsidRPr="003377F6">
        <w:rPr>
          <w:rFonts w:ascii="Times New Roman" w:eastAsia="宋体" w:hAnsi="Times New Roman" w:cs="Times New Roman"/>
          <w:color w:val="000000"/>
          <w:kern w:val="0"/>
          <w:szCs w:val="21"/>
        </w:rPr>
        <w:t xml:space="preserve">d-f. </w:t>
      </w:r>
      <w:r w:rsidRPr="003377F6">
        <w:rPr>
          <w:rFonts w:ascii="Times New Roman" w:eastAsia="宋体" w:hAnsi="Times New Roman" w:cs="Times New Roman" w:hint="eastAsia"/>
          <w:color w:val="000000"/>
          <w:kern w:val="0"/>
          <w:szCs w:val="21"/>
        </w:rPr>
        <w:t>According to the analysis of Fig. 2</w:t>
      </w:r>
      <w:r w:rsidRPr="003377F6">
        <w:rPr>
          <w:rFonts w:ascii="Times New Roman" w:eastAsia="宋体" w:hAnsi="Times New Roman" w:cs="Times New Roman"/>
          <w:color w:val="000000"/>
          <w:kern w:val="0"/>
          <w:szCs w:val="21"/>
        </w:rPr>
        <w:t>d</w:t>
      </w:r>
      <w:r w:rsidRPr="003377F6">
        <w:rPr>
          <w:rFonts w:ascii="Times New Roman" w:eastAsia="宋体" w:hAnsi="Times New Roman" w:cs="Times New Roman" w:hint="eastAsia"/>
          <w:color w:val="000000"/>
          <w:kern w:val="0"/>
          <w:szCs w:val="21"/>
        </w:rPr>
        <w:t>-</w:t>
      </w:r>
      <w:r w:rsidRPr="003377F6">
        <w:rPr>
          <w:rFonts w:ascii="Times New Roman" w:eastAsia="宋体" w:hAnsi="Times New Roman" w:cs="Times New Roman"/>
          <w:color w:val="000000"/>
          <w:kern w:val="0"/>
          <w:szCs w:val="21"/>
        </w:rPr>
        <w:t>f</w:t>
      </w:r>
      <w:r w:rsidRPr="003377F6">
        <w:rPr>
          <w:rFonts w:ascii="Times New Roman" w:eastAsia="宋体" w:hAnsi="Times New Roman" w:cs="Times New Roman" w:hint="eastAsia"/>
          <w:color w:val="000000"/>
          <w:kern w:val="0"/>
          <w:szCs w:val="21"/>
        </w:rPr>
        <w:t>, the change of O atom Bader charge with disorder on the surface of O, Ni, and</w:t>
      </w:r>
      <w:r w:rsidRPr="003377F6">
        <w:rPr>
          <w:rFonts w:ascii="Times New Roman" w:eastAsia="宋体" w:hAnsi="Times New Roman" w:cs="Times New Roman" w:hint="eastAsia"/>
          <w:color w:val="000000"/>
          <w:kern w:val="0"/>
          <w:szCs w:val="21"/>
        </w:rPr>
        <w:t xml:space="preserve"> Al defects is consistent with the pristine surface, that is, the enhancement of trivalent metal linkage around O atom promotes charge accumulation on O atom, giving the gradually rising Bader charge</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Furthermore, charge accumulation on the surface of V</w:t>
      </w:r>
      <w:r w:rsidRPr="003377F6">
        <w:rPr>
          <w:rFonts w:ascii="Times New Roman" w:eastAsia="宋体" w:hAnsi="Times New Roman" w:cs="Times New Roman" w:hint="eastAsia"/>
          <w:color w:val="000000"/>
          <w:kern w:val="0"/>
          <w:szCs w:val="21"/>
          <w:vertAlign w:val="subscript"/>
        </w:rPr>
        <w:t>O</w:t>
      </w:r>
      <w:r w:rsidRPr="003377F6">
        <w:rPr>
          <w:rFonts w:ascii="Times New Roman" w:eastAsia="宋体" w:hAnsi="Times New Roman" w:cs="Times New Roman" w:hint="eastAsia"/>
          <w:color w:val="000000"/>
          <w:kern w:val="0"/>
          <w:szCs w:val="21"/>
        </w:rPr>
        <w:t>-A</w:t>
      </w:r>
      <w:r w:rsidRPr="003377F6">
        <w:rPr>
          <w:rFonts w:ascii="Times New Roman" w:eastAsia="宋体" w:hAnsi="Times New Roman" w:cs="Times New Roman" w:hint="eastAsia"/>
          <w:color w:val="000000"/>
          <w:kern w:val="0"/>
          <w:szCs w:val="21"/>
        </w:rPr>
        <w:t>l</w:t>
      </w:r>
      <w:r w:rsidRPr="003377F6">
        <w:rPr>
          <w:rFonts w:ascii="Times New Roman" w:eastAsia="宋体" w:hAnsi="Times New Roman" w:cs="Times New Roman" w:hint="eastAsia"/>
          <w:color w:val="000000"/>
          <w:kern w:val="0"/>
          <w:szCs w:val="21"/>
          <w:vertAlign w:val="subscript"/>
        </w:rPr>
        <w:t>3-3</w:t>
      </w:r>
      <w:r w:rsidRPr="003377F6">
        <w:rPr>
          <w:rFonts w:ascii="Times New Roman" w:eastAsia="宋体" w:hAnsi="Times New Roman" w:cs="Times New Roman" w:hint="eastAsia"/>
          <w:color w:val="000000"/>
          <w:kern w:val="0"/>
          <w:szCs w:val="21"/>
        </w:rPr>
        <w:t xml:space="preserve"> and V</w:t>
      </w:r>
      <w:r w:rsidRPr="003377F6">
        <w:rPr>
          <w:rFonts w:ascii="Times New Roman" w:eastAsia="宋体" w:hAnsi="Times New Roman" w:cs="Times New Roman" w:hint="eastAsia"/>
          <w:color w:val="000000"/>
          <w:kern w:val="0"/>
          <w:szCs w:val="21"/>
          <w:vertAlign w:val="subscript"/>
        </w:rPr>
        <w:t>Ni</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3-3</w:t>
      </w:r>
      <w:r w:rsidRPr="003377F6">
        <w:rPr>
          <w:rFonts w:ascii="Times New Roman" w:eastAsia="宋体" w:hAnsi="Times New Roman" w:cs="Times New Roman" w:hint="eastAsia"/>
          <w:color w:val="000000"/>
          <w:kern w:val="0"/>
          <w:szCs w:val="21"/>
        </w:rPr>
        <w:t xml:space="preserve"> must be in a reasonable range to promote intermediate adsorption (Fig. </w:t>
      </w:r>
      <w:r w:rsidRPr="003377F6">
        <w:rPr>
          <w:rFonts w:ascii="Times New Roman" w:eastAsia="宋体" w:hAnsi="Times New Roman" w:cs="Times New Roman"/>
          <w:color w:val="000000"/>
          <w:kern w:val="0"/>
          <w:szCs w:val="21"/>
        </w:rPr>
        <w:t xml:space="preserve">2g </w:t>
      </w:r>
      <w:r w:rsidRPr="003377F6">
        <w:rPr>
          <w:rFonts w:ascii="Times New Roman" w:eastAsia="宋体" w:hAnsi="Times New Roman" w:cs="Times New Roman" w:hint="eastAsia"/>
          <w:color w:val="000000"/>
          <w:kern w:val="0"/>
          <w:szCs w:val="21"/>
        </w:rPr>
        <w:t xml:space="preserve">and </w:t>
      </w:r>
      <w:r w:rsidRPr="003377F6">
        <w:rPr>
          <w:rFonts w:ascii="Times New Roman" w:eastAsia="宋体" w:hAnsi="Times New Roman" w:cs="Times New Roman"/>
          <w:color w:val="000000"/>
          <w:kern w:val="0"/>
          <w:szCs w:val="21"/>
        </w:rPr>
        <w:t>h</w:t>
      </w:r>
      <w:r w:rsidRPr="003377F6">
        <w:rPr>
          <w:rFonts w:ascii="Times New Roman" w:eastAsia="宋体" w:hAnsi="Times New Roman" w:cs="Times New Roman" w:hint="eastAsia"/>
          <w:color w:val="000000"/>
          <w:kern w:val="0"/>
          <w:szCs w:val="21"/>
        </w:rPr>
        <w:t>), whereas charge accumulation on the surface of V</w:t>
      </w:r>
      <w:r w:rsidRPr="003377F6">
        <w:rPr>
          <w:rFonts w:ascii="Times New Roman" w:eastAsia="宋体" w:hAnsi="Times New Roman" w:cs="Times New Roman" w:hint="eastAsia"/>
          <w:color w:val="000000"/>
          <w:kern w:val="0"/>
          <w:szCs w:val="21"/>
          <w:vertAlign w:val="subscript"/>
        </w:rPr>
        <w:t>Al</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3-3</w:t>
      </w:r>
      <w:r w:rsidRPr="003377F6">
        <w:rPr>
          <w:rFonts w:ascii="Times New Roman" w:eastAsia="宋体" w:hAnsi="Times New Roman" w:cs="Times New Roman" w:hint="eastAsia"/>
          <w:color w:val="000000"/>
          <w:kern w:val="0"/>
          <w:szCs w:val="21"/>
        </w:rPr>
        <w:t xml:space="preserve"> gradually increases the difficulty of intermediate adsorption (Fig. 2</w:t>
      </w:r>
      <w:r w:rsidRPr="003377F6">
        <w:rPr>
          <w:rFonts w:ascii="Times New Roman" w:eastAsia="宋体" w:hAnsi="Times New Roman" w:cs="Times New Roman"/>
          <w:color w:val="000000"/>
          <w:kern w:val="0"/>
          <w:szCs w:val="21"/>
        </w:rPr>
        <w:t>i</w:t>
      </w:r>
      <w:r w:rsidRPr="003377F6">
        <w:rPr>
          <w:rFonts w:ascii="Times New Roman" w:eastAsia="宋体" w:hAnsi="Times New Roman" w:cs="Times New Roman" w:hint="eastAsia"/>
          <w:color w:val="000000"/>
          <w:kern w:val="0"/>
          <w:szCs w:val="21"/>
        </w:rPr>
        <w:t>), indicating unfavorable OER</w:t>
      </w:r>
      <w:r w:rsidRPr="003377F6">
        <w:rPr>
          <w:rFonts w:ascii="Times New Roman" w:eastAsia="宋体" w:hAnsi="Times New Roman" w:cs="Times New Roman" w:hint="eastAsia"/>
          <w:color w:val="000000"/>
          <w:kern w:val="0"/>
          <w:szCs w:val="21"/>
        </w:rPr>
        <w:t xml:space="preserve"> performance as discussed below.</w:t>
      </w:r>
      <w:r w:rsidRPr="003377F6">
        <w:rPr>
          <w:rFonts w:ascii="Times New Roman" w:eastAsia="宋体" w:hAnsi="Times New Roman" w:cs="Times New Roman"/>
          <w:color w:val="000000"/>
          <w:kern w:val="0"/>
          <w:szCs w:val="21"/>
        </w:rPr>
        <w:t xml:space="preserve"> From the results and discussion of the above theoretical results and discussions, the aggregation of Al atoms near the </w:t>
      </w:r>
      <w:r w:rsidRPr="003377F6">
        <w:rPr>
          <w:rFonts w:ascii="Times New Roman" w:eastAsia="宋体" w:hAnsi="Times New Roman" w:cs="Times New Roman" w:hint="eastAsia"/>
          <w:color w:val="000000"/>
          <w:kern w:val="0"/>
          <w:szCs w:val="21"/>
        </w:rPr>
        <w:t xml:space="preserve">O </w:t>
      </w:r>
      <w:r w:rsidRPr="003377F6">
        <w:rPr>
          <w:rFonts w:ascii="Times New Roman" w:eastAsia="宋体" w:hAnsi="Times New Roman" w:cs="Times New Roman"/>
          <w:color w:val="000000"/>
          <w:kern w:val="0"/>
          <w:szCs w:val="21"/>
        </w:rPr>
        <w:t>reaction site affects the adsorption of intermediates by influencing the aggregation of electrons at t</w:t>
      </w:r>
      <w:r w:rsidRPr="003377F6">
        <w:rPr>
          <w:rFonts w:ascii="Times New Roman" w:eastAsia="宋体" w:hAnsi="Times New Roman" w:cs="Times New Roman"/>
          <w:color w:val="000000"/>
          <w:kern w:val="0"/>
          <w:szCs w:val="21"/>
        </w:rPr>
        <w:t xml:space="preserve">he O active site, and the aggregation must be maintained at a reasonable level to reduce the adsorption energy of OH. </w:t>
      </w:r>
    </w:p>
    <w:p w14:paraId="41CB7DE2" w14:textId="7EE0A6D8" w:rsidR="008B2D31" w:rsidRPr="003377F6" w:rsidRDefault="00107AE2">
      <w:pPr>
        <w:widowControl/>
        <w:spacing w:line="360" w:lineRule="auto"/>
        <w:ind w:firstLineChars="100" w:firstLine="210"/>
        <w:rPr>
          <w:rFonts w:ascii="Times New Roman" w:eastAsia="宋体" w:hAnsi="Times New Roman" w:cs="Times New Roman"/>
          <w:color w:val="000000"/>
          <w:kern w:val="0"/>
          <w:szCs w:val="21"/>
        </w:rPr>
      </w:pPr>
      <w:r w:rsidRPr="003377F6">
        <w:rPr>
          <w:rFonts w:ascii="Times New Roman" w:eastAsia="宋体" w:hAnsi="Times New Roman" w:cs="Times New Roman"/>
          <w:color w:val="000000"/>
          <w:kern w:val="0"/>
          <w:szCs w:val="21"/>
        </w:rPr>
        <w:t xml:space="preserve">After investigating the effects of defects and disorder on the electronic structure of the </w:t>
      </w:r>
      <w:r w:rsidRPr="003377F6">
        <w:rPr>
          <w:rFonts w:ascii="Times New Roman" w:eastAsia="宋体" w:hAnsi="Times New Roman" w:cs="Times New Roman" w:hint="eastAsia"/>
          <w:color w:val="000000"/>
          <w:kern w:val="0"/>
          <w:szCs w:val="21"/>
        </w:rPr>
        <w:t>active site</w:t>
      </w:r>
      <w:r w:rsidRPr="003377F6">
        <w:rPr>
          <w:rFonts w:ascii="Times New Roman" w:eastAsia="宋体" w:hAnsi="Times New Roman" w:cs="Times New Roman"/>
          <w:color w:val="000000"/>
          <w:kern w:val="0"/>
          <w:szCs w:val="21"/>
        </w:rPr>
        <w:t xml:space="preserve">, we calculated </w:t>
      </w:r>
      <w:r w:rsidRPr="003377F6">
        <w:rPr>
          <w:rFonts w:ascii="Times New Roman" w:eastAsia="宋体" w:hAnsi="Times New Roman" w:cs="Times New Roman"/>
          <w:kern w:val="0"/>
          <w:szCs w:val="21"/>
        </w:rPr>
        <w:t xml:space="preserve">the </w:t>
      </w:r>
      <w:r w:rsidRPr="003377F6">
        <w:rPr>
          <w:rFonts w:ascii="Times New Roman" w:eastAsia="宋体" w:hAnsi="Times New Roman" w:cs="Times New Roman"/>
          <w:kern w:val="0"/>
          <w:szCs w:val="21"/>
        </w:rPr>
        <w:t>energetics of the entire</w:t>
      </w:r>
      <w:r w:rsidRPr="003377F6">
        <w:rPr>
          <w:rFonts w:ascii="Times New Roman" w:eastAsia="宋体" w:hAnsi="Times New Roman" w:cs="Times New Roman"/>
          <w:color w:val="0000FF"/>
          <w:kern w:val="0"/>
          <w:szCs w:val="21"/>
        </w:rPr>
        <w:t xml:space="preserve"> </w:t>
      </w:r>
      <w:r w:rsidRPr="003377F6">
        <w:rPr>
          <w:rFonts w:ascii="Times New Roman" w:eastAsia="宋体" w:hAnsi="Times New Roman" w:cs="Times New Roman"/>
          <w:color w:val="000000"/>
          <w:kern w:val="0"/>
          <w:szCs w:val="21"/>
        </w:rPr>
        <w:t>OER process to determine the effects of defects and disorder.</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The specific energy changes</w:t>
      </w:r>
      <w:r w:rsidRPr="003377F6">
        <w:rPr>
          <w:rFonts w:ascii="Times New Roman" w:eastAsia="宋体" w:hAnsi="Times New Roman" w:cs="Times New Roman" w:hint="eastAsia"/>
          <w:color w:val="000000"/>
          <w:kern w:val="0"/>
          <w:szCs w:val="21"/>
        </w:rPr>
        <w:t xml:space="preserve"> of all 29 selected surfaces</w:t>
      </w:r>
      <w:r w:rsidRPr="003377F6">
        <w:rPr>
          <w:rFonts w:ascii="Times New Roman" w:eastAsia="宋体" w:hAnsi="Times New Roman" w:cs="Times New Roman"/>
          <w:color w:val="000000"/>
          <w:kern w:val="0"/>
          <w:szCs w:val="21"/>
        </w:rPr>
        <w:t xml:space="preserve"> are shown in Fig. S</w:t>
      </w:r>
      <w:r w:rsidRPr="003377F6">
        <w:rPr>
          <w:rFonts w:ascii="Times New Roman" w:eastAsia="宋体" w:hAnsi="Times New Roman" w:cs="Times New Roman" w:hint="eastAsia"/>
          <w:color w:val="000000"/>
          <w:kern w:val="0"/>
          <w:szCs w:val="21"/>
        </w:rPr>
        <w:t>8-</w:t>
      </w:r>
      <w:r w:rsidRPr="003377F6">
        <w:rPr>
          <w:rFonts w:ascii="Times New Roman" w:eastAsia="宋体" w:hAnsi="Times New Roman" w:cs="Times New Roman"/>
          <w:color w:val="000000"/>
          <w:kern w:val="0"/>
          <w:szCs w:val="21"/>
        </w:rPr>
        <w:t>S</w:t>
      </w:r>
      <w:r w:rsidRPr="003377F6">
        <w:rPr>
          <w:rFonts w:ascii="Times New Roman" w:eastAsia="宋体" w:hAnsi="Times New Roman" w:cs="Times New Roman" w:hint="eastAsia"/>
          <w:color w:val="000000"/>
          <w:kern w:val="0"/>
          <w:szCs w:val="21"/>
        </w:rPr>
        <w:t>11</w:t>
      </w:r>
      <w:r w:rsidRPr="003377F6">
        <w:rPr>
          <w:rFonts w:ascii="Times New Roman" w:eastAsia="宋体" w:hAnsi="Times New Roman" w:cs="Times New Roman"/>
          <w:color w:val="000000"/>
          <w:kern w:val="0"/>
          <w:szCs w:val="21"/>
        </w:rPr>
        <w:t>.</w:t>
      </w:r>
      <w:r w:rsidRPr="003377F6">
        <w:rPr>
          <w:rFonts w:ascii="Times New Roman" w:eastAsia="宋体" w:hAnsi="Times New Roman" w:cs="Times New Roman" w:hint="eastAsia"/>
          <w:color w:val="000000"/>
          <w:kern w:val="0"/>
          <w:szCs w:val="21"/>
        </w:rPr>
        <w:t xml:space="preserve">We have summarized the energy barriers in Fig. 3a </w:t>
      </w:r>
      <w:r w:rsidRPr="003377F6">
        <w:rPr>
          <w:rFonts w:ascii="Times New Roman" w:eastAsia="宋体" w:hAnsi="Times New Roman" w:cs="Times New Roman"/>
          <w:color w:val="000000"/>
          <w:kern w:val="0"/>
          <w:szCs w:val="21"/>
        </w:rPr>
        <w:t>to</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examine the impact of disorder more</w:t>
      </w:r>
      <w:r w:rsidRPr="003377F6">
        <w:rPr>
          <w:rFonts w:ascii="Times New Roman" w:eastAsia="宋体" w:hAnsi="Times New Roman" w:cs="Times New Roman"/>
          <w:color w:val="000000"/>
          <w:kern w:val="0"/>
          <w:szCs w:val="21"/>
        </w:rPr>
        <w:t xml:space="preserve"> intuitively</w:t>
      </w:r>
      <w:r w:rsidRPr="003377F6">
        <w:rPr>
          <w:rFonts w:ascii="Times New Roman" w:eastAsia="宋体" w:hAnsi="Times New Roman" w:cs="Times New Roman" w:hint="eastAsia"/>
          <w:color w:val="000000"/>
          <w:kern w:val="0"/>
          <w:szCs w:val="21"/>
        </w:rPr>
        <w:t xml:space="preserve"> on the energy barrier of the OER process</w:t>
      </w:r>
      <w:r w:rsidRPr="003377F6">
        <w:rPr>
          <w:rFonts w:ascii="Times New Roman" w:eastAsia="宋体" w:hAnsi="Times New Roman" w:cs="Times New Roman"/>
          <w:color w:val="000000"/>
          <w:kern w:val="0"/>
          <w:szCs w:val="21"/>
        </w:rPr>
        <w:t xml:space="preserve"> (for more information, see Table S6)</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As shown in Fig. 3</w:t>
      </w:r>
      <w:r w:rsidRPr="003377F6">
        <w:rPr>
          <w:rFonts w:ascii="Times New Roman" w:eastAsia="宋体" w:hAnsi="Times New Roman" w:cs="Times New Roman" w:hint="eastAsia"/>
          <w:color w:val="000000"/>
          <w:kern w:val="0"/>
          <w:szCs w:val="21"/>
        </w:rPr>
        <w:t>a</w:t>
      </w:r>
      <w:r w:rsidRPr="003377F6">
        <w:rPr>
          <w:rFonts w:ascii="Times New Roman" w:eastAsia="宋体" w:hAnsi="Times New Roman" w:cs="Times New Roman"/>
          <w:color w:val="000000"/>
          <w:kern w:val="0"/>
          <w:szCs w:val="21"/>
        </w:rPr>
        <w:t>, on the pristine surface without any defect (blue bar), the existence of disorder makes the η</w:t>
      </w:r>
      <w:r w:rsidRPr="003377F6">
        <w:rPr>
          <w:rFonts w:ascii="Times New Roman" w:eastAsia="宋体" w:hAnsi="Times New Roman" w:cs="Times New Roman"/>
          <w:color w:val="000000"/>
          <w:kern w:val="0"/>
          <w:szCs w:val="21"/>
          <w:vertAlign w:val="subscript"/>
        </w:rPr>
        <w:t>OER</w:t>
      </w:r>
      <w:r w:rsidRPr="003377F6">
        <w:rPr>
          <w:rFonts w:ascii="Times New Roman" w:eastAsia="宋体" w:hAnsi="Times New Roman" w:cs="Times New Roman"/>
          <w:color w:val="000000"/>
          <w:kern w:val="0"/>
          <w:szCs w:val="21"/>
        </w:rPr>
        <w:t xml:space="preserve"> rise first (0.71 eV for P-</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1-1</w:t>
      </w:r>
      <w:r w:rsidRPr="003377F6">
        <w:rPr>
          <w:rFonts w:ascii="Times New Roman" w:eastAsia="宋体" w:hAnsi="Times New Roman" w:cs="Times New Roman"/>
          <w:color w:val="000000"/>
          <w:kern w:val="0"/>
          <w:szCs w:val="21"/>
        </w:rPr>
        <w:t xml:space="preserve"> and 1.09 eV for</w:t>
      </w:r>
      <w:r w:rsidRPr="003377F6">
        <w:rPr>
          <w:rFonts w:ascii="Times New Roman" w:eastAsia="宋体" w:hAnsi="Times New Roman" w:cs="Times New Roman"/>
          <w:color w:val="000000"/>
          <w:kern w:val="0"/>
          <w:szCs w:val="21"/>
        </w:rPr>
        <w:t xml:space="preserve"> P-</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2-1</w:t>
      </w:r>
      <w:r w:rsidRPr="003377F6">
        <w:rPr>
          <w:rFonts w:ascii="Times New Roman" w:eastAsia="宋体" w:hAnsi="Times New Roman" w:cs="Times New Roman"/>
          <w:color w:val="000000"/>
          <w:kern w:val="0"/>
          <w:szCs w:val="21"/>
        </w:rPr>
        <w:t>) and then decrease (1.09 eV for P-</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2-1</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0.68 eV for P-</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3-2</w:t>
      </w:r>
      <w:r w:rsidRPr="003377F6">
        <w:rPr>
          <w:rFonts w:ascii="Times New Roman" w:eastAsia="宋体" w:hAnsi="Times New Roman" w:cs="Times New Roman"/>
          <w:color w:val="000000"/>
          <w:kern w:val="0"/>
          <w:szCs w:val="21"/>
        </w:rPr>
        <w:t xml:space="preserve"> and 0.59 eV for P-</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4-4</w:t>
      </w:r>
      <w:r w:rsidRPr="003377F6">
        <w:rPr>
          <w:rFonts w:ascii="Times New Roman" w:eastAsia="宋体" w:hAnsi="Times New Roman" w:cs="Times New Roman"/>
          <w:color w:val="000000"/>
          <w:kern w:val="0"/>
          <w:szCs w:val="21"/>
        </w:rPr>
        <w:t>), which means disorder can promote the OER reaction although the structure formation is not favorable</w:t>
      </w:r>
      <w:r w:rsidRPr="003377F6">
        <w:rPr>
          <w:rFonts w:ascii="Times New Roman" w:eastAsia="宋体" w:hAnsi="Times New Roman" w:cs="Times New Roman" w:hint="eastAsia"/>
          <w:color w:val="000000"/>
          <w:kern w:val="0"/>
          <w:szCs w:val="21"/>
        </w:rPr>
        <w:t xml:space="preserve"> (Fig. 1c)</w:t>
      </w:r>
      <w:r w:rsidRPr="003377F6">
        <w:rPr>
          <w:rFonts w:ascii="Times New Roman" w:eastAsia="宋体" w:hAnsi="Times New Roman" w:cs="Times New Roman"/>
          <w:color w:val="000000"/>
          <w:kern w:val="0"/>
          <w:szCs w:val="21"/>
        </w:rPr>
        <w:t xml:space="preserve">. A summary of the </w:t>
      </w:r>
      <w:r w:rsidRPr="003377F6">
        <w:rPr>
          <w:rFonts w:ascii="Times New Roman" w:hAnsi="Times New Roman" w:cs="Times New Roman"/>
        </w:rPr>
        <w:t>reaction barriers</w:t>
      </w:r>
      <w:r w:rsidRPr="003377F6">
        <w:rPr>
          <w:rFonts w:ascii="Times New Roman" w:eastAsia="宋体" w:hAnsi="Times New Roman" w:cs="Times New Roman"/>
          <w:color w:val="000000"/>
          <w:kern w:val="0"/>
          <w:szCs w:val="21"/>
        </w:rPr>
        <w:t xml:space="preserve"> for OER on the</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O defect</w:t>
      </w:r>
      <w:r w:rsidRPr="003377F6">
        <w:rPr>
          <w:rFonts w:ascii="Times New Roman" w:eastAsia="宋体" w:hAnsi="Times New Roman" w:cs="Times New Roman"/>
          <w:color w:val="000000"/>
          <w:kern w:val="0"/>
          <w:szCs w:val="21"/>
        </w:rPr>
        <w:t xml:space="preserve"> surfaces w</w:t>
      </w:r>
      <w:r w:rsidRPr="003377F6">
        <w:rPr>
          <w:rFonts w:ascii="Times New Roman" w:eastAsia="宋体" w:hAnsi="Times New Roman" w:cs="Times New Roman" w:hint="eastAsia"/>
          <w:color w:val="000000"/>
          <w:kern w:val="0"/>
          <w:szCs w:val="21"/>
        </w:rPr>
        <w:t>ere</w:t>
      </w:r>
      <w:r w:rsidRPr="003377F6">
        <w:rPr>
          <w:rFonts w:ascii="Times New Roman" w:eastAsia="宋体" w:hAnsi="Times New Roman" w:cs="Times New Roman"/>
          <w:color w:val="000000"/>
          <w:kern w:val="0"/>
          <w:szCs w:val="21"/>
        </w:rPr>
        <w:t xml:space="preserve"> shown in Fig. </w:t>
      </w:r>
      <w:r w:rsidRPr="003377F6">
        <w:rPr>
          <w:rFonts w:ascii="Times New Roman" w:eastAsia="宋体" w:hAnsi="Times New Roman" w:cs="Times New Roman" w:hint="eastAsia"/>
          <w:color w:val="000000"/>
          <w:kern w:val="0"/>
          <w:szCs w:val="21"/>
        </w:rPr>
        <w:t>3a</w:t>
      </w:r>
      <w:r w:rsidRPr="003377F6">
        <w:rPr>
          <w:rFonts w:ascii="Times New Roman" w:eastAsia="宋体" w:hAnsi="Times New Roman" w:cs="Times New Roman"/>
          <w:color w:val="000000"/>
          <w:kern w:val="0"/>
          <w:szCs w:val="21"/>
        </w:rPr>
        <w:t xml:space="preserve"> (red bar). Through an analysis of the overpotential in the </w:t>
      </w:r>
      <w:r w:rsidRPr="003377F6">
        <w:rPr>
          <w:rFonts w:ascii="Times New Roman" w:eastAsia="宋体" w:hAnsi="Times New Roman" w:cs="Times New Roman"/>
          <w:color w:val="000000"/>
          <w:kern w:val="0"/>
          <w:szCs w:val="21"/>
        </w:rPr>
        <w:lastRenderedPageBreak/>
        <w:t>reaction process, it can be found that the η</w:t>
      </w:r>
      <w:r w:rsidRPr="003377F6">
        <w:rPr>
          <w:rFonts w:ascii="Times New Roman" w:eastAsia="宋体" w:hAnsi="Times New Roman" w:cs="Times New Roman"/>
          <w:color w:val="000000"/>
          <w:kern w:val="0"/>
          <w:szCs w:val="21"/>
          <w:vertAlign w:val="subscript"/>
        </w:rPr>
        <w:t>OER</w:t>
      </w:r>
      <w:r w:rsidRPr="003377F6">
        <w:rPr>
          <w:rFonts w:ascii="Times New Roman" w:eastAsia="宋体" w:hAnsi="Times New Roman" w:cs="Times New Roman"/>
          <w:color w:val="000000"/>
          <w:kern w:val="0"/>
          <w:szCs w:val="21"/>
        </w:rPr>
        <w:t xml:space="preserve"> increases first (0.47 eV for V</w:t>
      </w:r>
      <w:r w:rsidRPr="003377F6">
        <w:rPr>
          <w:rFonts w:ascii="Times New Roman" w:eastAsia="宋体" w:hAnsi="Times New Roman" w:cs="Times New Roman"/>
          <w:color w:val="000000"/>
          <w:kern w:val="0"/>
          <w:szCs w:val="21"/>
          <w:vertAlign w:val="subscript"/>
        </w:rPr>
        <w:t>O</w:t>
      </w:r>
      <w:r w:rsidRPr="003377F6">
        <w:rPr>
          <w:rFonts w:ascii="Times New Roman" w:eastAsia="宋体" w:hAnsi="Times New Roman" w:cs="Times New Roman"/>
          <w:color w:val="000000"/>
          <w:kern w:val="0"/>
          <w:szCs w:val="21"/>
        </w:rPr>
        <w:t>-</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1-1</w:t>
      </w:r>
      <w:r w:rsidRPr="003377F6">
        <w:rPr>
          <w:rFonts w:ascii="Times New Roman" w:eastAsia="宋体" w:hAnsi="Times New Roman" w:cs="Times New Roman"/>
          <w:color w:val="000000"/>
          <w:kern w:val="0"/>
          <w:szCs w:val="21"/>
        </w:rPr>
        <w:t xml:space="preserve"> and 0.85 eV for V</w:t>
      </w:r>
      <w:r w:rsidRPr="003377F6">
        <w:rPr>
          <w:rFonts w:ascii="Times New Roman" w:eastAsia="宋体" w:hAnsi="Times New Roman" w:cs="Times New Roman"/>
          <w:color w:val="000000"/>
          <w:kern w:val="0"/>
          <w:szCs w:val="21"/>
          <w:vertAlign w:val="subscript"/>
        </w:rPr>
        <w:t>O</w:t>
      </w:r>
      <w:r w:rsidRPr="003377F6">
        <w:rPr>
          <w:rFonts w:ascii="Times New Roman" w:eastAsia="宋体" w:hAnsi="Times New Roman" w:cs="Times New Roman"/>
          <w:color w:val="000000"/>
          <w:kern w:val="0"/>
          <w:szCs w:val="21"/>
        </w:rPr>
        <w:t>-</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2-1</w:t>
      </w:r>
      <w:r w:rsidRPr="003377F6">
        <w:rPr>
          <w:rFonts w:ascii="Times New Roman" w:eastAsia="宋体" w:hAnsi="Times New Roman" w:cs="Times New Roman"/>
          <w:color w:val="000000"/>
          <w:kern w:val="0"/>
          <w:szCs w:val="21"/>
        </w:rPr>
        <w:t>) and then decreases (0.85 eV for V</w:t>
      </w:r>
      <w:r w:rsidRPr="003377F6">
        <w:rPr>
          <w:rFonts w:ascii="Times New Roman" w:eastAsia="宋体" w:hAnsi="Times New Roman" w:cs="Times New Roman"/>
          <w:color w:val="000000"/>
          <w:kern w:val="0"/>
          <w:szCs w:val="21"/>
          <w:vertAlign w:val="subscript"/>
        </w:rPr>
        <w:t>O</w:t>
      </w:r>
      <w:r w:rsidRPr="003377F6">
        <w:rPr>
          <w:rFonts w:ascii="Times New Roman" w:eastAsia="宋体" w:hAnsi="Times New Roman" w:cs="Times New Roman"/>
          <w:color w:val="000000"/>
          <w:kern w:val="0"/>
          <w:szCs w:val="21"/>
        </w:rPr>
        <w:t>-</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2-1</w:t>
      </w:r>
      <w:r w:rsidRPr="003377F6">
        <w:rPr>
          <w:rFonts w:ascii="Times New Roman" w:eastAsia="宋体" w:hAnsi="Times New Roman" w:cs="Times New Roman" w:hint="eastAsia"/>
          <w:color w:val="000000"/>
          <w:kern w:val="0"/>
          <w:szCs w:val="21"/>
        </w:rPr>
        <w:t>,</w:t>
      </w:r>
      <w:r w:rsidRPr="003377F6">
        <w:rPr>
          <w:rFonts w:ascii="Times New Roman" w:eastAsia="宋体" w:hAnsi="Times New Roman" w:cs="Times New Roman" w:hint="eastAsia"/>
          <w:color w:val="000000"/>
          <w:kern w:val="0"/>
          <w:szCs w:val="21"/>
          <w:vertAlign w:val="subscript"/>
        </w:rPr>
        <w:t xml:space="preserve"> </w:t>
      </w:r>
      <w:r w:rsidRPr="003377F6">
        <w:rPr>
          <w:rFonts w:ascii="Times New Roman" w:eastAsia="宋体" w:hAnsi="Times New Roman" w:cs="Times New Roman"/>
          <w:color w:val="000000"/>
          <w:kern w:val="0"/>
          <w:szCs w:val="21"/>
        </w:rPr>
        <w:t>0.39 eV for V</w:t>
      </w:r>
      <w:r w:rsidRPr="003377F6">
        <w:rPr>
          <w:rFonts w:ascii="Times New Roman" w:eastAsia="宋体" w:hAnsi="Times New Roman" w:cs="Times New Roman"/>
          <w:color w:val="000000"/>
          <w:kern w:val="0"/>
          <w:szCs w:val="21"/>
          <w:vertAlign w:val="subscript"/>
        </w:rPr>
        <w:t>O</w:t>
      </w:r>
      <w:r w:rsidRPr="003377F6">
        <w:rPr>
          <w:rFonts w:ascii="Times New Roman" w:eastAsia="宋体" w:hAnsi="Times New Roman" w:cs="Times New Roman"/>
          <w:color w:val="000000"/>
          <w:kern w:val="0"/>
          <w:szCs w:val="21"/>
        </w:rPr>
        <w:t>-</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 xml:space="preserve">3-1 </w:t>
      </w:r>
      <w:r w:rsidRPr="003377F6">
        <w:rPr>
          <w:rFonts w:ascii="Times New Roman" w:eastAsia="宋体" w:hAnsi="Times New Roman" w:cs="Times New Roman" w:hint="eastAsia"/>
          <w:color w:val="000000"/>
          <w:kern w:val="0"/>
          <w:szCs w:val="21"/>
        </w:rPr>
        <w:t>and</w:t>
      </w:r>
      <w:r w:rsidRPr="003377F6">
        <w:rPr>
          <w:rFonts w:ascii="Times New Roman" w:eastAsia="宋体" w:hAnsi="Times New Roman" w:cs="Times New Roman" w:hint="eastAsia"/>
          <w:color w:val="000000"/>
          <w:kern w:val="0"/>
          <w:szCs w:val="21"/>
          <w:vertAlign w:val="subscript"/>
        </w:rPr>
        <w:t xml:space="preserve"> </w:t>
      </w:r>
      <w:r w:rsidRPr="003377F6">
        <w:rPr>
          <w:rFonts w:ascii="Times New Roman" w:eastAsia="宋体" w:hAnsi="Times New Roman" w:cs="Times New Roman"/>
          <w:color w:val="000000"/>
          <w:kern w:val="0"/>
          <w:szCs w:val="21"/>
        </w:rPr>
        <w:t>0.</w:t>
      </w:r>
      <w:r w:rsidRPr="003377F6">
        <w:rPr>
          <w:rFonts w:ascii="Times New Roman" w:eastAsia="宋体" w:hAnsi="Times New Roman" w:cs="Times New Roman" w:hint="eastAsia"/>
          <w:color w:val="000000"/>
          <w:kern w:val="0"/>
          <w:szCs w:val="21"/>
        </w:rPr>
        <w:t>51</w:t>
      </w:r>
      <w:r w:rsidRPr="003377F6">
        <w:rPr>
          <w:rFonts w:ascii="Times New Roman" w:eastAsia="宋体" w:hAnsi="Times New Roman" w:cs="Times New Roman"/>
          <w:color w:val="000000"/>
          <w:kern w:val="0"/>
          <w:szCs w:val="21"/>
        </w:rPr>
        <w:t xml:space="preserve"> eV for V</w:t>
      </w:r>
      <w:r w:rsidRPr="003377F6">
        <w:rPr>
          <w:rFonts w:ascii="Times New Roman" w:eastAsia="宋体" w:hAnsi="Times New Roman" w:cs="Times New Roman"/>
          <w:color w:val="000000"/>
          <w:kern w:val="0"/>
          <w:szCs w:val="21"/>
          <w:vertAlign w:val="subscript"/>
        </w:rPr>
        <w:t>O</w:t>
      </w:r>
      <w:r w:rsidRPr="003377F6">
        <w:rPr>
          <w:rFonts w:ascii="Times New Roman" w:eastAsia="宋体" w:hAnsi="Times New Roman" w:cs="Times New Roman"/>
          <w:color w:val="000000"/>
          <w:kern w:val="0"/>
          <w:szCs w:val="21"/>
        </w:rPr>
        <w:t>-</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4-4</w:t>
      </w:r>
      <w:r w:rsidRPr="003377F6">
        <w:rPr>
          <w:rFonts w:ascii="Times New Roman" w:eastAsia="宋体" w:hAnsi="Times New Roman" w:cs="Times New Roman"/>
          <w:color w:val="000000"/>
          <w:kern w:val="0"/>
          <w:szCs w:val="21"/>
        </w:rPr>
        <w:t xml:space="preserve">). The lower OER barrier indicates that disorder promotes the OER reaction on the surface of O vacancy. </w:t>
      </w:r>
      <w:r w:rsidR="00E43C40" w:rsidRPr="003377F6">
        <w:rPr>
          <w:rFonts w:ascii="Times New Roman" w:eastAsia="宋体" w:hAnsi="Times New Roman" w:cs="Times New Roman"/>
          <w:color w:val="000000"/>
          <w:kern w:val="0"/>
          <w:szCs w:val="21"/>
        </w:rPr>
        <w:t>The potential determining step (pds) is the elementary step with the most positive Gibbs reaction free energy</w:t>
      </w:r>
      <w:r w:rsidR="004C19AA" w:rsidRPr="003377F6">
        <w:rPr>
          <w:rFonts w:ascii="Times New Roman" w:eastAsia="宋体" w:hAnsi="Times New Roman" w:cs="Times New Roman"/>
          <w:color w:val="000000"/>
          <w:kern w:val="0"/>
          <w:szCs w:val="21"/>
        </w:rPr>
        <w:t>, the pds and associated thermodynamic overpotential are readily identified from the free energy profile calculated</w:t>
      </w:r>
      <w:r w:rsidR="00191219" w:rsidRPr="003377F6">
        <w:rPr>
          <w:rFonts w:ascii="Times New Roman" w:eastAsia="宋体" w:hAnsi="Times New Roman" w:cs="Times New Roman"/>
          <w:color w:val="000000"/>
          <w:kern w:val="0"/>
          <w:szCs w:val="21"/>
        </w:rPr>
        <w:t xml:space="preserve"> </w:t>
      </w:r>
      <w:r w:rsidR="00191219" w:rsidRPr="003377F6">
        <w:rPr>
          <w:rFonts w:ascii="Times New Roman" w:eastAsia="宋体" w:hAnsi="Times New Roman" w:cs="Times New Roman"/>
          <w:color w:val="000000"/>
          <w:kern w:val="0"/>
          <w:szCs w:val="21"/>
        </w:rPr>
        <w:fldChar w:fldCharType="begin">
          <w:fldData xml:space="preserve">PEVuZE5vdGU+PENpdGU+PEF1dGhvcj5Lb3p1Y2g8L0F1dGhvcj48WWVhcj4yMDExPC9ZZWFyPjxS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</w:fldData>
        </w:fldChar>
      </w:r>
      <w:r w:rsidR="00191219" w:rsidRPr="003377F6">
        <w:rPr>
          <w:rFonts w:ascii="Times New Roman" w:eastAsia="宋体" w:hAnsi="Times New Roman" w:cs="Times New Roman"/>
          <w:color w:val="000000"/>
          <w:kern w:val="0"/>
          <w:szCs w:val="21"/>
        </w:rPr>
        <w:instrText xml:space="preserve"> ADDIN EN.CITE </w:instrText>
      </w:r>
      <w:r w:rsidR="00191219" w:rsidRPr="003377F6">
        <w:rPr>
          <w:rFonts w:ascii="Times New Roman" w:eastAsia="宋体" w:hAnsi="Times New Roman" w:cs="Times New Roman"/>
          <w:color w:val="000000"/>
          <w:kern w:val="0"/>
          <w:szCs w:val="21"/>
        </w:rPr>
        <w:fldChar w:fldCharType="begin">
          <w:fldData xml:space="preserve">PEVuZE5vdGU+PENpdGU+PEF1dGhvcj5Lb3p1Y2g8L0F1dGhvcj48WWVhcj4yMDExPC9ZZWFyPjxS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</w:fldData>
        </w:fldChar>
      </w:r>
      <w:r w:rsidR="00191219" w:rsidRPr="003377F6">
        <w:rPr>
          <w:rFonts w:ascii="Times New Roman" w:eastAsia="宋体" w:hAnsi="Times New Roman" w:cs="Times New Roman"/>
          <w:color w:val="000000"/>
          <w:kern w:val="0"/>
          <w:szCs w:val="21"/>
        </w:rPr>
        <w:instrText xml:space="preserve"> ADDIN EN.CITE.DATA </w:instrText>
      </w:r>
      <w:r w:rsidR="00191219" w:rsidRPr="003377F6">
        <w:rPr>
          <w:rFonts w:ascii="Times New Roman" w:eastAsia="宋体" w:hAnsi="Times New Roman" w:cs="Times New Roman"/>
          <w:color w:val="000000"/>
          <w:kern w:val="0"/>
          <w:szCs w:val="21"/>
        </w:rPr>
      </w:r>
      <w:r w:rsidR="00191219" w:rsidRPr="003377F6">
        <w:rPr>
          <w:rFonts w:ascii="Times New Roman" w:eastAsia="宋体" w:hAnsi="Times New Roman" w:cs="Times New Roman"/>
          <w:color w:val="000000"/>
          <w:kern w:val="0"/>
          <w:szCs w:val="21"/>
        </w:rPr>
        <w:fldChar w:fldCharType="end"/>
      </w:r>
      <w:r w:rsidR="00191219" w:rsidRPr="003377F6">
        <w:rPr>
          <w:rFonts w:ascii="Times New Roman" w:eastAsia="宋体" w:hAnsi="Times New Roman" w:cs="Times New Roman"/>
          <w:color w:val="000000"/>
          <w:kern w:val="0"/>
          <w:szCs w:val="21"/>
        </w:rPr>
      </w:r>
      <w:r w:rsidR="00191219" w:rsidRPr="003377F6">
        <w:rPr>
          <w:rFonts w:ascii="Times New Roman" w:eastAsia="宋体" w:hAnsi="Times New Roman" w:cs="Times New Roman"/>
          <w:color w:val="000000"/>
          <w:kern w:val="0"/>
          <w:szCs w:val="21"/>
        </w:rPr>
        <w:fldChar w:fldCharType="separate"/>
      </w:r>
      <w:r w:rsidR="00191219" w:rsidRPr="003377F6">
        <w:rPr>
          <w:rFonts w:ascii="Times New Roman" w:eastAsia="宋体" w:hAnsi="Times New Roman" w:cs="Times New Roman"/>
          <w:noProof/>
          <w:color w:val="000000"/>
          <w:kern w:val="0"/>
          <w:szCs w:val="21"/>
          <w:vertAlign w:val="superscript"/>
        </w:rPr>
        <w:t>45-47</w:t>
      </w:r>
      <w:r w:rsidR="00191219" w:rsidRPr="003377F6">
        <w:rPr>
          <w:rFonts w:ascii="Times New Roman" w:eastAsia="宋体" w:hAnsi="Times New Roman" w:cs="Times New Roman"/>
          <w:color w:val="000000"/>
          <w:kern w:val="0"/>
          <w:szCs w:val="21"/>
        </w:rPr>
        <w:fldChar w:fldCharType="end"/>
      </w:r>
      <w:r w:rsidR="004C19AA"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color w:val="000000"/>
          <w:kern w:val="0"/>
          <w:szCs w:val="21"/>
        </w:rPr>
        <w:t>There are two types of potential determining steps in all OER reaction processes: OH* → O* and O* → OOH* (Fig. S</w:t>
      </w:r>
      <w:r w:rsidRPr="003377F6">
        <w:rPr>
          <w:rFonts w:ascii="Times New Roman" w:eastAsia="宋体" w:hAnsi="Times New Roman" w:cs="Times New Roman" w:hint="eastAsia"/>
          <w:color w:val="000000"/>
          <w:kern w:val="0"/>
          <w:szCs w:val="21"/>
        </w:rPr>
        <w:t>9</w:t>
      </w:r>
      <w:r w:rsidRPr="003377F6">
        <w:rPr>
          <w:rFonts w:ascii="Times New Roman" w:eastAsia="宋体" w:hAnsi="Times New Roman" w:cs="Times New Roman"/>
          <w:color w:val="000000"/>
          <w:kern w:val="0"/>
          <w:szCs w:val="21"/>
        </w:rPr>
        <w:t xml:space="preserve">), which means on the O </w:t>
      </w:r>
      <w:r w:rsidRPr="003377F6">
        <w:rPr>
          <w:rFonts w:ascii="Times New Roman" w:eastAsia="宋体" w:hAnsi="Times New Roman" w:cs="Times New Roman" w:hint="eastAsia"/>
          <w:color w:val="000000"/>
          <w:kern w:val="0"/>
          <w:szCs w:val="21"/>
        </w:rPr>
        <w:t>defect</w:t>
      </w:r>
      <w:r w:rsidRPr="003377F6">
        <w:rPr>
          <w:rFonts w:ascii="Times New Roman" w:eastAsia="宋体" w:hAnsi="Times New Roman" w:cs="Times New Roman"/>
          <w:color w:val="000000"/>
          <w:kern w:val="0"/>
          <w:szCs w:val="21"/>
        </w:rPr>
        <w:t xml:space="preserve"> surface, the existence of disorder would </w:t>
      </w:r>
      <w:r w:rsidRPr="003377F6">
        <w:rPr>
          <w:rFonts w:ascii="Times New Roman" w:eastAsia="宋体" w:hAnsi="Times New Roman" w:cs="Times New Roman" w:hint="eastAsia"/>
          <w:color w:val="000000"/>
          <w:kern w:val="0"/>
          <w:szCs w:val="21"/>
        </w:rPr>
        <w:t>influence</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the</w:t>
      </w:r>
      <w:r w:rsidRPr="003377F6">
        <w:rPr>
          <w:rFonts w:ascii="Times New Roman" w:eastAsia="宋体" w:hAnsi="Times New Roman" w:cs="Times New Roman"/>
          <w:color w:val="000000"/>
          <w:kern w:val="0"/>
          <w:szCs w:val="21"/>
        </w:rPr>
        <w:t xml:space="preserve"> breakage of O-H bonds and fo</w:t>
      </w:r>
      <w:r w:rsidRPr="003377F6">
        <w:rPr>
          <w:rFonts w:ascii="Times New Roman" w:eastAsia="宋体" w:hAnsi="Times New Roman" w:cs="Times New Roman"/>
          <w:color w:val="000000"/>
          <w:kern w:val="0"/>
          <w:szCs w:val="21"/>
        </w:rPr>
        <w:t xml:space="preserve">rmation of O-O bonds. </w:t>
      </w:r>
    </w:p>
    <w:p w14:paraId="36A917CD" w14:textId="7A9DDC33" w:rsidR="008B2D31" w:rsidRPr="003377F6" w:rsidRDefault="00107AE2">
      <w:pPr>
        <w:widowControl/>
        <w:spacing w:line="360" w:lineRule="auto"/>
        <w:ind w:firstLineChars="100" w:firstLine="210"/>
        <w:rPr>
          <w:rFonts w:ascii="Times New Roman" w:eastAsia="宋体" w:hAnsi="Times New Roman" w:cs="Times New Roman"/>
          <w:color w:val="000000"/>
          <w:kern w:val="0"/>
          <w:szCs w:val="21"/>
        </w:rPr>
      </w:pP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Further</w:t>
      </w:r>
      <w:r w:rsidRPr="003377F6">
        <w:rPr>
          <w:rFonts w:ascii="Times New Roman" w:eastAsia="宋体" w:hAnsi="Times New Roman" w:cs="Times New Roman"/>
          <w:color w:val="000000"/>
          <w:kern w:val="0"/>
          <w:szCs w:val="21"/>
        </w:rPr>
        <w:t xml:space="preserve">, we consider the effect of disorder in addition to </w:t>
      </w:r>
      <w:r w:rsidRPr="003377F6">
        <w:rPr>
          <w:rFonts w:ascii="Times New Roman" w:eastAsia="宋体" w:hAnsi="Times New Roman" w:cs="Times New Roman" w:hint="eastAsia"/>
          <w:color w:val="000000"/>
          <w:kern w:val="0"/>
          <w:szCs w:val="21"/>
        </w:rPr>
        <w:t>Ni</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defect</w:t>
      </w:r>
      <w:r w:rsidRPr="003377F6">
        <w:rPr>
          <w:rFonts w:ascii="Times New Roman" w:eastAsia="宋体" w:hAnsi="Times New Roman" w:cs="Times New Roman"/>
          <w:color w:val="000000"/>
          <w:kern w:val="0"/>
          <w:szCs w:val="21"/>
        </w:rPr>
        <w:t xml:space="preserve">s on the LDH surfaces toward OER performance. A summary of </w:t>
      </w:r>
      <w:r w:rsidRPr="003377F6">
        <w:rPr>
          <w:rFonts w:ascii="Times New Roman" w:hAnsi="Times New Roman" w:cs="Times New Roman"/>
        </w:rPr>
        <w:t>reaction barriers</w:t>
      </w:r>
      <w:r w:rsidRPr="003377F6">
        <w:rPr>
          <w:rFonts w:ascii="Times New Roman" w:eastAsia="宋体" w:hAnsi="Times New Roman" w:cs="Times New Roman"/>
          <w:color w:val="000000"/>
          <w:kern w:val="0"/>
          <w:szCs w:val="21"/>
        </w:rPr>
        <w:t xml:space="preserve"> for OER on </w:t>
      </w:r>
      <w:r w:rsidRPr="003377F6">
        <w:rPr>
          <w:rFonts w:ascii="Times New Roman" w:eastAsia="宋体" w:hAnsi="Times New Roman" w:cs="Times New Roman" w:hint="eastAsia"/>
          <w:color w:val="000000"/>
          <w:kern w:val="0"/>
          <w:szCs w:val="21"/>
        </w:rPr>
        <w:t>Ni</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defect</w:t>
      </w:r>
      <w:r w:rsidRPr="003377F6">
        <w:rPr>
          <w:rFonts w:ascii="Times New Roman" w:eastAsia="宋体" w:hAnsi="Times New Roman" w:cs="Times New Roman"/>
          <w:color w:val="000000"/>
          <w:kern w:val="0"/>
          <w:szCs w:val="21"/>
        </w:rPr>
        <w:t>ive surfaces is shown in Fig. 3a (orange bar). With the addition of disorder, the η</w:t>
      </w:r>
      <w:r w:rsidRPr="003377F6">
        <w:rPr>
          <w:rFonts w:ascii="Times New Roman" w:eastAsia="宋体" w:hAnsi="Times New Roman" w:cs="Times New Roman"/>
          <w:color w:val="000000"/>
          <w:kern w:val="0"/>
          <w:szCs w:val="21"/>
          <w:vertAlign w:val="subscript"/>
        </w:rPr>
        <w:t>OER</w:t>
      </w:r>
      <w:r w:rsidRPr="003377F6">
        <w:rPr>
          <w:rFonts w:ascii="Times New Roman" w:eastAsia="宋体" w:hAnsi="Times New Roman" w:cs="Times New Roman"/>
          <w:color w:val="000000"/>
          <w:kern w:val="0"/>
          <w:szCs w:val="21"/>
        </w:rPr>
        <w:t xml:space="preserve"> shows a volcano-type response (0.67 eV for V</w:t>
      </w:r>
      <w:r w:rsidRPr="003377F6">
        <w:rPr>
          <w:rFonts w:ascii="Times New Roman" w:eastAsia="宋体" w:hAnsi="Times New Roman" w:cs="Times New Roman"/>
          <w:color w:val="000000"/>
          <w:kern w:val="0"/>
          <w:szCs w:val="21"/>
          <w:vertAlign w:val="subscript"/>
        </w:rPr>
        <w:t>Ni</w:t>
      </w:r>
      <w:r w:rsidRPr="003377F6">
        <w:rPr>
          <w:rFonts w:ascii="Times New Roman" w:eastAsia="宋体" w:hAnsi="Times New Roman" w:cs="Times New Roman"/>
          <w:color w:val="000000"/>
          <w:kern w:val="0"/>
          <w:szCs w:val="21"/>
        </w:rPr>
        <w:t>-</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1-1</w:t>
      </w:r>
      <w:r w:rsidRPr="003377F6">
        <w:rPr>
          <w:rFonts w:ascii="Times New Roman" w:eastAsia="宋体" w:hAnsi="Times New Roman" w:cs="Times New Roman"/>
          <w:color w:val="000000"/>
          <w:kern w:val="0"/>
          <w:szCs w:val="21"/>
        </w:rPr>
        <w:t>, 0.78 eV for V</w:t>
      </w:r>
      <w:r w:rsidRPr="003377F6">
        <w:rPr>
          <w:rFonts w:ascii="Times New Roman" w:eastAsia="宋体" w:hAnsi="Times New Roman" w:cs="Times New Roman"/>
          <w:color w:val="000000"/>
          <w:kern w:val="0"/>
          <w:szCs w:val="21"/>
          <w:vertAlign w:val="subscript"/>
        </w:rPr>
        <w:t>Ni</w:t>
      </w:r>
      <w:r w:rsidRPr="003377F6">
        <w:rPr>
          <w:rFonts w:ascii="Times New Roman" w:eastAsia="宋体" w:hAnsi="Times New Roman" w:cs="Times New Roman"/>
          <w:color w:val="000000"/>
          <w:kern w:val="0"/>
          <w:szCs w:val="21"/>
        </w:rPr>
        <w:t>-</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2-1</w:t>
      </w:r>
      <w:r w:rsidRPr="003377F6">
        <w:rPr>
          <w:rFonts w:ascii="Times New Roman" w:eastAsia="宋体" w:hAnsi="Times New Roman" w:cs="Times New Roman"/>
          <w:color w:val="000000"/>
          <w:kern w:val="0"/>
          <w:szCs w:val="21"/>
        </w:rPr>
        <w:t xml:space="preserve"> and 0.49 eV for V</w:t>
      </w:r>
      <w:r w:rsidRPr="003377F6">
        <w:rPr>
          <w:rFonts w:ascii="Times New Roman" w:eastAsia="宋体" w:hAnsi="Times New Roman" w:cs="Times New Roman"/>
          <w:color w:val="000000"/>
          <w:kern w:val="0"/>
          <w:szCs w:val="21"/>
          <w:vertAlign w:val="subscript"/>
        </w:rPr>
        <w:t>Ni</w:t>
      </w:r>
      <w:r w:rsidRPr="003377F6">
        <w:rPr>
          <w:rFonts w:ascii="Times New Roman" w:eastAsia="宋体" w:hAnsi="Times New Roman" w:cs="Times New Roman"/>
          <w:color w:val="000000"/>
          <w:kern w:val="0"/>
          <w:szCs w:val="21"/>
        </w:rPr>
        <w:t>-</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3-1</w:t>
      </w:r>
      <w:r w:rsidRPr="003377F6">
        <w:rPr>
          <w:rFonts w:ascii="Times New Roman" w:eastAsia="宋体" w:hAnsi="Times New Roman" w:cs="Times New Roman"/>
          <w:color w:val="000000"/>
          <w:kern w:val="0"/>
          <w:szCs w:val="21"/>
        </w:rPr>
        <w:t>). Comparing with the V</w:t>
      </w:r>
      <w:r w:rsidRPr="003377F6">
        <w:rPr>
          <w:rFonts w:ascii="Times New Roman" w:eastAsia="宋体" w:hAnsi="Times New Roman" w:cs="Times New Roman"/>
          <w:color w:val="000000"/>
          <w:kern w:val="0"/>
          <w:szCs w:val="21"/>
          <w:vertAlign w:val="subscript"/>
        </w:rPr>
        <w:t>Ni</w:t>
      </w:r>
      <w:r w:rsidRPr="003377F6">
        <w:rPr>
          <w:rFonts w:ascii="Times New Roman" w:eastAsia="宋体" w:hAnsi="Times New Roman" w:cs="Times New Roman"/>
          <w:color w:val="000000"/>
          <w:kern w:val="0"/>
          <w:szCs w:val="21"/>
        </w:rPr>
        <w:t>-</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1-1</w:t>
      </w:r>
      <w:r w:rsidRPr="003377F6">
        <w:rPr>
          <w:rFonts w:ascii="Times New Roman" w:eastAsia="宋体" w:hAnsi="Times New Roman" w:cs="Times New Roman"/>
          <w:color w:val="000000"/>
          <w:kern w:val="0"/>
          <w:szCs w:val="21"/>
        </w:rPr>
        <w:t xml:space="preserve"> surface, the lower OER barrier in th</w:t>
      </w:r>
      <w:r w:rsidRPr="003377F6">
        <w:rPr>
          <w:rFonts w:ascii="Times New Roman" w:eastAsia="宋体" w:hAnsi="Times New Roman" w:cs="Times New Roman"/>
          <w:color w:val="000000"/>
          <w:kern w:val="0"/>
          <w:szCs w:val="21"/>
        </w:rPr>
        <w:t>e V</w:t>
      </w:r>
      <w:r w:rsidRPr="003377F6">
        <w:rPr>
          <w:rFonts w:ascii="Times New Roman" w:eastAsia="宋体" w:hAnsi="Times New Roman" w:cs="Times New Roman"/>
          <w:color w:val="000000"/>
          <w:kern w:val="0"/>
          <w:szCs w:val="21"/>
          <w:vertAlign w:val="subscript"/>
        </w:rPr>
        <w:t>Ni</w:t>
      </w:r>
      <w:r w:rsidRPr="003377F6">
        <w:rPr>
          <w:rFonts w:ascii="Times New Roman" w:eastAsia="宋体" w:hAnsi="Times New Roman" w:cs="Times New Roman"/>
          <w:color w:val="000000"/>
          <w:kern w:val="0"/>
          <w:szCs w:val="21"/>
        </w:rPr>
        <w:t>-</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3-1</w:t>
      </w:r>
      <w:r w:rsidRPr="003377F6">
        <w:rPr>
          <w:rFonts w:ascii="Times New Roman" w:eastAsia="宋体" w:hAnsi="Times New Roman" w:cs="Times New Roman"/>
          <w:color w:val="000000"/>
          <w:kern w:val="0"/>
          <w:szCs w:val="21"/>
        </w:rPr>
        <w:t xml:space="preserve"> (0.49 eV), V</w:t>
      </w:r>
      <w:r w:rsidRPr="003377F6">
        <w:rPr>
          <w:rFonts w:ascii="Times New Roman" w:eastAsia="宋体" w:hAnsi="Times New Roman" w:cs="Times New Roman"/>
          <w:color w:val="000000"/>
          <w:kern w:val="0"/>
          <w:szCs w:val="21"/>
          <w:vertAlign w:val="subscript"/>
        </w:rPr>
        <w:t>Ni</w:t>
      </w:r>
      <w:r w:rsidRPr="003377F6">
        <w:rPr>
          <w:rFonts w:ascii="Times New Roman" w:eastAsia="宋体" w:hAnsi="Times New Roman" w:cs="Times New Roman"/>
          <w:color w:val="000000"/>
          <w:kern w:val="0"/>
          <w:szCs w:val="21"/>
        </w:rPr>
        <w:t>-</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3-2</w:t>
      </w:r>
      <w:r w:rsidRPr="003377F6">
        <w:rPr>
          <w:rFonts w:ascii="Times New Roman" w:eastAsia="宋体" w:hAnsi="Times New Roman" w:cs="Times New Roman"/>
          <w:color w:val="000000"/>
          <w:kern w:val="0"/>
          <w:szCs w:val="21"/>
        </w:rPr>
        <w:t xml:space="preserve"> (0.55 eV) and V</w:t>
      </w:r>
      <w:r w:rsidRPr="003377F6">
        <w:rPr>
          <w:rFonts w:ascii="Times New Roman" w:eastAsia="宋体" w:hAnsi="Times New Roman" w:cs="Times New Roman"/>
          <w:color w:val="000000"/>
          <w:kern w:val="0"/>
          <w:szCs w:val="21"/>
          <w:vertAlign w:val="subscript"/>
        </w:rPr>
        <w:t>Ni</w:t>
      </w:r>
      <w:r w:rsidRPr="003377F6">
        <w:rPr>
          <w:rFonts w:ascii="Times New Roman" w:eastAsia="宋体" w:hAnsi="Times New Roman" w:cs="Times New Roman"/>
          <w:color w:val="000000"/>
          <w:kern w:val="0"/>
          <w:szCs w:val="21"/>
        </w:rPr>
        <w:t>-</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4-3</w:t>
      </w:r>
      <w:r w:rsidRPr="003377F6">
        <w:rPr>
          <w:rFonts w:ascii="Times New Roman" w:eastAsia="宋体" w:hAnsi="Times New Roman" w:cs="Times New Roman"/>
          <w:color w:val="000000"/>
          <w:kern w:val="0"/>
          <w:szCs w:val="21"/>
        </w:rPr>
        <w:t xml:space="preserve"> (0.66 eV) surfaces indicates that the existence of disorder promotes the OER reaction on </w:t>
      </w:r>
      <w:r w:rsidRPr="003377F6">
        <w:rPr>
          <w:rFonts w:ascii="Times New Roman" w:eastAsia="宋体" w:hAnsi="Times New Roman" w:cs="Times New Roman" w:hint="eastAsia"/>
          <w:color w:val="000000"/>
          <w:kern w:val="0"/>
          <w:szCs w:val="21"/>
        </w:rPr>
        <w:t>Ni</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defect</w:t>
      </w:r>
      <w:r w:rsidRPr="003377F6">
        <w:rPr>
          <w:rFonts w:ascii="Times New Roman" w:eastAsia="宋体" w:hAnsi="Times New Roman" w:cs="Times New Roman"/>
          <w:color w:val="000000"/>
          <w:kern w:val="0"/>
          <w:szCs w:val="21"/>
        </w:rPr>
        <w:t xml:space="preserve">ive surfaces. There are two types of potential determining steps in all OER reaction </w:t>
      </w:r>
      <w:r w:rsidRPr="003377F6">
        <w:rPr>
          <w:rFonts w:ascii="Times New Roman" w:eastAsia="宋体" w:hAnsi="Times New Roman" w:cs="Times New Roman"/>
          <w:color w:val="000000"/>
          <w:kern w:val="0"/>
          <w:szCs w:val="21"/>
        </w:rPr>
        <w:t>processes</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 xml:space="preserve">on </w:t>
      </w:r>
      <w:r w:rsidRPr="003377F6">
        <w:rPr>
          <w:rFonts w:ascii="Times New Roman" w:eastAsia="宋体" w:hAnsi="Times New Roman" w:cs="Times New Roman" w:hint="eastAsia"/>
          <w:color w:val="000000"/>
          <w:kern w:val="0"/>
          <w:szCs w:val="21"/>
        </w:rPr>
        <w:t>Ni</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defect</w:t>
      </w:r>
      <w:r w:rsidRPr="003377F6">
        <w:rPr>
          <w:rFonts w:ascii="Times New Roman" w:eastAsia="宋体" w:hAnsi="Times New Roman" w:cs="Times New Roman"/>
          <w:color w:val="000000"/>
          <w:kern w:val="0"/>
          <w:szCs w:val="21"/>
        </w:rPr>
        <w:t>ive surfaces: H</w:t>
      </w:r>
      <w:r w:rsidRPr="003377F6">
        <w:rPr>
          <w:rFonts w:ascii="Times New Roman" w:eastAsia="宋体" w:hAnsi="Times New Roman" w:cs="Times New Roman"/>
          <w:color w:val="000000"/>
          <w:kern w:val="0"/>
          <w:szCs w:val="21"/>
          <w:vertAlign w:val="subscript"/>
        </w:rPr>
        <w:t>2</w:t>
      </w:r>
      <w:r w:rsidRPr="003377F6">
        <w:rPr>
          <w:rFonts w:ascii="Times New Roman" w:eastAsia="宋体" w:hAnsi="Times New Roman" w:cs="Times New Roman"/>
          <w:color w:val="000000"/>
          <w:kern w:val="0"/>
          <w:szCs w:val="21"/>
        </w:rPr>
        <w:t>O* → OH* and O* → OOH* (Fig. S</w:t>
      </w:r>
      <w:r w:rsidRPr="003377F6">
        <w:rPr>
          <w:rFonts w:ascii="Times New Roman" w:eastAsia="宋体" w:hAnsi="Times New Roman" w:cs="Times New Roman" w:hint="eastAsia"/>
          <w:color w:val="000000"/>
          <w:kern w:val="0"/>
          <w:szCs w:val="21"/>
        </w:rPr>
        <w:t>10)</w:t>
      </w:r>
      <w:r w:rsidRPr="003377F6">
        <w:rPr>
          <w:rFonts w:ascii="Times New Roman" w:eastAsia="宋体" w:hAnsi="Times New Roman" w:cs="Times New Roman"/>
          <w:color w:val="000000"/>
          <w:kern w:val="0"/>
          <w:szCs w:val="21"/>
        </w:rPr>
        <w:t>, which means the existence of disorder would influence the</w:t>
      </w:r>
      <w:r w:rsidRPr="003377F6">
        <w:t xml:space="preserve"> </w:t>
      </w:r>
      <w:r w:rsidRPr="003377F6">
        <w:rPr>
          <w:rFonts w:ascii="Times New Roman" w:eastAsia="宋体" w:hAnsi="Times New Roman" w:cs="Times New Roman"/>
          <w:color w:val="000000"/>
          <w:kern w:val="0"/>
          <w:szCs w:val="21"/>
        </w:rPr>
        <w:t xml:space="preserve">adsorption of OH* intermediates and the formation of O-O bonds </w:t>
      </w:r>
      <w:r w:rsidRPr="003377F6">
        <w:rPr>
          <w:rFonts w:ascii="Times New Roman" w:eastAsia="宋体" w:hAnsi="Times New Roman" w:cs="Times New Roman" w:hint="eastAsia"/>
          <w:color w:val="000000"/>
          <w:kern w:val="0"/>
          <w:szCs w:val="21"/>
        </w:rPr>
        <w:t>that</w:t>
      </w:r>
      <w:r w:rsidRPr="003377F6">
        <w:rPr>
          <w:rFonts w:ascii="Times New Roman" w:eastAsia="宋体" w:hAnsi="Times New Roman" w:cs="Times New Roman"/>
          <w:color w:val="000000"/>
          <w:kern w:val="0"/>
          <w:szCs w:val="21"/>
        </w:rPr>
        <w:t xml:space="preserve"> promote the OER performance.</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 xml:space="preserve">As shown in Fig. 3a, on </w:t>
      </w:r>
      <w:r w:rsidRPr="003377F6">
        <w:rPr>
          <w:rFonts w:ascii="Times New Roman" w:eastAsia="宋体" w:hAnsi="Times New Roman" w:cs="Times New Roman" w:hint="eastAsia"/>
          <w:color w:val="000000"/>
          <w:kern w:val="0"/>
          <w:szCs w:val="21"/>
        </w:rPr>
        <w:t>Al d</w:t>
      </w:r>
      <w:r w:rsidRPr="003377F6">
        <w:rPr>
          <w:rFonts w:ascii="Times New Roman" w:eastAsia="宋体" w:hAnsi="Times New Roman" w:cs="Times New Roman" w:hint="eastAsia"/>
          <w:color w:val="000000"/>
          <w:kern w:val="0"/>
          <w:szCs w:val="21"/>
        </w:rPr>
        <w:t>efect</w:t>
      </w:r>
      <w:r w:rsidRPr="003377F6">
        <w:rPr>
          <w:rFonts w:ascii="Times New Roman" w:eastAsia="宋体" w:hAnsi="Times New Roman" w:cs="Times New Roman"/>
          <w:color w:val="000000"/>
          <w:kern w:val="0"/>
          <w:szCs w:val="21"/>
        </w:rPr>
        <w:t>ive surfaces (green bar), the existence of disorder hinders the OER reaction (η</w:t>
      </w:r>
      <w:r w:rsidRPr="003377F6">
        <w:rPr>
          <w:rFonts w:ascii="Times New Roman" w:eastAsia="宋体" w:hAnsi="Times New Roman" w:cs="Times New Roman"/>
          <w:color w:val="000000"/>
          <w:kern w:val="0"/>
          <w:szCs w:val="21"/>
          <w:vertAlign w:val="subscript"/>
        </w:rPr>
        <w:t>OER</w:t>
      </w:r>
      <w:r w:rsidRPr="003377F6">
        <w:rPr>
          <w:rFonts w:ascii="Times New Roman" w:eastAsia="宋体" w:hAnsi="Times New Roman" w:cs="Times New Roman"/>
          <w:color w:val="000000"/>
          <w:kern w:val="0"/>
          <w:szCs w:val="21"/>
        </w:rPr>
        <w:t xml:space="preserve"> is 0.35 eV for V</w:t>
      </w:r>
      <w:r w:rsidRPr="003377F6">
        <w:rPr>
          <w:rFonts w:ascii="Times New Roman" w:eastAsia="宋体" w:hAnsi="Times New Roman" w:cs="Times New Roman"/>
          <w:color w:val="000000"/>
          <w:kern w:val="0"/>
          <w:szCs w:val="21"/>
          <w:vertAlign w:val="subscript"/>
        </w:rPr>
        <w:t>Al</w:t>
      </w:r>
      <w:r w:rsidRPr="003377F6">
        <w:rPr>
          <w:rFonts w:ascii="Times New Roman" w:eastAsia="宋体" w:hAnsi="Times New Roman" w:cs="Times New Roman"/>
          <w:color w:val="000000"/>
          <w:kern w:val="0"/>
          <w:szCs w:val="21"/>
        </w:rPr>
        <w:t>-</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1-1</w:t>
      </w:r>
      <w:r w:rsidRPr="003377F6">
        <w:rPr>
          <w:rFonts w:ascii="Times New Roman" w:eastAsia="宋体" w:hAnsi="Times New Roman" w:cs="Times New Roman"/>
          <w:color w:val="000000"/>
          <w:kern w:val="0"/>
          <w:szCs w:val="21"/>
        </w:rPr>
        <w:t>, 1.07 eV for V</w:t>
      </w:r>
      <w:r w:rsidRPr="003377F6">
        <w:rPr>
          <w:rFonts w:ascii="Times New Roman" w:eastAsia="宋体" w:hAnsi="Times New Roman" w:cs="Times New Roman"/>
          <w:color w:val="000000"/>
          <w:kern w:val="0"/>
          <w:szCs w:val="21"/>
          <w:vertAlign w:val="subscript"/>
        </w:rPr>
        <w:t>Al</w:t>
      </w:r>
      <w:r w:rsidRPr="003377F6">
        <w:rPr>
          <w:rFonts w:ascii="Times New Roman" w:eastAsia="宋体" w:hAnsi="Times New Roman" w:cs="Times New Roman"/>
          <w:color w:val="000000"/>
          <w:kern w:val="0"/>
          <w:szCs w:val="21"/>
        </w:rPr>
        <w:t>-</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2-1</w:t>
      </w:r>
      <w:r w:rsidRPr="003377F6">
        <w:rPr>
          <w:rFonts w:ascii="Times New Roman" w:eastAsia="宋体" w:hAnsi="Times New Roman" w:cs="Times New Roman"/>
          <w:color w:val="000000"/>
          <w:kern w:val="0"/>
          <w:szCs w:val="21"/>
        </w:rPr>
        <w:t xml:space="preserve"> and 0.61 eV for V</w:t>
      </w:r>
      <w:r w:rsidRPr="003377F6">
        <w:rPr>
          <w:rFonts w:ascii="Times New Roman" w:eastAsia="宋体" w:hAnsi="Times New Roman" w:cs="Times New Roman"/>
          <w:color w:val="000000"/>
          <w:kern w:val="0"/>
          <w:szCs w:val="21"/>
          <w:vertAlign w:val="subscript"/>
        </w:rPr>
        <w:t>Al</w:t>
      </w:r>
      <w:r w:rsidRPr="003377F6">
        <w:rPr>
          <w:rFonts w:ascii="Times New Roman" w:eastAsia="宋体" w:hAnsi="Times New Roman" w:cs="Times New Roman"/>
          <w:color w:val="000000"/>
          <w:kern w:val="0"/>
          <w:szCs w:val="21"/>
        </w:rPr>
        <w:t>-</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3-2</w:t>
      </w:r>
      <w:r w:rsidRPr="003377F6">
        <w:rPr>
          <w:rFonts w:ascii="Times New Roman" w:eastAsia="宋体" w:hAnsi="Times New Roman" w:cs="Times New Roman"/>
          <w:color w:val="000000"/>
          <w:kern w:val="0"/>
          <w:szCs w:val="21"/>
        </w:rPr>
        <w:t>). The existence of disorder significantly changed the OER reaction potential determining steps</w:t>
      </w:r>
      <w:r w:rsidRPr="003377F6">
        <w:rPr>
          <w:rFonts w:ascii="Times New Roman" w:eastAsia="宋体" w:hAnsi="Times New Roman" w:cs="Times New Roman"/>
          <w:color w:val="000000"/>
          <w:kern w:val="0"/>
          <w:szCs w:val="21"/>
        </w:rPr>
        <w:t xml:space="preserve"> from O-H cleavage to the adsorption of OH and the formation of O-O bond (Fig. S1</w:t>
      </w:r>
      <w:r w:rsidRPr="003377F6">
        <w:rPr>
          <w:rFonts w:ascii="Times New Roman" w:eastAsia="宋体" w:hAnsi="Times New Roman" w:cs="Times New Roman" w:hint="eastAsia"/>
          <w:color w:val="000000"/>
          <w:kern w:val="0"/>
          <w:szCs w:val="21"/>
        </w:rPr>
        <w:t>1</w:t>
      </w:r>
      <w:r w:rsidRPr="003377F6">
        <w:rPr>
          <w:rFonts w:ascii="Times New Roman" w:eastAsia="宋体" w:hAnsi="Times New Roman" w:cs="Times New Roman"/>
          <w:color w:val="000000"/>
          <w:kern w:val="0"/>
          <w:szCs w:val="21"/>
        </w:rPr>
        <w:t>).</w:t>
      </w:r>
    </w:p>
    <w:p w14:paraId="1002DF01" w14:textId="1A4E4044" w:rsidR="008B2D31" w:rsidRPr="003377F6" w:rsidRDefault="00107AE2">
      <w:pPr>
        <w:widowControl/>
        <w:spacing w:line="360" w:lineRule="auto"/>
        <w:ind w:firstLineChars="100" w:firstLine="210"/>
        <w:rPr>
          <w:rFonts w:ascii="Times New Roman" w:eastAsia="宋体" w:hAnsi="Times New Roman" w:cs="Times New Roman"/>
          <w:color w:val="000000"/>
          <w:kern w:val="0"/>
          <w:szCs w:val="21"/>
        </w:rPr>
      </w:pPr>
      <w:r w:rsidRPr="003377F6">
        <w:rPr>
          <w:rFonts w:ascii="Times New Roman" w:eastAsia="宋体" w:hAnsi="Times New Roman" w:cs="Times New Roman"/>
          <w:color w:val="000000"/>
          <w:kern w:val="0"/>
          <w:szCs w:val="21"/>
        </w:rPr>
        <w:t>Subsequently, taking the P-</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1-1</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P-Al</w:t>
      </w:r>
      <w:r w:rsidRPr="003377F6">
        <w:rPr>
          <w:rFonts w:ascii="Times New Roman" w:eastAsia="宋体" w:hAnsi="Times New Roman" w:cs="Times New Roman" w:hint="eastAsia"/>
          <w:color w:val="000000"/>
          <w:kern w:val="0"/>
          <w:szCs w:val="21"/>
          <w:vertAlign w:val="subscript"/>
        </w:rPr>
        <w:t>4-4</w:t>
      </w:r>
      <w:r w:rsidRPr="003377F6">
        <w:rPr>
          <w:rFonts w:ascii="Times New Roman" w:eastAsia="宋体" w:hAnsi="Times New Roman" w:cs="Times New Roman" w:hint="eastAsia"/>
          <w:color w:val="000000"/>
          <w:kern w:val="0"/>
          <w:szCs w:val="21"/>
        </w:rPr>
        <w:t>, V</w:t>
      </w:r>
      <w:r w:rsidRPr="003377F6">
        <w:rPr>
          <w:rFonts w:ascii="Times New Roman" w:eastAsia="宋体" w:hAnsi="Times New Roman" w:cs="Times New Roman" w:hint="eastAsia"/>
          <w:color w:val="000000"/>
          <w:kern w:val="0"/>
          <w:szCs w:val="21"/>
          <w:vertAlign w:val="subscript"/>
        </w:rPr>
        <w:t>O</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1-1</w:t>
      </w:r>
      <w:r w:rsidRPr="003377F6">
        <w:rPr>
          <w:rFonts w:ascii="Times New Roman" w:eastAsia="宋体" w:hAnsi="Times New Roman" w:cs="Times New Roman" w:hint="eastAsia"/>
          <w:color w:val="000000"/>
          <w:kern w:val="0"/>
          <w:szCs w:val="21"/>
        </w:rPr>
        <w:t>, V</w:t>
      </w:r>
      <w:r w:rsidRPr="003377F6">
        <w:rPr>
          <w:rFonts w:ascii="Times New Roman" w:eastAsia="宋体" w:hAnsi="Times New Roman" w:cs="Times New Roman" w:hint="eastAsia"/>
          <w:color w:val="000000"/>
          <w:kern w:val="0"/>
          <w:szCs w:val="21"/>
          <w:vertAlign w:val="subscript"/>
        </w:rPr>
        <w:t>O</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3-1</w:t>
      </w:r>
      <w:r w:rsidRPr="003377F6">
        <w:rPr>
          <w:rFonts w:ascii="Times New Roman" w:eastAsia="宋体" w:hAnsi="Times New Roman" w:cs="Times New Roman" w:hint="eastAsia"/>
          <w:color w:val="000000"/>
          <w:kern w:val="0"/>
          <w:szCs w:val="21"/>
        </w:rPr>
        <w:t>, V</w:t>
      </w:r>
      <w:r w:rsidRPr="003377F6">
        <w:rPr>
          <w:rFonts w:ascii="Times New Roman" w:eastAsia="宋体" w:hAnsi="Times New Roman" w:cs="Times New Roman" w:hint="eastAsia"/>
          <w:color w:val="000000"/>
          <w:kern w:val="0"/>
          <w:szCs w:val="21"/>
          <w:vertAlign w:val="subscript"/>
        </w:rPr>
        <w:t>Ni</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1-1</w:t>
      </w:r>
      <w:r w:rsidRPr="003377F6">
        <w:rPr>
          <w:rFonts w:ascii="Times New Roman" w:eastAsia="宋体" w:hAnsi="Times New Roman" w:cs="Times New Roman" w:hint="eastAsia"/>
          <w:color w:val="000000"/>
          <w:kern w:val="0"/>
          <w:szCs w:val="21"/>
        </w:rPr>
        <w:t>, V</w:t>
      </w:r>
      <w:r w:rsidRPr="003377F6">
        <w:rPr>
          <w:rFonts w:ascii="Times New Roman" w:eastAsia="宋体" w:hAnsi="Times New Roman" w:cs="Times New Roman" w:hint="eastAsia"/>
          <w:color w:val="000000"/>
          <w:kern w:val="0"/>
          <w:szCs w:val="21"/>
          <w:vertAlign w:val="subscript"/>
        </w:rPr>
        <w:t>Ni</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3-1</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V</w:t>
      </w:r>
      <w:r w:rsidRPr="003377F6">
        <w:rPr>
          <w:rFonts w:ascii="Times New Roman" w:eastAsia="宋体" w:hAnsi="Times New Roman" w:cs="Times New Roman"/>
          <w:color w:val="000000"/>
          <w:kern w:val="0"/>
          <w:szCs w:val="21"/>
          <w:vertAlign w:val="subscript"/>
        </w:rPr>
        <w:t>Al</w:t>
      </w:r>
      <w:r w:rsidRPr="003377F6">
        <w:rPr>
          <w:rFonts w:ascii="Times New Roman" w:eastAsia="宋体" w:hAnsi="Times New Roman" w:cs="Times New Roman"/>
          <w:color w:val="000000"/>
          <w:kern w:val="0"/>
          <w:szCs w:val="21"/>
        </w:rPr>
        <w:t>-</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1-1</w:t>
      </w:r>
      <w:r w:rsidRPr="003377F6">
        <w:rPr>
          <w:rFonts w:ascii="Times New Roman" w:eastAsia="宋体" w:hAnsi="Times New Roman" w:cs="Times New Roman"/>
          <w:color w:val="000000"/>
          <w:kern w:val="0"/>
          <w:szCs w:val="21"/>
        </w:rPr>
        <w:t xml:space="preserve"> and V</w:t>
      </w:r>
      <w:r w:rsidRPr="003377F6">
        <w:rPr>
          <w:rFonts w:ascii="Times New Roman" w:eastAsia="宋体" w:hAnsi="Times New Roman" w:cs="Times New Roman" w:hint="eastAsia"/>
          <w:color w:val="000000"/>
          <w:kern w:val="0"/>
          <w:szCs w:val="21"/>
          <w:vertAlign w:val="subscript"/>
        </w:rPr>
        <w:t>Al</w:t>
      </w:r>
      <w:r w:rsidRPr="003377F6">
        <w:rPr>
          <w:rFonts w:ascii="Times New Roman" w:eastAsia="宋体" w:hAnsi="Times New Roman" w:cs="Times New Roman"/>
          <w:color w:val="000000"/>
          <w:kern w:val="0"/>
          <w:szCs w:val="21"/>
        </w:rPr>
        <w:t>-</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3-2</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surfaces</w:t>
      </w:r>
      <w:r w:rsidRPr="003377F6">
        <w:rPr>
          <w:rFonts w:ascii="Times New Roman" w:eastAsia="宋体" w:hAnsi="Times New Roman" w:cs="Times New Roman"/>
          <w:color w:val="000000"/>
          <w:kern w:val="0"/>
          <w:szCs w:val="21"/>
        </w:rPr>
        <w:t xml:space="preserve"> as representative samples, detailed free energy diagrams are shown in Fig. 3b-i. P-</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1-1</w:t>
      </w:r>
      <w:r w:rsidRPr="003377F6">
        <w:rPr>
          <w:rFonts w:ascii="Times New Roman" w:eastAsia="宋体" w:hAnsi="Times New Roman" w:cs="Times New Roman"/>
          <w:color w:val="000000"/>
          <w:kern w:val="0"/>
          <w:szCs w:val="21"/>
        </w:rPr>
        <w:t xml:space="preserve"> model represents the pristine surface without any defects or disorder, and the η</w:t>
      </w:r>
      <w:r w:rsidRPr="003377F6">
        <w:rPr>
          <w:rFonts w:ascii="Times New Roman" w:eastAsia="宋体" w:hAnsi="Times New Roman" w:cs="Times New Roman"/>
          <w:color w:val="000000"/>
          <w:kern w:val="0"/>
          <w:szCs w:val="21"/>
          <w:vertAlign w:val="subscript"/>
        </w:rPr>
        <w:t>OER</w:t>
      </w:r>
      <w:r w:rsidRPr="003377F6">
        <w:rPr>
          <w:rFonts w:ascii="Times New Roman" w:eastAsia="宋体" w:hAnsi="Times New Roman" w:cs="Times New Roman"/>
          <w:color w:val="000000"/>
          <w:kern w:val="0"/>
          <w:szCs w:val="21"/>
        </w:rPr>
        <w:t xml:space="preserve"> is 0.71 eV</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Fig. 3b</w:t>
      </w:r>
      <w:r w:rsidRPr="003377F6">
        <w:rPr>
          <w:rFonts w:ascii="Times New Roman" w:eastAsia="宋体" w:hAnsi="Times New Roman" w:cs="Times New Roman" w:hint="eastAsia"/>
          <w:color w:val="000000"/>
          <w:kern w:val="0"/>
          <w:szCs w:val="21"/>
        </w:rPr>
        <w:t>)</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while the overpotential decreases to 0.59 eV on the P-Al</w:t>
      </w:r>
      <w:r w:rsidRPr="003377F6">
        <w:rPr>
          <w:rFonts w:ascii="Times New Roman" w:eastAsia="宋体" w:hAnsi="Times New Roman" w:cs="Times New Roman" w:hint="eastAsia"/>
          <w:color w:val="000000"/>
          <w:kern w:val="0"/>
          <w:szCs w:val="21"/>
          <w:vertAlign w:val="subscript"/>
        </w:rPr>
        <w:t xml:space="preserve">4-4 </w:t>
      </w:r>
      <w:r w:rsidRPr="003377F6">
        <w:rPr>
          <w:rFonts w:ascii="Times New Roman" w:eastAsia="宋体" w:hAnsi="Times New Roman" w:cs="Times New Roman" w:hint="eastAsia"/>
          <w:color w:val="000000"/>
          <w:kern w:val="0"/>
          <w:szCs w:val="21"/>
        </w:rPr>
        <w:t>surface where disorder is introduced (</w:t>
      </w:r>
      <w:r w:rsidRPr="003377F6">
        <w:rPr>
          <w:rFonts w:ascii="Times New Roman" w:eastAsia="宋体" w:hAnsi="Times New Roman" w:cs="Times New Roman"/>
          <w:color w:val="000000"/>
          <w:kern w:val="0"/>
          <w:szCs w:val="21"/>
        </w:rPr>
        <w:t>Fig. 3c</w:t>
      </w:r>
      <w:r w:rsidRPr="003377F6">
        <w:rPr>
          <w:rFonts w:ascii="Times New Roman" w:eastAsia="宋体" w:hAnsi="Times New Roman" w:cs="Times New Roman" w:hint="eastAsia"/>
          <w:color w:val="000000"/>
          <w:kern w:val="0"/>
          <w:szCs w:val="21"/>
        </w:rPr>
        <w:t xml:space="preserve">). This shows that the introduction of disorder can reduce the overpotential energy barrier, but it is not as </w:t>
      </w:r>
      <w:r w:rsidRPr="003377F6">
        <w:rPr>
          <w:rFonts w:ascii="Times New Roman" w:eastAsia="宋体" w:hAnsi="Times New Roman" w:cs="Times New Roman"/>
          <w:color w:val="000000"/>
          <w:kern w:val="0"/>
          <w:szCs w:val="21"/>
        </w:rPr>
        <w:t>significant</w:t>
      </w:r>
      <w:r w:rsidRPr="003377F6">
        <w:rPr>
          <w:rFonts w:ascii="Times New Roman" w:eastAsia="宋体" w:hAnsi="Times New Roman" w:cs="Times New Roman" w:hint="eastAsia"/>
          <w:color w:val="000000"/>
          <w:kern w:val="0"/>
          <w:szCs w:val="21"/>
        </w:rPr>
        <w:t xml:space="preserve"> as the effect of defects on the improvement of catalytic performance since the </w:t>
      </w:r>
      <w:r w:rsidRPr="003377F6">
        <w:rPr>
          <w:rFonts w:ascii="Times New Roman" w:eastAsia="宋体" w:hAnsi="Times New Roman" w:cs="Times New Roman"/>
          <w:color w:val="000000"/>
          <w:kern w:val="0"/>
          <w:szCs w:val="21"/>
        </w:rPr>
        <w:t>η</w:t>
      </w:r>
      <w:r w:rsidRPr="003377F6">
        <w:rPr>
          <w:rFonts w:ascii="Times New Roman" w:eastAsia="宋体" w:hAnsi="Times New Roman" w:cs="Times New Roman"/>
          <w:color w:val="000000"/>
          <w:kern w:val="0"/>
          <w:szCs w:val="21"/>
          <w:vertAlign w:val="subscript"/>
        </w:rPr>
        <w:t>OER</w:t>
      </w:r>
      <w:r w:rsidRPr="003377F6">
        <w:rPr>
          <w:rFonts w:ascii="Times New Roman" w:eastAsia="宋体" w:hAnsi="Times New Roman" w:cs="Times New Roman" w:hint="eastAsia"/>
          <w:color w:val="000000"/>
          <w:kern w:val="0"/>
          <w:szCs w:val="21"/>
          <w:vertAlign w:val="subscript"/>
        </w:rPr>
        <w:t xml:space="preserve"> </w:t>
      </w:r>
      <w:r w:rsidRPr="003377F6">
        <w:rPr>
          <w:rFonts w:ascii="Times New Roman" w:eastAsia="宋体" w:hAnsi="Times New Roman" w:cs="Times New Roman" w:hint="eastAsia"/>
          <w:color w:val="000000"/>
          <w:kern w:val="0"/>
          <w:szCs w:val="21"/>
        </w:rPr>
        <w:t>of</w:t>
      </w:r>
      <w:r w:rsidRPr="003377F6">
        <w:rPr>
          <w:rFonts w:ascii="Times New Roman" w:eastAsia="宋体" w:hAnsi="Times New Roman" w:cs="Times New Roman" w:hint="eastAsia"/>
          <w:color w:val="000000"/>
          <w:kern w:val="0"/>
          <w:szCs w:val="21"/>
          <w:vertAlign w:val="subscript"/>
        </w:rPr>
        <w:t xml:space="preserve"> </w:t>
      </w:r>
      <w:r w:rsidRPr="003377F6">
        <w:rPr>
          <w:rFonts w:ascii="Times New Roman" w:eastAsia="宋体" w:hAnsi="Times New Roman" w:cs="Times New Roman" w:hint="eastAsia"/>
          <w:color w:val="000000"/>
          <w:kern w:val="0"/>
          <w:szCs w:val="21"/>
        </w:rPr>
        <w:t>V</w:t>
      </w:r>
      <w:r w:rsidRPr="003377F6">
        <w:rPr>
          <w:rFonts w:ascii="Times New Roman" w:eastAsia="宋体" w:hAnsi="Times New Roman" w:cs="Times New Roman" w:hint="eastAsia"/>
          <w:color w:val="000000"/>
          <w:kern w:val="0"/>
          <w:szCs w:val="21"/>
          <w:vertAlign w:val="subscript"/>
        </w:rPr>
        <w:t>O</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 xml:space="preserve">1-1 </w:t>
      </w:r>
      <w:r w:rsidRPr="003377F6">
        <w:rPr>
          <w:rFonts w:ascii="Times New Roman" w:eastAsia="宋体" w:hAnsi="Times New Roman" w:cs="Times New Roman" w:hint="eastAsia"/>
          <w:color w:val="000000"/>
          <w:kern w:val="0"/>
          <w:szCs w:val="21"/>
        </w:rPr>
        <w:t>and</w:t>
      </w:r>
      <w:r w:rsidRPr="003377F6">
        <w:rPr>
          <w:rFonts w:ascii="Times New Roman" w:eastAsia="宋体" w:hAnsi="Times New Roman" w:cs="Times New Roman" w:hint="eastAsia"/>
          <w:color w:val="000000"/>
          <w:kern w:val="0"/>
          <w:szCs w:val="21"/>
          <w:vertAlign w:val="subscript"/>
        </w:rPr>
        <w:t xml:space="preserve"> </w:t>
      </w:r>
      <w:r w:rsidRPr="003377F6">
        <w:rPr>
          <w:rFonts w:ascii="Times New Roman" w:eastAsia="宋体" w:hAnsi="Times New Roman" w:cs="Times New Roman"/>
          <w:color w:val="000000"/>
          <w:kern w:val="0"/>
          <w:szCs w:val="21"/>
        </w:rPr>
        <w:t>V</w:t>
      </w:r>
      <w:r w:rsidRPr="003377F6">
        <w:rPr>
          <w:rFonts w:ascii="Times New Roman" w:eastAsia="宋体" w:hAnsi="Times New Roman" w:cs="Times New Roman"/>
          <w:color w:val="000000"/>
          <w:kern w:val="0"/>
          <w:szCs w:val="21"/>
          <w:vertAlign w:val="subscript"/>
        </w:rPr>
        <w:t>Al</w:t>
      </w:r>
      <w:r w:rsidRPr="003377F6">
        <w:rPr>
          <w:rFonts w:ascii="Times New Roman" w:eastAsia="宋体" w:hAnsi="Times New Roman" w:cs="Times New Roman"/>
          <w:color w:val="000000"/>
          <w:kern w:val="0"/>
          <w:szCs w:val="21"/>
        </w:rPr>
        <w:t>-</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 xml:space="preserve">1-1 </w:t>
      </w:r>
      <w:r w:rsidRPr="003377F6">
        <w:rPr>
          <w:rFonts w:ascii="Times New Roman" w:eastAsia="宋体" w:hAnsi="Times New Roman" w:cs="Times New Roman" w:hint="eastAsia"/>
          <w:color w:val="000000"/>
          <w:kern w:val="0"/>
          <w:szCs w:val="21"/>
        </w:rPr>
        <w:t>is 0.47 eV and 0.35 eV, respectively</w:t>
      </w:r>
      <w:r w:rsidRPr="003377F6">
        <w:rPr>
          <w:rFonts w:ascii="Times New Roman" w:eastAsia="宋体" w:hAnsi="Times New Roman" w:cs="Times New Roman"/>
          <w:color w:val="000000"/>
          <w:kern w:val="0"/>
          <w:szCs w:val="21"/>
        </w:rPr>
        <w:fldChar w:fldCharType="begin">
          <w:fldData xml:space="preserve">PEVuZE5vdGU+PENpdGU+PEF1dGhvcj5aaGFvPC9BdXRob3I+PFllYXI+MjAxOTwvWWVhcj48UmVj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</w:fldData>
        </w:fldChar>
      </w:r>
      <w:r w:rsidR="00191219" w:rsidRPr="003377F6">
        <w:rPr>
          <w:rFonts w:ascii="Times New Roman" w:eastAsia="宋体" w:hAnsi="Times New Roman" w:cs="Times New Roman"/>
          <w:color w:val="000000"/>
          <w:kern w:val="0"/>
          <w:szCs w:val="21"/>
        </w:rPr>
        <w:instrText xml:space="preserve"> ADDIN EN.CITE </w:instrText>
      </w:r>
      <w:r w:rsidR="00191219" w:rsidRPr="003377F6">
        <w:rPr>
          <w:rFonts w:ascii="Times New Roman" w:eastAsia="宋体" w:hAnsi="Times New Roman" w:cs="Times New Roman"/>
          <w:color w:val="000000"/>
          <w:kern w:val="0"/>
          <w:szCs w:val="21"/>
        </w:rPr>
        <w:fldChar w:fldCharType="begin">
          <w:fldData xml:space="preserve">PEVuZE5vdGU+PENpdGU+PEF1dGhvcj5aaGFvPC9BdXRob3I+PFllYXI+MjAxOTwvWWVhcj48UmVj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</w:fldData>
        </w:fldChar>
      </w:r>
      <w:r w:rsidR="00191219" w:rsidRPr="003377F6">
        <w:rPr>
          <w:rFonts w:ascii="Times New Roman" w:eastAsia="宋体" w:hAnsi="Times New Roman" w:cs="Times New Roman"/>
          <w:color w:val="000000"/>
          <w:kern w:val="0"/>
          <w:szCs w:val="21"/>
        </w:rPr>
        <w:instrText xml:space="preserve"> ADDIN EN.CITE.DATA </w:instrText>
      </w:r>
      <w:r w:rsidR="00191219" w:rsidRPr="003377F6">
        <w:rPr>
          <w:rFonts w:ascii="Times New Roman" w:eastAsia="宋体" w:hAnsi="Times New Roman" w:cs="Times New Roman"/>
          <w:color w:val="000000"/>
          <w:kern w:val="0"/>
          <w:szCs w:val="21"/>
        </w:rPr>
      </w:r>
      <w:r w:rsidR="00191219" w:rsidRPr="003377F6">
        <w:rPr>
          <w:rFonts w:ascii="Times New Roman" w:eastAsia="宋体" w:hAnsi="Times New Roman" w:cs="Times New Roman"/>
          <w:color w:val="000000"/>
          <w:kern w:val="0"/>
          <w:szCs w:val="21"/>
        </w:rPr>
        <w:fldChar w:fldCharType="end"/>
      </w:r>
      <w:r w:rsidRPr="003377F6">
        <w:rPr>
          <w:rFonts w:ascii="Times New Roman" w:eastAsia="宋体" w:hAnsi="Times New Roman" w:cs="Times New Roman"/>
          <w:color w:val="000000"/>
          <w:kern w:val="0"/>
          <w:szCs w:val="21"/>
        </w:rPr>
      </w:r>
      <w:r w:rsidRPr="003377F6">
        <w:rPr>
          <w:rFonts w:ascii="Times New Roman" w:eastAsia="宋体" w:hAnsi="Times New Roman" w:cs="Times New Roman"/>
          <w:color w:val="000000"/>
          <w:kern w:val="0"/>
          <w:szCs w:val="21"/>
        </w:rPr>
        <w:fldChar w:fldCharType="separate"/>
      </w:r>
      <w:r w:rsidR="00191219" w:rsidRPr="003377F6">
        <w:rPr>
          <w:rFonts w:ascii="Times New Roman" w:eastAsia="宋体" w:hAnsi="Times New Roman" w:cs="Times New Roman"/>
          <w:noProof/>
          <w:color w:val="000000"/>
          <w:kern w:val="0"/>
          <w:szCs w:val="21"/>
          <w:vertAlign w:val="superscript"/>
        </w:rPr>
        <w:t>48, 49</w:t>
      </w:r>
      <w:r w:rsidRPr="003377F6">
        <w:rPr>
          <w:rFonts w:ascii="Times New Roman" w:eastAsia="宋体" w:hAnsi="Times New Roman" w:cs="Times New Roman"/>
          <w:color w:val="000000"/>
          <w:kern w:val="0"/>
          <w:szCs w:val="21"/>
        </w:rPr>
        <w:fldChar w:fldCharType="end"/>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 xml:space="preserve">In </w:t>
      </w:r>
      <w:r w:rsidRPr="003377F6">
        <w:rPr>
          <w:rFonts w:ascii="Times New Roman" w:eastAsia="宋体" w:hAnsi="Times New Roman" w:cs="Times New Roman"/>
          <w:color w:val="000000"/>
          <w:kern w:val="0"/>
          <w:szCs w:val="21"/>
        </w:rPr>
        <w:lastRenderedPageBreak/>
        <w:t>addition, the experimental results indicate that the overpotential of NiAl</w:t>
      </w:r>
      <w:r w:rsidRPr="003377F6">
        <w:rPr>
          <w:rFonts w:ascii="Times New Roman" w:eastAsia="宋体" w:hAnsi="Times New Roman" w:cs="Times New Roman" w:hint="eastAsia"/>
          <w:color w:val="000000"/>
          <w:kern w:val="0"/>
          <w:szCs w:val="21"/>
        </w:rPr>
        <w:t>-</w:t>
      </w:r>
      <w:r w:rsidRPr="003377F6">
        <w:rPr>
          <w:rFonts w:ascii="Times New Roman" w:eastAsia="宋体" w:hAnsi="Times New Roman" w:cs="Times New Roman"/>
          <w:color w:val="000000"/>
          <w:kern w:val="0"/>
          <w:szCs w:val="21"/>
        </w:rPr>
        <w:t>LDH material with Al defects catalyzing OER reaction is 0.3</w:t>
      </w:r>
      <w:r w:rsidRPr="003377F6">
        <w:rPr>
          <w:rFonts w:ascii="Times New Roman" w:eastAsia="宋体" w:hAnsi="Times New Roman" w:cs="Times New Roman" w:hint="eastAsia"/>
          <w:color w:val="000000"/>
          <w:kern w:val="0"/>
          <w:szCs w:val="21"/>
        </w:rPr>
        <w:t>1</w:t>
      </w:r>
      <w:r w:rsidRPr="003377F6">
        <w:rPr>
          <w:rFonts w:ascii="Times New Roman" w:eastAsia="宋体" w:hAnsi="Times New Roman" w:cs="Times New Roman"/>
          <w:color w:val="000000"/>
          <w:kern w:val="0"/>
          <w:szCs w:val="21"/>
        </w:rPr>
        <w:t>V</w:t>
      </w:r>
      <w:r w:rsidRPr="003377F6">
        <w:rPr>
          <w:rFonts w:ascii="Times New Roman" w:eastAsia="宋体" w:hAnsi="Times New Roman" w:cs="Times New Roman"/>
          <w:color w:val="000000"/>
          <w:kern w:val="0"/>
          <w:szCs w:val="21"/>
        </w:rPr>
        <w:fldChar w:fldCharType="begin"/>
      </w:r>
      <w:r w:rsidRPr="003377F6">
        <w:rPr>
          <w:rFonts w:ascii="Times New Roman" w:eastAsia="宋体" w:hAnsi="Times New Roman" w:cs="Times New Roman"/>
          <w:color w:val="000000"/>
          <w:kern w:val="0"/>
          <w:szCs w:val="21"/>
        </w:rPr>
        <w:instrText xml:space="preserve"> ADDIN EN.CIT</w:instrText>
      </w:r>
      <w:r w:rsidRPr="003377F6">
        <w:rPr>
          <w:rFonts w:ascii="Times New Roman" w:eastAsia="宋体" w:hAnsi="Times New Roman" w:cs="Times New Roman"/>
          <w:color w:val="000000"/>
          <w:kern w:val="0"/>
          <w:szCs w:val="21"/>
        </w:rPr>
        <w:instrText>E &lt;EndNote&gt;&lt;Cite&gt;&lt;Author&gt;Feng&lt;/Author&gt;&lt;Year&gt;2020&lt;/Year&gt;&lt;RecNum&gt;351&lt;/RecNum&gt;&lt;DisplayText&gt;&lt;style face="superscript"&gt;36&lt;/style&gt;&lt;/DisplayText&gt;&lt;record&gt;&lt;rec-number&gt;351&lt;/rec-number&gt;&lt;foreign-keys&gt;&lt;key app="EN" db-id="z5derwpewsdtv1es0t65900ddwpt2pwpv9ww" timestamp</w:instrText>
      </w:r>
      <w:r w:rsidRPr="003377F6">
        <w:rPr>
          <w:rFonts w:ascii="Times New Roman" w:eastAsia="宋体" w:hAnsi="Times New Roman" w:cs="Times New Roman"/>
          <w:color w:val="000000"/>
          <w:kern w:val="0"/>
          <w:szCs w:val="21"/>
        </w:rPr>
        <w:instrText>="1683689027"&gt;351&lt;/key&gt;&lt;key app="ENWeb" db-id=""&gt;0&lt;/key&gt;&lt;/foreign-keys&gt;&lt;ref-type name="Journal Article"&gt;17&lt;/ref-type&gt;&lt;contributors&gt;&lt;authors&gt;&lt;author&gt;Feng, Liangliang&lt;/author&gt;&lt;author&gt;Du, Yingying&lt;/author&gt;&lt;author&gt;Huang, Jianfeng&lt;/author&gt;&lt;author&gt;Cao, Liyun&lt;/au</w:instrText>
      </w:r>
      <w:r w:rsidRPr="003377F6">
        <w:rPr>
          <w:rFonts w:ascii="Times New Roman" w:eastAsia="宋体" w:hAnsi="Times New Roman" w:cs="Times New Roman"/>
          <w:color w:val="000000"/>
          <w:kern w:val="0"/>
          <w:szCs w:val="21"/>
        </w:rPr>
        <w:instrText>thor&gt;&lt;author&gt;Feng, Li&lt;/author&gt;&lt;author&gt;Feng, Yongqiang&lt;/author&gt;&lt;author&gt;Liu, Qianqian&lt;/author&gt;&lt;author&gt;Yang, Dan&lt;/author&gt;&lt;author&gt;Kajiyoshi, Koji&lt;/author&gt;&lt;/authors&gt;&lt;/contributors&gt;&lt;titles&gt;&lt;title&gt;Nanoporous NiAl-LDH nanosheet arrays with optimized Ni active site</w:instrText>
      </w:r>
      <w:r w:rsidRPr="003377F6">
        <w:rPr>
          <w:rFonts w:ascii="Times New Roman" w:eastAsia="宋体" w:hAnsi="Times New Roman" w:cs="Times New Roman"/>
          <w:color w:val="000000"/>
          <w:kern w:val="0"/>
          <w:szCs w:val="21"/>
        </w:rPr>
        <w:instrText>s for efficient electrocatalytic alkaline water splitting&lt;/title&gt;&lt;secondary-title&gt;Sustainable Energy &amp;amp; Fuels&lt;/secondary-title&gt;&lt;/titles&gt;&lt;periodical&gt;&lt;full-title&gt;Sustainable Energy &amp;amp; Fuels&lt;/full-title&gt;&lt;abbr-1&gt;Sustain. Energy Fuels&lt;/abbr-1&gt;&lt;/periodical</w:instrText>
      </w:r>
      <w:r w:rsidRPr="003377F6">
        <w:rPr>
          <w:rFonts w:ascii="Times New Roman" w:eastAsia="宋体" w:hAnsi="Times New Roman" w:cs="Times New Roman"/>
          <w:color w:val="000000"/>
          <w:kern w:val="0"/>
          <w:szCs w:val="21"/>
        </w:rPr>
        <w:instrText>&gt;&lt;pages&gt;2850-2858&lt;/pages&gt;&lt;volume&gt;4&lt;/volume&gt;&lt;number&gt;6&lt;/number&gt;&lt;section&gt;2850&lt;/section&gt;&lt;dates&gt;&lt;year&gt;2020&lt;/year&gt;&lt;/dates&gt;&lt;isbn&gt;2398-4902&lt;/isbn&gt;&lt;urls&gt;&lt;/urls&gt;&lt;electronic-resource-num&gt;10.1039/d0se00050g&lt;/electronic-resource-num&gt;&lt;/record&gt;&lt;/Cite&gt;&lt;/EndNote&gt;</w:instrText>
      </w:r>
      <w:r w:rsidRPr="003377F6">
        <w:rPr>
          <w:rFonts w:ascii="Times New Roman" w:eastAsia="宋体" w:hAnsi="Times New Roman" w:cs="Times New Roman"/>
          <w:color w:val="000000"/>
          <w:kern w:val="0"/>
          <w:szCs w:val="21"/>
        </w:rPr>
        <w:fldChar w:fldCharType="separate"/>
      </w:r>
      <w:r w:rsidRPr="003377F6">
        <w:rPr>
          <w:rFonts w:ascii="Times New Roman" w:eastAsia="宋体" w:hAnsi="Times New Roman" w:cs="Times New Roman"/>
          <w:color w:val="000000"/>
          <w:kern w:val="0"/>
          <w:szCs w:val="21"/>
          <w:vertAlign w:val="superscript"/>
        </w:rPr>
        <w:t>36</w:t>
      </w:r>
      <w:r w:rsidRPr="003377F6">
        <w:rPr>
          <w:rFonts w:ascii="Times New Roman" w:eastAsia="宋体" w:hAnsi="Times New Roman" w:cs="Times New Roman"/>
          <w:color w:val="000000"/>
          <w:kern w:val="0"/>
          <w:szCs w:val="21"/>
        </w:rPr>
        <w:fldChar w:fldCharType="end"/>
      </w:r>
      <w:r w:rsidRPr="003377F6">
        <w:rPr>
          <w:rFonts w:ascii="Times New Roman" w:eastAsia="宋体" w:hAnsi="Times New Roman" w:cs="Times New Roman"/>
          <w:color w:val="000000"/>
          <w:kern w:val="0"/>
          <w:szCs w:val="21"/>
        </w:rPr>
        <w:t>, mat</w:t>
      </w:r>
      <w:r w:rsidRPr="003377F6">
        <w:rPr>
          <w:rFonts w:ascii="Times New Roman" w:eastAsia="宋体" w:hAnsi="Times New Roman" w:cs="Times New Roman"/>
          <w:color w:val="000000"/>
          <w:kern w:val="0"/>
          <w:szCs w:val="21"/>
        </w:rPr>
        <w:t xml:space="preserve">ching our calculated results, proving the accuracy of the calculated results. </w:t>
      </w:r>
      <w:r w:rsidRPr="003377F6">
        <w:rPr>
          <w:rFonts w:ascii="Times New Roman" w:eastAsia="宋体" w:hAnsi="Times New Roman" w:cs="Times New Roman" w:hint="eastAsia"/>
          <w:color w:val="000000"/>
          <w:kern w:val="0"/>
          <w:szCs w:val="21"/>
        </w:rPr>
        <w:t>It can also be seen from Fig. 3</w:t>
      </w:r>
      <w:r w:rsidRPr="003377F6">
        <w:rPr>
          <w:rFonts w:ascii="Times New Roman" w:eastAsia="宋体" w:hAnsi="Times New Roman" w:cs="Times New Roman"/>
          <w:color w:val="000000"/>
          <w:kern w:val="0"/>
          <w:szCs w:val="21"/>
        </w:rPr>
        <w:t>b-g</w:t>
      </w:r>
      <w:r w:rsidRPr="003377F6">
        <w:rPr>
          <w:rFonts w:ascii="Times New Roman" w:eastAsia="宋体" w:hAnsi="Times New Roman" w:cs="Times New Roman" w:hint="eastAsia"/>
          <w:color w:val="000000"/>
          <w:kern w:val="0"/>
          <w:szCs w:val="21"/>
        </w:rPr>
        <w:t xml:space="preserve"> that the introduction of disorder can reduce the OER overpotential on the pristine, O defect and Ni defect surfaces. According to the analysis </w:t>
      </w:r>
      <w:r w:rsidRPr="003377F6">
        <w:rPr>
          <w:rFonts w:ascii="Times New Roman" w:eastAsia="宋体" w:hAnsi="Times New Roman" w:cs="Times New Roman" w:hint="eastAsia"/>
          <w:color w:val="000000"/>
          <w:kern w:val="0"/>
          <w:szCs w:val="21"/>
        </w:rPr>
        <w:t>of the overpotential energy</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 xml:space="preserve">the existence of defects dominates </w:t>
      </w:r>
      <w:r w:rsidRPr="003377F6">
        <w:rPr>
          <w:rFonts w:ascii="Times New Roman" w:eastAsia="宋体" w:hAnsi="Times New Roman" w:cs="Times New Roman"/>
          <w:color w:val="000000"/>
          <w:kern w:val="0"/>
          <w:szCs w:val="21"/>
        </w:rPr>
        <w:t>energetics of the</w:t>
      </w:r>
      <w:r w:rsidRPr="003377F6">
        <w:rPr>
          <w:rFonts w:ascii="Times New Roman" w:eastAsia="宋体" w:hAnsi="Times New Roman" w:cs="Times New Roman" w:hint="eastAsia"/>
          <w:color w:val="000000"/>
          <w:kern w:val="0"/>
          <w:szCs w:val="21"/>
        </w:rPr>
        <w:t xml:space="preserve"> reaction</w:t>
      </w:r>
      <w:r w:rsidRPr="003377F6">
        <w:rPr>
          <w:rFonts w:ascii="Times New Roman" w:eastAsia="宋体" w:hAnsi="Times New Roman" w:cs="Times New Roman"/>
          <w:color w:val="000000"/>
          <w:kern w:val="0"/>
          <w:szCs w:val="21"/>
        </w:rPr>
        <w:t>, and disorder has a slight promotion effect.</w:t>
      </w:r>
      <w:r w:rsidR="006B4000" w:rsidRPr="003377F6">
        <w:rPr>
          <w:rFonts w:ascii="Times New Roman" w:eastAsia="宋体" w:hAnsi="Times New Roman" w:cs="Times New Roman"/>
          <w:color w:val="000000"/>
          <w:kern w:val="0"/>
          <w:szCs w:val="21"/>
        </w:rPr>
        <w:t xml:space="preserve"> </w:t>
      </w:r>
      <w:r w:rsidR="00BC30E4" w:rsidRPr="003377F6">
        <w:rPr>
          <w:rFonts w:ascii="Times New Roman" w:eastAsia="宋体" w:hAnsi="Times New Roman" w:cs="Times New Roman"/>
          <w:color w:val="000000"/>
          <w:kern w:val="0"/>
          <w:szCs w:val="21"/>
        </w:rPr>
        <w:t>Special experimental treatments, such as exfoliation</w:t>
      </w:r>
      <w:r w:rsidR="00923D13" w:rsidRPr="003377F6">
        <w:rPr>
          <w:rFonts w:ascii="Times New Roman" w:eastAsia="宋体" w:hAnsi="Times New Roman" w:cs="Times New Roman"/>
          <w:color w:val="000000"/>
          <w:kern w:val="0"/>
          <w:szCs w:val="21"/>
        </w:rPr>
        <w:fldChar w:fldCharType="begin"/>
      </w:r>
      <w:r w:rsidR="00923D13" w:rsidRPr="003377F6">
        <w:rPr>
          <w:rFonts w:ascii="Times New Roman" w:eastAsia="宋体" w:hAnsi="Times New Roman" w:cs="Times New Roman"/>
          <w:color w:val="000000"/>
          <w:kern w:val="0"/>
          <w:szCs w:val="21"/>
        </w:rPr>
        <w:instrText xml:space="preserve"> ADDIN EN.CITE &lt;EndNote&gt;&lt;Cite&gt;&lt;Author&gt;Liu&lt;/Author&gt;&lt;Year&gt;2017&lt;/Year&gt;&lt;RecNum&gt;60&lt;/RecNum&gt;&lt;DisplayText&gt;&lt;style face="superscript"&gt;17&lt;/style&gt;&lt;/DisplayText&gt;&lt;record&gt;&lt;rec-number&gt;60&lt;/rec-number&gt;&lt;foreign-keys&gt;&lt;key app="EN" db-id="z5derwpewsdtv1es0t65900ddwpt2pwpv9ww" timestamp="1668047049"&gt;60&lt;/key&gt;&lt;key app="ENWeb" db-id=""&gt;0&lt;/key&gt;&lt;/foreign-keys&gt;&lt;ref-type name="Journal Article"&gt;17&lt;/ref-type&gt;&lt;contributors&gt;&lt;authors&gt;&lt;author&gt;Liu, Rong&lt;/author&gt;&lt;author&gt;Wang, Yanyong&lt;/author&gt;&lt;author&gt;Liu, Dongdong&lt;/author&gt;&lt;author&gt;Zou, Yuqin&lt;/author&gt;&lt;author&gt;Wang, Shuangyin&lt;/author&gt;&lt;/authors&gt;&lt;/contributors&gt;&lt;titles&gt;&lt;title&gt;Water-Plasma-Enabled Exfoliation of Ultrathin Layered Double Hydroxide Nanosheets with Multivacancies for Water Oxidation&lt;/title&gt;&lt;secondary-title&gt;Advanced Materials&lt;/secondary-title&gt;&lt;/titles&gt;&lt;periodical&gt;&lt;full-title&gt;Advanced Materials&lt;/full-title&gt;&lt;abbr-1&gt;Adv. Mater.&lt;/abbr-1&gt;&lt;abbr-2&gt;Adv Mater&lt;/abbr-2&gt;&lt;/periodical&gt;&lt;volume&gt;29&lt;/volume&gt;&lt;number&gt;30&lt;/number&gt;&lt;section&gt;1701546&lt;/section&gt;&lt;dates&gt;&lt;year&gt;2017&lt;/year&gt;&lt;/dates&gt;&lt;isbn&gt;09359648&lt;/isbn&gt;&lt;urls&gt;&lt;/urls&gt;&lt;electronic-resource-num&gt;10.1002/adma.201701546&lt;/electronic-resource-num&gt;&lt;/record&gt;&lt;/Cite&gt;&lt;/EndNote&gt;</w:instrText>
      </w:r>
      <w:r w:rsidR="00923D13" w:rsidRPr="003377F6">
        <w:rPr>
          <w:rFonts w:ascii="Times New Roman" w:eastAsia="宋体" w:hAnsi="Times New Roman" w:cs="Times New Roman"/>
          <w:color w:val="000000"/>
          <w:kern w:val="0"/>
          <w:szCs w:val="21"/>
        </w:rPr>
        <w:fldChar w:fldCharType="separate"/>
      </w:r>
      <w:r w:rsidR="00923D13" w:rsidRPr="003377F6">
        <w:rPr>
          <w:rFonts w:ascii="Times New Roman" w:eastAsia="宋体" w:hAnsi="Times New Roman" w:cs="Times New Roman"/>
          <w:noProof/>
          <w:color w:val="000000"/>
          <w:kern w:val="0"/>
          <w:szCs w:val="21"/>
          <w:vertAlign w:val="superscript"/>
        </w:rPr>
        <w:t>17</w:t>
      </w:r>
      <w:r w:rsidR="00923D13" w:rsidRPr="003377F6">
        <w:rPr>
          <w:rFonts w:ascii="Times New Roman" w:eastAsia="宋体" w:hAnsi="Times New Roman" w:cs="Times New Roman"/>
          <w:color w:val="000000"/>
          <w:kern w:val="0"/>
          <w:szCs w:val="21"/>
        </w:rPr>
        <w:fldChar w:fldCharType="end"/>
      </w:r>
      <w:r w:rsidR="00BC30E4" w:rsidRPr="003377F6">
        <w:rPr>
          <w:rFonts w:ascii="Times New Roman" w:eastAsia="宋体" w:hAnsi="Times New Roman" w:cs="Times New Roman"/>
          <w:color w:val="000000"/>
          <w:kern w:val="0"/>
          <w:szCs w:val="21"/>
        </w:rPr>
        <w:t>, etching</w:t>
      </w:r>
      <w:r w:rsidR="00923D13" w:rsidRPr="003377F6">
        <w:rPr>
          <w:rFonts w:ascii="Times New Roman" w:eastAsia="宋体" w:hAnsi="Times New Roman" w:cs="Times New Roman"/>
          <w:color w:val="000000"/>
          <w:kern w:val="0"/>
          <w:szCs w:val="21"/>
        </w:rPr>
        <w:fldChar w:fldCharType="begin"/>
      </w:r>
      <w:r w:rsidR="00923D13" w:rsidRPr="003377F6">
        <w:rPr>
          <w:rFonts w:ascii="Times New Roman" w:eastAsia="宋体" w:hAnsi="Times New Roman" w:cs="Times New Roman"/>
          <w:color w:val="000000"/>
          <w:kern w:val="0"/>
          <w:szCs w:val="21"/>
        </w:rPr>
        <w:instrText xml:space="preserve"> ADDIN EN.CITE &lt;EndNote&gt;&lt;Cite&gt;&lt;Author&gt;Xie&lt;/Author&gt;&lt;Year&gt;2018&lt;/Year&gt;&lt;RecNum&gt;62&lt;/RecNum&gt;&lt;DisplayText&gt;&lt;style face="superscript"&gt;18&lt;/style&gt;&lt;/DisplayText&gt;&lt;record&gt;&lt;rec-number&gt;62&lt;/rec-number&gt;&lt;foreign-keys&gt;&lt;key app="EN" db-id="z5derwpewsdtv1es0t65900ddwpt2pwpv9ww" timestamp="1668047086"&gt;62&lt;/key&gt;&lt;key app="ENWeb" db-id=""&gt;0&lt;/key&gt;&lt;/foreign-keys&gt;&lt;ref-type name="Journal Article"&gt;17&lt;/ref-type&gt;&lt;contributors&gt;&lt;authors&gt;&lt;author&gt;Xie, Qixian&lt;/author&gt;&lt;author&gt;Cai, Zhao&lt;/author&gt;&lt;author&gt;Li, Pengsong&lt;/author&gt;&lt;author&gt;Zhou, Daojin&lt;/author&gt;&lt;author&gt;Bi, Yongmin&lt;/author&gt;&lt;author&gt;Xiong, Xuya&lt;/author&gt;&lt;author&gt;Hu, Enyuan&lt;/author&gt;&lt;author&gt;Li, Yaping&lt;/author&gt;&lt;author&gt;Kuang, Yun&lt;/author&gt;&lt;author&gt;Sun, Xiaoming&lt;/author&gt;&lt;/authors&gt;&lt;/contributors&gt;&lt;titles&gt;&lt;title&gt;Layered double hydroxides with atomic-scale defects for superior electrocatalysis&lt;/title&gt;&lt;secondary-title&gt;Nano Research&lt;/secondary-title&gt;&lt;/titles&gt;&lt;periodical&gt;&lt;full-title&gt;Nano Research&lt;/full-title&gt;&lt;abbr-1&gt;Nano Res.&lt;/abbr-1&gt;&lt;/periodical&gt;&lt;pages&gt;4524-4534&lt;/pages&gt;&lt;volume&gt;11&lt;/volume&gt;&lt;number&gt;9&lt;/number&gt;&lt;section&gt;4524&lt;/section&gt;&lt;dates&gt;&lt;year&gt;2018&lt;/year&gt;&lt;/dates&gt;&lt;isbn&gt;1998-0124&amp;#xD;1998-0000&lt;/isbn&gt;&lt;urls&gt;&lt;/urls&gt;&lt;electronic-resource-num&gt;10.1007/s12274-018-2033-9&lt;/electronic-resource-num&gt;&lt;/record&gt;&lt;/Cite&gt;&lt;/EndNote&gt;</w:instrText>
      </w:r>
      <w:r w:rsidR="00923D13" w:rsidRPr="003377F6">
        <w:rPr>
          <w:rFonts w:ascii="Times New Roman" w:eastAsia="宋体" w:hAnsi="Times New Roman" w:cs="Times New Roman"/>
          <w:color w:val="000000"/>
          <w:kern w:val="0"/>
          <w:szCs w:val="21"/>
        </w:rPr>
        <w:fldChar w:fldCharType="separate"/>
      </w:r>
      <w:r w:rsidR="00923D13" w:rsidRPr="003377F6">
        <w:rPr>
          <w:rFonts w:ascii="Times New Roman" w:eastAsia="宋体" w:hAnsi="Times New Roman" w:cs="Times New Roman"/>
          <w:noProof/>
          <w:color w:val="000000"/>
          <w:kern w:val="0"/>
          <w:szCs w:val="21"/>
          <w:vertAlign w:val="superscript"/>
        </w:rPr>
        <w:t>18</w:t>
      </w:r>
      <w:r w:rsidR="00923D13" w:rsidRPr="003377F6">
        <w:rPr>
          <w:rFonts w:ascii="Times New Roman" w:eastAsia="宋体" w:hAnsi="Times New Roman" w:cs="Times New Roman"/>
          <w:color w:val="000000"/>
          <w:kern w:val="0"/>
          <w:szCs w:val="21"/>
        </w:rPr>
        <w:fldChar w:fldCharType="end"/>
      </w:r>
      <w:r w:rsidR="00BC30E4" w:rsidRPr="003377F6">
        <w:rPr>
          <w:rFonts w:ascii="Times New Roman" w:eastAsia="宋体" w:hAnsi="Times New Roman" w:cs="Times New Roman"/>
          <w:color w:val="000000"/>
          <w:kern w:val="0"/>
          <w:szCs w:val="21"/>
        </w:rPr>
        <w:t>, and intercalation</w:t>
      </w:r>
      <w:r w:rsidR="00923D13" w:rsidRPr="003377F6">
        <w:rPr>
          <w:rFonts w:ascii="Times New Roman" w:eastAsia="宋体" w:hAnsi="Times New Roman" w:cs="Times New Roman"/>
          <w:color w:val="000000"/>
          <w:kern w:val="0"/>
          <w:szCs w:val="21"/>
        </w:rPr>
        <w:fldChar w:fldCharType="begin"/>
      </w:r>
      <w:r w:rsidR="00923D13" w:rsidRPr="003377F6">
        <w:rPr>
          <w:rFonts w:ascii="Times New Roman" w:eastAsia="宋体" w:hAnsi="Times New Roman" w:cs="Times New Roman"/>
          <w:color w:val="000000"/>
          <w:kern w:val="0"/>
          <w:szCs w:val="21"/>
        </w:rPr>
        <w:instrText xml:space="preserve"> ADDIN EN.CITE &lt;EndNote&gt;&lt;Cite&gt;&lt;Author&gt;Tan&lt;/Author&gt;&lt;Year&gt;2019&lt;/Year&gt;&lt;RecNum&gt;211&lt;/RecNum&gt;&lt;DisplayText&gt;&lt;style face="superscript"&gt;39&lt;/style&gt;&lt;/DisplayText&gt;&lt;record&gt;&lt;rec-number&gt;211&lt;/rec-number&gt;&lt;foreign-keys&gt;&lt;key app="EN" db-id="z5derwpewsdtv1es0t65900ddwpt2pwpv9ww" timestamp="1669702127"&gt;211&lt;/key&gt;&lt;/foreign-keys&gt;&lt;ref-type name="Journal Article"&gt;17&lt;/ref-type&gt;&lt;contributors&gt;&lt;authors&gt;&lt;author&gt;Tan, Ling&lt;/author&gt;&lt;author&gt;Xu, Si-Min&lt;/author&gt;&lt;author&gt;Wang, Zelin&lt;/author&gt;&lt;author&gt;Xu, Yanqi&lt;/author&gt;&lt;author&gt;Wang, Xian&lt;/author&gt;&lt;author&gt;Hao, Xiaojie&lt;/author&gt;&lt;author&gt;Bai, Sha&lt;/author&gt;&lt;author&gt;Ning, Chenjun&lt;/author&gt;&lt;author&gt;Wang, Yu&lt;/author&gt;&lt;author&gt;Zhang, Wenkai&lt;/author&gt;&lt;author&gt;Jo, Yun Kyung&lt;/author&gt;&lt;author&gt;Hwang, Seong-Ju&lt;/author&gt;&lt;author&gt;Cao, Xingzhong&lt;/author&gt;&lt;author&gt;Zheng, Xusheng&lt;/author&gt;&lt;author&gt;Yan, Hong&lt;/author&gt;&lt;author&gt;Zhao, Yufei&lt;/author&gt;&lt;author&gt;Duan, Haohong&lt;/author&gt;&lt;author&gt;Song, Yu-Fei&lt;/author&gt;&lt;/authors&gt;&lt;/contributors&gt;&lt;titles&gt;&lt;title&gt;Highly Selective Photoreduction of CO2 with Suppressing H2 Evolution over Monolayer Layered Double Hydroxide under Irradiation above 600 nm&lt;/title&gt;&lt;secondary-title&gt;Angewandte Chemie International Edition&lt;/secondary-title&gt;&lt;/titles&gt;&lt;periodical&gt;&lt;full-title&gt;Angewandte Chemie International Edition&lt;/full-title&gt;&lt;abbr-1&gt;Angew. Chem., Int. Ed.&lt;/abbr-1&gt;&lt;/periodical&gt;&lt;pages&gt;11860-11867&lt;/pages&gt;&lt;volume&gt;58&lt;/volume&gt;&lt;number&gt;34&lt;/number&gt;&lt;keywords&gt;&lt;keyword&gt;CO2 photoreduction&lt;/keyword&gt;&lt;keyword&gt;defects&lt;/keyword&gt;&lt;keyword&gt;H2 evolution&lt;/keyword&gt;&lt;keyword&gt;layered double hydroxides&lt;/keyword&gt;&lt;keyword&gt;visible light catalysis&lt;/keyword&gt;&lt;/keywords&gt;&lt;dates&gt;&lt;year&gt;2019&lt;/year&gt;&lt;pub-dates&gt;&lt;date&gt;2019/08/19&lt;/date&gt;&lt;/pub-dates&gt;&lt;/dates&gt;&lt;publisher&gt;John Wiley &amp;amp; Sons, Ltd&lt;/publisher&gt;&lt;isbn&gt;1433-7851&lt;/isbn&gt;&lt;work-type&gt;https://doi.org/10.1002/anie.201904246&lt;/work-type&gt;&lt;urls&gt;&lt;related-urls&gt;&lt;url&gt;https://doi.org/10.1002/anie.201904246&lt;/url&gt;&lt;/related-urls&gt;&lt;/urls&gt;&lt;electronic-resource-num&gt;https://doi.org/10.1002/anie.201904246&lt;/electronic-resource-num&gt;&lt;access-date&gt;2022/11/28&lt;/access-date&gt;&lt;/record&gt;&lt;/Cite&gt;&lt;/EndNote&gt;</w:instrText>
      </w:r>
      <w:r w:rsidR="00923D13" w:rsidRPr="003377F6">
        <w:rPr>
          <w:rFonts w:ascii="Times New Roman" w:eastAsia="宋体" w:hAnsi="Times New Roman" w:cs="Times New Roman"/>
          <w:color w:val="000000"/>
          <w:kern w:val="0"/>
          <w:szCs w:val="21"/>
        </w:rPr>
        <w:fldChar w:fldCharType="separate"/>
      </w:r>
      <w:r w:rsidR="00923D13" w:rsidRPr="003377F6">
        <w:rPr>
          <w:rFonts w:ascii="Times New Roman" w:eastAsia="宋体" w:hAnsi="Times New Roman" w:cs="Times New Roman"/>
          <w:noProof/>
          <w:color w:val="000000"/>
          <w:kern w:val="0"/>
          <w:szCs w:val="21"/>
          <w:vertAlign w:val="superscript"/>
        </w:rPr>
        <w:t>39</w:t>
      </w:r>
      <w:r w:rsidR="00923D13" w:rsidRPr="003377F6">
        <w:rPr>
          <w:rFonts w:ascii="Times New Roman" w:eastAsia="宋体" w:hAnsi="Times New Roman" w:cs="Times New Roman"/>
          <w:color w:val="000000"/>
          <w:kern w:val="0"/>
          <w:szCs w:val="21"/>
        </w:rPr>
        <w:fldChar w:fldCharType="end"/>
      </w:r>
      <w:r w:rsidR="00BC30E4" w:rsidRPr="003377F6">
        <w:rPr>
          <w:rFonts w:ascii="Times New Roman" w:eastAsia="宋体" w:hAnsi="Times New Roman" w:cs="Times New Roman"/>
          <w:color w:val="000000"/>
          <w:kern w:val="0"/>
          <w:szCs w:val="21"/>
        </w:rPr>
        <w:t>, et al., can introduce a large number of oxygen and metal defects on LDHs laminates. The research results confirm that the presence of defects promotes substrate adsorption and electron transfer, thus greatly improving the catalytic performance of LDHs in OER reactions</w:t>
      </w:r>
      <w:r w:rsidR="00923D13" w:rsidRPr="003377F6">
        <w:rPr>
          <w:rFonts w:ascii="Times New Roman" w:eastAsia="宋体" w:hAnsi="Times New Roman" w:cs="Times New Roman"/>
          <w:color w:val="000000"/>
          <w:kern w:val="0"/>
          <w:szCs w:val="21"/>
        </w:rPr>
        <w:fldChar w:fldCharType="begin">
          <w:fldData xml:space="preserve">PEVuZE5vdGU+PENpdGU+PEF1dGhvcj5aaG91PC9BdXRob3I+PFllYXI+MjAyMTwvWWVhcj48UmVj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</w:fldData>
        </w:fldChar>
      </w:r>
      <w:r w:rsidR="00923D13" w:rsidRPr="003377F6">
        <w:rPr>
          <w:rFonts w:ascii="Times New Roman" w:eastAsia="宋体" w:hAnsi="Times New Roman" w:cs="Times New Roman"/>
          <w:color w:val="000000"/>
          <w:kern w:val="0"/>
          <w:szCs w:val="21"/>
        </w:rPr>
        <w:instrText xml:space="preserve"> ADDIN EN.CITE </w:instrText>
      </w:r>
      <w:r w:rsidR="00923D13" w:rsidRPr="003377F6">
        <w:rPr>
          <w:rFonts w:ascii="Times New Roman" w:eastAsia="宋体" w:hAnsi="Times New Roman" w:cs="Times New Roman"/>
          <w:color w:val="000000"/>
          <w:kern w:val="0"/>
          <w:szCs w:val="21"/>
        </w:rPr>
        <w:fldChar w:fldCharType="begin">
          <w:fldData xml:space="preserve">PEVuZE5vdGU+PENpdGU+PEF1dGhvcj5aaG91PC9BdXRob3I+PFllYXI+MjAyMTwvWWVhcj48UmVj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</w:fldData>
        </w:fldChar>
      </w:r>
      <w:r w:rsidR="00923D13" w:rsidRPr="003377F6">
        <w:rPr>
          <w:rFonts w:ascii="Times New Roman" w:eastAsia="宋体" w:hAnsi="Times New Roman" w:cs="Times New Roman"/>
          <w:color w:val="000000"/>
          <w:kern w:val="0"/>
          <w:szCs w:val="21"/>
        </w:rPr>
        <w:instrText xml:space="preserve"> ADDIN EN.CITE.DATA </w:instrText>
      </w:r>
      <w:r w:rsidR="00923D13" w:rsidRPr="003377F6">
        <w:rPr>
          <w:rFonts w:ascii="Times New Roman" w:eastAsia="宋体" w:hAnsi="Times New Roman" w:cs="Times New Roman"/>
          <w:color w:val="000000"/>
          <w:kern w:val="0"/>
          <w:szCs w:val="21"/>
        </w:rPr>
      </w:r>
      <w:r w:rsidR="00923D13" w:rsidRPr="003377F6">
        <w:rPr>
          <w:rFonts w:ascii="Times New Roman" w:eastAsia="宋体" w:hAnsi="Times New Roman" w:cs="Times New Roman"/>
          <w:color w:val="000000"/>
          <w:kern w:val="0"/>
          <w:szCs w:val="21"/>
        </w:rPr>
        <w:fldChar w:fldCharType="end"/>
      </w:r>
      <w:r w:rsidR="00923D13" w:rsidRPr="003377F6">
        <w:rPr>
          <w:rFonts w:ascii="Times New Roman" w:eastAsia="宋体" w:hAnsi="Times New Roman" w:cs="Times New Roman"/>
          <w:color w:val="000000"/>
          <w:kern w:val="0"/>
          <w:szCs w:val="21"/>
        </w:rPr>
      </w:r>
      <w:r w:rsidR="00923D13" w:rsidRPr="003377F6">
        <w:rPr>
          <w:rFonts w:ascii="Times New Roman" w:eastAsia="宋体" w:hAnsi="Times New Roman" w:cs="Times New Roman"/>
          <w:color w:val="000000"/>
          <w:kern w:val="0"/>
          <w:szCs w:val="21"/>
        </w:rPr>
        <w:fldChar w:fldCharType="separate"/>
      </w:r>
      <w:r w:rsidR="00923D13" w:rsidRPr="003377F6">
        <w:rPr>
          <w:rFonts w:ascii="Times New Roman" w:eastAsia="宋体" w:hAnsi="Times New Roman" w:cs="Times New Roman"/>
          <w:noProof/>
          <w:color w:val="000000"/>
          <w:kern w:val="0"/>
          <w:szCs w:val="21"/>
          <w:vertAlign w:val="superscript"/>
        </w:rPr>
        <w:t>48, 49</w:t>
      </w:r>
      <w:r w:rsidR="00923D13" w:rsidRPr="003377F6">
        <w:rPr>
          <w:rFonts w:ascii="Times New Roman" w:eastAsia="宋体" w:hAnsi="Times New Roman" w:cs="Times New Roman"/>
          <w:color w:val="000000"/>
          <w:kern w:val="0"/>
          <w:szCs w:val="21"/>
        </w:rPr>
        <w:fldChar w:fldCharType="end"/>
      </w:r>
      <w:r w:rsidR="00BC30E4" w:rsidRPr="003377F6">
        <w:rPr>
          <w:rFonts w:ascii="Times New Roman" w:eastAsia="宋体" w:hAnsi="Times New Roman" w:cs="Times New Roman"/>
          <w:color w:val="000000"/>
          <w:kern w:val="0"/>
          <w:szCs w:val="21"/>
        </w:rPr>
        <w:t>.</w:t>
      </w:r>
    </w:p>
    <w:p w14:paraId="5931E06F" w14:textId="77777777" w:rsidR="008B2D31" w:rsidRPr="003377F6" w:rsidRDefault="008B2D31">
      <w:pPr>
        <w:widowControl/>
        <w:spacing w:line="360" w:lineRule="auto"/>
        <w:ind w:rightChars="40" w:right="84" w:firstLineChars="100" w:firstLine="210"/>
        <w:jc w:val="left"/>
        <w:rPr>
          <w:rFonts w:ascii="Times New Roman" w:eastAsia="宋体" w:hAnsi="Times New Roman" w:cs="Times New Roman"/>
          <w:color w:val="000000"/>
          <w:kern w:val="0"/>
          <w:szCs w:val="21"/>
        </w:rPr>
      </w:pPr>
    </w:p>
    <w:p w14:paraId="697BEF91" w14:textId="77777777" w:rsidR="008B2D31" w:rsidRPr="003377F6" w:rsidRDefault="00107AE2">
      <w:pPr>
        <w:widowControl/>
        <w:spacing w:line="360" w:lineRule="auto"/>
        <w:rPr>
          <w:rFonts w:ascii="Times New Roman" w:eastAsia="宋体" w:hAnsi="Times New Roman" w:cs="Times New Roman"/>
          <w:color w:val="000000"/>
          <w:kern w:val="0"/>
          <w:szCs w:val="21"/>
        </w:rPr>
      </w:pPr>
      <w:r w:rsidRPr="003377F6">
        <w:rPr>
          <w:rFonts w:ascii="Times New Roman" w:eastAsia="宋体" w:hAnsi="Times New Roman" w:cs="Times New Roman" w:hint="eastAsia"/>
          <w:noProof/>
          <w:color w:val="000000"/>
          <w:kern w:val="0"/>
          <w:szCs w:val="21"/>
        </w:rPr>
        <w:drawing>
          <wp:inline distT="0" distB="0" distL="0" distR="0" wp14:anchorId="6D98A430" wp14:editId="13DFB7B5">
            <wp:extent cx="5274310" cy="3162300"/>
            <wp:effectExtent l="0" t="0" r="0" b="0"/>
            <wp:docPr id="3249803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80339" name="图片 1"/>
                    <pic:cNvPicPr>
                      <a:picLocks noChangeAspect="1"/>
                    </pic:cNvPicPr>
                  </pic:nvPicPr>
                  <pic:blipFill>
                    <a:blip r:embed="rId12"/>
                    <a:stretch>
                      <a:fillRect/>
                    </a:stretch>
                  </pic:blipFill>
                  <pic:spPr>
                    <a:xfrm>
                      <a:off x="0" y="0"/>
                      <a:ext cx="5274310" cy="3162300"/>
                    </a:xfrm>
                    <a:prstGeom prst="rect">
                      <a:avLst/>
                    </a:prstGeom>
                  </pic:spPr>
                </pic:pic>
              </a:graphicData>
            </a:graphic>
          </wp:inline>
        </w:drawing>
      </w:r>
    </w:p>
    <w:p w14:paraId="52A2876F" w14:textId="77777777" w:rsidR="008B2D31" w:rsidRPr="003377F6" w:rsidRDefault="00107AE2">
      <w:pPr>
        <w:widowControl/>
        <w:rPr>
          <w:rFonts w:ascii="Times New Roman" w:eastAsia="宋体" w:hAnsi="Times New Roman" w:cs="Times New Roman"/>
          <w:color w:val="000000"/>
          <w:kern w:val="0"/>
          <w:szCs w:val="21"/>
        </w:rPr>
      </w:pPr>
      <w:r w:rsidRPr="003377F6">
        <w:rPr>
          <w:rFonts w:ascii="Times New Roman" w:eastAsia="宋体" w:hAnsi="Times New Roman" w:cs="Times New Roman"/>
          <w:b/>
          <w:bCs/>
          <w:color w:val="000000"/>
          <w:kern w:val="0"/>
          <w:szCs w:val="21"/>
        </w:rPr>
        <w:t>Fig. 3</w:t>
      </w:r>
      <w:r w:rsidRPr="003377F6">
        <w:rPr>
          <w:rFonts w:ascii="Times New Roman" w:eastAsia="宋体" w:hAnsi="Times New Roman" w:cs="Times New Roman"/>
          <w:color w:val="000000"/>
          <w:kern w:val="0"/>
          <w:szCs w:val="21"/>
        </w:rPr>
        <w:t xml:space="preserve"> (a)</w:t>
      </w:r>
      <w:r w:rsidRPr="003377F6">
        <w:rPr>
          <w:rFonts w:ascii="Times New Roman" w:hAnsi="Times New Roman" w:cs="Times New Roman"/>
        </w:rPr>
        <w:t xml:space="preserve"> Reaction barriers of OER process </w:t>
      </w:r>
      <w:r w:rsidRPr="003377F6">
        <w:rPr>
          <w:rFonts w:ascii="Times New Roman" w:hAnsi="Times New Roman" w:cs="Times New Roman" w:hint="eastAsia"/>
        </w:rPr>
        <w:t>on</w:t>
      </w:r>
      <w:r w:rsidRPr="003377F6">
        <w:rPr>
          <w:rFonts w:ascii="Times New Roman" w:hAnsi="Times New Roman" w:cs="Times New Roman"/>
        </w:rPr>
        <w:t xml:space="preserve"> </w:t>
      </w:r>
      <w:r w:rsidRPr="003377F6">
        <w:rPr>
          <w:rFonts w:ascii="Times New Roman" w:hAnsi="Times New Roman" w:cs="Times New Roman" w:hint="eastAsia"/>
        </w:rPr>
        <w:t>pristine</w:t>
      </w:r>
      <w:r w:rsidRPr="003377F6">
        <w:rPr>
          <w:rFonts w:ascii="Times New Roman" w:hAnsi="Times New Roman" w:cs="Times New Roman"/>
        </w:rPr>
        <w:t xml:space="preserve"> surfaces </w:t>
      </w:r>
      <w:r w:rsidRPr="003377F6">
        <w:rPr>
          <w:rFonts w:ascii="Times New Roman" w:hAnsi="Times New Roman" w:cs="Times New Roman" w:hint="eastAsia"/>
        </w:rPr>
        <w:t>(</w:t>
      </w:r>
      <w:r w:rsidRPr="003377F6">
        <w:rPr>
          <w:rFonts w:ascii="Times New Roman" w:hAnsi="Times New Roman" w:cs="Times New Roman"/>
        </w:rPr>
        <w:t>blue</w:t>
      </w:r>
      <w:r w:rsidRPr="003377F6">
        <w:rPr>
          <w:rFonts w:ascii="Times New Roman" w:hAnsi="Times New Roman" w:cs="Times New Roman" w:hint="eastAsia"/>
        </w:rPr>
        <w:t>), O defect</w:t>
      </w:r>
      <w:r w:rsidRPr="003377F6">
        <w:rPr>
          <w:rFonts w:ascii="Times New Roman" w:hAnsi="Times New Roman" w:cs="Times New Roman"/>
        </w:rPr>
        <w:t xml:space="preserve"> surfaces </w:t>
      </w:r>
      <w:r w:rsidRPr="003377F6">
        <w:rPr>
          <w:rFonts w:ascii="Times New Roman" w:hAnsi="Times New Roman" w:cs="Times New Roman" w:hint="eastAsia"/>
        </w:rPr>
        <w:t>(</w:t>
      </w:r>
      <w:r w:rsidRPr="003377F6">
        <w:rPr>
          <w:rFonts w:ascii="Times New Roman" w:hAnsi="Times New Roman" w:cs="Times New Roman"/>
        </w:rPr>
        <w:t>red</w:t>
      </w:r>
      <w:r w:rsidRPr="003377F6">
        <w:rPr>
          <w:rFonts w:ascii="Times New Roman" w:hAnsi="Times New Roman" w:cs="Times New Roman" w:hint="eastAsia"/>
        </w:rPr>
        <w:t>), Ni defect</w:t>
      </w:r>
      <w:r w:rsidRPr="003377F6">
        <w:rPr>
          <w:rFonts w:ascii="Times New Roman" w:hAnsi="Times New Roman" w:cs="Times New Roman"/>
        </w:rPr>
        <w:t xml:space="preserve"> surfaces </w:t>
      </w:r>
      <w:r w:rsidRPr="003377F6">
        <w:rPr>
          <w:rFonts w:ascii="Times New Roman" w:hAnsi="Times New Roman" w:cs="Times New Roman" w:hint="eastAsia"/>
        </w:rPr>
        <w:t>(</w:t>
      </w:r>
      <w:r w:rsidRPr="003377F6">
        <w:rPr>
          <w:rFonts w:ascii="Times New Roman" w:hAnsi="Times New Roman" w:cs="Times New Roman"/>
        </w:rPr>
        <w:t>orange</w:t>
      </w:r>
      <w:r w:rsidRPr="003377F6">
        <w:rPr>
          <w:rFonts w:ascii="Times New Roman" w:hAnsi="Times New Roman" w:cs="Times New Roman" w:hint="eastAsia"/>
        </w:rPr>
        <w:t>) and</w:t>
      </w:r>
      <w:r w:rsidRPr="003377F6">
        <w:rPr>
          <w:rFonts w:ascii="Times New Roman" w:hAnsi="Times New Roman" w:cs="Times New Roman"/>
        </w:rPr>
        <w:t xml:space="preserve"> </w:t>
      </w:r>
      <w:r w:rsidRPr="003377F6">
        <w:rPr>
          <w:rFonts w:ascii="Times New Roman" w:hAnsi="Times New Roman" w:cs="Times New Roman" w:hint="eastAsia"/>
        </w:rPr>
        <w:t>Al defect</w:t>
      </w:r>
      <w:r w:rsidRPr="003377F6">
        <w:rPr>
          <w:rFonts w:ascii="Times New Roman" w:hAnsi="Times New Roman" w:cs="Times New Roman"/>
        </w:rPr>
        <w:t xml:space="preserve"> surfaces </w:t>
      </w:r>
      <w:r w:rsidRPr="003377F6">
        <w:rPr>
          <w:rFonts w:ascii="Times New Roman" w:hAnsi="Times New Roman" w:cs="Times New Roman" w:hint="eastAsia"/>
        </w:rPr>
        <w:t>(</w:t>
      </w:r>
      <w:r w:rsidRPr="003377F6">
        <w:rPr>
          <w:rFonts w:ascii="Times New Roman" w:hAnsi="Times New Roman" w:cs="Times New Roman"/>
        </w:rPr>
        <w:t>green</w:t>
      </w:r>
      <w:r w:rsidRPr="003377F6">
        <w:rPr>
          <w:rFonts w:ascii="Times New Roman" w:hAnsi="Times New Roman" w:cs="Times New Roman" w:hint="eastAsia"/>
        </w:rPr>
        <w:t>)</w:t>
      </w:r>
      <w:r w:rsidRPr="003377F6">
        <w:rPr>
          <w:rFonts w:ascii="Times New Roman" w:hAnsi="Times New Roman" w:cs="Times New Roman"/>
        </w:rPr>
        <w:t xml:space="preserve">. </w:t>
      </w:r>
      <w:r w:rsidRPr="003377F6">
        <w:rPr>
          <w:rFonts w:ascii="Times New Roman" w:eastAsia="宋体" w:hAnsi="Times New Roman" w:cs="Times New Roman"/>
          <w:color w:val="000000"/>
          <w:kern w:val="0"/>
          <w:szCs w:val="21"/>
        </w:rPr>
        <w:t xml:space="preserve">Detailed free energy </w:t>
      </w:r>
      <w:r w:rsidRPr="003377F6">
        <w:rPr>
          <w:rFonts w:ascii="Times New Roman" w:eastAsia="宋体" w:hAnsi="Times New Roman" w:cs="Times New Roman"/>
          <w:color w:val="000000"/>
          <w:kern w:val="0"/>
          <w:szCs w:val="21"/>
        </w:rPr>
        <w:t>diagrams</w:t>
      </w:r>
      <w:r w:rsidRPr="003377F6">
        <w:rPr>
          <w:rFonts w:ascii="Times New Roman" w:eastAsia="宋体" w:hAnsi="Times New Roman" w:cs="Times New Roman" w:hint="eastAsia"/>
          <w:color w:val="000000"/>
          <w:kern w:val="0"/>
          <w:szCs w:val="21"/>
        </w:rPr>
        <w:t xml:space="preserve"> for (</w:t>
      </w:r>
      <w:r w:rsidRPr="003377F6">
        <w:rPr>
          <w:rFonts w:ascii="Times New Roman" w:eastAsia="宋体" w:hAnsi="Times New Roman" w:cs="Times New Roman"/>
          <w:color w:val="000000"/>
          <w:kern w:val="0"/>
          <w:szCs w:val="21"/>
        </w:rPr>
        <w:t>b</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P-</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1-1</w:t>
      </w:r>
      <w:r w:rsidRPr="003377F6">
        <w:rPr>
          <w:rFonts w:ascii="Times New Roman" w:eastAsia="宋体" w:hAnsi="Times New Roman" w:cs="Times New Roman"/>
          <w:color w:val="000000"/>
          <w:kern w:val="0"/>
          <w:szCs w:val="21"/>
        </w:rPr>
        <w:t>,</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c</w:t>
      </w:r>
      <w:r w:rsidRPr="003377F6">
        <w:rPr>
          <w:rFonts w:ascii="Times New Roman" w:eastAsia="宋体" w:hAnsi="Times New Roman" w:cs="Times New Roman" w:hint="eastAsia"/>
          <w:color w:val="000000"/>
          <w:kern w:val="0"/>
          <w:szCs w:val="21"/>
        </w:rPr>
        <w:t>)</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P-Al</w:t>
      </w:r>
      <w:r w:rsidRPr="003377F6">
        <w:rPr>
          <w:rFonts w:ascii="Times New Roman" w:eastAsia="宋体" w:hAnsi="Times New Roman" w:cs="Times New Roman" w:hint="eastAsia"/>
          <w:color w:val="000000"/>
          <w:kern w:val="0"/>
          <w:szCs w:val="21"/>
          <w:vertAlign w:val="subscript"/>
        </w:rPr>
        <w:t>4-4</w:t>
      </w:r>
      <w:r w:rsidRPr="003377F6">
        <w:rPr>
          <w:rFonts w:ascii="Times New Roman" w:eastAsia="宋体" w:hAnsi="Times New Roman" w:cs="Times New Roman" w:hint="eastAsia"/>
          <w:color w:val="000000"/>
          <w:kern w:val="0"/>
          <w:szCs w:val="21"/>
        </w:rPr>
        <w:t>, (</w:t>
      </w:r>
      <w:r w:rsidRPr="003377F6">
        <w:rPr>
          <w:rFonts w:ascii="Times New Roman" w:eastAsia="宋体" w:hAnsi="Times New Roman" w:cs="Times New Roman"/>
          <w:color w:val="000000"/>
          <w:kern w:val="0"/>
          <w:szCs w:val="21"/>
        </w:rPr>
        <w:t>d</w:t>
      </w:r>
      <w:r w:rsidRPr="003377F6">
        <w:rPr>
          <w:rFonts w:ascii="Times New Roman" w:eastAsia="宋体" w:hAnsi="Times New Roman" w:cs="Times New Roman" w:hint="eastAsia"/>
          <w:color w:val="000000"/>
          <w:kern w:val="0"/>
          <w:szCs w:val="21"/>
        </w:rPr>
        <w:t>) V</w:t>
      </w:r>
      <w:r w:rsidRPr="003377F6">
        <w:rPr>
          <w:rFonts w:ascii="Times New Roman" w:eastAsia="宋体" w:hAnsi="Times New Roman" w:cs="Times New Roman" w:hint="eastAsia"/>
          <w:color w:val="000000"/>
          <w:kern w:val="0"/>
          <w:szCs w:val="21"/>
          <w:vertAlign w:val="subscript"/>
        </w:rPr>
        <w:t>O</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1-1</w:t>
      </w:r>
      <w:r w:rsidRPr="003377F6">
        <w:rPr>
          <w:rFonts w:ascii="Times New Roman" w:eastAsia="宋体" w:hAnsi="Times New Roman" w:cs="Times New Roman" w:hint="eastAsia"/>
          <w:color w:val="000000"/>
          <w:kern w:val="0"/>
          <w:szCs w:val="21"/>
        </w:rPr>
        <w:t>, (</w:t>
      </w:r>
      <w:r w:rsidRPr="003377F6">
        <w:rPr>
          <w:rFonts w:ascii="Times New Roman" w:eastAsia="宋体" w:hAnsi="Times New Roman" w:cs="Times New Roman"/>
          <w:color w:val="000000"/>
          <w:kern w:val="0"/>
          <w:szCs w:val="21"/>
        </w:rPr>
        <w:t>e</w:t>
      </w:r>
      <w:r w:rsidRPr="003377F6">
        <w:rPr>
          <w:rFonts w:ascii="Times New Roman" w:eastAsia="宋体" w:hAnsi="Times New Roman" w:cs="Times New Roman" w:hint="eastAsia"/>
          <w:color w:val="000000"/>
          <w:kern w:val="0"/>
          <w:szCs w:val="21"/>
        </w:rPr>
        <w:t>) V</w:t>
      </w:r>
      <w:r w:rsidRPr="003377F6">
        <w:rPr>
          <w:rFonts w:ascii="Times New Roman" w:eastAsia="宋体" w:hAnsi="Times New Roman" w:cs="Times New Roman" w:hint="eastAsia"/>
          <w:color w:val="000000"/>
          <w:kern w:val="0"/>
          <w:szCs w:val="21"/>
          <w:vertAlign w:val="subscript"/>
        </w:rPr>
        <w:t>O</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3-1</w:t>
      </w:r>
      <w:r w:rsidRPr="003377F6">
        <w:rPr>
          <w:rFonts w:ascii="Times New Roman" w:eastAsia="宋体" w:hAnsi="Times New Roman" w:cs="Times New Roman" w:hint="eastAsia"/>
          <w:color w:val="000000"/>
          <w:kern w:val="0"/>
          <w:szCs w:val="21"/>
        </w:rPr>
        <w:t>, (</w:t>
      </w:r>
      <w:r w:rsidRPr="003377F6">
        <w:rPr>
          <w:rFonts w:ascii="Times New Roman" w:eastAsia="宋体" w:hAnsi="Times New Roman" w:cs="Times New Roman"/>
          <w:color w:val="000000"/>
          <w:kern w:val="0"/>
          <w:szCs w:val="21"/>
        </w:rPr>
        <w:t>f</w:t>
      </w:r>
      <w:r w:rsidRPr="003377F6">
        <w:rPr>
          <w:rFonts w:ascii="Times New Roman" w:eastAsia="宋体" w:hAnsi="Times New Roman" w:cs="Times New Roman" w:hint="eastAsia"/>
          <w:color w:val="000000"/>
          <w:kern w:val="0"/>
          <w:szCs w:val="21"/>
        </w:rPr>
        <w:t>) V</w:t>
      </w:r>
      <w:r w:rsidRPr="003377F6">
        <w:rPr>
          <w:rFonts w:ascii="Times New Roman" w:eastAsia="宋体" w:hAnsi="Times New Roman" w:cs="Times New Roman" w:hint="eastAsia"/>
          <w:color w:val="000000"/>
          <w:kern w:val="0"/>
          <w:szCs w:val="21"/>
          <w:vertAlign w:val="subscript"/>
        </w:rPr>
        <w:t>Ni</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1-1</w:t>
      </w:r>
      <w:r w:rsidRPr="003377F6">
        <w:rPr>
          <w:rFonts w:ascii="Times New Roman" w:eastAsia="宋体" w:hAnsi="Times New Roman" w:cs="Times New Roman" w:hint="eastAsia"/>
          <w:color w:val="000000"/>
          <w:kern w:val="0"/>
          <w:szCs w:val="21"/>
        </w:rPr>
        <w:t>, (</w:t>
      </w:r>
      <w:r w:rsidRPr="003377F6">
        <w:rPr>
          <w:rFonts w:ascii="Times New Roman" w:eastAsia="宋体" w:hAnsi="Times New Roman" w:cs="Times New Roman"/>
          <w:color w:val="000000"/>
          <w:kern w:val="0"/>
          <w:szCs w:val="21"/>
        </w:rPr>
        <w:t>g</w:t>
      </w:r>
      <w:r w:rsidRPr="003377F6">
        <w:rPr>
          <w:rFonts w:ascii="Times New Roman" w:eastAsia="宋体" w:hAnsi="Times New Roman" w:cs="Times New Roman" w:hint="eastAsia"/>
          <w:color w:val="000000"/>
          <w:kern w:val="0"/>
          <w:szCs w:val="21"/>
        </w:rPr>
        <w:t>) V</w:t>
      </w:r>
      <w:r w:rsidRPr="003377F6">
        <w:rPr>
          <w:rFonts w:ascii="Times New Roman" w:eastAsia="宋体" w:hAnsi="Times New Roman" w:cs="Times New Roman" w:hint="eastAsia"/>
          <w:color w:val="000000"/>
          <w:kern w:val="0"/>
          <w:szCs w:val="21"/>
          <w:vertAlign w:val="subscript"/>
        </w:rPr>
        <w:t>Ni</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3-1</w:t>
      </w:r>
      <w:r w:rsidRPr="003377F6">
        <w:rPr>
          <w:rFonts w:ascii="Times New Roman" w:eastAsia="宋体" w:hAnsi="Times New Roman" w:cs="Times New Roman" w:hint="eastAsia"/>
          <w:color w:val="000000"/>
          <w:kern w:val="0"/>
          <w:szCs w:val="21"/>
        </w:rPr>
        <w:t>, (</w:t>
      </w:r>
      <w:r w:rsidRPr="003377F6">
        <w:rPr>
          <w:rFonts w:ascii="Times New Roman" w:eastAsia="宋体" w:hAnsi="Times New Roman" w:cs="Times New Roman"/>
          <w:color w:val="000000"/>
          <w:kern w:val="0"/>
          <w:szCs w:val="21"/>
        </w:rPr>
        <w:t>h</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V</w:t>
      </w:r>
      <w:r w:rsidRPr="003377F6">
        <w:rPr>
          <w:rFonts w:ascii="Times New Roman" w:eastAsia="宋体" w:hAnsi="Times New Roman" w:cs="Times New Roman"/>
          <w:color w:val="000000"/>
          <w:kern w:val="0"/>
          <w:szCs w:val="21"/>
          <w:vertAlign w:val="subscript"/>
        </w:rPr>
        <w:t>Al</w:t>
      </w:r>
      <w:r w:rsidRPr="003377F6">
        <w:rPr>
          <w:rFonts w:ascii="Times New Roman" w:eastAsia="宋体" w:hAnsi="Times New Roman" w:cs="Times New Roman"/>
          <w:color w:val="000000"/>
          <w:kern w:val="0"/>
          <w:szCs w:val="21"/>
        </w:rPr>
        <w:t>-</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1-1</w:t>
      </w:r>
      <w:r w:rsidRPr="003377F6">
        <w:rPr>
          <w:rFonts w:ascii="Times New Roman" w:eastAsia="宋体" w:hAnsi="Times New Roman" w:cs="Times New Roman"/>
          <w:color w:val="000000"/>
          <w:kern w:val="0"/>
          <w:szCs w:val="21"/>
        </w:rPr>
        <w:t xml:space="preserve"> and</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i</w:t>
      </w:r>
      <w:r w:rsidRPr="003377F6">
        <w:rPr>
          <w:rFonts w:ascii="Times New Roman" w:eastAsia="宋体" w:hAnsi="Times New Roman" w:cs="Times New Roman" w:hint="eastAsia"/>
          <w:color w:val="000000"/>
          <w:kern w:val="0"/>
          <w:szCs w:val="21"/>
        </w:rPr>
        <w:t>)</w:t>
      </w:r>
      <w:r w:rsidRPr="003377F6">
        <w:rPr>
          <w:rFonts w:ascii="Times New Roman" w:eastAsia="宋体" w:hAnsi="Times New Roman" w:cs="Times New Roman"/>
          <w:color w:val="000000"/>
          <w:kern w:val="0"/>
          <w:szCs w:val="21"/>
        </w:rPr>
        <w:t xml:space="preserve"> V</w:t>
      </w:r>
      <w:r w:rsidRPr="003377F6">
        <w:rPr>
          <w:rFonts w:ascii="Times New Roman" w:eastAsia="宋体" w:hAnsi="Times New Roman" w:cs="Times New Roman" w:hint="eastAsia"/>
          <w:color w:val="000000"/>
          <w:kern w:val="0"/>
          <w:szCs w:val="21"/>
          <w:vertAlign w:val="subscript"/>
        </w:rPr>
        <w:t>Al</w:t>
      </w:r>
      <w:r w:rsidRPr="003377F6">
        <w:rPr>
          <w:rFonts w:ascii="Times New Roman" w:eastAsia="宋体" w:hAnsi="Times New Roman" w:cs="Times New Roman"/>
          <w:color w:val="000000"/>
          <w:kern w:val="0"/>
          <w:szCs w:val="21"/>
        </w:rPr>
        <w:t>-</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3-2</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surfaces</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w:t>
      </w:r>
      <w:r w:rsidRPr="003377F6">
        <w:rPr>
          <w:rFonts w:ascii="Times New Roman" w:eastAsia="宋体" w:hAnsi="Times New Roman" w:cs="Times New Roman"/>
          <w:color w:val="000000"/>
          <w:kern w:val="0"/>
          <w:szCs w:val="21"/>
        </w:rPr>
        <w:t>i</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 xml:space="preserve">Contour plot of OER activity for the </w:t>
      </w:r>
      <w:r w:rsidRPr="003377F6">
        <w:rPr>
          <w:rFonts w:ascii="Times New Roman" w:eastAsia="宋体" w:hAnsi="Times New Roman" w:cs="Times New Roman" w:hint="eastAsia"/>
          <w:color w:val="000000"/>
          <w:kern w:val="0"/>
          <w:szCs w:val="21"/>
        </w:rPr>
        <w:t>defect</w:t>
      </w:r>
      <w:r w:rsidRPr="003377F6">
        <w:rPr>
          <w:rFonts w:ascii="Times New Roman" w:eastAsia="宋体" w:hAnsi="Times New Roman" w:cs="Times New Roman"/>
          <w:color w:val="000000"/>
          <w:kern w:val="0"/>
          <w:szCs w:val="21"/>
        </w:rPr>
        <w:t>ive</w:t>
      </w:r>
      <w:r w:rsidRPr="003377F6">
        <w:rPr>
          <w:rFonts w:ascii="Times New Roman" w:eastAsia="宋体" w:hAnsi="Times New Roman" w:cs="Times New Roman" w:hint="eastAsia"/>
          <w:color w:val="000000"/>
          <w:kern w:val="0"/>
          <w:szCs w:val="21"/>
        </w:rPr>
        <w:t xml:space="preserve"> and disorder</w:t>
      </w:r>
      <w:r w:rsidRPr="003377F6">
        <w:rPr>
          <w:rFonts w:ascii="Times New Roman" w:eastAsia="宋体" w:hAnsi="Times New Roman" w:cs="Times New Roman"/>
          <w:color w:val="000000"/>
          <w:kern w:val="0"/>
          <w:szCs w:val="21"/>
        </w:rPr>
        <w:t>ed surfaces. The scaling relationship between (j) 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color w:val="000000"/>
          <w:kern w:val="0"/>
          <w:szCs w:val="21"/>
          <w:vertAlign w:val="subscript"/>
        </w:rPr>
        <w:t>O*</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i/>
          <w:iCs/>
          <w:color w:val="000000"/>
          <w:kern w:val="0"/>
          <w:szCs w:val="21"/>
        </w:rPr>
        <w:t>vs.</w:t>
      </w:r>
      <w:r w:rsidRPr="003377F6">
        <w:rPr>
          <w:rFonts w:ascii="Times New Roman" w:eastAsia="宋体" w:hAnsi="Times New Roman" w:cs="Times New Roman"/>
          <w:color w:val="000000"/>
          <w:kern w:val="0"/>
          <w:szCs w:val="21"/>
        </w:rPr>
        <w:t xml:space="preserve"> 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color w:val="000000"/>
          <w:kern w:val="0"/>
          <w:szCs w:val="21"/>
          <w:vertAlign w:val="subscript"/>
        </w:rPr>
        <w:t>OH*</w:t>
      </w:r>
      <w:r w:rsidRPr="003377F6">
        <w:rPr>
          <w:rFonts w:ascii="Times New Roman" w:eastAsia="宋体" w:hAnsi="Times New Roman" w:cs="Times New Roman"/>
          <w:color w:val="000000"/>
          <w:kern w:val="0"/>
          <w:szCs w:val="21"/>
        </w:rPr>
        <w:t xml:space="preserve"> and (k) 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hint="eastAsia"/>
          <w:color w:val="000000"/>
          <w:kern w:val="0"/>
          <w:szCs w:val="21"/>
          <w:vertAlign w:val="subscript"/>
        </w:rPr>
        <w:t>OOH</w:t>
      </w:r>
      <w:r w:rsidRPr="003377F6">
        <w:rPr>
          <w:rFonts w:ascii="Times New Roman" w:eastAsia="宋体" w:hAnsi="Times New Roman" w:cs="Times New Roman"/>
          <w:color w:val="000000"/>
          <w:kern w:val="0"/>
          <w:szCs w:val="21"/>
          <w:vertAlign w:val="subscript"/>
        </w:rPr>
        <w:t>*</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i/>
          <w:iCs/>
          <w:color w:val="000000"/>
          <w:kern w:val="0"/>
          <w:szCs w:val="21"/>
        </w:rPr>
        <w:t>vs.</w:t>
      </w:r>
      <w:r w:rsidRPr="003377F6">
        <w:rPr>
          <w:rFonts w:ascii="Times New Roman" w:eastAsia="宋体" w:hAnsi="Times New Roman" w:cs="Times New Roman"/>
          <w:color w:val="000000"/>
          <w:kern w:val="0"/>
          <w:szCs w:val="21"/>
        </w:rPr>
        <w:t xml:space="preserve"> 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color w:val="000000"/>
          <w:kern w:val="0"/>
          <w:szCs w:val="21"/>
          <w:vertAlign w:val="subscript"/>
        </w:rPr>
        <w:t>OH*</w:t>
      </w:r>
      <w:r w:rsidRPr="003377F6">
        <w:rPr>
          <w:rFonts w:ascii="Times New Roman" w:eastAsia="宋体" w:hAnsi="Times New Roman" w:cs="Times New Roman"/>
          <w:color w:val="000000"/>
          <w:kern w:val="0"/>
          <w:szCs w:val="21"/>
        </w:rPr>
        <w:t xml:space="preserve"> for different surfaces.</w:t>
      </w:r>
    </w:p>
    <w:p w14:paraId="40328D88" w14:textId="77777777" w:rsidR="008B2D31" w:rsidRPr="003377F6" w:rsidRDefault="008B2D31">
      <w:pPr>
        <w:widowControl/>
        <w:spacing w:line="360" w:lineRule="auto"/>
        <w:rPr>
          <w:rFonts w:ascii="Times New Roman" w:eastAsia="宋体" w:hAnsi="Times New Roman" w:cs="Times New Roman"/>
          <w:color w:val="000000"/>
          <w:kern w:val="0"/>
          <w:szCs w:val="21"/>
        </w:rPr>
      </w:pPr>
    </w:p>
    <w:p w14:paraId="6E6C7CEF" w14:textId="77777777" w:rsidR="008B2D31" w:rsidRPr="003377F6" w:rsidRDefault="00107AE2">
      <w:pPr>
        <w:widowControl/>
        <w:spacing w:line="360" w:lineRule="auto"/>
        <w:ind w:firstLineChars="100" w:firstLine="210"/>
        <w:rPr>
          <w:rFonts w:ascii="Times New Roman" w:eastAsia="宋体" w:hAnsi="Times New Roman" w:cs="Times New Roman"/>
          <w:color w:val="000000"/>
          <w:kern w:val="0"/>
          <w:szCs w:val="21"/>
        </w:rPr>
      </w:pPr>
      <w:r w:rsidRPr="003377F6">
        <w:rPr>
          <w:rFonts w:ascii="Times New Roman" w:eastAsia="宋体" w:hAnsi="Times New Roman" w:cs="Times New Roman"/>
          <w:color w:val="000000"/>
          <w:kern w:val="0"/>
          <w:szCs w:val="21"/>
        </w:rPr>
        <w:t xml:space="preserve">Fig. </w:t>
      </w:r>
      <w:r w:rsidRPr="003377F6">
        <w:rPr>
          <w:rFonts w:ascii="Times New Roman" w:eastAsia="宋体" w:hAnsi="Times New Roman" w:cs="Times New Roman" w:hint="eastAsia"/>
          <w:color w:val="000000"/>
          <w:kern w:val="0"/>
          <w:szCs w:val="21"/>
        </w:rPr>
        <w:t>3</w:t>
      </w:r>
      <w:r w:rsidRPr="003377F6">
        <w:rPr>
          <w:rFonts w:ascii="Times New Roman" w:eastAsia="宋体" w:hAnsi="Times New Roman" w:cs="Times New Roman"/>
          <w:color w:val="000000"/>
          <w:kern w:val="0"/>
          <w:szCs w:val="21"/>
        </w:rPr>
        <w:t xml:space="preserve">j-k </w:t>
      </w:r>
      <w:r w:rsidRPr="003377F6">
        <w:rPr>
          <w:rFonts w:ascii="Times New Roman" w:eastAsia="宋体" w:hAnsi="Times New Roman" w:cs="Times New Roman" w:hint="eastAsia"/>
          <w:color w:val="000000"/>
          <w:kern w:val="0"/>
          <w:szCs w:val="21"/>
        </w:rPr>
        <w:t>depicts</w:t>
      </w:r>
      <w:r w:rsidRPr="003377F6">
        <w:rPr>
          <w:rFonts w:ascii="Times New Roman" w:eastAsia="宋体" w:hAnsi="Times New Roman" w:cs="Times New Roman"/>
          <w:color w:val="000000"/>
          <w:kern w:val="0"/>
          <w:szCs w:val="21"/>
        </w:rPr>
        <w:t xml:space="preserve"> the scaling</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relationship of 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color w:val="000000"/>
          <w:kern w:val="0"/>
          <w:szCs w:val="21"/>
          <w:vertAlign w:val="subscript"/>
        </w:rPr>
        <w:t>O*</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i/>
          <w:iCs/>
          <w:color w:val="000000"/>
          <w:kern w:val="0"/>
          <w:szCs w:val="21"/>
        </w:rPr>
        <w:t>vs.</w:t>
      </w:r>
      <w:r w:rsidRPr="003377F6">
        <w:rPr>
          <w:rFonts w:ascii="Times New Roman" w:eastAsia="宋体" w:hAnsi="Times New Roman" w:cs="Times New Roman"/>
          <w:color w:val="000000"/>
          <w:kern w:val="0"/>
          <w:szCs w:val="21"/>
        </w:rPr>
        <w:t xml:space="preserve"> 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color w:val="000000"/>
          <w:kern w:val="0"/>
          <w:szCs w:val="21"/>
          <w:vertAlign w:val="subscript"/>
        </w:rPr>
        <w:t>OH*</w:t>
      </w:r>
      <w:r w:rsidRPr="003377F6">
        <w:rPr>
          <w:rFonts w:ascii="Times New Roman" w:eastAsia="宋体" w:hAnsi="Times New Roman" w:cs="Times New Roman"/>
          <w:color w:val="000000"/>
          <w:kern w:val="0"/>
          <w:szCs w:val="21"/>
        </w:rPr>
        <w:t xml:space="preserve"> and 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color w:val="000000"/>
          <w:kern w:val="0"/>
          <w:szCs w:val="21"/>
          <w:vertAlign w:val="subscript"/>
        </w:rPr>
        <w:t>OOH*</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i/>
          <w:iCs/>
          <w:color w:val="000000"/>
          <w:kern w:val="0"/>
          <w:szCs w:val="21"/>
        </w:rPr>
        <w:t>vs.</w:t>
      </w:r>
      <w:r w:rsidRPr="003377F6">
        <w:rPr>
          <w:rFonts w:ascii="Times New Roman" w:eastAsia="宋体" w:hAnsi="Times New Roman" w:cs="Times New Roman"/>
          <w:color w:val="000000"/>
          <w:kern w:val="0"/>
          <w:szCs w:val="21"/>
        </w:rPr>
        <w:t xml:space="preserve"> 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color w:val="000000"/>
          <w:kern w:val="0"/>
          <w:szCs w:val="21"/>
          <w:vertAlign w:val="subscript"/>
        </w:rPr>
        <w:t>OH*</w:t>
      </w:r>
      <w:r w:rsidRPr="003377F6">
        <w:rPr>
          <w:rFonts w:ascii="Times New Roman" w:eastAsia="宋体" w:hAnsi="Times New Roman" w:cs="Times New Roman"/>
          <w:color w:val="000000"/>
          <w:kern w:val="0"/>
          <w:szCs w:val="21"/>
        </w:rPr>
        <w:t>. As seen in Fig. 3j, Gibbs free energy of adsorbed</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O* and OOH* follows a linear relationship, which is 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color w:val="000000"/>
          <w:kern w:val="0"/>
          <w:szCs w:val="21"/>
          <w:vertAlign w:val="subscript"/>
        </w:rPr>
        <w:t>O*</w:t>
      </w:r>
      <w:r w:rsidRPr="003377F6">
        <w:rPr>
          <w:rFonts w:ascii="Times New Roman" w:eastAsia="宋体" w:hAnsi="Times New Roman" w:cs="Times New Roman"/>
          <w:color w:val="000000"/>
          <w:kern w:val="0"/>
          <w:szCs w:val="21"/>
        </w:rPr>
        <w:t xml:space="preserve"> = 0</w:t>
      </w:r>
      <w:r w:rsidRPr="003377F6">
        <w:rPr>
          <w:rFonts w:ascii="Times New Roman" w:eastAsia="宋体" w:hAnsi="Times New Roman" w:cs="Times New Roman"/>
          <w:color w:val="000000"/>
          <w:kern w:val="0"/>
          <w:szCs w:val="21"/>
        </w:rPr>
        <w:t>.86Δ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color w:val="000000"/>
          <w:kern w:val="0"/>
          <w:szCs w:val="21"/>
          <w:vertAlign w:val="subscript"/>
        </w:rPr>
        <w:t>OH*</w:t>
      </w:r>
      <w:r w:rsidRPr="003377F6">
        <w:rPr>
          <w:rFonts w:ascii="Times New Roman" w:eastAsia="宋体" w:hAnsi="Times New Roman" w:cs="Times New Roman"/>
          <w:color w:val="000000"/>
          <w:kern w:val="0"/>
          <w:szCs w:val="21"/>
        </w:rPr>
        <w:t xml:space="preserve"> + 1.27 eV, and Gibbs free energy of adsorbed</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 xml:space="preserve">OH* and OOH* follows a strong linear </w:t>
      </w:r>
      <w:r w:rsidRPr="003377F6">
        <w:rPr>
          <w:rFonts w:ascii="Times New Roman" w:eastAsia="宋体" w:hAnsi="Times New Roman" w:cs="Times New Roman"/>
          <w:color w:val="000000"/>
          <w:kern w:val="0"/>
          <w:szCs w:val="21"/>
        </w:rPr>
        <w:lastRenderedPageBreak/>
        <w:t>relationship, which is 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color w:val="000000"/>
          <w:kern w:val="0"/>
          <w:szCs w:val="21"/>
          <w:vertAlign w:val="subscript"/>
        </w:rPr>
        <w:t>OOH*</w:t>
      </w:r>
      <w:r w:rsidRPr="003377F6">
        <w:rPr>
          <w:rFonts w:ascii="Times New Roman" w:eastAsia="宋体" w:hAnsi="Times New Roman" w:cs="Times New Roman"/>
          <w:color w:val="000000"/>
          <w:kern w:val="0"/>
          <w:szCs w:val="21"/>
        </w:rPr>
        <w:t xml:space="preserve"> = 0.65Δ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color w:val="000000"/>
          <w:kern w:val="0"/>
          <w:szCs w:val="21"/>
          <w:vertAlign w:val="subscript"/>
        </w:rPr>
        <w:t>OH*</w:t>
      </w:r>
      <w:r w:rsidRPr="003377F6">
        <w:rPr>
          <w:rFonts w:ascii="Times New Roman" w:eastAsia="宋体" w:hAnsi="Times New Roman" w:cs="Times New Roman"/>
          <w:color w:val="000000"/>
          <w:kern w:val="0"/>
          <w:szCs w:val="21"/>
        </w:rPr>
        <w:t xml:space="preserve"> + 3.34 eV (Fig. 3k), as represented by the black</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dashed line.</w:t>
      </w:r>
    </w:p>
    <w:p w14:paraId="5301D78E" w14:textId="77777777" w:rsidR="008B2D31" w:rsidRPr="003377F6" w:rsidRDefault="00107AE2">
      <w:pPr>
        <w:widowControl/>
        <w:spacing w:line="360" w:lineRule="auto"/>
        <w:ind w:firstLineChars="100" w:firstLine="210"/>
        <w:rPr>
          <w:rFonts w:ascii="Times New Roman" w:eastAsia="宋体" w:hAnsi="Times New Roman" w:cs="Times New Roman"/>
          <w:color w:val="000000"/>
          <w:kern w:val="0"/>
          <w:szCs w:val="21"/>
        </w:rPr>
      </w:pPr>
      <w:r w:rsidRPr="003377F6">
        <w:rPr>
          <w:rFonts w:ascii="Times New Roman" w:eastAsia="宋体" w:hAnsi="Times New Roman" w:cs="Times New Roman"/>
          <w:color w:val="000000"/>
          <w:kern w:val="0"/>
          <w:szCs w:val="21"/>
        </w:rPr>
        <w:t>The full OER reaction Gibbs free energy of eqn</w:t>
      </w:r>
      <w:r w:rsidRPr="003377F6">
        <w:rPr>
          <w:rFonts w:ascii="Times New Roman" w:eastAsia="宋体" w:hAnsi="Times New Roman" w:cs="Times New Roman" w:hint="eastAsia"/>
          <w:color w:val="000000"/>
          <w:kern w:val="0"/>
          <w:szCs w:val="21"/>
        </w:rPr>
        <w:t>.</w:t>
      </w:r>
      <w:r w:rsidRPr="003377F6">
        <w:rPr>
          <w:rFonts w:ascii="Times New Roman" w:eastAsia="宋体" w:hAnsi="Times New Roman" w:cs="Times New Roman"/>
          <w:color w:val="000000"/>
          <w:kern w:val="0"/>
          <w:szCs w:val="21"/>
        </w:rPr>
        <w:t xml:space="preserve"> (9) (supporting information) may be stated as follows based on the scaling relation:</w:t>
      </w:r>
    </w:p>
    <w:p w14:paraId="08B750CF" w14:textId="77777777" w:rsidR="008B2D31" w:rsidRPr="003377F6" w:rsidRDefault="00107AE2">
      <w:pPr>
        <w:widowControl/>
        <w:spacing w:line="360" w:lineRule="auto"/>
        <w:jc w:val="right"/>
        <w:rPr>
          <w:rFonts w:ascii="Times New Roman" w:eastAsia="宋体" w:hAnsi="Times New Roman" w:cs="Times New Roman"/>
          <w:color w:val="000000"/>
          <w:kern w:val="0"/>
          <w:szCs w:val="21"/>
        </w:rPr>
      </w:pPr>
      <w:r w:rsidRPr="003377F6">
        <w:rPr>
          <w:rFonts w:ascii="Times New Roman" w:eastAsia="宋体" w:hAnsi="Times New Roman" w:cs="Times New Roman"/>
          <w:color w:val="000000"/>
          <w:kern w:val="0"/>
          <w:szCs w:val="21"/>
        </w:rPr>
        <w:t>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color w:val="000000"/>
          <w:kern w:val="0"/>
          <w:szCs w:val="21"/>
          <w:vertAlign w:val="subscript"/>
        </w:rPr>
        <w:t>1</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w:t>
      </w:r>
      <w:r w:rsidRPr="003377F6">
        <w:rPr>
          <w:rFonts w:ascii="Times New Roman" w:eastAsia="宋体" w:hAnsi="Times New Roman" w:cs="Times New Roman"/>
          <w:color w:val="000000"/>
          <w:kern w:val="0"/>
          <w:szCs w:val="21"/>
        </w:rPr>
        <w:t xml:space="preserve"> 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color w:val="000000"/>
          <w:kern w:val="0"/>
          <w:szCs w:val="21"/>
          <w:vertAlign w:val="subscript"/>
        </w:rPr>
        <w:t>OH*</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1</w:t>
      </w:r>
      <w:r w:rsidRPr="003377F6">
        <w:rPr>
          <w:rFonts w:ascii="Times New Roman" w:eastAsia="宋体" w:hAnsi="Times New Roman" w:cs="Times New Roman"/>
          <w:color w:val="000000"/>
          <w:kern w:val="0"/>
          <w:szCs w:val="21"/>
        </w:rPr>
        <w:t>)</w:t>
      </w:r>
    </w:p>
    <w:p w14:paraId="7BA3D017" w14:textId="77777777" w:rsidR="008B2D31" w:rsidRPr="003377F6" w:rsidRDefault="00107AE2">
      <w:pPr>
        <w:widowControl/>
        <w:spacing w:line="360" w:lineRule="auto"/>
        <w:jc w:val="right"/>
        <w:rPr>
          <w:rFonts w:ascii="Times New Roman" w:eastAsia="宋体" w:hAnsi="Times New Roman" w:cs="Times New Roman"/>
          <w:color w:val="000000"/>
          <w:kern w:val="0"/>
          <w:szCs w:val="21"/>
        </w:rPr>
      </w:pPr>
      <w:r w:rsidRPr="003377F6">
        <w:rPr>
          <w:rFonts w:ascii="Times New Roman" w:eastAsia="宋体" w:hAnsi="Times New Roman" w:cs="Times New Roman"/>
          <w:color w:val="000000"/>
          <w:kern w:val="0"/>
          <w:szCs w:val="21"/>
        </w:rPr>
        <w:t>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hint="eastAsia"/>
          <w:color w:val="000000"/>
          <w:kern w:val="0"/>
          <w:szCs w:val="21"/>
          <w:vertAlign w:val="subscript"/>
        </w:rPr>
        <w:t>2</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w:t>
      </w:r>
      <w:r w:rsidRPr="003377F6">
        <w:rPr>
          <w:rFonts w:ascii="Times New Roman" w:eastAsia="宋体" w:hAnsi="Times New Roman" w:cs="Times New Roman"/>
          <w:color w:val="000000"/>
          <w:kern w:val="0"/>
          <w:szCs w:val="21"/>
        </w:rPr>
        <w:t xml:space="preserve"> 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color w:val="000000"/>
          <w:kern w:val="0"/>
          <w:szCs w:val="21"/>
          <w:vertAlign w:val="subscript"/>
        </w:rPr>
        <w:t>O*</w:t>
      </w:r>
      <w:r w:rsidRPr="003377F6">
        <w:rPr>
          <w:rFonts w:ascii="Times New Roman" w:eastAsia="宋体" w:hAnsi="Times New Roman" w:cs="Times New Roman"/>
          <w:color w:val="000000"/>
          <w:kern w:val="0"/>
          <w:szCs w:val="21"/>
        </w:rPr>
        <w:t xml:space="preserve"> – 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color w:val="000000"/>
          <w:kern w:val="0"/>
          <w:szCs w:val="21"/>
          <w:vertAlign w:val="subscript"/>
        </w:rPr>
        <w:t>OH*</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 xml:space="preserve">     (2)</w:t>
      </w:r>
    </w:p>
    <w:p w14:paraId="5672F9B7" w14:textId="77777777" w:rsidR="008B2D31" w:rsidRPr="003377F6" w:rsidRDefault="00107AE2">
      <w:pPr>
        <w:widowControl/>
        <w:spacing w:line="360" w:lineRule="auto"/>
        <w:jc w:val="right"/>
        <w:rPr>
          <w:rFonts w:ascii="Times New Roman" w:eastAsia="宋体" w:hAnsi="Times New Roman" w:cs="Times New Roman"/>
          <w:color w:val="000000"/>
          <w:kern w:val="0"/>
          <w:szCs w:val="21"/>
        </w:rPr>
      </w:pPr>
      <w:r w:rsidRPr="003377F6">
        <w:rPr>
          <w:rFonts w:ascii="Times New Roman" w:eastAsia="宋体" w:hAnsi="Times New Roman" w:cs="Times New Roman"/>
          <w:color w:val="000000"/>
          <w:kern w:val="0"/>
          <w:szCs w:val="21"/>
        </w:rPr>
        <w:t>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hint="eastAsia"/>
          <w:color w:val="000000"/>
          <w:kern w:val="0"/>
          <w:szCs w:val="21"/>
          <w:vertAlign w:val="subscript"/>
        </w:rPr>
        <w:t>3</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w:t>
      </w:r>
      <w:r w:rsidRPr="003377F6">
        <w:rPr>
          <w:rFonts w:ascii="Times New Roman" w:eastAsia="宋体" w:hAnsi="Times New Roman" w:cs="Times New Roman"/>
          <w:color w:val="000000"/>
          <w:kern w:val="0"/>
          <w:szCs w:val="21"/>
        </w:rPr>
        <w:t xml:space="preserve"> (0.65Δ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color w:val="000000"/>
          <w:kern w:val="0"/>
          <w:szCs w:val="21"/>
          <w:vertAlign w:val="subscript"/>
        </w:rPr>
        <w:t>OH*</w:t>
      </w:r>
      <w:r w:rsidRPr="003377F6">
        <w:rPr>
          <w:rFonts w:ascii="Times New Roman" w:eastAsia="宋体" w:hAnsi="Times New Roman" w:cs="Times New Roman"/>
          <w:color w:val="000000"/>
          <w:kern w:val="0"/>
          <w:szCs w:val="21"/>
        </w:rPr>
        <w:t xml:space="preserve"> + 3.34) </w:t>
      </w:r>
      <w:r w:rsidRPr="003377F6">
        <w:rPr>
          <w:rFonts w:ascii="Times New Roman" w:eastAsia="宋体" w:hAnsi="Times New Roman" w:cs="Times New Roman" w:hint="eastAsia"/>
          <w:color w:val="000000"/>
          <w:kern w:val="0"/>
          <w:szCs w:val="21"/>
        </w:rPr>
        <w:t>–</w:t>
      </w:r>
      <w:r w:rsidRPr="003377F6">
        <w:rPr>
          <w:rFonts w:ascii="Times New Roman" w:eastAsia="宋体" w:hAnsi="Times New Roman" w:cs="Times New Roman"/>
          <w:color w:val="000000"/>
          <w:kern w:val="0"/>
          <w:szCs w:val="21"/>
        </w:rPr>
        <w:t xml:space="preserve"> 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hint="eastAsia"/>
          <w:color w:val="000000"/>
          <w:kern w:val="0"/>
          <w:szCs w:val="21"/>
          <w:vertAlign w:val="subscript"/>
        </w:rPr>
        <w:t>1</w:t>
      </w:r>
      <w:r w:rsidRPr="003377F6">
        <w:rPr>
          <w:rFonts w:ascii="Times New Roman" w:eastAsia="宋体" w:hAnsi="Times New Roman" w:cs="Times New Roman" w:hint="eastAsia"/>
          <w:color w:val="000000"/>
          <w:kern w:val="0"/>
          <w:szCs w:val="21"/>
        </w:rPr>
        <w:t>-</w:t>
      </w:r>
      <w:r w:rsidRPr="003377F6">
        <w:rPr>
          <w:rFonts w:ascii="Times New Roman" w:eastAsia="宋体" w:hAnsi="Times New Roman" w:cs="Times New Roman"/>
          <w:color w:val="000000"/>
          <w:kern w:val="0"/>
          <w:szCs w:val="21"/>
        </w:rPr>
        <w:t xml:space="preserve"> 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hint="eastAsia"/>
          <w:color w:val="000000"/>
          <w:kern w:val="0"/>
          <w:szCs w:val="21"/>
          <w:vertAlign w:val="subscript"/>
        </w:rPr>
        <w:t>2</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 xml:space="preserve"> (3)</w:t>
      </w:r>
    </w:p>
    <w:p w14:paraId="13E2C8F6" w14:textId="77777777" w:rsidR="008B2D31" w:rsidRPr="003377F6" w:rsidRDefault="00107AE2">
      <w:pPr>
        <w:widowControl/>
        <w:spacing w:line="360" w:lineRule="auto"/>
        <w:jc w:val="right"/>
        <w:rPr>
          <w:rFonts w:ascii="Times New Roman" w:eastAsia="宋体" w:hAnsi="Times New Roman" w:cs="Times New Roman"/>
          <w:color w:val="000000"/>
          <w:kern w:val="0"/>
          <w:szCs w:val="21"/>
        </w:rPr>
      </w:pPr>
      <w:r w:rsidRPr="003377F6">
        <w:rPr>
          <w:rFonts w:ascii="Times New Roman" w:eastAsia="宋体" w:hAnsi="Times New Roman" w:cs="Times New Roman"/>
          <w:color w:val="000000"/>
          <w:kern w:val="0"/>
          <w:szCs w:val="21"/>
        </w:rPr>
        <w:t>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hint="eastAsia"/>
          <w:color w:val="000000"/>
          <w:kern w:val="0"/>
          <w:szCs w:val="21"/>
          <w:vertAlign w:val="subscript"/>
        </w:rPr>
        <w:t>4</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w:t>
      </w:r>
      <w:r w:rsidRPr="003377F6">
        <w:rPr>
          <w:rFonts w:ascii="Times New Roman" w:eastAsia="宋体" w:hAnsi="Times New Roman" w:cs="Times New Roman"/>
          <w:color w:val="000000"/>
          <w:kern w:val="0"/>
          <w:szCs w:val="21"/>
        </w:rPr>
        <w:t xml:space="preserve"> 4.92 </w:t>
      </w:r>
      <w:r w:rsidRPr="003377F6">
        <w:rPr>
          <w:rFonts w:ascii="Times New Roman" w:eastAsia="宋体" w:hAnsi="Times New Roman" w:cs="Times New Roman" w:hint="eastAsia"/>
          <w:color w:val="000000"/>
          <w:kern w:val="0"/>
          <w:szCs w:val="21"/>
        </w:rPr>
        <w:t>–</w:t>
      </w:r>
      <w:r w:rsidRPr="003377F6">
        <w:rPr>
          <w:rFonts w:ascii="Times New Roman" w:eastAsia="宋体" w:hAnsi="Times New Roman" w:cs="Times New Roman"/>
          <w:color w:val="000000"/>
          <w:kern w:val="0"/>
          <w:szCs w:val="21"/>
        </w:rPr>
        <w:t xml:space="preserve"> (Δ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hint="eastAsia"/>
          <w:color w:val="000000"/>
          <w:kern w:val="0"/>
          <w:szCs w:val="21"/>
          <w:vertAlign w:val="subscript"/>
        </w:rPr>
        <w:t>1</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w:t>
      </w:r>
      <w:r w:rsidRPr="003377F6">
        <w:rPr>
          <w:rFonts w:ascii="Times New Roman" w:eastAsia="宋体" w:hAnsi="Times New Roman" w:cs="Times New Roman"/>
          <w:color w:val="000000"/>
          <w:kern w:val="0"/>
          <w:szCs w:val="21"/>
        </w:rPr>
        <w:t xml:space="preserve"> 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hint="eastAsia"/>
          <w:color w:val="000000"/>
          <w:kern w:val="0"/>
          <w:szCs w:val="21"/>
          <w:vertAlign w:val="subscript"/>
        </w:rPr>
        <w:t>2</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w:t>
      </w:r>
      <w:r w:rsidRPr="003377F6">
        <w:rPr>
          <w:rFonts w:ascii="Times New Roman" w:eastAsia="宋体" w:hAnsi="Times New Roman" w:cs="Times New Roman"/>
          <w:color w:val="000000"/>
          <w:kern w:val="0"/>
          <w:szCs w:val="21"/>
        </w:rPr>
        <w:t xml:space="preserve"> 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hint="eastAsia"/>
          <w:color w:val="000000"/>
          <w:kern w:val="0"/>
          <w:szCs w:val="21"/>
          <w:vertAlign w:val="subscript"/>
        </w:rPr>
        <w:t>3</w:t>
      </w:r>
      <w:r w:rsidRPr="003377F6">
        <w:rPr>
          <w:rFonts w:ascii="Times New Roman" w:eastAsia="宋体" w:hAnsi="Times New Roman" w:cs="Times New Roman"/>
          <w:color w:val="000000"/>
          <w:kern w:val="0"/>
          <w:szCs w:val="21"/>
        </w:rPr>
        <w:t>)</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(4)</w:t>
      </w:r>
    </w:p>
    <w:p w14:paraId="7E4432EC" w14:textId="30799E77" w:rsidR="008B2D31" w:rsidRPr="003377F6" w:rsidRDefault="00107AE2">
      <w:pPr>
        <w:widowControl/>
        <w:spacing w:line="360" w:lineRule="auto"/>
        <w:rPr>
          <w:rFonts w:ascii="Times New Roman" w:eastAsia="宋体" w:hAnsi="Times New Roman" w:cs="Times New Roman"/>
          <w:color w:val="000000"/>
          <w:kern w:val="0"/>
          <w:szCs w:val="21"/>
        </w:rPr>
      </w:pPr>
      <w:r w:rsidRPr="003377F6">
        <w:rPr>
          <w:rFonts w:ascii="Times New Roman" w:eastAsia="宋体" w:hAnsi="Times New Roman" w:cs="Times New Roman"/>
          <w:color w:val="000000"/>
          <w:kern w:val="0"/>
          <w:szCs w:val="21"/>
        </w:rPr>
        <w:t>Only two independent descriptors were observed in eqn. (1)-(4): 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color w:val="000000"/>
          <w:kern w:val="0"/>
          <w:szCs w:val="21"/>
          <w:vertAlign w:val="subscript"/>
        </w:rPr>
        <w:t>OH*</w:t>
      </w:r>
      <w:r w:rsidRPr="003377F6">
        <w:rPr>
          <w:rFonts w:ascii="Times New Roman" w:eastAsia="宋体" w:hAnsi="Times New Roman" w:cs="Times New Roman"/>
          <w:color w:val="000000"/>
          <w:kern w:val="0"/>
          <w:szCs w:val="21"/>
        </w:rPr>
        <w:t xml:space="preserve"> and 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color w:val="000000"/>
          <w:kern w:val="0"/>
          <w:szCs w:val="21"/>
          <w:vertAlign w:val="subscript"/>
        </w:rPr>
        <w:t>O*</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w:t>
      </w:r>
      <w:r w:rsidRPr="003377F6">
        <w:rPr>
          <w:rFonts w:ascii="Times New Roman" w:eastAsia="宋体" w:hAnsi="Times New Roman" w:cs="Times New Roman"/>
          <w:color w:val="000000"/>
          <w:kern w:val="0"/>
          <w:szCs w:val="21"/>
        </w:rPr>
        <w:t xml:space="preserve"> 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color w:val="000000"/>
          <w:kern w:val="0"/>
          <w:szCs w:val="21"/>
          <w:vertAlign w:val="subscript"/>
        </w:rPr>
        <w:t>OH*</w:t>
      </w:r>
      <w:r w:rsidRPr="003377F6">
        <w:rPr>
          <w:rFonts w:ascii="Times New Roman" w:eastAsia="宋体" w:hAnsi="Times New Roman" w:cs="Times New Roman"/>
          <w:color w:val="000000"/>
          <w:kern w:val="0"/>
          <w:szCs w:val="21"/>
        </w:rPr>
        <w:t xml:space="preserve">. These two descriptors </w:t>
      </w:r>
      <w:r w:rsidRPr="003377F6">
        <w:rPr>
          <w:rFonts w:ascii="Times New Roman" w:eastAsia="宋体" w:hAnsi="Times New Roman" w:cs="Times New Roman" w:hint="eastAsia"/>
          <w:color w:val="000000"/>
          <w:kern w:val="0"/>
          <w:szCs w:val="21"/>
        </w:rPr>
        <w:t>were</w:t>
      </w:r>
      <w:r w:rsidRPr="003377F6">
        <w:rPr>
          <w:rFonts w:ascii="Times New Roman" w:eastAsia="宋体" w:hAnsi="Times New Roman" w:cs="Times New Roman"/>
          <w:color w:val="000000"/>
          <w:kern w:val="0"/>
          <w:szCs w:val="21"/>
        </w:rPr>
        <w:t xml:space="preserve"> used to clearly identify the overall OER performance for a certain electrocatalyst.</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 xml:space="preserve">A two-dimensional volcano plot </w:t>
      </w:r>
      <w:r w:rsidRPr="003377F6">
        <w:rPr>
          <w:rFonts w:ascii="Times New Roman" w:eastAsia="宋体" w:hAnsi="Times New Roman" w:cs="Times New Roman"/>
          <w:kern w:val="0"/>
          <w:szCs w:val="21"/>
        </w:rPr>
        <w:fldChar w:fldCharType="begin">
          <w:fldData xml:space="preserve">PEVuZE5vdGU+PENpdGU+PEF1dGhvcj5GcmllYmVsPC9BdXRob3I+PFllYXI+MjAxNTwvWWVhcj48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</w:fldData>
        </w:fldChar>
      </w:r>
      <w:r w:rsidR="00191219" w:rsidRPr="003377F6">
        <w:rPr>
          <w:rFonts w:ascii="Times New Roman" w:eastAsia="宋体" w:hAnsi="Times New Roman" w:cs="Times New Roman"/>
          <w:kern w:val="0"/>
          <w:szCs w:val="21"/>
        </w:rPr>
        <w:instrText xml:space="preserve"> ADDIN EN.CITE </w:instrText>
      </w:r>
      <w:r w:rsidR="00191219" w:rsidRPr="003377F6">
        <w:rPr>
          <w:rFonts w:ascii="Times New Roman" w:eastAsia="宋体" w:hAnsi="Times New Roman" w:cs="Times New Roman"/>
          <w:kern w:val="0"/>
          <w:szCs w:val="21"/>
        </w:rPr>
        <w:fldChar w:fldCharType="begin">
          <w:fldData xml:space="preserve">PEVuZE5vdGU+PENpdGU+PEF1dGhvcj5GcmllYmVsPC9BdXRob3I+PFllYXI+MjAxNTwvWWVhcj48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</w:fldData>
        </w:fldChar>
      </w:r>
      <w:r w:rsidR="00191219" w:rsidRPr="003377F6">
        <w:rPr>
          <w:rFonts w:ascii="Times New Roman" w:eastAsia="宋体" w:hAnsi="Times New Roman" w:cs="Times New Roman"/>
          <w:kern w:val="0"/>
          <w:szCs w:val="21"/>
        </w:rPr>
        <w:instrText xml:space="preserve"> ADDIN EN.CITE.DATA </w:instrText>
      </w:r>
      <w:r w:rsidR="00191219" w:rsidRPr="003377F6">
        <w:rPr>
          <w:rFonts w:ascii="Times New Roman" w:eastAsia="宋体" w:hAnsi="Times New Roman" w:cs="Times New Roman"/>
          <w:kern w:val="0"/>
          <w:szCs w:val="21"/>
        </w:rPr>
      </w:r>
      <w:r w:rsidR="00191219" w:rsidRPr="003377F6">
        <w:rPr>
          <w:rFonts w:ascii="Times New Roman" w:eastAsia="宋体" w:hAnsi="Times New Roman" w:cs="Times New Roman"/>
          <w:kern w:val="0"/>
          <w:szCs w:val="21"/>
        </w:rPr>
        <w:fldChar w:fldCharType="end"/>
      </w:r>
      <w:r w:rsidRPr="003377F6">
        <w:rPr>
          <w:rFonts w:ascii="Times New Roman" w:eastAsia="宋体" w:hAnsi="Times New Roman" w:cs="Times New Roman"/>
          <w:kern w:val="0"/>
          <w:szCs w:val="21"/>
        </w:rPr>
      </w:r>
      <w:r w:rsidRPr="003377F6">
        <w:rPr>
          <w:rFonts w:ascii="Times New Roman" w:eastAsia="宋体" w:hAnsi="Times New Roman" w:cs="Times New Roman"/>
          <w:kern w:val="0"/>
          <w:szCs w:val="21"/>
        </w:rPr>
        <w:fldChar w:fldCharType="separate"/>
      </w:r>
      <w:r w:rsidR="00191219" w:rsidRPr="003377F6">
        <w:rPr>
          <w:rFonts w:ascii="Times New Roman" w:eastAsia="宋体" w:hAnsi="Times New Roman" w:cs="Times New Roman"/>
          <w:noProof/>
          <w:kern w:val="0"/>
          <w:szCs w:val="21"/>
          <w:vertAlign w:val="superscript"/>
        </w:rPr>
        <w:t>41, 50-53</w:t>
      </w:r>
      <w:r w:rsidRPr="003377F6">
        <w:rPr>
          <w:rFonts w:ascii="Times New Roman" w:eastAsia="宋体" w:hAnsi="Times New Roman" w:cs="Times New Roman"/>
          <w:kern w:val="0"/>
          <w:szCs w:val="21"/>
        </w:rPr>
        <w:fldChar w:fldCharType="end"/>
      </w:r>
      <w:r w:rsidRPr="003377F6">
        <w:rPr>
          <w:rFonts w:ascii="Times New Roman" w:eastAsia="宋体" w:hAnsi="Times New Roman" w:cs="Times New Roman"/>
          <w:kern w:val="0"/>
          <w:szCs w:val="21"/>
        </w:rPr>
        <w:t xml:space="preserve"> </w:t>
      </w:r>
      <w:r w:rsidRPr="003377F6">
        <w:rPr>
          <w:rFonts w:ascii="Times New Roman" w:eastAsia="宋体" w:hAnsi="Times New Roman" w:cs="Times New Roman"/>
          <w:color w:val="000000"/>
          <w:kern w:val="0"/>
          <w:szCs w:val="21"/>
        </w:rPr>
        <w:t>based on the two independent descriptors (Δ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color w:val="000000"/>
          <w:kern w:val="0"/>
          <w:szCs w:val="21"/>
          <w:vertAlign w:val="subscript"/>
        </w:rPr>
        <w:t>OH*</w:t>
      </w:r>
      <w:r w:rsidRPr="003377F6">
        <w:rPr>
          <w:rFonts w:ascii="Times New Roman" w:eastAsia="宋体" w:hAnsi="Times New Roman" w:cs="Times New Roman"/>
          <w:color w:val="000000"/>
          <w:kern w:val="0"/>
          <w:szCs w:val="21"/>
        </w:rPr>
        <w:t xml:space="preserve"> and 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color w:val="000000"/>
          <w:kern w:val="0"/>
          <w:szCs w:val="21"/>
          <w:vertAlign w:val="subscript"/>
        </w:rPr>
        <w:t>O*</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w:t>
      </w:r>
      <w:r w:rsidRPr="003377F6">
        <w:rPr>
          <w:rFonts w:ascii="Times New Roman" w:eastAsia="宋体" w:hAnsi="Times New Roman" w:cs="Times New Roman"/>
          <w:color w:val="000000"/>
          <w:kern w:val="0"/>
          <w:szCs w:val="21"/>
        </w:rPr>
        <w:t xml:space="preserve"> 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color w:val="000000"/>
          <w:kern w:val="0"/>
          <w:szCs w:val="21"/>
          <w:vertAlign w:val="subscript"/>
        </w:rPr>
        <w:t>OH*</w:t>
      </w:r>
      <w:r w:rsidRPr="003377F6">
        <w:rPr>
          <w:rFonts w:ascii="Times New Roman" w:eastAsia="宋体" w:hAnsi="Times New Roman" w:cs="Times New Roman"/>
          <w:color w:val="000000"/>
          <w:kern w:val="0"/>
          <w:szCs w:val="21"/>
        </w:rPr>
        <w:t>) was used to display the limiting</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 xml:space="preserve">overpotentials as shown in Fig. 4. The contour map divides into four zones based on the </w:t>
      </w:r>
      <w:r w:rsidRPr="003377F6">
        <w:rPr>
          <w:rFonts w:ascii="Times New Roman" w:eastAsia="宋体" w:hAnsi="Times New Roman" w:cs="Times New Roman"/>
          <w:color w:val="000000"/>
          <w:kern w:val="0"/>
          <w:szCs w:val="21"/>
        </w:rPr>
        <w:t>difference of Gibbs</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 xml:space="preserve">free energy (white dashed lines). </w:t>
      </w:r>
      <w:r w:rsidRPr="003377F6">
        <w:rPr>
          <w:rFonts w:ascii="Times New Roman" w:eastAsia="宋体" w:hAnsi="Times New Roman" w:cs="Times New Roman" w:hint="eastAsia"/>
          <w:color w:val="000000"/>
          <w:kern w:val="0"/>
          <w:szCs w:val="21"/>
        </w:rPr>
        <w:t xml:space="preserve">Most of the data points are in third </w:t>
      </w:r>
      <w:r w:rsidRPr="003377F6">
        <w:rPr>
          <w:rFonts w:ascii="Times New Roman" w:eastAsia="宋体" w:hAnsi="Times New Roman" w:cs="Times New Roman"/>
          <w:color w:val="000000"/>
          <w:kern w:val="0"/>
          <w:szCs w:val="21"/>
        </w:rPr>
        <w:t>zone</w:t>
      </w:r>
      <w:r w:rsidRPr="003377F6">
        <w:rPr>
          <w:rFonts w:ascii="Times New Roman" w:eastAsia="宋体" w:hAnsi="Times New Roman" w:cs="Times New Roman" w:hint="eastAsia"/>
          <w:color w:val="000000"/>
          <w:kern w:val="0"/>
          <w:szCs w:val="21"/>
        </w:rPr>
        <w:t>, which indicated that the potential determining step</w:t>
      </w:r>
      <w:r w:rsidRPr="003377F6">
        <w:rPr>
          <w:rFonts w:ascii="Times New Roman" w:eastAsia="宋体" w:hAnsi="Times New Roman" w:cs="Times New Roman"/>
          <w:color w:val="000000"/>
          <w:kern w:val="0"/>
          <w:szCs w:val="21"/>
        </w:rPr>
        <w:fldChar w:fldCharType="begin">
          <w:fldData xml:space="preserve">PEVuZE5vdGU+PENpdGU+PEF1dGhvcj5Lb3p1Y2g8L0F1dGhvcj48WWVhcj4yMDExPC9ZZWFyPjxS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</w:fldData>
        </w:fldChar>
      </w:r>
      <w:r w:rsidR="00191219" w:rsidRPr="003377F6">
        <w:rPr>
          <w:rFonts w:ascii="Times New Roman" w:eastAsia="宋体" w:hAnsi="Times New Roman" w:cs="Times New Roman"/>
          <w:color w:val="000000"/>
          <w:kern w:val="0"/>
          <w:szCs w:val="21"/>
        </w:rPr>
        <w:instrText xml:space="preserve"> ADDIN EN.CITE </w:instrText>
      </w:r>
      <w:r w:rsidR="00191219" w:rsidRPr="003377F6">
        <w:rPr>
          <w:rFonts w:ascii="Times New Roman" w:eastAsia="宋体" w:hAnsi="Times New Roman" w:cs="Times New Roman"/>
          <w:color w:val="000000"/>
          <w:kern w:val="0"/>
          <w:szCs w:val="21"/>
        </w:rPr>
        <w:fldChar w:fldCharType="begin">
          <w:fldData xml:space="preserve">PEVuZE5vdGU+PENpdGU+PEF1dGhvcj5Lb3p1Y2g8L0F1dGhvcj48WWVhcj4yMDExPC9ZZWFyPjxS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</w:fldData>
        </w:fldChar>
      </w:r>
      <w:r w:rsidR="00191219" w:rsidRPr="003377F6">
        <w:rPr>
          <w:rFonts w:ascii="Times New Roman" w:eastAsia="宋体" w:hAnsi="Times New Roman" w:cs="Times New Roman"/>
          <w:color w:val="000000"/>
          <w:kern w:val="0"/>
          <w:szCs w:val="21"/>
        </w:rPr>
        <w:instrText xml:space="preserve"> ADDIN EN.CITE.DATA </w:instrText>
      </w:r>
      <w:r w:rsidR="00191219" w:rsidRPr="003377F6">
        <w:rPr>
          <w:rFonts w:ascii="Times New Roman" w:eastAsia="宋体" w:hAnsi="Times New Roman" w:cs="Times New Roman"/>
          <w:color w:val="000000"/>
          <w:kern w:val="0"/>
          <w:szCs w:val="21"/>
        </w:rPr>
      </w:r>
      <w:r w:rsidR="00191219" w:rsidRPr="003377F6">
        <w:rPr>
          <w:rFonts w:ascii="Times New Roman" w:eastAsia="宋体" w:hAnsi="Times New Roman" w:cs="Times New Roman"/>
          <w:color w:val="000000"/>
          <w:kern w:val="0"/>
          <w:szCs w:val="21"/>
        </w:rPr>
        <w:fldChar w:fldCharType="end"/>
      </w:r>
      <w:r w:rsidRPr="003377F6">
        <w:rPr>
          <w:rFonts w:ascii="Times New Roman" w:eastAsia="宋体" w:hAnsi="Times New Roman" w:cs="Times New Roman"/>
          <w:color w:val="000000"/>
          <w:kern w:val="0"/>
          <w:szCs w:val="21"/>
        </w:rPr>
      </w:r>
      <w:r w:rsidRPr="003377F6">
        <w:rPr>
          <w:rFonts w:ascii="Times New Roman" w:eastAsia="宋体" w:hAnsi="Times New Roman" w:cs="Times New Roman"/>
          <w:color w:val="000000"/>
          <w:kern w:val="0"/>
          <w:szCs w:val="21"/>
        </w:rPr>
        <w:fldChar w:fldCharType="separate"/>
      </w:r>
      <w:r w:rsidR="00191219" w:rsidRPr="003377F6">
        <w:rPr>
          <w:rFonts w:ascii="Times New Roman" w:eastAsia="宋体" w:hAnsi="Times New Roman" w:cs="Times New Roman"/>
          <w:noProof/>
          <w:color w:val="000000"/>
          <w:kern w:val="0"/>
          <w:szCs w:val="21"/>
          <w:vertAlign w:val="superscript"/>
        </w:rPr>
        <w:t>45-47</w:t>
      </w:r>
      <w:r w:rsidRPr="003377F6">
        <w:rPr>
          <w:rFonts w:ascii="Times New Roman" w:eastAsia="宋体" w:hAnsi="Times New Roman" w:cs="Times New Roman"/>
          <w:color w:val="000000"/>
          <w:kern w:val="0"/>
          <w:szCs w:val="21"/>
        </w:rPr>
        <w:fldChar w:fldCharType="end"/>
      </w:r>
      <w:r w:rsidRPr="003377F6">
        <w:rPr>
          <w:rFonts w:ascii="Times New Roman" w:eastAsia="宋体" w:hAnsi="Times New Roman" w:cs="Times New Roman" w:hint="eastAsia"/>
          <w:color w:val="000000"/>
          <w:kern w:val="0"/>
          <w:szCs w:val="21"/>
        </w:rPr>
        <w:t xml:space="preserve"> (pds) of OER reaction on most surfaces is the O*</w:t>
      </w:r>
      <w:r w:rsidRPr="003377F6">
        <w:rPr>
          <w:rFonts w:ascii="Times New Roman" w:eastAsia="宋体" w:hAnsi="Times New Roman" w:cs="Times New Roman" w:hint="eastAsia"/>
          <w:color w:val="000000"/>
          <w:kern w:val="0"/>
          <w:szCs w:val="21"/>
        </w:rPr>
        <w:t>→</w:t>
      </w:r>
      <w:r w:rsidRPr="003377F6">
        <w:rPr>
          <w:rFonts w:ascii="Times New Roman" w:eastAsia="宋体" w:hAnsi="Times New Roman" w:cs="Times New Roman" w:hint="eastAsia"/>
          <w:color w:val="000000"/>
          <w:kern w:val="0"/>
          <w:szCs w:val="21"/>
        </w:rPr>
        <w:t>OOH* step.</w:t>
      </w:r>
      <w:r w:rsidRPr="003377F6">
        <w:rPr>
          <w:rFonts w:ascii="Times New Roman" w:eastAsia="宋体" w:hAnsi="Times New Roman" w:cs="Times New Roman"/>
          <w:color w:val="000000"/>
          <w:kern w:val="0"/>
          <w:szCs w:val="21"/>
        </w:rPr>
        <w:t xml:space="preserve"> The golden area of the plot displays a region of greater O</w:t>
      </w:r>
      <w:r w:rsidRPr="003377F6">
        <w:rPr>
          <w:rFonts w:ascii="Times New Roman" w:eastAsia="宋体" w:hAnsi="Times New Roman" w:cs="Times New Roman"/>
          <w:color w:val="000000"/>
          <w:kern w:val="0"/>
          <w:szCs w:val="21"/>
        </w:rPr>
        <w:t>ER performance than the purple area, optimal catalytic activities converge at the end point of the white dashed line under the condition of</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color w:val="000000"/>
          <w:kern w:val="0"/>
          <w:szCs w:val="21"/>
          <w:vertAlign w:val="subscript"/>
        </w:rPr>
        <w:t>1</w:t>
      </w:r>
      <w:r w:rsidRPr="003377F6">
        <w:rPr>
          <w:rFonts w:ascii="Times New Roman" w:eastAsia="宋体" w:hAnsi="Times New Roman" w:cs="Times New Roman"/>
          <w:color w:val="000000"/>
          <w:kern w:val="0"/>
          <w:szCs w:val="21"/>
        </w:rPr>
        <w:t xml:space="preserve"> = 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color w:val="000000"/>
          <w:kern w:val="0"/>
          <w:szCs w:val="21"/>
          <w:vertAlign w:val="subscript"/>
        </w:rPr>
        <w:t>2</w:t>
      </w:r>
      <w:r w:rsidRPr="003377F6">
        <w:rPr>
          <w:rFonts w:ascii="Times New Roman" w:eastAsia="宋体" w:hAnsi="Times New Roman" w:cs="Times New Roman"/>
          <w:color w:val="000000"/>
          <w:kern w:val="0"/>
          <w:szCs w:val="21"/>
        </w:rPr>
        <w:t xml:space="preserve"> = Δ</w:t>
      </w:r>
      <w:r w:rsidRPr="003377F6">
        <w:rPr>
          <w:rFonts w:ascii="Times New Roman" w:eastAsia="宋体" w:hAnsi="Times New Roman" w:cs="Times New Roman"/>
          <w:i/>
          <w:iCs/>
          <w:color w:val="000000"/>
          <w:kern w:val="0"/>
          <w:szCs w:val="21"/>
        </w:rPr>
        <w:t>G</w:t>
      </w:r>
      <w:r w:rsidRPr="003377F6">
        <w:rPr>
          <w:rFonts w:ascii="Times New Roman" w:eastAsia="宋体" w:hAnsi="Times New Roman" w:cs="Times New Roman"/>
          <w:color w:val="000000"/>
          <w:kern w:val="0"/>
          <w:szCs w:val="21"/>
          <w:vertAlign w:val="subscript"/>
        </w:rPr>
        <w:t>3</w:t>
      </w:r>
      <w:r w:rsidRPr="003377F6">
        <w:rPr>
          <w:rFonts w:ascii="Times New Roman" w:eastAsia="宋体" w:hAnsi="Times New Roman" w:cs="Times New Roman"/>
          <w:color w:val="000000"/>
          <w:kern w:val="0"/>
          <w:szCs w:val="21"/>
        </w:rPr>
        <w:t>. This contour map predicts of potential determining steps for all models are in good accord with the</w:t>
      </w:r>
      <w:r w:rsidRPr="003377F6">
        <w:rPr>
          <w:rFonts w:ascii="Times New Roman" w:eastAsia="宋体" w:hAnsi="Times New Roman" w:cs="Times New Roman"/>
          <w:color w:val="000000"/>
          <w:kern w:val="0"/>
          <w:szCs w:val="21"/>
        </w:rPr>
        <w:t xml:space="preserve"> Gibbs free energy results in Fig. 3a.</w:t>
      </w:r>
    </w:p>
    <w:p w14:paraId="1962725C" w14:textId="77777777" w:rsidR="008B2D31" w:rsidRPr="003377F6" w:rsidRDefault="00107AE2">
      <w:pPr>
        <w:widowControl/>
        <w:spacing w:line="360" w:lineRule="auto"/>
        <w:jc w:val="center"/>
        <w:rPr>
          <w:rFonts w:ascii="Times New Roman" w:eastAsia="宋体" w:hAnsi="Times New Roman" w:cs="Times New Roman"/>
          <w:color w:val="000000"/>
          <w:kern w:val="0"/>
          <w:szCs w:val="21"/>
        </w:rPr>
      </w:pPr>
      <w:r w:rsidRPr="003377F6">
        <w:rPr>
          <w:rFonts w:ascii="Times New Roman" w:eastAsia="宋体" w:hAnsi="Times New Roman" w:cs="Times New Roman" w:hint="eastAsia"/>
          <w:noProof/>
          <w:color w:val="000000"/>
          <w:kern w:val="0"/>
          <w:szCs w:val="21"/>
        </w:rPr>
        <w:drawing>
          <wp:inline distT="0" distB="0" distL="0" distR="0" wp14:anchorId="08974E62" wp14:editId="2FA6BED9">
            <wp:extent cx="3493135" cy="2858135"/>
            <wp:effectExtent l="0" t="0" r="0" b="0"/>
            <wp:docPr id="2371549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54926" name="图片 4"/>
                    <pic:cNvPicPr>
                      <a:picLocks noChangeAspect="1"/>
                    </pic:cNvPicPr>
                  </pic:nvPicPr>
                  <pic:blipFill>
                    <a:blip r:embed="rId13"/>
                    <a:srcRect l="4045" t="7595" r="1822" b="3991"/>
                    <a:stretch>
                      <a:fillRect/>
                    </a:stretch>
                  </pic:blipFill>
                  <pic:spPr>
                    <a:xfrm>
                      <a:off x="0" y="0"/>
                      <a:ext cx="3509761" cy="2871818"/>
                    </a:xfrm>
                    <a:prstGeom prst="rect">
                      <a:avLst/>
                    </a:prstGeom>
                    <a:ln>
                      <a:noFill/>
                    </a:ln>
                  </pic:spPr>
                </pic:pic>
              </a:graphicData>
            </a:graphic>
          </wp:inline>
        </w:drawing>
      </w:r>
    </w:p>
    <w:p w14:paraId="70C9F92D" w14:textId="77777777" w:rsidR="008B2D31" w:rsidRPr="003377F6" w:rsidRDefault="00107AE2">
      <w:pPr>
        <w:widowControl/>
        <w:spacing w:line="360" w:lineRule="auto"/>
        <w:rPr>
          <w:rFonts w:ascii="Times New Roman" w:eastAsia="宋体" w:hAnsi="Times New Roman" w:cs="Times New Roman"/>
          <w:color w:val="000000"/>
          <w:kern w:val="0"/>
          <w:szCs w:val="21"/>
        </w:rPr>
      </w:pPr>
      <w:r w:rsidRPr="003377F6">
        <w:rPr>
          <w:rFonts w:ascii="Times New Roman" w:eastAsia="宋体" w:hAnsi="Times New Roman" w:cs="Times New Roman" w:hint="eastAsia"/>
          <w:b/>
          <w:bCs/>
          <w:color w:val="000000"/>
          <w:kern w:val="0"/>
          <w:szCs w:val="21"/>
        </w:rPr>
        <w:lastRenderedPageBreak/>
        <w:t>F</w:t>
      </w:r>
      <w:r w:rsidRPr="003377F6">
        <w:rPr>
          <w:rFonts w:ascii="Times New Roman" w:eastAsia="宋体" w:hAnsi="Times New Roman" w:cs="Times New Roman"/>
          <w:b/>
          <w:bCs/>
          <w:color w:val="000000"/>
          <w:kern w:val="0"/>
          <w:szCs w:val="21"/>
        </w:rPr>
        <w:t>ig. 4</w:t>
      </w:r>
      <w:r w:rsidRPr="003377F6">
        <w:rPr>
          <w:rFonts w:ascii="Times New Roman" w:eastAsia="宋体" w:hAnsi="Times New Roman" w:cs="Times New Roman"/>
          <w:color w:val="000000"/>
          <w:kern w:val="0"/>
          <w:szCs w:val="21"/>
        </w:rPr>
        <w:t xml:space="preserve"> Contour plot of OER activity for the defective and disordered surfaces</w:t>
      </w:r>
    </w:p>
    <w:p w14:paraId="0F6937AD" w14:textId="77777777" w:rsidR="008B2D31" w:rsidRPr="003377F6" w:rsidRDefault="00107AE2">
      <w:pPr>
        <w:widowControl/>
        <w:spacing w:line="360" w:lineRule="auto"/>
        <w:ind w:firstLineChars="200" w:firstLine="420"/>
        <w:rPr>
          <w:rFonts w:ascii="Times New Roman" w:eastAsia="宋体" w:hAnsi="Times New Roman" w:cs="Times New Roman"/>
          <w:color w:val="000000"/>
          <w:kern w:val="0"/>
          <w:szCs w:val="21"/>
        </w:rPr>
      </w:pPr>
      <w:r w:rsidRPr="003377F6">
        <w:rPr>
          <w:rFonts w:ascii="Times New Roman" w:eastAsia="宋体" w:hAnsi="Times New Roman" w:cs="Times New Roman"/>
          <w:color w:val="000000"/>
          <w:kern w:val="0"/>
          <w:szCs w:val="21"/>
        </w:rPr>
        <w:t xml:space="preserve">To </w:t>
      </w:r>
      <w:r w:rsidRPr="003377F6">
        <w:rPr>
          <w:rFonts w:ascii="Times New Roman" w:eastAsia="宋体" w:hAnsi="Times New Roman" w:cs="Times New Roman" w:hint="eastAsia"/>
          <w:color w:val="000000"/>
          <w:kern w:val="0"/>
          <w:szCs w:val="21"/>
        </w:rPr>
        <w:t xml:space="preserve">explore </w:t>
      </w:r>
      <w:r w:rsidRPr="003377F6">
        <w:rPr>
          <w:rFonts w:ascii="Times New Roman" w:eastAsia="宋体" w:hAnsi="Times New Roman" w:cs="Times New Roman"/>
          <w:color w:val="000000"/>
          <w:kern w:val="0"/>
          <w:szCs w:val="21"/>
        </w:rPr>
        <w:t>in more depth</w:t>
      </w:r>
      <w:r w:rsidRPr="003377F6">
        <w:rPr>
          <w:rFonts w:ascii="Times New Roman" w:eastAsia="宋体" w:hAnsi="Times New Roman" w:cs="Times New Roman" w:hint="eastAsia"/>
          <w:color w:val="000000"/>
          <w:kern w:val="0"/>
          <w:szCs w:val="21"/>
        </w:rPr>
        <w:t xml:space="preserve"> the impact of defects and disorder on the OER process,</w:t>
      </w:r>
      <w:r w:rsidRPr="003377F6">
        <w:rPr>
          <w:rFonts w:ascii="Times New Roman" w:eastAsia="宋体" w:hAnsi="Times New Roman" w:cs="Times New Roman"/>
          <w:color w:val="000000"/>
          <w:kern w:val="0"/>
          <w:szCs w:val="21"/>
        </w:rPr>
        <w:t xml:space="preserve"> the electronic structure for some of the selected surfaces </w:t>
      </w:r>
      <w:r w:rsidRPr="003377F6">
        <w:rPr>
          <w:rFonts w:ascii="Times New Roman" w:eastAsia="宋体" w:hAnsi="Times New Roman" w:cs="Times New Roman" w:hint="eastAsia"/>
          <w:color w:val="000000"/>
          <w:kern w:val="0"/>
          <w:szCs w:val="21"/>
        </w:rPr>
        <w:t xml:space="preserve">was calculated. </w:t>
      </w:r>
      <w:r w:rsidRPr="003377F6">
        <w:rPr>
          <w:rFonts w:ascii="Times New Roman" w:eastAsia="宋体" w:hAnsi="Times New Roman" w:cs="Times New Roman"/>
          <w:color w:val="000000"/>
          <w:kern w:val="0"/>
          <w:szCs w:val="21"/>
        </w:rPr>
        <w:t>F</w:t>
      </w:r>
      <w:r w:rsidRPr="003377F6">
        <w:rPr>
          <w:rFonts w:ascii="Times New Roman" w:eastAsia="宋体" w:hAnsi="Times New Roman" w:cs="Times New Roman" w:hint="eastAsia"/>
          <w:color w:val="000000"/>
          <w:kern w:val="0"/>
          <w:szCs w:val="21"/>
        </w:rPr>
        <w:t>our</w:t>
      </w:r>
      <w:r w:rsidRPr="003377F6">
        <w:rPr>
          <w:rFonts w:ascii="Times New Roman" w:eastAsia="宋体" w:hAnsi="Times New Roman" w:cs="Times New Roman"/>
          <w:color w:val="000000"/>
          <w:kern w:val="0"/>
          <w:szCs w:val="21"/>
        </w:rPr>
        <w:t xml:space="preserve"> surfaces </w:t>
      </w:r>
      <w:r w:rsidRPr="003377F6">
        <w:rPr>
          <w:rFonts w:ascii="Times New Roman" w:eastAsia="宋体" w:hAnsi="Times New Roman" w:cs="Times New Roman" w:hint="eastAsia"/>
          <w:color w:val="000000"/>
          <w:kern w:val="0"/>
          <w:szCs w:val="21"/>
        </w:rPr>
        <w:t>(</w:t>
      </w:r>
      <w:r w:rsidRPr="003377F6">
        <w:rPr>
          <w:rFonts w:ascii="Times New Roman" w:eastAsia="宋体" w:hAnsi="Times New Roman" w:cs="Times New Roman"/>
          <w:color w:val="000000"/>
          <w:kern w:val="0"/>
          <w:szCs w:val="21"/>
        </w:rPr>
        <w:t>P-</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1-1</w:t>
      </w:r>
      <w:r w:rsidRPr="003377F6">
        <w:rPr>
          <w:rFonts w:ascii="Times New Roman" w:eastAsia="宋体" w:hAnsi="Times New Roman" w:cs="Times New Roman"/>
          <w:color w:val="000000"/>
          <w:kern w:val="0"/>
          <w:szCs w:val="21"/>
        </w:rPr>
        <w:t>, P-</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2-1</w:t>
      </w:r>
      <w:r w:rsidRPr="003377F6">
        <w:rPr>
          <w:rFonts w:ascii="Times New Roman" w:eastAsia="宋体" w:hAnsi="Times New Roman" w:cs="Times New Roman"/>
          <w:color w:val="000000"/>
          <w:kern w:val="0"/>
          <w:szCs w:val="21"/>
        </w:rPr>
        <w:t>, P-</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3-2</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and</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P-</w:t>
      </w:r>
      <w:r w:rsidRPr="003377F6">
        <w:rPr>
          <w:rFonts w:ascii="Times New Roman" w:eastAsia="宋体" w:hAnsi="Times New Roman" w:cs="Times New Roman" w:hint="eastAsia"/>
          <w:color w:val="000000"/>
          <w:kern w:val="0"/>
          <w:szCs w:val="21"/>
        </w:rPr>
        <w:t>Al</w:t>
      </w:r>
      <w:r w:rsidRPr="003377F6">
        <w:rPr>
          <w:rFonts w:ascii="Times New Roman" w:eastAsia="宋体" w:hAnsi="Times New Roman" w:cs="Times New Roman" w:hint="eastAsia"/>
          <w:color w:val="000000"/>
          <w:kern w:val="0"/>
          <w:szCs w:val="21"/>
          <w:vertAlign w:val="subscript"/>
        </w:rPr>
        <w:t>4-1</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 xml:space="preserve">were selected, and their total densities of states (TDOS) </w:t>
      </w:r>
      <w:r w:rsidRPr="003377F6">
        <w:rPr>
          <w:rFonts w:ascii="Times New Roman" w:eastAsia="宋体" w:hAnsi="Times New Roman" w:cs="Times New Roman" w:hint="eastAsia"/>
          <w:color w:val="000000"/>
          <w:kern w:val="0"/>
          <w:szCs w:val="21"/>
        </w:rPr>
        <w:t>and</w:t>
      </w:r>
      <w:r w:rsidRPr="003377F6">
        <w:rPr>
          <w:rFonts w:ascii="Times New Roman" w:eastAsia="宋体" w:hAnsi="Times New Roman" w:cs="Times New Roman"/>
          <w:color w:val="000000"/>
          <w:kern w:val="0"/>
          <w:szCs w:val="21"/>
        </w:rPr>
        <w:t xml:space="preserve"> partial density of states (PDOS) were determined (Fig. S12).</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These surfaces correspond to the lowest η</w:t>
      </w:r>
      <w:r w:rsidRPr="003377F6">
        <w:rPr>
          <w:rFonts w:ascii="Times New Roman" w:eastAsia="宋体" w:hAnsi="Times New Roman" w:cs="Times New Roman"/>
          <w:color w:val="000000"/>
          <w:kern w:val="0"/>
          <w:szCs w:val="21"/>
          <w:vertAlign w:val="subscript"/>
        </w:rPr>
        <w:t>OER</w:t>
      </w:r>
      <w:r w:rsidRPr="003377F6">
        <w:rPr>
          <w:rFonts w:ascii="Times New Roman" w:eastAsia="宋体" w:hAnsi="Times New Roman" w:cs="Times New Roman"/>
          <w:color w:val="000000"/>
          <w:kern w:val="0"/>
          <w:szCs w:val="21"/>
        </w:rPr>
        <w:t xml:space="preserve"> at </w:t>
      </w:r>
      <w:r w:rsidRPr="003377F6">
        <w:rPr>
          <w:rFonts w:ascii="Times New Roman" w:eastAsia="宋体" w:hAnsi="Times New Roman" w:cs="Times New Roman" w:hint="eastAsia"/>
          <w:color w:val="000000"/>
          <w:kern w:val="0"/>
          <w:szCs w:val="21"/>
        </w:rPr>
        <w:t>pristine surfaces</w:t>
      </w:r>
      <w:r w:rsidRPr="003377F6">
        <w:rPr>
          <w:rFonts w:ascii="Times New Roman" w:eastAsia="宋体" w:hAnsi="Times New Roman" w:cs="Times New Roman"/>
          <w:color w:val="000000"/>
          <w:kern w:val="0"/>
          <w:szCs w:val="21"/>
        </w:rPr>
        <w:t>. It can be seen from the analysis of DOS diagram that the PDOS of Ni and PDOS of O play a major role in the construction of electronic structure of</w:t>
      </w:r>
      <w:r w:rsidRPr="003377F6">
        <w:rPr>
          <w:rFonts w:ascii="Times New Roman" w:eastAsia="宋体" w:hAnsi="Times New Roman" w:cs="Times New Roman" w:hint="eastAsia"/>
          <w:color w:val="000000"/>
          <w:kern w:val="0"/>
          <w:szCs w:val="21"/>
        </w:rPr>
        <w:t xml:space="preserve"> pristine surfaces</w:t>
      </w:r>
      <w:r w:rsidRPr="003377F6">
        <w:rPr>
          <w:rFonts w:ascii="Times New Roman" w:eastAsia="宋体" w:hAnsi="Times New Roman" w:cs="Times New Roman"/>
          <w:color w:val="000000"/>
          <w:kern w:val="0"/>
          <w:szCs w:val="21"/>
        </w:rPr>
        <w:t>. To</w:t>
      </w:r>
      <w:r w:rsidRPr="003377F6">
        <w:rPr>
          <w:rFonts w:ascii="Times New Roman" w:eastAsia="宋体" w:hAnsi="Times New Roman" w:cs="Times New Roman" w:hint="eastAsia"/>
          <w:color w:val="000000"/>
          <w:kern w:val="0"/>
          <w:szCs w:val="21"/>
        </w:rPr>
        <w:t xml:space="preserve"> find a suitable elec</w:t>
      </w:r>
      <w:r w:rsidRPr="003377F6">
        <w:rPr>
          <w:rFonts w:ascii="Times New Roman" w:eastAsia="宋体" w:hAnsi="Times New Roman" w:cs="Times New Roman" w:hint="eastAsia"/>
          <w:color w:val="000000"/>
          <w:kern w:val="0"/>
          <w:szCs w:val="21"/>
        </w:rPr>
        <w:t>tronic structure descriptor to further explain the OER energy barrier change pattern</w:t>
      </w:r>
      <w:r w:rsidRPr="003377F6">
        <w:rPr>
          <w:rFonts w:ascii="Times New Roman" w:eastAsia="宋体" w:hAnsi="Times New Roman" w:cs="Times New Roman"/>
          <w:color w:val="000000"/>
          <w:kern w:val="0"/>
          <w:szCs w:val="21"/>
        </w:rPr>
        <w:t xml:space="preserve">, we first calculated the d-band center of Ni atoms. </w:t>
      </w:r>
      <w:r w:rsidRPr="003377F6">
        <w:rPr>
          <w:rFonts w:ascii="Times New Roman" w:eastAsia="宋体" w:hAnsi="Times New Roman" w:cs="Times New Roman" w:hint="eastAsia"/>
          <w:color w:val="000000"/>
          <w:kern w:val="0"/>
          <w:szCs w:val="21"/>
        </w:rPr>
        <w:t>As shown in Fig. S1</w:t>
      </w:r>
      <w:r w:rsidRPr="003377F6">
        <w:rPr>
          <w:rFonts w:ascii="Times New Roman" w:eastAsia="宋体" w:hAnsi="Times New Roman" w:cs="Times New Roman"/>
          <w:color w:val="000000"/>
          <w:kern w:val="0"/>
          <w:szCs w:val="21"/>
        </w:rPr>
        <w:t>3</w:t>
      </w:r>
      <w:r w:rsidRPr="003377F6">
        <w:rPr>
          <w:rFonts w:ascii="Times New Roman" w:eastAsia="宋体" w:hAnsi="Times New Roman" w:cs="Times New Roman" w:hint="eastAsia"/>
          <w:color w:val="000000"/>
          <w:kern w:val="0"/>
          <w:szCs w:val="21"/>
        </w:rPr>
        <w:t xml:space="preserve">, disorder </w:t>
      </w:r>
      <w:r w:rsidRPr="003377F6">
        <w:rPr>
          <w:rFonts w:ascii="Times New Roman" w:eastAsia="宋体" w:hAnsi="Times New Roman" w:cs="Times New Roman"/>
          <w:color w:val="000000"/>
          <w:kern w:val="0"/>
          <w:szCs w:val="21"/>
        </w:rPr>
        <w:t>influences</w:t>
      </w:r>
      <w:r w:rsidRPr="003377F6">
        <w:rPr>
          <w:rFonts w:ascii="Times New Roman" w:eastAsia="宋体" w:hAnsi="Times New Roman" w:cs="Times New Roman" w:hint="eastAsia"/>
          <w:color w:val="000000"/>
          <w:kern w:val="0"/>
          <w:szCs w:val="21"/>
        </w:rPr>
        <w:t xml:space="preserve"> the d-band centers of Ni atoms on the pristine surfaces.</w:t>
      </w:r>
      <w:r w:rsidRPr="003377F6">
        <w:rPr>
          <w:rFonts w:ascii="Times New Roman" w:eastAsia="宋体" w:hAnsi="Times New Roman" w:cs="Times New Roman"/>
          <w:color w:val="000000"/>
          <w:kern w:val="0"/>
          <w:szCs w:val="21"/>
        </w:rPr>
        <w:t xml:space="preserve"> However, </w:t>
      </w:r>
      <w:r w:rsidRPr="003377F6">
        <w:rPr>
          <w:rFonts w:ascii="Times New Roman" w:eastAsia="宋体" w:hAnsi="Times New Roman" w:cs="Times New Roman" w:hint="eastAsia"/>
          <w:color w:val="000000"/>
          <w:kern w:val="0"/>
          <w:szCs w:val="21"/>
        </w:rPr>
        <w:t>the regular</w:t>
      </w:r>
      <w:r w:rsidRPr="003377F6">
        <w:rPr>
          <w:rFonts w:ascii="Times New Roman" w:eastAsia="宋体" w:hAnsi="Times New Roman" w:cs="Times New Roman" w:hint="eastAsia"/>
          <w:color w:val="000000"/>
          <w:kern w:val="0"/>
          <w:szCs w:val="21"/>
        </w:rPr>
        <w:t xml:space="preserve">ity of the d-band center of Ni atoms did not correspond well with the </w:t>
      </w:r>
      <w:r w:rsidRPr="003377F6">
        <w:rPr>
          <w:rFonts w:ascii="Times New Roman" w:eastAsia="宋体" w:hAnsi="Times New Roman" w:cs="Times New Roman"/>
          <w:color w:val="000000"/>
          <w:kern w:val="0"/>
          <w:szCs w:val="21"/>
        </w:rPr>
        <w:t>η</w:t>
      </w:r>
      <w:r w:rsidRPr="003377F6">
        <w:rPr>
          <w:rFonts w:ascii="Times New Roman" w:eastAsia="宋体" w:hAnsi="Times New Roman" w:cs="Times New Roman"/>
          <w:color w:val="000000"/>
          <w:kern w:val="0"/>
          <w:szCs w:val="21"/>
          <w:vertAlign w:val="subscript"/>
        </w:rPr>
        <w:t>OER</w:t>
      </w:r>
      <w:r w:rsidRPr="003377F6">
        <w:rPr>
          <w:rFonts w:ascii="Times New Roman" w:eastAsia="宋体" w:hAnsi="Times New Roman" w:cs="Times New Roman" w:hint="eastAsia"/>
          <w:color w:val="000000"/>
          <w:kern w:val="0"/>
          <w:szCs w:val="21"/>
        </w:rPr>
        <w:t xml:space="preserve"> of pristine surfaces</w:t>
      </w:r>
      <w:r w:rsidRPr="003377F6">
        <w:rPr>
          <w:rFonts w:ascii="Times New Roman" w:eastAsia="宋体" w:hAnsi="Times New Roman" w:cs="Times New Roman"/>
          <w:color w:val="000000"/>
          <w:kern w:val="0"/>
          <w:szCs w:val="21"/>
        </w:rPr>
        <w:t>. We calculated the p-band center of O atoms, and the results were shown in Fig. 5</w:t>
      </w:r>
      <w:r w:rsidRPr="003377F6">
        <w:rPr>
          <w:rFonts w:ascii="Times New Roman" w:eastAsia="宋体" w:hAnsi="Times New Roman" w:cs="Times New Roman" w:hint="eastAsia"/>
          <w:color w:val="000000"/>
          <w:kern w:val="0"/>
          <w:szCs w:val="21"/>
        </w:rPr>
        <w:t>a</w:t>
      </w: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hint="eastAsia"/>
          <w:color w:val="000000"/>
          <w:kern w:val="0"/>
          <w:szCs w:val="21"/>
        </w:rPr>
        <w:t>T</w:t>
      </w:r>
      <w:r w:rsidRPr="003377F6">
        <w:rPr>
          <w:rFonts w:ascii="Times New Roman" w:eastAsia="宋体" w:hAnsi="Times New Roman" w:cs="Times New Roman"/>
          <w:color w:val="000000"/>
          <w:kern w:val="0"/>
          <w:szCs w:val="21"/>
        </w:rPr>
        <w:t>he calculated results suggest that the η</w:t>
      </w:r>
      <w:r w:rsidRPr="003377F6">
        <w:rPr>
          <w:rFonts w:ascii="Times New Roman" w:eastAsia="宋体" w:hAnsi="Times New Roman" w:cs="Times New Roman"/>
          <w:color w:val="000000"/>
          <w:kern w:val="0"/>
          <w:szCs w:val="21"/>
          <w:vertAlign w:val="subscript"/>
        </w:rPr>
        <w:t>OER</w:t>
      </w:r>
      <w:r w:rsidRPr="003377F6">
        <w:rPr>
          <w:rFonts w:ascii="Times New Roman" w:eastAsia="宋体" w:hAnsi="Times New Roman" w:cs="Times New Roman"/>
          <w:color w:val="000000"/>
          <w:kern w:val="0"/>
          <w:szCs w:val="21"/>
        </w:rPr>
        <w:t xml:space="preserve"> is consistent with the p-band c</w:t>
      </w:r>
      <w:r w:rsidRPr="003377F6">
        <w:rPr>
          <w:rFonts w:ascii="Times New Roman" w:eastAsia="宋体" w:hAnsi="Times New Roman" w:cs="Times New Roman"/>
          <w:color w:val="000000"/>
          <w:kern w:val="0"/>
          <w:szCs w:val="21"/>
        </w:rPr>
        <w:t xml:space="preserve">enter of O atoms on </w:t>
      </w:r>
      <w:r w:rsidRPr="003377F6">
        <w:rPr>
          <w:rFonts w:ascii="Times New Roman" w:eastAsia="宋体" w:hAnsi="Times New Roman" w:cs="Times New Roman" w:hint="eastAsia"/>
          <w:color w:val="000000"/>
          <w:kern w:val="0"/>
          <w:szCs w:val="21"/>
        </w:rPr>
        <w:t>pristine</w:t>
      </w:r>
      <w:r w:rsidRPr="003377F6">
        <w:rPr>
          <w:rFonts w:ascii="Times New Roman" w:eastAsia="宋体" w:hAnsi="Times New Roman" w:cs="Times New Roman"/>
          <w:i/>
          <w:iCs/>
          <w:color w:val="000000"/>
          <w:kern w:val="0"/>
          <w:szCs w:val="21"/>
        </w:rPr>
        <w:t xml:space="preserve"> </w:t>
      </w:r>
      <w:r w:rsidRPr="003377F6">
        <w:rPr>
          <w:rFonts w:ascii="Times New Roman" w:eastAsia="宋体" w:hAnsi="Times New Roman" w:cs="Times New Roman"/>
          <w:color w:val="000000"/>
          <w:kern w:val="0"/>
          <w:szCs w:val="21"/>
        </w:rPr>
        <w:t>surfaces</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ie., the farther the p-band center of O atoms lies away from the Fermi level, the higher the corresponding overpotential of OER reaction. The decline of O p-band center is unfavorable to the adsorption of intermediate</w:t>
      </w:r>
      <w:r w:rsidRPr="003377F6">
        <w:rPr>
          <w:rFonts w:ascii="Times New Roman" w:eastAsia="宋体" w:hAnsi="Times New Roman" w:cs="Times New Roman"/>
          <w:color w:val="000000"/>
          <w:kern w:val="0"/>
          <w:szCs w:val="21"/>
        </w:rPr>
        <w:t xml:space="preserve"> species. </w:t>
      </w:r>
    </w:p>
    <w:p w14:paraId="528992EE" w14:textId="77777777" w:rsidR="008B2D31" w:rsidRPr="003377F6" w:rsidRDefault="00107AE2">
      <w:pPr>
        <w:widowControl/>
        <w:spacing w:line="360" w:lineRule="auto"/>
        <w:ind w:firstLineChars="200" w:firstLine="420"/>
        <w:rPr>
          <w:rFonts w:ascii="Times New Roman" w:eastAsia="宋体" w:hAnsi="Times New Roman" w:cs="Times New Roman"/>
          <w:color w:val="000000"/>
          <w:kern w:val="0"/>
          <w:szCs w:val="21"/>
        </w:rPr>
      </w:pPr>
      <w:r w:rsidRPr="003377F6">
        <w:rPr>
          <w:rFonts w:ascii="Times New Roman" w:eastAsia="宋体" w:hAnsi="Times New Roman" w:cs="Times New Roman"/>
          <w:color w:val="000000"/>
          <w:kern w:val="0"/>
          <w:szCs w:val="21"/>
        </w:rPr>
        <w:t>In addition, we also calculated the DOS of the O defects</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surface</w:t>
      </w:r>
      <w:r w:rsidRPr="003377F6">
        <w:rPr>
          <w:rFonts w:ascii="Times New Roman" w:eastAsia="宋体" w:hAnsi="Times New Roman" w:cs="Times New Roman" w:hint="eastAsia"/>
          <w:color w:val="000000"/>
          <w:kern w:val="0"/>
          <w:szCs w:val="21"/>
        </w:rPr>
        <w:t xml:space="preserve"> (Fig. S1</w:t>
      </w:r>
      <w:r w:rsidRPr="003377F6">
        <w:rPr>
          <w:rFonts w:ascii="Times New Roman" w:eastAsia="宋体" w:hAnsi="Times New Roman" w:cs="Times New Roman"/>
          <w:color w:val="000000"/>
          <w:kern w:val="0"/>
          <w:szCs w:val="21"/>
        </w:rPr>
        <w:t>4</w:t>
      </w:r>
      <w:r w:rsidRPr="003377F6">
        <w:rPr>
          <w:rFonts w:ascii="Times New Roman" w:eastAsia="宋体" w:hAnsi="Times New Roman" w:cs="Times New Roman" w:hint="eastAsia"/>
          <w:color w:val="000000"/>
          <w:kern w:val="0"/>
          <w:szCs w:val="21"/>
        </w:rPr>
        <w:t xml:space="preserve">) and </w:t>
      </w:r>
      <w:r w:rsidRPr="003377F6">
        <w:rPr>
          <w:rFonts w:ascii="Times New Roman" w:eastAsia="宋体" w:hAnsi="Times New Roman" w:cs="Times New Roman"/>
          <w:color w:val="000000"/>
          <w:kern w:val="0"/>
          <w:szCs w:val="21"/>
        </w:rPr>
        <w:t>the corresponding d</w:t>
      </w:r>
      <w:r w:rsidRPr="003377F6">
        <w:rPr>
          <w:rFonts w:ascii="Times New Roman" w:eastAsia="宋体" w:hAnsi="Times New Roman" w:cs="Times New Roman" w:hint="eastAsia"/>
          <w:color w:val="000000"/>
          <w:kern w:val="0"/>
          <w:szCs w:val="21"/>
        </w:rPr>
        <w:t>-</w:t>
      </w:r>
      <w:r w:rsidRPr="003377F6">
        <w:rPr>
          <w:rFonts w:ascii="Times New Roman" w:eastAsia="宋体" w:hAnsi="Times New Roman" w:cs="Times New Roman"/>
          <w:color w:val="000000"/>
          <w:kern w:val="0"/>
          <w:szCs w:val="21"/>
        </w:rPr>
        <w:t>band centers of N</w:t>
      </w:r>
      <w:r w:rsidRPr="003377F6">
        <w:rPr>
          <w:rFonts w:ascii="Times New Roman" w:eastAsia="宋体" w:hAnsi="Times New Roman" w:cs="Times New Roman" w:hint="eastAsia"/>
          <w:color w:val="000000"/>
          <w:kern w:val="0"/>
          <w:szCs w:val="21"/>
        </w:rPr>
        <w:t>i atoms (Fig. S1</w:t>
      </w:r>
      <w:r w:rsidRPr="003377F6">
        <w:rPr>
          <w:rFonts w:ascii="Times New Roman" w:eastAsia="宋体" w:hAnsi="Times New Roman" w:cs="Times New Roman"/>
          <w:color w:val="000000"/>
          <w:kern w:val="0"/>
          <w:szCs w:val="21"/>
        </w:rPr>
        <w:t>5</w:t>
      </w:r>
      <w:r w:rsidRPr="003377F6">
        <w:rPr>
          <w:rFonts w:ascii="Times New Roman" w:eastAsia="宋体" w:hAnsi="Times New Roman" w:cs="Times New Roman" w:hint="eastAsia"/>
          <w:color w:val="000000"/>
          <w:kern w:val="0"/>
          <w:szCs w:val="21"/>
        </w:rPr>
        <w:t>). T</w:t>
      </w:r>
      <w:r w:rsidRPr="003377F6">
        <w:rPr>
          <w:rFonts w:ascii="Times New Roman" w:eastAsia="宋体" w:hAnsi="Times New Roman" w:cs="Times New Roman"/>
          <w:color w:val="000000"/>
          <w:kern w:val="0"/>
          <w:szCs w:val="21"/>
        </w:rPr>
        <w:t>he analysis of DOS diagram</w:t>
      </w:r>
      <w:r w:rsidRPr="003377F6">
        <w:rPr>
          <w:rFonts w:ascii="Times New Roman" w:eastAsia="宋体" w:hAnsi="Times New Roman" w:cs="Times New Roman" w:hint="eastAsia"/>
          <w:color w:val="000000"/>
          <w:kern w:val="0"/>
          <w:szCs w:val="21"/>
        </w:rPr>
        <w:t xml:space="preserve"> reveals that the PDOS of Ni and PDOS of O are crucial in the development of the </w:t>
      </w:r>
      <w:r w:rsidRPr="003377F6">
        <w:rPr>
          <w:rFonts w:ascii="Times New Roman" w:eastAsia="宋体" w:hAnsi="Times New Roman" w:cs="Times New Roman" w:hint="eastAsia"/>
          <w:color w:val="000000"/>
          <w:kern w:val="0"/>
          <w:szCs w:val="21"/>
        </w:rPr>
        <w:t>electronic structure of O defect surfaces. As shown in Fig</w:t>
      </w:r>
      <w:r w:rsidRPr="003377F6">
        <w:rPr>
          <w:rFonts w:ascii="Times New Roman" w:eastAsia="宋体" w:hAnsi="Times New Roman" w:cs="Times New Roman"/>
          <w:color w:val="000000"/>
          <w:kern w:val="0"/>
          <w:szCs w:val="21"/>
        </w:rPr>
        <w:t>.</w:t>
      </w:r>
      <w:r w:rsidRPr="003377F6">
        <w:rPr>
          <w:rFonts w:ascii="Times New Roman" w:eastAsia="宋体" w:hAnsi="Times New Roman" w:cs="Times New Roman" w:hint="eastAsia"/>
          <w:color w:val="000000"/>
          <w:kern w:val="0"/>
          <w:szCs w:val="21"/>
        </w:rPr>
        <w:t xml:space="preserve"> S1</w:t>
      </w:r>
      <w:r w:rsidRPr="003377F6">
        <w:rPr>
          <w:rFonts w:ascii="Times New Roman" w:eastAsia="宋体" w:hAnsi="Times New Roman" w:cs="Times New Roman"/>
          <w:color w:val="000000"/>
          <w:kern w:val="0"/>
          <w:szCs w:val="21"/>
        </w:rPr>
        <w:t>5</w:t>
      </w:r>
      <w:r w:rsidRPr="003377F6">
        <w:rPr>
          <w:rFonts w:ascii="Times New Roman" w:eastAsia="宋体" w:hAnsi="Times New Roman" w:cs="Times New Roman" w:hint="eastAsia"/>
          <w:color w:val="000000"/>
          <w:kern w:val="0"/>
          <w:szCs w:val="21"/>
        </w:rPr>
        <w:t>, the d-band center of Ni atoms on the O defect surfaces is consistent with the OER energy barrier, that is, the lowering of the d-band center raises the energy barrier for the OER reaction, wh</w:t>
      </w:r>
      <w:r w:rsidRPr="003377F6">
        <w:rPr>
          <w:rFonts w:ascii="Times New Roman" w:eastAsia="宋体" w:hAnsi="Times New Roman" w:cs="Times New Roman" w:hint="eastAsia"/>
          <w:color w:val="000000"/>
          <w:kern w:val="0"/>
          <w:szCs w:val="21"/>
        </w:rPr>
        <w:t xml:space="preserve">ich is different from the pristine surface. The </w:t>
      </w:r>
      <w:r w:rsidRPr="003377F6">
        <w:rPr>
          <w:rFonts w:ascii="Times New Roman" w:eastAsia="宋体" w:hAnsi="Times New Roman" w:cs="Times New Roman"/>
          <w:color w:val="000000"/>
          <w:kern w:val="0"/>
          <w:szCs w:val="21"/>
        </w:rPr>
        <w:t>trend</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observed for the</w:t>
      </w:r>
      <w:r w:rsidRPr="003377F6">
        <w:rPr>
          <w:rFonts w:ascii="Times New Roman" w:eastAsia="宋体" w:hAnsi="Times New Roman" w:cs="Times New Roman" w:hint="eastAsia"/>
          <w:color w:val="000000"/>
          <w:kern w:val="0"/>
          <w:szCs w:val="21"/>
        </w:rPr>
        <w:t xml:space="preserve"> p-band center (</w:t>
      </w:r>
      <w:r w:rsidRPr="003377F6">
        <w:rPr>
          <w:rFonts w:ascii="Times New Roman" w:eastAsia="宋体" w:hAnsi="Times New Roman" w:cs="Times New Roman"/>
          <w:color w:val="000000"/>
          <w:kern w:val="0"/>
          <w:szCs w:val="21"/>
        </w:rPr>
        <w:t>Fig. 5</w:t>
      </w:r>
      <w:r w:rsidRPr="003377F6">
        <w:rPr>
          <w:rFonts w:ascii="Times New Roman" w:eastAsia="宋体" w:hAnsi="Times New Roman" w:cs="Times New Roman" w:hint="eastAsia"/>
          <w:color w:val="000000"/>
          <w:kern w:val="0"/>
          <w:szCs w:val="21"/>
        </w:rPr>
        <w:t xml:space="preserve">b) is consistent with that </w:t>
      </w:r>
      <w:r w:rsidRPr="003377F6">
        <w:rPr>
          <w:rFonts w:ascii="Times New Roman" w:eastAsia="宋体" w:hAnsi="Times New Roman" w:cs="Times New Roman"/>
          <w:color w:val="000000"/>
          <w:kern w:val="0"/>
          <w:szCs w:val="21"/>
        </w:rPr>
        <w:t>observed for</w:t>
      </w:r>
      <w:r w:rsidRPr="003377F6">
        <w:rPr>
          <w:rFonts w:ascii="Times New Roman" w:eastAsia="宋体" w:hAnsi="Times New Roman" w:cs="Times New Roman" w:hint="eastAsia"/>
          <w:color w:val="000000"/>
          <w:kern w:val="0"/>
          <w:szCs w:val="21"/>
        </w:rPr>
        <w:t xml:space="preserve"> the d-band center, </w:t>
      </w:r>
      <w:r w:rsidRPr="003377F6">
        <w:rPr>
          <w:rFonts w:ascii="Times New Roman" w:eastAsia="宋体" w:hAnsi="Times New Roman" w:cs="Times New Roman"/>
          <w:color w:val="000000"/>
          <w:kern w:val="0"/>
          <w:szCs w:val="21"/>
        </w:rPr>
        <w:t>ie.</w:t>
      </w:r>
      <w:r w:rsidRPr="003377F6">
        <w:rPr>
          <w:rFonts w:ascii="Times New Roman" w:eastAsia="宋体" w:hAnsi="Times New Roman" w:cs="Times New Roman" w:hint="eastAsia"/>
          <w:color w:val="000000"/>
          <w:kern w:val="0"/>
          <w:szCs w:val="21"/>
        </w:rPr>
        <w:t>, the distance between the</w:t>
      </w:r>
      <w:r w:rsidRPr="003377F6">
        <w:rPr>
          <w:rFonts w:ascii="Times New Roman" w:eastAsia="宋体" w:hAnsi="Times New Roman" w:cs="Times New Roman"/>
          <w:color w:val="000000"/>
          <w:kern w:val="0"/>
          <w:szCs w:val="21"/>
        </w:rPr>
        <w:t>se</w:t>
      </w:r>
      <w:r w:rsidRPr="003377F6">
        <w:rPr>
          <w:rFonts w:ascii="Times New Roman" w:eastAsia="宋体" w:hAnsi="Times New Roman" w:cs="Times New Roman" w:hint="eastAsia"/>
          <w:color w:val="000000"/>
          <w:kern w:val="0"/>
          <w:szCs w:val="21"/>
        </w:rPr>
        <w:t xml:space="preserve"> band center</w:t>
      </w:r>
      <w:r w:rsidRPr="003377F6">
        <w:rPr>
          <w:rFonts w:ascii="Times New Roman" w:eastAsia="宋体" w:hAnsi="Times New Roman" w:cs="Times New Roman"/>
          <w:color w:val="000000"/>
          <w:kern w:val="0"/>
          <w:szCs w:val="21"/>
        </w:rPr>
        <w:t>s</w:t>
      </w:r>
      <w:r w:rsidRPr="003377F6">
        <w:rPr>
          <w:rFonts w:ascii="Times New Roman" w:eastAsia="宋体" w:hAnsi="Times New Roman" w:cs="Times New Roman" w:hint="eastAsia"/>
          <w:color w:val="000000"/>
          <w:kern w:val="0"/>
          <w:szCs w:val="21"/>
        </w:rPr>
        <w:t xml:space="preserve"> and the Fermi level hinder</w:t>
      </w:r>
      <w:r w:rsidRPr="003377F6">
        <w:rPr>
          <w:rFonts w:ascii="Times New Roman" w:eastAsia="宋体" w:hAnsi="Times New Roman" w:cs="Times New Roman"/>
          <w:color w:val="000000"/>
          <w:kern w:val="0"/>
          <w:szCs w:val="21"/>
        </w:rPr>
        <w:t>s</w:t>
      </w:r>
      <w:r w:rsidRPr="003377F6">
        <w:rPr>
          <w:rFonts w:ascii="Times New Roman" w:eastAsia="宋体" w:hAnsi="Times New Roman" w:cs="Times New Roman" w:hint="eastAsia"/>
          <w:color w:val="000000"/>
          <w:kern w:val="0"/>
          <w:szCs w:val="21"/>
        </w:rPr>
        <w:t xml:space="preserve"> the OER reaction. </w:t>
      </w:r>
      <w:r w:rsidRPr="003377F6">
        <w:rPr>
          <w:rFonts w:ascii="Times New Roman" w:eastAsia="宋体" w:hAnsi="Times New Roman" w:cs="Times New Roman"/>
          <w:color w:val="000000"/>
          <w:kern w:val="0"/>
          <w:szCs w:val="21"/>
        </w:rPr>
        <w:t>Thus,</w:t>
      </w:r>
      <w:r w:rsidRPr="003377F6">
        <w:rPr>
          <w:rFonts w:ascii="Times New Roman" w:eastAsia="宋体" w:hAnsi="Times New Roman" w:cs="Times New Roman" w:hint="eastAsia"/>
          <w:color w:val="000000"/>
          <w:kern w:val="0"/>
          <w:szCs w:val="21"/>
        </w:rPr>
        <w:t xml:space="preserve"> the d-band center and the p-band center can be used as descriptors of the O defect surfaces.</w:t>
      </w:r>
    </w:p>
    <w:p w14:paraId="02D69F50" w14:textId="77777777" w:rsidR="008B2D31" w:rsidRPr="003377F6" w:rsidRDefault="00107AE2">
      <w:pPr>
        <w:widowControl/>
        <w:spacing w:line="360" w:lineRule="auto"/>
        <w:ind w:firstLineChars="200" w:firstLine="420"/>
        <w:rPr>
          <w:rFonts w:ascii="Times New Roman" w:eastAsia="宋体" w:hAnsi="Times New Roman" w:cs="Times New Roman"/>
          <w:color w:val="000000"/>
          <w:kern w:val="0"/>
          <w:szCs w:val="21"/>
        </w:rPr>
      </w:pPr>
      <w:r w:rsidRPr="003377F6">
        <w:rPr>
          <w:rFonts w:ascii="Times New Roman" w:eastAsia="宋体" w:hAnsi="Times New Roman" w:cs="Times New Roman" w:hint="eastAsia"/>
          <w:color w:val="000000"/>
          <w:kern w:val="0"/>
          <w:szCs w:val="21"/>
        </w:rPr>
        <w:t xml:space="preserve">The </w:t>
      </w:r>
      <w:r w:rsidRPr="003377F6">
        <w:rPr>
          <w:rFonts w:ascii="Times New Roman" w:eastAsia="宋体" w:hAnsi="Times New Roman" w:cs="Times New Roman"/>
          <w:color w:val="000000"/>
          <w:kern w:val="0"/>
          <w:szCs w:val="21"/>
        </w:rPr>
        <w:t>electronic structure</w:t>
      </w:r>
      <w:r w:rsidRPr="003377F6">
        <w:rPr>
          <w:rFonts w:ascii="Times New Roman" w:eastAsia="宋体" w:hAnsi="Times New Roman" w:cs="Times New Roman" w:hint="eastAsia"/>
          <w:color w:val="000000"/>
          <w:kern w:val="0"/>
          <w:szCs w:val="21"/>
        </w:rPr>
        <w:t xml:space="preserve"> calculation</w:t>
      </w:r>
      <w:r w:rsidRPr="003377F6">
        <w:rPr>
          <w:rFonts w:ascii="Times New Roman" w:eastAsia="宋体" w:hAnsi="Times New Roman" w:cs="Times New Roman"/>
          <w:color w:val="000000"/>
          <w:kern w:val="0"/>
          <w:szCs w:val="21"/>
        </w:rPr>
        <w:t>s</w:t>
      </w:r>
      <w:r w:rsidRPr="003377F6">
        <w:rPr>
          <w:rFonts w:ascii="Times New Roman" w:eastAsia="宋体" w:hAnsi="Times New Roman" w:cs="Times New Roman" w:hint="eastAsia"/>
          <w:color w:val="000000"/>
          <w:kern w:val="0"/>
          <w:szCs w:val="21"/>
        </w:rPr>
        <w:t xml:space="preserve"> w</w:t>
      </w:r>
      <w:r w:rsidRPr="003377F6">
        <w:rPr>
          <w:rFonts w:ascii="Times New Roman" w:eastAsia="宋体" w:hAnsi="Times New Roman" w:cs="Times New Roman"/>
          <w:color w:val="000000"/>
          <w:kern w:val="0"/>
          <w:szCs w:val="21"/>
        </w:rPr>
        <w:t>ere</w:t>
      </w:r>
      <w:r w:rsidRPr="003377F6">
        <w:rPr>
          <w:rFonts w:ascii="Times New Roman" w:eastAsia="宋体" w:hAnsi="Times New Roman" w:cs="Times New Roman" w:hint="eastAsia"/>
          <w:color w:val="000000"/>
          <w:kern w:val="0"/>
          <w:szCs w:val="21"/>
        </w:rPr>
        <w:t xml:space="preserve"> also p</w:t>
      </w:r>
      <w:r w:rsidRPr="003377F6">
        <w:rPr>
          <w:rFonts w:ascii="Times New Roman" w:eastAsia="宋体" w:hAnsi="Times New Roman" w:cs="Times New Roman"/>
          <w:color w:val="000000"/>
          <w:kern w:val="0"/>
          <w:szCs w:val="21"/>
        </w:rPr>
        <w:t>er</w:t>
      </w:r>
      <w:r w:rsidRPr="003377F6">
        <w:rPr>
          <w:rFonts w:ascii="Times New Roman" w:eastAsia="宋体" w:hAnsi="Times New Roman" w:cs="Times New Roman" w:hint="eastAsia"/>
          <w:color w:val="000000"/>
          <w:kern w:val="0"/>
          <w:szCs w:val="21"/>
        </w:rPr>
        <w:t>formed for Ni defect</w:t>
      </w:r>
      <w:r w:rsidRPr="003377F6">
        <w:rPr>
          <w:rFonts w:ascii="Times New Roman" w:eastAsia="宋体" w:hAnsi="Times New Roman" w:cs="Times New Roman"/>
          <w:color w:val="000000"/>
          <w:kern w:val="0"/>
          <w:szCs w:val="21"/>
        </w:rPr>
        <w:t>ive</w:t>
      </w:r>
      <w:r w:rsidRPr="003377F6">
        <w:rPr>
          <w:rFonts w:ascii="Times New Roman" w:eastAsia="宋体" w:hAnsi="Times New Roman" w:cs="Times New Roman" w:hint="eastAsia"/>
          <w:color w:val="000000"/>
          <w:kern w:val="0"/>
          <w:szCs w:val="21"/>
        </w:rPr>
        <w:t xml:space="preserve"> and Al defect</w:t>
      </w:r>
      <w:r w:rsidRPr="003377F6">
        <w:rPr>
          <w:rFonts w:ascii="Times New Roman" w:eastAsia="宋体" w:hAnsi="Times New Roman" w:cs="Times New Roman"/>
          <w:color w:val="000000"/>
          <w:kern w:val="0"/>
          <w:szCs w:val="21"/>
        </w:rPr>
        <w:t>ive</w:t>
      </w:r>
      <w:r w:rsidRPr="003377F6">
        <w:rPr>
          <w:rFonts w:ascii="Times New Roman" w:eastAsia="宋体" w:hAnsi="Times New Roman" w:cs="Times New Roman" w:hint="eastAsia"/>
          <w:color w:val="000000"/>
          <w:kern w:val="0"/>
          <w:szCs w:val="21"/>
        </w:rPr>
        <w:t xml:space="preserve"> surfaces. </w:t>
      </w:r>
      <w:r w:rsidRPr="003377F6">
        <w:rPr>
          <w:rFonts w:ascii="Times New Roman" w:eastAsia="宋体" w:hAnsi="Times New Roman" w:cs="Times New Roman"/>
          <w:color w:val="000000"/>
          <w:kern w:val="0"/>
          <w:szCs w:val="21"/>
        </w:rPr>
        <w:t xml:space="preserve">The PDOS of Ni and PDOS of O play a </w:t>
      </w:r>
      <w:r w:rsidRPr="003377F6">
        <w:rPr>
          <w:rFonts w:ascii="Times New Roman" w:eastAsia="宋体" w:hAnsi="Times New Roman" w:cs="Times New Roman"/>
          <w:color w:val="000000"/>
          <w:kern w:val="0"/>
          <w:szCs w:val="21"/>
        </w:rPr>
        <w:t>major role in the construction of electronic structure of</w:t>
      </w:r>
      <w:r w:rsidRPr="003377F6">
        <w:rPr>
          <w:rFonts w:ascii="Times New Roman" w:eastAsia="宋体" w:hAnsi="Times New Roman" w:cs="Times New Roman" w:hint="eastAsia"/>
          <w:color w:val="000000"/>
          <w:kern w:val="0"/>
          <w:szCs w:val="21"/>
        </w:rPr>
        <w:t xml:space="preserve"> pristine surfaces (</w:t>
      </w:r>
      <w:r w:rsidRPr="003377F6">
        <w:rPr>
          <w:rFonts w:ascii="Times New Roman" w:eastAsia="宋体" w:hAnsi="Times New Roman" w:cs="Times New Roman"/>
          <w:color w:val="000000"/>
          <w:kern w:val="0"/>
          <w:szCs w:val="21"/>
        </w:rPr>
        <w:t>Fig. S</w:t>
      </w:r>
      <w:r w:rsidRPr="003377F6">
        <w:rPr>
          <w:rFonts w:ascii="Times New Roman" w:eastAsia="宋体" w:hAnsi="Times New Roman" w:cs="Times New Roman" w:hint="eastAsia"/>
          <w:color w:val="000000"/>
          <w:kern w:val="0"/>
          <w:szCs w:val="21"/>
        </w:rPr>
        <w:t>1</w:t>
      </w:r>
      <w:r w:rsidRPr="003377F6">
        <w:rPr>
          <w:rFonts w:ascii="Times New Roman" w:eastAsia="宋体" w:hAnsi="Times New Roman" w:cs="Times New Roman"/>
          <w:color w:val="000000"/>
          <w:kern w:val="0"/>
          <w:szCs w:val="21"/>
        </w:rPr>
        <w:t>6</w:t>
      </w:r>
      <w:r w:rsidRPr="003377F6">
        <w:rPr>
          <w:rFonts w:ascii="Times New Roman" w:eastAsia="宋体" w:hAnsi="Times New Roman" w:cs="Times New Roman" w:hint="eastAsia"/>
          <w:color w:val="000000"/>
          <w:kern w:val="0"/>
          <w:szCs w:val="21"/>
        </w:rPr>
        <w:t xml:space="preserve"> for Ni defect</w:t>
      </w:r>
      <w:r w:rsidRPr="003377F6">
        <w:rPr>
          <w:rFonts w:ascii="Times New Roman" w:eastAsia="宋体" w:hAnsi="Times New Roman" w:cs="Times New Roman"/>
          <w:color w:val="000000"/>
          <w:kern w:val="0"/>
          <w:szCs w:val="21"/>
        </w:rPr>
        <w:t>ive</w:t>
      </w:r>
      <w:r w:rsidRPr="003377F6">
        <w:rPr>
          <w:rFonts w:ascii="Times New Roman" w:eastAsia="宋体" w:hAnsi="Times New Roman" w:cs="Times New Roman" w:hint="eastAsia"/>
          <w:color w:val="000000"/>
          <w:kern w:val="0"/>
          <w:szCs w:val="21"/>
        </w:rPr>
        <w:t xml:space="preserve"> surfaces and </w:t>
      </w:r>
      <w:r w:rsidRPr="003377F6">
        <w:rPr>
          <w:rFonts w:ascii="Times New Roman" w:eastAsia="宋体" w:hAnsi="Times New Roman" w:cs="Times New Roman"/>
          <w:color w:val="000000"/>
          <w:kern w:val="0"/>
          <w:szCs w:val="21"/>
        </w:rPr>
        <w:t>Fig. S18</w:t>
      </w:r>
      <w:r w:rsidRPr="003377F6">
        <w:rPr>
          <w:rFonts w:ascii="Times New Roman" w:eastAsia="宋体" w:hAnsi="Times New Roman" w:cs="Times New Roman" w:hint="eastAsia"/>
          <w:color w:val="000000"/>
          <w:kern w:val="0"/>
          <w:szCs w:val="21"/>
        </w:rPr>
        <w:t xml:space="preserve"> for Al defect</w:t>
      </w:r>
      <w:r w:rsidRPr="003377F6">
        <w:rPr>
          <w:rFonts w:ascii="Times New Roman" w:eastAsia="宋体" w:hAnsi="Times New Roman" w:cs="Times New Roman"/>
          <w:color w:val="000000"/>
          <w:kern w:val="0"/>
          <w:szCs w:val="21"/>
        </w:rPr>
        <w:t>ive</w:t>
      </w:r>
      <w:r w:rsidRPr="003377F6">
        <w:rPr>
          <w:rFonts w:ascii="Times New Roman" w:eastAsia="宋体" w:hAnsi="Times New Roman" w:cs="Times New Roman" w:hint="eastAsia"/>
          <w:color w:val="000000"/>
          <w:kern w:val="0"/>
          <w:szCs w:val="21"/>
        </w:rPr>
        <w:t xml:space="preserve"> surfaces) and the regularity of the d-band center of Ni is not consistent with the OER reaction energy barrier (</w:t>
      </w:r>
      <w:r w:rsidRPr="003377F6">
        <w:rPr>
          <w:rFonts w:ascii="Times New Roman" w:eastAsia="宋体" w:hAnsi="Times New Roman" w:cs="Times New Roman"/>
          <w:color w:val="000000"/>
          <w:kern w:val="0"/>
          <w:szCs w:val="21"/>
        </w:rPr>
        <w:t>Fi</w:t>
      </w:r>
      <w:r w:rsidRPr="003377F6">
        <w:rPr>
          <w:rFonts w:ascii="Times New Roman" w:eastAsia="宋体" w:hAnsi="Times New Roman" w:cs="Times New Roman"/>
          <w:color w:val="000000"/>
          <w:kern w:val="0"/>
          <w:szCs w:val="21"/>
        </w:rPr>
        <w:t>g. S</w:t>
      </w:r>
      <w:r w:rsidRPr="003377F6">
        <w:rPr>
          <w:rFonts w:ascii="Times New Roman" w:eastAsia="宋体" w:hAnsi="Times New Roman" w:cs="Times New Roman" w:hint="eastAsia"/>
          <w:color w:val="000000"/>
          <w:kern w:val="0"/>
          <w:szCs w:val="21"/>
        </w:rPr>
        <w:t>1</w:t>
      </w:r>
      <w:r w:rsidRPr="003377F6">
        <w:rPr>
          <w:rFonts w:ascii="Times New Roman" w:eastAsia="宋体" w:hAnsi="Times New Roman" w:cs="Times New Roman"/>
          <w:color w:val="000000"/>
          <w:kern w:val="0"/>
          <w:szCs w:val="21"/>
        </w:rPr>
        <w:t>7</w:t>
      </w:r>
      <w:r w:rsidRPr="003377F6">
        <w:rPr>
          <w:rFonts w:ascii="Times New Roman" w:eastAsia="宋体" w:hAnsi="Times New Roman" w:cs="Times New Roman" w:hint="eastAsia"/>
          <w:color w:val="000000"/>
          <w:kern w:val="0"/>
          <w:szCs w:val="21"/>
        </w:rPr>
        <w:t xml:space="preserve"> for Ni defect</w:t>
      </w:r>
      <w:r w:rsidRPr="003377F6">
        <w:rPr>
          <w:rFonts w:ascii="Times New Roman" w:eastAsia="宋体" w:hAnsi="Times New Roman" w:cs="Times New Roman"/>
          <w:color w:val="000000"/>
          <w:kern w:val="0"/>
          <w:szCs w:val="21"/>
        </w:rPr>
        <w:t>ive</w:t>
      </w:r>
      <w:r w:rsidRPr="003377F6">
        <w:rPr>
          <w:rFonts w:ascii="Times New Roman" w:eastAsia="宋体" w:hAnsi="Times New Roman" w:cs="Times New Roman" w:hint="eastAsia"/>
          <w:color w:val="000000"/>
          <w:kern w:val="0"/>
          <w:szCs w:val="21"/>
        </w:rPr>
        <w:t xml:space="preserve"> surfaces and </w:t>
      </w:r>
      <w:r w:rsidRPr="003377F6">
        <w:rPr>
          <w:rFonts w:ascii="Times New Roman" w:eastAsia="宋体" w:hAnsi="Times New Roman" w:cs="Times New Roman"/>
          <w:color w:val="000000"/>
          <w:kern w:val="0"/>
          <w:szCs w:val="21"/>
        </w:rPr>
        <w:t>Fig. S19</w:t>
      </w:r>
      <w:r w:rsidRPr="003377F6">
        <w:rPr>
          <w:rFonts w:ascii="Times New Roman" w:eastAsia="宋体" w:hAnsi="Times New Roman" w:cs="Times New Roman" w:hint="eastAsia"/>
          <w:color w:val="000000"/>
          <w:kern w:val="0"/>
          <w:szCs w:val="21"/>
        </w:rPr>
        <w:t xml:space="preserve"> for Al defect</w:t>
      </w:r>
      <w:r w:rsidRPr="003377F6">
        <w:rPr>
          <w:rFonts w:ascii="Times New Roman" w:eastAsia="宋体" w:hAnsi="Times New Roman" w:cs="Times New Roman"/>
          <w:color w:val="000000"/>
          <w:kern w:val="0"/>
          <w:szCs w:val="21"/>
        </w:rPr>
        <w:t>ive</w:t>
      </w:r>
      <w:r w:rsidRPr="003377F6">
        <w:rPr>
          <w:rFonts w:ascii="Times New Roman" w:eastAsia="宋体" w:hAnsi="Times New Roman" w:cs="Times New Roman" w:hint="eastAsia"/>
          <w:color w:val="000000"/>
          <w:kern w:val="0"/>
          <w:szCs w:val="21"/>
        </w:rPr>
        <w:t xml:space="preserve"> surfaces).</w:t>
      </w:r>
      <w:r w:rsidRPr="003377F6">
        <w:rPr>
          <w:rFonts w:ascii="Times New Roman" w:eastAsia="宋体" w:hAnsi="Times New Roman" w:cs="Times New Roman"/>
          <w:color w:val="000000"/>
          <w:kern w:val="0"/>
          <w:szCs w:val="21"/>
        </w:rPr>
        <w:t xml:space="preserve"> The charge </w:t>
      </w:r>
      <w:r w:rsidRPr="003377F6">
        <w:rPr>
          <w:rFonts w:ascii="Times New Roman" w:eastAsia="宋体" w:hAnsi="Times New Roman" w:cs="Times New Roman"/>
          <w:color w:val="000000"/>
          <w:kern w:val="0"/>
          <w:szCs w:val="21"/>
        </w:rPr>
        <w:lastRenderedPageBreak/>
        <w:t>transfer energy</w:t>
      </w:r>
      <w:r w:rsidRPr="003377F6">
        <w:rPr>
          <w:rFonts w:ascii="Times New Roman" w:eastAsia="宋体" w:hAnsi="Times New Roman" w:cs="Times New Roman"/>
          <w:color w:val="000000"/>
          <w:kern w:val="0"/>
          <w:szCs w:val="21"/>
        </w:rPr>
        <w:fldChar w:fldCharType="begin">
          <w:fldData xml:space="preserve">PEVuZE5vdGU+PENpdGU+PEF1dGhvcj5Ib25nPC9BdXRob3I+PFllYXI+MjAxNzwvWWVhcj48UmVj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</w:fldData>
        </w:fldChar>
      </w:r>
      <w:r w:rsidRPr="003377F6">
        <w:rPr>
          <w:rFonts w:ascii="Times New Roman" w:eastAsia="宋体" w:hAnsi="Times New Roman" w:cs="Times New Roman"/>
          <w:color w:val="000000"/>
          <w:kern w:val="0"/>
          <w:szCs w:val="21"/>
        </w:rPr>
        <w:instrText xml:space="preserve"> ADDIN EN.CITE </w:instrText>
      </w:r>
      <w:r w:rsidRPr="003377F6">
        <w:rPr>
          <w:rFonts w:ascii="Times New Roman" w:eastAsia="宋体" w:hAnsi="Times New Roman" w:cs="Times New Roman"/>
          <w:color w:val="000000"/>
          <w:kern w:val="0"/>
          <w:szCs w:val="21"/>
        </w:rPr>
        <w:fldChar w:fldCharType="begin">
          <w:fldData xml:space="preserve">PEVuZE5vdGU+PENpdGU+PEF1dGhvcj5Ib25nPC9BdXRob3I+PFllYXI+MjAxNzwvWWVhcj48UmVj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</w:fldData>
        </w:fldChar>
      </w:r>
      <w:r w:rsidRPr="003377F6">
        <w:rPr>
          <w:rFonts w:ascii="Times New Roman" w:eastAsia="宋体" w:hAnsi="Times New Roman" w:cs="Times New Roman"/>
          <w:color w:val="000000"/>
          <w:kern w:val="0"/>
          <w:szCs w:val="21"/>
        </w:rPr>
        <w:instrText xml:space="preserve"> ADDIN EN.CITE.DATA </w:instrText>
      </w:r>
      <w:r w:rsidRPr="003377F6">
        <w:rPr>
          <w:rFonts w:ascii="Times New Roman" w:eastAsia="宋体" w:hAnsi="Times New Roman" w:cs="Times New Roman"/>
          <w:color w:val="000000"/>
          <w:kern w:val="0"/>
          <w:szCs w:val="21"/>
        </w:rPr>
      </w:r>
      <w:r w:rsidRPr="003377F6">
        <w:rPr>
          <w:rFonts w:ascii="Times New Roman" w:eastAsia="宋体" w:hAnsi="Times New Roman" w:cs="Times New Roman"/>
          <w:color w:val="000000"/>
          <w:kern w:val="0"/>
          <w:szCs w:val="21"/>
        </w:rPr>
        <w:fldChar w:fldCharType="end"/>
      </w:r>
      <w:r w:rsidRPr="003377F6">
        <w:rPr>
          <w:rFonts w:ascii="Times New Roman" w:eastAsia="宋体" w:hAnsi="Times New Roman" w:cs="Times New Roman"/>
          <w:color w:val="000000"/>
          <w:kern w:val="0"/>
          <w:szCs w:val="21"/>
        </w:rPr>
      </w:r>
      <w:r w:rsidRPr="003377F6">
        <w:rPr>
          <w:rFonts w:ascii="Times New Roman" w:eastAsia="宋体" w:hAnsi="Times New Roman" w:cs="Times New Roman"/>
          <w:color w:val="000000"/>
          <w:kern w:val="0"/>
          <w:szCs w:val="21"/>
        </w:rPr>
        <w:fldChar w:fldCharType="separate"/>
      </w:r>
      <w:r w:rsidRPr="003377F6">
        <w:rPr>
          <w:rFonts w:ascii="Times New Roman" w:eastAsia="宋体" w:hAnsi="Times New Roman" w:cs="Times New Roman"/>
          <w:color w:val="000000"/>
          <w:kern w:val="0"/>
          <w:szCs w:val="21"/>
          <w:vertAlign w:val="superscript"/>
        </w:rPr>
        <w:t>54, 55</w:t>
      </w:r>
      <w:r w:rsidRPr="003377F6">
        <w:rPr>
          <w:rFonts w:ascii="Times New Roman" w:eastAsia="宋体" w:hAnsi="Times New Roman" w:cs="Times New Roman"/>
          <w:color w:val="000000"/>
          <w:kern w:val="0"/>
          <w:szCs w:val="21"/>
        </w:rPr>
        <w:fldChar w:fldCharType="end"/>
      </w:r>
      <w:r w:rsidRPr="003377F6">
        <w:rPr>
          <w:rFonts w:ascii="Times New Roman" w:eastAsia="宋体" w:hAnsi="Times New Roman" w:cs="Times New Roman"/>
          <w:color w:val="000000"/>
          <w:kern w:val="0"/>
          <w:szCs w:val="21"/>
        </w:rPr>
        <w:t xml:space="preserve"> was also calculated to further investigate the relationship between electronic structur</w:t>
      </w:r>
      <w:r w:rsidRPr="003377F6">
        <w:rPr>
          <w:rFonts w:ascii="Times New Roman" w:eastAsia="宋体" w:hAnsi="Times New Roman" w:cs="Times New Roman"/>
          <w:color w:val="000000"/>
          <w:kern w:val="0"/>
          <w:szCs w:val="21"/>
        </w:rPr>
        <w:t xml:space="preserve">e and catalytic performance, detailed description was shown in Fig. S20. </w:t>
      </w:r>
      <w:r w:rsidRPr="003377F6">
        <w:rPr>
          <w:rFonts w:ascii="Times New Roman" w:eastAsia="宋体" w:hAnsi="Times New Roman" w:cs="Times New Roman" w:hint="eastAsia"/>
          <w:color w:val="000000"/>
          <w:kern w:val="0"/>
          <w:szCs w:val="21"/>
        </w:rPr>
        <w:t>However, a</w:t>
      </w:r>
      <w:r w:rsidRPr="003377F6">
        <w:rPr>
          <w:rFonts w:ascii="Times New Roman" w:eastAsia="宋体" w:hAnsi="Times New Roman" w:cs="Times New Roman"/>
          <w:color w:val="000000"/>
          <w:kern w:val="0"/>
          <w:szCs w:val="21"/>
        </w:rPr>
        <w:t>s shown in Fig. 5</w:t>
      </w:r>
      <w:r w:rsidRPr="003377F6">
        <w:rPr>
          <w:rFonts w:ascii="Times New Roman" w:eastAsia="宋体" w:hAnsi="Times New Roman" w:cs="Times New Roman" w:hint="eastAsia"/>
          <w:color w:val="000000"/>
          <w:kern w:val="0"/>
          <w:szCs w:val="21"/>
        </w:rPr>
        <w:t>c and d, t</w:t>
      </w:r>
      <w:r w:rsidRPr="003377F6">
        <w:rPr>
          <w:rFonts w:ascii="Times New Roman" w:eastAsia="宋体" w:hAnsi="Times New Roman" w:cs="Times New Roman"/>
          <w:color w:val="000000"/>
          <w:kern w:val="0"/>
          <w:szCs w:val="21"/>
        </w:rPr>
        <w:t>he calculated results suggest that the η</w:t>
      </w:r>
      <w:r w:rsidRPr="003377F6">
        <w:rPr>
          <w:rFonts w:ascii="Times New Roman" w:eastAsia="宋体" w:hAnsi="Times New Roman" w:cs="Times New Roman"/>
          <w:color w:val="000000"/>
          <w:kern w:val="0"/>
          <w:szCs w:val="21"/>
          <w:vertAlign w:val="subscript"/>
        </w:rPr>
        <w:t>OER</w:t>
      </w:r>
      <w:r w:rsidRPr="003377F6">
        <w:rPr>
          <w:rFonts w:ascii="Times New Roman" w:eastAsia="宋体" w:hAnsi="Times New Roman" w:cs="Times New Roman"/>
          <w:color w:val="000000"/>
          <w:kern w:val="0"/>
          <w:szCs w:val="21"/>
        </w:rPr>
        <w:t xml:space="preserve"> is consistent with the p-band center of O atoms on </w:t>
      </w:r>
      <w:r w:rsidRPr="003377F6">
        <w:rPr>
          <w:rFonts w:ascii="Times New Roman" w:eastAsia="宋体" w:hAnsi="Times New Roman" w:cs="Times New Roman" w:hint="eastAsia"/>
          <w:color w:val="000000"/>
          <w:kern w:val="0"/>
          <w:szCs w:val="21"/>
        </w:rPr>
        <w:t xml:space="preserve">Ni defect </w:t>
      </w:r>
      <w:r w:rsidRPr="003377F6">
        <w:rPr>
          <w:rFonts w:ascii="Times New Roman" w:eastAsia="宋体" w:hAnsi="Times New Roman" w:cs="Times New Roman"/>
          <w:color w:val="000000"/>
          <w:kern w:val="0"/>
          <w:szCs w:val="21"/>
        </w:rPr>
        <w:t>surfaces</w:t>
      </w:r>
      <w:r w:rsidRPr="003377F6">
        <w:rPr>
          <w:rFonts w:ascii="Times New Roman" w:eastAsia="宋体" w:hAnsi="Times New Roman" w:cs="Times New Roman" w:hint="eastAsia"/>
          <w:color w:val="000000"/>
          <w:kern w:val="0"/>
          <w:szCs w:val="21"/>
        </w:rPr>
        <w:t xml:space="preserve"> while consistency is not exhibit</w:t>
      </w:r>
      <w:r w:rsidRPr="003377F6">
        <w:rPr>
          <w:rFonts w:ascii="Times New Roman" w:eastAsia="宋体" w:hAnsi="Times New Roman" w:cs="Times New Roman" w:hint="eastAsia"/>
          <w:color w:val="000000"/>
          <w:kern w:val="0"/>
          <w:szCs w:val="21"/>
        </w:rPr>
        <w:t>ed on the Al defect surface.</w:t>
      </w:r>
    </w:p>
    <w:p w14:paraId="7EAA7449" w14:textId="77777777" w:rsidR="008B2D31" w:rsidRPr="003377F6" w:rsidRDefault="00107AE2">
      <w:pPr>
        <w:widowControl/>
        <w:spacing w:line="360" w:lineRule="auto"/>
        <w:ind w:firstLineChars="200" w:firstLine="420"/>
        <w:rPr>
          <w:rFonts w:ascii="Times New Roman" w:eastAsia="宋体" w:hAnsi="Times New Roman" w:cs="Times New Roman"/>
          <w:color w:val="0000FF"/>
          <w:kern w:val="0"/>
          <w:szCs w:val="21"/>
        </w:rPr>
      </w:pPr>
      <w:r w:rsidRPr="003377F6">
        <w:rPr>
          <w:rFonts w:ascii="Times New Roman" w:eastAsia="宋体" w:hAnsi="Times New Roman" w:cs="Times New Roman"/>
          <w:color w:val="000000"/>
          <w:kern w:val="0"/>
          <w:szCs w:val="21"/>
        </w:rPr>
        <w:t xml:space="preserve"> </w:t>
      </w:r>
      <w:r w:rsidRPr="003377F6">
        <w:rPr>
          <w:rFonts w:ascii="Times New Roman" w:eastAsia="宋体" w:hAnsi="Times New Roman" w:cs="Times New Roman"/>
          <w:kern w:val="0"/>
          <w:szCs w:val="21"/>
        </w:rPr>
        <w:t xml:space="preserve">In summary, both the defects and disorder joint influence the OER reaction, this originates from affecting the O p-band center. </w:t>
      </w:r>
      <w:r w:rsidRPr="003377F6">
        <w:rPr>
          <w:rFonts w:ascii="Times New Roman" w:eastAsia="宋体" w:hAnsi="Times New Roman" w:cs="Times New Roman" w:hint="eastAsia"/>
          <w:kern w:val="0"/>
          <w:szCs w:val="21"/>
        </w:rPr>
        <w:t>It is conceivable that the aggregation of Al influences the electronegativity of the nearby O acti</w:t>
      </w:r>
      <w:r w:rsidRPr="003377F6">
        <w:rPr>
          <w:rFonts w:ascii="Times New Roman" w:eastAsia="宋体" w:hAnsi="Times New Roman" w:cs="Times New Roman" w:hint="eastAsia"/>
          <w:kern w:val="0"/>
          <w:szCs w:val="21"/>
        </w:rPr>
        <w:t>ve site since Al is more electronegative, which influences the electronic density and further influences the p-band centers. The p-band center of oxygen can be modulated in future designs for LDHs materials to improve OER performance.</w:t>
      </w:r>
    </w:p>
    <w:p w14:paraId="6C3C0583" w14:textId="77777777" w:rsidR="008B2D31" w:rsidRPr="003377F6" w:rsidRDefault="00107AE2">
      <w:pPr>
        <w:widowControl/>
        <w:spacing w:line="360" w:lineRule="auto"/>
        <w:jc w:val="center"/>
        <w:rPr>
          <w:rFonts w:ascii="Times New Roman" w:eastAsia="宋体" w:hAnsi="Times New Roman" w:cs="Times New Roman"/>
          <w:color w:val="000000"/>
          <w:kern w:val="0"/>
          <w:szCs w:val="21"/>
        </w:rPr>
      </w:pPr>
      <w:r w:rsidRPr="003377F6">
        <w:rPr>
          <w:rFonts w:ascii="Times New Roman" w:eastAsia="宋体" w:hAnsi="Times New Roman" w:cs="Times New Roman" w:hint="eastAsia"/>
          <w:noProof/>
          <w:color w:val="000000"/>
          <w:kern w:val="0"/>
          <w:szCs w:val="21"/>
        </w:rPr>
        <w:drawing>
          <wp:inline distT="0" distB="0" distL="114300" distR="114300" wp14:anchorId="2AF45BFB" wp14:editId="7B797B28">
            <wp:extent cx="5267325" cy="3949065"/>
            <wp:effectExtent l="0" t="0" r="9525" b="13335"/>
            <wp:docPr id="1" name="图片 1" descr="演示文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演示文稿3"/>
                    <pic:cNvPicPr>
                      <a:picLocks noChangeAspect="1"/>
                    </pic:cNvPicPr>
                  </pic:nvPicPr>
                  <pic:blipFill>
                    <a:blip r:embed="rId14"/>
                    <a:stretch>
                      <a:fillRect/>
                    </a:stretch>
                  </pic:blipFill>
                  <pic:spPr>
                    <a:xfrm>
                      <a:off x="0" y="0"/>
                      <a:ext cx="5267325" cy="3949065"/>
                    </a:xfrm>
                    <a:prstGeom prst="rect">
                      <a:avLst/>
                    </a:prstGeom>
                  </pic:spPr>
                </pic:pic>
              </a:graphicData>
            </a:graphic>
          </wp:inline>
        </w:drawing>
      </w:r>
    </w:p>
    <w:p w14:paraId="55AC6035" w14:textId="77777777" w:rsidR="008B2D31" w:rsidRPr="003377F6" w:rsidRDefault="00107AE2">
      <w:pPr>
        <w:widowControl/>
        <w:rPr>
          <w:rFonts w:ascii="Times New Roman" w:eastAsia="宋体" w:hAnsi="Times New Roman" w:cs="Times New Roman"/>
          <w:color w:val="000000"/>
          <w:kern w:val="0"/>
          <w:szCs w:val="21"/>
        </w:rPr>
      </w:pPr>
      <w:r w:rsidRPr="003377F6">
        <w:rPr>
          <w:rFonts w:ascii="Times New Roman" w:eastAsia="宋体" w:hAnsi="Times New Roman" w:cs="Times New Roman"/>
          <w:b/>
          <w:bCs/>
          <w:color w:val="000000"/>
          <w:kern w:val="0"/>
          <w:szCs w:val="21"/>
        </w:rPr>
        <w:t>Fig. 5</w:t>
      </w:r>
      <w:r w:rsidRPr="003377F6">
        <w:rPr>
          <w:rFonts w:ascii="Times New Roman" w:eastAsia="宋体" w:hAnsi="Times New Roman" w:cs="Times New Roman"/>
          <w:color w:val="000000"/>
          <w:kern w:val="0"/>
          <w:szCs w:val="21"/>
        </w:rPr>
        <w:t xml:space="preserve"> The η</w:t>
      </w:r>
      <w:r w:rsidRPr="003377F6">
        <w:rPr>
          <w:rFonts w:ascii="Times New Roman" w:eastAsia="宋体" w:hAnsi="Times New Roman" w:cs="Times New Roman"/>
          <w:color w:val="000000"/>
          <w:kern w:val="0"/>
          <w:szCs w:val="21"/>
          <w:vertAlign w:val="subscript"/>
        </w:rPr>
        <w:t>OER</w:t>
      </w:r>
      <w:r w:rsidRPr="003377F6">
        <w:rPr>
          <w:rFonts w:ascii="Times New Roman" w:eastAsia="宋体" w:hAnsi="Times New Roman" w:cs="Times New Roman"/>
          <w:color w:val="000000"/>
          <w:kern w:val="0"/>
          <w:szCs w:val="21"/>
        </w:rPr>
        <w:t xml:space="preserve"> and the p-band center of O atoms of the (a) </w:t>
      </w:r>
      <w:r w:rsidRPr="003377F6">
        <w:rPr>
          <w:rFonts w:ascii="Times New Roman" w:eastAsia="宋体" w:hAnsi="Times New Roman" w:cs="Times New Roman" w:hint="eastAsia"/>
          <w:color w:val="000000"/>
          <w:kern w:val="0"/>
          <w:szCs w:val="21"/>
        </w:rPr>
        <w:t>pristine</w:t>
      </w:r>
      <w:r w:rsidRPr="003377F6">
        <w:rPr>
          <w:rFonts w:ascii="Times New Roman" w:eastAsia="宋体" w:hAnsi="Times New Roman" w:cs="Times New Roman"/>
          <w:color w:val="000000"/>
          <w:kern w:val="0"/>
          <w:szCs w:val="21"/>
        </w:rPr>
        <w:t xml:space="preserve"> surfaces; (b) </w:t>
      </w:r>
      <w:r w:rsidRPr="003377F6">
        <w:rPr>
          <w:rFonts w:ascii="Times New Roman" w:eastAsia="宋体" w:hAnsi="Times New Roman" w:cs="Times New Roman" w:hint="eastAsia"/>
          <w:color w:val="000000"/>
          <w:kern w:val="0"/>
          <w:szCs w:val="21"/>
        </w:rPr>
        <w:t>O defect</w:t>
      </w:r>
      <w:r w:rsidRPr="003377F6">
        <w:rPr>
          <w:rFonts w:ascii="Times New Roman" w:eastAsia="宋体" w:hAnsi="Times New Roman" w:cs="Times New Roman"/>
          <w:color w:val="000000"/>
          <w:kern w:val="0"/>
          <w:szCs w:val="21"/>
        </w:rPr>
        <w:t xml:space="preserve"> surfaces; (c) </w:t>
      </w:r>
      <w:r w:rsidRPr="003377F6">
        <w:rPr>
          <w:rFonts w:ascii="Times New Roman" w:eastAsia="宋体" w:hAnsi="Times New Roman" w:cs="Times New Roman" w:hint="eastAsia"/>
          <w:color w:val="000000"/>
          <w:kern w:val="0"/>
          <w:szCs w:val="21"/>
        </w:rPr>
        <w:t>Ni defect</w:t>
      </w:r>
      <w:r w:rsidRPr="003377F6">
        <w:rPr>
          <w:rFonts w:ascii="Times New Roman" w:eastAsia="宋体" w:hAnsi="Times New Roman" w:cs="Times New Roman"/>
          <w:color w:val="000000"/>
          <w:kern w:val="0"/>
          <w:szCs w:val="21"/>
        </w:rPr>
        <w:t xml:space="preserve"> surfaces and (d) </w:t>
      </w:r>
      <w:r w:rsidRPr="003377F6">
        <w:rPr>
          <w:rFonts w:ascii="Times New Roman" w:eastAsia="宋体" w:hAnsi="Times New Roman" w:cs="Times New Roman" w:hint="eastAsia"/>
          <w:color w:val="000000"/>
          <w:kern w:val="0"/>
          <w:szCs w:val="21"/>
        </w:rPr>
        <w:t>Al defect</w:t>
      </w:r>
      <w:r w:rsidRPr="003377F6">
        <w:rPr>
          <w:rFonts w:ascii="Times New Roman" w:eastAsia="宋体" w:hAnsi="Times New Roman" w:cs="Times New Roman"/>
          <w:color w:val="000000"/>
          <w:kern w:val="0"/>
          <w:szCs w:val="21"/>
        </w:rPr>
        <w:t xml:space="preserve"> surfaces. The selected disordered surface corresponds to the surface with the lowest η</w:t>
      </w:r>
      <w:r w:rsidRPr="003377F6">
        <w:rPr>
          <w:rFonts w:ascii="Times New Roman" w:eastAsia="宋体" w:hAnsi="Times New Roman" w:cs="Times New Roman"/>
          <w:color w:val="000000"/>
          <w:kern w:val="0"/>
          <w:szCs w:val="21"/>
          <w:vertAlign w:val="subscript"/>
        </w:rPr>
        <w:t>OER</w:t>
      </w:r>
      <w:r w:rsidRPr="003377F6">
        <w:rPr>
          <w:rFonts w:ascii="Times New Roman" w:eastAsia="宋体" w:hAnsi="Times New Roman" w:cs="Times New Roman"/>
          <w:color w:val="000000"/>
          <w:kern w:val="0"/>
          <w:szCs w:val="21"/>
        </w:rPr>
        <w:t xml:space="preserve"> under the corresponding degree of diso</w:t>
      </w:r>
      <w:r w:rsidRPr="003377F6">
        <w:rPr>
          <w:rFonts w:ascii="Times New Roman" w:eastAsia="宋体" w:hAnsi="Times New Roman" w:cs="Times New Roman"/>
          <w:color w:val="000000"/>
          <w:kern w:val="0"/>
          <w:szCs w:val="21"/>
        </w:rPr>
        <w:t xml:space="preserve">rder. </w:t>
      </w:r>
    </w:p>
    <w:p w14:paraId="50F3C791" w14:textId="77777777" w:rsidR="008B2D31" w:rsidRPr="003377F6" w:rsidRDefault="008B2D31">
      <w:pPr>
        <w:widowControl/>
        <w:spacing w:line="360" w:lineRule="auto"/>
        <w:rPr>
          <w:rFonts w:ascii="Times New Roman" w:eastAsia="宋体" w:hAnsi="Times New Roman" w:cs="Times New Roman"/>
          <w:color w:val="000000"/>
          <w:kern w:val="0"/>
          <w:szCs w:val="21"/>
        </w:rPr>
      </w:pPr>
    </w:p>
    <w:p w14:paraId="333BD83F" w14:textId="77777777" w:rsidR="008B2D31" w:rsidRPr="003377F6" w:rsidRDefault="00107AE2">
      <w:pPr>
        <w:widowControl/>
        <w:spacing w:line="360" w:lineRule="auto"/>
        <w:rPr>
          <w:rFonts w:ascii="Times New Roman" w:eastAsia="宋体" w:hAnsi="Times New Roman" w:cs="Times New Roman"/>
          <w:b/>
          <w:bCs/>
          <w:color w:val="000000"/>
          <w:kern w:val="0"/>
          <w:sz w:val="24"/>
          <w:szCs w:val="24"/>
        </w:rPr>
      </w:pPr>
      <w:r w:rsidRPr="003377F6">
        <w:rPr>
          <w:rFonts w:ascii="Times New Roman" w:eastAsia="宋体" w:hAnsi="Times New Roman" w:cs="Times New Roman" w:hint="eastAsia"/>
          <w:b/>
          <w:bCs/>
          <w:color w:val="000000"/>
          <w:kern w:val="0"/>
          <w:sz w:val="24"/>
          <w:szCs w:val="24"/>
        </w:rPr>
        <w:t>C</w:t>
      </w:r>
      <w:r w:rsidRPr="003377F6">
        <w:rPr>
          <w:rFonts w:ascii="Times New Roman" w:eastAsia="宋体" w:hAnsi="Times New Roman" w:cs="Times New Roman"/>
          <w:b/>
          <w:bCs/>
          <w:color w:val="000000"/>
          <w:kern w:val="0"/>
          <w:sz w:val="24"/>
          <w:szCs w:val="24"/>
        </w:rPr>
        <w:t>onclusion</w:t>
      </w:r>
    </w:p>
    <w:p w14:paraId="19E3C92C" w14:textId="77777777" w:rsidR="008B2D31" w:rsidRPr="003377F6" w:rsidRDefault="00107AE2">
      <w:pPr>
        <w:widowControl/>
        <w:spacing w:line="360" w:lineRule="auto"/>
        <w:ind w:firstLineChars="200" w:firstLine="420"/>
        <w:rPr>
          <w:rFonts w:ascii="Times New Roman" w:eastAsia="宋体" w:hAnsi="Times New Roman" w:cs="Times New Roman"/>
          <w:color w:val="000000"/>
          <w:kern w:val="0"/>
          <w:szCs w:val="21"/>
        </w:rPr>
      </w:pPr>
      <w:r w:rsidRPr="003377F6">
        <w:rPr>
          <w:rFonts w:ascii="Times New Roman" w:eastAsia="宋体" w:hAnsi="Times New Roman" w:cs="Times New Roman"/>
          <w:color w:val="000000"/>
          <w:kern w:val="0"/>
          <w:szCs w:val="21"/>
        </w:rPr>
        <w:t>In summary, a series of Ni</w:t>
      </w:r>
      <w:r w:rsidRPr="003377F6">
        <w:rPr>
          <w:rFonts w:ascii="Times New Roman" w:eastAsia="宋体" w:hAnsi="Times New Roman" w:cs="Times New Roman"/>
          <w:color w:val="000000"/>
          <w:kern w:val="0"/>
          <w:szCs w:val="21"/>
          <w:vertAlign w:val="subscript"/>
        </w:rPr>
        <w:t>2</w:t>
      </w:r>
      <w:r w:rsidRPr="003377F6">
        <w:rPr>
          <w:rFonts w:ascii="Times New Roman" w:eastAsia="宋体" w:hAnsi="Times New Roman" w:cs="Times New Roman"/>
          <w:color w:val="000000"/>
          <w:kern w:val="0"/>
          <w:szCs w:val="21"/>
        </w:rPr>
        <w:t xml:space="preserve">Al-LDH electrocatalyst models were constructed in the present work, and their OER performance was systematically calculated via DFT calculations to investigate </w:t>
      </w:r>
      <w:r w:rsidRPr="003377F6">
        <w:rPr>
          <w:rFonts w:ascii="Times New Roman" w:eastAsia="宋体" w:hAnsi="Times New Roman" w:cs="Times New Roman"/>
          <w:color w:val="000000"/>
          <w:kern w:val="0"/>
          <w:szCs w:val="21"/>
        </w:rPr>
        <w:lastRenderedPageBreak/>
        <w:t>the influence caused by the defects and disorder.</w:t>
      </w:r>
      <w:r w:rsidRPr="003377F6">
        <w:rPr>
          <w:rFonts w:ascii="Times New Roman" w:eastAsia="宋体" w:hAnsi="Times New Roman" w:cs="Times New Roman" w:hint="eastAsia"/>
          <w:color w:val="000000"/>
          <w:kern w:val="0"/>
          <w:szCs w:val="21"/>
        </w:rPr>
        <w:t xml:space="preserve"> The surface energy indicates that disorder can</w:t>
      </w:r>
      <w:r w:rsidRPr="003377F6">
        <w:rPr>
          <w:rFonts w:ascii="Times New Roman" w:eastAsia="宋体" w:hAnsi="Times New Roman" w:cs="Times New Roman" w:hint="eastAsia"/>
          <w:color w:val="000000"/>
          <w:kern w:val="0"/>
          <w:szCs w:val="21"/>
        </w:rPr>
        <w:t xml:space="preserve"> coexist with oxygen/metal defects to ensure the stability of the material. </w:t>
      </w:r>
      <w:r w:rsidRPr="003377F6">
        <w:rPr>
          <w:rFonts w:ascii="Times New Roman" w:eastAsia="宋体" w:hAnsi="Times New Roman" w:cs="Times New Roman"/>
          <w:color w:val="000000"/>
          <w:kern w:val="0"/>
          <w:szCs w:val="21"/>
        </w:rPr>
        <w:t>The cation disorder affects the accumulation of charge on the surrounding O active sites, which affects the adsorption of the first intermediate OH in the OER process, therefore af</w:t>
      </w:r>
      <w:r w:rsidRPr="003377F6">
        <w:rPr>
          <w:rFonts w:ascii="Times New Roman" w:eastAsia="宋体" w:hAnsi="Times New Roman" w:cs="Times New Roman"/>
          <w:color w:val="000000"/>
          <w:kern w:val="0"/>
          <w:szCs w:val="21"/>
        </w:rPr>
        <w:t>fects the entire OER process. Moreover, even if defects play a dominant role in the promotion of OER process, disorder can also promote the occurrence of OER reaction.</w:t>
      </w:r>
      <w:r w:rsidRPr="003377F6">
        <w:rPr>
          <w:rFonts w:ascii="Times New Roman" w:eastAsia="宋体" w:hAnsi="Times New Roman" w:cs="Times New Roman"/>
          <w:color w:val="0000FF"/>
          <w:kern w:val="0"/>
          <w:szCs w:val="21"/>
        </w:rPr>
        <w:t xml:space="preserve"> </w:t>
      </w:r>
      <w:r w:rsidRPr="003377F6">
        <w:rPr>
          <w:rFonts w:ascii="Times New Roman" w:eastAsia="宋体" w:hAnsi="Times New Roman" w:cs="Times New Roman"/>
          <w:color w:val="000000"/>
          <w:kern w:val="0"/>
          <w:szCs w:val="21"/>
        </w:rPr>
        <w:t>Electronic structure calculations show that the presence of defects and disorder signifi</w:t>
      </w:r>
      <w:r w:rsidRPr="003377F6">
        <w:rPr>
          <w:rFonts w:ascii="Times New Roman" w:eastAsia="宋体" w:hAnsi="Times New Roman" w:cs="Times New Roman"/>
          <w:color w:val="000000"/>
          <w:kern w:val="0"/>
          <w:szCs w:val="21"/>
        </w:rPr>
        <w:t>cantly affects the p-band centers of O atoms on the matrix, which is responsible for the increased OER activity.</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Our results not only pave</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a new way for revealing the interaction between defects and disorder but can also be extended as theoretical</w:t>
      </w:r>
      <w:r w:rsidRPr="003377F6">
        <w:rPr>
          <w:rFonts w:ascii="Times New Roman" w:eastAsia="宋体" w:hAnsi="Times New Roman" w:cs="Times New Roman" w:hint="eastAsia"/>
          <w:color w:val="000000"/>
          <w:kern w:val="0"/>
          <w:szCs w:val="21"/>
        </w:rPr>
        <w:t xml:space="preserve"> </w:t>
      </w:r>
      <w:r w:rsidRPr="003377F6">
        <w:rPr>
          <w:rFonts w:ascii="Times New Roman" w:eastAsia="宋体" w:hAnsi="Times New Roman" w:cs="Times New Roman"/>
          <w:color w:val="000000"/>
          <w:kern w:val="0"/>
          <w:szCs w:val="21"/>
        </w:rPr>
        <w:t>guidelin</w:t>
      </w:r>
      <w:r w:rsidRPr="003377F6">
        <w:rPr>
          <w:rFonts w:ascii="Times New Roman" w:eastAsia="宋体" w:hAnsi="Times New Roman" w:cs="Times New Roman"/>
          <w:color w:val="000000"/>
          <w:kern w:val="0"/>
          <w:szCs w:val="21"/>
        </w:rPr>
        <w:t>es to develop other LDHs materials with superior electrocatalytic performance.</w:t>
      </w:r>
    </w:p>
    <w:p w14:paraId="52A9601F" w14:textId="77777777" w:rsidR="008B2D31" w:rsidRPr="003377F6" w:rsidRDefault="008B2D31">
      <w:pPr>
        <w:widowControl/>
        <w:spacing w:line="360" w:lineRule="auto"/>
        <w:ind w:firstLineChars="200" w:firstLine="420"/>
        <w:rPr>
          <w:rFonts w:ascii="Times New Roman" w:eastAsia="宋体" w:hAnsi="Times New Roman" w:cs="Times New Roman"/>
          <w:color w:val="000000"/>
          <w:kern w:val="0"/>
          <w:szCs w:val="21"/>
        </w:rPr>
      </w:pPr>
    </w:p>
    <w:p w14:paraId="46D95583" w14:textId="77777777" w:rsidR="008B2D31" w:rsidRPr="003377F6" w:rsidRDefault="00107AE2">
      <w:pPr>
        <w:widowControl/>
        <w:spacing w:line="360" w:lineRule="auto"/>
        <w:rPr>
          <w:rFonts w:ascii="Times New Roman" w:eastAsia="宋体" w:hAnsi="Times New Roman" w:cs="Times New Roman"/>
          <w:color w:val="000000"/>
          <w:kern w:val="0"/>
          <w:szCs w:val="21"/>
        </w:rPr>
      </w:pPr>
      <w:r w:rsidRPr="003377F6">
        <w:rPr>
          <w:rFonts w:ascii="Times New Roman" w:hAnsi="Times New Roman" w:hint="eastAsia"/>
          <w:b/>
          <w:bCs/>
          <w:szCs w:val="21"/>
        </w:rPr>
        <w:t>Supporting Information Statement</w:t>
      </w:r>
      <w:r w:rsidRPr="003377F6">
        <w:rPr>
          <w:rFonts w:ascii="Times New Roman" w:hAnsi="Times New Roman" w:hint="eastAsia"/>
          <w:szCs w:val="21"/>
        </w:rPr>
        <w:t xml:space="preserve">: </w:t>
      </w:r>
      <w:r w:rsidRPr="003377F6">
        <w:rPr>
          <w:rFonts w:ascii="Times New Roman" w:eastAsia="宋体" w:hAnsi="Times New Roman" w:cs="Times New Roman" w:hint="eastAsia"/>
          <w:color w:val="000000"/>
          <w:kern w:val="0"/>
          <w:szCs w:val="21"/>
        </w:rPr>
        <w:t xml:space="preserve">The details of computational method and model construction are given, along with illustrations of the reaction surfaces models, reaction free </w:t>
      </w:r>
      <w:r w:rsidRPr="003377F6">
        <w:rPr>
          <w:rFonts w:ascii="Times New Roman" w:eastAsia="宋体" w:hAnsi="Times New Roman" w:cs="Times New Roman" w:hint="eastAsia"/>
          <w:color w:val="000000"/>
          <w:kern w:val="0"/>
          <w:szCs w:val="21"/>
        </w:rPr>
        <w:t>energies, and electronic structures.</w:t>
      </w:r>
    </w:p>
    <w:p w14:paraId="1AB24AAC" w14:textId="77777777" w:rsidR="008B2D31" w:rsidRPr="003377F6" w:rsidRDefault="008B2D31">
      <w:pPr>
        <w:widowControl/>
        <w:spacing w:line="360" w:lineRule="auto"/>
        <w:rPr>
          <w:rFonts w:ascii="Times New Roman" w:eastAsia="宋体" w:hAnsi="Times New Roman" w:cs="Times New Roman"/>
          <w:color w:val="000000"/>
          <w:kern w:val="0"/>
          <w:szCs w:val="21"/>
        </w:rPr>
      </w:pPr>
    </w:p>
    <w:p w14:paraId="44E77848" w14:textId="77777777" w:rsidR="008B2D31" w:rsidRPr="003377F6" w:rsidRDefault="00107AE2">
      <w:pPr>
        <w:widowControl/>
        <w:spacing w:line="360" w:lineRule="auto"/>
        <w:rPr>
          <w:rFonts w:ascii="Times New Roman" w:eastAsia="宋体" w:hAnsi="Times New Roman" w:cs="Times New Roman"/>
          <w:b/>
          <w:bCs/>
          <w:color w:val="000000"/>
          <w:kern w:val="0"/>
          <w:szCs w:val="21"/>
        </w:rPr>
      </w:pPr>
      <w:r w:rsidRPr="003377F6">
        <w:rPr>
          <w:rFonts w:ascii="Times New Roman" w:eastAsia="宋体" w:hAnsi="Times New Roman" w:cs="Times New Roman"/>
          <w:b/>
          <w:bCs/>
          <w:color w:val="000000"/>
          <w:kern w:val="0"/>
          <w:szCs w:val="21"/>
        </w:rPr>
        <w:t>A</w:t>
      </w:r>
      <w:r w:rsidRPr="003377F6">
        <w:rPr>
          <w:rFonts w:ascii="Times New Roman" w:eastAsia="宋体" w:hAnsi="Times New Roman" w:cs="Times New Roman" w:hint="eastAsia"/>
          <w:b/>
          <w:bCs/>
          <w:color w:val="000000"/>
          <w:kern w:val="0"/>
          <w:szCs w:val="21"/>
        </w:rPr>
        <w:t>cknowledgments:</w:t>
      </w:r>
    </w:p>
    <w:p w14:paraId="7EFE4D26" w14:textId="77777777" w:rsidR="008B2D31" w:rsidRPr="003377F6" w:rsidRDefault="00107AE2">
      <w:pPr>
        <w:widowControl/>
        <w:spacing w:line="360" w:lineRule="auto"/>
        <w:rPr>
          <w:rFonts w:ascii="Times New Roman" w:eastAsia="宋体" w:hAnsi="Times New Roman" w:cs="Times New Roman"/>
          <w:color w:val="000000"/>
          <w:kern w:val="0"/>
          <w:szCs w:val="21"/>
        </w:rPr>
      </w:pPr>
      <w:r w:rsidRPr="003377F6">
        <w:rPr>
          <w:rFonts w:ascii="Times New Roman" w:eastAsia="宋体" w:hAnsi="Times New Roman" w:cs="Times New Roman" w:hint="eastAsia"/>
          <w:color w:val="000000"/>
          <w:kern w:val="0"/>
          <w:szCs w:val="21"/>
        </w:rPr>
        <w:t xml:space="preserve">This research was supported by the National Natural Science Foundation of China (22278030, 22090032, 22090030, 22288102), the Fundamental Research Funds for the Central Universities </w:t>
      </w:r>
      <w:r w:rsidRPr="003377F6">
        <w:rPr>
          <w:rFonts w:ascii="Times New Roman" w:eastAsia="宋体" w:hAnsi="Times New Roman" w:cs="Times New Roman" w:hint="eastAsia"/>
          <w:color w:val="000000"/>
          <w:kern w:val="0"/>
          <w:szCs w:val="21"/>
        </w:rPr>
        <w:t>(buctrc202119, 2312018RC07), Major Program of Qingyuan Innovation Laboratory (Grant No. 001220005</w:t>
      </w:r>
      <w:r w:rsidRPr="003377F6">
        <w:rPr>
          <w:rFonts w:ascii="Times New Roman" w:eastAsia="宋体" w:hAnsi="Times New Roman" w:cs="Times New Roman"/>
          <w:color w:val="000000"/>
          <w:kern w:val="0"/>
          <w:szCs w:val="21"/>
        </w:rPr>
        <w:t>).</w:t>
      </w:r>
    </w:p>
    <w:p w14:paraId="7CE2B9B1" w14:textId="77777777" w:rsidR="008B2D31" w:rsidRPr="003377F6" w:rsidRDefault="008B2D31">
      <w:pPr>
        <w:widowControl/>
        <w:spacing w:line="360" w:lineRule="auto"/>
        <w:rPr>
          <w:rFonts w:ascii="Times New Roman" w:eastAsia="宋体" w:hAnsi="Times New Roman" w:cs="Times New Roman"/>
          <w:color w:val="000000"/>
          <w:kern w:val="0"/>
          <w:szCs w:val="21"/>
        </w:rPr>
      </w:pPr>
    </w:p>
    <w:p w14:paraId="20FAA421" w14:textId="77777777" w:rsidR="008B2D31" w:rsidRPr="003377F6" w:rsidRDefault="008B2D31">
      <w:pPr>
        <w:widowControl/>
        <w:spacing w:line="360" w:lineRule="auto"/>
        <w:rPr>
          <w:rFonts w:ascii="Times New Roman" w:eastAsia="宋体" w:hAnsi="Times New Roman" w:cs="Times New Roman"/>
          <w:color w:val="000000"/>
          <w:kern w:val="0"/>
          <w:szCs w:val="21"/>
        </w:rPr>
      </w:pPr>
    </w:p>
    <w:p w14:paraId="4A773DF6" w14:textId="77777777" w:rsidR="008B2D31" w:rsidRPr="003377F6" w:rsidRDefault="00107AE2">
      <w:pPr>
        <w:widowControl/>
        <w:spacing w:line="360" w:lineRule="auto"/>
        <w:rPr>
          <w:rFonts w:ascii="Times New Roman" w:eastAsia="宋体" w:hAnsi="Times New Roman" w:cs="Times New Roman"/>
          <w:b/>
          <w:bCs/>
          <w:color w:val="000000"/>
          <w:kern w:val="0"/>
          <w:sz w:val="24"/>
          <w:szCs w:val="24"/>
        </w:rPr>
      </w:pPr>
      <w:bookmarkStart w:id="0" w:name="_Hlk135055638"/>
      <w:r w:rsidRPr="003377F6">
        <w:rPr>
          <w:rFonts w:ascii="Times New Roman" w:eastAsia="宋体" w:hAnsi="Times New Roman" w:cs="Times New Roman"/>
          <w:b/>
          <w:bCs/>
          <w:color w:val="000000"/>
          <w:kern w:val="0"/>
          <w:sz w:val="24"/>
          <w:szCs w:val="24"/>
        </w:rPr>
        <w:t>References</w:t>
      </w:r>
    </w:p>
    <w:bookmarkEnd w:id="0"/>
    <w:p w14:paraId="182EED3A" w14:textId="77777777" w:rsidR="00923D13" w:rsidRPr="003377F6" w:rsidRDefault="00107AE2" w:rsidP="00523498">
      <w:pPr>
        <w:pStyle w:val="EndNoteBibliography"/>
        <w:jc w:val="both"/>
        <w:rPr>
          <w:rFonts w:ascii="Times New Roman" w:hAnsi="Times New Roman" w:cs="Times New Roman"/>
          <w:noProof/>
        </w:rPr>
      </w:pPr>
      <w:r w:rsidRPr="003377F6">
        <w:rPr>
          <w:rFonts w:ascii="Times New Roman" w:eastAsia="宋体" w:hAnsi="Times New Roman" w:cs="Times New Roman"/>
          <w:kern w:val="0"/>
          <w:sz w:val="21"/>
          <w:szCs w:val="21"/>
        </w:rPr>
        <w:fldChar w:fldCharType="begin"/>
      </w:r>
      <w:r w:rsidRPr="003377F6">
        <w:rPr>
          <w:rFonts w:ascii="Times New Roman" w:eastAsia="宋体" w:hAnsi="Times New Roman" w:cs="Times New Roman"/>
          <w:kern w:val="0"/>
          <w:sz w:val="21"/>
          <w:szCs w:val="21"/>
        </w:rPr>
        <w:instrText xml:space="preserve"> ADDIN EN.REFLIST </w:instrText>
      </w:r>
      <w:r w:rsidRPr="003377F6">
        <w:rPr>
          <w:rFonts w:ascii="Times New Roman" w:eastAsia="宋体" w:hAnsi="Times New Roman" w:cs="Times New Roman"/>
          <w:kern w:val="0"/>
          <w:sz w:val="21"/>
          <w:szCs w:val="21"/>
        </w:rPr>
        <w:fldChar w:fldCharType="separate"/>
      </w:r>
      <w:r w:rsidR="00923D13" w:rsidRPr="003377F6">
        <w:rPr>
          <w:rFonts w:ascii="Times New Roman" w:hAnsi="Times New Roman" w:cs="Times New Roman"/>
          <w:noProof/>
        </w:rPr>
        <w:t xml:space="preserve">(1) Xu, H.; Yuan, J.; He, G.; Chen, H. Current and future trends for spinel-type electrocatalysts in electrocatalytic oxygen evolution reaction. </w:t>
      </w:r>
      <w:r w:rsidR="00923D13" w:rsidRPr="003377F6">
        <w:rPr>
          <w:rFonts w:ascii="Times New Roman" w:hAnsi="Times New Roman" w:cs="Times New Roman"/>
          <w:i/>
          <w:noProof/>
        </w:rPr>
        <w:t xml:space="preserve">Coord. Chem. Rev. </w:t>
      </w:r>
      <w:r w:rsidR="00923D13" w:rsidRPr="003377F6">
        <w:rPr>
          <w:rFonts w:ascii="Times New Roman" w:hAnsi="Times New Roman" w:cs="Times New Roman"/>
          <w:b/>
          <w:noProof/>
        </w:rPr>
        <w:t>2023</w:t>
      </w:r>
      <w:r w:rsidR="00923D13" w:rsidRPr="003377F6">
        <w:rPr>
          <w:rFonts w:ascii="Times New Roman" w:hAnsi="Times New Roman" w:cs="Times New Roman"/>
          <w:noProof/>
        </w:rPr>
        <w:t xml:space="preserve">, </w:t>
      </w:r>
      <w:r w:rsidR="00923D13" w:rsidRPr="003377F6">
        <w:rPr>
          <w:rFonts w:ascii="Times New Roman" w:hAnsi="Times New Roman" w:cs="Times New Roman"/>
          <w:i/>
          <w:noProof/>
        </w:rPr>
        <w:t>475</w:t>
      </w:r>
      <w:r w:rsidR="00923D13" w:rsidRPr="003377F6">
        <w:rPr>
          <w:rFonts w:ascii="Times New Roman" w:hAnsi="Times New Roman" w:cs="Times New Roman"/>
          <w:noProof/>
        </w:rPr>
        <w:t>, 214869.</w:t>
      </w:r>
    </w:p>
    <w:p w14:paraId="749F11D9"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(2) Suntivich, J.; May, K. J.; Gasteiger, H. A.; Goodenough, J. B.; Shao-Horn, Y. A Perovskite Oxide Optimized for Oxygen Evolution Catalysis from Molecular Orbital Principles. </w:t>
      </w:r>
      <w:r w:rsidRPr="003377F6">
        <w:rPr>
          <w:rFonts w:ascii="Times New Roman" w:hAnsi="Times New Roman" w:cs="Times New Roman"/>
          <w:i/>
          <w:noProof/>
        </w:rPr>
        <w:t xml:space="preserve">Science </w:t>
      </w:r>
      <w:r w:rsidRPr="003377F6">
        <w:rPr>
          <w:rFonts w:ascii="Times New Roman" w:hAnsi="Times New Roman" w:cs="Times New Roman"/>
          <w:b/>
          <w:noProof/>
        </w:rPr>
        <w:t>2011</w:t>
      </w:r>
      <w:r w:rsidRPr="003377F6">
        <w:rPr>
          <w:rFonts w:ascii="Times New Roman" w:hAnsi="Times New Roman" w:cs="Times New Roman"/>
          <w:noProof/>
        </w:rPr>
        <w:t xml:space="preserve">, </w:t>
      </w:r>
      <w:r w:rsidRPr="003377F6">
        <w:rPr>
          <w:rFonts w:ascii="Times New Roman" w:hAnsi="Times New Roman" w:cs="Times New Roman"/>
          <w:i/>
          <w:noProof/>
        </w:rPr>
        <w:t>334</w:t>
      </w:r>
      <w:r w:rsidRPr="003377F6">
        <w:rPr>
          <w:rFonts w:ascii="Times New Roman" w:hAnsi="Times New Roman" w:cs="Times New Roman"/>
          <w:noProof/>
        </w:rPr>
        <w:t xml:space="preserve"> (6061), 1383-1385.</w:t>
      </w:r>
    </w:p>
    <w:p w14:paraId="6AD55FE1"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(3) Campbell, C. T. Electronic perturbations. </w:t>
      </w:r>
      <w:r w:rsidRPr="003377F6">
        <w:rPr>
          <w:rFonts w:ascii="Times New Roman" w:hAnsi="Times New Roman" w:cs="Times New Roman"/>
          <w:i/>
          <w:noProof/>
        </w:rPr>
        <w:t xml:space="preserve">Nat. Chem. </w:t>
      </w:r>
      <w:r w:rsidRPr="003377F6">
        <w:rPr>
          <w:rFonts w:ascii="Times New Roman" w:hAnsi="Times New Roman" w:cs="Times New Roman"/>
          <w:b/>
          <w:noProof/>
        </w:rPr>
        <w:t>2012</w:t>
      </w:r>
      <w:r w:rsidRPr="003377F6">
        <w:rPr>
          <w:rFonts w:ascii="Times New Roman" w:hAnsi="Times New Roman" w:cs="Times New Roman"/>
          <w:noProof/>
        </w:rPr>
        <w:t xml:space="preserve">, </w:t>
      </w:r>
      <w:r w:rsidRPr="003377F6">
        <w:rPr>
          <w:rFonts w:ascii="Times New Roman" w:hAnsi="Times New Roman" w:cs="Times New Roman"/>
          <w:i/>
          <w:noProof/>
        </w:rPr>
        <w:t>4</w:t>
      </w:r>
      <w:r w:rsidRPr="003377F6">
        <w:rPr>
          <w:rFonts w:ascii="Times New Roman" w:hAnsi="Times New Roman" w:cs="Times New Roman"/>
          <w:noProof/>
        </w:rPr>
        <w:t xml:space="preserve"> (8), 597-598.</w:t>
      </w:r>
    </w:p>
    <w:p w14:paraId="4AEEABFE"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(4) Huang, C.; Zhou, J.; Duan, D.; Zhou, Q.; Wang, J.; Peng, B.; Yu, L.; Yu, Y. Roles of heteroatoms in electrocatalysts for alkaline water splitting: A review focusing on the reaction mechanism. </w:t>
      </w:r>
      <w:r w:rsidRPr="003377F6">
        <w:rPr>
          <w:rFonts w:ascii="Times New Roman" w:hAnsi="Times New Roman" w:cs="Times New Roman"/>
          <w:i/>
          <w:noProof/>
        </w:rPr>
        <w:t xml:space="preserve">Chin. J. Catal. </w:t>
      </w:r>
      <w:r w:rsidRPr="003377F6">
        <w:rPr>
          <w:rFonts w:ascii="Times New Roman" w:hAnsi="Times New Roman" w:cs="Times New Roman"/>
          <w:b/>
          <w:noProof/>
        </w:rPr>
        <w:t>2022</w:t>
      </w:r>
      <w:r w:rsidRPr="003377F6">
        <w:rPr>
          <w:rFonts w:ascii="Times New Roman" w:hAnsi="Times New Roman" w:cs="Times New Roman"/>
          <w:noProof/>
        </w:rPr>
        <w:t xml:space="preserve">, </w:t>
      </w:r>
      <w:r w:rsidRPr="003377F6">
        <w:rPr>
          <w:rFonts w:ascii="Times New Roman" w:hAnsi="Times New Roman" w:cs="Times New Roman"/>
          <w:i/>
          <w:noProof/>
        </w:rPr>
        <w:t>43</w:t>
      </w:r>
      <w:r w:rsidRPr="003377F6">
        <w:rPr>
          <w:rFonts w:ascii="Times New Roman" w:hAnsi="Times New Roman" w:cs="Times New Roman"/>
          <w:noProof/>
        </w:rPr>
        <w:t xml:space="preserve"> (8), 2091-2110.</w:t>
      </w:r>
    </w:p>
    <w:p w14:paraId="74CD407E"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(5) Xiao, M.; Zhang, C.; Wang, P.; Zeng, W.; Zhu, J.; Li, Y.; Peng, W.; Liu, Q.; Xu, H.; Zhao, Y.; et al. </w:t>
      </w:r>
      <w:r w:rsidRPr="003377F6">
        <w:rPr>
          <w:rFonts w:ascii="Times New Roman" w:hAnsi="Times New Roman" w:cs="Times New Roman"/>
          <w:noProof/>
        </w:rPr>
        <w:lastRenderedPageBreak/>
        <w:t xml:space="preserve">Polymetallic phosphides evolved from MOF and LDH dual-precursors for robust oxygen evolution reaction in alkaline and seawater media. </w:t>
      </w:r>
      <w:r w:rsidRPr="003377F6">
        <w:rPr>
          <w:rFonts w:ascii="Times New Roman" w:hAnsi="Times New Roman" w:cs="Times New Roman"/>
          <w:i/>
          <w:noProof/>
        </w:rPr>
        <w:t xml:space="preserve">Mater. Today Phys. </w:t>
      </w:r>
      <w:r w:rsidRPr="003377F6">
        <w:rPr>
          <w:rFonts w:ascii="Times New Roman" w:hAnsi="Times New Roman" w:cs="Times New Roman"/>
          <w:b/>
          <w:noProof/>
        </w:rPr>
        <w:t>2022</w:t>
      </w:r>
      <w:r w:rsidRPr="003377F6">
        <w:rPr>
          <w:rFonts w:ascii="Times New Roman" w:hAnsi="Times New Roman" w:cs="Times New Roman"/>
          <w:noProof/>
        </w:rPr>
        <w:t xml:space="preserve">, </w:t>
      </w:r>
      <w:r w:rsidRPr="003377F6">
        <w:rPr>
          <w:rFonts w:ascii="Times New Roman" w:hAnsi="Times New Roman" w:cs="Times New Roman"/>
          <w:i/>
          <w:noProof/>
        </w:rPr>
        <w:t>24</w:t>
      </w:r>
      <w:r w:rsidRPr="003377F6">
        <w:rPr>
          <w:rFonts w:ascii="Times New Roman" w:hAnsi="Times New Roman" w:cs="Times New Roman"/>
          <w:noProof/>
        </w:rPr>
        <w:t>, 100684.</w:t>
      </w:r>
    </w:p>
    <w:p w14:paraId="2C9EFEE3"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(6) Hegner, F. S.; Galán-Mascarós, J. R.; López, N. Lowering the Water Oxidation Overpotential by Spin-Crossover in Cobalt Hexacyanoferrate. </w:t>
      </w:r>
      <w:r w:rsidRPr="003377F6">
        <w:rPr>
          <w:rFonts w:ascii="Times New Roman" w:hAnsi="Times New Roman" w:cs="Times New Roman"/>
          <w:i/>
          <w:noProof/>
        </w:rPr>
        <w:t xml:space="preserve">J. Phys. Chem. Lett. </w:t>
      </w:r>
      <w:r w:rsidRPr="003377F6">
        <w:rPr>
          <w:rFonts w:ascii="Times New Roman" w:hAnsi="Times New Roman" w:cs="Times New Roman"/>
          <w:b/>
          <w:noProof/>
        </w:rPr>
        <w:t>2022</w:t>
      </w:r>
      <w:r w:rsidRPr="003377F6">
        <w:rPr>
          <w:rFonts w:ascii="Times New Roman" w:hAnsi="Times New Roman" w:cs="Times New Roman"/>
          <w:noProof/>
        </w:rPr>
        <w:t xml:space="preserve">, </w:t>
      </w:r>
      <w:r w:rsidRPr="003377F6">
        <w:rPr>
          <w:rFonts w:ascii="Times New Roman" w:hAnsi="Times New Roman" w:cs="Times New Roman"/>
          <w:i/>
          <w:noProof/>
        </w:rPr>
        <w:t>13</w:t>
      </w:r>
      <w:r w:rsidRPr="003377F6">
        <w:rPr>
          <w:rFonts w:ascii="Times New Roman" w:hAnsi="Times New Roman" w:cs="Times New Roman"/>
          <w:noProof/>
        </w:rPr>
        <w:t xml:space="preserve"> (18), 4104-4110.</w:t>
      </w:r>
    </w:p>
    <w:p w14:paraId="1DB85228"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(7) Xu, X.; Song, F.; Hu, X. A nickel iron diselenide-derived efficient oxygen-evolution catalyst. </w:t>
      </w:r>
      <w:r w:rsidRPr="003377F6">
        <w:rPr>
          <w:rFonts w:ascii="Times New Roman" w:hAnsi="Times New Roman" w:cs="Times New Roman"/>
          <w:i/>
          <w:noProof/>
        </w:rPr>
        <w:t xml:space="preserve">Nat. Commun. </w:t>
      </w:r>
      <w:r w:rsidRPr="003377F6">
        <w:rPr>
          <w:rFonts w:ascii="Times New Roman" w:hAnsi="Times New Roman" w:cs="Times New Roman"/>
          <w:b/>
          <w:noProof/>
        </w:rPr>
        <w:t>2016</w:t>
      </w:r>
      <w:r w:rsidRPr="003377F6">
        <w:rPr>
          <w:rFonts w:ascii="Times New Roman" w:hAnsi="Times New Roman" w:cs="Times New Roman"/>
          <w:noProof/>
        </w:rPr>
        <w:t xml:space="preserve">, </w:t>
      </w:r>
      <w:r w:rsidRPr="003377F6">
        <w:rPr>
          <w:rFonts w:ascii="Times New Roman" w:hAnsi="Times New Roman" w:cs="Times New Roman"/>
          <w:i/>
          <w:noProof/>
        </w:rPr>
        <w:t>7</w:t>
      </w:r>
      <w:r w:rsidRPr="003377F6">
        <w:rPr>
          <w:rFonts w:ascii="Times New Roman" w:hAnsi="Times New Roman" w:cs="Times New Roman"/>
          <w:noProof/>
        </w:rPr>
        <w:t xml:space="preserve"> (1), 12324.</w:t>
      </w:r>
    </w:p>
    <w:p w14:paraId="53F2B771"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(8) Joo, J.; Kim, T.; Lee, J.; Choi, S.-I.; Lee, K. Morphology-Controlled Metal Sulfides and Phosphides for Electrochemical Water Splitting. </w:t>
      </w:r>
      <w:r w:rsidRPr="003377F6">
        <w:rPr>
          <w:rFonts w:ascii="Times New Roman" w:hAnsi="Times New Roman" w:cs="Times New Roman"/>
          <w:i/>
          <w:noProof/>
        </w:rPr>
        <w:t xml:space="preserve">Adv. Mater. </w:t>
      </w:r>
      <w:r w:rsidRPr="003377F6">
        <w:rPr>
          <w:rFonts w:ascii="Times New Roman" w:hAnsi="Times New Roman" w:cs="Times New Roman"/>
          <w:b/>
          <w:noProof/>
        </w:rPr>
        <w:t>2019</w:t>
      </w:r>
      <w:r w:rsidRPr="003377F6">
        <w:rPr>
          <w:rFonts w:ascii="Times New Roman" w:hAnsi="Times New Roman" w:cs="Times New Roman"/>
          <w:noProof/>
        </w:rPr>
        <w:t xml:space="preserve">, </w:t>
      </w:r>
      <w:r w:rsidRPr="003377F6">
        <w:rPr>
          <w:rFonts w:ascii="Times New Roman" w:hAnsi="Times New Roman" w:cs="Times New Roman"/>
          <w:i/>
          <w:noProof/>
        </w:rPr>
        <w:t>31</w:t>
      </w:r>
      <w:r w:rsidRPr="003377F6">
        <w:rPr>
          <w:rFonts w:ascii="Times New Roman" w:hAnsi="Times New Roman" w:cs="Times New Roman"/>
          <w:noProof/>
        </w:rPr>
        <w:t xml:space="preserve"> (14), 1806682.</w:t>
      </w:r>
    </w:p>
    <w:p w14:paraId="00DDD1B8"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(9) Guo, Y.; Park, T.; Yi, J. W.; Henzie, J.; Kim, J.; Wang, Z.; Jiang, B.; Bando, Y.; Sugahara, Y.; Tang, J.; et al. Nanoarchitectonics for Transition-Metal-Sulfide-Based Electrocatalysts for Water Splitting. </w:t>
      </w:r>
      <w:r w:rsidRPr="003377F6">
        <w:rPr>
          <w:rFonts w:ascii="Times New Roman" w:hAnsi="Times New Roman" w:cs="Times New Roman"/>
          <w:i/>
          <w:noProof/>
        </w:rPr>
        <w:t xml:space="preserve">Adv. Mater. </w:t>
      </w:r>
      <w:r w:rsidRPr="003377F6">
        <w:rPr>
          <w:rFonts w:ascii="Times New Roman" w:hAnsi="Times New Roman" w:cs="Times New Roman"/>
          <w:b/>
          <w:noProof/>
        </w:rPr>
        <w:t>2019</w:t>
      </w:r>
      <w:r w:rsidRPr="003377F6">
        <w:rPr>
          <w:rFonts w:ascii="Times New Roman" w:hAnsi="Times New Roman" w:cs="Times New Roman"/>
          <w:noProof/>
        </w:rPr>
        <w:t xml:space="preserve">, </w:t>
      </w:r>
      <w:r w:rsidRPr="003377F6">
        <w:rPr>
          <w:rFonts w:ascii="Times New Roman" w:hAnsi="Times New Roman" w:cs="Times New Roman"/>
          <w:i/>
          <w:noProof/>
        </w:rPr>
        <w:t>31</w:t>
      </w:r>
      <w:r w:rsidRPr="003377F6">
        <w:rPr>
          <w:rFonts w:ascii="Times New Roman" w:hAnsi="Times New Roman" w:cs="Times New Roman"/>
          <w:noProof/>
        </w:rPr>
        <w:t xml:space="preserve"> (17), 1807134.</w:t>
      </w:r>
    </w:p>
    <w:p w14:paraId="68A326BC"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(10) Zhang, Y.; Ouyang, B.; Xu, J.; Jia, G.; Chen, S.; Rawat, R. S.; Fan, H. J. Rapid Synthesis of Cobalt Nitride Nanowires: Highly Efficient and Low-Cost Catalysts for Oxygen Evolution. </w:t>
      </w:r>
      <w:r w:rsidRPr="003377F6">
        <w:rPr>
          <w:rFonts w:ascii="Times New Roman" w:hAnsi="Times New Roman" w:cs="Times New Roman"/>
          <w:i/>
          <w:noProof/>
        </w:rPr>
        <w:t xml:space="preserve">Angew. Chem. Int. Ed. Engl. </w:t>
      </w:r>
      <w:r w:rsidRPr="003377F6">
        <w:rPr>
          <w:rFonts w:ascii="Times New Roman" w:hAnsi="Times New Roman" w:cs="Times New Roman"/>
          <w:b/>
          <w:noProof/>
        </w:rPr>
        <w:t>2016</w:t>
      </w:r>
      <w:r w:rsidRPr="003377F6">
        <w:rPr>
          <w:rFonts w:ascii="Times New Roman" w:hAnsi="Times New Roman" w:cs="Times New Roman"/>
          <w:noProof/>
        </w:rPr>
        <w:t xml:space="preserve">, </w:t>
      </w:r>
      <w:r w:rsidRPr="003377F6">
        <w:rPr>
          <w:rFonts w:ascii="Times New Roman" w:hAnsi="Times New Roman" w:cs="Times New Roman"/>
          <w:i/>
          <w:noProof/>
        </w:rPr>
        <w:t>55</w:t>
      </w:r>
      <w:r w:rsidRPr="003377F6">
        <w:rPr>
          <w:rFonts w:ascii="Times New Roman" w:hAnsi="Times New Roman" w:cs="Times New Roman"/>
          <w:noProof/>
        </w:rPr>
        <w:t xml:space="preserve"> (30), 8670-8674.</w:t>
      </w:r>
    </w:p>
    <w:p w14:paraId="1BB2F91A"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(11) Broicher, C.; Zeng, F.; Artz, J.; Hartmann, H.; Besmehn, A.; Palkovits, S.; Palkovits, R. Facile Synthesis of Mesoporous Nickel Cobalt Oxide for OER – Insight into Intrinsic Electrocatalytic Activity. </w:t>
      </w:r>
      <w:r w:rsidRPr="003377F6">
        <w:rPr>
          <w:rFonts w:ascii="Times New Roman" w:hAnsi="Times New Roman" w:cs="Times New Roman"/>
          <w:i/>
          <w:noProof/>
        </w:rPr>
        <w:t xml:space="preserve">ChemCatChem </w:t>
      </w:r>
      <w:r w:rsidRPr="003377F6">
        <w:rPr>
          <w:rFonts w:ascii="Times New Roman" w:hAnsi="Times New Roman" w:cs="Times New Roman"/>
          <w:b/>
          <w:noProof/>
        </w:rPr>
        <w:t>2019</w:t>
      </w:r>
      <w:r w:rsidRPr="003377F6">
        <w:rPr>
          <w:rFonts w:ascii="Times New Roman" w:hAnsi="Times New Roman" w:cs="Times New Roman"/>
          <w:noProof/>
        </w:rPr>
        <w:t xml:space="preserve">, </w:t>
      </w:r>
      <w:r w:rsidRPr="003377F6">
        <w:rPr>
          <w:rFonts w:ascii="Times New Roman" w:hAnsi="Times New Roman" w:cs="Times New Roman"/>
          <w:i/>
          <w:noProof/>
        </w:rPr>
        <w:t>11</w:t>
      </w:r>
      <w:r w:rsidRPr="003377F6">
        <w:rPr>
          <w:rFonts w:ascii="Times New Roman" w:hAnsi="Times New Roman" w:cs="Times New Roman"/>
          <w:noProof/>
        </w:rPr>
        <w:t xml:space="preserve"> (1), 412-416.</w:t>
      </w:r>
    </w:p>
    <w:p w14:paraId="244826CF"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(12) Shin, H.; Xiao, H.; Goddard, W. A., III. In Silico Discovery of New Dopants for Fe-Doped Ni Oxyhydroxide (Ni1–xFexOOH) Catalysts for Oxygen Evolution Reaction. </w:t>
      </w:r>
      <w:r w:rsidRPr="003377F6">
        <w:rPr>
          <w:rFonts w:ascii="Times New Roman" w:hAnsi="Times New Roman" w:cs="Times New Roman"/>
          <w:i/>
          <w:noProof/>
        </w:rPr>
        <w:t xml:space="preserve">J. Am. Chem. Soc. </w:t>
      </w:r>
      <w:r w:rsidRPr="003377F6">
        <w:rPr>
          <w:rFonts w:ascii="Times New Roman" w:hAnsi="Times New Roman" w:cs="Times New Roman"/>
          <w:b/>
          <w:noProof/>
        </w:rPr>
        <w:t>2018</w:t>
      </w:r>
      <w:r w:rsidRPr="003377F6">
        <w:rPr>
          <w:rFonts w:ascii="Times New Roman" w:hAnsi="Times New Roman" w:cs="Times New Roman"/>
          <w:noProof/>
        </w:rPr>
        <w:t xml:space="preserve">, </w:t>
      </w:r>
      <w:r w:rsidRPr="003377F6">
        <w:rPr>
          <w:rFonts w:ascii="Times New Roman" w:hAnsi="Times New Roman" w:cs="Times New Roman"/>
          <w:i/>
          <w:noProof/>
        </w:rPr>
        <w:t>140</w:t>
      </w:r>
      <w:r w:rsidRPr="003377F6">
        <w:rPr>
          <w:rFonts w:ascii="Times New Roman" w:hAnsi="Times New Roman" w:cs="Times New Roman"/>
          <w:noProof/>
        </w:rPr>
        <w:t xml:space="preserve"> (22), 6745-6748.</w:t>
      </w:r>
    </w:p>
    <w:p w14:paraId="2A7684DF"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(13) Gao, Z.-W.; Liu, J.-Y.; Chen, X.-M.; Zheng, X.-L.; Mao, J.; Liu, H.; Ma, T.; Li, L.; Wang, W.-C.; Du, X.-W. Engineering NiO/NiFe LDH Intersection to Bypass Scaling Relationship for Oxygen Evolution Reaction via Dynamic Tridimensional Adsorption of Intermediates. </w:t>
      </w:r>
      <w:r w:rsidRPr="003377F6">
        <w:rPr>
          <w:rFonts w:ascii="Times New Roman" w:hAnsi="Times New Roman" w:cs="Times New Roman"/>
          <w:i/>
          <w:noProof/>
        </w:rPr>
        <w:t xml:space="preserve">Adv. Mater. </w:t>
      </w:r>
      <w:r w:rsidRPr="003377F6">
        <w:rPr>
          <w:rFonts w:ascii="Times New Roman" w:hAnsi="Times New Roman" w:cs="Times New Roman"/>
          <w:b/>
          <w:noProof/>
        </w:rPr>
        <w:t>2019</w:t>
      </w:r>
      <w:r w:rsidRPr="003377F6">
        <w:rPr>
          <w:rFonts w:ascii="Times New Roman" w:hAnsi="Times New Roman" w:cs="Times New Roman"/>
          <w:noProof/>
        </w:rPr>
        <w:t xml:space="preserve">, </w:t>
      </w:r>
      <w:r w:rsidRPr="003377F6">
        <w:rPr>
          <w:rFonts w:ascii="Times New Roman" w:hAnsi="Times New Roman" w:cs="Times New Roman"/>
          <w:i/>
          <w:noProof/>
        </w:rPr>
        <w:t>31</w:t>
      </w:r>
      <w:r w:rsidRPr="003377F6">
        <w:rPr>
          <w:rFonts w:ascii="Times New Roman" w:hAnsi="Times New Roman" w:cs="Times New Roman"/>
          <w:noProof/>
        </w:rPr>
        <w:t xml:space="preserve"> (11), 1804769.</w:t>
      </w:r>
    </w:p>
    <w:p w14:paraId="1E7FAA35"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(14) Ye, S. H.; Shi, Z. X.; Feng, J. X.; Tong, Y. X.; Li, G. R. Activating CoOOH Porous Nanosheet Arrays by Partial Iron Substitution for Efficient Oxygen Evolution Reaction. </w:t>
      </w:r>
      <w:r w:rsidRPr="003377F6">
        <w:rPr>
          <w:rFonts w:ascii="Times New Roman" w:hAnsi="Times New Roman" w:cs="Times New Roman"/>
          <w:i/>
          <w:noProof/>
        </w:rPr>
        <w:t xml:space="preserve">Angew. Chem. Int. Ed. Engl. </w:t>
      </w:r>
      <w:r w:rsidRPr="003377F6">
        <w:rPr>
          <w:rFonts w:ascii="Times New Roman" w:hAnsi="Times New Roman" w:cs="Times New Roman"/>
          <w:b/>
          <w:noProof/>
        </w:rPr>
        <w:t>2018</w:t>
      </w:r>
      <w:r w:rsidRPr="003377F6">
        <w:rPr>
          <w:rFonts w:ascii="Times New Roman" w:hAnsi="Times New Roman" w:cs="Times New Roman"/>
          <w:noProof/>
        </w:rPr>
        <w:t xml:space="preserve">, </w:t>
      </w:r>
      <w:r w:rsidRPr="003377F6">
        <w:rPr>
          <w:rFonts w:ascii="Times New Roman" w:hAnsi="Times New Roman" w:cs="Times New Roman"/>
          <w:i/>
          <w:noProof/>
        </w:rPr>
        <w:t>57</w:t>
      </w:r>
      <w:r w:rsidRPr="003377F6">
        <w:rPr>
          <w:rFonts w:ascii="Times New Roman" w:hAnsi="Times New Roman" w:cs="Times New Roman"/>
          <w:noProof/>
        </w:rPr>
        <w:t xml:space="preserve"> (10), 2672-2676.</w:t>
      </w:r>
    </w:p>
    <w:p w14:paraId="5F9A6086"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(15) Seong, J.-G.; Ko, T. H.; Lei, D.; Choi, W.-K.; Kuk, Y.-S.; Seo, M.-K.; Kim, B.-S. Engineered NiCo-LDH nanosheets- and ZnFe2O4 nanocubes-decorated carbon nanofiber bonded mats for high-rate asymmetric supercapacitors. </w:t>
      </w:r>
      <w:r w:rsidRPr="003377F6">
        <w:rPr>
          <w:rFonts w:ascii="Times New Roman" w:hAnsi="Times New Roman" w:cs="Times New Roman"/>
          <w:i/>
          <w:noProof/>
        </w:rPr>
        <w:t xml:space="preserve">Green Energy. Environ. </w:t>
      </w:r>
      <w:r w:rsidRPr="003377F6">
        <w:rPr>
          <w:rFonts w:ascii="Times New Roman" w:hAnsi="Times New Roman" w:cs="Times New Roman"/>
          <w:b/>
          <w:noProof/>
        </w:rPr>
        <w:t>2022</w:t>
      </w:r>
      <w:r w:rsidRPr="003377F6">
        <w:rPr>
          <w:rFonts w:ascii="Times New Roman" w:hAnsi="Times New Roman" w:cs="Times New Roman"/>
          <w:noProof/>
        </w:rPr>
        <w:t xml:space="preserve">, </w:t>
      </w:r>
      <w:r w:rsidRPr="003377F6">
        <w:rPr>
          <w:rFonts w:ascii="Times New Roman" w:hAnsi="Times New Roman" w:cs="Times New Roman"/>
          <w:i/>
          <w:noProof/>
        </w:rPr>
        <w:t>7</w:t>
      </w:r>
      <w:r w:rsidRPr="003377F6">
        <w:rPr>
          <w:rFonts w:ascii="Times New Roman" w:hAnsi="Times New Roman" w:cs="Times New Roman"/>
          <w:noProof/>
        </w:rPr>
        <w:t xml:space="preserve"> (6), 1228-1240.</w:t>
      </w:r>
    </w:p>
    <w:p w14:paraId="5284FA54"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(16) Du, H.; Fan, J.; Miao, C.; Gao, M.; Liu, Y.; Li, D.; Feng, J. Recent Advances in Constructing Interfacial Active Catalysts Based on Layered Double Hydroxides and Their Catalytic Mechanisms. </w:t>
      </w:r>
      <w:r w:rsidRPr="003377F6">
        <w:rPr>
          <w:rFonts w:ascii="Times New Roman" w:hAnsi="Times New Roman" w:cs="Times New Roman"/>
          <w:i/>
          <w:noProof/>
        </w:rPr>
        <w:t xml:space="preserve">Trans. Tianjin Univ. </w:t>
      </w:r>
      <w:r w:rsidRPr="003377F6">
        <w:rPr>
          <w:rFonts w:ascii="Times New Roman" w:hAnsi="Times New Roman" w:cs="Times New Roman"/>
          <w:b/>
          <w:noProof/>
        </w:rPr>
        <w:t>2021</w:t>
      </w:r>
      <w:r w:rsidRPr="003377F6">
        <w:rPr>
          <w:rFonts w:ascii="Times New Roman" w:hAnsi="Times New Roman" w:cs="Times New Roman"/>
          <w:noProof/>
        </w:rPr>
        <w:t xml:space="preserve">, </w:t>
      </w:r>
      <w:r w:rsidRPr="003377F6">
        <w:rPr>
          <w:rFonts w:ascii="Times New Roman" w:hAnsi="Times New Roman" w:cs="Times New Roman"/>
          <w:i/>
          <w:noProof/>
        </w:rPr>
        <w:t>27</w:t>
      </w:r>
      <w:r w:rsidRPr="003377F6">
        <w:rPr>
          <w:rFonts w:ascii="Times New Roman" w:hAnsi="Times New Roman" w:cs="Times New Roman"/>
          <w:noProof/>
        </w:rPr>
        <w:t xml:space="preserve"> (1), 24-41.</w:t>
      </w:r>
    </w:p>
    <w:p w14:paraId="3CE7CE5A"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(17) Liu, R.; Wang, Y.; Liu, D.; Zou, Y.; Wang, S. Water-Plasma-Enabled Exfoliation of Ultrathin Layered Double Hydroxide Nanosheets with Multivacancies for Water Oxidation. </w:t>
      </w:r>
      <w:r w:rsidRPr="003377F6">
        <w:rPr>
          <w:rFonts w:ascii="Times New Roman" w:hAnsi="Times New Roman" w:cs="Times New Roman"/>
          <w:i/>
          <w:noProof/>
        </w:rPr>
        <w:t xml:space="preserve">Adv. Mater. </w:t>
      </w:r>
      <w:r w:rsidRPr="003377F6">
        <w:rPr>
          <w:rFonts w:ascii="Times New Roman" w:hAnsi="Times New Roman" w:cs="Times New Roman"/>
          <w:b/>
          <w:noProof/>
        </w:rPr>
        <w:t>2017</w:t>
      </w:r>
      <w:r w:rsidRPr="003377F6">
        <w:rPr>
          <w:rFonts w:ascii="Times New Roman" w:hAnsi="Times New Roman" w:cs="Times New Roman"/>
          <w:noProof/>
        </w:rPr>
        <w:t xml:space="preserve">, </w:t>
      </w:r>
      <w:r w:rsidRPr="003377F6">
        <w:rPr>
          <w:rFonts w:ascii="Times New Roman" w:hAnsi="Times New Roman" w:cs="Times New Roman"/>
          <w:i/>
          <w:noProof/>
        </w:rPr>
        <w:t>29</w:t>
      </w:r>
      <w:r w:rsidRPr="003377F6">
        <w:rPr>
          <w:rFonts w:ascii="Times New Roman" w:hAnsi="Times New Roman" w:cs="Times New Roman"/>
          <w:noProof/>
        </w:rPr>
        <w:t xml:space="preserve"> (30), </w:t>
      </w:r>
    </w:p>
    <w:p w14:paraId="1502318F"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(18) Xie, Q.; Cai, Z.; Li, P.; Zhou, D.; Bi, Y.; Xiong, X.; Hu, E.; Li, Y.; Kuang, Y.; Sun, X. Layered double hydroxides with atomic-scale defects for superior electrocatalysis. </w:t>
      </w:r>
      <w:r w:rsidRPr="003377F6">
        <w:rPr>
          <w:rFonts w:ascii="Times New Roman" w:hAnsi="Times New Roman" w:cs="Times New Roman"/>
          <w:i/>
          <w:noProof/>
        </w:rPr>
        <w:t xml:space="preserve">Nano Res. </w:t>
      </w:r>
      <w:r w:rsidRPr="003377F6">
        <w:rPr>
          <w:rFonts w:ascii="Times New Roman" w:hAnsi="Times New Roman" w:cs="Times New Roman"/>
          <w:b/>
          <w:noProof/>
        </w:rPr>
        <w:t>2018</w:t>
      </w:r>
      <w:r w:rsidRPr="003377F6">
        <w:rPr>
          <w:rFonts w:ascii="Times New Roman" w:hAnsi="Times New Roman" w:cs="Times New Roman"/>
          <w:noProof/>
        </w:rPr>
        <w:t xml:space="preserve">, </w:t>
      </w:r>
      <w:r w:rsidRPr="003377F6">
        <w:rPr>
          <w:rFonts w:ascii="Times New Roman" w:hAnsi="Times New Roman" w:cs="Times New Roman"/>
          <w:i/>
          <w:noProof/>
        </w:rPr>
        <w:t>11</w:t>
      </w:r>
      <w:r w:rsidRPr="003377F6">
        <w:rPr>
          <w:rFonts w:ascii="Times New Roman" w:hAnsi="Times New Roman" w:cs="Times New Roman"/>
          <w:noProof/>
        </w:rPr>
        <w:t xml:space="preserve"> (9), 4524-4534.</w:t>
      </w:r>
    </w:p>
    <w:p w14:paraId="2126FCF5"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(19) Zhao, Y.; Zhang, X.; Jia, X.; Waterhouse, G. I. N.; Shi, R.; Zhang, X.; Zhan, F.; Tao, Y.; Wu, L.-Z.; Tung, C.-H.; et al. Sub-3 nm Ultrafine Monolayer Layered Double Hydroxide Nanosheets for Electrochemical Water Oxidation. </w:t>
      </w:r>
      <w:r w:rsidRPr="003377F6">
        <w:rPr>
          <w:rFonts w:ascii="Times New Roman" w:hAnsi="Times New Roman" w:cs="Times New Roman"/>
          <w:i/>
          <w:noProof/>
        </w:rPr>
        <w:t xml:space="preserve">Adv. Energy Mater. </w:t>
      </w:r>
      <w:r w:rsidRPr="003377F6">
        <w:rPr>
          <w:rFonts w:ascii="Times New Roman" w:hAnsi="Times New Roman" w:cs="Times New Roman"/>
          <w:b/>
          <w:noProof/>
        </w:rPr>
        <w:t>2018</w:t>
      </w:r>
      <w:r w:rsidRPr="003377F6">
        <w:rPr>
          <w:rFonts w:ascii="Times New Roman" w:hAnsi="Times New Roman" w:cs="Times New Roman"/>
          <w:noProof/>
        </w:rPr>
        <w:t xml:space="preserve">, </w:t>
      </w:r>
      <w:r w:rsidRPr="003377F6">
        <w:rPr>
          <w:rFonts w:ascii="Times New Roman" w:hAnsi="Times New Roman" w:cs="Times New Roman"/>
          <w:i/>
          <w:noProof/>
        </w:rPr>
        <w:t>8</w:t>
      </w:r>
      <w:r w:rsidRPr="003377F6">
        <w:rPr>
          <w:rFonts w:ascii="Times New Roman" w:hAnsi="Times New Roman" w:cs="Times New Roman"/>
          <w:noProof/>
        </w:rPr>
        <w:t xml:space="preserve"> (18), 1703585.</w:t>
      </w:r>
    </w:p>
    <w:p w14:paraId="2ED55EFC"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(20) Liu, W.; Kamiko, M.; Yamada, I.; Yagi, S. Effects of cation vacancies at tetrahedral sites in cobalt spinel oxides on oxygen evolution catalysis. </w:t>
      </w:r>
      <w:r w:rsidRPr="003377F6">
        <w:rPr>
          <w:rFonts w:ascii="Times New Roman" w:hAnsi="Times New Roman" w:cs="Times New Roman"/>
          <w:i/>
          <w:noProof/>
        </w:rPr>
        <w:t xml:space="preserve">Mater. Adv. </w:t>
      </w:r>
      <w:r w:rsidRPr="003377F6">
        <w:rPr>
          <w:rFonts w:ascii="Times New Roman" w:hAnsi="Times New Roman" w:cs="Times New Roman"/>
          <w:b/>
          <w:noProof/>
        </w:rPr>
        <w:t>2022</w:t>
      </w:r>
      <w:r w:rsidRPr="003377F6">
        <w:rPr>
          <w:rFonts w:ascii="Times New Roman" w:hAnsi="Times New Roman" w:cs="Times New Roman"/>
          <w:noProof/>
        </w:rPr>
        <w:t xml:space="preserve">, </w:t>
      </w:r>
      <w:r w:rsidRPr="003377F6">
        <w:rPr>
          <w:rFonts w:ascii="Times New Roman" w:hAnsi="Times New Roman" w:cs="Times New Roman"/>
          <w:i/>
          <w:noProof/>
        </w:rPr>
        <w:t>3</w:t>
      </w:r>
      <w:r w:rsidRPr="003377F6">
        <w:rPr>
          <w:rFonts w:ascii="Times New Roman" w:hAnsi="Times New Roman" w:cs="Times New Roman"/>
          <w:noProof/>
        </w:rPr>
        <w:t xml:space="preserve"> (20), 7513-7519.</w:t>
      </w:r>
    </w:p>
    <w:p w14:paraId="7E7445A5"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(21) Hirai, S.; Morita, K.; Yasuoka, K.; Shibuya, T.; Tojo, Y.; Kamihara, Y.; Miura, A.; Suzuki, H.; Ohno, T.; Matsuda, T.; et al. Oxygen vacancy-originated highly active electrocatalysts for the oxygen evolution </w:t>
      </w:r>
      <w:r w:rsidRPr="003377F6">
        <w:rPr>
          <w:rFonts w:ascii="Times New Roman" w:hAnsi="Times New Roman" w:cs="Times New Roman"/>
          <w:noProof/>
        </w:rPr>
        <w:lastRenderedPageBreak/>
        <w:t xml:space="preserve">reaction. </w:t>
      </w:r>
      <w:r w:rsidRPr="003377F6">
        <w:rPr>
          <w:rFonts w:ascii="Times New Roman" w:hAnsi="Times New Roman" w:cs="Times New Roman"/>
          <w:i/>
          <w:noProof/>
        </w:rPr>
        <w:t xml:space="preserve">J. Mater. Chem. A </w:t>
      </w:r>
      <w:r w:rsidRPr="003377F6">
        <w:rPr>
          <w:rFonts w:ascii="Times New Roman" w:hAnsi="Times New Roman" w:cs="Times New Roman"/>
          <w:b/>
          <w:noProof/>
        </w:rPr>
        <w:t>2018</w:t>
      </w:r>
      <w:r w:rsidRPr="003377F6">
        <w:rPr>
          <w:rFonts w:ascii="Times New Roman" w:hAnsi="Times New Roman" w:cs="Times New Roman"/>
          <w:noProof/>
        </w:rPr>
        <w:t xml:space="preserve">, </w:t>
      </w:r>
      <w:r w:rsidRPr="003377F6">
        <w:rPr>
          <w:rFonts w:ascii="Times New Roman" w:hAnsi="Times New Roman" w:cs="Times New Roman"/>
          <w:i/>
          <w:noProof/>
        </w:rPr>
        <w:t>6</w:t>
      </w:r>
      <w:r w:rsidRPr="003377F6">
        <w:rPr>
          <w:rFonts w:ascii="Times New Roman" w:hAnsi="Times New Roman" w:cs="Times New Roman"/>
          <w:noProof/>
        </w:rPr>
        <w:t xml:space="preserve"> (31), 15102-15109.</w:t>
      </w:r>
    </w:p>
    <w:p w14:paraId="07F705FB"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(22) Zhao, Y.; Zhao, Y.; Waterhouse, G. I. N.; Zheng, L.; Cao, X.; Teng, F.; Wu, L.-Z.; Tung, C.-H.; O'Hare, D.; Zhang, T. Layered-Double-Hydroxide Nanosheets as Efficient Visible-Light-Driven Photocatalysts for Dinitrogen Fixation. </w:t>
      </w:r>
      <w:r w:rsidRPr="003377F6">
        <w:rPr>
          <w:rFonts w:ascii="Times New Roman" w:hAnsi="Times New Roman" w:cs="Times New Roman"/>
          <w:i/>
          <w:noProof/>
        </w:rPr>
        <w:t xml:space="preserve">Adv. Mater. </w:t>
      </w:r>
      <w:r w:rsidRPr="003377F6">
        <w:rPr>
          <w:rFonts w:ascii="Times New Roman" w:hAnsi="Times New Roman" w:cs="Times New Roman"/>
          <w:b/>
          <w:noProof/>
        </w:rPr>
        <w:t>2017</w:t>
      </w:r>
      <w:r w:rsidRPr="003377F6">
        <w:rPr>
          <w:rFonts w:ascii="Times New Roman" w:hAnsi="Times New Roman" w:cs="Times New Roman"/>
          <w:noProof/>
        </w:rPr>
        <w:t xml:space="preserve">, </w:t>
      </w:r>
      <w:r w:rsidRPr="003377F6">
        <w:rPr>
          <w:rFonts w:ascii="Times New Roman" w:hAnsi="Times New Roman" w:cs="Times New Roman"/>
          <w:i/>
          <w:noProof/>
        </w:rPr>
        <w:t>29</w:t>
      </w:r>
      <w:r w:rsidRPr="003377F6">
        <w:rPr>
          <w:rFonts w:ascii="Times New Roman" w:hAnsi="Times New Roman" w:cs="Times New Roman"/>
          <w:noProof/>
        </w:rPr>
        <w:t xml:space="preserve"> (42), 1703828.</w:t>
      </w:r>
    </w:p>
    <w:p w14:paraId="4FC5D87F"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(23) Li, Z.; Mao, C.; Pei, Q.; Duchesne, P. N.; He, T.; Xia, M.; Wang, J.; Wang, L.; Song, R.; Ali, F. M.; et al. Engineered disorder in CO2 photocatalysis. </w:t>
      </w:r>
      <w:r w:rsidRPr="003377F6">
        <w:rPr>
          <w:rFonts w:ascii="Times New Roman" w:hAnsi="Times New Roman" w:cs="Times New Roman"/>
          <w:i/>
          <w:noProof/>
        </w:rPr>
        <w:t xml:space="preserve">Nat. Commun. </w:t>
      </w:r>
      <w:r w:rsidRPr="003377F6">
        <w:rPr>
          <w:rFonts w:ascii="Times New Roman" w:hAnsi="Times New Roman" w:cs="Times New Roman"/>
          <w:b/>
          <w:noProof/>
        </w:rPr>
        <w:t>2022</w:t>
      </w:r>
      <w:r w:rsidRPr="003377F6">
        <w:rPr>
          <w:rFonts w:ascii="Times New Roman" w:hAnsi="Times New Roman" w:cs="Times New Roman"/>
          <w:noProof/>
        </w:rPr>
        <w:t xml:space="preserve">, </w:t>
      </w:r>
      <w:r w:rsidRPr="003377F6">
        <w:rPr>
          <w:rFonts w:ascii="Times New Roman" w:hAnsi="Times New Roman" w:cs="Times New Roman"/>
          <w:i/>
          <w:noProof/>
        </w:rPr>
        <w:t>13</w:t>
      </w:r>
      <w:r w:rsidRPr="003377F6">
        <w:rPr>
          <w:rFonts w:ascii="Times New Roman" w:hAnsi="Times New Roman" w:cs="Times New Roman"/>
          <w:noProof/>
        </w:rPr>
        <w:t xml:space="preserve"> (1), 7205.</w:t>
      </w:r>
    </w:p>
    <w:p w14:paraId="6C560A20"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(24) Seijas-Da Silva, A.; Oestreicher, V.; Coronado, E.; Abellan, G. Influence of Fe-clustering on the water oxidation performance of two-dimensional layered double hydroxides. </w:t>
      </w:r>
      <w:r w:rsidRPr="003377F6">
        <w:rPr>
          <w:rFonts w:ascii="Times New Roman" w:hAnsi="Times New Roman" w:cs="Times New Roman"/>
          <w:i/>
          <w:noProof/>
        </w:rPr>
        <w:t xml:space="preserve">Dalton Trans. </w:t>
      </w:r>
      <w:r w:rsidRPr="003377F6">
        <w:rPr>
          <w:rFonts w:ascii="Times New Roman" w:hAnsi="Times New Roman" w:cs="Times New Roman"/>
          <w:b/>
          <w:noProof/>
        </w:rPr>
        <w:t>2022</w:t>
      </w:r>
      <w:r w:rsidRPr="003377F6">
        <w:rPr>
          <w:rFonts w:ascii="Times New Roman" w:hAnsi="Times New Roman" w:cs="Times New Roman"/>
          <w:noProof/>
        </w:rPr>
        <w:t xml:space="preserve">, </w:t>
      </w:r>
      <w:r w:rsidRPr="003377F6">
        <w:rPr>
          <w:rFonts w:ascii="Times New Roman" w:hAnsi="Times New Roman" w:cs="Times New Roman"/>
          <w:i/>
          <w:noProof/>
        </w:rPr>
        <w:t>51</w:t>
      </w:r>
      <w:r w:rsidRPr="003377F6">
        <w:rPr>
          <w:rFonts w:ascii="Times New Roman" w:hAnsi="Times New Roman" w:cs="Times New Roman"/>
          <w:noProof/>
        </w:rPr>
        <w:t xml:space="preserve"> (12), 4675-4684.</w:t>
      </w:r>
    </w:p>
    <w:p w14:paraId="662D73B9"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(25) Sideris, P. J.; Nielsen, U. G.; Gan, Z.; Grey, C. P. Mg/Al ordering in layered double hydroxides revealed by multinuclear NMR spectroscopy. </w:t>
      </w:r>
      <w:r w:rsidRPr="003377F6">
        <w:rPr>
          <w:rFonts w:ascii="Times New Roman" w:hAnsi="Times New Roman" w:cs="Times New Roman"/>
          <w:i/>
          <w:noProof/>
        </w:rPr>
        <w:t xml:space="preserve">Science </w:t>
      </w:r>
      <w:r w:rsidRPr="003377F6">
        <w:rPr>
          <w:rFonts w:ascii="Times New Roman" w:hAnsi="Times New Roman" w:cs="Times New Roman"/>
          <w:b/>
          <w:noProof/>
        </w:rPr>
        <w:t>2008</w:t>
      </w:r>
      <w:r w:rsidRPr="003377F6">
        <w:rPr>
          <w:rFonts w:ascii="Times New Roman" w:hAnsi="Times New Roman" w:cs="Times New Roman"/>
          <w:noProof/>
        </w:rPr>
        <w:t xml:space="preserve">, </w:t>
      </w:r>
      <w:r w:rsidRPr="003377F6">
        <w:rPr>
          <w:rFonts w:ascii="Times New Roman" w:hAnsi="Times New Roman" w:cs="Times New Roman"/>
          <w:i/>
          <w:noProof/>
        </w:rPr>
        <w:t>321</w:t>
      </w:r>
      <w:r w:rsidRPr="003377F6">
        <w:rPr>
          <w:rFonts w:ascii="Times New Roman" w:hAnsi="Times New Roman" w:cs="Times New Roman"/>
          <w:noProof/>
        </w:rPr>
        <w:t xml:space="preserve"> (5885), 113-117.</w:t>
      </w:r>
    </w:p>
    <w:p w14:paraId="58346DA7"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(26) Yan, H.; Wei, M.; Ma, J.; Evans, D. G.; Duan, X. Plane-Wave Density Functional Theory Study on the Structural and Energetic Properties of Cation-Disordered Mg</w:t>
      </w:r>
      <w:r w:rsidRPr="003377F6">
        <w:rPr>
          <w:rFonts w:ascii="Times New Roman" w:eastAsia="微软雅黑" w:hAnsi="Times New Roman" w:cs="Times New Roman"/>
          <w:noProof/>
        </w:rPr>
        <w:t>−</w:t>
      </w:r>
      <w:r w:rsidRPr="003377F6">
        <w:rPr>
          <w:rFonts w:ascii="Times New Roman" w:hAnsi="Times New Roman" w:cs="Times New Roman"/>
          <w:noProof/>
        </w:rPr>
        <w:t xml:space="preserve">Al Layered Double Hydroxides. </w:t>
      </w:r>
      <w:r w:rsidRPr="003377F6">
        <w:rPr>
          <w:rFonts w:ascii="Times New Roman" w:hAnsi="Times New Roman" w:cs="Times New Roman"/>
          <w:i/>
          <w:noProof/>
        </w:rPr>
        <w:t xml:space="preserve">J. Phys. Chem. A </w:t>
      </w:r>
      <w:r w:rsidRPr="003377F6">
        <w:rPr>
          <w:rFonts w:ascii="Times New Roman" w:hAnsi="Times New Roman" w:cs="Times New Roman"/>
          <w:b/>
          <w:noProof/>
        </w:rPr>
        <w:t>2010</w:t>
      </w:r>
      <w:r w:rsidRPr="003377F6">
        <w:rPr>
          <w:rFonts w:ascii="Times New Roman" w:hAnsi="Times New Roman" w:cs="Times New Roman"/>
          <w:noProof/>
        </w:rPr>
        <w:t xml:space="preserve">, </w:t>
      </w:r>
      <w:r w:rsidRPr="003377F6">
        <w:rPr>
          <w:rFonts w:ascii="Times New Roman" w:hAnsi="Times New Roman" w:cs="Times New Roman"/>
          <w:i/>
          <w:noProof/>
        </w:rPr>
        <w:t>114</w:t>
      </w:r>
      <w:r w:rsidRPr="003377F6">
        <w:rPr>
          <w:rFonts w:ascii="Times New Roman" w:hAnsi="Times New Roman" w:cs="Times New Roman"/>
          <w:noProof/>
        </w:rPr>
        <w:t xml:space="preserve"> (27), 7369-7376.</w:t>
      </w:r>
    </w:p>
    <w:p w14:paraId="3EBB0FB4"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(27) Cadars, S.; Layrac, G.; Gérardin, C.; Deschamps, M.; Yates, J. R.; Tichit, D.; Massiot, D. Identification and Quantification of Defects in the Cation Ordering in Mg/Al Layered Double Hydroxides. </w:t>
      </w:r>
      <w:r w:rsidRPr="003377F6">
        <w:rPr>
          <w:rFonts w:ascii="Times New Roman" w:hAnsi="Times New Roman" w:cs="Times New Roman"/>
          <w:i/>
          <w:noProof/>
        </w:rPr>
        <w:t xml:space="preserve">Chem. Mater. </w:t>
      </w:r>
      <w:r w:rsidRPr="003377F6">
        <w:rPr>
          <w:rFonts w:ascii="Times New Roman" w:hAnsi="Times New Roman" w:cs="Times New Roman"/>
          <w:b/>
          <w:noProof/>
        </w:rPr>
        <w:t>2011</w:t>
      </w:r>
      <w:r w:rsidRPr="003377F6">
        <w:rPr>
          <w:rFonts w:ascii="Times New Roman" w:hAnsi="Times New Roman" w:cs="Times New Roman"/>
          <w:noProof/>
        </w:rPr>
        <w:t xml:space="preserve">, </w:t>
      </w:r>
      <w:r w:rsidRPr="003377F6">
        <w:rPr>
          <w:rFonts w:ascii="Times New Roman" w:hAnsi="Times New Roman" w:cs="Times New Roman"/>
          <w:i/>
          <w:noProof/>
        </w:rPr>
        <w:t>23</w:t>
      </w:r>
      <w:r w:rsidRPr="003377F6">
        <w:rPr>
          <w:rFonts w:ascii="Times New Roman" w:hAnsi="Times New Roman" w:cs="Times New Roman"/>
          <w:noProof/>
        </w:rPr>
        <w:t xml:space="preserve"> (11), 2821-2831.</w:t>
      </w:r>
    </w:p>
    <w:p w14:paraId="0418EB55"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(28) Funnell, N. P.; Wang, Q.; Connor, L.; Tucker, M. G.; O'Hare, D.; Goodwin, A. L. Structural characterisation of a layered double hydroxide nanosheet. </w:t>
      </w:r>
      <w:r w:rsidRPr="003377F6">
        <w:rPr>
          <w:rFonts w:ascii="Times New Roman" w:hAnsi="Times New Roman" w:cs="Times New Roman"/>
          <w:i/>
          <w:noProof/>
        </w:rPr>
        <w:t xml:space="preserve">Nanoscale </w:t>
      </w:r>
      <w:r w:rsidRPr="003377F6">
        <w:rPr>
          <w:rFonts w:ascii="Times New Roman" w:hAnsi="Times New Roman" w:cs="Times New Roman"/>
          <w:b/>
          <w:noProof/>
        </w:rPr>
        <w:t>2014</w:t>
      </w:r>
      <w:r w:rsidRPr="003377F6">
        <w:rPr>
          <w:rFonts w:ascii="Times New Roman" w:hAnsi="Times New Roman" w:cs="Times New Roman"/>
          <w:noProof/>
        </w:rPr>
        <w:t xml:space="preserve">, </w:t>
      </w:r>
      <w:r w:rsidRPr="003377F6">
        <w:rPr>
          <w:rFonts w:ascii="Times New Roman" w:hAnsi="Times New Roman" w:cs="Times New Roman"/>
          <w:i/>
          <w:noProof/>
        </w:rPr>
        <w:t>6</w:t>
      </w:r>
      <w:r w:rsidRPr="003377F6">
        <w:rPr>
          <w:rFonts w:ascii="Times New Roman" w:hAnsi="Times New Roman" w:cs="Times New Roman"/>
          <w:noProof/>
        </w:rPr>
        <w:t xml:space="preserve"> (14), 8032-8036.</w:t>
      </w:r>
    </w:p>
    <w:p w14:paraId="2A867910"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(29) Jin, L.; Zhou, X.; Wang, F.; Ning, X.; Wen, Y.; Song, B.; Yang, C.; Wu, D.; Ke, X.; Peng, L. Insights into memory effect mechanisms of layered double hydroxides with solid-state NMR spectroscopy. </w:t>
      </w:r>
      <w:r w:rsidRPr="003377F6">
        <w:rPr>
          <w:rFonts w:ascii="Times New Roman" w:hAnsi="Times New Roman" w:cs="Times New Roman"/>
          <w:i/>
          <w:noProof/>
        </w:rPr>
        <w:t xml:space="preserve">Nat. Commun. </w:t>
      </w:r>
      <w:r w:rsidRPr="003377F6">
        <w:rPr>
          <w:rFonts w:ascii="Times New Roman" w:hAnsi="Times New Roman" w:cs="Times New Roman"/>
          <w:b/>
          <w:noProof/>
        </w:rPr>
        <w:t>2022</w:t>
      </w:r>
      <w:r w:rsidRPr="003377F6">
        <w:rPr>
          <w:rFonts w:ascii="Times New Roman" w:hAnsi="Times New Roman" w:cs="Times New Roman"/>
          <w:noProof/>
        </w:rPr>
        <w:t xml:space="preserve">, </w:t>
      </w:r>
      <w:r w:rsidRPr="003377F6">
        <w:rPr>
          <w:rFonts w:ascii="Times New Roman" w:hAnsi="Times New Roman" w:cs="Times New Roman"/>
          <w:i/>
          <w:noProof/>
        </w:rPr>
        <w:t>13</w:t>
      </w:r>
      <w:r w:rsidRPr="003377F6">
        <w:rPr>
          <w:rFonts w:ascii="Times New Roman" w:hAnsi="Times New Roman" w:cs="Times New Roman"/>
          <w:noProof/>
        </w:rPr>
        <w:t xml:space="preserve"> (1), 6093.</w:t>
      </w:r>
    </w:p>
    <w:p w14:paraId="721DBAC9"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(30) Roy Chowdhury, P.; Medhi, H.; Bhattacharyya, K. G.; Mustansar Hussain, C. Recent progress in the design and functionalization strategies of transition metal-based layered double hydroxides for enhanced oxygen evolution reaction: A critical review. </w:t>
      </w:r>
      <w:r w:rsidRPr="003377F6">
        <w:rPr>
          <w:rFonts w:ascii="Times New Roman" w:hAnsi="Times New Roman" w:cs="Times New Roman"/>
          <w:i/>
          <w:noProof/>
        </w:rPr>
        <w:t xml:space="preserve">Coord. Chem. Rev. </w:t>
      </w:r>
      <w:r w:rsidRPr="003377F6">
        <w:rPr>
          <w:rFonts w:ascii="Times New Roman" w:hAnsi="Times New Roman" w:cs="Times New Roman"/>
          <w:b/>
          <w:noProof/>
        </w:rPr>
        <w:t>2023</w:t>
      </w:r>
      <w:r w:rsidRPr="003377F6">
        <w:rPr>
          <w:rFonts w:ascii="Times New Roman" w:hAnsi="Times New Roman" w:cs="Times New Roman"/>
          <w:noProof/>
        </w:rPr>
        <w:t xml:space="preserve">, </w:t>
      </w:r>
      <w:r w:rsidRPr="003377F6">
        <w:rPr>
          <w:rFonts w:ascii="Times New Roman" w:hAnsi="Times New Roman" w:cs="Times New Roman"/>
          <w:i/>
          <w:noProof/>
        </w:rPr>
        <w:t>483</w:t>
      </w:r>
      <w:r w:rsidRPr="003377F6">
        <w:rPr>
          <w:rFonts w:ascii="Times New Roman" w:hAnsi="Times New Roman" w:cs="Times New Roman"/>
          <w:noProof/>
        </w:rPr>
        <w:t>, 215083.</w:t>
      </w:r>
    </w:p>
    <w:p w14:paraId="688F8BB0"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(31) Feng, Y.; Ma, R.; Wang, M.; Wang, J.; Sun, T.; Hu, L.; Zhu, J.; Tang, Y.; Wang, J. Crystallinity Effect of NiFe LDH on the Growth of Pt Nanoparticles and Hydrogen Evolution Performance. </w:t>
      </w:r>
      <w:r w:rsidRPr="003377F6">
        <w:rPr>
          <w:rFonts w:ascii="Times New Roman" w:hAnsi="Times New Roman" w:cs="Times New Roman"/>
          <w:i/>
          <w:noProof/>
        </w:rPr>
        <w:t xml:space="preserve">J. Phys. Chem. Lett. </w:t>
      </w:r>
      <w:r w:rsidRPr="003377F6">
        <w:rPr>
          <w:rFonts w:ascii="Times New Roman" w:hAnsi="Times New Roman" w:cs="Times New Roman"/>
          <w:b/>
          <w:noProof/>
        </w:rPr>
        <w:t>2021</w:t>
      </w:r>
      <w:r w:rsidRPr="003377F6">
        <w:rPr>
          <w:rFonts w:ascii="Times New Roman" w:hAnsi="Times New Roman" w:cs="Times New Roman"/>
          <w:noProof/>
        </w:rPr>
        <w:t xml:space="preserve">, </w:t>
      </w:r>
      <w:r w:rsidRPr="003377F6">
        <w:rPr>
          <w:rFonts w:ascii="Times New Roman" w:hAnsi="Times New Roman" w:cs="Times New Roman"/>
          <w:i/>
          <w:noProof/>
        </w:rPr>
        <w:t>12</w:t>
      </w:r>
      <w:r w:rsidRPr="003377F6">
        <w:rPr>
          <w:rFonts w:ascii="Times New Roman" w:hAnsi="Times New Roman" w:cs="Times New Roman"/>
          <w:noProof/>
        </w:rPr>
        <w:t xml:space="preserve"> (30), 7221-7228.</w:t>
      </w:r>
    </w:p>
    <w:p w14:paraId="4F67F38F"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(32) Chen, J. Y. C.; Dang, L.; Liang, H.; Bi, W.; Gerken, J. B.; Jin, S.; Alp, E. E.; Stahl, S. S. Operando Analysis of NiFe and Fe Oxyhydroxide Electrocatalysts for Water Oxidation: Detection of Fe4+ by Mössbauer Spectroscopy. </w:t>
      </w:r>
      <w:r w:rsidRPr="003377F6">
        <w:rPr>
          <w:rFonts w:ascii="Times New Roman" w:hAnsi="Times New Roman" w:cs="Times New Roman"/>
          <w:i/>
          <w:noProof/>
        </w:rPr>
        <w:t xml:space="preserve">J. Am. Chem. Soc. </w:t>
      </w:r>
      <w:r w:rsidRPr="003377F6">
        <w:rPr>
          <w:rFonts w:ascii="Times New Roman" w:hAnsi="Times New Roman" w:cs="Times New Roman"/>
          <w:b/>
          <w:noProof/>
        </w:rPr>
        <w:t>2015</w:t>
      </w:r>
      <w:r w:rsidRPr="003377F6">
        <w:rPr>
          <w:rFonts w:ascii="Times New Roman" w:hAnsi="Times New Roman" w:cs="Times New Roman"/>
          <w:noProof/>
        </w:rPr>
        <w:t xml:space="preserve">, </w:t>
      </w:r>
      <w:r w:rsidRPr="003377F6">
        <w:rPr>
          <w:rFonts w:ascii="Times New Roman" w:hAnsi="Times New Roman" w:cs="Times New Roman"/>
          <w:i/>
          <w:noProof/>
        </w:rPr>
        <w:t>137</w:t>
      </w:r>
      <w:r w:rsidRPr="003377F6">
        <w:rPr>
          <w:rFonts w:ascii="Times New Roman" w:hAnsi="Times New Roman" w:cs="Times New Roman"/>
          <w:noProof/>
        </w:rPr>
        <w:t xml:space="preserve"> (48), 15090-15093.</w:t>
      </w:r>
    </w:p>
    <w:p w14:paraId="48A5938D"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(33) Sun, Z.; Lin, L.; He, J.; Ding, D.; Wang, T.; Li, J.; Li, M.; Liu, Y.; Li, Y.; Yuan, M.; et al. Regulating the Spin State of FeIII Enhances the Magnetic Effect of the Molecular Catalysis Mechanism. </w:t>
      </w:r>
      <w:r w:rsidRPr="003377F6">
        <w:rPr>
          <w:rFonts w:ascii="Times New Roman" w:hAnsi="Times New Roman" w:cs="Times New Roman"/>
          <w:i/>
          <w:noProof/>
        </w:rPr>
        <w:t xml:space="preserve">J. Am. Chem. Soc. </w:t>
      </w:r>
      <w:r w:rsidRPr="003377F6">
        <w:rPr>
          <w:rFonts w:ascii="Times New Roman" w:hAnsi="Times New Roman" w:cs="Times New Roman"/>
          <w:b/>
          <w:noProof/>
        </w:rPr>
        <w:t>2022</w:t>
      </w:r>
      <w:r w:rsidRPr="003377F6">
        <w:rPr>
          <w:rFonts w:ascii="Times New Roman" w:hAnsi="Times New Roman" w:cs="Times New Roman"/>
          <w:noProof/>
        </w:rPr>
        <w:t xml:space="preserve">, </w:t>
      </w:r>
      <w:r w:rsidRPr="003377F6">
        <w:rPr>
          <w:rFonts w:ascii="Times New Roman" w:hAnsi="Times New Roman" w:cs="Times New Roman"/>
          <w:i/>
          <w:noProof/>
        </w:rPr>
        <w:t>144</w:t>
      </w:r>
      <w:r w:rsidRPr="003377F6">
        <w:rPr>
          <w:rFonts w:ascii="Times New Roman" w:hAnsi="Times New Roman" w:cs="Times New Roman"/>
          <w:noProof/>
        </w:rPr>
        <w:t xml:space="preserve"> (18), 8204-8213.</w:t>
      </w:r>
    </w:p>
    <w:p w14:paraId="369E3896"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(34) Islam, M. S.; Kim, M.; Jin, X.; Oh, S. M.; Lee, N.-S.; Kim, H.; Hwang, S.-J. Bifunctional 2D Superlattice Electrocatalysts of Layered Double Hydroxide–Transition Metal Dichalcogenide Active for Overall Water Splitting. </w:t>
      </w:r>
      <w:r w:rsidRPr="003377F6">
        <w:rPr>
          <w:rFonts w:ascii="Times New Roman" w:hAnsi="Times New Roman" w:cs="Times New Roman"/>
          <w:i/>
          <w:noProof/>
        </w:rPr>
        <w:t xml:space="preserve">ACS Energy Lett. </w:t>
      </w:r>
      <w:r w:rsidRPr="003377F6">
        <w:rPr>
          <w:rFonts w:ascii="Times New Roman" w:hAnsi="Times New Roman" w:cs="Times New Roman"/>
          <w:b/>
          <w:noProof/>
        </w:rPr>
        <w:t>2018</w:t>
      </w:r>
      <w:r w:rsidRPr="003377F6">
        <w:rPr>
          <w:rFonts w:ascii="Times New Roman" w:hAnsi="Times New Roman" w:cs="Times New Roman"/>
          <w:noProof/>
        </w:rPr>
        <w:t xml:space="preserve">, </w:t>
      </w:r>
      <w:r w:rsidRPr="003377F6">
        <w:rPr>
          <w:rFonts w:ascii="Times New Roman" w:hAnsi="Times New Roman" w:cs="Times New Roman"/>
          <w:i/>
          <w:noProof/>
        </w:rPr>
        <w:t>3</w:t>
      </w:r>
      <w:r w:rsidRPr="003377F6">
        <w:rPr>
          <w:rFonts w:ascii="Times New Roman" w:hAnsi="Times New Roman" w:cs="Times New Roman"/>
          <w:noProof/>
        </w:rPr>
        <w:t xml:space="preserve"> (4), 952-960.</w:t>
      </w:r>
    </w:p>
    <w:p w14:paraId="0612CB61"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(35) Kim, K.-H.; Choi, J. W.; Lee, H.; Moon, B. C.; Park, D. G.; Choi, W. H.; Kang, J. K. Plasma-mediated fabrication of ultrathin NiAl nanosheets having rich oxygen vacancies and doped nitrogen sites and their utilization for high activity and robust stability in photoelectrochemical water oxidation. </w:t>
      </w:r>
      <w:r w:rsidRPr="003377F6">
        <w:rPr>
          <w:rFonts w:ascii="Times New Roman" w:hAnsi="Times New Roman" w:cs="Times New Roman"/>
          <w:i/>
          <w:noProof/>
        </w:rPr>
        <w:t xml:space="preserve">J. Mater. Chem. A </w:t>
      </w:r>
      <w:r w:rsidRPr="003377F6">
        <w:rPr>
          <w:rFonts w:ascii="Times New Roman" w:hAnsi="Times New Roman" w:cs="Times New Roman"/>
          <w:b/>
          <w:noProof/>
        </w:rPr>
        <w:t>2018</w:t>
      </w:r>
      <w:r w:rsidRPr="003377F6">
        <w:rPr>
          <w:rFonts w:ascii="Times New Roman" w:hAnsi="Times New Roman" w:cs="Times New Roman"/>
          <w:noProof/>
        </w:rPr>
        <w:t xml:space="preserve">, </w:t>
      </w:r>
      <w:r w:rsidRPr="003377F6">
        <w:rPr>
          <w:rFonts w:ascii="Times New Roman" w:hAnsi="Times New Roman" w:cs="Times New Roman"/>
          <w:i/>
          <w:noProof/>
        </w:rPr>
        <w:t>6</w:t>
      </w:r>
      <w:r w:rsidRPr="003377F6">
        <w:rPr>
          <w:rFonts w:ascii="Times New Roman" w:hAnsi="Times New Roman" w:cs="Times New Roman"/>
          <w:noProof/>
        </w:rPr>
        <w:t xml:space="preserve"> (46), 23283-23288.</w:t>
      </w:r>
    </w:p>
    <w:p w14:paraId="27785E4D"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(36) Feng, L.; Du, Y.; Huang, J.; Cao, L.; Feng, L.; Feng, Y.; Liu, Q.; Yang, D.; Kajiyoshi, K. Nanoporous NiAl-LDH nanosheet arrays with optimized Ni active sites for efficient electrocatalytic alkaline water splitting. </w:t>
      </w:r>
      <w:r w:rsidRPr="003377F6">
        <w:rPr>
          <w:rFonts w:ascii="Times New Roman" w:hAnsi="Times New Roman" w:cs="Times New Roman"/>
          <w:i/>
          <w:noProof/>
        </w:rPr>
        <w:t xml:space="preserve">Sustain. Energy Fuels </w:t>
      </w:r>
      <w:r w:rsidRPr="003377F6">
        <w:rPr>
          <w:rFonts w:ascii="Times New Roman" w:hAnsi="Times New Roman" w:cs="Times New Roman"/>
          <w:b/>
          <w:noProof/>
        </w:rPr>
        <w:t>2020</w:t>
      </w:r>
      <w:r w:rsidRPr="003377F6">
        <w:rPr>
          <w:rFonts w:ascii="Times New Roman" w:hAnsi="Times New Roman" w:cs="Times New Roman"/>
          <w:noProof/>
        </w:rPr>
        <w:t xml:space="preserve">, </w:t>
      </w:r>
      <w:r w:rsidRPr="003377F6">
        <w:rPr>
          <w:rFonts w:ascii="Times New Roman" w:hAnsi="Times New Roman" w:cs="Times New Roman"/>
          <w:i/>
          <w:noProof/>
        </w:rPr>
        <w:t>4</w:t>
      </w:r>
      <w:r w:rsidRPr="003377F6">
        <w:rPr>
          <w:rFonts w:ascii="Times New Roman" w:hAnsi="Times New Roman" w:cs="Times New Roman"/>
          <w:noProof/>
        </w:rPr>
        <w:t xml:space="preserve"> (6), 2850-2858.</w:t>
      </w:r>
    </w:p>
    <w:p w14:paraId="400706CC"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lastRenderedPageBreak/>
        <w:t xml:space="preserve">(37) Wang, T.; Guo, M.; Zhang, X.; Cao, Y.; Wu, Q.; Tu, J.; Zhang, K. Defect-Rich NiFeAl-Layered Double Hydroxide Nanosheets for Efficient Electrocatalytic Oxygen Evolution Reaction. </w:t>
      </w:r>
      <w:r w:rsidRPr="003377F6">
        <w:rPr>
          <w:rFonts w:ascii="Times New Roman" w:hAnsi="Times New Roman" w:cs="Times New Roman"/>
          <w:i/>
          <w:noProof/>
        </w:rPr>
        <w:t xml:space="preserve">ACS Appl. Nano Mater. </w:t>
      </w:r>
      <w:r w:rsidRPr="003377F6">
        <w:rPr>
          <w:rFonts w:ascii="Times New Roman" w:hAnsi="Times New Roman" w:cs="Times New Roman"/>
          <w:b/>
          <w:noProof/>
        </w:rPr>
        <w:t>2023</w:t>
      </w:r>
      <w:r w:rsidRPr="003377F6">
        <w:rPr>
          <w:rFonts w:ascii="Times New Roman" w:hAnsi="Times New Roman" w:cs="Times New Roman"/>
          <w:noProof/>
        </w:rPr>
        <w:t xml:space="preserve">, </w:t>
      </w:r>
      <w:r w:rsidRPr="003377F6">
        <w:rPr>
          <w:rFonts w:ascii="Times New Roman" w:hAnsi="Times New Roman" w:cs="Times New Roman"/>
          <w:i/>
          <w:noProof/>
        </w:rPr>
        <w:t>6</w:t>
      </w:r>
      <w:r w:rsidRPr="003377F6">
        <w:rPr>
          <w:rFonts w:ascii="Times New Roman" w:hAnsi="Times New Roman" w:cs="Times New Roman"/>
          <w:noProof/>
        </w:rPr>
        <w:t xml:space="preserve"> (7), 6002-6010.</w:t>
      </w:r>
    </w:p>
    <w:p w14:paraId="375462C1"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(38) Gong, J.; Sun, R.; Cui, L.; Cao, C.; Shi, K.; Zhang, M.; Gao, R.; Hao, H. The Tune Effect of Surface Pt/Mo Ratio on the Stability and Morphology of α-MoC surfaces. </w:t>
      </w:r>
      <w:r w:rsidRPr="003377F6">
        <w:rPr>
          <w:rFonts w:ascii="Times New Roman" w:hAnsi="Times New Roman" w:cs="Times New Roman"/>
          <w:i/>
          <w:noProof/>
        </w:rPr>
        <w:t xml:space="preserve">Surf. Interfaces </w:t>
      </w:r>
      <w:r w:rsidRPr="003377F6">
        <w:rPr>
          <w:rFonts w:ascii="Times New Roman" w:hAnsi="Times New Roman" w:cs="Times New Roman"/>
          <w:b/>
          <w:noProof/>
        </w:rPr>
        <w:t>2021</w:t>
      </w:r>
      <w:r w:rsidRPr="003377F6">
        <w:rPr>
          <w:rFonts w:ascii="Times New Roman" w:hAnsi="Times New Roman" w:cs="Times New Roman"/>
          <w:noProof/>
        </w:rPr>
        <w:t xml:space="preserve">, </w:t>
      </w:r>
      <w:r w:rsidRPr="003377F6">
        <w:rPr>
          <w:rFonts w:ascii="Times New Roman" w:hAnsi="Times New Roman" w:cs="Times New Roman"/>
          <w:i/>
          <w:noProof/>
        </w:rPr>
        <w:t>22</w:t>
      </w:r>
      <w:r w:rsidRPr="003377F6">
        <w:rPr>
          <w:rFonts w:ascii="Times New Roman" w:hAnsi="Times New Roman" w:cs="Times New Roman"/>
          <w:noProof/>
        </w:rPr>
        <w:t>, 100831.</w:t>
      </w:r>
    </w:p>
    <w:p w14:paraId="7AAA25C8"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(39) Tan, L.; Xu, S.-M.; Wang, Z.; Xu, Y.; Wang, X.; Hao, X.; Bai, S.; Ning, C.; Wang, Y.; Zhang, W.; et al. Highly Selective Photoreduction of CO2 with Suppressing H2 Evolution over Monolayer Layered Double Hydroxide under Irradiation above 600</w:t>
      </w:r>
      <w:r w:rsidRPr="003377F6">
        <w:rPr>
          <w:rFonts w:ascii="Times New Roman" w:eastAsia="MS Gothic" w:hAnsi="Times New Roman" w:cs="Times New Roman"/>
          <w:noProof/>
        </w:rPr>
        <w:t> </w:t>
      </w:r>
      <w:r w:rsidRPr="003377F6">
        <w:rPr>
          <w:rFonts w:ascii="Times New Roman" w:hAnsi="Times New Roman" w:cs="Times New Roman"/>
          <w:noProof/>
        </w:rPr>
        <w:t xml:space="preserve">nm. </w:t>
      </w:r>
      <w:r w:rsidRPr="003377F6">
        <w:rPr>
          <w:rFonts w:ascii="Times New Roman" w:hAnsi="Times New Roman" w:cs="Times New Roman"/>
          <w:i/>
          <w:noProof/>
        </w:rPr>
        <w:t xml:space="preserve">Angew. Chem., Int. Ed. </w:t>
      </w:r>
      <w:r w:rsidRPr="003377F6">
        <w:rPr>
          <w:rFonts w:ascii="Times New Roman" w:hAnsi="Times New Roman" w:cs="Times New Roman"/>
          <w:b/>
          <w:noProof/>
        </w:rPr>
        <w:t>2019</w:t>
      </w:r>
      <w:r w:rsidRPr="003377F6">
        <w:rPr>
          <w:rFonts w:ascii="Times New Roman" w:hAnsi="Times New Roman" w:cs="Times New Roman"/>
          <w:noProof/>
        </w:rPr>
        <w:t xml:space="preserve">, </w:t>
      </w:r>
      <w:r w:rsidRPr="003377F6">
        <w:rPr>
          <w:rFonts w:ascii="Times New Roman" w:hAnsi="Times New Roman" w:cs="Times New Roman"/>
          <w:i/>
          <w:noProof/>
        </w:rPr>
        <w:t>58</w:t>
      </w:r>
      <w:r w:rsidRPr="003377F6">
        <w:rPr>
          <w:rFonts w:ascii="Times New Roman" w:hAnsi="Times New Roman" w:cs="Times New Roman"/>
          <w:noProof/>
        </w:rPr>
        <w:t xml:space="preserve"> (34), 11860-11867.</w:t>
      </w:r>
    </w:p>
    <w:p w14:paraId="6062A72F"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(40) Song, F.; Hu, X. Exfoliation of layered double hydroxides for enhanced oxygen evolution catalysis. </w:t>
      </w:r>
      <w:r w:rsidRPr="003377F6">
        <w:rPr>
          <w:rFonts w:ascii="Times New Roman" w:hAnsi="Times New Roman" w:cs="Times New Roman"/>
          <w:i/>
          <w:noProof/>
        </w:rPr>
        <w:t xml:space="preserve">Nat. Commun. </w:t>
      </w:r>
      <w:r w:rsidRPr="003377F6">
        <w:rPr>
          <w:rFonts w:ascii="Times New Roman" w:hAnsi="Times New Roman" w:cs="Times New Roman"/>
          <w:b/>
          <w:noProof/>
        </w:rPr>
        <w:t>2014</w:t>
      </w:r>
      <w:r w:rsidRPr="003377F6">
        <w:rPr>
          <w:rFonts w:ascii="Times New Roman" w:hAnsi="Times New Roman" w:cs="Times New Roman"/>
          <w:noProof/>
        </w:rPr>
        <w:t xml:space="preserve">, </w:t>
      </w:r>
      <w:r w:rsidRPr="003377F6">
        <w:rPr>
          <w:rFonts w:ascii="Times New Roman" w:hAnsi="Times New Roman" w:cs="Times New Roman"/>
          <w:i/>
          <w:noProof/>
        </w:rPr>
        <w:t>5</w:t>
      </w:r>
      <w:r w:rsidRPr="003377F6">
        <w:rPr>
          <w:rFonts w:ascii="Times New Roman" w:hAnsi="Times New Roman" w:cs="Times New Roman"/>
          <w:noProof/>
        </w:rPr>
        <w:t xml:space="preserve"> (1), 4477.</w:t>
      </w:r>
    </w:p>
    <w:p w14:paraId="7ADA48DC"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(41) Xue, Z.; Zhang, X.; Qin, J.; Liu, R. Revealing Ni-based layered double hydroxides as high-efficiency electrocatalysts for the oxygen evolution reaction: a DFT study. </w:t>
      </w:r>
      <w:r w:rsidRPr="003377F6">
        <w:rPr>
          <w:rFonts w:ascii="Times New Roman" w:hAnsi="Times New Roman" w:cs="Times New Roman"/>
          <w:i/>
          <w:noProof/>
        </w:rPr>
        <w:t xml:space="preserve">J. Mater. Chem. A </w:t>
      </w:r>
      <w:r w:rsidRPr="003377F6">
        <w:rPr>
          <w:rFonts w:ascii="Times New Roman" w:hAnsi="Times New Roman" w:cs="Times New Roman"/>
          <w:b/>
          <w:noProof/>
        </w:rPr>
        <w:t>2019</w:t>
      </w:r>
      <w:r w:rsidRPr="003377F6">
        <w:rPr>
          <w:rFonts w:ascii="Times New Roman" w:hAnsi="Times New Roman" w:cs="Times New Roman"/>
          <w:noProof/>
        </w:rPr>
        <w:t xml:space="preserve">, </w:t>
      </w:r>
      <w:r w:rsidRPr="003377F6">
        <w:rPr>
          <w:rFonts w:ascii="Times New Roman" w:hAnsi="Times New Roman" w:cs="Times New Roman"/>
          <w:i/>
          <w:noProof/>
        </w:rPr>
        <w:t>7</w:t>
      </w:r>
      <w:r w:rsidRPr="003377F6">
        <w:rPr>
          <w:rFonts w:ascii="Times New Roman" w:hAnsi="Times New Roman" w:cs="Times New Roman"/>
          <w:noProof/>
        </w:rPr>
        <w:t xml:space="preserve"> (40), 23091-23097.</w:t>
      </w:r>
    </w:p>
    <w:p w14:paraId="6678D933"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(42) Yan, Z.; Cui, L.; Shi, K.; Zhang, M.; Pang, Z.; Guo, J.; Gao, R.; Hao, H. Theoretical study the influence of partial substitute noble metal Pd/Ag of PdAg-based catalyst by non-noble metal Ni/Cu for 1,3-Butadiene hydrogenation. </w:t>
      </w:r>
      <w:r w:rsidRPr="003377F6">
        <w:rPr>
          <w:rFonts w:ascii="Times New Roman" w:hAnsi="Times New Roman" w:cs="Times New Roman"/>
          <w:i/>
          <w:noProof/>
        </w:rPr>
        <w:t xml:space="preserve">Appl. Surf. Sci. </w:t>
      </w:r>
      <w:r w:rsidRPr="003377F6">
        <w:rPr>
          <w:rFonts w:ascii="Times New Roman" w:hAnsi="Times New Roman" w:cs="Times New Roman"/>
          <w:b/>
          <w:noProof/>
        </w:rPr>
        <w:t>2022</w:t>
      </w:r>
      <w:r w:rsidRPr="003377F6">
        <w:rPr>
          <w:rFonts w:ascii="Times New Roman" w:hAnsi="Times New Roman" w:cs="Times New Roman"/>
          <w:noProof/>
        </w:rPr>
        <w:t xml:space="preserve">, </w:t>
      </w:r>
      <w:r w:rsidRPr="003377F6">
        <w:rPr>
          <w:rFonts w:ascii="Times New Roman" w:hAnsi="Times New Roman" w:cs="Times New Roman"/>
          <w:i/>
          <w:noProof/>
        </w:rPr>
        <w:t>588</w:t>
      </w:r>
      <w:r w:rsidRPr="003377F6">
        <w:rPr>
          <w:rFonts w:ascii="Times New Roman" w:hAnsi="Times New Roman" w:cs="Times New Roman"/>
          <w:noProof/>
        </w:rPr>
        <w:t>, 152897.</w:t>
      </w:r>
    </w:p>
    <w:p w14:paraId="344E52A9"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(43) Cui, L.; Shi, K.; Zhang, M.; Guo, J.; Yan, Z.; Hao, H.; Gao, R. Theoretical study the electrocatalytic performance and mechanism of novel designed electrocatalyst Ru@2DMs for CO2RR. </w:t>
      </w:r>
      <w:r w:rsidRPr="003377F6">
        <w:rPr>
          <w:rFonts w:ascii="Times New Roman" w:hAnsi="Times New Roman" w:cs="Times New Roman"/>
          <w:i/>
          <w:noProof/>
        </w:rPr>
        <w:t xml:space="preserve">Fuel </w:t>
      </w:r>
      <w:r w:rsidRPr="003377F6">
        <w:rPr>
          <w:rFonts w:ascii="Times New Roman" w:hAnsi="Times New Roman" w:cs="Times New Roman"/>
          <w:b/>
          <w:noProof/>
        </w:rPr>
        <w:t>2023</w:t>
      </w:r>
      <w:r w:rsidRPr="003377F6">
        <w:rPr>
          <w:rFonts w:ascii="Times New Roman" w:hAnsi="Times New Roman" w:cs="Times New Roman"/>
          <w:noProof/>
        </w:rPr>
        <w:t xml:space="preserve">, </w:t>
      </w:r>
      <w:r w:rsidRPr="003377F6">
        <w:rPr>
          <w:rFonts w:ascii="Times New Roman" w:hAnsi="Times New Roman" w:cs="Times New Roman"/>
          <w:i/>
          <w:noProof/>
        </w:rPr>
        <w:t>340</w:t>
      </w:r>
      <w:r w:rsidRPr="003377F6">
        <w:rPr>
          <w:rFonts w:ascii="Times New Roman" w:hAnsi="Times New Roman" w:cs="Times New Roman"/>
          <w:noProof/>
        </w:rPr>
        <w:t>, 127541.</w:t>
      </w:r>
    </w:p>
    <w:p w14:paraId="15C618C7"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(44) Zhang, J.; Pang, J.; Chen, H.; Wei, G.; Wei, S.; Yan, J.; Jin, S. Study on SO2 and Cl2 sensor application of 2D PbSe based on first principles calculations. </w:t>
      </w:r>
      <w:r w:rsidRPr="003377F6">
        <w:rPr>
          <w:rFonts w:ascii="Times New Roman" w:hAnsi="Times New Roman" w:cs="Times New Roman"/>
          <w:i/>
          <w:noProof/>
        </w:rPr>
        <w:t xml:space="preserve">RSC Adv. </w:t>
      </w:r>
      <w:r w:rsidRPr="003377F6">
        <w:rPr>
          <w:rFonts w:ascii="Times New Roman" w:hAnsi="Times New Roman" w:cs="Times New Roman"/>
          <w:b/>
          <w:noProof/>
        </w:rPr>
        <w:t>2022</w:t>
      </w:r>
      <w:r w:rsidRPr="003377F6">
        <w:rPr>
          <w:rFonts w:ascii="Times New Roman" w:hAnsi="Times New Roman" w:cs="Times New Roman"/>
          <w:noProof/>
        </w:rPr>
        <w:t xml:space="preserve">, </w:t>
      </w:r>
      <w:r w:rsidRPr="003377F6">
        <w:rPr>
          <w:rFonts w:ascii="Times New Roman" w:hAnsi="Times New Roman" w:cs="Times New Roman"/>
          <w:i/>
          <w:noProof/>
        </w:rPr>
        <w:t>12</w:t>
      </w:r>
      <w:r w:rsidRPr="003377F6">
        <w:rPr>
          <w:rFonts w:ascii="Times New Roman" w:hAnsi="Times New Roman" w:cs="Times New Roman"/>
          <w:noProof/>
        </w:rPr>
        <w:t xml:space="preserve"> (14), 8530-8535.</w:t>
      </w:r>
    </w:p>
    <w:p w14:paraId="093404E6"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(45) Kozuch, S.; Martin, J. M. L. The Rate-Determining Step is Dead. Long Live the Rate-Determining State! </w:t>
      </w:r>
      <w:r w:rsidRPr="003377F6">
        <w:rPr>
          <w:rFonts w:ascii="Times New Roman" w:hAnsi="Times New Roman" w:cs="Times New Roman"/>
          <w:i/>
          <w:noProof/>
        </w:rPr>
        <w:t xml:space="preserve">ChemPhysChem </w:t>
      </w:r>
      <w:r w:rsidRPr="003377F6">
        <w:rPr>
          <w:rFonts w:ascii="Times New Roman" w:hAnsi="Times New Roman" w:cs="Times New Roman"/>
          <w:b/>
          <w:noProof/>
        </w:rPr>
        <w:t>2011</w:t>
      </w:r>
      <w:r w:rsidRPr="003377F6">
        <w:rPr>
          <w:rFonts w:ascii="Times New Roman" w:hAnsi="Times New Roman" w:cs="Times New Roman"/>
          <w:noProof/>
        </w:rPr>
        <w:t xml:space="preserve">, </w:t>
      </w:r>
      <w:r w:rsidRPr="003377F6">
        <w:rPr>
          <w:rFonts w:ascii="Times New Roman" w:hAnsi="Times New Roman" w:cs="Times New Roman"/>
          <w:i/>
          <w:noProof/>
        </w:rPr>
        <w:t>12</w:t>
      </w:r>
      <w:r w:rsidRPr="003377F6">
        <w:rPr>
          <w:rFonts w:ascii="Times New Roman" w:hAnsi="Times New Roman" w:cs="Times New Roman"/>
          <w:noProof/>
        </w:rPr>
        <w:t xml:space="preserve"> (8), 1413-1418.</w:t>
      </w:r>
    </w:p>
    <w:p w14:paraId="5CF08A07"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(46) Tripkovic, V.; Vegge, T. Potential- and Rate-Determining Step for Oxygen Reduction on Pt(111). </w:t>
      </w:r>
      <w:r w:rsidRPr="003377F6">
        <w:rPr>
          <w:rFonts w:ascii="Times New Roman" w:hAnsi="Times New Roman" w:cs="Times New Roman"/>
          <w:i/>
          <w:noProof/>
        </w:rPr>
        <w:t xml:space="preserve">J. Phys. Chem. C </w:t>
      </w:r>
      <w:r w:rsidRPr="003377F6">
        <w:rPr>
          <w:rFonts w:ascii="Times New Roman" w:hAnsi="Times New Roman" w:cs="Times New Roman"/>
          <w:b/>
          <w:noProof/>
        </w:rPr>
        <w:t>2017</w:t>
      </w:r>
      <w:r w:rsidRPr="003377F6">
        <w:rPr>
          <w:rFonts w:ascii="Times New Roman" w:hAnsi="Times New Roman" w:cs="Times New Roman"/>
          <w:noProof/>
        </w:rPr>
        <w:t xml:space="preserve">, </w:t>
      </w:r>
      <w:r w:rsidRPr="003377F6">
        <w:rPr>
          <w:rFonts w:ascii="Times New Roman" w:hAnsi="Times New Roman" w:cs="Times New Roman"/>
          <w:i/>
          <w:noProof/>
        </w:rPr>
        <w:t>121</w:t>
      </w:r>
      <w:r w:rsidRPr="003377F6">
        <w:rPr>
          <w:rFonts w:ascii="Times New Roman" w:hAnsi="Times New Roman" w:cs="Times New Roman"/>
          <w:noProof/>
        </w:rPr>
        <w:t xml:space="preserve"> (48), 26785-26793.</w:t>
      </w:r>
    </w:p>
    <w:p w14:paraId="53A23E25"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(47) Huang, J.; Zhu, X.; Eikerling, M. The rate-determining term of electrocatalytic reactions with first-order kinetics. </w:t>
      </w:r>
      <w:r w:rsidRPr="003377F6">
        <w:rPr>
          <w:rFonts w:ascii="Times New Roman" w:hAnsi="Times New Roman" w:cs="Times New Roman"/>
          <w:i/>
          <w:noProof/>
        </w:rPr>
        <w:t xml:space="preserve">Electrochim. Acta </w:t>
      </w:r>
      <w:r w:rsidRPr="003377F6">
        <w:rPr>
          <w:rFonts w:ascii="Times New Roman" w:hAnsi="Times New Roman" w:cs="Times New Roman"/>
          <w:b/>
          <w:noProof/>
        </w:rPr>
        <w:t>2021</w:t>
      </w:r>
      <w:r w:rsidRPr="003377F6">
        <w:rPr>
          <w:rFonts w:ascii="Times New Roman" w:hAnsi="Times New Roman" w:cs="Times New Roman"/>
          <w:noProof/>
        </w:rPr>
        <w:t xml:space="preserve">, </w:t>
      </w:r>
      <w:r w:rsidRPr="003377F6">
        <w:rPr>
          <w:rFonts w:ascii="Times New Roman" w:hAnsi="Times New Roman" w:cs="Times New Roman"/>
          <w:i/>
          <w:noProof/>
        </w:rPr>
        <w:t>393</w:t>
      </w:r>
      <w:r w:rsidRPr="003377F6">
        <w:rPr>
          <w:rFonts w:ascii="Times New Roman" w:hAnsi="Times New Roman" w:cs="Times New Roman"/>
          <w:noProof/>
        </w:rPr>
        <w:t>, 139019.</w:t>
      </w:r>
    </w:p>
    <w:p w14:paraId="7370E702"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(48) Zhao, Y.; Waterhouse, G. I. N.; Chen, G.; Xiong, X.; Wu, L.-Z.; Tung, C.-H.; Zhang, T. Two-dimensional-related catalytic materials for solar-driven conversion of COx into valuable chemical feedstocks. </w:t>
      </w:r>
      <w:r w:rsidRPr="003377F6">
        <w:rPr>
          <w:rFonts w:ascii="Times New Roman" w:hAnsi="Times New Roman" w:cs="Times New Roman"/>
          <w:i/>
          <w:noProof/>
        </w:rPr>
        <w:t xml:space="preserve">Chem. Soc. Rev. </w:t>
      </w:r>
      <w:r w:rsidRPr="003377F6">
        <w:rPr>
          <w:rFonts w:ascii="Times New Roman" w:hAnsi="Times New Roman" w:cs="Times New Roman"/>
          <w:b/>
          <w:noProof/>
        </w:rPr>
        <w:t>2019</w:t>
      </w:r>
      <w:r w:rsidRPr="003377F6">
        <w:rPr>
          <w:rFonts w:ascii="Times New Roman" w:hAnsi="Times New Roman" w:cs="Times New Roman"/>
          <w:noProof/>
        </w:rPr>
        <w:t xml:space="preserve">, </w:t>
      </w:r>
      <w:r w:rsidRPr="003377F6">
        <w:rPr>
          <w:rFonts w:ascii="Times New Roman" w:hAnsi="Times New Roman" w:cs="Times New Roman"/>
          <w:i/>
          <w:noProof/>
        </w:rPr>
        <w:t>48</w:t>
      </w:r>
      <w:r w:rsidRPr="003377F6">
        <w:rPr>
          <w:rFonts w:ascii="Times New Roman" w:hAnsi="Times New Roman" w:cs="Times New Roman"/>
          <w:noProof/>
        </w:rPr>
        <w:t xml:space="preserve"> (7), 1972-2010.</w:t>
      </w:r>
    </w:p>
    <w:p w14:paraId="7A8FC867"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(49) Zhou, D.; Li, P.; Lin, X.; McKinley, A.; Kuang, Y.; Liu, W.; Lin, W.-F.; Sun, X.; Duan, X. Layered double hydroxide-based electrocatalysts for the oxygen evolution reaction: identification and tailoring of active sites, and superaerophobic nanoarray electrode assembly. </w:t>
      </w:r>
      <w:r w:rsidRPr="003377F6">
        <w:rPr>
          <w:rFonts w:ascii="Times New Roman" w:hAnsi="Times New Roman" w:cs="Times New Roman"/>
          <w:i/>
          <w:noProof/>
        </w:rPr>
        <w:t xml:space="preserve">Chem. Soc. Rev. </w:t>
      </w:r>
      <w:r w:rsidRPr="003377F6">
        <w:rPr>
          <w:rFonts w:ascii="Times New Roman" w:hAnsi="Times New Roman" w:cs="Times New Roman"/>
          <w:b/>
          <w:noProof/>
        </w:rPr>
        <w:t>2021</w:t>
      </w:r>
      <w:r w:rsidRPr="003377F6">
        <w:rPr>
          <w:rFonts w:ascii="Times New Roman" w:hAnsi="Times New Roman" w:cs="Times New Roman"/>
          <w:noProof/>
        </w:rPr>
        <w:t xml:space="preserve">, </w:t>
      </w:r>
      <w:r w:rsidRPr="003377F6">
        <w:rPr>
          <w:rFonts w:ascii="Times New Roman" w:hAnsi="Times New Roman" w:cs="Times New Roman"/>
          <w:i/>
          <w:noProof/>
        </w:rPr>
        <w:t>50</w:t>
      </w:r>
      <w:r w:rsidRPr="003377F6">
        <w:rPr>
          <w:rFonts w:ascii="Times New Roman" w:hAnsi="Times New Roman" w:cs="Times New Roman"/>
          <w:noProof/>
        </w:rPr>
        <w:t xml:space="preserve"> (15), 8790-8817.</w:t>
      </w:r>
    </w:p>
    <w:p w14:paraId="56810A3F"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(50) Friebel, D.; Louie, M. W.; Bajdich, M.; Sanwald, K. E.; Cai, Y.; Wise, A. M.; Cheng, M. J.; Sokaras, D.; Weng, T. C.; Alonso-Mori, R.; et al. Identification of highly active Fe sites in (Ni,Fe)OOH for electrocatalytic water splitting. </w:t>
      </w:r>
      <w:r w:rsidRPr="003377F6">
        <w:rPr>
          <w:rFonts w:ascii="Times New Roman" w:hAnsi="Times New Roman" w:cs="Times New Roman"/>
          <w:i/>
          <w:noProof/>
        </w:rPr>
        <w:t xml:space="preserve">J. Am. Chem. Soc. </w:t>
      </w:r>
      <w:r w:rsidRPr="003377F6">
        <w:rPr>
          <w:rFonts w:ascii="Times New Roman" w:hAnsi="Times New Roman" w:cs="Times New Roman"/>
          <w:b/>
          <w:noProof/>
        </w:rPr>
        <w:t>2015</w:t>
      </w:r>
      <w:r w:rsidRPr="003377F6">
        <w:rPr>
          <w:rFonts w:ascii="Times New Roman" w:hAnsi="Times New Roman" w:cs="Times New Roman"/>
          <w:noProof/>
        </w:rPr>
        <w:t xml:space="preserve">, </w:t>
      </w:r>
      <w:r w:rsidRPr="003377F6">
        <w:rPr>
          <w:rFonts w:ascii="Times New Roman" w:hAnsi="Times New Roman" w:cs="Times New Roman"/>
          <w:i/>
          <w:noProof/>
        </w:rPr>
        <w:t>137</w:t>
      </w:r>
      <w:r w:rsidRPr="003377F6">
        <w:rPr>
          <w:rFonts w:ascii="Times New Roman" w:hAnsi="Times New Roman" w:cs="Times New Roman"/>
          <w:noProof/>
        </w:rPr>
        <w:t xml:space="preserve"> (3), 1305-1313.</w:t>
      </w:r>
    </w:p>
    <w:p w14:paraId="3E4950AE"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(51) Singh, Y.; Back, S.; Jung, Y. Computational exploration of borophane-supported single transition metal atoms as potential oxygen reduction and evolution electrocatalysts. </w:t>
      </w:r>
      <w:r w:rsidRPr="003377F6">
        <w:rPr>
          <w:rFonts w:ascii="Times New Roman" w:hAnsi="Times New Roman" w:cs="Times New Roman"/>
          <w:i/>
          <w:noProof/>
        </w:rPr>
        <w:t xml:space="preserve">Phys. Chem. Chem. Phys. </w:t>
      </w:r>
      <w:r w:rsidRPr="003377F6">
        <w:rPr>
          <w:rFonts w:ascii="Times New Roman" w:hAnsi="Times New Roman" w:cs="Times New Roman"/>
          <w:b/>
          <w:noProof/>
        </w:rPr>
        <w:t>2018</w:t>
      </w:r>
      <w:r w:rsidRPr="003377F6">
        <w:rPr>
          <w:rFonts w:ascii="Times New Roman" w:hAnsi="Times New Roman" w:cs="Times New Roman"/>
          <w:noProof/>
        </w:rPr>
        <w:t xml:space="preserve">, </w:t>
      </w:r>
      <w:r w:rsidRPr="003377F6">
        <w:rPr>
          <w:rFonts w:ascii="Times New Roman" w:hAnsi="Times New Roman" w:cs="Times New Roman"/>
          <w:i/>
          <w:noProof/>
        </w:rPr>
        <w:t>20</w:t>
      </w:r>
      <w:r w:rsidRPr="003377F6">
        <w:rPr>
          <w:rFonts w:ascii="Times New Roman" w:hAnsi="Times New Roman" w:cs="Times New Roman"/>
          <w:noProof/>
        </w:rPr>
        <w:t xml:space="preserve"> (32), 21095-21104.</w:t>
      </w:r>
    </w:p>
    <w:p w14:paraId="6FCA9ADD"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(52) Hu, M.; Li, S.; Zheng, S.; Liang, X.; Zheng, J.; Pan, F. Tuning Single-Atom Catalysts of Nitrogen-Coordinated Transition Metals for Optimizing Oxygen Evolution and Reduction Reactions. </w:t>
      </w:r>
      <w:r w:rsidRPr="003377F6">
        <w:rPr>
          <w:rFonts w:ascii="Times New Roman" w:hAnsi="Times New Roman" w:cs="Times New Roman"/>
          <w:i/>
          <w:noProof/>
        </w:rPr>
        <w:t xml:space="preserve">J. Phys. Chem. C </w:t>
      </w:r>
      <w:r w:rsidRPr="003377F6">
        <w:rPr>
          <w:rFonts w:ascii="Times New Roman" w:hAnsi="Times New Roman" w:cs="Times New Roman"/>
          <w:b/>
          <w:noProof/>
        </w:rPr>
        <w:t>2020</w:t>
      </w:r>
      <w:r w:rsidRPr="003377F6">
        <w:rPr>
          <w:rFonts w:ascii="Times New Roman" w:hAnsi="Times New Roman" w:cs="Times New Roman"/>
          <w:noProof/>
        </w:rPr>
        <w:t xml:space="preserve">, </w:t>
      </w:r>
      <w:r w:rsidRPr="003377F6">
        <w:rPr>
          <w:rFonts w:ascii="Times New Roman" w:hAnsi="Times New Roman" w:cs="Times New Roman"/>
          <w:i/>
          <w:noProof/>
        </w:rPr>
        <w:t>124</w:t>
      </w:r>
      <w:r w:rsidRPr="003377F6">
        <w:rPr>
          <w:rFonts w:ascii="Times New Roman" w:hAnsi="Times New Roman" w:cs="Times New Roman"/>
          <w:noProof/>
        </w:rPr>
        <w:t xml:space="preserve"> (24), 13168-13176.</w:t>
      </w:r>
    </w:p>
    <w:p w14:paraId="12EB5F3B"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(53) Zhang, L.; Raman, A. S.; Vojvodic, A. Reviving Inert Oxides for Electrochemical Water Splitting </w:t>
      </w:r>
      <w:r w:rsidRPr="003377F6">
        <w:rPr>
          <w:rFonts w:ascii="Times New Roman" w:hAnsi="Times New Roman" w:cs="Times New Roman"/>
          <w:noProof/>
        </w:rPr>
        <w:lastRenderedPageBreak/>
        <w:t xml:space="preserve">by Subsurface Engineering. </w:t>
      </w:r>
      <w:r w:rsidRPr="003377F6">
        <w:rPr>
          <w:rFonts w:ascii="Times New Roman" w:hAnsi="Times New Roman" w:cs="Times New Roman"/>
          <w:i/>
          <w:noProof/>
        </w:rPr>
        <w:t xml:space="preserve">Chem. Mater. </w:t>
      </w:r>
      <w:r w:rsidRPr="003377F6">
        <w:rPr>
          <w:rFonts w:ascii="Times New Roman" w:hAnsi="Times New Roman" w:cs="Times New Roman"/>
          <w:b/>
          <w:noProof/>
        </w:rPr>
        <w:t>2020</w:t>
      </w:r>
      <w:r w:rsidRPr="003377F6">
        <w:rPr>
          <w:rFonts w:ascii="Times New Roman" w:hAnsi="Times New Roman" w:cs="Times New Roman"/>
          <w:noProof/>
        </w:rPr>
        <w:t xml:space="preserve">, </w:t>
      </w:r>
      <w:r w:rsidRPr="003377F6">
        <w:rPr>
          <w:rFonts w:ascii="Times New Roman" w:hAnsi="Times New Roman" w:cs="Times New Roman"/>
          <w:i/>
          <w:noProof/>
        </w:rPr>
        <w:t>32</w:t>
      </w:r>
      <w:r w:rsidRPr="003377F6">
        <w:rPr>
          <w:rFonts w:ascii="Times New Roman" w:hAnsi="Times New Roman" w:cs="Times New Roman"/>
          <w:noProof/>
        </w:rPr>
        <w:t xml:space="preserve"> (13), 5569-5578.</w:t>
      </w:r>
    </w:p>
    <w:p w14:paraId="658DAD97"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(54) Hong, W. T.; Stoerzinger, K. A.; Lee, Y.-L.; Giordano, L.; Grimaud, A.; Johnson, A. M.; Hwang, J.; Crumlin, E. J.; Yang, W.; Shao-Horn, Y. Charge-transfer-energy-dependent oxygen evolution reaction mechanisms for perovskite oxides. </w:t>
      </w:r>
      <w:r w:rsidRPr="003377F6">
        <w:rPr>
          <w:rFonts w:ascii="Times New Roman" w:hAnsi="Times New Roman" w:cs="Times New Roman"/>
          <w:i/>
          <w:noProof/>
        </w:rPr>
        <w:t xml:space="preserve">Energy Environ. Sci. </w:t>
      </w:r>
      <w:r w:rsidRPr="003377F6">
        <w:rPr>
          <w:rFonts w:ascii="Times New Roman" w:hAnsi="Times New Roman" w:cs="Times New Roman"/>
          <w:b/>
          <w:noProof/>
        </w:rPr>
        <w:t>2017</w:t>
      </w:r>
      <w:r w:rsidRPr="003377F6">
        <w:rPr>
          <w:rFonts w:ascii="Times New Roman" w:hAnsi="Times New Roman" w:cs="Times New Roman"/>
          <w:noProof/>
        </w:rPr>
        <w:t xml:space="preserve">, </w:t>
      </w:r>
      <w:r w:rsidRPr="003377F6">
        <w:rPr>
          <w:rFonts w:ascii="Times New Roman" w:hAnsi="Times New Roman" w:cs="Times New Roman"/>
          <w:i/>
          <w:noProof/>
        </w:rPr>
        <w:t>10</w:t>
      </w:r>
      <w:r w:rsidRPr="003377F6">
        <w:rPr>
          <w:rFonts w:ascii="Times New Roman" w:hAnsi="Times New Roman" w:cs="Times New Roman"/>
          <w:noProof/>
        </w:rPr>
        <w:t xml:space="preserve"> (10), 2190-2200.</w:t>
      </w:r>
    </w:p>
    <w:p w14:paraId="70D8EB31" w14:textId="77777777" w:rsidR="00923D13" w:rsidRPr="003377F6" w:rsidRDefault="00923D13" w:rsidP="00523498">
      <w:pPr>
        <w:pStyle w:val="EndNoteBibliography"/>
        <w:jc w:val="both"/>
        <w:rPr>
          <w:rFonts w:ascii="Times New Roman" w:hAnsi="Times New Roman" w:cs="Times New Roman"/>
          <w:noProof/>
        </w:rPr>
      </w:pPr>
      <w:r w:rsidRPr="003377F6">
        <w:rPr>
          <w:rFonts w:ascii="Times New Roman" w:hAnsi="Times New Roman" w:cs="Times New Roman"/>
          <w:noProof/>
        </w:rPr>
        <w:t xml:space="preserve">(55) Yamada, I.; Takamatsu, A.; Asai, K.; Shirakawa, T.; Ohzuku, H.; Seno, A.; Uchimura, T.; Fujii, H.; Kawaguchi, S.; Wada, K.; et al. Systematic Study of Descriptors for Oxygen Evolution Reaction Catalysis in Perovskite Oxides. </w:t>
      </w:r>
      <w:r w:rsidRPr="003377F6">
        <w:rPr>
          <w:rFonts w:ascii="Times New Roman" w:hAnsi="Times New Roman" w:cs="Times New Roman"/>
          <w:i/>
          <w:noProof/>
        </w:rPr>
        <w:t xml:space="preserve">J. Phys. Chem. C </w:t>
      </w:r>
      <w:r w:rsidRPr="003377F6">
        <w:rPr>
          <w:rFonts w:ascii="Times New Roman" w:hAnsi="Times New Roman" w:cs="Times New Roman"/>
          <w:b/>
          <w:noProof/>
        </w:rPr>
        <w:t>2018</w:t>
      </w:r>
      <w:r w:rsidRPr="003377F6">
        <w:rPr>
          <w:rFonts w:ascii="Times New Roman" w:hAnsi="Times New Roman" w:cs="Times New Roman"/>
          <w:noProof/>
        </w:rPr>
        <w:t xml:space="preserve">, </w:t>
      </w:r>
      <w:r w:rsidRPr="003377F6">
        <w:rPr>
          <w:rFonts w:ascii="Times New Roman" w:hAnsi="Times New Roman" w:cs="Times New Roman"/>
          <w:i/>
          <w:noProof/>
        </w:rPr>
        <w:t>122</w:t>
      </w:r>
      <w:r w:rsidRPr="003377F6">
        <w:rPr>
          <w:rFonts w:ascii="Times New Roman" w:hAnsi="Times New Roman" w:cs="Times New Roman"/>
          <w:noProof/>
        </w:rPr>
        <w:t xml:space="preserve"> (49), 27885-27892.</w:t>
      </w:r>
    </w:p>
    <w:p w14:paraId="002AC31D" w14:textId="617AB8CF" w:rsidR="008B2D31" w:rsidRDefault="00107AE2" w:rsidP="00523498">
      <w:pPr>
        <w:spacing w:line="360" w:lineRule="auto"/>
        <w:rPr>
          <w:rFonts w:ascii="Times New Roman" w:eastAsia="宋体" w:hAnsi="Times New Roman" w:cs="Times New Roman"/>
          <w:kern w:val="0"/>
          <w:szCs w:val="21"/>
        </w:rPr>
      </w:pPr>
      <w:r w:rsidRPr="003377F6">
        <w:rPr>
          <w:rFonts w:ascii="Times New Roman" w:eastAsia="宋体" w:hAnsi="Times New Roman" w:cs="Times New Roman"/>
          <w:kern w:val="0"/>
          <w:szCs w:val="21"/>
        </w:rPr>
        <w:fldChar w:fldCharType="end"/>
      </w:r>
      <w:r>
        <w:rPr>
          <w:rFonts w:ascii="Times New Roman" w:eastAsia="宋体" w:hAnsi="Times New Roman" w:cs="Times New Roman"/>
          <w:kern w:val="0"/>
          <w:szCs w:val="21"/>
        </w:rPr>
        <w:t xml:space="preserve"> </w:t>
      </w:r>
    </w:p>
    <w:sectPr w:rsidR="008B2D31">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6D20F" w14:textId="77777777" w:rsidR="00107AE2" w:rsidRDefault="00107AE2">
      <w:r>
        <w:separator/>
      </w:r>
    </w:p>
  </w:endnote>
  <w:endnote w:type="continuationSeparator" w:id="0">
    <w:p w14:paraId="20D1F997" w14:textId="77777777" w:rsidR="00107AE2" w:rsidRDefault="00107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ordia New">
    <w:altName w:val="Cordia New"/>
    <w:panose1 w:val="020B0304020202020204"/>
    <w:charset w:val="DE"/>
    <w:family w:val="swiss"/>
    <w:pitch w:val="variable"/>
    <w:sig w:usb0="81000003" w:usb1="00000000" w:usb2="00000000" w:usb3="00000000" w:csb0="00010001" w:csb1="00000000"/>
  </w:font>
  <w:font w:name="Microsoft YaHei UI">
    <w:panose1 w:val="020B0503020204020204"/>
    <w:charset w:val="86"/>
    <w:family w:val="swiss"/>
    <w:pitch w:val="variable"/>
    <w:sig w:usb0="80000287" w:usb1="2ACF3C50" w:usb2="00000016" w:usb3="00000000" w:csb0="0004001F" w:csb1="00000000"/>
  </w:font>
  <w:font w:name="Times">
    <w:altName w:val="Sylfae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0112796"/>
    </w:sdtPr>
    <w:sdtEndPr/>
    <w:sdtContent>
      <w:p w14:paraId="6F32BE88" w14:textId="77777777" w:rsidR="008B2D31" w:rsidRDefault="00107AE2">
        <w:pPr>
          <w:pStyle w:val="a7"/>
          <w:jc w:val="center"/>
        </w:pPr>
        <w:r>
          <w:fldChar w:fldCharType="begin"/>
        </w:r>
        <w:r>
          <w:instrText>PAGE   \* MERGEFORMAT</w:instrText>
        </w:r>
        <w:r>
          <w:fldChar w:fldCharType="separate"/>
        </w:r>
        <w:r>
          <w:rPr>
            <w:lang w:val="zh-CN"/>
          </w:rPr>
          <w:t>2</w:t>
        </w:r>
        <w:r>
          <w:fldChar w:fldCharType="end"/>
        </w:r>
      </w:p>
    </w:sdtContent>
  </w:sdt>
  <w:p w14:paraId="08C4563B" w14:textId="77777777" w:rsidR="008B2D31" w:rsidRDefault="008B2D3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0D3DB" w14:textId="77777777" w:rsidR="00107AE2" w:rsidRDefault="00107AE2">
      <w:r>
        <w:separator/>
      </w:r>
    </w:p>
  </w:footnote>
  <w:footnote w:type="continuationSeparator" w:id="0">
    <w:p w14:paraId="78DEAFBB" w14:textId="77777777" w:rsidR="00107AE2" w:rsidRDefault="00107A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GyNDY1MjWxNDU3sjRR0lEKTi0uzszPAykwrAUAAcRfNCwAAAA="/>
    <w:docVar w:name="commondata" w:val="eyJoZGlkIjoiMjg4N2M2MzU5MGM3YzU2MTQ2YjI2ZjkyMGJkMzhjM2YifQ=="/>
    <w:docVar w:name="EN.InstantFormat" w:val="&lt;ENInstantFormat&gt;&lt;Enabled&gt;1&lt;/Enabled&gt;&lt;ScanUnformatted&gt;1&lt;/ScanUnformatted&gt;&lt;ScanChanges&gt;1&lt;/ScanChanges&gt;&lt;Suspended&gt;0&lt;/Suspended&gt;&lt;/ENInstantFormat&gt;"/>
    <w:docVar w:name="EN.Layout" w:val="&lt;ENLayout&gt;&lt;Style&gt;J Physical Chem Letter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derwpewsdtv1es0t65900ddwpt2pwpv9ww&quot;&gt;RefLib&lt;record-ids&gt;&lt;item&gt;35&lt;/item&gt;&lt;item&gt;52&lt;/item&gt;&lt;item&gt;53&lt;/item&gt;&lt;item&gt;55&lt;/item&gt;&lt;item&gt;56&lt;/item&gt;&lt;item&gt;58&lt;/item&gt;&lt;item&gt;60&lt;/item&gt;&lt;item&gt;62&lt;/item&gt;&lt;item&gt;72&lt;/item&gt;&lt;item&gt;73&lt;/item&gt;&lt;item&gt;77&lt;/item&gt;&lt;item&gt;87&lt;/item&gt;&lt;item&gt;90&lt;/item&gt;&lt;item&gt;96&lt;/item&gt;&lt;item&gt;97&lt;/item&gt;&lt;item&gt;98&lt;/item&gt;&lt;item&gt;100&lt;/item&gt;&lt;item&gt;112&lt;/item&gt;&lt;item&gt;211&lt;/item&gt;&lt;item&gt;287&lt;/item&gt;&lt;item&gt;295&lt;/item&gt;&lt;item&gt;346&lt;/item&gt;&lt;item&gt;347&lt;/item&gt;&lt;item&gt;348&lt;/item&gt;&lt;item&gt;349&lt;/item&gt;&lt;item&gt;350&lt;/item&gt;&lt;item&gt;351&lt;/item&gt;&lt;item&gt;352&lt;/item&gt;&lt;item&gt;353&lt;/item&gt;&lt;item&gt;354&lt;/item&gt;&lt;item&gt;355&lt;/item&gt;&lt;item&gt;356&lt;/item&gt;&lt;item&gt;357&lt;/item&gt;&lt;item&gt;362&lt;/item&gt;&lt;item&gt;364&lt;/item&gt;&lt;item&gt;404&lt;/item&gt;&lt;item&gt;405&lt;/item&gt;&lt;item&gt;441&lt;/item&gt;&lt;item&gt;445&lt;/item&gt;&lt;item&gt;446&lt;/item&gt;&lt;item&gt;456&lt;/item&gt;&lt;item&gt;457&lt;/item&gt;&lt;item&gt;473&lt;/item&gt;&lt;item&gt;474&lt;/item&gt;&lt;item&gt;475&lt;/item&gt;&lt;item&gt;476&lt;/item&gt;&lt;item&gt;477&lt;/item&gt;&lt;item&gt;478&lt;/item&gt;&lt;item&gt;479&lt;/item&gt;&lt;item&gt;480&lt;/item&gt;&lt;item&gt;481&lt;/item&gt;&lt;item&gt;484&lt;/item&gt;&lt;item&gt;485&lt;/item&gt;&lt;item&gt;486&lt;/item&gt;&lt;item&gt;487&lt;/item&gt;&lt;/record-ids&gt;&lt;/item&gt;&lt;/Libraries&gt;"/>
  </w:docVars>
  <w:rsids>
    <w:rsidRoot w:val="00C27130"/>
    <w:rsid w:val="00000133"/>
    <w:rsid w:val="00003C15"/>
    <w:rsid w:val="0000497E"/>
    <w:rsid w:val="000053F8"/>
    <w:rsid w:val="00007B2B"/>
    <w:rsid w:val="00012497"/>
    <w:rsid w:val="0001454F"/>
    <w:rsid w:val="00016054"/>
    <w:rsid w:val="00020291"/>
    <w:rsid w:val="00020A79"/>
    <w:rsid w:val="00021AB2"/>
    <w:rsid w:val="000271D7"/>
    <w:rsid w:val="0003393D"/>
    <w:rsid w:val="00035E81"/>
    <w:rsid w:val="00036803"/>
    <w:rsid w:val="00040858"/>
    <w:rsid w:val="000409D9"/>
    <w:rsid w:val="0004219D"/>
    <w:rsid w:val="0004298D"/>
    <w:rsid w:val="0004406B"/>
    <w:rsid w:val="00046173"/>
    <w:rsid w:val="00047A83"/>
    <w:rsid w:val="00047B79"/>
    <w:rsid w:val="0005022D"/>
    <w:rsid w:val="00050649"/>
    <w:rsid w:val="00051B2A"/>
    <w:rsid w:val="00052493"/>
    <w:rsid w:val="00052A42"/>
    <w:rsid w:val="0005664D"/>
    <w:rsid w:val="000569BE"/>
    <w:rsid w:val="00056EF7"/>
    <w:rsid w:val="00057A82"/>
    <w:rsid w:val="00057C7D"/>
    <w:rsid w:val="0006645F"/>
    <w:rsid w:val="00067BCE"/>
    <w:rsid w:val="00074A50"/>
    <w:rsid w:val="00075DA3"/>
    <w:rsid w:val="0007796D"/>
    <w:rsid w:val="00083C4D"/>
    <w:rsid w:val="00085336"/>
    <w:rsid w:val="00085A26"/>
    <w:rsid w:val="00085BE7"/>
    <w:rsid w:val="000878AA"/>
    <w:rsid w:val="00090408"/>
    <w:rsid w:val="0009114E"/>
    <w:rsid w:val="00091C35"/>
    <w:rsid w:val="00092628"/>
    <w:rsid w:val="00094129"/>
    <w:rsid w:val="00094704"/>
    <w:rsid w:val="000958DC"/>
    <w:rsid w:val="00095AF6"/>
    <w:rsid w:val="000972A5"/>
    <w:rsid w:val="00097C45"/>
    <w:rsid w:val="000A1948"/>
    <w:rsid w:val="000A1CC6"/>
    <w:rsid w:val="000A372C"/>
    <w:rsid w:val="000A3C34"/>
    <w:rsid w:val="000A53C3"/>
    <w:rsid w:val="000A624F"/>
    <w:rsid w:val="000A692A"/>
    <w:rsid w:val="000A7E20"/>
    <w:rsid w:val="000B1131"/>
    <w:rsid w:val="000B1A7C"/>
    <w:rsid w:val="000B2319"/>
    <w:rsid w:val="000B51B4"/>
    <w:rsid w:val="000C04A1"/>
    <w:rsid w:val="000C07BE"/>
    <w:rsid w:val="000C1BF4"/>
    <w:rsid w:val="000C22F0"/>
    <w:rsid w:val="000C3984"/>
    <w:rsid w:val="000C5AF1"/>
    <w:rsid w:val="000D03CD"/>
    <w:rsid w:val="000D109B"/>
    <w:rsid w:val="000D3F91"/>
    <w:rsid w:val="000E630F"/>
    <w:rsid w:val="000F7887"/>
    <w:rsid w:val="0010076C"/>
    <w:rsid w:val="00100ADC"/>
    <w:rsid w:val="00102755"/>
    <w:rsid w:val="00102926"/>
    <w:rsid w:val="00102997"/>
    <w:rsid w:val="00102C83"/>
    <w:rsid w:val="00102D42"/>
    <w:rsid w:val="00107AE2"/>
    <w:rsid w:val="00107B45"/>
    <w:rsid w:val="001108E9"/>
    <w:rsid w:val="00110D14"/>
    <w:rsid w:val="00111211"/>
    <w:rsid w:val="0011186B"/>
    <w:rsid w:val="00112162"/>
    <w:rsid w:val="00115AEF"/>
    <w:rsid w:val="001209EA"/>
    <w:rsid w:val="0012264B"/>
    <w:rsid w:val="0012600B"/>
    <w:rsid w:val="001262AF"/>
    <w:rsid w:val="001269DD"/>
    <w:rsid w:val="00127767"/>
    <w:rsid w:val="001306FC"/>
    <w:rsid w:val="00130CC6"/>
    <w:rsid w:val="00130CDB"/>
    <w:rsid w:val="0013166F"/>
    <w:rsid w:val="001317D6"/>
    <w:rsid w:val="00132552"/>
    <w:rsid w:val="0013410F"/>
    <w:rsid w:val="001345C5"/>
    <w:rsid w:val="00134AF3"/>
    <w:rsid w:val="00134CD7"/>
    <w:rsid w:val="00134D10"/>
    <w:rsid w:val="001368A1"/>
    <w:rsid w:val="0013745B"/>
    <w:rsid w:val="001406AB"/>
    <w:rsid w:val="0014095E"/>
    <w:rsid w:val="001413ED"/>
    <w:rsid w:val="001427ED"/>
    <w:rsid w:val="001447AC"/>
    <w:rsid w:val="00145937"/>
    <w:rsid w:val="00145B2B"/>
    <w:rsid w:val="00150CA4"/>
    <w:rsid w:val="0015194B"/>
    <w:rsid w:val="00154E65"/>
    <w:rsid w:val="00155B04"/>
    <w:rsid w:val="001574AC"/>
    <w:rsid w:val="00157DF5"/>
    <w:rsid w:val="00157F73"/>
    <w:rsid w:val="001633E2"/>
    <w:rsid w:val="00164D8F"/>
    <w:rsid w:val="001666E6"/>
    <w:rsid w:val="00167D67"/>
    <w:rsid w:val="00170606"/>
    <w:rsid w:val="00174CA9"/>
    <w:rsid w:val="001751B2"/>
    <w:rsid w:val="00175763"/>
    <w:rsid w:val="00176CE7"/>
    <w:rsid w:val="001773F3"/>
    <w:rsid w:val="00184394"/>
    <w:rsid w:val="00191219"/>
    <w:rsid w:val="00194138"/>
    <w:rsid w:val="00195D98"/>
    <w:rsid w:val="00197744"/>
    <w:rsid w:val="001977F3"/>
    <w:rsid w:val="00197A69"/>
    <w:rsid w:val="001A1971"/>
    <w:rsid w:val="001A1EF0"/>
    <w:rsid w:val="001A292E"/>
    <w:rsid w:val="001A35DA"/>
    <w:rsid w:val="001A74A8"/>
    <w:rsid w:val="001A7903"/>
    <w:rsid w:val="001B1159"/>
    <w:rsid w:val="001B1E74"/>
    <w:rsid w:val="001B4082"/>
    <w:rsid w:val="001B6D7A"/>
    <w:rsid w:val="001C085A"/>
    <w:rsid w:val="001C1489"/>
    <w:rsid w:val="001C35AB"/>
    <w:rsid w:val="001C3B7F"/>
    <w:rsid w:val="001C6046"/>
    <w:rsid w:val="001C7B6E"/>
    <w:rsid w:val="001D0B6E"/>
    <w:rsid w:val="001D40D2"/>
    <w:rsid w:val="001D57D2"/>
    <w:rsid w:val="001D5EBF"/>
    <w:rsid w:val="001D5EC0"/>
    <w:rsid w:val="001D677E"/>
    <w:rsid w:val="001D77C5"/>
    <w:rsid w:val="001E00EE"/>
    <w:rsid w:val="001E1DE4"/>
    <w:rsid w:val="001E2F94"/>
    <w:rsid w:val="001E4973"/>
    <w:rsid w:val="001E6953"/>
    <w:rsid w:val="001E78A9"/>
    <w:rsid w:val="001E7A35"/>
    <w:rsid w:val="001F0033"/>
    <w:rsid w:val="001F0EF6"/>
    <w:rsid w:val="001F12A7"/>
    <w:rsid w:val="001F179F"/>
    <w:rsid w:val="001F295D"/>
    <w:rsid w:val="001F3C32"/>
    <w:rsid w:val="001F4BF4"/>
    <w:rsid w:val="001F54E9"/>
    <w:rsid w:val="001F65AC"/>
    <w:rsid w:val="002001B0"/>
    <w:rsid w:val="00201F63"/>
    <w:rsid w:val="0020588C"/>
    <w:rsid w:val="00205CFD"/>
    <w:rsid w:val="00206167"/>
    <w:rsid w:val="00206FDF"/>
    <w:rsid w:val="00207DC0"/>
    <w:rsid w:val="0021048C"/>
    <w:rsid w:val="00211E88"/>
    <w:rsid w:val="002130FE"/>
    <w:rsid w:val="00213628"/>
    <w:rsid w:val="00216814"/>
    <w:rsid w:val="00217A2D"/>
    <w:rsid w:val="00217BDF"/>
    <w:rsid w:val="00221CF8"/>
    <w:rsid w:val="002229AF"/>
    <w:rsid w:val="00223910"/>
    <w:rsid w:val="0022468F"/>
    <w:rsid w:val="002247BD"/>
    <w:rsid w:val="0022584E"/>
    <w:rsid w:val="0022634B"/>
    <w:rsid w:val="00236103"/>
    <w:rsid w:val="002375F7"/>
    <w:rsid w:val="002400A4"/>
    <w:rsid w:val="00244818"/>
    <w:rsid w:val="002449C3"/>
    <w:rsid w:val="00246524"/>
    <w:rsid w:val="00246C24"/>
    <w:rsid w:val="0024716C"/>
    <w:rsid w:val="002475DB"/>
    <w:rsid w:val="00251F41"/>
    <w:rsid w:val="002527C8"/>
    <w:rsid w:val="002534C9"/>
    <w:rsid w:val="00253D11"/>
    <w:rsid w:val="00254289"/>
    <w:rsid w:val="00254B6B"/>
    <w:rsid w:val="00256343"/>
    <w:rsid w:val="00257B24"/>
    <w:rsid w:val="00260D09"/>
    <w:rsid w:val="0026351C"/>
    <w:rsid w:val="00271459"/>
    <w:rsid w:val="00273C1E"/>
    <w:rsid w:val="0027428D"/>
    <w:rsid w:val="00276048"/>
    <w:rsid w:val="0027638F"/>
    <w:rsid w:val="00280289"/>
    <w:rsid w:val="002802B8"/>
    <w:rsid w:val="00280FED"/>
    <w:rsid w:val="0028182E"/>
    <w:rsid w:val="002839B2"/>
    <w:rsid w:val="002858C9"/>
    <w:rsid w:val="00286408"/>
    <w:rsid w:val="00287CFE"/>
    <w:rsid w:val="00294BE8"/>
    <w:rsid w:val="002A22AA"/>
    <w:rsid w:val="002A2DEB"/>
    <w:rsid w:val="002A364A"/>
    <w:rsid w:val="002A393F"/>
    <w:rsid w:val="002A444B"/>
    <w:rsid w:val="002A6DED"/>
    <w:rsid w:val="002B0721"/>
    <w:rsid w:val="002B2018"/>
    <w:rsid w:val="002B3D9B"/>
    <w:rsid w:val="002B4375"/>
    <w:rsid w:val="002B457F"/>
    <w:rsid w:val="002B59D1"/>
    <w:rsid w:val="002B5FA2"/>
    <w:rsid w:val="002B60C7"/>
    <w:rsid w:val="002C4287"/>
    <w:rsid w:val="002C4336"/>
    <w:rsid w:val="002C51AD"/>
    <w:rsid w:val="002C5532"/>
    <w:rsid w:val="002C5EC8"/>
    <w:rsid w:val="002C6479"/>
    <w:rsid w:val="002D1A0B"/>
    <w:rsid w:val="002D267B"/>
    <w:rsid w:val="002D2EEB"/>
    <w:rsid w:val="002D3715"/>
    <w:rsid w:val="002D3A1F"/>
    <w:rsid w:val="002D3F3C"/>
    <w:rsid w:val="002D6552"/>
    <w:rsid w:val="002E0AD2"/>
    <w:rsid w:val="002E0DC5"/>
    <w:rsid w:val="002E1507"/>
    <w:rsid w:val="002E1C80"/>
    <w:rsid w:val="002E23E7"/>
    <w:rsid w:val="002E398B"/>
    <w:rsid w:val="002E6A61"/>
    <w:rsid w:val="002E7E50"/>
    <w:rsid w:val="002F1132"/>
    <w:rsid w:val="002F128A"/>
    <w:rsid w:val="002F1B9A"/>
    <w:rsid w:val="002F2EE0"/>
    <w:rsid w:val="002F3DB0"/>
    <w:rsid w:val="002F506C"/>
    <w:rsid w:val="00305838"/>
    <w:rsid w:val="00305C3C"/>
    <w:rsid w:val="00306CF2"/>
    <w:rsid w:val="00306FE6"/>
    <w:rsid w:val="00315B51"/>
    <w:rsid w:val="00317441"/>
    <w:rsid w:val="00323373"/>
    <w:rsid w:val="003251AA"/>
    <w:rsid w:val="00325654"/>
    <w:rsid w:val="00326D09"/>
    <w:rsid w:val="003310A2"/>
    <w:rsid w:val="0033376E"/>
    <w:rsid w:val="00333C47"/>
    <w:rsid w:val="003357D8"/>
    <w:rsid w:val="003369F6"/>
    <w:rsid w:val="003377F6"/>
    <w:rsid w:val="003407C4"/>
    <w:rsid w:val="00344FC0"/>
    <w:rsid w:val="003450B5"/>
    <w:rsid w:val="003467A2"/>
    <w:rsid w:val="00351E48"/>
    <w:rsid w:val="003521BC"/>
    <w:rsid w:val="00354560"/>
    <w:rsid w:val="00355E7B"/>
    <w:rsid w:val="003605D7"/>
    <w:rsid w:val="00363C41"/>
    <w:rsid w:val="00365078"/>
    <w:rsid w:val="00367E63"/>
    <w:rsid w:val="003716BB"/>
    <w:rsid w:val="00372314"/>
    <w:rsid w:val="00372AD7"/>
    <w:rsid w:val="00373E2D"/>
    <w:rsid w:val="003747A1"/>
    <w:rsid w:val="0037492F"/>
    <w:rsid w:val="00377A43"/>
    <w:rsid w:val="00380958"/>
    <w:rsid w:val="003817D4"/>
    <w:rsid w:val="003830E3"/>
    <w:rsid w:val="00385B41"/>
    <w:rsid w:val="00386274"/>
    <w:rsid w:val="003862F7"/>
    <w:rsid w:val="003864C5"/>
    <w:rsid w:val="00387CB1"/>
    <w:rsid w:val="0039165C"/>
    <w:rsid w:val="0039169F"/>
    <w:rsid w:val="00394A7F"/>
    <w:rsid w:val="0039504C"/>
    <w:rsid w:val="00395236"/>
    <w:rsid w:val="0039591F"/>
    <w:rsid w:val="00395EF3"/>
    <w:rsid w:val="003969E2"/>
    <w:rsid w:val="00397B0A"/>
    <w:rsid w:val="003A2F57"/>
    <w:rsid w:val="003A3282"/>
    <w:rsid w:val="003A4FB6"/>
    <w:rsid w:val="003A5491"/>
    <w:rsid w:val="003A6D72"/>
    <w:rsid w:val="003A78B5"/>
    <w:rsid w:val="003B17C8"/>
    <w:rsid w:val="003C069E"/>
    <w:rsid w:val="003C46AF"/>
    <w:rsid w:val="003C4D9B"/>
    <w:rsid w:val="003C5D05"/>
    <w:rsid w:val="003C76D6"/>
    <w:rsid w:val="003C7A47"/>
    <w:rsid w:val="003D14A4"/>
    <w:rsid w:val="003D2335"/>
    <w:rsid w:val="003D3778"/>
    <w:rsid w:val="003D4DC2"/>
    <w:rsid w:val="003D65D5"/>
    <w:rsid w:val="003D6777"/>
    <w:rsid w:val="003D74C0"/>
    <w:rsid w:val="003E5E40"/>
    <w:rsid w:val="003F01C9"/>
    <w:rsid w:val="003F3772"/>
    <w:rsid w:val="00404325"/>
    <w:rsid w:val="00407DF6"/>
    <w:rsid w:val="00410240"/>
    <w:rsid w:val="00411B40"/>
    <w:rsid w:val="004132D5"/>
    <w:rsid w:val="00414756"/>
    <w:rsid w:val="0041497C"/>
    <w:rsid w:val="00415DE6"/>
    <w:rsid w:val="00416B41"/>
    <w:rsid w:val="00417F2B"/>
    <w:rsid w:val="00420337"/>
    <w:rsid w:val="004206D1"/>
    <w:rsid w:val="004219DC"/>
    <w:rsid w:val="00422F44"/>
    <w:rsid w:val="004248C1"/>
    <w:rsid w:val="0042530F"/>
    <w:rsid w:val="0042649D"/>
    <w:rsid w:val="00426666"/>
    <w:rsid w:val="004268A9"/>
    <w:rsid w:val="004273AE"/>
    <w:rsid w:val="00430C72"/>
    <w:rsid w:val="00431837"/>
    <w:rsid w:val="0043539A"/>
    <w:rsid w:val="00440AB0"/>
    <w:rsid w:val="00441C60"/>
    <w:rsid w:val="00443CBB"/>
    <w:rsid w:val="00443F6D"/>
    <w:rsid w:val="00444E0E"/>
    <w:rsid w:val="004477C2"/>
    <w:rsid w:val="00447837"/>
    <w:rsid w:val="00451CED"/>
    <w:rsid w:val="00452969"/>
    <w:rsid w:val="00452D56"/>
    <w:rsid w:val="00453E28"/>
    <w:rsid w:val="00454085"/>
    <w:rsid w:val="0045498C"/>
    <w:rsid w:val="0045755B"/>
    <w:rsid w:val="004605DF"/>
    <w:rsid w:val="00461159"/>
    <w:rsid w:val="0046244F"/>
    <w:rsid w:val="00465C77"/>
    <w:rsid w:val="00467132"/>
    <w:rsid w:val="004675CE"/>
    <w:rsid w:val="0047408B"/>
    <w:rsid w:val="00474D0D"/>
    <w:rsid w:val="004760EA"/>
    <w:rsid w:val="00476C00"/>
    <w:rsid w:val="0047711C"/>
    <w:rsid w:val="00482284"/>
    <w:rsid w:val="00485967"/>
    <w:rsid w:val="00485B8F"/>
    <w:rsid w:val="00486044"/>
    <w:rsid w:val="00486E6C"/>
    <w:rsid w:val="00487729"/>
    <w:rsid w:val="004905EC"/>
    <w:rsid w:val="0049122E"/>
    <w:rsid w:val="004918D3"/>
    <w:rsid w:val="00491F2B"/>
    <w:rsid w:val="0049341A"/>
    <w:rsid w:val="004960FA"/>
    <w:rsid w:val="004A040D"/>
    <w:rsid w:val="004A35F7"/>
    <w:rsid w:val="004A41C0"/>
    <w:rsid w:val="004A50E6"/>
    <w:rsid w:val="004A5CC5"/>
    <w:rsid w:val="004B025E"/>
    <w:rsid w:val="004B0B21"/>
    <w:rsid w:val="004B2034"/>
    <w:rsid w:val="004B334B"/>
    <w:rsid w:val="004B60BD"/>
    <w:rsid w:val="004C19AA"/>
    <w:rsid w:val="004C24E3"/>
    <w:rsid w:val="004C435F"/>
    <w:rsid w:val="004C5B07"/>
    <w:rsid w:val="004C7165"/>
    <w:rsid w:val="004C7582"/>
    <w:rsid w:val="004C75FA"/>
    <w:rsid w:val="004D04CA"/>
    <w:rsid w:val="004D41B8"/>
    <w:rsid w:val="004D440F"/>
    <w:rsid w:val="004D7874"/>
    <w:rsid w:val="004D7A8A"/>
    <w:rsid w:val="004E033C"/>
    <w:rsid w:val="004E29B9"/>
    <w:rsid w:val="004E2F6F"/>
    <w:rsid w:val="004E396A"/>
    <w:rsid w:val="004E42DE"/>
    <w:rsid w:val="004F0AA2"/>
    <w:rsid w:val="004F1AD6"/>
    <w:rsid w:val="004F1B61"/>
    <w:rsid w:val="004F2144"/>
    <w:rsid w:val="004F298F"/>
    <w:rsid w:val="00500ED0"/>
    <w:rsid w:val="00501112"/>
    <w:rsid w:val="005016F6"/>
    <w:rsid w:val="005035B8"/>
    <w:rsid w:val="00504A2C"/>
    <w:rsid w:val="005169D3"/>
    <w:rsid w:val="00517EB5"/>
    <w:rsid w:val="005201FB"/>
    <w:rsid w:val="0052182B"/>
    <w:rsid w:val="005224F6"/>
    <w:rsid w:val="00523498"/>
    <w:rsid w:val="00523B9A"/>
    <w:rsid w:val="005243CB"/>
    <w:rsid w:val="00530F83"/>
    <w:rsid w:val="0053187F"/>
    <w:rsid w:val="00531FF1"/>
    <w:rsid w:val="0053325F"/>
    <w:rsid w:val="005338CA"/>
    <w:rsid w:val="00534E65"/>
    <w:rsid w:val="0054038A"/>
    <w:rsid w:val="00540E28"/>
    <w:rsid w:val="00541613"/>
    <w:rsid w:val="00541888"/>
    <w:rsid w:val="00545AA0"/>
    <w:rsid w:val="0055183C"/>
    <w:rsid w:val="00551A00"/>
    <w:rsid w:val="00551D31"/>
    <w:rsid w:val="00555292"/>
    <w:rsid w:val="005566A4"/>
    <w:rsid w:val="00556D4E"/>
    <w:rsid w:val="0056301D"/>
    <w:rsid w:val="00563F5C"/>
    <w:rsid w:val="005666B4"/>
    <w:rsid w:val="0056730F"/>
    <w:rsid w:val="00567361"/>
    <w:rsid w:val="0057168D"/>
    <w:rsid w:val="005734E6"/>
    <w:rsid w:val="00575093"/>
    <w:rsid w:val="00576E8C"/>
    <w:rsid w:val="00580562"/>
    <w:rsid w:val="0058073A"/>
    <w:rsid w:val="00580CC2"/>
    <w:rsid w:val="005832BD"/>
    <w:rsid w:val="005837F1"/>
    <w:rsid w:val="005843F1"/>
    <w:rsid w:val="00585F10"/>
    <w:rsid w:val="005863AC"/>
    <w:rsid w:val="005904AC"/>
    <w:rsid w:val="0059231D"/>
    <w:rsid w:val="00592854"/>
    <w:rsid w:val="0059300D"/>
    <w:rsid w:val="005942FF"/>
    <w:rsid w:val="00595A33"/>
    <w:rsid w:val="00595E0B"/>
    <w:rsid w:val="0059649A"/>
    <w:rsid w:val="005A106B"/>
    <w:rsid w:val="005A10F1"/>
    <w:rsid w:val="005A1D6A"/>
    <w:rsid w:val="005A21B2"/>
    <w:rsid w:val="005A28F2"/>
    <w:rsid w:val="005A3AE7"/>
    <w:rsid w:val="005A3B7E"/>
    <w:rsid w:val="005A4204"/>
    <w:rsid w:val="005A513E"/>
    <w:rsid w:val="005A612C"/>
    <w:rsid w:val="005A6142"/>
    <w:rsid w:val="005B2859"/>
    <w:rsid w:val="005B3C8B"/>
    <w:rsid w:val="005B4DB0"/>
    <w:rsid w:val="005B5044"/>
    <w:rsid w:val="005B5ADB"/>
    <w:rsid w:val="005C4FEF"/>
    <w:rsid w:val="005C5DEA"/>
    <w:rsid w:val="005C5F03"/>
    <w:rsid w:val="005C7889"/>
    <w:rsid w:val="005D0CB8"/>
    <w:rsid w:val="005D13D6"/>
    <w:rsid w:val="005D5AD4"/>
    <w:rsid w:val="005D5C1B"/>
    <w:rsid w:val="005D5DC2"/>
    <w:rsid w:val="005D6EBC"/>
    <w:rsid w:val="005E0A93"/>
    <w:rsid w:val="005E4094"/>
    <w:rsid w:val="005E4E54"/>
    <w:rsid w:val="005E73E5"/>
    <w:rsid w:val="005F1DF7"/>
    <w:rsid w:val="005F1EA6"/>
    <w:rsid w:val="005F2AA9"/>
    <w:rsid w:val="005F2BE9"/>
    <w:rsid w:val="005F2DBE"/>
    <w:rsid w:val="005F3D5E"/>
    <w:rsid w:val="005F4256"/>
    <w:rsid w:val="005F63BE"/>
    <w:rsid w:val="005F6DD6"/>
    <w:rsid w:val="005F7ED0"/>
    <w:rsid w:val="0060455C"/>
    <w:rsid w:val="00605CE7"/>
    <w:rsid w:val="00606276"/>
    <w:rsid w:val="00606942"/>
    <w:rsid w:val="00610E5E"/>
    <w:rsid w:val="00611580"/>
    <w:rsid w:val="00612ABB"/>
    <w:rsid w:val="00614CC0"/>
    <w:rsid w:val="00622A0F"/>
    <w:rsid w:val="00622D58"/>
    <w:rsid w:val="00622DC2"/>
    <w:rsid w:val="00623773"/>
    <w:rsid w:val="00630A9E"/>
    <w:rsid w:val="00634017"/>
    <w:rsid w:val="00634807"/>
    <w:rsid w:val="006369A4"/>
    <w:rsid w:val="00642131"/>
    <w:rsid w:val="00642BBF"/>
    <w:rsid w:val="00645587"/>
    <w:rsid w:val="00645AAB"/>
    <w:rsid w:val="00646906"/>
    <w:rsid w:val="00647314"/>
    <w:rsid w:val="006474AB"/>
    <w:rsid w:val="00647B93"/>
    <w:rsid w:val="006533B1"/>
    <w:rsid w:val="00654294"/>
    <w:rsid w:val="00654358"/>
    <w:rsid w:val="00656575"/>
    <w:rsid w:val="00656639"/>
    <w:rsid w:val="006615A9"/>
    <w:rsid w:val="00661BDF"/>
    <w:rsid w:val="00662B6E"/>
    <w:rsid w:val="00662EBB"/>
    <w:rsid w:val="00663D24"/>
    <w:rsid w:val="006646A9"/>
    <w:rsid w:val="0066710C"/>
    <w:rsid w:val="00670939"/>
    <w:rsid w:val="00670BAB"/>
    <w:rsid w:val="00671D26"/>
    <w:rsid w:val="006760CC"/>
    <w:rsid w:val="00677532"/>
    <w:rsid w:val="00677BDE"/>
    <w:rsid w:val="00680500"/>
    <w:rsid w:val="00682348"/>
    <w:rsid w:val="006825AC"/>
    <w:rsid w:val="00683539"/>
    <w:rsid w:val="006845C4"/>
    <w:rsid w:val="00685A11"/>
    <w:rsid w:val="00685C24"/>
    <w:rsid w:val="00686044"/>
    <w:rsid w:val="00687770"/>
    <w:rsid w:val="00687BBC"/>
    <w:rsid w:val="00690310"/>
    <w:rsid w:val="006942CA"/>
    <w:rsid w:val="006951DC"/>
    <w:rsid w:val="00696A7B"/>
    <w:rsid w:val="006970EB"/>
    <w:rsid w:val="006A0209"/>
    <w:rsid w:val="006A24E6"/>
    <w:rsid w:val="006A256A"/>
    <w:rsid w:val="006A32F8"/>
    <w:rsid w:val="006A3CB2"/>
    <w:rsid w:val="006B12A2"/>
    <w:rsid w:val="006B1C87"/>
    <w:rsid w:val="006B2695"/>
    <w:rsid w:val="006B2949"/>
    <w:rsid w:val="006B4000"/>
    <w:rsid w:val="006B493E"/>
    <w:rsid w:val="006B563A"/>
    <w:rsid w:val="006B79D5"/>
    <w:rsid w:val="006C2A03"/>
    <w:rsid w:val="006C5124"/>
    <w:rsid w:val="006D0970"/>
    <w:rsid w:val="006D2C50"/>
    <w:rsid w:val="006D4400"/>
    <w:rsid w:val="006D4402"/>
    <w:rsid w:val="006D49AD"/>
    <w:rsid w:val="006D4B38"/>
    <w:rsid w:val="006D4FFF"/>
    <w:rsid w:val="006E095F"/>
    <w:rsid w:val="006E1261"/>
    <w:rsid w:val="006E2394"/>
    <w:rsid w:val="006E4DC2"/>
    <w:rsid w:val="006E56EC"/>
    <w:rsid w:val="006E7044"/>
    <w:rsid w:val="006F1AED"/>
    <w:rsid w:val="006F2DD8"/>
    <w:rsid w:val="006F2E1B"/>
    <w:rsid w:val="006F3290"/>
    <w:rsid w:val="006F4750"/>
    <w:rsid w:val="006F5E1E"/>
    <w:rsid w:val="006F79F9"/>
    <w:rsid w:val="00706A15"/>
    <w:rsid w:val="0070726E"/>
    <w:rsid w:val="007074C9"/>
    <w:rsid w:val="007101FE"/>
    <w:rsid w:val="00710548"/>
    <w:rsid w:val="00713212"/>
    <w:rsid w:val="007145C7"/>
    <w:rsid w:val="00714607"/>
    <w:rsid w:val="007147E0"/>
    <w:rsid w:val="0071644F"/>
    <w:rsid w:val="00717C6B"/>
    <w:rsid w:val="00720E92"/>
    <w:rsid w:val="00721CC0"/>
    <w:rsid w:val="00724891"/>
    <w:rsid w:val="007257FA"/>
    <w:rsid w:val="00730143"/>
    <w:rsid w:val="00730423"/>
    <w:rsid w:val="00730B21"/>
    <w:rsid w:val="00730DA1"/>
    <w:rsid w:val="007315BB"/>
    <w:rsid w:val="00733787"/>
    <w:rsid w:val="00735D1B"/>
    <w:rsid w:val="00740E81"/>
    <w:rsid w:val="007413B5"/>
    <w:rsid w:val="00741AC3"/>
    <w:rsid w:val="00741C4E"/>
    <w:rsid w:val="007457A7"/>
    <w:rsid w:val="00747237"/>
    <w:rsid w:val="00751FCF"/>
    <w:rsid w:val="00754B55"/>
    <w:rsid w:val="007567F5"/>
    <w:rsid w:val="007576F1"/>
    <w:rsid w:val="007578BC"/>
    <w:rsid w:val="0076020E"/>
    <w:rsid w:val="00765CEB"/>
    <w:rsid w:val="007714F5"/>
    <w:rsid w:val="007724D9"/>
    <w:rsid w:val="00774509"/>
    <w:rsid w:val="0077766B"/>
    <w:rsid w:val="00782246"/>
    <w:rsid w:val="00783137"/>
    <w:rsid w:val="00783659"/>
    <w:rsid w:val="00785765"/>
    <w:rsid w:val="00785E67"/>
    <w:rsid w:val="00786CD1"/>
    <w:rsid w:val="00786DAC"/>
    <w:rsid w:val="00787232"/>
    <w:rsid w:val="0079294A"/>
    <w:rsid w:val="00792D95"/>
    <w:rsid w:val="007A1532"/>
    <w:rsid w:val="007A2279"/>
    <w:rsid w:val="007A2F53"/>
    <w:rsid w:val="007A4D18"/>
    <w:rsid w:val="007B0083"/>
    <w:rsid w:val="007B0268"/>
    <w:rsid w:val="007B1D8B"/>
    <w:rsid w:val="007B44EF"/>
    <w:rsid w:val="007B4547"/>
    <w:rsid w:val="007D1971"/>
    <w:rsid w:val="007D3AE3"/>
    <w:rsid w:val="007E00F2"/>
    <w:rsid w:val="007E07ED"/>
    <w:rsid w:val="007E0B3A"/>
    <w:rsid w:val="007E0DA2"/>
    <w:rsid w:val="007E11B6"/>
    <w:rsid w:val="007F1664"/>
    <w:rsid w:val="007F1A37"/>
    <w:rsid w:val="007F3B1C"/>
    <w:rsid w:val="007F4CEE"/>
    <w:rsid w:val="007F4D20"/>
    <w:rsid w:val="007F7AFF"/>
    <w:rsid w:val="007F7C1F"/>
    <w:rsid w:val="00803DBC"/>
    <w:rsid w:val="0080594D"/>
    <w:rsid w:val="008076EB"/>
    <w:rsid w:val="00811004"/>
    <w:rsid w:val="00811BC6"/>
    <w:rsid w:val="008120DD"/>
    <w:rsid w:val="008126C0"/>
    <w:rsid w:val="00812CE0"/>
    <w:rsid w:val="00815E96"/>
    <w:rsid w:val="00816805"/>
    <w:rsid w:val="00817108"/>
    <w:rsid w:val="008211A6"/>
    <w:rsid w:val="008219EC"/>
    <w:rsid w:val="00822356"/>
    <w:rsid w:val="008274E3"/>
    <w:rsid w:val="008302DB"/>
    <w:rsid w:val="00834458"/>
    <w:rsid w:val="00835E38"/>
    <w:rsid w:val="008365E7"/>
    <w:rsid w:val="00836A85"/>
    <w:rsid w:val="00840490"/>
    <w:rsid w:val="0084170D"/>
    <w:rsid w:val="0084226C"/>
    <w:rsid w:val="00844101"/>
    <w:rsid w:val="00844961"/>
    <w:rsid w:val="00847C95"/>
    <w:rsid w:val="00850359"/>
    <w:rsid w:val="00850571"/>
    <w:rsid w:val="00850959"/>
    <w:rsid w:val="00850EB7"/>
    <w:rsid w:val="0085266A"/>
    <w:rsid w:val="00852897"/>
    <w:rsid w:val="0085408D"/>
    <w:rsid w:val="00854686"/>
    <w:rsid w:val="008579D7"/>
    <w:rsid w:val="008603F8"/>
    <w:rsid w:val="0086082B"/>
    <w:rsid w:val="00860FCA"/>
    <w:rsid w:val="00863038"/>
    <w:rsid w:val="008708DC"/>
    <w:rsid w:val="00875840"/>
    <w:rsid w:val="008763F7"/>
    <w:rsid w:val="0087723B"/>
    <w:rsid w:val="00880B72"/>
    <w:rsid w:val="00882E4B"/>
    <w:rsid w:val="008833EC"/>
    <w:rsid w:val="008843BF"/>
    <w:rsid w:val="00884FA9"/>
    <w:rsid w:val="008851D0"/>
    <w:rsid w:val="0088570C"/>
    <w:rsid w:val="00890D4F"/>
    <w:rsid w:val="0089270F"/>
    <w:rsid w:val="0089426D"/>
    <w:rsid w:val="008953F3"/>
    <w:rsid w:val="008955C9"/>
    <w:rsid w:val="0089677D"/>
    <w:rsid w:val="008975A4"/>
    <w:rsid w:val="00897649"/>
    <w:rsid w:val="008A0584"/>
    <w:rsid w:val="008A1376"/>
    <w:rsid w:val="008A1EAF"/>
    <w:rsid w:val="008A5B8F"/>
    <w:rsid w:val="008A5EC5"/>
    <w:rsid w:val="008A6222"/>
    <w:rsid w:val="008A6E52"/>
    <w:rsid w:val="008A7C73"/>
    <w:rsid w:val="008B1676"/>
    <w:rsid w:val="008B2D31"/>
    <w:rsid w:val="008B3227"/>
    <w:rsid w:val="008B38D9"/>
    <w:rsid w:val="008B5D8F"/>
    <w:rsid w:val="008B7D75"/>
    <w:rsid w:val="008C2E1E"/>
    <w:rsid w:val="008C41F6"/>
    <w:rsid w:val="008C748A"/>
    <w:rsid w:val="008D12EB"/>
    <w:rsid w:val="008D3D9C"/>
    <w:rsid w:val="008D5F51"/>
    <w:rsid w:val="008D6D12"/>
    <w:rsid w:val="008E0731"/>
    <w:rsid w:val="008E2C10"/>
    <w:rsid w:val="008E2F5F"/>
    <w:rsid w:val="008F1961"/>
    <w:rsid w:val="008F63A3"/>
    <w:rsid w:val="008F69EB"/>
    <w:rsid w:val="008F7D98"/>
    <w:rsid w:val="009017DC"/>
    <w:rsid w:val="00904D53"/>
    <w:rsid w:val="009057EB"/>
    <w:rsid w:val="009060D5"/>
    <w:rsid w:val="0090628E"/>
    <w:rsid w:val="00907CCA"/>
    <w:rsid w:val="00911100"/>
    <w:rsid w:val="009124FB"/>
    <w:rsid w:val="0091283C"/>
    <w:rsid w:val="00914327"/>
    <w:rsid w:val="00915BAE"/>
    <w:rsid w:val="00916364"/>
    <w:rsid w:val="0092022D"/>
    <w:rsid w:val="00921BA4"/>
    <w:rsid w:val="00923D13"/>
    <w:rsid w:val="009253ED"/>
    <w:rsid w:val="00925748"/>
    <w:rsid w:val="009265DF"/>
    <w:rsid w:val="009278E5"/>
    <w:rsid w:val="00927CDB"/>
    <w:rsid w:val="009301CA"/>
    <w:rsid w:val="0093159B"/>
    <w:rsid w:val="0093251D"/>
    <w:rsid w:val="00934A40"/>
    <w:rsid w:val="00934C3B"/>
    <w:rsid w:val="0093526E"/>
    <w:rsid w:val="009357B5"/>
    <w:rsid w:val="00935B92"/>
    <w:rsid w:val="009365E5"/>
    <w:rsid w:val="0094386E"/>
    <w:rsid w:val="00944265"/>
    <w:rsid w:val="0094473D"/>
    <w:rsid w:val="0094774B"/>
    <w:rsid w:val="00950822"/>
    <w:rsid w:val="00953587"/>
    <w:rsid w:val="00953909"/>
    <w:rsid w:val="009541F3"/>
    <w:rsid w:val="00956729"/>
    <w:rsid w:val="00956A36"/>
    <w:rsid w:val="009573DA"/>
    <w:rsid w:val="009634EF"/>
    <w:rsid w:val="00963ACC"/>
    <w:rsid w:val="009643AA"/>
    <w:rsid w:val="00964AF3"/>
    <w:rsid w:val="00964B7F"/>
    <w:rsid w:val="00965DAF"/>
    <w:rsid w:val="00967817"/>
    <w:rsid w:val="00967B1D"/>
    <w:rsid w:val="00967B4A"/>
    <w:rsid w:val="00972392"/>
    <w:rsid w:val="00973445"/>
    <w:rsid w:val="0097710A"/>
    <w:rsid w:val="009776A8"/>
    <w:rsid w:val="00980CCD"/>
    <w:rsid w:val="009818F5"/>
    <w:rsid w:val="0098297C"/>
    <w:rsid w:val="00983F4B"/>
    <w:rsid w:val="009853A1"/>
    <w:rsid w:val="009873B2"/>
    <w:rsid w:val="00987C42"/>
    <w:rsid w:val="00990BE0"/>
    <w:rsid w:val="009919D1"/>
    <w:rsid w:val="00994856"/>
    <w:rsid w:val="00996CA4"/>
    <w:rsid w:val="00996E86"/>
    <w:rsid w:val="00996F84"/>
    <w:rsid w:val="009A0462"/>
    <w:rsid w:val="009A21B8"/>
    <w:rsid w:val="009A309D"/>
    <w:rsid w:val="009A4E57"/>
    <w:rsid w:val="009A67CD"/>
    <w:rsid w:val="009B0EE9"/>
    <w:rsid w:val="009B1D0B"/>
    <w:rsid w:val="009B281E"/>
    <w:rsid w:val="009B5E8F"/>
    <w:rsid w:val="009C1789"/>
    <w:rsid w:val="009C1892"/>
    <w:rsid w:val="009C2AC4"/>
    <w:rsid w:val="009C40DE"/>
    <w:rsid w:val="009C4252"/>
    <w:rsid w:val="009C4E84"/>
    <w:rsid w:val="009D0FF5"/>
    <w:rsid w:val="009D145F"/>
    <w:rsid w:val="009D27DF"/>
    <w:rsid w:val="009D4B4C"/>
    <w:rsid w:val="009D53C5"/>
    <w:rsid w:val="009D5E99"/>
    <w:rsid w:val="009F0C80"/>
    <w:rsid w:val="009F1DE8"/>
    <w:rsid w:val="009F28BC"/>
    <w:rsid w:val="009F3ADB"/>
    <w:rsid w:val="00A0042F"/>
    <w:rsid w:val="00A01BC8"/>
    <w:rsid w:val="00A0222C"/>
    <w:rsid w:val="00A03291"/>
    <w:rsid w:val="00A0720E"/>
    <w:rsid w:val="00A10381"/>
    <w:rsid w:val="00A1041C"/>
    <w:rsid w:val="00A11042"/>
    <w:rsid w:val="00A11B71"/>
    <w:rsid w:val="00A12C68"/>
    <w:rsid w:val="00A12FAD"/>
    <w:rsid w:val="00A14A65"/>
    <w:rsid w:val="00A14B4A"/>
    <w:rsid w:val="00A14BC0"/>
    <w:rsid w:val="00A171F9"/>
    <w:rsid w:val="00A20A81"/>
    <w:rsid w:val="00A21DBA"/>
    <w:rsid w:val="00A24E81"/>
    <w:rsid w:val="00A26DA1"/>
    <w:rsid w:val="00A27019"/>
    <w:rsid w:val="00A277A4"/>
    <w:rsid w:val="00A40A04"/>
    <w:rsid w:val="00A40A6B"/>
    <w:rsid w:val="00A41992"/>
    <w:rsid w:val="00A42F6B"/>
    <w:rsid w:val="00A438E0"/>
    <w:rsid w:val="00A46046"/>
    <w:rsid w:val="00A46ED1"/>
    <w:rsid w:val="00A52A27"/>
    <w:rsid w:val="00A55479"/>
    <w:rsid w:val="00A55B06"/>
    <w:rsid w:val="00A574C1"/>
    <w:rsid w:val="00A614AC"/>
    <w:rsid w:val="00A62913"/>
    <w:rsid w:val="00A63AE3"/>
    <w:rsid w:val="00A648F2"/>
    <w:rsid w:val="00A66125"/>
    <w:rsid w:val="00A709E0"/>
    <w:rsid w:val="00A71518"/>
    <w:rsid w:val="00A72000"/>
    <w:rsid w:val="00A73BBB"/>
    <w:rsid w:val="00A80571"/>
    <w:rsid w:val="00A80EED"/>
    <w:rsid w:val="00A8217B"/>
    <w:rsid w:val="00A821F5"/>
    <w:rsid w:val="00A8281E"/>
    <w:rsid w:val="00A84950"/>
    <w:rsid w:val="00A859A6"/>
    <w:rsid w:val="00A868F5"/>
    <w:rsid w:val="00A86B8D"/>
    <w:rsid w:val="00A90B01"/>
    <w:rsid w:val="00A90FF5"/>
    <w:rsid w:val="00A920B5"/>
    <w:rsid w:val="00A9660E"/>
    <w:rsid w:val="00A96B6F"/>
    <w:rsid w:val="00A97D05"/>
    <w:rsid w:val="00AA2ED9"/>
    <w:rsid w:val="00AA3004"/>
    <w:rsid w:val="00AA37CD"/>
    <w:rsid w:val="00AA4732"/>
    <w:rsid w:val="00AA62DB"/>
    <w:rsid w:val="00AA7213"/>
    <w:rsid w:val="00AB10A1"/>
    <w:rsid w:val="00AB2F79"/>
    <w:rsid w:val="00AB756B"/>
    <w:rsid w:val="00AB772F"/>
    <w:rsid w:val="00AC0C2F"/>
    <w:rsid w:val="00AC14FC"/>
    <w:rsid w:val="00AC1FB7"/>
    <w:rsid w:val="00AC4E41"/>
    <w:rsid w:val="00AC526A"/>
    <w:rsid w:val="00AC6DFD"/>
    <w:rsid w:val="00AC72A6"/>
    <w:rsid w:val="00AD2775"/>
    <w:rsid w:val="00AD3DE8"/>
    <w:rsid w:val="00AD4BD4"/>
    <w:rsid w:val="00AD7338"/>
    <w:rsid w:val="00AD78EC"/>
    <w:rsid w:val="00AE0C14"/>
    <w:rsid w:val="00AE135C"/>
    <w:rsid w:val="00AE577F"/>
    <w:rsid w:val="00AE6224"/>
    <w:rsid w:val="00AE6346"/>
    <w:rsid w:val="00AE7B12"/>
    <w:rsid w:val="00AF0606"/>
    <w:rsid w:val="00AF26C7"/>
    <w:rsid w:val="00AF2E27"/>
    <w:rsid w:val="00AF6161"/>
    <w:rsid w:val="00AF633D"/>
    <w:rsid w:val="00AF677A"/>
    <w:rsid w:val="00AF729A"/>
    <w:rsid w:val="00B0010F"/>
    <w:rsid w:val="00B02257"/>
    <w:rsid w:val="00B03AC5"/>
    <w:rsid w:val="00B06E3F"/>
    <w:rsid w:val="00B07657"/>
    <w:rsid w:val="00B10125"/>
    <w:rsid w:val="00B14A5E"/>
    <w:rsid w:val="00B21DD4"/>
    <w:rsid w:val="00B226B1"/>
    <w:rsid w:val="00B240BE"/>
    <w:rsid w:val="00B251E0"/>
    <w:rsid w:val="00B2528C"/>
    <w:rsid w:val="00B2580D"/>
    <w:rsid w:val="00B3312B"/>
    <w:rsid w:val="00B35B18"/>
    <w:rsid w:val="00B36019"/>
    <w:rsid w:val="00B375CF"/>
    <w:rsid w:val="00B404A6"/>
    <w:rsid w:val="00B40CFA"/>
    <w:rsid w:val="00B427BF"/>
    <w:rsid w:val="00B44F7B"/>
    <w:rsid w:val="00B45E1A"/>
    <w:rsid w:val="00B45EE0"/>
    <w:rsid w:val="00B51553"/>
    <w:rsid w:val="00B51A28"/>
    <w:rsid w:val="00B523C2"/>
    <w:rsid w:val="00B52456"/>
    <w:rsid w:val="00B55C8B"/>
    <w:rsid w:val="00B567A1"/>
    <w:rsid w:val="00B6087B"/>
    <w:rsid w:val="00B618B7"/>
    <w:rsid w:val="00B625FD"/>
    <w:rsid w:val="00B66590"/>
    <w:rsid w:val="00B668BA"/>
    <w:rsid w:val="00B66995"/>
    <w:rsid w:val="00B70703"/>
    <w:rsid w:val="00B722DD"/>
    <w:rsid w:val="00B72C8D"/>
    <w:rsid w:val="00B7438D"/>
    <w:rsid w:val="00B74F94"/>
    <w:rsid w:val="00B765CE"/>
    <w:rsid w:val="00B77626"/>
    <w:rsid w:val="00B77F73"/>
    <w:rsid w:val="00B81C09"/>
    <w:rsid w:val="00B8271E"/>
    <w:rsid w:val="00B85B25"/>
    <w:rsid w:val="00B87408"/>
    <w:rsid w:val="00B87690"/>
    <w:rsid w:val="00B900A3"/>
    <w:rsid w:val="00B90215"/>
    <w:rsid w:val="00B9142B"/>
    <w:rsid w:val="00B91FB0"/>
    <w:rsid w:val="00B94246"/>
    <w:rsid w:val="00BA00C0"/>
    <w:rsid w:val="00BA12C1"/>
    <w:rsid w:val="00BA28B4"/>
    <w:rsid w:val="00BA310A"/>
    <w:rsid w:val="00BA31BA"/>
    <w:rsid w:val="00BA49AB"/>
    <w:rsid w:val="00BA529F"/>
    <w:rsid w:val="00BA5813"/>
    <w:rsid w:val="00BB2D6F"/>
    <w:rsid w:val="00BB352B"/>
    <w:rsid w:val="00BB509E"/>
    <w:rsid w:val="00BC1C40"/>
    <w:rsid w:val="00BC24AF"/>
    <w:rsid w:val="00BC30E4"/>
    <w:rsid w:val="00BC3D58"/>
    <w:rsid w:val="00BC63F1"/>
    <w:rsid w:val="00BC65F7"/>
    <w:rsid w:val="00BC6624"/>
    <w:rsid w:val="00BC7013"/>
    <w:rsid w:val="00BD0F7C"/>
    <w:rsid w:val="00BD17B2"/>
    <w:rsid w:val="00BD2F18"/>
    <w:rsid w:val="00BD31C8"/>
    <w:rsid w:val="00BD4DEA"/>
    <w:rsid w:val="00BD5C25"/>
    <w:rsid w:val="00BE2162"/>
    <w:rsid w:val="00BE23F0"/>
    <w:rsid w:val="00BE3F3F"/>
    <w:rsid w:val="00BE7CB7"/>
    <w:rsid w:val="00BF07FD"/>
    <w:rsid w:val="00BF133E"/>
    <w:rsid w:val="00BF141E"/>
    <w:rsid w:val="00BF2802"/>
    <w:rsid w:val="00BF2B84"/>
    <w:rsid w:val="00BF394C"/>
    <w:rsid w:val="00BF5A5A"/>
    <w:rsid w:val="00C0210B"/>
    <w:rsid w:val="00C04D40"/>
    <w:rsid w:val="00C05697"/>
    <w:rsid w:val="00C05A57"/>
    <w:rsid w:val="00C05E7A"/>
    <w:rsid w:val="00C16184"/>
    <w:rsid w:val="00C168BA"/>
    <w:rsid w:val="00C17944"/>
    <w:rsid w:val="00C214A3"/>
    <w:rsid w:val="00C21C9E"/>
    <w:rsid w:val="00C225D3"/>
    <w:rsid w:val="00C22A3D"/>
    <w:rsid w:val="00C22A79"/>
    <w:rsid w:val="00C24674"/>
    <w:rsid w:val="00C2632E"/>
    <w:rsid w:val="00C27130"/>
    <w:rsid w:val="00C30129"/>
    <w:rsid w:val="00C30264"/>
    <w:rsid w:val="00C315E5"/>
    <w:rsid w:val="00C344B7"/>
    <w:rsid w:val="00C34814"/>
    <w:rsid w:val="00C35ADC"/>
    <w:rsid w:val="00C42A69"/>
    <w:rsid w:val="00C42A89"/>
    <w:rsid w:val="00C42B44"/>
    <w:rsid w:val="00C43434"/>
    <w:rsid w:val="00C44350"/>
    <w:rsid w:val="00C4492B"/>
    <w:rsid w:val="00C4661C"/>
    <w:rsid w:val="00C518EC"/>
    <w:rsid w:val="00C522AC"/>
    <w:rsid w:val="00C53E1F"/>
    <w:rsid w:val="00C551B0"/>
    <w:rsid w:val="00C55E52"/>
    <w:rsid w:val="00C604B5"/>
    <w:rsid w:val="00C60564"/>
    <w:rsid w:val="00C6175F"/>
    <w:rsid w:val="00C62917"/>
    <w:rsid w:val="00C63045"/>
    <w:rsid w:val="00C63212"/>
    <w:rsid w:val="00C63329"/>
    <w:rsid w:val="00C65064"/>
    <w:rsid w:val="00C71873"/>
    <w:rsid w:val="00C767B4"/>
    <w:rsid w:val="00C81CB3"/>
    <w:rsid w:val="00C82167"/>
    <w:rsid w:val="00C83A93"/>
    <w:rsid w:val="00C84B0B"/>
    <w:rsid w:val="00C87507"/>
    <w:rsid w:val="00C87EC9"/>
    <w:rsid w:val="00C912F2"/>
    <w:rsid w:val="00C92058"/>
    <w:rsid w:val="00C92198"/>
    <w:rsid w:val="00C950BC"/>
    <w:rsid w:val="00C95E3B"/>
    <w:rsid w:val="00C96780"/>
    <w:rsid w:val="00C97DC4"/>
    <w:rsid w:val="00CA054B"/>
    <w:rsid w:val="00CA5953"/>
    <w:rsid w:val="00CB23D4"/>
    <w:rsid w:val="00CB2443"/>
    <w:rsid w:val="00CB3BC8"/>
    <w:rsid w:val="00CB3DB5"/>
    <w:rsid w:val="00CB460A"/>
    <w:rsid w:val="00CB4C2D"/>
    <w:rsid w:val="00CB5BC4"/>
    <w:rsid w:val="00CB6342"/>
    <w:rsid w:val="00CC1300"/>
    <w:rsid w:val="00CC18E1"/>
    <w:rsid w:val="00CC4386"/>
    <w:rsid w:val="00CC47A0"/>
    <w:rsid w:val="00CC49EA"/>
    <w:rsid w:val="00CC6057"/>
    <w:rsid w:val="00CC7C16"/>
    <w:rsid w:val="00CC7F45"/>
    <w:rsid w:val="00CD2B1C"/>
    <w:rsid w:val="00CD2C99"/>
    <w:rsid w:val="00CD2CBD"/>
    <w:rsid w:val="00CD3E3B"/>
    <w:rsid w:val="00CD43AA"/>
    <w:rsid w:val="00CD76E5"/>
    <w:rsid w:val="00CE2265"/>
    <w:rsid w:val="00CE3437"/>
    <w:rsid w:val="00CE6DF5"/>
    <w:rsid w:val="00CE72C0"/>
    <w:rsid w:val="00CE7810"/>
    <w:rsid w:val="00CE7A87"/>
    <w:rsid w:val="00CF00A3"/>
    <w:rsid w:val="00CF2A5B"/>
    <w:rsid w:val="00CF2D09"/>
    <w:rsid w:val="00CF3116"/>
    <w:rsid w:val="00CF3747"/>
    <w:rsid w:val="00CF4678"/>
    <w:rsid w:val="00CF4F1F"/>
    <w:rsid w:val="00CF5CCC"/>
    <w:rsid w:val="00CF61DC"/>
    <w:rsid w:val="00CF750E"/>
    <w:rsid w:val="00CF79DF"/>
    <w:rsid w:val="00D0024E"/>
    <w:rsid w:val="00D023F1"/>
    <w:rsid w:val="00D03507"/>
    <w:rsid w:val="00D0393E"/>
    <w:rsid w:val="00D03A8B"/>
    <w:rsid w:val="00D04421"/>
    <w:rsid w:val="00D051E4"/>
    <w:rsid w:val="00D05E3A"/>
    <w:rsid w:val="00D07C88"/>
    <w:rsid w:val="00D07F89"/>
    <w:rsid w:val="00D1031E"/>
    <w:rsid w:val="00D130A7"/>
    <w:rsid w:val="00D13307"/>
    <w:rsid w:val="00D136C8"/>
    <w:rsid w:val="00D16F20"/>
    <w:rsid w:val="00D21064"/>
    <w:rsid w:val="00D21311"/>
    <w:rsid w:val="00D23D55"/>
    <w:rsid w:val="00D25BFF"/>
    <w:rsid w:val="00D26560"/>
    <w:rsid w:val="00D26805"/>
    <w:rsid w:val="00D274C6"/>
    <w:rsid w:val="00D27AF2"/>
    <w:rsid w:val="00D31F92"/>
    <w:rsid w:val="00D32DFF"/>
    <w:rsid w:val="00D333A0"/>
    <w:rsid w:val="00D353F5"/>
    <w:rsid w:val="00D35880"/>
    <w:rsid w:val="00D4172D"/>
    <w:rsid w:val="00D4633F"/>
    <w:rsid w:val="00D47707"/>
    <w:rsid w:val="00D50D20"/>
    <w:rsid w:val="00D51E77"/>
    <w:rsid w:val="00D52C10"/>
    <w:rsid w:val="00D549A0"/>
    <w:rsid w:val="00D609C6"/>
    <w:rsid w:val="00D64BD0"/>
    <w:rsid w:val="00D66175"/>
    <w:rsid w:val="00D668B1"/>
    <w:rsid w:val="00D673C0"/>
    <w:rsid w:val="00D67CC8"/>
    <w:rsid w:val="00D7086B"/>
    <w:rsid w:val="00D72DF2"/>
    <w:rsid w:val="00D73120"/>
    <w:rsid w:val="00D77CC4"/>
    <w:rsid w:val="00D828D5"/>
    <w:rsid w:val="00D838F0"/>
    <w:rsid w:val="00D83FB4"/>
    <w:rsid w:val="00D86B2D"/>
    <w:rsid w:val="00D8704A"/>
    <w:rsid w:val="00D875B9"/>
    <w:rsid w:val="00D908E6"/>
    <w:rsid w:val="00D91480"/>
    <w:rsid w:val="00D9273A"/>
    <w:rsid w:val="00D94681"/>
    <w:rsid w:val="00D95BD3"/>
    <w:rsid w:val="00DA17C1"/>
    <w:rsid w:val="00DA5522"/>
    <w:rsid w:val="00DB03B7"/>
    <w:rsid w:val="00DB1F9C"/>
    <w:rsid w:val="00DB38BC"/>
    <w:rsid w:val="00DB3C63"/>
    <w:rsid w:val="00DB6A11"/>
    <w:rsid w:val="00DC012D"/>
    <w:rsid w:val="00DC17E1"/>
    <w:rsid w:val="00DC3686"/>
    <w:rsid w:val="00DC4A22"/>
    <w:rsid w:val="00DC4F4B"/>
    <w:rsid w:val="00DC4F54"/>
    <w:rsid w:val="00DC5DAB"/>
    <w:rsid w:val="00DC68C2"/>
    <w:rsid w:val="00DC718F"/>
    <w:rsid w:val="00DD0826"/>
    <w:rsid w:val="00DD12AC"/>
    <w:rsid w:val="00DD14FD"/>
    <w:rsid w:val="00DD4CBC"/>
    <w:rsid w:val="00DD5157"/>
    <w:rsid w:val="00DD536D"/>
    <w:rsid w:val="00DD66FA"/>
    <w:rsid w:val="00DD6A0B"/>
    <w:rsid w:val="00DE18FA"/>
    <w:rsid w:val="00DE4D52"/>
    <w:rsid w:val="00DE5118"/>
    <w:rsid w:val="00DE581C"/>
    <w:rsid w:val="00DE71CD"/>
    <w:rsid w:val="00DE7B16"/>
    <w:rsid w:val="00DF11E8"/>
    <w:rsid w:val="00DF19DD"/>
    <w:rsid w:val="00DF2894"/>
    <w:rsid w:val="00DF2AB0"/>
    <w:rsid w:val="00DF3D25"/>
    <w:rsid w:val="00DF4BEB"/>
    <w:rsid w:val="00DF57A1"/>
    <w:rsid w:val="00DF5B89"/>
    <w:rsid w:val="00DF69AA"/>
    <w:rsid w:val="00E02E36"/>
    <w:rsid w:val="00E03751"/>
    <w:rsid w:val="00E0477D"/>
    <w:rsid w:val="00E108F3"/>
    <w:rsid w:val="00E122BF"/>
    <w:rsid w:val="00E13417"/>
    <w:rsid w:val="00E13D87"/>
    <w:rsid w:val="00E1453D"/>
    <w:rsid w:val="00E1483D"/>
    <w:rsid w:val="00E20BA2"/>
    <w:rsid w:val="00E22A3F"/>
    <w:rsid w:val="00E22F85"/>
    <w:rsid w:val="00E22F92"/>
    <w:rsid w:val="00E23B9C"/>
    <w:rsid w:val="00E26C24"/>
    <w:rsid w:val="00E279D0"/>
    <w:rsid w:val="00E30E23"/>
    <w:rsid w:val="00E34BD1"/>
    <w:rsid w:val="00E36A5C"/>
    <w:rsid w:val="00E37C41"/>
    <w:rsid w:val="00E410B0"/>
    <w:rsid w:val="00E43320"/>
    <w:rsid w:val="00E43C40"/>
    <w:rsid w:val="00E43E14"/>
    <w:rsid w:val="00E45C2B"/>
    <w:rsid w:val="00E4604B"/>
    <w:rsid w:val="00E514F6"/>
    <w:rsid w:val="00E51D41"/>
    <w:rsid w:val="00E524C3"/>
    <w:rsid w:val="00E52EDB"/>
    <w:rsid w:val="00E54A55"/>
    <w:rsid w:val="00E55CC3"/>
    <w:rsid w:val="00E57F58"/>
    <w:rsid w:val="00E60EAE"/>
    <w:rsid w:val="00E645F0"/>
    <w:rsid w:val="00E70EC5"/>
    <w:rsid w:val="00E71701"/>
    <w:rsid w:val="00E72CDE"/>
    <w:rsid w:val="00E73067"/>
    <w:rsid w:val="00E74F53"/>
    <w:rsid w:val="00E754B5"/>
    <w:rsid w:val="00E755E4"/>
    <w:rsid w:val="00E75B79"/>
    <w:rsid w:val="00E7768C"/>
    <w:rsid w:val="00E77A76"/>
    <w:rsid w:val="00E801D9"/>
    <w:rsid w:val="00E83C5F"/>
    <w:rsid w:val="00E83DEB"/>
    <w:rsid w:val="00E84A62"/>
    <w:rsid w:val="00E8723F"/>
    <w:rsid w:val="00E87C30"/>
    <w:rsid w:val="00E918DA"/>
    <w:rsid w:val="00E937DD"/>
    <w:rsid w:val="00E9474F"/>
    <w:rsid w:val="00E94FE1"/>
    <w:rsid w:val="00E971C0"/>
    <w:rsid w:val="00EA0332"/>
    <w:rsid w:val="00EA1544"/>
    <w:rsid w:val="00EA1DED"/>
    <w:rsid w:val="00EA289F"/>
    <w:rsid w:val="00EA2F84"/>
    <w:rsid w:val="00EA50ED"/>
    <w:rsid w:val="00EA66BD"/>
    <w:rsid w:val="00EB0055"/>
    <w:rsid w:val="00EB02BB"/>
    <w:rsid w:val="00EB10D9"/>
    <w:rsid w:val="00EB13C1"/>
    <w:rsid w:val="00EB2644"/>
    <w:rsid w:val="00EB3090"/>
    <w:rsid w:val="00EB4127"/>
    <w:rsid w:val="00EC13AA"/>
    <w:rsid w:val="00EC19C1"/>
    <w:rsid w:val="00EC2FF1"/>
    <w:rsid w:val="00EC31E2"/>
    <w:rsid w:val="00ED1119"/>
    <w:rsid w:val="00ED26EA"/>
    <w:rsid w:val="00ED28AA"/>
    <w:rsid w:val="00ED2B2F"/>
    <w:rsid w:val="00ED51F7"/>
    <w:rsid w:val="00ED5E4B"/>
    <w:rsid w:val="00ED6703"/>
    <w:rsid w:val="00EE0BCD"/>
    <w:rsid w:val="00EE233A"/>
    <w:rsid w:val="00EE4664"/>
    <w:rsid w:val="00EE5E35"/>
    <w:rsid w:val="00EE7732"/>
    <w:rsid w:val="00EF13FC"/>
    <w:rsid w:val="00EF220A"/>
    <w:rsid w:val="00EF37B4"/>
    <w:rsid w:val="00EF3FFC"/>
    <w:rsid w:val="00EF41A6"/>
    <w:rsid w:val="00EF4BE1"/>
    <w:rsid w:val="00EF6AC3"/>
    <w:rsid w:val="00EF7AC4"/>
    <w:rsid w:val="00F032CF"/>
    <w:rsid w:val="00F0412E"/>
    <w:rsid w:val="00F04A46"/>
    <w:rsid w:val="00F058E4"/>
    <w:rsid w:val="00F06142"/>
    <w:rsid w:val="00F06396"/>
    <w:rsid w:val="00F07596"/>
    <w:rsid w:val="00F1064D"/>
    <w:rsid w:val="00F15882"/>
    <w:rsid w:val="00F17A79"/>
    <w:rsid w:val="00F214FD"/>
    <w:rsid w:val="00F22736"/>
    <w:rsid w:val="00F23292"/>
    <w:rsid w:val="00F242A3"/>
    <w:rsid w:val="00F24D02"/>
    <w:rsid w:val="00F25203"/>
    <w:rsid w:val="00F256E4"/>
    <w:rsid w:val="00F26C67"/>
    <w:rsid w:val="00F316CE"/>
    <w:rsid w:val="00F31C2B"/>
    <w:rsid w:val="00F351F1"/>
    <w:rsid w:val="00F37275"/>
    <w:rsid w:val="00F43F70"/>
    <w:rsid w:val="00F45080"/>
    <w:rsid w:val="00F4538D"/>
    <w:rsid w:val="00F46850"/>
    <w:rsid w:val="00F55138"/>
    <w:rsid w:val="00F57B4D"/>
    <w:rsid w:val="00F6010E"/>
    <w:rsid w:val="00F605F5"/>
    <w:rsid w:val="00F607FF"/>
    <w:rsid w:val="00F62E03"/>
    <w:rsid w:val="00F63C0B"/>
    <w:rsid w:val="00F64113"/>
    <w:rsid w:val="00F65964"/>
    <w:rsid w:val="00F70193"/>
    <w:rsid w:val="00F7241F"/>
    <w:rsid w:val="00F73F84"/>
    <w:rsid w:val="00F74D93"/>
    <w:rsid w:val="00F75A9F"/>
    <w:rsid w:val="00F76890"/>
    <w:rsid w:val="00F80AE0"/>
    <w:rsid w:val="00F814F1"/>
    <w:rsid w:val="00F81B0D"/>
    <w:rsid w:val="00F838A9"/>
    <w:rsid w:val="00F83FA2"/>
    <w:rsid w:val="00F84E03"/>
    <w:rsid w:val="00F94790"/>
    <w:rsid w:val="00FA0342"/>
    <w:rsid w:val="00FA0D43"/>
    <w:rsid w:val="00FA21ED"/>
    <w:rsid w:val="00FA4121"/>
    <w:rsid w:val="00FA50D1"/>
    <w:rsid w:val="00FA5AB8"/>
    <w:rsid w:val="00FA6313"/>
    <w:rsid w:val="00FA7B2E"/>
    <w:rsid w:val="00FB0D14"/>
    <w:rsid w:val="00FB4622"/>
    <w:rsid w:val="00FB60CC"/>
    <w:rsid w:val="00FB7879"/>
    <w:rsid w:val="00FC231E"/>
    <w:rsid w:val="00FC244F"/>
    <w:rsid w:val="00FC2949"/>
    <w:rsid w:val="00FC5BBA"/>
    <w:rsid w:val="00FC724B"/>
    <w:rsid w:val="00FD02C2"/>
    <w:rsid w:val="00FD17F7"/>
    <w:rsid w:val="00FD1D37"/>
    <w:rsid w:val="00FD25E7"/>
    <w:rsid w:val="00FD3D7A"/>
    <w:rsid w:val="00FD3E63"/>
    <w:rsid w:val="00FD4072"/>
    <w:rsid w:val="00FD4207"/>
    <w:rsid w:val="00FD4273"/>
    <w:rsid w:val="00FD7B26"/>
    <w:rsid w:val="00FE1213"/>
    <w:rsid w:val="00FE1C63"/>
    <w:rsid w:val="00FE2246"/>
    <w:rsid w:val="00FE382D"/>
    <w:rsid w:val="00FE415A"/>
    <w:rsid w:val="00FE7CC5"/>
    <w:rsid w:val="00FF0512"/>
    <w:rsid w:val="00FF13C4"/>
    <w:rsid w:val="00FF27ED"/>
    <w:rsid w:val="00FF2F0C"/>
    <w:rsid w:val="00FF32EE"/>
    <w:rsid w:val="00FF34BE"/>
    <w:rsid w:val="00FF55FD"/>
    <w:rsid w:val="00FF708D"/>
    <w:rsid w:val="011131D6"/>
    <w:rsid w:val="014063FE"/>
    <w:rsid w:val="015920E6"/>
    <w:rsid w:val="018A1427"/>
    <w:rsid w:val="019D092B"/>
    <w:rsid w:val="01E65C1E"/>
    <w:rsid w:val="01FB25AE"/>
    <w:rsid w:val="02076F1C"/>
    <w:rsid w:val="021653B1"/>
    <w:rsid w:val="02532161"/>
    <w:rsid w:val="025F4662"/>
    <w:rsid w:val="02663C42"/>
    <w:rsid w:val="026F3819"/>
    <w:rsid w:val="0273635F"/>
    <w:rsid w:val="02746F16"/>
    <w:rsid w:val="02801CEC"/>
    <w:rsid w:val="028E13EB"/>
    <w:rsid w:val="028E44CF"/>
    <w:rsid w:val="02BA21E0"/>
    <w:rsid w:val="02C1356F"/>
    <w:rsid w:val="02CB619B"/>
    <w:rsid w:val="02D14B62"/>
    <w:rsid w:val="02F70D3E"/>
    <w:rsid w:val="036A59B4"/>
    <w:rsid w:val="03721010"/>
    <w:rsid w:val="03824AAC"/>
    <w:rsid w:val="03A04F32"/>
    <w:rsid w:val="041871BE"/>
    <w:rsid w:val="04381FC3"/>
    <w:rsid w:val="044206BF"/>
    <w:rsid w:val="04784101"/>
    <w:rsid w:val="04814D63"/>
    <w:rsid w:val="0495103D"/>
    <w:rsid w:val="049A7BD3"/>
    <w:rsid w:val="04A40A52"/>
    <w:rsid w:val="04B61BD5"/>
    <w:rsid w:val="04E36E64"/>
    <w:rsid w:val="052704C7"/>
    <w:rsid w:val="05A14F91"/>
    <w:rsid w:val="05A50F26"/>
    <w:rsid w:val="05C31021"/>
    <w:rsid w:val="05C60046"/>
    <w:rsid w:val="060F2843"/>
    <w:rsid w:val="061439B5"/>
    <w:rsid w:val="06CE625A"/>
    <w:rsid w:val="06EA0260"/>
    <w:rsid w:val="06EA43D1"/>
    <w:rsid w:val="07084C33"/>
    <w:rsid w:val="070A579D"/>
    <w:rsid w:val="071A149F"/>
    <w:rsid w:val="07712926"/>
    <w:rsid w:val="078254E2"/>
    <w:rsid w:val="079B25E0"/>
    <w:rsid w:val="07BA49ED"/>
    <w:rsid w:val="07F10452"/>
    <w:rsid w:val="080041F1"/>
    <w:rsid w:val="08093E99"/>
    <w:rsid w:val="082A3964"/>
    <w:rsid w:val="08896CC6"/>
    <w:rsid w:val="089B216C"/>
    <w:rsid w:val="08A76D63"/>
    <w:rsid w:val="08BA4CE8"/>
    <w:rsid w:val="09094FDC"/>
    <w:rsid w:val="095A074A"/>
    <w:rsid w:val="095A265D"/>
    <w:rsid w:val="09670B01"/>
    <w:rsid w:val="098F0433"/>
    <w:rsid w:val="099512B1"/>
    <w:rsid w:val="099F4332"/>
    <w:rsid w:val="0A0F3B2F"/>
    <w:rsid w:val="0A2170A6"/>
    <w:rsid w:val="0A251BF8"/>
    <w:rsid w:val="0AB0210E"/>
    <w:rsid w:val="0B016BFE"/>
    <w:rsid w:val="0B266665"/>
    <w:rsid w:val="0B393BCA"/>
    <w:rsid w:val="0B58490F"/>
    <w:rsid w:val="0B753B79"/>
    <w:rsid w:val="0B8213C1"/>
    <w:rsid w:val="0B9541BB"/>
    <w:rsid w:val="0BAB0918"/>
    <w:rsid w:val="0BDC4F75"/>
    <w:rsid w:val="0BE76017"/>
    <w:rsid w:val="0BF70001"/>
    <w:rsid w:val="0C2D5E4A"/>
    <w:rsid w:val="0C542D5E"/>
    <w:rsid w:val="0C8B5923"/>
    <w:rsid w:val="0CA342CF"/>
    <w:rsid w:val="0CA75583"/>
    <w:rsid w:val="0CC25F19"/>
    <w:rsid w:val="0CC47EE3"/>
    <w:rsid w:val="0CDD43B7"/>
    <w:rsid w:val="0CE51C08"/>
    <w:rsid w:val="0CE71E24"/>
    <w:rsid w:val="0CF84031"/>
    <w:rsid w:val="0D241758"/>
    <w:rsid w:val="0D4624B0"/>
    <w:rsid w:val="0D58687D"/>
    <w:rsid w:val="0D73130E"/>
    <w:rsid w:val="0D7F0C61"/>
    <w:rsid w:val="0D865FF2"/>
    <w:rsid w:val="0DBC6E0C"/>
    <w:rsid w:val="0DBF228F"/>
    <w:rsid w:val="0DC37893"/>
    <w:rsid w:val="0DD24882"/>
    <w:rsid w:val="0DD423A8"/>
    <w:rsid w:val="0DDE3227"/>
    <w:rsid w:val="0DFF5A76"/>
    <w:rsid w:val="0E1456BE"/>
    <w:rsid w:val="0E260824"/>
    <w:rsid w:val="0E313174"/>
    <w:rsid w:val="0E407A3D"/>
    <w:rsid w:val="0E4B0190"/>
    <w:rsid w:val="0E5410E8"/>
    <w:rsid w:val="0EA618AE"/>
    <w:rsid w:val="0EAA3109"/>
    <w:rsid w:val="0EB9334C"/>
    <w:rsid w:val="0ED14B39"/>
    <w:rsid w:val="0EF16F8A"/>
    <w:rsid w:val="0F312F8B"/>
    <w:rsid w:val="0F384BB8"/>
    <w:rsid w:val="0F522C33"/>
    <w:rsid w:val="0F59494E"/>
    <w:rsid w:val="0F7A0D2D"/>
    <w:rsid w:val="0F8062B8"/>
    <w:rsid w:val="0FBA4EC3"/>
    <w:rsid w:val="0FC14BAE"/>
    <w:rsid w:val="0FC1695C"/>
    <w:rsid w:val="0FED4496"/>
    <w:rsid w:val="10563548"/>
    <w:rsid w:val="105C48D7"/>
    <w:rsid w:val="109E0A4B"/>
    <w:rsid w:val="10D7485C"/>
    <w:rsid w:val="10D91A83"/>
    <w:rsid w:val="10D95F27"/>
    <w:rsid w:val="10E36DA6"/>
    <w:rsid w:val="11275C77"/>
    <w:rsid w:val="1148533B"/>
    <w:rsid w:val="11560E0F"/>
    <w:rsid w:val="116577BB"/>
    <w:rsid w:val="116A4DD1"/>
    <w:rsid w:val="116B3023"/>
    <w:rsid w:val="117B279A"/>
    <w:rsid w:val="118639DC"/>
    <w:rsid w:val="1193257A"/>
    <w:rsid w:val="119F2CCD"/>
    <w:rsid w:val="11C84B55"/>
    <w:rsid w:val="11D010D8"/>
    <w:rsid w:val="11D802DE"/>
    <w:rsid w:val="11DF131B"/>
    <w:rsid w:val="11E60938"/>
    <w:rsid w:val="11E60A3B"/>
    <w:rsid w:val="11EC4FCD"/>
    <w:rsid w:val="11FA36C3"/>
    <w:rsid w:val="123A29F6"/>
    <w:rsid w:val="12732933"/>
    <w:rsid w:val="1294733E"/>
    <w:rsid w:val="12A12A75"/>
    <w:rsid w:val="12AB56A1"/>
    <w:rsid w:val="12EB3CF0"/>
    <w:rsid w:val="12EC7D9D"/>
    <w:rsid w:val="12FC5EFD"/>
    <w:rsid w:val="130354DD"/>
    <w:rsid w:val="13077D66"/>
    <w:rsid w:val="1309726C"/>
    <w:rsid w:val="13107532"/>
    <w:rsid w:val="131A2B8D"/>
    <w:rsid w:val="132C646F"/>
    <w:rsid w:val="1336124D"/>
    <w:rsid w:val="13362245"/>
    <w:rsid w:val="133B6A25"/>
    <w:rsid w:val="133D3816"/>
    <w:rsid w:val="1361371C"/>
    <w:rsid w:val="138A3509"/>
    <w:rsid w:val="139B3968"/>
    <w:rsid w:val="13AC5B97"/>
    <w:rsid w:val="13BB2AB1"/>
    <w:rsid w:val="13BB36C2"/>
    <w:rsid w:val="13BF1404"/>
    <w:rsid w:val="13E11817"/>
    <w:rsid w:val="13E56991"/>
    <w:rsid w:val="13EB3FA7"/>
    <w:rsid w:val="14151024"/>
    <w:rsid w:val="141C0605"/>
    <w:rsid w:val="14221993"/>
    <w:rsid w:val="143408F6"/>
    <w:rsid w:val="148853FF"/>
    <w:rsid w:val="149503B7"/>
    <w:rsid w:val="14972381"/>
    <w:rsid w:val="14AF0AE6"/>
    <w:rsid w:val="150E7082"/>
    <w:rsid w:val="151614F8"/>
    <w:rsid w:val="151F3FD5"/>
    <w:rsid w:val="152F6116"/>
    <w:rsid w:val="15363948"/>
    <w:rsid w:val="15761F97"/>
    <w:rsid w:val="158A77F0"/>
    <w:rsid w:val="15BD5BE3"/>
    <w:rsid w:val="15C947BC"/>
    <w:rsid w:val="15D66ED9"/>
    <w:rsid w:val="15FA2BC8"/>
    <w:rsid w:val="15FC33F3"/>
    <w:rsid w:val="16534086"/>
    <w:rsid w:val="1666200B"/>
    <w:rsid w:val="168C6902"/>
    <w:rsid w:val="16C8569D"/>
    <w:rsid w:val="16D72F09"/>
    <w:rsid w:val="16F75359"/>
    <w:rsid w:val="17471E3D"/>
    <w:rsid w:val="175C7EF3"/>
    <w:rsid w:val="177C13BA"/>
    <w:rsid w:val="17946704"/>
    <w:rsid w:val="17966F3F"/>
    <w:rsid w:val="17D411F6"/>
    <w:rsid w:val="17D81028"/>
    <w:rsid w:val="17E551B2"/>
    <w:rsid w:val="17E841F0"/>
    <w:rsid w:val="183774B7"/>
    <w:rsid w:val="184804FF"/>
    <w:rsid w:val="18895D48"/>
    <w:rsid w:val="18DA45EA"/>
    <w:rsid w:val="192A37C4"/>
    <w:rsid w:val="19341F4D"/>
    <w:rsid w:val="19393A07"/>
    <w:rsid w:val="196F567B"/>
    <w:rsid w:val="19826FA5"/>
    <w:rsid w:val="19C845FB"/>
    <w:rsid w:val="19E74BB9"/>
    <w:rsid w:val="19EE27A6"/>
    <w:rsid w:val="1A0651A1"/>
    <w:rsid w:val="1A0F4768"/>
    <w:rsid w:val="1A116732"/>
    <w:rsid w:val="1A645FC1"/>
    <w:rsid w:val="1A705549"/>
    <w:rsid w:val="1A916D88"/>
    <w:rsid w:val="1ACE5E43"/>
    <w:rsid w:val="1AD02149"/>
    <w:rsid w:val="1AED1F4E"/>
    <w:rsid w:val="1AF85773"/>
    <w:rsid w:val="1B0342CC"/>
    <w:rsid w:val="1B214753"/>
    <w:rsid w:val="1B4E0D89"/>
    <w:rsid w:val="1B8A65D8"/>
    <w:rsid w:val="1BBE01F3"/>
    <w:rsid w:val="1BCD66F1"/>
    <w:rsid w:val="1BFE4A94"/>
    <w:rsid w:val="1C0320AA"/>
    <w:rsid w:val="1C051D39"/>
    <w:rsid w:val="1C166281"/>
    <w:rsid w:val="1C173F2C"/>
    <w:rsid w:val="1C2601CF"/>
    <w:rsid w:val="1C4E53A7"/>
    <w:rsid w:val="1CD85CD7"/>
    <w:rsid w:val="1CE15919"/>
    <w:rsid w:val="1CE67A02"/>
    <w:rsid w:val="1CFC594C"/>
    <w:rsid w:val="1CFE11EF"/>
    <w:rsid w:val="1D2B18B9"/>
    <w:rsid w:val="1D5C7CC4"/>
    <w:rsid w:val="1D7A639C"/>
    <w:rsid w:val="1D7D7B19"/>
    <w:rsid w:val="1DB418AE"/>
    <w:rsid w:val="1DD57E69"/>
    <w:rsid w:val="1E012619"/>
    <w:rsid w:val="1E2702D2"/>
    <w:rsid w:val="1E672DC4"/>
    <w:rsid w:val="1E967206"/>
    <w:rsid w:val="1EC668E1"/>
    <w:rsid w:val="1ECF44C6"/>
    <w:rsid w:val="1ED02718"/>
    <w:rsid w:val="1EDE7406"/>
    <w:rsid w:val="1EEC34CC"/>
    <w:rsid w:val="1EF1155B"/>
    <w:rsid w:val="1EF30EE9"/>
    <w:rsid w:val="1EF818A8"/>
    <w:rsid w:val="1F02489B"/>
    <w:rsid w:val="1F0B3750"/>
    <w:rsid w:val="1F1D7B74"/>
    <w:rsid w:val="1F501AAA"/>
    <w:rsid w:val="1F8D353F"/>
    <w:rsid w:val="1FAC0515"/>
    <w:rsid w:val="1FCF7442"/>
    <w:rsid w:val="204729D7"/>
    <w:rsid w:val="204A02A8"/>
    <w:rsid w:val="20801789"/>
    <w:rsid w:val="20992FDD"/>
    <w:rsid w:val="20E54738"/>
    <w:rsid w:val="21093CBF"/>
    <w:rsid w:val="2116462E"/>
    <w:rsid w:val="211E2A7D"/>
    <w:rsid w:val="2140571C"/>
    <w:rsid w:val="217575A6"/>
    <w:rsid w:val="21787096"/>
    <w:rsid w:val="21A247A5"/>
    <w:rsid w:val="21A460DD"/>
    <w:rsid w:val="21BF0821"/>
    <w:rsid w:val="21CB18BC"/>
    <w:rsid w:val="2245341D"/>
    <w:rsid w:val="22574EFE"/>
    <w:rsid w:val="22837FA0"/>
    <w:rsid w:val="22D80E71"/>
    <w:rsid w:val="22DD5403"/>
    <w:rsid w:val="231730E0"/>
    <w:rsid w:val="234D0B29"/>
    <w:rsid w:val="2383244E"/>
    <w:rsid w:val="23C73835"/>
    <w:rsid w:val="23CC4B19"/>
    <w:rsid w:val="23E66539"/>
    <w:rsid w:val="24340889"/>
    <w:rsid w:val="24572F93"/>
    <w:rsid w:val="24613E12"/>
    <w:rsid w:val="24787ED1"/>
    <w:rsid w:val="24AA7567"/>
    <w:rsid w:val="24E255F5"/>
    <w:rsid w:val="250A44A9"/>
    <w:rsid w:val="252235A1"/>
    <w:rsid w:val="258E746A"/>
    <w:rsid w:val="259859A3"/>
    <w:rsid w:val="25DB4DAE"/>
    <w:rsid w:val="25E340D3"/>
    <w:rsid w:val="25ED0053"/>
    <w:rsid w:val="25FB7471"/>
    <w:rsid w:val="26012BC5"/>
    <w:rsid w:val="260D26F2"/>
    <w:rsid w:val="261C4494"/>
    <w:rsid w:val="261C6242"/>
    <w:rsid w:val="26211AAB"/>
    <w:rsid w:val="262D0D45"/>
    <w:rsid w:val="2666570F"/>
    <w:rsid w:val="266B71CA"/>
    <w:rsid w:val="268A0B99"/>
    <w:rsid w:val="269E3CAE"/>
    <w:rsid w:val="26A03E06"/>
    <w:rsid w:val="26D1726B"/>
    <w:rsid w:val="26EC030B"/>
    <w:rsid w:val="274719E5"/>
    <w:rsid w:val="279B3ADF"/>
    <w:rsid w:val="27B50D65"/>
    <w:rsid w:val="27CE17BE"/>
    <w:rsid w:val="27D2063B"/>
    <w:rsid w:val="27DC19F9"/>
    <w:rsid w:val="27E2170E"/>
    <w:rsid w:val="28092D7E"/>
    <w:rsid w:val="28136355"/>
    <w:rsid w:val="281C0984"/>
    <w:rsid w:val="28506677"/>
    <w:rsid w:val="28661C3D"/>
    <w:rsid w:val="286C7D49"/>
    <w:rsid w:val="28A92737"/>
    <w:rsid w:val="28C11220"/>
    <w:rsid w:val="28E733D7"/>
    <w:rsid w:val="28EE1956"/>
    <w:rsid w:val="28EE5B89"/>
    <w:rsid w:val="29087E10"/>
    <w:rsid w:val="293715E5"/>
    <w:rsid w:val="29373393"/>
    <w:rsid w:val="295108F9"/>
    <w:rsid w:val="297A0D3B"/>
    <w:rsid w:val="298155AA"/>
    <w:rsid w:val="299802D6"/>
    <w:rsid w:val="29E452C9"/>
    <w:rsid w:val="2A0C2A72"/>
    <w:rsid w:val="2A2006DD"/>
    <w:rsid w:val="2A4854A9"/>
    <w:rsid w:val="2A4A2EC1"/>
    <w:rsid w:val="2A797926"/>
    <w:rsid w:val="2AAF1D7B"/>
    <w:rsid w:val="2AD74FDC"/>
    <w:rsid w:val="2ADF2EC8"/>
    <w:rsid w:val="2AF66BF8"/>
    <w:rsid w:val="2B025CC6"/>
    <w:rsid w:val="2B0669DD"/>
    <w:rsid w:val="2B5841C1"/>
    <w:rsid w:val="2B7408CF"/>
    <w:rsid w:val="2B865C68"/>
    <w:rsid w:val="2BB86A0D"/>
    <w:rsid w:val="2BD658A6"/>
    <w:rsid w:val="2BFD6463"/>
    <w:rsid w:val="2C346E53"/>
    <w:rsid w:val="2C385DA0"/>
    <w:rsid w:val="2C4604BD"/>
    <w:rsid w:val="2C624BCB"/>
    <w:rsid w:val="2C7D4415"/>
    <w:rsid w:val="2C9A4365"/>
    <w:rsid w:val="2CC338BC"/>
    <w:rsid w:val="2CD258AD"/>
    <w:rsid w:val="2CDF6AE1"/>
    <w:rsid w:val="2CFE0766"/>
    <w:rsid w:val="2D0A773C"/>
    <w:rsid w:val="2D2F0F51"/>
    <w:rsid w:val="2D32459D"/>
    <w:rsid w:val="2D4319BB"/>
    <w:rsid w:val="2D522E91"/>
    <w:rsid w:val="2D5B7F98"/>
    <w:rsid w:val="2D6421AE"/>
    <w:rsid w:val="2D8F379E"/>
    <w:rsid w:val="2D943F29"/>
    <w:rsid w:val="2DB80F46"/>
    <w:rsid w:val="2DD65871"/>
    <w:rsid w:val="2DDC55FA"/>
    <w:rsid w:val="2DEA5113"/>
    <w:rsid w:val="2E385BE3"/>
    <w:rsid w:val="2E433D29"/>
    <w:rsid w:val="2E5D389C"/>
    <w:rsid w:val="2E5F13C2"/>
    <w:rsid w:val="2E6866EB"/>
    <w:rsid w:val="2E6966E5"/>
    <w:rsid w:val="2E6F4A4D"/>
    <w:rsid w:val="2EB824C7"/>
    <w:rsid w:val="2ED1307C"/>
    <w:rsid w:val="2ED973C6"/>
    <w:rsid w:val="2EF63342"/>
    <w:rsid w:val="2EF73CF0"/>
    <w:rsid w:val="2F1E66AB"/>
    <w:rsid w:val="2F3314F6"/>
    <w:rsid w:val="2F534F90"/>
    <w:rsid w:val="2F5D70D5"/>
    <w:rsid w:val="2F6824F8"/>
    <w:rsid w:val="2F9C6646"/>
    <w:rsid w:val="2F9E5F1A"/>
    <w:rsid w:val="2FAD2601"/>
    <w:rsid w:val="2FB83480"/>
    <w:rsid w:val="2FCB7306"/>
    <w:rsid w:val="2FFB511A"/>
    <w:rsid w:val="2FFF793E"/>
    <w:rsid w:val="30014FF6"/>
    <w:rsid w:val="3010592F"/>
    <w:rsid w:val="301466BF"/>
    <w:rsid w:val="301D09DA"/>
    <w:rsid w:val="302428C3"/>
    <w:rsid w:val="302C1778"/>
    <w:rsid w:val="304D40C8"/>
    <w:rsid w:val="30AB6B41"/>
    <w:rsid w:val="30CA0D4B"/>
    <w:rsid w:val="30DC4F4C"/>
    <w:rsid w:val="30E42053"/>
    <w:rsid w:val="30EC48CC"/>
    <w:rsid w:val="31240A07"/>
    <w:rsid w:val="31382109"/>
    <w:rsid w:val="317A3401"/>
    <w:rsid w:val="318B6972"/>
    <w:rsid w:val="31D2634F"/>
    <w:rsid w:val="32093758"/>
    <w:rsid w:val="320E3234"/>
    <w:rsid w:val="32276F43"/>
    <w:rsid w:val="32737B32"/>
    <w:rsid w:val="32803FFD"/>
    <w:rsid w:val="32915ECB"/>
    <w:rsid w:val="329B0E37"/>
    <w:rsid w:val="32BA306B"/>
    <w:rsid w:val="32C51A10"/>
    <w:rsid w:val="32E75E2A"/>
    <w:rsid w:val="33010C9A"/>
    <w:rsid w:val="33044C2E"/>
    <w:rsid w:val="33111F2D"/>
    <w:rsid w:val="33590AD6"/>
    <w:rsid w:val="336D27D3"/>
    <w:rsid w:val="336D3BCB"/>
    <w:rsid w:val="33753436"/>
    <w:rsid w:val="33BC72B7"/>
    <w:rsid w:val="33DC08A6"/>
    <w:rsid w:val="343B467F"/>
    <w:rsid w:val="344C23E9"/>
    <w:rsid w:val="346040E6"/>
    <w:rsid w:val="34605E94"/>
    <w:rsid w:val="3494763A"/>
    <w:rsid w:val="34B34216"/>
    <w:rsid w:val="34DE7A59"/>
    <w:rsid w:val="34E46F04"/>
    <w:rsid w:val="352B46F4"/>
    <w:rsid w:val="353978DB"/>
    <w:rsid w:val="353D777D"/>
    <w:rsid w:val="35552E2C"/>
    <w:rsid w:val="358838F4"/>
    <w:rsid w:val="35B069A7"/>
    <w:rsid w:val="35C70C23"/>
    <w:rsid w:val="35F5085E"/>
    <w:rsid w:val="36721EAF"/>
    <w:rsid w:val="36897924"/>
    <w:rsid w:val="369437CE"/>
    <w:rsid w:val="36E032BC"/>
    <w:rsid w:val="36EB5151"/>
    <w:rsid w:val="37021484"/>
    <w:rsid w:val="37AD277D"/>
    <w:rsid w:val="380B61E9"/>
    <w:rsid w:val="388F0938"/>
    <w:rsid w:val="38961E84"/>
    <w:rsid w:val="389B749B"/>
    <w:rsid w:val="38D94467"/>
    <w:rsid w:val="3922196A"/>
    <w:rsid w:val="393618B9"/>
    <w:rsid w:val="393A4F06"/>
    <w:rsid w:val="394A0EC1"/>
    <w:rsid w:val="39637C89"/>
    <w:rsid w:val="39B55071"/>
    <w:rsid w:val="39D8513B"/>
    <w:rsid w:val="3A067A0A"/>
    <w:rsid w:val="3A211C22"/>
    <w:rsid w:val="3A4D6EBA"/>
    <w:rsid w:val="3A831E85"/>
    <w:rsid w:val="3A850402"/>
    <w:rsid w:val="3A856654"/>
    <w:rsid w:val="3AAF36D1"/>
    <w:rsid w:val="3AF410E4"/>
    <w:rsid w:val="3AF45588"/>
    <w:rsid w:val="3AFD44E9"/>
    <w:rsid w:val="3B0E36FA"/>
    <w:rsid w:val="3B1D4ADF"/>
    <w:rsid w:val="3B1D535F"/>
    <w:rsid w:val="3B547DD5"/>
    <w:rsid w:val="3B5D137F"/>
    <w:rsid w:val="3B6E0E96"/>
    <w:rsid w:val="3BE949C1"/>
    <w:rsid w:val="3BF70E8C"/>
    <w:rsid w:val="3C125CC6"/>
    <w:rsid w:val="3C261CBA"/>
    <w:rsid w:val="3C323EB1"/>
    <w:rsid w:val="3C335C3C"/>
    <w:rsid w:val="3C444AB9"/>
    <w:rsid w:val="3C625BA8"/>
    <w:rsid w:val="3C6479E0"/>
    <w:rsid w:val="3C67447A"/>
    <w:rsid w:val="3C6A04FD"/>
    <w:rsid w:val="3CED6733"/>
    <w:rsid w:val="3D112421"/>
    <w:rsid w:val="3D1E4B3E"/>
    <w:rsid w:val="3D49672F"/>
    <w:rsid w:val="3D842BF3"/>
    <w:rsid w:val="3D8B5F3C"/>
    <w:rsid w:val="3D972907"/>
    <w:rsid w:val="3D9F17DB"/>
    <w:rsid w:val="3DAC214A"/>
    <w:rsid w:val="3DB646B6"/>
    <w:rsid w:val="3DEC2546"/>
    <w:rsid w:val="3DF24001"/>
    <w:rsid w:val="3DF37D79"/>
    <w:rsid w:val="3DF77869"/>
    <w:rsid w:val="3E025EF9"/>
    <w:rsid w:val="3E3154A2"/>
    <w:rsid w:val="3E69751A"/>
    <w:rsid w:val="3EAB2402"/>
    <w:rsid w:val="3ED90D1D"/>
    <w:rsid w:val="3EDB4A95"/>
    <w:rsid w:val="3EFA5515"/>
    <w:rsid w:val="3F06588A"/>
    <w:rsid w:val="3FAE03FB"/>
    <w:rsid w:val="3FBB0422"/>
    <w:rsid w:val="3FC01EDD"/>
    <w:rsid w:val="3FCA386D"/>
    <w:rsid w:val="3FD339BE"/>
    <w:rsid w:val="3FD665D2"/>
    <w:rsid w:val="3FFD0A3B"/>
    <w:rsid w:val="40295CD4"/>
    <w:rsid w:val="40304FA9"/>
    <w:rsid w:val="40416B7A"/>
    <w:rsid w:val="404A344A"/>
    <w:rsid w:val="404B279B"/>
    <w:rsid w:val="404E573A"/>
    <w:rsid w:val="40833636"/>
    <w:rsid w:val="40CE364A"/>
    <w:rsid w:val="40D95004"/>
    <w:rsid w:val="40DE09B8"/>
    <w:rsid w:val="40DE261A"/>
    <w:rsid w:val="40EB4D37"/>
    <w:rsid w:val="410A3D0F"/>
    <w:rsid w:val="410A78B3"/>
    <w:rsid w:val="415C79E3"/>
    <w:rsid w:val="415F1EB4"/>
    <w:rsid w:val="416F3BBA"/>
    <w:rsid w:val="41911D83"/>
    <w:rsid w:val="41BF46F3"/>
    <w:rsid w:val="42245402"/>
    <w:rsid w:val="424C5CAA"/>
    <w:rsid w:val="425828A0"/>
    <w:rsid w:val="42672AE3"/>
    <w:rsid w:val="42773E7A"/>
    <w:rsid w:val="42957651"/>
    <w:rsid w:val="42994A08"/>
    <w:rsid w:val="42EB7271"/>
    <w:rsid w:val="431A31EB"/>
    <w:rsid w:val="43421826"/>
    <w:rsid w:val="434F55FB"/>
    <w:rsid w:val="43535EDB"/>
    <w:rsid w:val="43582152"/>
    <w:rsid w:val="438057C2"/>
    <w:rsid w:val="43A7763B"/>
    <w:rsid w:val="43A86F10"/>
    <w:rsid w:val="43CE2E1A"/>
    <w:rsid w:val="43E20674"/>
    <w:rsid w:val="43FD54AD"/>
    <w:rsid w:val="440A1978"/>
    <w:rsid w:val="440F6F8F"/>
    <w:rsid w:val="44413DD0"/>
    <w:rsid w:val="44450C02"/>
    <w:rsid w:val="444E3F5B"/>
    <w:rsid w:val="444F0847"/>
    <w:rsid w:val="4450382F"/>
    <w:rsid w:val="446E63AB"/>
    <w:rsid w:val="448C4EE6"/>
    <w:rsid w:val="44A6333F"/>
    <w:rsid w:val="44AF6CF0"/>
    <w:rsid w:val="44B170B0"/>
    <w:rsid w:val="44C403A5"/>
    <w:rsid w:val="44D37FBC"/>
    <w:rsid w:val="44F3240C"/>
    <w:rsid w:val="45196317"/>
    <w:rsid w:val="45350C77"/>
    <w:rsid w:val="455235D7"/>
    <w:rsid w:val="4565330A"/>
    <w:rsid w:val="458B694D"/>
    <w:rsid w:val="45B87887"/>
    <w:rsid w:val="45C02773"/>
    <w:rsid w:val="45DB537A"/>
    <w:rsid w:val="45DC1158"/>
    <w:rsid w:val="4614347E"/>
    <w:rsid w:val="464F5D68"/>
    <w:rsid w:val="465A0995"/>
    <w:rsid w:val="465B295F"/>
    <w:rsid w:val="46696E2A"/>
    <w:rsid w:val="46715822"/>
    <w:rsid w:val="46A20D1A"/>
    <w:rsid w:val="46E666CD"/>
    <w:rsid w:val="46EA51DB"/>
    <w:rsid w:val="46EE732F"/>
    <w:rsid w:val="46F70AE1"/>
    <w:rsid w:val="470028C0"/>
    <w:rsid w:val="471F68B8"/>
    <w:rsid w:val="4723347D"/>
    <w:rsid w:val="47376F28"/>
    <w:rsid w:val="473E02B7"/>
    <w:rsid w:val="47562BD7"/>
    <w:rsid w:val="475B1C59"/>
    <w:rsid w:val="477E0D31"/>
    <w:rsid w:val="47841A42"/>
    <w:rsid w:val="4795052A"/>
    <w:rsid w:val="47A353F7"/>
    <w:rsid w:val="47DB3D58"/>
    <w:rsid w:val="47E00680"/>
    <w:rsid w:val="47ED24A9"/>
    <w:rsid w:val="48050DD4"/>
    <w:rsid w:val="488D117A"/>
    <w:rsid w:val="489C4C69"/>
    <w:rsid w:val="48BD345D"/>
    <w:rsid w:val="48C26CC5"/>
    <w:rsid w:val="48F028AA"/>
    <w:rsid w:val="49106DCD"/>
    <w:rsid w:val="491237A9"/>
    <w:rsid w:val="49131981"/>
    <w:rsid w:val="494D47E1"/>
    <w:rsid w:val="495F4514"/>
    <w:rsid w:val="49C64593"/>
    <w:rsid w:val="49D767A1"/>
    <w:rsid w:val="49E8763C"/>
    <w:rsid w:val="4A0769E7"/>
    <w:rsid w:val="4A2D4613"/>
    <w:rsid w:val="4A510F1F"/>
    <w:rsid w:val="4A8C1339"/>
    <w:rsid w:val="4A934476"/>
    <w:rsid w:val="4AA049DB"/>
    <w:rsid w:val="4AAA04DF"/>
    <w:rsid w:val="4AC7411F"/>
    <w:rsid w:val="4AC76815"/>
    <w:rsid w:val="4AD827D0"/>
    <w:rsid w:val="4AF15640"/>
    <w:rsid w:val="4B482718"/>
    <w:rsid w:val="4B6613F5"/>
    <w:rsid w:val="4B731D32"/>
    <w:rsid w:val="4B760D84"/>
    <w:rsid w:val="4B937FA7"/>
    <w:rsid w:val="4BCE5DFC"/>
    <w:rsid w:val="4C1C30C9"/>
    <w:rsid w:val="4C3A3159"/>
    <w:rsid w:val="4C764662"/>
    <w:rsid w:val="4C962A97"/>
    <w:rsid w:val="4C9E5354"/>
    <w:rsid w:val="4CA0731E"/>
    <w:rsid w:val="4CBF59F6"/>
    <w:rsid w:val="4CF37CB6"/>
    <w:rsid w:val="4CFF62D6"/>
    <w:rsid w:val="4D3E6E8E"/>
    <w:rsid w:val="4D53613E"/>
    <w:rsid w:val="4D7965CD"/>
    <w:rsid w:val="4D7C5DE7"/>
    <w:rsid w:val="4D9F75D5"/>
    <w:rsid w:val="4DB766CD"/>
    <w:rsid w:val="4DB8446C"/>
    <w:rsid w:val="4DD3727F"/>
    <w:rsid w:val="4DD43E65"/>
    <w:rsid w:val="4DFD2DC5"/>
    <w:rsid w:val="4E0E2DCC"/>
    <w:rsid w:val="4E162C82"/>
    <w:rsid w:val="4E1D1F58"/>
    <w:rsid w:val="4E3E0EF8"/>
    <w:rsid w:val="4E716E84"/>
    <w:rsid w:val="4E740A62"/>
    <w:rsid w:val="4E854A1D"/>
    <w:rsid w:val="4EAE2C45"/>
    <w:rsid w:val="4EC214D9"/>
    <w:rsid w:val="4EDF3153"/>
    <w:rsid w:val="4EEF3684"/>
    <w:rsid w:val="4F01201D"/>
    <w:rsid w:val="4F2B5DCC"/>
    <w:rsid w:val="4F3B50DC"/>
    <w:rsid w:val="4F664990"/>
    <w:rsid w:val="4F702FD7"/>
    <w:rsid w:val="4F8F3A73"/>
    <w:rsid w:val="4F925824"/>
    <w:rsid w:val="4FA65C1D"/>
    <w:rsid w:val="4FD25A40"/>
    <w:rsid w:val="4FE439C5"/>
    <w:rsid w:val="4FF45606"/>
    <w:rsid w:val="500876B4"/>
    <w:rsid w:val="501222E0"/>
    <w:rsid w:val="502039D8"/>
    <w:rsid w:val="50493828"/>
    <w:rsid w:val="50504BB7"/>
    <w:rsid w:val="50792340"/>
    <w:rsid w:val="507E34D2"/>
    <w:rsid w:val="50C25AB5"/>
    <w:rsid w:val="50E23FB5"/>
    <w:rsid w:val="50E53551"/>
    <w:rsid w:val="50EC0CEF"/>
    <w:rsid w:val="51081827"/>
    <w:rsid w:val="51234079"/>
    <w:rsid w:val="519E1DCD"/>
    <w:rsid w:val="51A5108F"/>
    <w:rsid w:val="51AE428B"/>
    <w:rsid w:val="51B1145D"/>
    <w:rsid w:val="52205158"/>
    <w:rsid w:val="522469E0"/>
    <w:rsid w:val="524A72E4"/>
    <w:rsid w:val="525A1D1D"/>
    <w:rsid w:val="525A3ACB"/>
    <w:rsid w:val="525E2C3E"/>
    <w:rsid w:val="525E35BB"/>
    <w:rsid w:val="527C4EF8"/>
    <w:rsid w:val="528D1442"/>
    <w:rsid w:val="529E7582"/>
    <w:rsid w:val="52C25BF0"/>
    <w:rsid w:val="52F40AA2"/>
    <w:rsid w:val="52F97788"/>
    <w:rsid w:val="52FE1353"/>
    <w:rsid w:val="531C5353"/>
    <w:rsid w:val="536015B5"/>
    <w:rsid w:val="53656BCB"/>
    <w:rsid w:val="537137C2"/>
    <w:rsid w:val="53C438F2"/>
    <w:rsid w:val="53E210AE"/>
    <w:rsid w:val="53E3761C"/>
    <w:rsid w:val="53E67D0C"/>
    <w:rsid w:val="5407116E"/>
    <w:rsid w:val="5420228D"/>
    <w:rsid w:val="5438608E"/>
    <w:rsid w:val="543C3DD0"/>
    <w:rsid w:val="54462559"/>
    <w:rsid w:val="54665426"/>
    <w:rsid w:val="5477549E"/>
    <w:rsid w:val="548D0188"/>
    <w:rsid w:val="54B26300"/>
    <w:rsid w:val="54D73AF9"/>
    <w:rsid w:val="550D3076"/>
    <w:rsid w:val="55124060"/>
    <w:rsid w:val="55305159"/>
    <w:rsid w:val="55702BA5"/>
    <w:rsid w:val="557E4243"/>
    <w:rsid w:val="55C0170D"/>
    <w:rsid w:val="55C7591B"/>
    <w:rsid w:val="55D24EA4"/>
    <w:rsid w:val="55DF63A8"/>
    <w:rsid w:val="55E97640"/>
    <w:rsid w:val="55EE0030"/>
    <w:rsid w:val="560D4785"/>
    <w:rsid w:val="562F4C26"/>
    <w:rsid w:val="566D2D81"/>
    <w:rsid w:val="568810DA"/>
    <w:rsid w:val="569B55F0"/>
    <w:rsid w:val="56AA791B"/>
    <w:rsid w:val="56CE18EB"/>
    <w:rsid w:val="56EF6ED8"/>
    <w:rsid w:val="56FA28C0"/>
    <w:rsid w:val="570F1328"/>
    <w:rsid w:val="57174680"/>
    <w:rsid w:val="57435475"/>
    <w:rsid w:val="57560D05"/>
    <w:rsid w:val="5764010E"/>
    <w:rsid w:val="57831D16"/>
    <w:rsid w:val="57A777B2"/>
    <w:rsid w:val="57AC78D3"/>
    <w:rsid w:val="57B27F05"/>
    <w:rsid w:val="57D35F21"/>
    <w:rsid w:val="57D558EA"/>
    <w:rsid w:val="57DB745C"/>
    <w:rsid w:val="57F5658A"/>
    <w:rsid w:val="580E62DE"/>
    <w:rsid w:val="5811240B"/>
    <w:rsid w:val="582441CE"/>
    <w:rsid w:val="583013A6"/>
    <w:rsid w:val="5898534D"/>
    <w:rsid w:val="58F3036F"/>
    <w:rsid w:val="590844AD"/>
    <w:rsid w:val="590E4F6C"/>
    <w:rsid w:val="591C7D2C"/>
    <w:rsid w:val="59232E69"/>
    <w:rsid w:val="59305585"/>
    <w:rsid w:val="593C03CE"/>
    <w:rsid w:val="59741916"/>
    <w:rsid w:val="59907772"/>
    <w:rsid w:val="59985404"/>
    <w:rsid w:val="599B2941"/>
    <w:rsid w:val="599B3766"/>
    <w:rsid w:val="59A815C0"/>
    <w:rsid w:val="59AC365B"/>
    <w:rsid w:val="59C04B5B"/>
    <w:rsid w:val="59D2488F"/>
    <w:rsid w:val="59E24E56"/>
    <w:rsid w:val="59F93FA2"/>
    <w:rsid w:val="5A284342"/>
    <w:rsid w:val="5A614542"/>
    <w:rsid w:val="5A820063"/>
    <w:rsid w:val="5A8C56CF"/>
    <w:rsid w:val="5AAC3332"/>
    <w:rsid w:val="5ABE7E1B"/>
    <w:rsid w:val="5AC71F19"/>
    <w:rsid w:val="5ACB0D38"/>
    <w:rsid w:val="5ACD47A6"/>
    <w:rsid w:val="5AD76600"/>
    <w:rsid w:val="5AF01470"/>
    <w:rsid w:val="5B0B44FC"/>
    <w:rsid w:val="5B150ED7"/>
    <w:rsid w:val="5B537EED"/>
    <w:rsid w:val="5B58794A"/>
    <w:rsid w:val="5B61403B"/>
    <w:rsid w:val="5B834968"/>
    <w:rsid w:val="5B871DD5"/>
    <w:rsid w:val="5B9B2861"/>
    <w:rsid w:val="5BBB382C"/>
    <w:rsid w:val="5BC76675"/>
    <w:rsid w:val="5C367357"/>
    <w:rsid w:val="5C5A1A53"/>
    <w:rsid w:val="5C7C643A"/>
    <w:rsid w:val="5C7E7484"/>
    <w:rsid w:val="5C9B5D68"/>
    <w:rsid w:val="5CCE3A33"/>
    <w:rsid w:val="5CD00CBD"/>
    <w:rsid w:val="5CD90FE6"/>
    <w:rsid w:val="5D0C19C8"/>
    <w:rsid w:val="5D135FE5"/>
    <w:rsid w:val="5D2D69AC"/>
    <w:rsid w:val="5D4E06D0"/>
    <w:rsid w:val="5D6121B1"/>
    <w:rsid w:val="5D754068"/>
    <w:rsid w:val="5D916F3A"/>
    <w:rsid w:val="5DC0337C"/>
    <w:rsid w:val="5DC866D4"/>
    <w:rsid w:val="5DCB1EB2"/>
    <w:rsid w:val="5DF4314F"/>
    <w:rsid w:val="5E1E62F4"/>
    <w:rsid w:val="5E5835B4"/>
    <w:rsid w:val="5E703BA7"/>
    <w:rsid w:val="5E8048B9"/>
    <w:rsid w:val="5ED12030"/>
    <w:rsid w:val="5EF017A1"/>
    <w:rsid w:val="5EF7101F"/>
    <w:rsid w:val="5F257C78"/>
    <w:rsid w:val="5F487ACD"/>
    <w:rsid w:val="5F85487D"/>
    <w:rsid w:val="5F922AF6"/>
    <w:rsid w:val="5FD53B97"/>
    <w:rsid w:val="5FF4730D"/>
    <w:rsid w:val="60116111"/>
    <w:rsid w:val="602358E4"/>
    <w:rsid w:val="608E59B3"/>
    <w:rsid w:val="60953A2C"/>
    <w:rsid w:val="61406361"/>
    <w:rsid w:val="61510889"/>
    <w:rsid w:val="618B1EF3"/>
    <w:rsid w:val="61CB0541"/>
    <w:rsid w:val="61D973FD"/>
    <w:rsid w:val="61E20A40"/>
    <w:rsid w:val="61ED495B"/>
    <w:rsid w:val="62257C51"/>
    <w:rsid w:val="6233122C"/>
    <w:rsid w:val="62525E42"/>
    <w:rsid w:val="628726BA"/>
    <w:rsid w:val="62A414BE"/>
    <w:rsid w:val="62AA45FB"/>
    <w:rsid w:val="62CB4BE9"/>
    <w:rsid w:val="63035AB9"/>
    <w:rsid w:val="63070587"/>
    <w:rsid w:val="630705B0"/>
    <w:rsid w:val="6308598D"/>
    <w:rsid w:val="63317BF3"/>
    <w:rsid w:val="6362059F"/>
    <w:rsid w:val="63710E0B"/>
    <w:rsid w:val="63C74D38"/>
    <w:rsid w:val="63DC76A2"/>
    <w:rsid w:val="63E36016"/>
    <w:rsid w:val="640461CE"/>
    <w:rsid w:val="64154054"/>
    <w:rsid w:val="64283A29"/>
    <w:rsid w:val="642F4DB7"/>
    <w:rsid w:val="64300B2F"/>
    <w:rsid w:val="644663AD"/>
    <w:rsid w:val="64DA4B01"/>
    <w:rsid w:val="64DF4A2F"/>
    <w:rsid w:val="64FD6C64"/>
    <w:rsid w:val="650A1380"/>
    <w:rsid w:val="651025ED"/>
    <w:rsid w:val="651B6795"/>
    <w:rsid w:val="6546685C"/>
    <w:rsid w:val="655F791E"/>
    <w:rsid w:val="65733CB5"/>
    <w:rsid w:val="65817895"/>
    <w:rsid w:val="65A35FC5"/>
    <w:rsid w:val="65C71020"/>
    <w:rsid w:val="660D1128"/>
    <w:rsid w:val="662446C4"/>
    <w:rsid w:val="662E5614"/>
    <w:rsid w:val="663C1A0D"/>
    <w:rsid w:val="66597C3A"/>
    <w:rsid w:val="665C5C0C"/>
    <w:rsid w:val="66754F1F"/>
    <w:rsid w:val="667751E4"/>
    <w:rsid w:val="667E3DD4"/>
    <w:rsid w:val="66882EA5"/>
    <w:rsid w:val="66884C53"/>
    <w:rsid w:val="669051F0"/>
    <w:rsid w:val="66B14A8E"/>
    <w:rsid w:val="66B477F6"/>
    <w:rsid w:val="66BE33EF"/>
    <w:rsid w:val="66D95A55"/>
    <w:rsid w:val="670A5668"/>
    <w:rsid w:val="6729316C"/>
    <w:rsid w:val="672D6D0D"/>
    <w:rsid w:val="6739196F"/>
    <w:rsid w:val="675B2367"/>
    <w:rsid w:val="676669E2"/>
    <w:rsid w:val="676E35AD"/>
    <w:rsid w:val="67917B37"/>
    <w:rsid w:val="67963E66"/>
    <w:rsid w:val="67A27F96"/>
    <w:rsid w:val="67CC6DC1"/>
    <w:rsid w:val="67D0240D"/>
    <w:rsid w:val="67DD2E9C"/>
    <w:rsid w:val="6800381C"/>
    <w:rsid w:val="68094569"/>
    <w:rsid w:val="68150768"/>
    <w:rsid w:val="682B1D3A"/>
    <w:rsid w:val="682F5188"/>
    <w:rsid w:val="683926A8"/>
    <w:rsid w:val="68752292"/>
    <w:rsid w:val="68E4316F"/>
    <w:rsid w:val="69373C1F"/>
    <w:rsid w:val="693A5B93"/>
    <w:rsid w:val="696B145D"/>
    <w:rsid w:val="697C1731"/>
    <w:rsid w:val="69846408"/>
    <w:rsid w:val="698708D7"/>
    <w:rsid w:val="69913EC4"/>
    <w:rsid w:val="69CD5DCF"/>
    <w:rsid w:val="69DE6925"/>
    <w:rsid w:val="6A2353BE"/>
    <w:rsid w:val="6A4B66C3"/>
    <w:rsid w:val="6A8219B9"/>
    <w:rsid w:val="6AF32471"/>
    <w:rsid w:val="6AFE54E3"/>
    <w:rsid w:val="6B120F8F"/>
    <w:rsid w:val="6B1E12A9"/>
    <w:rsid w:val="6B480E55"/>
    <w:rsid w:val="6BA450C9"/>
    <w:rsid w:val="6BC02799"/>
    <w:rsid w:val="6BD915C1"/>
    <w:rsid w:val="6BE16FEE"/>
    <w:rsid w:val="6BE4292B"/>
    <w:rsid w:val="6BF32B6E"/>
    <w:rsid w:val="6C411B2C"/>
    <w:rsid w:val="6C747658"/>
    <w:rsid w:val="6CB57E24"/>
    <w:rsid w:val="6CC664D5"/>
    <w:rsid w:val="6CDE737B"/>
    <w:rsid w:val="6CFC757E"/>
    <w:rsid w:val="6CFE5F23"/>
    <w:rsid w:val="6D102C07"/>
    <w:rsid w:val="6D25144D"/>
    <w:rsid w:val="6D433682"/>
    <w:rsid w:val="6D4A17BA"/>
    <w:rsid w:val="6D642B4F"/>
    <w:rsid w:val="6D7507A7"/>
    <w:rsid w:val="6D7C78F0"/>
    <w:rsid w:val="6DC01E70"/>
    <w:rsid w:val="6E731D44"/>
    <w:rsid w:val="6E810905"/>
    <w:rsid w:val="6E842A7E"/>
    <w:rsid w:val="6EC66318"/>
    <w:rsid w:val="6EDA1DC4"/>
    <w:rsid w:val="6EE754BC"/>
    <w:rsid w:val="6EF22B5E"/>
    <w:rsid w:val="6F3C2A7E"/>
    <w:rsid w:val="6F3C482C"/>
    <w:rsid w:val="6F5F0058"/>
    <w:rsid w:val="6F5F6EA0"/>
    <w:rsid w:val="6F6A6D28"/>
    <w:rsid w:val="6FB865A9"/>
    <w:rsid w:val="6FCB26C1"/>
    <w:rsid w:val="6FF2313D"/>
    <w:rsid w:val="6FFC5967"/>
    <w:rsid w:val="70074E3A"/>
    <w:rsid w:val="70185FF5"/>
    <w:rsid w:val="701E6254"/>
    <w:rsid w:val="702C6E88"/>
    <w:rsid w:val="702F2BEB"/>
    <w:rsid w:val="70312B5C"/>
    <w:rsid w:val="70357BF9"/>
    <w:rsid w:val="707104E7"/>
    <w:rsid w:val="707B2D4D"/>
    <w:rsid w:val="707E5EE7"/>
    <w:rsid w:val="7084521C"/>
    <w:rsid w:val="70AA7452"/>
    <w:rsid w:val="70C43AD6"/>
    <w:rsid w:val="70ED4030"/>
    <w:rsid w:val="70F40D8D"/>
    <w:rsid w:val="70F5124E"/>
    <w:rsid w:val="71105F71"/>
    <w:rsid w:val="71356938"/>
    <w:rsid w:val="713C6D66"/>
    <w:rsid w:val="714E5C51"/>
    <w:rsid w:val="717C3466"/>
    <w:rsid w:val="71A60683"/>
    <w:rsid w:val="71A755EB"/>
    <w:rsid w:val="71B41CA9"/>
    <w:rsid w:val="71C70D25"/>
    <w:rsid w:val="71C72AD3"/>
    <w:rsid w:val="71E36D29"/>
    <w:rsid w:val="71FD7EDC"/>
    <w:rsid w:val="72111FA0"/>
    <w:rsid w:val="72127AC6"/>
    <w:rsid w:val="722162DF"/>
    <w:rsid w:val="722515A8"/>
    <w:rsid w:val="72411DC4"/>
    <w:rsid w:val="7249173A"/>
    <w:rsid w:val="726522EC"/>
    <w:rsid w:val="72712A3F"/>
    <w:rsid w:val="727367B7"/>
    <w:rsid w:val="728E4137"/>
    <w:rsid w:val="728F2A79"/>
    <w:rsid w:val="72935E27"/>
    <w:rsid w:val="7298446F"/>
    <w:rsid w:val="7298621E"/>
    <w:rsid w:val="72B80FC4"/>
    <w:rsid w:val="72CA13AE"/>
    <w:rsid w:val="72CC236B"/>
    <w:rsid w:val="72E70F53"/>
    <w:rsid w:val="73181277"/>
    <w:rsid w:val="732F3B04"/>
    <w:rsid w:val="73347C31"/>
    <w:rsid w:val="733C3537"/>
    <w:rsid w:val="734E3D03"/>
    <w:rsid w:val="73727608"/>
    <w:rsid w:val="73D565A9"/>
    <w:rsid w:val="73DF2050"/>
    <w:rsid w:val="73E9787A"/>
    <w:rsid w:val="7420471D"/>
    <w:rsid w:val="74261EEF"/>
    <w:rsid w:val="742A559B"/>
    <w:rsid w:val="7439279F"/>
    <w:rsid w:val="74547C80"/>
    <w:rsid w:val="746464FE"/>
    <w:rsid w:val="747D391D"/>
    <w:rsid w:val="748379F2"/>
    <w:rsid w:val="74982505"/>
    <w:rsid w:val="74B84955"/>
    <w:rsid w:val="74E120FE"/>
    <w:rsid w:val="74FF07D6"/>
    <w:rsid w:val="74FF2584"/>
    <w:rsid w:val="7505608B"/>
    <w:rsid w:val="750B0F29"/>
    <w:rsid w:val="751035C6"/>
    <w:rsid w:val="752124FA"/>
    <w:rsid w:val="75475098"/>
    <w:rsid w:val="755C3532"/>
    <w:rsid w:val="756D02C3"/>
    <w:rsid w:val="75845C7A"/>
    <w:rsid w:val="75A5137D"/>
    <w:rsid w:val="75B61FF4"/>
    <w:rsid w:val="75D43A11"/>
    <w:rsid w:val="75E20252"/>
    <w:rsid w:val="75F5515D"/>
    <w:rsid w:val="7607006B"/>
    <w:rsid w:val="760D0CD1"/>
    <w:rsid w:val="760F67F7"/>
    <w:rsid w:val="761B01C7"/>
    <w:rsid w:val="763334CE"/>
    <w:rsid w:val="76402E54"/>
    <w:rsid w:val="7662726E"/>
    <w:rsid w:val="76A74C81"/>
    <w:rsid w:val="76AD7DBE"/>
    <w:rsid w:val="76C665F0"/>
    <w:rsid w:val="76E61C4D"/>
    <w:rsid w:val="770234C0"/>
    <w:rsid w:val="77256E59"/>
    <w:rsid w:val="772D049C"/>
    <w:rsid w:val="7746044B"/>
    <w:rsid w:val="7763329E"/>
    <w:rsid w:val="776B2153"/>
    <w:rsid w:val="77731007"/>
    <w:rsid w:val="7783749C"/>
    <w:rsid w:val="77906E40"/>
    <w:rsid w:val="78110A24"/>
    <w:rsid w:val="78232A2D"/>
    <w:rsid w:val="78252301"/>
    <w:rsid w:val="782642CC"/>
    <w:rsid w:val="783C764B"/>
    <w:rsid w:val="785E75C1"/>
    <w:rsid w:val="78656BA2"/>
    <w:rsid w:val="78AA2A8D"/>
    <w:rsid w:val="78C87131"/>
    <w:rsid w:val="791800B8"/>
    <w:rsid w:val="7919798C"/>
    <w:rsid w:val="794F7F7D"/>
    <w:rsid w:val="799B1BFA"/>
    <w:rsid w:val="79BE0C60"/>
    <w:rsid w:val="79C21DD2"/>
    <w:rsid w:val="79D42231"/>
    <w:rsid w:val="79DD6C0C"/>
    <w:rsid w:val="79E1494E"/>
    <w:rsid w:val="7A391008"/>
    <w:rsid w:val="7A4078C7"/>
    <w:rsid w:val="7A4F7B0A"/>
    <w:rsid w:val="7A8D7A4C"/>
    <w:rsid w:val="7A9814B1"/>
    <w:rsid w:val="7A9B4AFD"/>
    <w:rsid w:val="7AA8546C"/>
    <w:rsid w:val="7AB756AF"/>
    <w:rsid w:val="7AC758F2"/>
    <w:rsid w:val="7ACD0A2E"/>
    <w:rsid w:val="7AD118FF"/>
    <w:rsid w:val="7AD806D8"/>
    <w:rsid w:val="7ADE2C3C"/>
    <w:rsid w:val="7AF11EAA"/>
    <w:rsid w:val="7B3B0A60"/>
    <w:rsid w:val="7B3D5BB4"/>
    <w:rsid w:val="7B846902"/>
    <w:rsid w:val="7BB97CEC"/>
    <w:rsid w:val="7BC71395"/>
    <w:rsid w:val="7BF30969"/>
    <w:rsid w:val="7BF34CC8"/>
    <w:rsid w:val="7BF72207"/>
    <w:rsid w:val="7C042470"/>
    <w:rsid w:val="7C09018C"/>
    <w:rsid w:val="7C134B67"/>
    <w:rsid w:val="7C1F52BA"/>
    <w:rsid w:val="7C370245"/>
    <w:rsid w:val="7C653614"/>
    <w:rsid w:val="7C7911A0"/>
    <w:rsid w:val="7C881D63"/>
    <w:rsid w:val="7C8B6DF3"/>
    <w:rsid w:val="7C954AD2"/>
    <w:rsid w:val="7C990FCA"/>
    <w:rsid w:val="7C9A0DE4"/>
    <w:rsid w:val="7CAE7B82"/>
    <w:rsid w:val="7CD9190C"/>
    <w:rsid w:val="7CF60376"/>
    <w:rsid w:val="7D165246"/>
    <w:rsid w:val="7D20753B"/>
    <w:rsid w:val="7D537911"/>
    <w:rsid w:val="7D73354A"/>
    <w:rsid w:val="7D960583"/>
    <w:rsid w:val="7DC425BD"/>
    <w:rsid w:val="7DCC321F"/>
    <w:rsid w:val="7DD96804"/>
    <w:rsid w:val="7DE13156"/>
    <w:rsid w:val="7E002EC9"/>
    <w:rsid w:val="7E0E3838"/>
    <w:rsid w:val="7E0E7200"/>
    <w:rsid w:val="7E1D1CCD"/>
    <w:rsid w:val="7E221091"/>
    <w:rsid w:val="7E2679B6"/>
    <w:rsid w:val="7E3747A6"/>
    <w:rsid w:val="7E5D3274"/>
    <w:rsid w:val="7ECF746B"/>
    <w:rsid w:val="7ED1464F"/>
    <w:rsid w:val="7ED17DA8"/>
    <w:rsid w:val="7EF859D3"/>
    <w:rsid w:val="7EFC5D86"/>
    <w:rsid w:val="7F1B7FBA"/>
    <w:rsid w:val="7F3F2762"/>
    <w:rsid w:val="7F4D213E"/>
    <w:rsid w:val="7F517E80"/>
    <w:rsid w:val="7F552994"/>
    <w:rsid w:val="7F5E476F"/>
    <w:rsid w:val="7F737DF6"/>
    <w:rsid w:val="7F792C38"/>
    <w:rsid w:val="7F8F2756"/>
    <w:rsid w:val="7FCC39AA"/>
    <w:rsid w:val="7FCD38DE"/>
    <w:rsid w:val="7FCD463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6B8B65"/>
  <w15:docId w15:val="{6EA1A0A7-5991-40C9-9E29-0C5CDB577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rPr>
      <w:sz w:val="20"/>
      <w:szCs w:val="20"/>
    </w:rPr>
  </w:style>
  <w:style w:type="paragraph" w:styleId="a5">
    <w:name w:val="Balloon Text"/>
    <w:basedOn w:val="a"/>
    <w:link w:val="a6"/>
    <w:uiPriority w:val="99"/>
    <w:semiHidden/>
    <w:unhideWhenUsed/>
    <w:qFormat/>
    <w:rPr>
      <w:rFonts w:ascii="Microsoft YaHei UI" w:eastAsia="Microsoft YaHei UI"/>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tabs>
        <w:tab w:val="center" w:pos="4153"/>
        <w:tab w:val="right" w:pos="8306"/>
      </w:tabs>
      <w:snapToGrid w:val="0"/>
      <w:jc w:val="center"/>
    </w:pPr>
    <w:rPr>
      <w:sz w:val="18"/>
      <w:szCs w:val="18"/>
    </w:rPr>
  </w:style>
  <w:style w:type="paragraph" w:styleId="ab">
    <w:name w:val="Normal (Web)"/>
    <w:basedOn w:val="a"/>
    <w:uiPriority w:val="99"/>
    <w:semiHidden/>
    <w:unhideWhenUsed/>
    <w:qFormat/>
    <w:rPr>
      <w:sz w:val="24"/>
    </w:rPr>
  </w:style>
  <w:style w:type="paragraph" w:styleId="ac">
    <w:name w:val="annotation subject"/>
    <w:basedOn w:val="a3"/>
    <w:next w:val="a3"/>
    <w:link w:val="ad"/>
    <w:uiPriority w:val="99"/>
    <w:semiHidden/>
    <w:unhideWhenUsed/>
    <w:qFormat/>
    <w:rPr>
      <w:b/>
      <w:bCs/>
    </w:rPr>
  </w:style>
  <w:style w:type="character" w:styleId="ae">
    <w:name w:val="FollowedHyperlink"/>
    <w:basedOn w:val="a0"/>
    <w:uiPriority w:val="99"/>
    <w:semiHidden/>
    <w:unhideWhenUsed/>
    <w:qFormat/>
    <w:rPr>
      <w:color w:val="800080"/>
      <w:u w:val="single"/>
    </w:rPr>
  </w:style>
  <w:style w:type="character" w:styleId="af">
    <w:name w:val="Hyperlink"/>
    <w:basedOn w:val="a0"/>
    <w:uiPriority w:val="99"/>
    <w:unhideWhenUsed/>
    <w:qFormat/>
    <w:rPr>
      <w:color w:val="0563C1" w:themeColor="hyperlink"/>
      <w:u w:val="single"/>
    </w:rPr>
  </w:style>
  <w:style w:type="character" w:styleId="af0">
    <w:name w:val="annotation reference"/>
    <w:basedOn w:val="a0"/>
    <w:uiPriority w:val="99"/>
    <w:semiHidden/>
    <w:unhideWhenUsed/>
    <w:qFormat/>
    <w:rPr>
      <w:sz w:val="16"/>
      <w:szCs w:val="16"/>
    </w:rPr>
  </w:style>
  <w:style w:type="paragraph" w:customStyle="1" w:styleId="EndNoteBibliographyTitle">
    <w:name w:val="EndNote Bibliography Title"/>
    <w:basedOn w:val="a"/>
    <w:link w:val="EndNoteBibliographyTitle0"/>
    <w:qFormat/>
    <w:pPr>
      <w:jc w:val="center"/>
    </w:pPr>
    <w:rPr>
      <w:rFonts w:ascii="等线" w:eastAsia="等线" w:hAnsi="等线"/>
      <w:sz w:val="20"/>
    </w:rPr>
  </w:style>
  <w:style w:type="character" w:customStyle="1" w:styleId="EndNoteBibliographyTitle0">
    <w:name w:val="EndNote Bibliography Title 字符"/>
    <w:basedOn w:val="a0"/>
    <w:link w:val="EndNoteBibliographyTitle"/>
    <w:qFormat/>
    <w:rPr>
      <w:rFonts w:ascii="等线" w:eastAsia="等线" w:hAnsi="等线" w:cstheme="minorBidi"/>
      <w:kern w:val="2"/>
      <w:szCs w:val="22"/>
    </w:rPr>
  </w:style>
  <w:style w:type="paragraph" w:customStyle="1" w:styleId="EndNoteBibliography">
    <w:name w:val="EndNote Bibliography"/>
    <w:basedOn w:val="a"/>
    <w:link w:val="EndNoteBibliography0"/>
    <w:qFormat/>
    <w:pPr>
      <w:jc w:val="left"/>
    </w:pPr>
    <w:rPr>
      <w:rFonts w:ascii="等线" w:eastAsia="等线" w:hAnsi="等线"/>
      <w:sz w:val="20"/>
    </w:rPr>
  </w:style>
  <w:style w:type="character" w:customStyle="1" w:styleId="EndNoteBibliography0">
    <w:name w:val="EndNote Bibliography 字符"/>
    <w:basedOn w:val="a0"/>
    <w:link w:val="EndNoteBibliography"/>
    <w:qFormat/>
    <w:rPr>
      <w:rFonts w:ascii="等线" w:eastAsia="等线" w:hAnsi="等线" w:cstheme="minorBidi"/>
      <w:kern w:val="2"/>
      <w:szCs w:val="22"/>
    </w:rPr>
  </w:style>
  <w:style w:type="character" w:customStyle="1" w:styleId="1">
    <w:name w:val="未处理的提及1"/>
    <w:basedOn w:val="a0"/>
    <w:uiPriority w:val="99"/>
    <w:semiHidden/>
    <w:unhideWhenUsed/>
    <w:qFormat/>
    <w:rPr>
      <w:color w:val="605E5C"/>
      <w:shd w:val="clear" w:color="auto" w:fill="E1DFDD"/>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paragraph" w:styleId="af1">
    <w:name w:val="List Paragraph"/>
    <w:basedOn w:val="a"/>
    <w:uiPriority w:val="34"/>
    <w:qFormat/>
    <w:pPr>
      <w:ind w:firstLineChars="200" w:firstLine="420"/>
    </w:pPr>
  </w:style>
  <w:style w:type="character" w:customStyle="1" w:styleId="a6">
    <w:name w:val="批注框文本 字符"/>
    <w:basedOn w:val="a0"/>
    <w:link w:val="a5"/>
    <w:uiPriority w:val="99"/>
    <w:semiHidden/>
    <w:qFormat/>
    <w:rPr>
      <w:rFonts w:ascii="Microsoft YaHei UI" w:eastAsia="Microsoft YaHei UI"/>
      <w:sz w:val="18"/>
      <w:szCs w:val="18"/>
    </w:rPr>
  </w:style>
  <w:style w:type="character" w:customStyle="1" w:styleId="a4">
    <w:name w:val="批注文字 字符"/>
    <w:basedOn w:val="a0"/>
    <w:link w:val="a3"/>
    <w:uiPriority w:val="99"/>
    <w:qFormat/>
    <w:rPr>
      <w:sz w:val="20"/>
      <w:szCs w:val="20"/>
    </w:rPr>
  </w:style>
  <w:style w:type="character" w:customStyle="1" w:styleId="ad">
    <w:name w:val="批注主题 字符"/>
    <w:basedOn w:val="a4"/>
    <w:link w:val="ac"/>
    <w:uiPriority w:val="99"/>
    <w:semiHidden/>
    <w:qFormat/>
    <w:rPr>
      <w:b/>
      <w:bCs/>
      <w:sz w:val="20"/>
      <w:szCs w:val="20"/>
    </w:rPr>
  </w:style>
  <w:style w:type="paragraph" w:customStyle="1" w:styleId="10">
    <w:name w:val="修订1"/>
    <w:hidden/>
    <w:uiPriority w:val="99"/>
    <w:semiHidden/>
    <w:qFormat/>
    <w:rPr>
      <w:rFonts w:asciiTheme="minorHAnsi" w:eastAsiaTheme="minorEastAsia" w:hAnsiTheme="minorHAnsi" w:cstheme="minorBidi"/>
      <w:kern w:val="2"/>
      <w:sz w:val="21"/>
      <w:szCs w:val="22"/>
    </w:rPr>
  </w:style>
  <w:style w:type="paragraph" w:customStyle="1" w:styleId="2">
    <w:name w:val="修订2"/>
    <w:hidden/>
    <w:uiPriority w:val="99"/>
    <w:semiHidden/>
    <w:qFormat/>
    <w:rPr>
      <w:rFonts w:asciiTheme="minorHAnsi" w:eastAsiaTheme="minorEastAsia" w:hAnsiTheme="minorHAnsi" w:cstheme="minorBidi"/>
      <w:kern w:val="2"/>
      <w:sz w:val="21"/>
      <w:szCs w:val="22"/>
    </w:rPr>
  </w:style>
  <w:style w:type="character" w:customStyle="1" w:styleId="20">
    <w:name w:val="未处理的提及2"/>
    <w:basedOn w:val="a0"/>
    <w:uiPriority w:val="99"/>
    <w:semiHidden/>
    <w:unhideWhenUsed/>
    <w:qFormat/>
    <w:rPr>
      <w:color w:val="605E5C"/>
      <w:shd w:val="clear" w:color="auto" w:fill="E1DFDD"/>
    </w:rPr>
  </w:style>
  <w:style w:type="character" w:customStyle="1" w:styleId="3">
    <w:name w:val="未处理的提及3"/>
    <w:basedOn w:val="a0"/>
    <w:uiPriority w:val="99"/>
    <w:semiHidden/>
    <w:unhideWhenUsed/>
    <w:qFormat/>
    <w:rPr>
      <w:color w:val="605E5C"/>
      <w:shd w:val="clear" w:color="auto" w:fill="E1DFDD"/>
    </w:rPr>
  </w:style>
  <w:style w:type="paragraph" w:customStyle="1" w:styleId="BCAuthorAddress">
    <w:name w:val="BC_Author_Address"/>
    <w:basedOn w:val="a"/>
    <w:next w:val="a"/>
    <w:qFormat/>
    <w:pPr>
      <w:spacing w:after="240" w:line="480" w:lineRule="auto"/>
      <w:jc w:val="center"/>
    </w:pPr>
    <w:rPr>
      <w:rFonts w:ascii="Times" w:eastAsia="宋体" w:hAnsi="Times"/>
      <w:szCs w:val="20"/>
      <w:lang w:eastAsia="en-US"/>
    </w:rPr>
  </w:style>
  <w:style w:type="paragraph" w:customStyle="1" w:styleId="30">
    <w:name w:val="修订3"/>
    <w:hidden/>
    <w:uiPriority w:val="99"/>
    <w:unhideWhenUsed/>
    <w:qFormat/>
    <w:rPr>
      <w:rFonts w:asciiTheme="minorHAnsi" w:eastAsiaTheme="minorEastAsia" w:hAnsiTheme="minorHAnsi" w:cstheme="minorBidi"/>
      <w:kern w:val="2"/>
      <w:sz w:val="21"/>
      <w:szCs w:val="22"/>
    </w:rPr>
  </w:style>
  <w:style w:type="character" w:customStyle="1" w:styleId="4">
    <w:name w:val="未处理的提及4"/>
    <w:basedOn w:val="a0"/>
    <w:uiPriority w:val="99"/>
    <w:semiHidden/>
    <w:unhideWhenUsed/>
    <w:qFormat/>
    <w:rPr>
      <w:color w:val="605E5C"/>
      <w:shd w:val="clear" w:color="auto" w:fill="E1DFDD"/>
    </w:rPr>
  </w:style>
  <w:style w:type="paragraph" w:customStyle="1" w:styleId="40">
    <w:name w:val="修订4"/>
    <w:hidden/>
    <w:uiPriority w:val="99"/>
    <w:unhideWhenUsed/>
    <w:qFormat/>
    <w:rPr>
      <w:rFonts w:asciiTheme="minorHAnsi" w:eastAsiaTheme="minorEastAsia" w:hAnsiTheme="minorHAnsi" w:cstheme="minorBidi"/>
      <w:kern w:val="2"/>
      <w:sz w:val="21"/>
      <w:szCs w:val="22"/>
    </w:rPr>
  </w:style>
  <w:style w:type="character" w:customStyle="1" w:styleId="5">
    <w:name w:val="未处理的提及5"/>
    <w:basedOn w:val="a0"/>
    <w:uiPriority w:val="99"/>
    <w:semiHidden/>
    <w:unhideWhenUsed/>
    <w:qFormat/>
    <w:rPr>
      <w:color w:val="605E5C"/>
      <w:shd w:val="clear" w:color="auto" w:fill="E1DFDD"/>
    </w:rPr>
  </w:style>
  <w:style w:type="character" w:customStyle="1" w:styleId="6">
    <w:name w:val="未处理的提及6"/>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402873">
      <w:bodyDiv w:val="1"/>
      <w:marLeft w:val="0"/>
      <w:marRight w:val="0"/>
      <w:marTop w:val="0"/>
      <w:marBottom w:val="0"/>
      <w:divBdr>
        <w:top w:val="none" w:sz="0" w:space="0" w:color="auto"/>
        <w:left w:val="none" w:sz="0" w:space="0" w:color="auto"/>
        <w:bottom w:val="none" w:sz="0" w:space="0" w:color="auto"/>
        <w:right w:val="none" w:sz="0" w:space="0" w:color="auto"/>
      </w:divBdr>
    </w:div>
    <w:div w:id="589315456">
      <w:bodyDiv w:val="1"/>
      <w:marLeft w:val="0"/>
      <w:marRight w:val="0"/>
      <w:marTop w:val="0"/>
      <w:marBottom w:val="0"/>
      <w:divBdr>
        <w:top w:val="none" w:sz="0" w:space="0" w:color="auto"/>
        <w:left w:val="none" w:sz="0" w:space="0" w:color="auto"/>
        <w:bottom w:val="none" w:sz="0" w:space="0" w:color="auto"/>
        <w:right w:val="none" w:sz="0" w:space="0" w:color="auto"/>
      </w:divBdr>
    </w:div>
    <w:div w:id="1579945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haohaigang@imu.edu.cn"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mailto:zhaoyufei@mail.buct.edu.cn"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44BF6-C24E-434A-8CDE-35807ED37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19</Pages>
  <Words>11584</Words>
  <Characters>66032</Characters>
  <Application>Microsoft Office Word</Application>
  <DocSecurity>0</DocSecurity>
  <Lines>550</Lines>
  <Paragraphs>154</Paragraphs>
  <ScaleCrop>false</ScaleCrop>
  <Company/>
  <LinksUpToDate>false</LinksUpToDate>
  <CharactersWithSpaces>77462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 亦</dc:creator>
  <cp:lastModifiedBy>zzzzx li</cp:lastModifiedBy>
  <cp:revision>92</cp:revision>
  <dcterms:created xsi:type="dcterms:W3CDTF">2023-12-06T14:35:00Z</dcterms:created>
  <dcterms:modified xsi:type="dcterms:W3CDTF">2024-03-21T11:40:00Z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A561DF9558374B9F9684001913C98E0D_13</vt:lpwstr>
  </property>
</Properties>
</file>