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CCF2" w14:textId="4A9C0615" w:rsidR="00995AF3" w:rsidRPr="00462EF8" w:rsidRDefault="00995AF3" w:rsidP="00995AF3">
      <w:pPr>
        <w:spacing w:line="480" w:lineRule="auto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Running Head: IMPURITY DOMAIN</w:t>
      </w:r>
    </w:p>
    <w:p w14:paraId="4A02B406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E3CA042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0E3CDD6" w14:textId="0B692AD3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62EF8">
        <w:rPr>
          <w:rFonts w:ascii="Times New Roman" w:hAnsi="Times New Roman" w:cs="Times New Roman"/>
          <w:b/>
          <w:bCs/>
        </w:rPr>
        <w:t xml:space="preserve">Minimal Criteria for </w:t>
      </w:r>
      <w:r w:rsidR="006C645A" w:rsidRPr="00462EF8">
        <w:rPr>
          <w:rFonts w:ascii="Times New Roman" w:hAnsi="Times New Roman" w:cs="Times New Roman"/>
          <w:b/>
          <w:bCs/>
        </w:rPr>
        <w:t>a</w:t>
      </w:r>
      <w:r w:rsidRPr="00462EF8">
        <w:rPr>
          <w:rFonts w:ascii="Times New Roman" w:hAnsi="Times New Roman" w:cs="Times New Roman"/>
          <w:b/>
          <w:bCs/>
        </w:rPr>
        <w:t>n Impurity</w:t>
      </w:r>
      <w:r w:rsidR="005963DB" w:rsidRPr="00462EF8">
        <w:rPr>
          <w:rFonts w:ascii="Times New Roman" w:hAnsi="Times New Roman" w:cs="Times New Roman"/>
          <w:b/>
          <w:bCs/>
        </w:rPr>
        <w:t xml:space="preserve"> </w:t>
      </w:r>
      <w:r w:rsidRPr="00462EF8">
        <w:rPr>
          <w:rFonts w:ascii="Times New Roman" w:hAnsi="Times New Roman" w:cs="Times New Roman"/>
          <w:b/>
          <w:bCs/>
        </w:rPr>
        <w:t>Domain</w:t>
      </w:r>
      <w:r w:rsidR="00076A48" w:rsidRPr="007E49EA">
        <w:rPr>
          <w:rFonts w:ascii="Times New Roman" w:hAnsi="Times New Roman" w:cs="Times New Roman"/>
          <w:b/>
          <w:bCs/>
        </w:rPr>
        <w:t xml:space="preserve"> of Morality</w:t>
      </w:r>
    </w:p>
    <w:p w14:paraId="1E5C6CAD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</w:p>
    <w:p w14:paraId="5AC1EBD5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</w:p>
    <w:p w14:paraId="5C81330D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  <w:vertAlign w:val="superscript"/>
        </w:rPr>
      </w:pPr>
      <w:r w:rsidRPr="00462EF8">
        <w:rPr>
          <w:rFonts w:ascii="Times New Roman" w:hAnsi="Times New Roman" w:cs="Times New Roman"/>
        </w:rPr>
        <w:t>Jared Piazza</w:t>
      </w:r>
      <w:r w:rsidRPr="00462EF8">
        <w:rPr>
          <w:rFonts w:ascii="Times New Roman" w:hAnsi="Times New Roman" w:cs="Times New Roman"/>
          <w:vertAlign w:val="superscript"/>
        </w:rPr>
        <w:t>1</w:t>
      </w:r>
    </w:p>
    <w:p w14:paraId="63907068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and</w:t>
      </w:r>
    </w:p>
    <w:p w14:paraId="37353B32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Paulo Sousa</w:t>
      </w:r>
      <w:r w:rsidRPr="00462EF8">
        <w:rPr>
          <w:rFonts w:ascii="Times New Roman" w:hAnsi="Times New Roman" w:cs="Times New Roman"/>
          <w:vertAlign w:val="superscript"/>
        </w:rPr>
        <w:t>2</w:t>
      </w:r>
    </w:p>
    <w:p w14:paraId="458C21D0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  <w:lang w:val="it-IT"/>
        </w:rPr>
      </w:pPr>
      <w:r w:rsidRPr="00462EF8">
        <w:rPr>
          <w:rFonts w:ascii="Times New Roman" w:hAnsi="Times New Roman" w:cs="Times New Roman"/>
          <w:color w:val="000000" w:themeColor="text1"/>
          <w:lang w:val="it-IT"/>
        </w:rPr>
        <w:t xml:space="preserve">Jared Piazza </w:t>
      </w:r>
      <w:r w:rsidRPr="00462EF8">
        <w:rPr>
          <w:rFonts w:ascii="Times New Roman" w:hAnsi="Times New Roman" w:cs="Times New Roman"/>
          <w:noProof/>
          <w:color w:val="000000" w:themeColor="text1"/>
        </w:rPr>
        <w:drawing>
          <wp:inline distT="114300" distB="114300" distL="114300" distR="114300" wp14:anchorId="2BFA06F9" wp14:editId="31EA5334">
            <wp:extent cx="252413" cy="251993"/>
            <wp:effectExtent l="0" t="0" r="0" b="0"/>
            <wp:docPr id="5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Ic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1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62EF8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hyperlink r:id="rId8" w:history="1">
        <w:r w:rsidRPr="00462EF8">
          <w:rPr>
            <w:rStyle w:val="Hyperlink"/>
            <w:rFonts w:ascii="Times New Roman" w:hAnsi="Times New Roman" w:cs="Times New Roman"/>
            <w:lang w:val="it-IT"/>
          </w:rPr>
          <w:t>https://orcid</w:t>
        </w:r>
        <w:r w:rsidRPr="00462EF8">
          <w:rPr>
            <w:rStyle w:val="Hyperlink"/>
            <w:rFonts w:ascii="Times New Roman" w:hAnsi="Times New Roman" w:cs="Times New Roman"/>
            <w:shd w:val="clear" w:color="auto" w:fill="FFFFFF"/>
            <w:lang w:val="it-IT"/>
          </w:rPr>
          <w:t>.org/0000-0001-7261-3939</w:t>
        </w:r>
      </w:hyperlink>
    </w:p>
    <w:p w14:paraId="102CB8D8" w14:textId="76949A60" w:rsidR="00995AF3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Paulo Sousa</w:t>
      </w:r>
      <w:r w:rsidR="00FE0D75">
        <w:rPr>
          <w:rFonts w:ascii="Times New Roman" w:hAnsi="Times New Roman" w:cs="Times New Roman"/>
        </w:rPr>
        <w:t xml:space="preserve"> </w:t>
      </w:r>
      <w:r w:rsidR="00FE0D75" w:rsidRPr="00462EF8">
        <w:rPr>
          <w:rFonts w:ascii="Times New Roman" w:hAnsi="Times New Roman" w:cs="Times New Roman"/>
          <w:noProof/>
          <w:color w:val="000000" w:themeColor="text1"/>
        </w:rPr>
        <w:drawing>
          <wp:inline distT="114300" distB="114300" distL="114300" distR="114300" wp14:anchorId="3DF35A8C" wp14:editId="3BE5887F">
            <wp:extent cx="252413" cy="251993"/>
            <wp:effectExtent l="0" t="0" r="0" b="0"/>
            <wp:docPr id="1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Ic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1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E0D75">
        <w:rPr>
          <w:rFonts w:ascii="Times New Roman" w:hAnsi="Times New Roman" w:cs="Times New Roman"/>
        </w:rPr>
        <w:t xml:space="preserve"> </w:t>
      </w:r>
      <w:hyperlink r:id="rId9" w:history="1">
        <w:r w:rsidR="00FE0D75" w:rsidRPr="001A0B14">
          <w:rPr>
            <w:rStyle w:val="Hyperlink"/>
            <w:rFonts w:ascii="Times New Roman" w:hAnsi="Times New Roman" w:cs="Times New Roman"/>
          </w:rPr>
          <w:t>https://orcid.org/0000-0002-7681-855X</w:t>
        </w:r>
      </w:hyperlink>
    </w:p>
    <w:p w14:paraId="4A076E2D" w14:textId="77777777" w:rsidR="00FE0D75" w:rsidRPr="00462EF8" w:rsidRDefault="00FE0D75" w:rsidP="00995AF3">
      <w:pPr>
        <w:spacing w:line="480" w:lineRule="auto"/>
        <w:jc w:val="center"/>
        <w:rPr>
          <w:rFonts w:ascii="Times New Roman" w:hAnsi="Times New Roman" w:cs="Times New Roman"/>
        </w:rPr>
      </w:pPr>
    </w:p>
    <w:p w14:paraId="1EBBFB7B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  <w:vertAlign w:val="superscript"/>
        </w:rPr>
        <w:t>1</w:t>
      </w:r>
      <w:r w:rsidRPr="00462EF8">
        <w:rPr>
          <w:rFonts w:ascii="Times New Roman" w:hAnsi="Times New Roman" w:cs="Times New Roman"/>
        </w:rPr>
        <w:t xml:space="preserve"> Lancaster University, Department of Psychology, </w:t>
      </w:r>
      <w:proofErr w:type="spellStart"/>
      <w:r w:rsidRPr="00462EF8">
        <w:rPr>
          <w:rFonts w:ascii="Times New Roman" w:hAnsi="Times New Roman" w:cs="Times New Roman"/>
        </w:rPr>
        <w:t>Bailrigg</w:t>
      </w:r>
      <w:proofErr w:type="spellEnd"/>
      <w:r w:rsidRPr="00462EF8">
        <w:rPr>
          <w:rFonts w:ascii="Times New Roman" w:hAnsi="Times New Roman" w:cs="Times New Roman"/>
        </w:rPr>
        <w:t xml:space="preserve">, Lancaster, UK </w:t>
      </w:r>
    </w:p>
    <w:p w14:paraId="2CAB5C53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  <w:vertAlign w:val="superscript"/>
        </w:rPr>
        <w:t>2</w:t>
      </w:r>
      <w:r w:rsidRPr="00462EF8">
        <w:rPr>
          <w:rFonts w:ascii="Times New Roman" w:hAnsi="Times New Roman" w:cs="Times New Roman"/>
        </w:rPr>
        <w:t xml:space="preserve"> Queen’s University Belfast, Institute of Cognition and Culture, Belfast, Northern Ireland, UK</w:t>
      </w:r>
    </w:p>
    <w:p w14:paraId="3589D42B" w14:textId="1FB47A10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Current draft, </w:t>
      </w:r>
      <w:r w:rsidR="008E6C07">
        <w:rPr>
          <w:rFonts w:ascii="Times New Roman" w:hAnsi="Times New Roman" w:cs="Times New Roman"/>
        </w:rPr>
        <w:t>2</w:t>
      </w:r>
      <w:r w:rsidR="00081634">
        <w:rPr>
          <w:rFonts w:ascii="Times New Roman" w:hAnsi="Times New Roman" w:cs="Times New Roman"/>
        </w:rPr>
        <w:t>3</w:t>
      </w:r>
      <w:r w:rsidRPr="00462EF8">
        <w:rPr>
          <w:rFonts w:ascii="Times New Roman" w:hAnsi="Times New Roman" w:cs="Times New Roman"/>
        </w:rPr>
        <w:t xml:space="preserve"> </w:t>
      </w:r>
      <w:r w:rsidR="008F52CF">
        <w:rPr>
          <w:rFonts w:ascii="Times New Roman" w:hAnsi="Times New Roman" w:cs="Times New Roman"/>
        </w:rPr>
        <w:t>March</w:t>
      </w:r>
      <w:r w:rsidR="008F52CF" w:rsidRPr="00462EF8">
        <w:rPr>
          <w:rFonts w:ascii="Times New Roman" w:hAnsi="Times New Roman" w:cs="Times New Roman"/>
        </w:rPr>
        <w:t xml:space="preserve"> </w:t>
      </w:r>
      <w:r w:rsidRPr="00462EF8">
        <w:rPr>
          <w:rFonts w:ascii="Times New Roman" w:hAnsi="Times New Roman" w:cs="Times New Roman"/>
        </w:rPr>
        <w:t>2023</w:t>
      </w:r>
      <w:r w:rsidR="007C00C1">
        <w:rPr>
          <w:rFonts w:ascii="Times New Roman" w:hAnsi="Times New Roman" w:cs="Times New Roman"/>
        </w:rPr>
        <w:t xml:space="preserve"> (Author copy)</w:t>
      </w:r>
    </w:p>
    <w:p w14:paraId="626DB69C" w14:textId="26037C8E" w:rsidR="00995AF3" w:rsidRPr="00462EF8" w:rsidRDefault="00995AF3" w:rsidP="00995AF3">
      <w:pPr>
        <w:spacing w:line="480" w:lineRule="auto"/>
        <w:rPr>
          <w:rFonts w:ascii="Times New Roman" w:hAnsi="Times New Roman" w:cs="Times New Roman"/>
        </w:rPr>
      </w:pPr>
    </w:p>
    <w:p w14:paraId="71D7B823" w14:textId="181A725A" w:rsidR="00995AF3" w:rsidRPr="00462EF8" w:rsidRDefault="00995AF3" w:rsidP="00995AF3">
      <w:pPr>
        <w:spacing w:line="480" w:lineRule="auto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Correspondence to be addressed to </w:t>
      </w:r>
      <w:proofErr w:type="spellStart"/>
      <w:r w:rsidRPr="00462EF8">
        <w:rPr>
          <w:rFonts w:ascii="Times New Roman" w:hAnsi="Times New Roman" w:cs="Times New Roman"/>
        </w:rPr>
        <w:t>Dr.</w:t>
      </w:r>
      <w:proofErr w:type="spellEnd"/>
      <w:r w:rsidRPr="00462EF8">
        <w:rPr>
          <w:rFonts w:ascii="Times New Roman" w:hAnsi="Times New Roman" w:cs="Times New Roman"/>
        </w:rPr>
        <w:t xml:space="preserve"> Jared Piazza, Department of Psychology, Lancaster University, Lancaster, United Kingdom LA1 4YF (Email: </w:t>
      </w:r>
      <w:hyperlink r:id="rId10" w:history="1">
        <w:r w:rsidRPr="00462EF8">
          <w:rPr>
            <w:rStyle w:val="Hyperlink"/>
            <w:rFonts w:ascii="Times New Roman" w:hAnsi="Times New Roman" w:cs="Times New Roman"/>
          </w:rPr>
          <w:t>j.piazza@lancaster.ac.uk</w:t>
        </w:r>
      </w:hyperlink>
      <w:r w:rsidRPr="00462EF8">
        <w:rPr>
          <w:rFonts w:ascii="Times New Roman" w:hAnsi="Times New Roman" w:cs="Times New Roman"/>
        </w:rPr>
        <w:t xml:space="preserve">).  </w:t>
      </w:r>
    </w:p>
    <w:p w14:paraId="6ECE0D0E" w14:textId="77777777" w:rsidR="00995AF3" w:rsidRPr="007E49EA" w:rsidRDefault="00995AF3" w:rsidP="00995AF3">
      <w:pPr>
        <w:spacing w:line="480" w:lineRule="auto"/>
        <w:rPr>
          <w:rFonts w:ascii="Times New Roman" w:hAnsi="Times New Roman" w:cs="Times New Roman"/>
        </w:rPr>
      </w:pPr>
    </w:p>
    <w:p w14:paraId="4501B04C" w14:textId="77777777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</w:rPr>
      </w:pPr>
    </w:p>
    <w:p w14:paraId="57F58002" w14:textId="77777777" w:rsidR="00995AF3" w:rsidRPr="00462EF8" w:rsidRDefault="00995AF3">
      <w:pPr>
        <w:rPr>
          <w:rFonts w:ascii="Times New Roman" w:hAnsi="Times New Roman" w:cs="Times New Roman"/>
          <w:b/>
          <w:bCs/>
        </w:rPr>
      </w:pPr>
      <w:r w:rsidRPr="00462EF8">
        <w:rPr>
          <w:rFonts w:ascii="Times New Roman" w:hAnsi="Times New Roman" w:cs="Times New Roman"/>
          <w:b/>
          <w:bCs/>
        </w:rPr>
        <w:br w:type="page"/>
      </w:r>
    </w:p>
    <w:p w14:paraId="6CD52CC6" w14:textId="4B7FB8E4" w:rsidR="00995AF3" w:rsidRPr="00462EF8" w:rsidRDefault="00995AF3" w:rsidP="00995AF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62EF8">
        <w:rPr>
          <w:rFonts w:ascii="Times New Roman" w:hAnsi="Times New Roman" w:cs="Times New Roman"/>
          <w:b/>
          <w:bCs/>
        </w:rPr>
        <w:lastRenderedPageBreak/>
        <w:t>Abstract</w:t>
      </w:r>
      <w:r w:rsidR="006C645A" w:rsidRPr="00462EF8">
        <w:rPr>
          <w:rFonts w:ascii="Times New Roman" w:hAnsi="Times New Roman" w:cs="Times New Roman"/>
          <w:b/>
          <w:bCs/>
        </w:rPr>
        <w:t xml:space="preserve"> </w:t>
      </w:r>
    </w:p>
    <w:p w14:paraId="4923879D" w14:textId="5DBB7180" w:rsidR="00995AF3" w:rsidRPr="00462EF8" w:rsidRDefault="00995AF3" w:rsidP="00995AF3">
      <w:pPr>
        <w:spacing w:line="480" w:lineRule="auto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There is much disagreement about the </w:t>
      </w:r>
      <w:r w:rsidR="004B7D21" w:rsidRPr="00462EF8">
        <w:rPr>
          <w:rFonts w:ascii="Times New Roman" w:hAnsi="Times New Roman" w:cs="Times New Roman"/>
        </w:rPr>
        <w:t>claim that</w:t>
      </w:r>
      <w:r w:rsidRPr="00462EF8">
        <w:rPr>
          <w:rFonts w:ascii="Times New Roman" w:hAnsi="Times New Roman" w:cs="Times New Roman"/>
        </w:rPr>
        <w:t xml:space="preserve"> </w:t>
      </w:r>
      <w:r w:rsidRPr="0013235D">
        <w:rPr>
          <w:rFonts w:ascii="Times New Roman" w:hAnsi="Times New Roman" w:cs="Times New Roman"/>
          <w:i/>
          <w:iCs/>
        </w:rPr>
        <w:t>impurity</w:t>
      </w:r>
      <w:r w:rsidRPr="00462EF8">
        <w:rPr>
          <w:rFonts w:ascii="Times New Roman" w:hAnsi="Times New Roman" w:cs="Times New Roman"/>
        </w:rPr>
        <w:t xml:space="preserve"> </w:t>
      </w:r>
      <w:r w:rsidR="004B3D9A" w:rsidRPr="00462EF8">
        <w:rPr>
          <w:rFonts w:ascii="Times New Roman" w:hAnsi="Times New Roman" w:cs="Times New Roman"/>
        </w:rPr>
        <w:t>constitutes</w:t>
      </w:r>
      <w:r w:rsidRPr="00462EF8">
        <w:rPr>
          <w:rFonts w:ascii="Times New Roman" w:hAnsi="Times New Roman" w:cs="Times New Roman"/>
        </w:rPr>
        <w:t xml:space="preserve"> a moral domain. </w:t>
      </w:r>
      <w:r w:rsidR="00AD72DC" w:rsidRPr="00462EF8">
        <w:rPr>
          <w:rFonts w:ascii="Times New Roman" w:hAnsi="Times New Roman" w:cs="Times New Roman"/>
        </w:rPr>
        <w:t>W</w:t>
      </w:r>
      <w:r w:rsidRPr="00462EF8">
        <w:rPr>
          <w:rFonts w:ascii="Times New Roman" w:hAnsi="Times New Roman" w:cs="Times New Roman"/>
        </w:rPr>
        <w:t xml:space="preserve">e propose a set of minimal criteria that could </w:t>
      </w:r>
      <w:r w:rsidR="006C645A" w:rsidRPr="00462EF8">
        <w:rPr>
          <w:rFonts w:ascii="Times New Roman" w:hAnsi="Times New Roman" w:cs="Times New Roman"/>
        </w:rPr>
        <w:t>help</w:t>
      </w:r>
      <w:r w:rsidRPr="00462EF8">
        <w:rPr>
          <w:rFonts w:ascii="Times New Roman" w:hAnsi="Times New Roman" w:cs="Times New Roman"/>
        </w:rPr>
        <w:t xml:space="preserve"> re-orient the field </w:t>
      </w:r>
      <w:r w:rsidR="00A21B9B" w:rsidRPr="007E49EA">
        <w:rPr>
          <w:rFonts w:ascii="Times New Roman" w:hAnsi="Times New Roman" w:cs="Times New Roman"/>
        </w:rPr>
        <w:t xml:space="preserve">to a direction of consensus </w:t>
      </w:r>
      <w:r w:rsidRPr="00462EF8">
        <w:rPr>
          <w:rFonts w:ascii="Times New Roman" w:hAnsi="Times New Roman" w:cs="Times New Roman"/>
        </w:rPr>
        <w:t xml:space="preserve">in </w:t>
      </w:r>
      <w:r w:rsidR="008B08F2" w:rsidRPr="007E49EA">
        <w:rPr>
          <w:rFonts w:ascii="Times New Roman" w:hAnsi="Times New Roman" w:cs="Times New Roman"/>
        </w:rPr>
        <w:t xml:space="preserve">the </w:t>
      </w:r>
      <w:r w:rsidR="00076A48" w:rsidRPr="007E49EA">
        <w:rPr>
          <w:rFonts w:ascii="Times New Roman" w:hAnsi="Times New Roman" w:cs="Times New Roman"/>
        </w:rPr>
        <w:t>assess</w:t>
      </w:r>
      <w:r w:rsidR="008B08F2" w:rsidRPr="007E49EA">
        <w:rPr>
          <w:rFonts w:ascii="Times New Roman" w:hAnsi="Times New Roman" w:cs="Times New Roman"/>
        </w:rPr>
        <w:t>ment of</w:t>
      </w:r>
      <w:r w:rsidRPr="00462EF8">
        <w:rPr>
          <w:rFonts w:ascii="Times New Roman" w:hAnsi="Times New Roman" w:cs="Times New Roman"/>
        </w:rPr>
        <w:t xml:space="preserve"> </w:t>
      </w:r>
      <w:r w:rsidR="004B7D21" w:rsidRPr="00462EF8">
        <w:rPr>
          <w:rFonts w:ascii="Times New Roman" w:hAnsi="Times New Roman" w:cs="Times New Roman"/>
        </w:rPr>
        <w:t>this claim</w:t>
      </w:r>
      <w:r w:rsidRPr="00462EF8">
        <w:rPr>
          <w:rFonts w:ascii="Times New Roman" w:hAnsi="Times New Roman" w:cs="Times New Roman"/>
        </w:rPr>
        <w:t xml:space="preserve">. We illustrate how the criteria </w:t>
      </w:r>
      <w:r w:rsidR="00625622" w:rsidRPr="00462EF8">
        <w:rPr>
          <w:rFonts w:ascii="Times New Roman" w:hAnsi="Times New Roman" w:cs="Times New Roman"/>
        </w:rPr>
        <w:t>apply</w:t>
      </w:r>
      <w:r w:rsidRPr="00462EF8">
        <w:rPr>
          <w:rFonts w:ascii="Times New Roman" w:hAnsi="Times New Roman" w:cs="Times New Roman"/>
        </w:rPr>
        <w:t xml:space="preserve"> to </w:t>
      </w:r>
      <w:r w:rsidR="00CE365B" w:rsidRPr="00462EF8">
        <w:rPr>
          <w:rFonts w:ascii="Times New Roman" w:hAnsi="Times New Roman" w:cs="Times New Roman"/>
        </w:rPr>
        <w:t>aspects of</w:t>
      </w:r>
      <w:r w:rsidR="006C645A" w:rsidRPr="00462EF8">
        <w:rPr>
          <w:rFonts w:ascii="Times New Roman" w:hAnsi="Times New Roman" w:cs="Times New Roman"/>
        </w:rPr>
        <w:t xml:space="preserve"> the </w:t>
      </w:r>
      <w:r w:rsidR="00654762" w:rsidRPr="00462EF8">
        <w:rPr>
          <w:rFonts w:ascii="Times New Roman" w:hAnsi="Times New Roman" w:cs="Times New Roman"/>
        </w:rPr>
        <w:t xml:space="preserve">current </w:t>
      </w:r>
      <w:r w:rsidR="006C645A" w:rsidRPr="00462EF8">
        <w:rPr>
          <w:rFonts w:ascii="Times New Roman" w:hAnsi="Times New Roman" w:cs="Times New Roman"/>
        </w:rPr>
        <w:t>literature</w:t>
      </w:r>
      <w:r w:rsidRPr="00462EF8">
        <w:rPr>
          <w:rFonts w:ascii="Times New Roman" w:hAnsi="Times New Roman" w:cs="Times New Roman"/>
        </w:rPr>
        <w:t>.</w:t>
      </w:r>
    </w:p>
    <w:p w14:paraId="2BD468E9" w14:textId="309E2A04" w:rsidR="007344A2" w:rsidRDefault="007344A2">
      <w:pPr>
        <w:rPr>
          <w:rFonts w:ascii="Times New Roman" w:hAnsi="Times New Roman" w:cs="Times New Roman"/>
          <w:b/>
          <w:bCs/>
        </w:rPr>
      </w:pPr>
    </w:p>
    <w:p w14:paraId="3EBEAAF4" w14:textId="4F83B45E" w:rsidR="007344A2" w:rsidRPr="0013235D" w:rsidRDefault="007344A2">
      <w:pPr>
        <w:rPr>
          <w:rFonts w:ascii="Times New Roman" w:hAnsi="Times New Roman" w:cs="Times New Roman"/>
        </w:rPr>
      </w:pPr>
      <w:r w:rsidRPr="007344A2">
        <w:rPr>
          <w:rFonts w:ascii="Times New Roman" w:hAnsi="Times New Roman" w:cs="Times New Roman"/>
          <w:b/>
          <w:bCs/>
        </w:rPr>
        <w:t>Keywords</w:t>
      </w:r>
      <w:r w:rsidRPr="0013235D">
        <w:rPr>
          <w:rFonts w:ascii="Times New Roman" w:hAnsi="Times New Roman" w:cs="Times New Roman"/>
        </w:rPr>
        <w:t xml:space="preserve">: impurity, </w:t>
      </w:r>
      <w:r w:rsidR="009166FA">
        <w:rPr>
          <w:rFonts w:ascii="Times New Roman" w:hAnsi="Times New Roman" w:cs="Times New Roman"/>
        </w:rPr>
        <w:t xml:space="preserve">morality, </w:t>
      </w:r>
      <w:r w:rsidRPr="0013235D">
        <w:rPr>
          <w:rFonts w:ascii="Times New Roman" w:hAnsi="Times New Roman" w:cs="Times New Roman"/>
        </w:rPr>
        <w:t>moral domain</w:t>
      </w:r>
      <w:r w:rsidR="008A17FC">
        <w:rPr>
          <w:rFonts w:ascii="Times New Roman" w:hAnsi="Times New Roman" w:cs="Times New Roman"/>
        </w:rPr>
        <w:t>s</w:t>
      </w:r>
      <w:r w:rsidRPr="0013235D">
        <w:rPr>
          <w:rFonts w:ascii="Times New Roman" w:hAnsi="Times New Roman" w:cs="Times New Roman"/>
        </w:rPr>
        <w:t>,</w:t>
      </w:r>
      <w:r w:rsidR="009166FA">
        <w:rPr>
          <w:rFonts w:ascii="Times New Roman" w:hAnsi="Times New Roman" w:cs="Times New Roman"/>
        </w:rPr>
        <w:t xml:space="preserve"> disgust, emotion</w:t>
      </w:r>
      <w:r w:rsidRPr="0013235D">
        <w:rPr>
          <w:rFonts w:ascii="Times New Roman" w:hAnsi="Times New Roman" w:cs="Times New Roman"/>
        </w:rPr>
        <w:t xml:space="preserve"> </w:t>
      </w:r>
    </w:p>
    <w:p w14:paraId="34E276EA" w14:textId="2EBD9211" w:rsidR="00995AF3" w:rsidRPr="00462EF8" w:rsidRDefault="00995AF3">
      <w:pPr>
        <w:rPr>
          <w:rFonts w:ascii="Times New Roman" w:hAnsi="Times New Roman" w:cs="Times New Roman"/>
          <w:b/>
          <w:bCs/>
        </w:rPr>
      </w:pPr>
      <w:r w:rsidRPr="00462EF8">
        <w:rPr>
          <w:rFonts w:ascii="Times New Roman" w:hAnsi="Times New Roman" w:cs="Times New Roman"/>
          <w:b/>
          <w:bCs/>
        </w:rPr>
        <w:br w:type="page"/>
      </w:r>
    </w:p>
    <w:p w14:paraId="79A2ED1A" w14:textId="03E9953A" w:rsidR="0001296A" w:rsidRPr="00462EF8" w:rsidRDefault="00083F47" w:rsidP="00563BD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62EF8">
        <w:rPr>
          <w:rFonts w:ascii="Times New Roman" w:hAnsi="Times New Roman" w:cs="Times New Roman"/>
          <w:b/>
          <w:bCs/>
        </w:rPr>
        <w:lastRenderedPageBreak/>
        <w:t>M</w:t>
      </w:r>
      <w:r w:rsidR="00563BD4" w:rsidRPr="00462EF8">
        <w:rPr>
          <w:rFonts w:ascii="Times New Roman" w:hAnsi="Times New Roman" w:cs="Times New Roman"/>
          <w:b/>
          <w:bCs/>
        </w:rPr>
        <w:t xml:space="preserve">inimal </w:t>
      </w:r>
      <w:r w:rsidR="00995AF3" w:rsidRPr="00462EF8">
        <w:rPr>
          <w:rFonts w:ascii="Times New Roman" w:hAnsi="Times New Roman" w:cs="Times New Roman"/>
          <w:b/>
          <w:bCs/>
        </w:rPr>
        <w:t>C</w:t>
      </w:r>
      <w:r w:rsidR="00563BD4" w:rsidRPr="00462EF8">
        <w:rPr>
          <w:rFonts w:ascii="Times New Roman" w:hAnsi="Times New Roman" w:cs="Times New Roman"/>
          <w:b/>
          <w:bCs/>
        </w:rPr>
        <w:t xml:space="preserve">riteria </w:t>
      </w:r>
      <w:r w:rsidR="00995AF3" w:rsidRPr="00462EF8">
        <w:rPr>
          <w:rFonts w:ascii="Times New Roman" w:hAnsi="Times New Roman" w:cs="Times New Roman"/>
          <w:b/>
          <w:bCs/>
        </w:rPr>
        <w:t xml:space="preserve">for </w:t>
      </w:r>
      <w:r w:rsidR="006C645A" w:rsidRPr="00462EF8">
        <w:rPr>
          <w:rFonts w:ascii="Times New Roman" w:hAnsi="Times New Roman" w:cs="Times New Roman"/>
          <w:b/>
          <w:bCs/>
        </w:rPr>
        <w:t>a</w:t>
      </w:r>
      <w:r w:rsidR="00995AF3" w:rsidRPr="00462EF8">
        <w:rPr>
          <w:rFonts w:ascii="Times New Roman" w:hAnsi="Times New Roman" w:cs="Times New Roman"/>
          <w:b/>
          <w:bCs/>
        </w:rPr>
        <w:t>n</w:t>
      </w:r>
      <w:r w:rsidR="00563BD4" w:rsidRPr="00462EF8">
        <w:rPr>
          <w:rFonts w:ascii="Times New Roman" w:hAnsi="Times New Roman" w:cs="Times New Roman"/>
          <w:b/>
          <w:bCs/>
        </w:rPr>
        <w:t xml:space="preserve"> </w:t>
      </w:r>
      <w:r w:rsidR="006C645A" w:rsidRPr="00462EF8">
        <w:rPr>
          <w:rFonts w:ascii="Times New Roman" w:hAnsi="Times New Roman" w:cs="Times New Roman"/>
          <w:b/>
          <w:bCs/>
        </w:rPr>
        <w:t>I</w:t>
      </w:r>
      <w:r w:rsidR="00563BD4" w:rsidRPr="00462EF8">
        <w:rPr>
          <w:rFonts w:ascii="Times New Roman" w:hAnsi="Times New Roman" w:cs="Times New Roman"/>
          <w:b/>
          <w:bCs/>
        </w:rPr>
        <w:t xml:space="preserve">mpurity </w:t>
      </w:r>
      <w:r w:rsidR="00995AF3" w:rsidRPr="00462EF8">
        <w:rPr>
          <w:rFonts w:ascii="Times New Roman" w:hAnsi="Times New Roman" w:cs="Times New Roman"/>
          <w:b/>
          <w:bCs/>
        </w:rPr>
        <w:t>Domain</w:t>
      </w:r>
      <w:r w:rsidR="00C16C46" w:rsidRPr="007E49EA">
        <w:rPr>
          <w:rFonts w:ascii="Times New Roman" w:hAnsi="Times New Roman" w:cs="Times New Roman"/>
          <w:b/>
          <w:bCs/>
        </w:rPr>
        <w:t xml:space="preserve"> of Morality</w:t>
      </w:r>
      <w:r w:rsidR="00563BD4" w:rsidRPr="00462EF8">
        <w:rPr>
          <w:rFonts w:ascii="Times New Roman" w:hAnsi="Times New Roman" w:cs="Times New Roman"/>
          <w:b/>
          <w:bCs/>
        </w:rPr>
        <w:t xml:space="preserve"> </w:t>
      </w:r>
    </w:p>
    <w:p w14:paraId="2216ADA5" w14:textId="7F9D1F31" w:rsidR="00195DF6" w:rsidRDefault="00AD0866" w:rsidP="00841106">
      <w:pPr>
        <w:spacing w:line="480" w:lineRule="auto"/>
        <w:ind w:firstLine="720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No</w:t>
      </w:r>
      <w:r w:rsidR="0084475C" w:rsidRPr="00462EF8">
        <w:rPr>
          <w:rFonts w:ascii="Times New Roman" w:hAnsi="Times New Roman" w:cs="Times New Roman"/>
        </w:rPr>
        <w:t xml:space="preserve"> issue </w:t>
      </w:r>
      <w:r w:rsidRPr="00462EF8">
        <w:rPr>
          <w:rFonts w:ascii="Times New Roman" w:hAnsi="Times New Roman" w:cs="Times New Roman"/>
        </w:rPr>
        <w:t xml:space="preserve">in moral psychology has </w:t>
      </w:r>
      <w:r w:rsidR="0094483E" w:rsidRPr="00462EF8">
        <w:rPr>
          <w:rFonts w:ascii="Times New Roman" w:hAnsi="Times New Roman" w:cs="Times New Roman"/>
        </w:rPr>
        <w:t xml:space="preserve">generated </w:t>
      </w:r>
      <w:r w:rsidRPr="00462EF8">
        <w:rPr>
          <w:rFonts w:ascii="Times New Roman" w:hAnsi="Times New Roman" w:cs="Times New Roman"/>
        </w:rPr>
        <w:t xml:space="preserve">more </w:t>
      </w:r>
      <w:r w:rsidR="00941DB6" w:rsidRPr="00462EF8">
        <w:rPr>
          <w:rFonts w:ascii="Times New Roman" w:hAnsi="Times New Roman" w:cs="Times New Roman"/>
        </w:rPr>
        <w:t>disagreement</w:t>
      </w:r>
      <w:r w:rsidRPr="00462EF8">
        <w:rPr>
          <w:rFonts w:ascii="Times New Roman" w:hAnsi="Times New Roman" w:cs="Times New Roman"/>
        </w:rPr>
        <w:t xml:space="preserve"> than the claim that there is a distinct domain of morality </w:t>
      </w:r>
      <w:r w:rsidR="00004F12" w:rsidRPr="00462EF8">
        <w:rPr>
          <w:rFonts w:ascii="Times New Roman" w:hAnsi="Times New Roman" w:cs="Times New Roman"/>
        </w:rPr>
        <w:t>tied</w:t>
      </w:r>
      <w:r w:rsidRPr="00462EF8">
        <w:rPr>
          <w:rFonts w:ascii="Times New Roman" w:hAnsi="Times New Roman" w:cs="Times New Roman"/>
        </w:rPr>
        <w:t xml:space="preserve"> to the concept of impurity. </w:t>
      </w:r>
      <w:r w:rsidR="00841106" w:rsidRPr="00462EF8">
        <w:rPr>
          <w:rFonts w:ascii="Times New Roman" w:hAnsi="Times New Roman" w:cs="Times New Roman"/>
        </w:rPr>
        <w:t xml:space="preserve">Impurity </w:t>
      </w:r>
      <w:r w:rsidR="004B3D9A" w:rsidRPr="00462EF8">
        <w:rPr>
          <w:rFonts w:ascii="Times New Roman" w:hAnsi="Times New Roman" w:cs="Times New Roman"/>
        </w:rPr>
        <w:t>sceptics</w:t>
      </w:r>
      <w:r w:rsidR="00841106" w:rsidRPr="00462EF8">
        <w:rPr>
          <w:rFonts w:ascii="Times New Roman" w:hAnsi="Times New Roman" w:cs="Times New Roman"/>
        </w:rPr>
        <w:t xml:space="preserve"> point out that</w:t>
      </w:r>
      <w:r w:rsidR="00841106" w:rsidRPr="00462EF8">
        <w:rPr>
          <w:rFonts w:ascii="Times New Roman" w:hAnsi="Times New Roman" w:cs="Times New Roman"/>
          <w:i/>
          <w:iCs/>
        </w:rPr>
        <w:t xml:space="preserve"> impurity</w:t>
      </w:r>
      <w:r w:rsidR="004B3D9A" w:rsidRPr="00462EF8">
        <w:rPr>
          <w:rFonts w:ascii="Times New Roman" w:hAnsi="Times New Roman" w:cs="Times New Roman"/>
          <w:i/>
          <w:iCs/>
        </w:rPr>
        <w:t xml:space="preserve"> </w:t>
      </w:r>
      <w:r w:rsidR="004B3D9A" w:rsidRPr="00462EF8">
        <w:rPr>
          <w:rFonts w:ascii="Times New Roman" w:hAnsi="Times New Roman" w:cs="Times New Roman"/>
        </w:rPr>
        <w:t xml:space="preserve">has been characterised </w:t>
      </w:r>
      <w:r w:rsidR="00C16C46" w:rsidRPr="007E49EA">
        <w:rPr>
          <w:rFonts w:ascii="Times New Roman" w:hAnsi="Times New Roman" w:cs="Times New Roman"/>
        </w:rPr>
        <w:t xml:space="preserve">and operationalised </w:t>
      </w:r>
      <w:r w:rsidR="00841106" w:rsidRPr="00462EF8">
        <w:rPr>
          <w:rFonts w:ascii="Times New Roman" w:hAnsi="Times New Roman" w:cs="Times New Roman"/>
        </w:rPr>
        <w:t xml:space="preserve">in vastly heterogenous ways </w:t>
      </w:r>
      <w:r w:rsidR="009B0FC7" w:rsidRPr="00462EF8">
        <w:rPr>
          <w:rFonts w:ascii="Times New Roman" w:hAnsi="Times New Roman" w:cs="Times New Roman"/>
        </w:rPr>
        <w:t>[1</w:t>
      </w:r>
      <w:r w:rsidR="00380C45">
        <w:rPr>
          <w:rFonts w:ascii="Times New Roman" w:hAnsi="Times New Roman" w:cs="Times New Roman"/>
        </w:rPr>
        <w:t>-</w:t>
      </w:r>
      <w:r w:rsidR="009C7EC6">
        <w:rPr>
          <w:rFonts w:ascii="Times New Roman" w:hAnsi="Times New Roman" w:cs="Times New Roman"/>
        </w:rPr>
        <w:t>2</w:t>
      </w:r>
      <w:r w:rsidR="009B0FC7" w:rsidRPr="00462EF8">
        <w:rPr>
          <w:rFonts w:ascii="Times New Roman" w:hAnsi="Times New Roman" w:cs="Times New Roman"/>
        </w:rPr>
        <w:t>]</w:t>
      </w:r>
      <w:r w:rsidR="00841106" w:rsidRPr="00462EF8">
        <w:rPr>
          <w:rFonts w:ascii="Times New Roman" w:hAnsi="Times New Roman" w:cs="Times New Roman"/>
        </w:rPr>
        <w:t xml:space="preserve">. </w:t>
      </w:r>
      <w:r w:rsidR="003D61C5" w:rsidRPr="00462EF8">
        <w:rPr>
          <w:rFonts w:ascii="Times New Roman" w:hAnsi="Times New Roman" w:cs="Times New Roman"/>
        </w:rPr>
        <w:t xml:space="preserve">Further, </w:t>
      </w:r>
      <w:r w:rsidR="003B3A0B" w:rsidRPr="00462EF8">
        <w:rPr>
          <w:rFonts w:ascii="Times New Roman" w:hAnsi="Times New Roman" w:cs="Times New Roman"/>
        </w:rPr>
        <w:t>th</w:t>
      </w:r>
      <w:r w:rsidR="00654762" w:rsidRPr="00462EF8">
        <w:rPr>
          <w:rFonts w:ascii="Times New Roman" w:hAnsi="Times New Roman" w:cs="Times New Roman"/>
        </w:rPr>
        <w:t>is</w:t>
      </w:r>
      <w:r w:rsidR="003B3A0B" w:rsidRPr="00462EF8">
        <w:rPr>
          <w:rFonts w:ascii="Times New Roman" w:hAnsi="Times New Roman" w:cs="Times New Roman"/>
        </w:rPr>
        <w:t xml:space="preserve"> domain is presumed to encompass </w:t>
      </w:r>
      <w:r w:rsidR="003D61C5" w:rsidRPr="00462EF8">
        <w:rPr>
          <w:rFonts w:ascii="Times New Roman" w:hAnsi="Times New Roman" w:cs="Times New Roman"/>
        </w:rPr>
        <w:t>a wide variety of actions</w:t>
      </w:r>
      <w:r w:rsidR="00674BAC" w:rsidRPr="00462EF8">
        <w:rPr>
          <w:rFonts w:ascii="Times New Roman" w:hAnsi="Times New Roman" w:cs="Times New Roman"/>
        </w:rPr>
        <w:t>:</w:t>
      </w:r>
      <w:r w:rsidR="003D61C5" w:rsidRPr="00462EF8">
        <w:rPr>
          <w:rFonts w:ascii="Times New Roman" w:hAnsi="Times New Roman" w:cs="Times New Roman"/>
        </w:rPr>
        <w:t xml:space="preserve"> from </w:t>
      </w:r>
      <w:r w:rsidR="00674BAC" w:rsidRPr="00462EF8">
        <w:rPr>
          <w:rFonts w:ascii="Times New Roman" w:hAnsi="Times New Roman" w:cs="Times New Roman"/>
        </w:rPr>
        <w:t>licking shoes</w:t>
      </w:r>
      <w:r w:rsidR="003D61C5" w:rsidRPr="00462EF8">
        <w:rPr>
          <w:rFonts w:ascii="Times New Roman" w:hAnsi="Times New Roman" w:cs="Times New Roman"/>
        </w:rPr>
        <w:t xml:space="preserve">, eating human flesh, </w:t>
      </w:r>
      <w:r w:rsidR="00B853A2" w:rsidRPr="00462EF8">
        <w:rPr>
          <w:rFonts w:ascii="Times New Roman" w:hAnsi="Times New Roman" w:cs="Times New Roman"/>
        </w:rPr>
        <w:t>desecrating Bibles</w:t>
      </w:r>
      <w:r w:rsidR="003D61C5" w:rsidRPr="00462EF8">
        <w:rPr>
          <w:rFonts w:ascii="Times New Roman" w:hAnsi="Times New Roman" w:cs="Times New Roman"/>
        </w:rPr>
        <w:t xml:space="preserve">, to </w:t>
      </w:r>
      <w:r w:rsidR="00674BAC" w:rsidRPr="00462EF8">
        <w:rPr>
          <w:rFonts w:ascii="Times New Roman" w:hAnsi="Times New Roman" w:cs="Times New Roman"/>
        </w:rPr>
        <w:t>rape and suicide</w:t>
      </w:r>
      <w:r w:rsidR="003D61C5" w:rsidRPr="00462EF8">
        <w:rPr>
          <w:rFonts w:ascii="Times New Roman" w:hAnsi="Times New Roman" w:cs="Times New Roman"/>
        </w:rPr>
        <w:t xml:space="preserve"> </w:t>
      </w:r>
      <w:r w:rsidR="00674BAC" w:rsidRPr="00462EF8">
        <w:rPr>
          <w:rFonts w:ascii="Times New Roman" w:hAnsi="Times New Roman" w:cs="Times New Roman"/>
        </w:rPr>
        <w:t>[</w:t>
      </w:r>
      <w:r w:rsidR="009C7EC6">
        <w:rPr>
          <w:rFonts w:ascii="Times New Roman" w:hAnsi="Times New Roman" w:cs="Times New Roman"/>
        </w:rPr>
        <w:t>3</w:t>
      </w:r>
      <w:r w:rsidR="00674BAC" w:rsidRPr="00462EF8">
        <w:rPr>
          <w:rFonts w:ascii="Times New Roman" w:hAnsi="Times New Roman" w:cs="Times New Roman"/>
        </w:rPr>
        <w:t>-</w:t>
      </w:r>
      <w:r w:rsidR="009C7EC6">
        <w:rPr>
          <w:rFonts w:ascii="Times New Roman" w:hAnsi="Times New Roman" w:cs="Times New Roman"/>
        </w:rPr>
        <w:t>8</w:t>
      </w:r>
      <w:r w:rsidR="00674BAC" w:rsidRPr="00462EF8">
        <w:rPr>
          <w:rFonts w:ascii="Times New Roman" w:hAnsi="Times New Roman" w:cs="Times New Roman"/>
        </w:rPr>
        <w:t xml:space="preserve">] </w:t>
      </w:r>
      <w:r w:rsidR="003D61C5" w:rsidRPr="00462EF8">
        <w:rPr>
          <w:rFonts w:ascii="Times New Roman" w:hAnsi="Times New Roman" w:cs="Times New Roman"/>
        </w:rPr>
        <w:t>(</w:t>
      </w:r>
      <w:r w:rsidR="00C81F66" w:rsidRPr="00462EF8">
        <w:rPr>
          <w:rFonts w:ascii="Times New Roman" w:hAnsi="Times New Roman" w:cs="Times New Roman"/>
        </w:rPr>
        <w:t xml:space="preserve">see </w:t>
      </w:r>
      <w:r w:rsidR="00BD609F" w:rsidRPr="00462EF8">
        <w:rPr>
          <w:rFonts w:ascii="Times New Roman" w:hAnsi="Times New Roman" w:cs="Times New Roman"/>
        </w:rPr>
        <w:t>Table</w:t>
      </w:r>
      <w:r w:rsidR="00C81F66" w:rsidRPr="00462EF8">
        <w:rPr>
          <w:rFonts w:ascii="Times New Roman" w:hAnsi="Times New Roman" w:cs="Times New Roman"/>
        </w:rPr>
        <w:t xml:space="preserve"> 1 for </w:t>
      </w:r>
      <w:r w:rsidR="00674BAC" w:rsidRPr="00462EF8">
        <w:rPr>
          <w:rFonts w:ascii="Times New Roman" w:hAnsi="Times New Roman" w:cs="Times New Roman"/>
        </w:rPr>
        <w:t xml:space="preserve">more </w:t>
      </w:r>
      <w:r w:rsidR="00C81F66" w:rsidRPr="00462EF8">
        <w:rPr>
          <w:rFonts w:ascii="Times New Roman" w:hAnsi="Times New Roman" w:cs="Times New Roman"/>
        </w:rPr>
        <w:t>examples</w:t>
      </w:r>
      <w:r w:rsidR="003D61C5" w:rsidRPr="00462EF8">
        <w:rPr>
          <w:rFonts w:ascii="Times New Roman" w:hAnsi="Times New Roman" w:cs="Times New Roman"/>
        </w:rPr>
        <w:t xml:space="preserve">). </w:t>
      </w:r>
      <w:r w:rsidR="00941DB6" w:rsidRPr="00462EF8">
        <w:rPr>
          <w:rFonts w:ascii="Times New Roman" w:hAnsi="Times New Roman" w:cs="Times New Roman"/>
        </w:rPr>
        <w:t>This</w:t>
      </w:r>
      <w:r w:rsidR="003D61C5" w:rsidRPr="00462EF8">
        <w:rPr>
          <w:rFonts w:ascii="Times New Roman" w:hAnsi="Times New Roman" w:cs="Times New Roman"/>
        </w:rPr>
        <w:t xml:space="preserve"> </w:t>
      </w:r>
      <w:r w:rsidR="00941DB6" w:rsidRPr="00462EF8">
        <w:rPr>
          <w:rFonts w:ascii="Times New Roman" w:hAnsi="Times New Roman" w:cs="Times New Roman"/>
        </w:rPr>
        <w:t xml:space="preserve">abundance of characterisations </w:t>
      </w:r>
      <w:r w:rsidR="003D61C5" w:rsidRPr="00462EF8">
        <w:rPr>
          <w:rFonts w:ascii="Times New Roman" w:hAnsi="Times New Roman" w:cs="Times New Roman"/>
        </w:rPr>
        <w:t xml:space="preserve">and </w:t>
      </w:r>
      <w:r w:rsidR="00674BAC" w:rsidRPr="00462EF8">
        <w:rPr>
          <w:rFonts w:ascii="Times New Roman" w:hAnsi="Times New Roman" w:cs="Times New Roman"/>
        </w:rPr>
        <w:t>varied action</w:t>
      </w:r>
      <w:r w:rsidR="00032C3E" w:rsidRPr="00462EF8">
        <w:rPr>
          <w:rFonts w:ascii="Times New Roman" w:hAnsi="Times New Roman" w:cs="Times New Roman"/>
        </w:rPr>
        <w:t>-</w:t>
      </w:r>
      <w:r w:rsidR="00674BAC" w:rsidRPr="00462EF8">
        <w:rPr>
          <w:rFonts w:ascii="Times New Roman" w:hAnsi="Times New Roman" w:cs="Times New Roman"/>
        </w:rPr>
        <w:t>content</w:t>
      </w:r>
      <w:r w:rsidR="003C2F85" w:rsidRPr="00462EF8">
        <w:rPr>
          <w:rFonts w:ascii="Times New Roman" w:hAnsi="Times New Roman" w:cs="Times New Roman"/>
        </w:rPr>
        <w:t xml:space="preserve"> </w:t>
      </w:r>
      <w:r w:rsidR="00941DB6" w:rsidRPr="00462EF8">
        <w:rPr>
          <w:rFonts w:ascii="Times New Roman" w:hAnsi="Times New Roman" w:cs="Times New Roman"/>
        </w:rPr>
        <w:t>make</w:t>
      </w:r>
      <w:r w:rsidR="00B33078" w:rsidRPr="00462EF8">
        <w:rPr>
          <w:rFonts w:ascii="Times New Roman" w:hAnsi="Times New Roman" w:cs="Times New Roman"/>
        </w:rPr>
        <w:t>s</w:t>
      </w:r>
      <w:r w:rsidR="00941DB6" w:rsidRPr="00462EF8">
        <w:rPr>
          <w:rFonts w:ascii="Times New Roman" w:hAnsi="Times New Roman" w:cs="Times New Roman"/>
        </w:rPr>
        <w:t xml:space="preserve"> </w:t>
      </w:r>
      <w:r w:rsidR="00B718A1" w:rsidRPr="00462EF8">
        <w:rPr>
          <w:rFonts w:ascii="Times New Roman" w:hAnsi="Times New Roman" w:cs="Times New Roman"/>
        </w:rPr>
        <w:t xml:space="preserve">the search for an impurity domain </w:t>
      </w:r>
      <w:r w:rsidR="00941DB6" w:rsidRPr="00462EF8">
        <w:rPr>
          <w:rFonts w:ascii="Times New Roman" w:hAnsi="Times New Roman" w:cs="Times New Roman"/>
        </w:rPr>
        <w:t>seem ill-fated.</w:t>
      </w:r>
      <w:r w:rsidR="003B02F9" w:rsidRPr="00462EF8">
        <w:rPr>
          <w:rFonts w:ascii="Times New Roman" w:hAnsi="Times New Roman" w:cs="Times New Roman"/>
        </w:rPr>
        <w:t xml:space="preserve"> </w:t>
      </w:r>
      <w:r w:rsidR="00EA3D5D">
        <w:rPr>
          <w:rFonts w:ascii="Times New Roman" w:hAnsi="Times New Roman" w:cs="Times New Roman"/>
        </w:rPr>
        <w:t xml:space="preserve">We take a useful step back and </w:t>
      </w:r>
      <w:r w:rsidR="00EA3D5D" w:rsidRPr="00693B1B">
        <w:rPr>
          <w:rFonts w:ascii="Times New Roman" w:hAnsi="Times New Roman" w:cs="Times New Roman"/>
        </w:rPr>
        <w:t>propose a minimal set of criteria that researchers could agree upon to test whether such a domain exists (see Figure 1</w:t>
      </w:r>
      <w:r w:rsidR="00EA3D5D" w:rsidRPr="007E49EA">
        <w:rPr>
          <w:rFonts w:ascii="Times New Roman" w:hAnsi="Times New Roman" w:cs="Times New Roman"/>
        </w:rPr>
        <w:t>)</w:t>
      </w:r>
      <w:r w:rsidR="00EA3D5D">
        <w:rPr>
          <w:rFonts w:ascii="Times New Roman" w:hAnsi="Times New Roman" w:cs="Times New Roman"/>
        </w:rPr>
        <w:t>.</w:t>
      </w:r>
      <w:r w:rsidR="00EA3D5D" w:rsidRPr="007E49EA">
        <w:rPr>
          <w:rFonts w:ascii="Times New Roman" w:hAnsi="Times New Roman" w:cs="Times New Roman"/>
        </w:rPr>
        <w:t xml:space="preserve"> </w:t>
      </w:r>
      <w:r w:rsidR="00EA3D5D">
        <w:rPr>
          <w:rFonts w:ascii="Times New Roman" w:hAnsi="Times New Roman" w:cs="Times New Roman"/>
        </w:rPr>
        <w:t>Th</w:t>
      </w:r>
      <w:r w:rsidR="002411DC">
        <w:rPr>
          <w:rFonts w:ascii="Times New Roman" w:hAnsi="Times New Roman" w:cs="Times New Roman"/>
        </w:rPr>
        <w:t>e</w:t>
      </w:r>
      <w:r w:rsidR="00EA3D5D">
        <w:rPr>
          <w:rFonts w:ascii="Times New Roman" w:hAnsi="Times New Roman" w:cs="Times New Roman"/>
        </w:rPr>
        <w:t xml:space="preserve"> criteria d</w:t>
      </w:r>
      <w:r w:rsidR="003B02F9" w:rsidRPr="00462EF8">
        <w:rPr>
          <w:rFonts w:ascii="Times New Roman" w:hAnsi="Times New Roman" w:cs="Times New Roman"/>
        </w:rPr>
        <w:t xml:space="preserve">raw </w:t>
      </w:r>
      <w:r w:rsidR="00EA3D5D">
        <w:rPr>
          <w:rFonts w:ascii="Times New Roman" w:hAnsi="Times New Roman" w:cs="Times New Roman"/>
        </w:rPr>
        <w:t>upon</w:t>
      </w:r>
      <w:r w:rsidR="003B02F9" w:rsidRPr="00462EF8">
        <w:rPr>
          <w:rFonts w:ascii="Times New Roman" w:hAnsi="Times New Roman" w:cs="Times New Roman"/>
        </w:rPr>
        <w:t xml:space="preserve"> </w:t>
      </w:r>
      <w:r w:rsidR="00EA3D5D">
        <w:rPr>
          <w:rFonts w:ascii="Times New Roman" w:hAnsi="Times New Roman" w:cs="Times New Roman"/>
        </w:rPr>
        <w:t>Social Domain Theory</w:t>
      </w:r>
      <w:r w:rsidR="003B02F9" w:rsidRPr="00462EF8">
        <w:rPr>
          <w:rFonts w:ascii="Times New Roman" w:hAnsi="Times New Roman" w:cs="Times New Roman"/>
        </w:rPr>
        <w:t xml:space="preserve">, </w:t>
      </w:r>
      <w:r w:rsidR="00D74CC4">
        <w:rPr>
          <w:rFonts w:ascii="Times New Roman" w:hAnsi="Times New Roman" w:cs="Times New Roman"/>
        </w:rPr>
        <w:t>S</w:t>
      </w:r>
      <w:r w:rsidR="003B02F9" w:rsidRPr="00462EF8">
        <w:rPr>
          <w:rFonts w:ascii="Times New Roman" w:hAnsi="Times New Roman" w:cs="Times New Roman"/>
        </w:rPr>
        <w:t>ocial Intuitionism</w:t>
      </w:r>
      <w:r w:rsidR="00B33078" w:rsidRPr="00462EF8">
        <w:rPr>
          <w:rFonts w:ascii="Times New Roman" w:hAnsi="Times New Roman" w:cs="Times New Roman"/>
        </w:rPr>
        <w:t>,</w:t>
      </w:r>
      <w:r w:rsidR="003B02F9" w:rsidRPr="00462EF8">
        <w:rPr>
          <w:rFonts w:ascii="Times New Roman" w:hAnsi="Times New Roman" w:cs="Times New Roman"/>
        </w:rPr>
        <w:t xml:space="preserve"> and our </w:t>
      </w:r>
      <w:r w:rsidR="00D74CC4">
        <w:rPr>
          <w:rFonts w:ascii="Times New Roman" w:hAnsi="Times New Roman" w:cs="Times New Roman"/>
        </w:rPr>
        <w:t xml:space="preserve">own </w:t>
      </w:r>
      <w:r w:rsidR="003B02F9" w:rsidRPr="00462EF8">
        <w:rPr>
          <w:rFonts w:ascii="Times New Roman" w:hAnsi="Times New Roman" w:cs="Times New Roman"/>
        </w:rPr>
        <w:t>theorising</w:t>
      </w:r>
      <w:r w:rsidR="00E87978" w:rsidRPr="007E49EA">
        <w:rPr>
          <w:rFonts w:ascii="Times New Roman" w:hAnsi="Times New Roman" w:cs="Times New Roman"/>
        </w:rPr>
        <w:t xml:space="preserve"> [</w:t>
      </w:r>
      <w:r w:rsidR="009C7EC6">
        <w:rPr>
          <w:rFonts w:ascii="Times New Roman" w:hAnsi="Times New Roman" w:cs="Times New Roman"/>
        </w:rPr>
        <w:t>9</w:t>
      </w:r>
      <w:r w:rsidR="003B02F9" w:rsidRPr="00462EF8">
        <w:rPr>
          <w:rFonts w:ascii="Times New Roman" w:hAnsi="Times New Roman" w:cs="Times New Roman"/>
        </w:rPr>
        <w:t>]</w:t>
      </w:r>
      <w:r w:rsidR="00EA3D5D">
        <w:rPr>
          <w:rFonts w:ascii="Times New Roman" w:hAnsi="Times New Roman" w:cs="Times New Roman"/>
        </w:rPr>
        <w:t xml:space="preserve">, and </w:t>
      </w:r>
      <w:r w:rsidR="002411DC">
        <w:rPr>
          <w:rFonts w:ascii="Times New Roman" w:hAnsi="Times New Roman" w:cs="Times New Roman"/>
        </w:rPr>
        <w:t>they</w:t>
      </w:r>
      <w:r w:rsidR="00256F37" w:rsidRPr="007E49EA">
        <w:rPr>
          <w:rFonts w:ascii="Times New Roman" w:hAnsi="Times New Roman" w:cs="Times New Roman"/>
        </w:rPr>
        <w:t xml:space="preserve"> should </w:t>
      </w:r>
      <w:r w:rsidR="006D3AF1" w:rsidRPr="007E49EA">
        <w:rPr>
          <w:rFonts w:ascii="Times New Roman" w:hAnsi="Times New Roman" w:cs="Times New Roman"/>
        </w:rPr>
        <w:t xml:space="preserve">be </w:t>
      </w:r>
      <w:r w:rsidR="00EA3D5D">
        <w:rPr>
          <w:rFonts w:ascii="Times New Roman" w:hAnsi="Times New Roman" w:cs="Times New Roman"/>
        </w:rPr>
        <w:t>tested</w:t>
      </w:r>
      <w:r w:rsidR="00256F37" w:rsidRPr="007E49EA">
        <w:rPr>
          <w:rFonts w:ascii="Times New Roman" w:hAnsi="Times New Roman" w:cs="Times New Roman"/>
        </w:rPr>
        <w:t xml:space="preserve"> cross-cultural</w:t>
      </w:r>
      <w:r w:rsidR="006D3AF1" w:rsidRPr="007E49EA">
        <w:rPr>
          <w:rFonts w:ascii="Times New Roman" w:hAnsi="Times New Roman" w:cs="Times New Roman"/>
        </w:rPr>
        <w:t xml:space="preserve">ly </w:t>
      </w:r>
      <w:r w:rsidR="00D74CC4">
        <w:rPr>
          <w:rFonts w:ascii="Times New Roman" w:hAnsi="Times New Roman" w:cs="Times New Roman"/>
        </w:rPr>
        <w:t xml:space="preserve">to </w:t>
      </w:r>
      <w:r w:rsidR="00EA3D5D">
        <w:rPr>
          <w:rFonts w:ascii="Times New Roman" w:hAnsi="Times New Roman" w:cs="Times New Roman"/>
        </w:rPr>
        <w:t>confirm</w:t>
      </w:r>
      <w:r w:rsidR="006D3AF1" w:rsidRPr="007E49EA">
        <w:rPr>
          <w:rFonts w:ascii="Times New Roman" w:hAnsi="Times New Roman" w:cs="Times New Roman"/>
        </w:rPr>
        <w:t xml:space="preserve"> </w:t>
      </w:r>
      <w:r w:rsidR="000813EF">
        <w:rPr>
          <w:rFonts w:ascii="Times New Roman" w:hAnsi="Times New Roman" w:cs="Times New Roman"/>
        </w:rPr>
        <w:t xml:space="preserve">that they reflect </w:t>
      </w:r>
      <w:r w:rsidR="006B4995">
        <w:rPr>
          <w:rFonts w:ascii="Times New Roman" w:hAnsi="Times New Roman" w:cs="Times New Roman"/>
        </w:rPr>
        <w:t>a</w:t>
      </w:r>
      <w:r w:rsidR="000813EF">
        <w:rPr>
          <w:rFonts w:ascii="Times New Roman" w:hAnsi="Times New Roman" w:cs="Times New Roman"/>
        </w:rPr>
        <w:t xml:space="preserve"> </w:t>
      </w:r>
      <w:r w:rsidR="006B4995">
        <w:rPr>
          <w:rFonts w:ascii="Times New Roman" w:hAnsi="Times New Roman" w:cs="Times New Roman"/>
        </w:rPr>
        <w:t>universal learning disposition [</w:t>
      </w:r>
      <w:r w:rsidR="009C7EC6">
        <w:rPr>
          <w:rFonts w:ascii="Times New Roman" w:hAnsi="Times New Roman" w:cs="Times New Roman"/>
        </w:rPr>
        <w:t>7</w:t>
      </w:r>
      <w:r w:rsidR="006B4995">
        <w:rPr>
          <w:rFonts w:ascii="Times New Roman" w:hAnsi="Times New Roman" w:cs="Times New Roman"/>
        </w:rPr>
        <w:t>-</w:t>
      </w:r>
      <w:r w:rsidR="009C7EC6">
        <w:rPr>
          <w:rFonts w:ascii="Times New Roman" w:hAnsi="Times New Roman" w:cs="Times New Roman"/>
        </w:rPr>
        <w:t>8</w:t>
      </w:r>
      <w:r w:rsidR="006B4995">
        <w:rPr>
          <w:rFonts w:ascii="Times New Roman" w:hAnsi="Times New Roman" w:cs="Times New Roman"/>
        </w:rPr>
        <w:t xml:space="preserve">]. </w:t>
      </w:r>
      <w:r w:rsidR="00256F37" w:rsidRPr="007E49EA">
        <w:rPr>
          <w:rFonts w:ascii="Times New Roman" w:hAnsi="Times New Roman" w:cs="Times New Roman"/>
        </w:rPr>
        <w:t xml:space="preserve"> </w:t>
      </w:r>
    </w:p>
    <w:p w14:paraId="1CFD6DAC" w14:textId="26DDFFBA" w:rsidR="00071DD9" w:rsidRPr="00071DD9" w:rsidRDefault="00071DD9" w:rsidP="00071DD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71DD9">
        <w:rPr>
          <w:rFonts w:ascii="Times New Roman" w:hAnsi="Times New Roman" w:cs="Times New Roman"/>
          <w:b/>
          <w:bCs/>
        </w:rPr>
        <w:t>[Insert Table 1 about here]</w:t>
      </w:r>
    </w:p>
    <w:p w14:paraId="0DDAB540" w14:textId="5A4CCFDD" w:rsidR="00EA3D5D" w:rsidRDefault="00C23508" w:rsidP="00462EF8">
      <w:pPr>
        <w:spacing w:line="480" w:lineRule="auto"/>
        <w:ind w:firstLine="720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Researchers have made </w:t>
      </w:r>
      <w:r w:rsidR="00034061" w:rsidRPr="007E49EA">
        <w:rPr>
          <w:rFonts w:ascii="Times New Roman" w:hAnsi="Times New Roman" w:cs="Times New Roman"/>
        </w:rPr>
        <w:t>the</w:t>
      </w:r>
      <w:r w:rsidR="00397080" w:rsidRPr="00462EF8">
        <w:rPr>
          <w:rFonts w:ascii="Times New Roman" w:hAnsi="Times New Roman" w:cs="Times New Roman"/>
        </w:rPr>
        <w:t xml:space="preserve"> </w:t>
      </w:r>
      <w:r w:rsidR="00397080" w:rsidRPr="005D413E">
        <w:rPr>
          <w:rFonts w:ascii="Times New Roman" w:hAnsi="Times New Roman" w:cs="Times New Roman"/>
        </w:rPr>
        <w:t>general</w:t>
      </w:r>
      <w:r w:rsidRPr="00462EF8">
        <w:rPr>
          <w:rFonts w:ascii="Times New Roman" w:hAnsi="Times New Roman" w:cs="Times New Roman"/>
        </w:rPr>
        <w:t xml:space="preserve"> claim</w:t>
      </w:r>
      <w:r w:rsidR="00034061" w:rsidRPr="007E49EA">
        <w:rPr>
          <w:rFonts w:ascii="Times New Roman" w:hAnsi="Times New Roman" w:cs="Times New Roman"/>
        </w:rPr>
        <w:t xml:space="preserve"> th</w:t>
      </w:r>
      <w:r w:rsidR="00D92F6A" w:rsidRPr="007E49EA">
        <w:rPr>
          <w:rFonts w:ascii="Times New Roman" w:hAnsi="Times New Roman" w:cs="Times New Roman"/>
        </w:rPr>
        <w:t xml:space="preserve">at there is a </w:t>
      </w:r>
      <w:r w:rsidR="00397080" w:rsidRPr="00462EF8">
        <w:rPr>
          <w:rFonts w:ascii="Times New Roman" w:hAnsi="Times New Roman" w:cs="Times New Roman"/>
        </w:rPr>
        <w:t>group of actio</w:t>
      </w:r>
      <w:r w:rsidR="00D92F6A" w:rsidRPr="007E49EA">
        <w:rPr>
          <w:rFonts w:ascii="Times New Roman" w:hAnsi="Times New Roman" w:cs="Times New Roman"/>
        </w:rPr>
        <w:t>ns</w:t>
      </w:r>
      <w:r w:rsidR="00397080" w:rsidRPr="00462EF8">
        <w:rPr>
          <w:rFonts w:ascii="Times New Roman" w:hAnsi="Times New Roman" w:cs="Times New Roman"/>
        </w:rPr>
        <w:t xml:space="preserve"> conceptualised as impure</w:t>
      </w:r>
      <w:r w:rsidR="00076A48" w:rsidRPr="007E49EA">
        <w:rPr>
          <w:rFonts w:ascii="Times New Roman" w:hAnsi="Times New Roman" w:cs="Times New Roman"/>
        </w:rPr>
        <w:t xml:space="preserve"> tha</w:t>
      </w:r>
      <w:r w:rsidR="006A7B4B" w:rsidRPr="007E49EA">
        <w:rPr>
          <w:rFonts w:ascii="Times New Roman" w:hAnsi="Times New Roman" w:cs="Times New Roman"/>
        </w:rPr>
        <w:t xml:space="preserve">t </w:t>
      </w:r>
      <w:r w:rsidR="00D74CC4">
        <w:rPr>
          <w:rFonts w:ascii="Times New Roman" w:hAnsi="Times New Roman" w:cs="Times New Roman"/>
        </w:rPr>
        <w:t>are</w:t>
      </w:r>
      <w:r w:rsidR="00397080" w:rsidRPr="00462EF8">
        <w:rPr>
          <w:rFonts w:ascii="Times New Roman" w:hAnsi="Times New Roman" w:cs="Times New Roman"/>
        </w:rPr>
        <w:t xml:space="preserve"> judg</w:t>
      </w:r>
      <w:r w:rsidR="00D74CC4">
        <w:rPr>
          <w:rFonts w:ascii="Times New Roman" w:hAnsi="Times New Roman" w:cs="Times New Roman"/>
        </w:rPr>
        <w:t>ed</w:t>
      </w:r>
      <w:r w:rsidR="00397080" w:rsidRPr="00462EF8">
        <w:rPr>
          <w:rFonts w:ascii="Times New Roman" w:hAnsi="Times New Roman" w:cs="Times New Roman"/>
        </w:rPr>
        <w:t xml:space="preserve"> </w:t>
      </w:r>
      <w:r w:rsidR="00D74CC4">
        <w:rPr>
          <w:rFonts w:ascii="Times New Roman" w:hAnsi="Times New Roman" w:cs="Times New Roman"/>
        </w:rPr>
        <w:t>as</w:t>
      </w:r>
      <w:r w:rsidR="00397080" w:rsidRPr="00462EF8">
        <w:rPr>
          <w:rFonts w:ascii="Times New Roman" w:hAnsi="Times New Roman" w:cs="Times New Roman"/>
        </w:rPr>
        <w:t xml:space="preserve"> moral wrongdoing</w:t>
      </w:r>
      <w:r w:rsidR="00D74CC4">
        <w:rPr>
          <w:rFonts w:ascii="Times New Roman" w:hAnsi="Times New Roman" w:cs="Times New Roman"/>
        </w:rPr>
        <w:t xml:space="preserve"> [</w:t>
      </w:r>
      <w:r w:rsidR="009C7EC6">
        <w:rPr>
          <w:rFonts w:ascii="Times New Roman" w:hAnsi="Times New Roman" w:cs="Times New Roman"/>
        </w:rPr>
        <w:t>7</w:t>
      </w:r>
      <w:r w:rsidR="00D74CC4">
        <w:rPr>
          <w:rFonts w:ascii="Times New Roman" w:hAnsi="Times New Roman" w:cs="Times New Roman"/>
        </w:rPr>
        <w:t>-</w:t>
      </w:r>
      <w:r w:rsidR="009C7EC6">
        <w:rPr>
          <w:rFonts w:ascii="Times New Roman" w:hAnsi="Times New Roman" w:cs="Times New Roman"/>
        </w:rPr>
        <w:t>8</w:t>
      </w:r>
      <w:r w:rsidR="00D74CC4">
        <w:rPr>
          <w:rFonts w:ascii="Times New Roman" w:hAnsi="Times New Roman" w:cs="Times New Roman"/>
        </w:rPr>
        <w:t>].</w:t>
      </w:r>
      <w:r w:rsidR="00397080" w:rsidRPr="00462EF8">
        <w:rPr>
          <w:rFonts w:ascii="Times New Roman" w:hAnsi="Times New Roman" w:cs="Times New Roman"/>
        </w:rPr>
        <w:t xml:space="preserve"> </w:t>
      </w:r>
      <w:r w:rsidR="00D74CC4">
        <w:rPr>
          <w:rFonts w:ascii="Times New Roman" w:hAnsi="Times New Roman" w:cs="Times New Roman"/>
        </w:rPr>
        <w:t>They have also made</w:t>
      </w:r>
      <w:r w:rsidR="00397080" w:rsidRPr="00462EF8">
        <w:rPr>
          <w:rFonts w:ascii="Times New Roman" w:hAnsi="Times New Roman" w:cs="Times New Roman"/>
        </w:rPr>
        <w:t xml:space="preserve"> </w:t>
      </w:r>
      <w:r w:rsidR="00397080" w:rsidRPr="005D413E">
        <w:rPr>
          <w:rFonts w:ascii="Times New Roman" w:hAnsi="Times New Roman" w:cs="Times New Roman"/>
        </w:rPr>
        <w:t>specific</w:t>
      </w:r>
      <w:r w:rsidR="00397080" w:rsidRPr="00462EF8">
        <w:rPr>
          <w:rFonts w:ascii="Times New Roman" w:hAnsi="Times New Roman" w:cs="Times New Roman"/>
        </w:rPr>
        <w:t xml:space="preserve"> claims about </w:t>
      </w:r>
      <w:r w:rsidR="00EA3D5D">
        <w:rPr>
          <w:rFonts w:ascii="Times New Roman" w:hAnsi="Times New Roman" w:cs="Times New Roman"/>
        </w:rPr>
        <w:t>how</w:t>
      </w:r>
      <w:r w:rsidR="00397080" w:rsidRPr="00462EF8">
        <w:rPr>
          <w:rFonts w:ascii="Times New Roman" w:hAnsi="Times New Roman" w:cs="Times New Roman"/>
        </w:rPr>
        <w:t xml:space="preserve"> impure actions </w:t>
      </w:r>
      <w:r w:rsidR="00EA3D5D">
        <w:rPr>
          <w:rFonts w:ascii="Times New Roman" w:hAnsi="Times New Roman" w:cs="Times New Roman"/>
        </w:rPr>
        <w:t xml:space="preserve">might </w:t>
      </w:r>
      <w:r w:rsidR="00504798" w:rsidRPr="007E49EA">
        <w:rPr>
          <w:rFonts w:ascii="Times New Roman" w:hAnsi="Times New Roman" w:cs="Times New Roman"/>
        </w:rPr>
        <w:t xml:space="preserve">contrast </w:t>
      </w:r>
      <w:r w:rsidR="00EA3D5D">
        <w:rPr>
          <w:rFonts w:ascii="Times New Roman" w:hAnsi="Times New Roman" w:cs="Times New Roman"/>
        </w:rPr>
        <w:t xml:space="preserve">with </w:t>
      </w:r>
      <w:r w:rsidR="00034061" w:rsidRPr="007E49EA">
        <w:rPr>
          <w:rFonts w:ascii="Times New Roman" w:hAnsi="Times New Roman" w:cs="Times New Roman"/>
        </w:rPr>
        <w:t>other</w:t>
      </w:r>
      <w:r w:rsidR="00397080" w:rsidRPr="00462EF8">
        <w:rPr>
          <w:rFonts w:ascii="Times New Roman" w:hAnsi="Times New Roman" w:cs="Times New Roman"/>
        </w:rPr>
        <w:t xml:space="preserve"> types of </w:t>
      </w:r>
      <w:r w:rsidR="00D141D2" w:rsidRPr="007E49EA">
        <w:rPr>
          <w:rFonts w:ascii="Times New Roman" w:hAnsi="Times New Roman" w:cs="Times New Roman"/>
        </w:rPr>
        <w:t>actions</w:t>
      </w:r>
      <w:r w:rsidR="00EA3D5D">
        <w:rPr>
          <w:rFonts w:ascii="Times New Roman" w:hAnsi="Times New Roman" w:cs="Times New Roman"/>
        </w:rPr>
        <w:t>,</w:t>
      </w:r>
      <w:r w:rsidR="00D141D2" w:rsidRPr="007E49EA">
        <w:rPr>
          <w:rFonts w:ascii="Times New Roman" w:hAnsi="Times New Roman" w:cs="Times New Roman"/>
        </w:rPr>
        <w:t xml:space="preserve"> </w:t>
      </w:r>
      <w:r w:rsidR="003A3CFD">
        <w:rPr>
          <w:rFonts w:ascii="Times New Roman" w:hAnsi="Times New Roman" w:cs="Times New Roman"/>
        </w:rPr>
        <w:t>particularly</w:t>
      </w:r>
      <w:r w:rsidR="00397080" w:rsidRPr="00462EF8">
        <w:rPr>
          <w:rFonts w:ascii="Times New Roman" w:hAnsi="Times New Roman" w:cs="Times New Roman"/>
        </w:rPr>
        <w:t xml:space="preserve"> harmful actions</w:t>
      </w:r>
      <w:r w:rsidR="00303908">
        <w:rPr>
          <w:rFonts w:ascii="Times New Roman" w:hAnsi="Times New Roman" w:cs="Times New Roman"/>
        </w:rPr>
        <w:t xml:space="preserve"> (</w:t>
      </w:r>
      <w:r w:rsidR="00540AB6">
        <w:rPr>
          <w:rFonts w:ascii="Times New Roman" w:hAnsi="Times New Roman" w:cs="Times New Roman"/>
        </w:rPr>
        <w:t>with the meaning of “harmful” often underspecified</w:t>
      </w:r>
      <w:r w:rsidR="00303908">
        <w:rPr>
          <w:rFonts w:ascii="Times New Roman" w:hAnsi="Times New Roman" w:cs="Times New Roman"/>
        </w:rPr>
        <w:t>)</w:t>
      </w:r>
      <w:r w:rsidR="00EA3D5D">
        <w:rPr>
          <w:rFonts w:ascii="Times New Roman" w:hAnsi="Times New Roman" w:cs="Times New Roman"/>
        </w:rPr>
        <w:t>. For example,</w:t>
      </w:r>
      <w:r w:rsidR="00346354" w:rsidRPr="007E49EA">
        <w:rPr>
          <w:rFonts w:ascii="Times New Roman" w:hAnsi="Times New Roman" w:cs="Times New Roman"/>
        </w:rPr>
        <w:t xml:space="preserve"> </w:t>
      </w:r>
      <w:r w:rsidR="00D74CC4">
        <w:rPr>
          <w:rFonts w:ascii="Times New Roman" w:hAnsi="Times New Roman" w:cs="Times New Roman"/>
        </w:rPr>
        <w:t xml:space="preserve">compared to harmful actions, </w:t>
      </w:r>
      <w:r w:rsidR="00397080" w:rsidRPr="00462EF8">
        <w:rPr>
          <w:rFonts w:ascii="Times New Roman" w:hAnsi="Times New Roman" w:cs="Times New Roman"/>
        </w:rPr>
        <w:t xml:space="preserve">impure actions </w:t>
      </w:r>
      <w:r w:rsidR="00D92F6A" w:rsidRPr="007E49EA">
        <w:rPr>
          <w:rFonts w:ascii="Times New Roman" w:hAnsi="Times New Roman" w:cs="Times New Roman"/>
        </w:rPr>
        <w:t xml:space="preserve">are </w:t>
      </w:r>
      <w:r w:rsidR="00EA3D5D">
        <w:rPr>
          <w:rFonts w:ascii="Times New Roman" w:hAnsi="Times New Roman" w:cs="Times New Roman"/>
        </w:rPr>
        <w:t xml:space="preserve">posited to be </w:t>
      </w:r>
      <w:r w:rsidR="00034061" w:rsidRPr="007E49EA">
        <w:rPr>
          <w:rFonts w:ascii="Times New Roman" w:hAnsi="Times New Roman" w:cs="Times New Roman"/>
        </w:rPr>
        <w:t>more self-directed [</w:t>
      </w:r>
      <w:r w:rsidR="009C7EC6">
        <w:rPr>
          <w:rFonts w:ascii="Times New Roman" w:hAnsi="Times New Roman" w:cs="Times New Roman"/>
        </w:rPr>
        <w:t>3</w:t>
      </w:r>
      <w:r w:rsidR="00034061" w:rsidRPr="007E49EA">
        <w:rPr>
          <w:rFonts w:ascii="Times New Roman" w:hAnsi="Times New Roman" w:cs="Times New Roman"/>
        </w:rPr>
        <w:t>]</w:t>
      </w:r>
      <w:r w:rsidR="00EA3D5D">
        <w:rPr>
          <w:rFonts w:ascii="Times New Roman" w:hAnsi="Times New Roman" w:cs="Times New Roman"/>
        </w:rPr>
        <w:t>,</w:t>
      </w:r>
      <w:r w:rsidR="00A90ECC" w:rsidRPr="007E49EA">
        <w:rPr>
          <w:rFonts w:ascii="Times New Roman" w:hAnsi="Times New Roman" w:cs="Times New Roman"/>
        </w:rPr>
        <w:t xml:space="preserve"> </w:t>
      </w:r>
      <w:r w:rsidR="00D74CC4">
        <w:rPr>
          <w:rFonts w:ascii="Times New Roman" w:hAnsi="Times New Roman" w:cs="Times New Roman"/>
        </w:rPr>
        <w:t>less</w:t>
      </w:r>
      <w:r w:rsidR="00A90ECC" w:rsidRPr="007E49EA">
        <w:rPr>
          <w:rFonts w:ascii="Times New Roman" w:hAnsi="Times New Roman" w:cs="Times New Roman"/>
        </w:rPr>
        <w:t xml:space="preserve"> </w:t>
      </w:r>
      <w:r w:rsidR="00034061" w:rsidRPr="007E49EA">
        <w:rPr>
          <w:rFonts w:ascii="Times New Roman" w:hAnsi="Times New Roman" w:cs="Times New Roman"/>
        </w:rPr>
        <w:t>sensitive to intentionality [</w:t>
      </w:r>
      <w:r w:rsidR="009C7EC6">
        <w:rPr>
          <w:rFonts w:ascii="Times New Roman" w:hAnsi="Times New Roman" w:cs="Times New Roman"/>
        </w:rPr>
        <w:t>3</w:t>
      </w:r>
      <w:r w:rsidR="00034061" w:rsidRPr="007E49EA">
        <w:rPr>
          <w:rFonts w:ascii="Times New Roman" w:hAnsi="Times New Roman" w:cs="Times New Roman"/>
        </w:rPr>
        <w:t>]</w:t>
      </w:r>
      <w:r w:rsidR="00EA3D5D">
        <w:rPr>
          <w:rFonts w:ascii="Times New Roman" w:hAnsi="Times New Roman" w:cs="Times New Roman"/>
        </w:rPr>
        <w:t>, and</w:t>
      </w:r>
      <w:r w:rsidR="00034061" w:rsidRPr="007E49EA">
        <w:rPr>
          <w:rFonts w:ascii="Times New Roman" w:hAnsi="Times New Roman" w:cs="Times New Roman"/>
        </w:rPr>
        <w:t xml:space="preserve"> </w:t>
      </w:r>
      <w:r w:rsidR="00EA3D5D">
        <w:rPr>
          <w:rFonts w:ascii="Times New Roman" w:hAnsi="Times New Roman" w:cs="Times New Roman"/>
        </w:rPr>
        <w:t xml:space="preserve">less </w:t>
      </w:r>
      <w:r w:rsidR="00D74CC4">
        <w:rPr>
          <w:rFonts w:ascii="Times New Roman" w:hAnsi="Times New Roman" w:cs="Times New Roman"/>
        </w:rPr>
        <w:t>sensitive</w:t>
      </w:r>
      <w:r w:rsidR="007F0284">
        <w:rPr>
          <w:rFonts w:ascii="Times New Roman" w:hAnsi="Times New Roman" w:cs="Times New Roman"/>
        </w:rPr>
        <w:t xml:space="preserve"> to dosage</w:t>
      </w:r>
      <w:r w:rsidR="00653A62">
        <w:rPr>
          <w:rFonts w:ascii="Times New Roman" w:hAnsi="Times New Roman" w:cs="Times New Roman"/>
        </w:rPr>
        <w:t xml:space="preserve"> (i.e., action severity)</w:t>
      </w:r>
      <w:r w:rsidR="00D74CC4">
        <w:rPr>
          <w:rFonts w:ascii="Times New Roman" w:hAnsi="Times New Roman" w:cs="Times New Roman"/>
        </w:rPr>
        <w:t xml:space="preserve"> </w:t>
      </w:r>
      <w:r w:rsidR="00E87978" w:rsidRPr="007E49EA">
        <w:rPr>
          <w:rFonts w:ascii="Times New Roman" w:hAnsi="Times New Roman" w:cs="Times New Roman"/>
        </w:rPr>
        <w:t>[</w:t>
      </w:r>
      <w:r w:rsidR="009C7EC6">
        <w:rPr>
          <w:rFonts w:ascii="Times New Roman" w:hAnsi="Times New Roman" w:cs="Times New Roman"/>
        </w:rPr>
        <w:t>4</w:t>
      </w:r>
      <w:r w:rsidR="00E87978" w:rsidRPr="007E49EA">
        <w:rPr>
          <w:rFonts w:ascii="Times New Roman" w:hAnsi="Times New Roman" w:cs="Times New Roman"/>
        </w:rPr>
        <w:t>]</w:t>
      </w:r>
      <w:r w:rsidR="00034061" w:rsidRPr="007E49EA">
        <w:rPr>
          <w:rFonts w:ascii="Times New Roman" w:hAnsi="Times New Roman" w:cs="Times New Roman"/>
        </w:rPr>
        <w:t xml:space="preserve">. </w:t>
      </w:r>
      <w:r w:rsidRPr="00462EF8">
        <w:rPr>
          <w:rFonts w:ascii="Times New Roman" w:hAnsi="Times New Roman" w:cs="Times New Roman"/>
        </w:rPr>
        <w:t xml:space="preserve">Our criteria speak to both </w:t>
      </w:r>
      <w:r w:rsidR="00EA3D5D">
        <w:rPr>
          <w:rFonts w:ascii="Times New Roman" w:hAnsi="Times New Roman" w:cs="Times New Roman"/>
        </w:rPr>
        <w:t>general and specific</w:t>
      </w:r>
      <w:r w:rsidRPr="00462EF8">
        <w:rPr>
          <w:rFonts w:ascii="Times New Roman" w:hAnsi="Times New Roman" w:cs="Times New Roman"/>
        </w:rPr>
        <w:t xml:space="preserve"> claims.</w:t>
      </w:r>
    </w:p>
    <w:p w14:paraId="2B3F243D" w14:textId="0CBAA2F9" w:rsidR="00071DD9" w:rsidRPr="00071DD9" w:rsidRDefault="00071DD9" w:rsidP="00071DD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71DD9">
        <w:rPr>
          <w:rFonts w:ascii="Times New Roman" w:hAnsi="Times New Roman" w:cs="Times New Roman"/>
          <w:b/>
          <w:bCs/>
        </w:rPr>
        <w:t>[Insert Figure 1 about here]</w:t>
      </w:r>
    </w:p>
    <w:p w14:paraId="28A7D882" w14:textId="2BDB3190" w:rsidR="00303908" w:rsidRPr="00462EF8" w:rsidRDefault="00303908" w:rsidP="00462EF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Criterion 1 – Wrongdoing </w:t>
      </w:r>
      <w:r>
        <w:rPr>
          <w:rFonts w:ascii="Times New Roman" w:hAnsi="Times New Roman" w:cs="Times New Roman"/>
          <w:i/>
          <w:iCs/>
        </w:rPr>
        <w:tab/>
      </w:r>
    </w:p>
    <w:p w14:paraId="7BF2695F" w14:textId="46A1501E" w:rsidR="005813A6" w:rsidRPr="00462EF8" w:rsidRDefault="004A7F3E" w:rsidP="00462EF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CF" w:rsidRPr="00C9487F">
        <w:rPr>
          <w:rFonts w:ascii="Times New Roman" w:hAnsi="Times New Roman" w:cs="Times New Roman"/>
          <w:color w:val="000000" w:themeColor="text1"/>
        </w:rPr>
        <w:t>This criterion concerns the distinction between</w:t>
      </w:r>
      <w:r w:rsidR="00280ECF">
        <w:rPr>
          <w:rFonts w:ascii="Times New Roman" w:hAnsi="Times New Roman" w:cs="Times New Roman"/>
          <w:color w:val="000000" w:themeColor="text1"/>
        </w:rPr>
        <w:t xml:space="preserve"> </w:t>
      </w:r>
      <w:r w:rsidR="00F56ECD">
        <w:rPr>
          <w:rFonts w:ascii="Times New Roman" w:hAnsi="Times New Roman" w:cs="Times New Roman"/>
          <w:color w:val="000000" w:themeColor="text1"/>
        </w:rPr>
        <w:t>what is wrong (or</w:t>
      </w:r>
      <w:r w:rsidR="00C756E6">
        <w:rPr>
          <w:rFonts w:ascii="Times New Roman" w:hAnsi="Times New Roman" w:cs="Times New Roman"/>
          <w:color w:val="000000" w:themeColor="text1"/>
        </w:rPr>
        <w:t>, equivalently,</w:t>
      </w:r>
      <w:r w:rsidR="00F56ECD">
        <w:rPr>
          <w:rFonts w:ascii="Times New Roman" w:hAnsi="Times New Roman" w:cs="Times New Roman"/>
          <w:color w:val="000000" w:themeColor="text1"/>
        </w:rPr>
        <w:t xml:space="preserve"> impermissible) </w:t>
      </w:r>
      <w:r w:rsidR="00280ECF" w:rsidRPr="00C9487F">
        <w:rPr>
          <w:rFonts w:ascii="Times New Roman" w:hAnsi="Times New Roman" w:cs="Times New Roman"/>
          <w:color w:val="000000" w:themeColor="text1"/>
        </w:rPr>
        <w:t>and what is discretionary [</w:t>
      </w:r>
      <w:r w:rsidR="001841D7">
        <w:rPr>
          <w:rFonts w:ascii="Times New Roman" w:hAnsi="Times New Roman" w:cs="Times New Roman"/>
          <w:color w:val="000000" w:themeColor="text1"/>
        </w:rPr>
        <w:t>9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]. </w:t>
      </w:r>
      <w:r w:rsidR="00F56ECD">
        <w:rPr>
          <w:rFonts w:ascii="Times New Roman" w:hAnsi="Times New Roman" w:cs="Times New Roman"/>
          <w:color w:val="000000" w:themeColor="text1"/>
        </w:rPr>
        <w:t xml:space="preserve">For impure actions to be considered moral wrongdoing (a subclass of wrongdoing—see </w:t>
      </w:r>
      <w:r w:rsidR="00FB1A42">
        <w:rPr>
          <w:rFonts w:ascii="Times New Roman" w:hAnsi="Times New Roman" w:cs="Times New Roman"/>
          <w:color w:val="000000" w:themeColor="text1"/>
        </w:rPr>
        <w:t>C</w:t>
      </w:r>
      <w:r w:rsidR="00F56ECD">
        <w:rPr>
          <w:rFonts w:ascii="Times New Roman" w:hAnsi="Times New Roman" w:cs="Times New Roman"/>
          <w:color w:val="000000" w:themeColor="text1"/>
        </w:rPr>
        <w:t>riterion 5), they first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 must be construed as </w:t>
      </w:r>
      <w:r w:rsidR="00280ECF" w:rsidRPr="00C9487F">
        <w:rPr>
          <w:rFonts w:ascii="Times New Roman" w:hAnsi="Times New Roman" w:cs="Times New Roman"/>
          <w:color w:val="000000" w:themeColor="text1"/>
        </w:rPr>
        <w:lastRenderedPageBreak/>
        <w:t xml:space="preserve">wrongdoing </w:t>
      </w:r>
      <w:r w:rsidR="00726AB1">
        <w:rPr>
          <w:rFonts w:ascii="Times New Roman" w:hAnsi="Times New Roman" w:cs="Times New Roman"/>
          <w:color w:val="000000" w:themeColor="text1"/>
        </w:rPr>
        <w:t>instead of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 a </w:t>
      </w:r>
      <w:r w:rsidR="00F56ECD">
        <w:rPr>
          <w:rFonts w:ascii="Times New Roman" w:hAnsi="Times New Roman" w:cs="Times New Roman"/>
          <w:color w:val="000000" w:themeColor="text1"/>
        </w:rPr>
        <w:t>matter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 of personal choice. Although this </w:t>
      </w:r>
      <w:r w:rsidR="00280ECF">
        <w:rPr>
          <w:rFonts w:ascii="Times New Roman" w:hAnsi="Times New Roman" w:cs="Times New Roman"/>
          <w:color w:val="000000" w:themeColor="text1"/>
        </w:rPr>
        <w:t>criterion seems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 obvious, it is not always carefull</w:t>
      </w:r>
      <w:r w:rsidR="00280ECF">
        <w:rPr>
          <w:rFonts w:ascii="Times New Roman" w:hAnsi="Times New Roman" w:cs="Times New Roman"/>
          <w:color w:val="000000" w:themeColor="text1"/>
        </w:rPr>
        <w:t>y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 implemented in practice. For example, actions like “pouring urine on one’s own lap” and “smearing cat poop on one’s arm” [2] have been used to exemplify impurity without fully assessing whether they are deemed wrong or a matter of personal choice. </w:t>
      </w:r>
      <w:r w:rsidR="00BE7D10">
        <w:rPr>
          <w:rFonts w:ascii="Times New Roman" w:hAnsi="Times New Roman" w:cs="Times New Roman"/>
          <w:color w:val="000000" w:themeColor="text1"/>
        </w:rPr>
        <w:t>It is possible that s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uch actions </w:t>
      </w:r>
      <w:r w:rsidR="008F52CF">
        <w:rPr>
          <w:rFonts w:ascii="Times New Roman" w:hAnsi="Times New Roman" w:cs="Times New Roman"/>
          <w:color w:val="000000" w:themeColor="text1"/>
        </w:rPr>
        <w:t>are</w:t>
      </w:r>
      <w:r w:rsidR="00280ECF" w:rsidRPr="00C9487F">
        <w:rPr>
          <w:rFonts w:ascii="Times New Roman" w:hAnsi="Times New Roman" w:cs="Times New Roman"/>
          <w:color w:val="000000" w:themeColor="text1"/>
        </w:rPr>
        <w:t xml:space="preserve"> considered gross, weird, and/or imprudent but still a matter of personal choice.</w:t>
      </w:r>
      <w:r w:rsidR="004E74B5">
        <w:rPr>
          <w:rFonts w:ascii="Times New Roman" w:hAnsi="Times New Roman" w:cs="Times New Roman"/>
        </w:rPr>
        <w:t xml:space="preserve"> </w:t>
      </w:r>
    </w:p>
    <w:p w14:paraId="0E88AD07" w14:textId="35D3684F" w:rsidR="000E4AC8" w:rsidRPr="00462EF8" w:rsidRDefault="000E4AC8" w:rsidP="005813A6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Criterion 2 – Impurity </w:t>
      </w:r>
    </w:p>
    <w:p w14:paraId="3BD15FA2" w14:textId="0610BFF0" w:rsidR="00022C0A" w:rsidRPr="00462EF8" w:rsidRDefault="005F625C" w:rsidP="00F758A0">
      <w:pPr>
        <w:spacing w:line="480" w:lineRule="auto"/>
        <w:ind w:firstLine="720"/>
        <w:rPr>
          <w:rFonts w:ascii="Times New Roman" w:hAnsi="Times New Roman" w:cs="Times New Roman"/>
        </w:rPr>
      </w:pPr>
      <w:r w:rsidRPr="007E49EA">
        <w:rPr>
          <w:rFonts w:ascii="Times New Roman" w:hAnsi="Times New Roman" w:cs="Times New Roman"/>
        </w:rPr>
        <w:t xml:space="preserve">It </w:t>
      </w:r>
      <w:r w:rsidR="0051384D">
        <w:rPr>
          <w:rFonts w:ascii="Times New Roman" w:hAnsi="Times New Roman" w:cs="Times New Roman"/>
        </w:rPr>
        <w:t xml:space="preserve">should </w:t>
      </w:r>
      <w:r w:rsidRPr="007E49EA">
        <w:rPr>
          <w:rFonts w:ascii="Times New Roman" w:hAnsi="Times New Roman" w:cs="Times New Roman"/>
        </w:rPr>
        <w:t xml:space="preserve">also go </w:t>
      </w:r>
      <w:r w:rsidR="00CE43F8" w:rsidRPr="007E49EA">
        <w:rPr>
          <w:rFonts w:ascii="Times New Roman" w:hAnsi="Times New Roman" w:cs="Times New Roman"/>
        </w:rPr>
        <w:t xml:space="preserve">without saying that impure actions </w:t>
      </w:r>
      <w:r w:rsidR="0051384D">
        <w:rPr>
          <w:rFonts w:ascii="Times New Roman" w:hAnsi="Times New Roman" w:cs="Times New Roman"/>
        </w:rPr>
        <w:t>ought to</w:t>
      </w:r>
      <w:r w:rsidR="00CE43F8" w:rsidRPr="007E49EA">
        <w:rPr>
          <w:rFonts w:ascii="Times New Roman" w:hAnsi="Times New Roman" w:cs="Times New Roman"/>
        </w:rPr>
        <w:t xml:space="preserve"> be conceptualised as </w:t>
      </w:r>
      <w:r w:rsidR="00CE43F8" w:rsidRPr="005D413E">
        <w:rPr>
          <w:rFonts w:ascii="Times New Roman" w:hAnsi="Times New Roman" w:cs="Times New Roman"/>
        </w:rPr>
        <w:t>impure</w:t>
      </w:r>
      <w:r w:rsidR="00CE43F8" w:rsidRPr="007E49EA">
        <w:rPr>
          <w:rFonts w:ascii="Times New Roman" w:hAnsi="Times New Roman" w:cs="Times New Roman"/>
        </w:rPr>
        <w:t>.</w:t>
      </w:r>
      <w:r w:rsidR="006B6B44" w:rsidRPr="007E49EA">
        <w:rPr>
          <w:rFonts w:ascii="Times New Roman" w:hAnsi="Times New Roman" w:cs="Times New Roman"/>
        </w:rPr>
        <w:t xml:space="preserve"> Here, </w:t>
      </w:r>
      <w:r w:rsidR="006B6B44" w:rsidRPr="00462EF8">
        <w:rPr>
          <w:rFonts w:ascii="Times New Roman" w:hAnsi="Times New Roman" w:cs="Times New Roman"/>
        </w:rPr>
        <w:t xml:space="preserve">one </w:t>
      </w:r>
      <w:r w:rsidR="00432E74">
        <w:rPr>
          <w:rFonts w:ascii="Times New Roman" w:hAnsi="Times New Roman" w:cs="Times New Roman"/>
        </w:rPr>
        <w:t>must</w:t>
      </w:r>
      <w:r w:rsidR="006B6B44" w:rsidRPr="00462EF8">
        <w:rPr>
          <w:rFonts w:ascii="Times New Roman" w:hAnsi="Times New Roman" w:cs="Times New Roman"/>
        </w:rPr>
        <w:t xml:space="preserve"> characterize the concept of impurity (and </w:t>
      </w:r>
      <w:r w:rsidR="00F61A2B" w:rsidRPr="007E49EA">
        <w:rPr>
          <w:rFonts w:ascii="Times New Roman" w:hAnsi="Times New Roman" w:cs="Times New Roman"/>
        </w:rPr>
        <w:t>the</w:t>
      </w:r>
      <w:r w:rsidR="006B6B44" w:rsidRPr="00462EF8">
        <w:rPr>
          <w:rFonts w:ascii="Times New Roman" w:hAnsi="Times New Roman" w:cs="Times New Roman"/>
        </w:rPr>
        <w:t xml:space="preserve"> psychological mechanism</w:t>
      </w:r>
      <w:r w:rsidR="00F61A2B" w:rsidRPr="007E49EA">
        <w:rPr>
          <w:rFonts w:ascii="Times New Roman" w:hAnsi="Times New Roman" w:cs="Times New Roman"/>
        </w:rPr>
        <w:t xml:space="preserve"> whose function </w:t>
      </w:r>
      <w:r w:rsidR="00432E74">
        <w:rPr>
          <w:rFonts w:ascii="Times New Roman" w:hAnsi="Times New Roman" w:cs="Times New Roman"/>
        </w:rPr>
        <w:t xml:space="preserve">it </w:t>
      </w:r>
      <w:r w:rsidR="00F61A2B" w:rsidRPr="007E49EA">
        <w:rPr>
          <w:rFonts w:ascii="Times New Roman" w:hAnsi="Times New Roman" w:cs="Times New Roman"/>
        </w:rPr>
        <w:t>is to process impure actions</w:t>
      </w:r>
      <w:r w:rsidR="006B6B44" w:rsidRPr="00462EF8">
        <w:rPr>
          <w:rFonts w:ascii="Times New Roman" w:hAnsi="Times New Roman" w:cs="Times New Roman"/>
        </w:rPr>
        <w:t>)</w:t>
      </w:r>
      <w:r w:rsidR="00432E74">
        <w:rPr>
          <w:rFonts w:ascii="Times New Roman" w:hAnsi="Times New Roman" w:cs="Times New Roman"/>
        </w:rPr>
        <w:t>.</w:t>
      </w:r>
      <w:r w:rsidR="006B6B44" w:rsidRPr="00462EF8">
        <w:rPr>
          <w:rFonts w:ascii="Times New Roman" w:hAnsi="Times New Roman" w:cs="Times New Roman"/>
        </w:rPr>
        <w:t xml:space="preserve"> </w:t>
      </w:r>
      <w:r w:rsidR="00432E74">
        <w:rPr>
          <w:rFonts w:ascii="Times New Roman" w:hAnsi="Times New Roman" w:cs="Times New Roman"/>
        </w:rPr>
        <w:t>Further</w:t>
      </w:r>
      <w:r w:rsidR="00005FCE">
        <w:rPr>
          <w:rFonts w:ascii="Times New Roman" w:hAnsi="Times New Roman" w:cs="Times New Roman"/>
        </w:rPr>
        <w:t>more</w:t>
      </w:r>
      <w:r w:rsidR="00432E74">
        <w:rPr>
          <w:rFonts w:ascii="Times New Roman" w:hAnsi="Times New Roman" w:cs="Times New Roman"/>
        </w:rPr>
        <w:t>, one</w:t>
      </w:r>
      <w:r w:rsidR="00432E74" w:rsidRPr="00462EF8">
        <w:rPr>
          <w:rFonts w:ascii="Times New Roman" w:hAnsi="Times New Roman" w:cs="Times New Roman"/>
        </w:rPr>
        <w:t xml:space="preserve"> </w:t>
      </w:r>
      <w:r w:rsidR="00432E74">
        <w:rPr>
          <w:rFonts w:ascii="Times New Roman" w:hAnsi="Times New Roman" w:cs="Times New Roman"/>
        </w:rPr>
        <w:t>must</w:t>
      </w:r>
      <w:r w:rsidR="00432E74" w:rsidRPr="00462EF8">
        <w:rPr>
          <w:rFonts w:ascii="Times New Roman" w:hAnsi="Times New Roman" w:cs="Times New Roman"/>
        </w:rPr>
        <w:t xml:space="preserve"> </w:t>
      </w:r>
      <w:r w:rsidR="006B6B44" w:rsidRPr="00462EF8">
        <w:rPr>
          <w:rFonts w:ascii="Times New Roman" w:hAnsi="Times New Roman" w:cs="Times New Roman"/>
        </w:rPr>
        <w:t xml:space="preserve">show that this concept is not reducible to </w:t>
      </w:r>
      <w:r w:rsidR="00F61A2B" w:rsidRPr="00462EF8">
        <w:rPr>
          <w:rFonts w:ascii="Times New Roman" w:hAnsi="Times New Roman" w:cs="Times New Roman"/>
        </w:rPr>
        <w:t xml:space="preserve">other </w:t>
      </w:r>
      <w:r w:rsidR="006B6B44" w:rsidRPr="00462EF8">
        <w:rPr>
          <w:rFonts w:ascii="Times New Roman" w:hAnsi="Times New Roman" w:cs="Times New Roman"/>
        </w:rPr>
        <w:t>well-</w:t>
      </w:r>
      <w:r w:rsidR="008B08F2" w:rsidRPr="007E49EA">
        <w:rPr>
          <w:rFonts w:ascii="Times New Roman" w:hAnsi="Times New Roman" w:cs="Times New Roman"/>
        </w:rPr>
        <w:t>established psychological</w:t>
      </w:r>
      <w:r w:rsidR="006B6B44" w:rsidRPr="00462EF8">
        <w:rPr>
          <w:rFonts w:ascii="Times New Roman" w:hAnsi="Times New Roman" w:cs="Times New Roman"/>
        </w:rPr>
        <w:t xml:space="preserve"> </w:t>
      </w:r>
      <w:r w:rsidR="00F61A2B" w:rsidRPr="00462EF8">
        <w:rPr>
          <w:rFonts w:ascii="Times New Roman" w:hAnsi="Times New Roman" w:cs="Times New Roman"/>
        </w:rPr>
        <w:t>constructs</w:t>
      </w:r>
      <w:r w:rsidR="008062A3">
        <w:rPr>
          <w:rFonts w:ascii="Times New Roman" w:hAnsi="Times New Roman" w:cs="Times New Roman"/>
        </w:rPr>
        <w:t xml:space="preserve"> [</w:t>
      </w:r>
      <w:r w:rsidR="009C7EC6">
        <w:rPr>
          <w:rFonts w:ascii="Times New Roman" w:hAnsi="Times New Roman" w:cs="Times New Roman"/>
        </w:rPr>
        <w:t>5</w:t>
      </w:r>
      <w:r w:rsidR="008062A3">
        <w:rPr>
          <w:rFonts w:ascii="Times New Roman" w:hAnsi="Times New Roman" w:cs="Times New Roman"/>
        </w:rPr>
        <w:t>,</w:t>
      </w:r>
      <w:r w:rsidR="009C7EC6">
        <w:rPr>
          <w:rFonts w:ascii="Times New Roman" w:hAnsi="Times New Roman" w:cs="Times New Roman"/>
        </w:rPr>
        <w:t>10</w:t>
      </w:r>
      <w:r w:rsidR="008062A3">
        <w:rPr>
          <w:rFonts w:ascii="Times New Roman" w:hAnsi="Times New Roman" w:cs="Times New Roman"/>
        </w:rPr>
        <w:t>]</w:t>
      </w:r>
      <w:r w:rsidR="00F61A2B" w:rsidRPr="00462EF8">
        <w:rPr>
          <w:rFonts w:ascii="Times New Roman" w:hAnsi="Times New Roman" w:cs="Times New Roman"/>
        </w:rPr>
        <w:t xml:space="preserve">. </w:t>
      </w:r>
      <w:r w:rsidR="00303908">
        <w:rPr>
          <w:rFonts w:ascii="Times New Roman" w:hAnsi="Times New Roman" w:cs="Times New Roman"/>
        </w:rPr>
        <w:t>T</w:t>
      </w:r>
      <w:r w:rsidR="00F61A2B" w:rsidRPr="007E49EA">
        <w:rPr>
          <w:rFonts w:ascii="Times New Roman" w:hAnsi="Times New Roman" w:cs="Times New Roman"/>
        </w:rPr>
        <w:t xml:space="preserve">he concept of impurity has been </w:t>
      </w:r>
      <w:r w:rsidR="002D2237" w:rsidRPr="007E49EA">
        <w:rPr>
          <w:rFonts w:ascii="Times New Roman" w:hAnsi="Times New Roman" w:cs="Times New Roman"/>
        </w:rPr>
        <w:t>characterised</w:t>
      </w:r>
      <w:r w:rsidR="00F61A2B" w:rsidRPr="007E49EA">
        <w:rPr>
          <w:rFonts w:ascii="Times New Roman" w:hAnsi="Times New Roman" w:cs="Times New Roman"/>
        </w:rPr>
        <w:t xml:space="preserve"> in </w:t>
      </w:r>
      <w:r w:rsidR="002D2237" w:rsidRPr="007E49EA">
        <w:rPr>
          <w:rFonts w:ascii="Times New Roman" w:hAnsi="Times New Roman" w:cs="Times New Roman"/>
        </w:rPr>
        <w:t>various</w:t>
      </w:r>
      <w:r w:rsidR="00F61A2B" w:rsidRPr="007E49EA">
        <w:rPr>
          <w:rFonts w:ascii="Times New Roman" w:hAnsi="Times New Roman" w:cs="Times New Roman"/>
        </w:rPr>
        <w:t xml:space="preserve"> ways. </w:t>
      </w:r>
      <w:r w:rsidR="00992792">
        <w:rPr>
          <w:rFonts w:ascii="Times New Roman" w:hAnsi="Times New Roman" w:cs="Times New Roman"/>
        </w:rPr>
        <w:t>Notably</w:t>
      </w:r>
      <w:r w:rsidR="00FA09F5">
        <w:rPr>
          <w:rFonts w:ascii="Times New Roman" w:hAnsi="Times New Roman" w:cs="Times New Roman"/>
        </w:rPr>
        <w:t xml:space="preserve">, </w:t>
      </w:r>
      <w:r w:rsidR="00856024" w:rsidRPr="007E49EA">
        <w:rPr>
          <w:rFonts w:ascii="Times New Roman" w:hAnsi="Times New Roman" w:cs="Times New Roman"/>
        </w:rPr>
        <w:t>Haidt [</w:t>
      </w:r>
      <w:r w:rsidR="009C7EC6">
        <w:rPr>
          <w:rFonts w:ascii="Times New Roman" w:hAnsi="Times New Roman" w:cs="Times New Roman"/>
        </w:rPr>
        <w:t>6</w:t>
      </w:r>
      <w:r w:rsidR="00856024" w:rsidRPr="007E49EA">
        <w:rPr>
          <w:rFonts w:ascii="Times New Roman" w:hAnsi="Times New Roman" w:cs="Times New Roman"/>
        </w:rPr>
        <w:t>-</w:t>
      </w:r>
      <w:r w:rsidR="009C7EC6">
        <w:rPr>
          <w:rFonts w:ascii="Times New Roman" w:hAnsi="Times New Roman" w:cs="Times New Roman"/>
        </w:rPr>
        <w:t>8</w:t>
      </w:r>
      <w:r w:rsidR="00856024" w:rsidRPr="007E49EA">
        <w:rPr>
          <w:rFonts w:ascii="Times New Roman" w:hAnsi="Times New Roman" w:cs="Times New Roman"/>
        </w:rPr>
        <w:t xml:space="preserve">] </w:t>
      </w:r>
      <w:r w:rsidR="00303908">
        <w:rPr>
          <w:rFonts w:ascii="Times New Roman" w:hAnsi="Times New Roman" w:cs="Times New Roman"/>
        </w:rPr>
        <w:t>proposed that</w:t>
      </w:r>
      <w:r w:rsidR="00856024" w:rsidRPr="007E49EA">
        <w:rPr>
          <w:rFonts w:ascii="Times New Roman" w:hAnsi="Times New Roman" w:cs="Times New Roman"/>
        </w:rPr>
        <w:t xml:space="preserve"> the concept of impurity is part of </w:t>
      </w:r>
      <w:r w:rsidR="000D0310" w:rsidRPr="007E49EA">
        <w:rPr>
          <w:rFonts w:ascii="Times New Roman" w:hAnsi="Times New Roman" w:cs="Times New Roman"/>
        </w:rPr>
        <w:t xml:space="preserve">a </w:t>
      </w:r>
      <w:r w:rsidR="00856024" w:rsidRPr="007E49EA">
        <w:rPr>
          <w:rFonts w:ascii="Times New Roman" w:hAnsi="Times New Roman" w:cs="Times New Roman"/>
        </w:rPr>
        <w:t>psychological mechanism that evaluate</w:t>
      </w:r>
      <w:r w:rsidR="00303908">
        <w:rPr>
          <w:rFonts w:ascii="Times New Roman" w:hAnsi="Times New Roman" w:cs="Times New Roman"/>
        </w:rPr>
        <w:t>s</w:t>
      </w:r>
      <w:r w:rsidR="00856024" w:rsidRPr="007E49EA">
        <w:rPr>
          <w:rFonts w:ascii="Times New Roman" w:hAnsi="Times New Roman" w:cs="Times New Roman"/>
        </w:rPr>
        <w:t xml:space="preserve"> actions</w:t>
      </w:r>
      <w:r w:rsidR="00022C0A" w:rsidRPr="007E49EA">
        <w:rPr>
          <w:rFonts w:ascii="Times New Roman" w:hAnsi="Times New Roman" w:cs="Times New Roman"/>
        </w:rPr>
        <w:t xml:space="preserve"> </w:t>
      </w:r>
      <w:r w:rsidR="00F758A0" w:rsidRPr="007E49EA">
        <w:rPr>
          <w:rFonts w:ascii="Times New Roman" w:hAnsi="Times New Roman" w:cs="Times New Roman"/>
        </w:rPr>
        <w:t xml:space="preserve">by </w:t>
      </w:r>
      <w:r w:rsidR="00022C0A" w:rsidRPr="007E49EA">
        <w:rPr>
          <w:rFonts w:ascii="Times New Roman" w:hAnsi="Times New Roman" w:cs="Times New Roman"/>
        </w:rPr>
        <w:t xml:space="preserve">positioning them </w:t>
      </w:r>
      <w:r w:rsidR="00EE636E" w:rsidRPr="007E49EA">
        <w:rPr>
          <w:rFonts w:ascii="Times New Roman" w:hAnsi="Times New Roman" w:cs="Times New Roman"/>
        </w:rPr>
        <w:t>on</w:t>
      </w:r>
      <w:r w:rsidR="00856024" w:rsidRPr="007E49EA">
        <w:rPr>
          <w:rFonts w:ascii="Times New Roman" w:hAnsi="Times New Roman" w:cs="Times New Roman"/>
        </w:rPr>
        <w:t xml:space="preserve"> </w:t>
      </w:r>
      <w:r w:rsidR="006C133E">
        <w:rPr>
          <w:rFonts w:ascii="Times New Roman" w:hAnsi="Times New Roman" w:cs="Times New Roman"/>
        </w:rPr>
        <w:t xml:space="preserve">a </w:t>
      </w:r>
      <w:r w:rsidR="00856024" w:rsidRPr="007E49EA">
        <w:rPr>
          <w:rFonts w:ascii="Times New Roman" w:hAnsi="Times New Roman" w:cs="Times New Roman"/>
        </w:rPr>
        <w:t>vertical dimension from High/</w:t>
      </w:r>
      <w:r w:rsidR="009F7927">
        <w:rPr>
          <w:rFonts w:ascii="Times New Roman" w:hAnsi="Times New Roman" w:cs="Times New Roman"/>
        </w:rPr>
        <w:t>Divine/</w:t>
      </w:r>
      <w:r w:rsidR="00856024" w:rsidRPr="007E49EA">
        <w:rPr>
          <w:rFonts w:ascii="Times New Roman" w:hAnsi="Times New Roman" w:cs="Times New Roman"/>
        </w:rPr>
        <w:t>Pure/Natural to Low/</w:t>
      </w:r>
      <w:r w:rsidR="001F071E">
        <w:rPr>
          <w:rFonts w:ascii="Times New Roman" w:hAnsi="Times New Roman" w:cs="Times New Roman"/>
        </w:rPr>
        <w:t>Animal</w:t>
      </w:r>
      <w:r w:rsidR="00856024" w:rsidRPr="007E49EA">
        <w:rPr>
          <w:rFonts w:ascii="Times New Roman" w:hAnsi="Times New Roman" w:cs="Times New Roman"/>
        </w:rPr>
        <w:t>/Impure</w:t>
      </w:r>
      <w:r w:rsidR="000D0310" w:rsidRPr="007E49EA">
        <w:rPr>
          <w:rFonts w:ascii="Times New Roman" w:hAnsi="Times New Roman" w:cs="Times New Roman"/>
        </w:rPr>
        <w:t xml:space="preserve">/Unnatural. </w:t>
      </w:r>
      <w:r w:rsidR="00BD2478">
        <w:rPr>
          <w:rFonts w:ascii="Times New Roman" w:hAnsi="Times New Roman" w:cs="Times New Roman"/>
        </w:rPr>
        <w:t>On</w:t>
      </w:r>
      <w:r w:rsidR="00022C0A" w:rsidRPr="007E49EA">
        <w:rPr>
          <w:rFonts w:ascii="Times New Roman" w:hAnsi="Times New Roman" w:cs="Times New Roman"/>
        </w:rPr>
        <w:t xml:space="preserve"> this </w:t>
      </w:r>
      <w:r w:rsidR="00BD2478">
        <w:rPr>
          <w:rFonts w:ascii="Times New Roman" w:hAnsi="Times New Roman" w:cs="Times New Roman"/>
        </w:rPr>
        <w:t>view</w:t>
      </w:r>
      <w:r w:rsidR="00022C0A" w:rsidRPr="007E49EA">
        <w:rPr>
          <w:rFonts w:ascii="Times New Roman" w:hAnsi="Times New Roman" w:cs="Times New Roman"/>
        </w:rPr>
        <w:t xml:space="preserve">, </w:t>
      </w:r>
      <w:r w:rsidR="00B07726" w:rsidRPr="007E49EA">
        <w:rPr>
          <w:rFonts w:ascii="Times New Roman" w:hAnsi="Times New Roman" w:cs="Times New Roman"/>
        </w:rPr>
        <w:t>operati</w:t>
      </w:r>
      <w:r w:rsidR="00BD2478">
        <w:rPr>
          <w:rFonts w:ascii="Times New Roman" w:hAnsi="Times New Roman" w:cs="Times New Roman"/>
        </w:rPr>
        <w:t>o</w:t>
      </w:r>
      <w:r w:rsidR="00B07726" w:rsidRPr="007E49EA">
        <w:rPr>
          <w:rFonts w:ascii="Times New Roman" w:hAnsi="Times New Roman" w:cs="Times New Roman"/>
        </w:rPr>
        <w:t xml:space="preserve">nalisations </w:t>
      </w:r>
      <w:r w:rsidR="00F758A0" w:rsidRPr="007E49EA">
        <w:rPr>
          <w:rFonts w:ascii="Times New Roman" w:hAnsi="Times New Roman" w:cs="Times New Roman"/>
        </w:rPr>
        <w:t xml:space="preserve">of </w:t>
      </w:r>
      <w:r w:rsidR="00B07726" w:rsidRPr="00462EF8">
        <w:rPr>
          <w:rFonts w:ascii="Times New Roman" w:hAnsi="Times New Roman" w:cs="Times New Roman"/>
          <w:i/>
          <w:iCs/>
        </w:rPr>
        <w:t>impurity</w:t>
      </w:r>
      <w:r w:rsidR="00B07726" w:rsidRPr="007E49EA">
        <w:rPr>
          <w:rFonts w:ascii="Times New Roman" w:hAnsi="Times New Roman" w:cs="Times New Roman"/>
        </w:rPr>
        <w:t xml:space="preserve"> </w:t>
      </w:r>
      <w:r w:rsidR="00DB7B81">
        <w:rPr>
          <w:rFonts w:ascii="Times New Roman" w:hAnsi="Times New Roman" w:cs="Times New Roman"/>
        </w:rPr>
        <w:t xml:space="preserve">might </w:t>
      </w:r>
      <w:r w:rsidR="00BD2478">
        <w:rPr>
          <w:rFonts w:ascii="Times New Roman" w:hAnsi="Times New Roman" w:cs="Times New Roman"/>
        </w:rPr>
        <w:t>include</w:t>
      </w:r>
      <w:r w:rsidR="00F758A0" w:rsidRPr="007E49EA">
        <w:rPr>
          <w:rFonts w:ascii="Times New Roman" w:hAnsi="Times New Roman" w:cs="Times New Roman"/>
        </w:rPr>
        <w:t xml:space="preserve"> “</w:t>
      </w:r>
      <w:r w:rsidR="00F758A0" w:rsidRPr="00462EF8">
        <w:rPr>
          <w:rFonts w:ascii="Times New Roman" w:hAnsi="Times New Roman" w:cs="Times New Roman"/>
        </w:rPr>
        <w:t>one’s action</w:t>
      </w:r>
      <w:r w:rsidR="00BD2478">
        <w:rPr>
          <w:rFonts w:ascii="Times New Roman" w:hAnsi="Times New Roman" w:cs="Times New Roman"/>
        </w:rPr>
        <w:t>s</w:t>
      </w:r>
      <w:r w:rsidR="00EE636E" w:rsidRPr="00462EF8">
        <w:rPr>
          <w:rFonts w:ascii="Times New Roman" w:hAnsi="Times New Roman" w:cs="Times New Roman"/>
        </w:rPr>
        <w:t xml:space="preserve"> </w:t>
      </w:r>
      <w:r w:rsidR="00BD2478">
        <w:rPr>
          <w:rFonts w:ascii="Times New Roman" w:hAnsi="Times New Roman" w:cs="Times New Roman"/>
        </w:rPr>
        <w:t>are degrading</w:t>
      </w:r>
      <w:r w:rsidR="00F758A0" w:rsidRPr="00462EF8">
        <w:rPr>
          <w:rFonts w:ascii="Times New Roman" w:hAnsi="Times New Roman" w:cs="Times New Roman"/>
        </w:rPr>
        <w:t>/make</w:t>
      </w:r>
      <w:r w:rsidR="00B15091">
        <w:rPr>
          <w:rFonts w:ascii="Times New Roman" w:hAnsi="Times New Roman" w:cs="Times New Roman"/>
        </w:rPr>
        <w:t xml:space="preserve"> one low like an animal/make</w:t>
      </w:r>
      <w:r w:rsidR="00F758A0" w:rsidRPr="00462EF8">
        <w:rPr>
          <w:rFonts w:ascii="Times New Roman" w:hAnsi="Times New Roman" w:cs="Times New Roman"/>
        </w:rPr>
        <w:t xml:space="preserve"> </w:t>
      </w:r>
      <w:r w:rsidR="00BD2478">
        <w:rPr>
          <w:rFonts w:ascii="Times New Roman" w:hAnsi="Times New Roman" w:cs="Times New Roman"/>
        </w:rPr>
        <w:t>one</w:t>
      </w:r>
      <w:r w:rsidR="00F758A0" w:rsidRPr="00462EF8">
        <w:rPr>
          <w:rFonts w:ascii="Times New Roman" w:hAnsi="Times New Roman" w:cs="Times New Roman"/>
        </w:rPr>
        <w:t xml:space="preserve"> impure/</w:t>
      </w:r>
      <w:r w:rsidR="00EE636E" w:rsidRPr="00462EF8">
        <w:rPr>
          <w:rFonts w:ascii="Times New Roman" w:hAnsi="Times New Roman" w:cs="Times New Roman"/>
        </w:rPr>
        <w:t>violate the natural order</w:t>
      </w:r>
      <w:r w:rsidR="00F758A0" w:rsidRPr="00462EF8">
        <w:rPr>
          <w:rFonts w:ascii="Times New Roman" w:hAnsi="Times New Roman" w:cs="Times New Roman"/>
        </w:rPr>
        <w:t>.</w:t>
      </w:r>
      <w:r w:rsidR="00EE636E" w:rsidRPr="00462EF8">
        <w:rPr>
          <w:rFonts w:ascii="Times New Roman" w:hAnsi="Times New Roman" w:cs="Times New Roman"/>
        </w:rPr>
        <w:t>”</w:t>
      </w:r>
      <w:r w:rsidR="00F758A0" w:rsidRPr="00462EF8">
        <w:rPr>
          <w:rFonts w:ascii="Times New Roman" w:hAnsi="Times New Roman" w:cs="Times New Roman"/>
        </w:rPr>
        <w:t xml:space="preserve"> </w:t>
      </w:r>
      <w:r w:rsidR="00022C0A" w:rsidRPr="007E49EA">
        <w:rPr>
          <w:rFonts w:ascii="Times New Roman" w:hAnsi="Times New Roman" w:cs="Times New Roman"/>
        </w:rPr>
        <w:t xml:space="preserve"> </w:t>
      </w:r>
      <w:r w:rsidR="00BD2478">
        <w:rPr>
          <w:rFonts w:ascii="Times New Roman" w:hAnsi="Times New Roman" w:cs="Times New Roman"/>
        </w:rPr>
        <w:t xml:space="preserve">These </w:t>
      </w:r>
      <w:r w:rsidR="004C6E3A">
        <w:rPr>
          <w:rFonts w:ascii="Times New Roman" w:hAnsi="Times New Roman" w:cs="Times New Roman"/>
        </w:rPr>
        <w:t>operationalisations</w:t>
      </w:r>
      <w:r w:rsidR="00BD2478">
        <w:rPr>
          <w:rFonts w:ascii="Times New Roman" w:hAnsi="Times New Roman" w:cs="Times New Roman"/>
        </w:rPr>
        <w:t xml:space="preserve"> are not</w:t>
      </w:r>
      <w:r w:rsidR="00022C0A" w:rsidRPr="007E49EA">
        <w:rPr>
          <w:rFonts w:ascii="Times New Roman" w:hAnsi="Times New Roman" w:cs="Times New Roman"/>
        </w:rPr>
        <w:t xml:space="preserve"> without problems</w:t>
      </w:r>
      <w:r w:rsidR="00BD2478">
        <w:rPr>
          <w:rFonts w:ascii="Times New Roman" w:hAnsi="Times New Roman" w:cs="Times New Roman"/>
        </w:rPr>
        <w:t>,</w:t>
      </w:r>
      <w:r w:rsidR="00022C0A" w:rsidRPr="007E49EA">
        <w:rPr>
          <w:rFonts w:ascii="Times New Roman" w:hAnsi="Times New Roman" w:cs="Times New Roman"/>
        </w:rPr>
        <w:t xml:space="preserve"> </w:t>
      </w:r>
      <w:r w:rsidR="00D95DD3" w:rsidRPr="007E49EA">
        <w:rPr>
          <w:rFonts w:ascii="Times New Roman" w:hAnsi="Times New Roman" w:cs="Times New Roman"/>
        </w:rPr>
        <w:t>since expressions like “degrading”</w:t>
      </w:r>
      <w:r w:rsidR="006C133E">
        <w:rPr>
          <w:rFonts w:ascii="Times New Roman" w:hAnsi="Times New Roman" w:cs="Times New Roman"/>
        </w:rPr>
        <w:t xml:space="preserve"> and</w:t>
      </w:r>
      <w:r w:rsidR="00D95DD3" w:rsidRPr="007E49EA">
        <w:rPr>
          <w:rFonts w:ascii="Times New Roman" w:hAnsi="Times New Roman" w:cs="Times New Roman"/>
        </w:rPr>
        <w:t xml:space="preserve"> “impure” have meanings related to other constructs</w:t>
      </w:r>
      <w:r w:rsidR="00BD2478">
        <w:rPr>
          <w:rFonts w:ascii="Times New Roman" w:hAnsi="Times New Roman" w:cs="Times New Roman"/>
        </w:rPr>
        <w:t>.</w:t>
      </w:r>
      <w:r w:rsidR="00D95DD3" w:rsidRPr="007E49EA">
        <w:rPr>
          <w:rFonts w:ascii="Times New Roman" w:hAnsi="Times New Roman" w:cs="Times New Roman"/>
        </w:rPr>
        <w:t xml:space="preserve"> </w:t>
      </w:r>
    </w:p>
    <w:p w14:paraId="5F05E4CA" w14:textId="19A90D00" w:rsidR="00485C10" w:rsidRPr="007E49EA" w:rsidRDefault="00F975E3" w:rsidP="00462EF8">
      <w:pPr>
        <w:spacing w:line="480" w:lineRule="auto"/>
        <w:ind w:firstLine="720"/>
        <w:rPr>
          <w:rFonts w:ascii="Times New Roman" w:hAnsi="Times New Roman" w:cs="Times New Roman"/>
        </w:rPr>
      </w:pPr>
      <w:r w:rsidRPr="007E49EA">
        <w:rPr>
          <w:rFonts w:ascii="Times New Roman" w:hAnsi="Times New Roman" w:cs="Times New Roman"/>
        </w:rPr>
        <w:t xml:space="preserve">Take the action </w:t>
      </w:r>
      <w:r w:rsidR="002D02BC" w:rsidRPr="007E49EA">
        <w:rPr>
          <w:rFonts w:ascii="Times New Roman" w:hAnsi="Times New Roman" w:cs="Times New Roman"/>
        </w:rPr>
        <w:t>“</w:t>
      </w:r>
      <w:r w:rsidRPr="007E49EA">
        <w:rPr>
          <w:rFonts w:ascii="Times New Roman" w:hAnsi="Times New Roman" w:cs="Times New Roman"/>
        </w:rPr>
        <w:t>A person enslaves a child for the sex trade</w:t>
      </w:r>
      <w:r w:rsidR="002D02BC" w:rsidRPr="007E49EA">
        <w:rPr>
          <w:rFonts w:ascii="Times New Roman" w:hAnsi="Times New Roman" w:cs="Times New Roman"/>
        </w:rPr>
        <w:t>”</w:t>
      </w:r>
      <w:r w:rsidR="005838AA">
        <w:rPr>
          <w:rFonts w:ascii="Times New Roman" w:hAnsi="Times New Roman" w:cs="Times New Roman"/>
        </w:rPr>
        <w:t xml:space="preserve"> [</w:t>
      </w:r>
      <w:r w:rsidR="009C7EC6">
        <w:rPr>
          <w:rFonts w:ascii="Times New Roman" w:hAnsi="Times New Roman" w:cs="Times New Roman"/>
        </w:rPr>
        <w:t>8</w:t>
      </w:r>
      <w:r w:rsidR="005838AA">
        <w:rPr>
          <w:rFonts w:ascii="Times New Roman" w:hAnsi="Times New Roman" w:cs="Times New Roman"/>
        </w:rPr>
        <w:t xml:space="preserve">]. </w:t>
      </w:r>
      <w:r w:rsidR="007E49EA">
        <w:rPr>
          <w:rFonts w:ascii="Times New Roman" w:hAnsi="Times New Roman" w:cs="Times New Roman"/>
        </w:rPr>
        <w:t xml:space="preserve"> O</w:t>
      </w:r>
      <w:r w:rsidR="002D02BC" w:rsidRPr="007E49EA">
        <w:rPr>
          <w:rFonts w:ascii="Times New Roman" w:hAnsi="Times New Roman" w:cs="Times New Roman"/>
        </w:rPr>
        <w:t xml:space="preserve">ne may say that this action is </w:t>
      </w:r>
      <w:r w:rsidR="004917B7">
        <w:rPr>
          <w:rFonts w:ascii="Times New Roman" w:hAnsi="Times New Roman" w:cs="Times New Roman"/>
        </w:rPr>
        <w:t>“</w:t>
      </w:r>
      <w:r w:rsidR="007A2D93" w:rsidRPr="007E49EA">
        <w:rPr>
          <w:rFonts w:ascii="Times New Roman" w:hAnsi="Times New Roman" w:cs="Times New Roman"/>
        </w:rPr>
        <w:t>degrading</w:t>
      </w:r>
      <w:r w:rsidR="004917B7">
        <w:rPr>
          <w:rFonts w:ascii="Times New Roman" w:hAnsi="Times New Roman" w:cs="Times New Roman"/>
        </w:rPr>
        <w:t>”</w:t>
      </w:r>
      <w:r w:rsidR="007A2D93" w:rsidRPr="007E49EA">
        <w:rPr>
          <w:rFonts w:ascii="Times New Roman" w:hAnsi="Times New Roman" w:cs="Times New Roman"/>
        </w:rPr>
        <w:t xml:space="preserve"> </w:t>
      </w:r>
      <w:r w:rsidR="004917B7">
        <w:rPr>
          <w:rFonts w:ascii="Times New Roman" w:hAnsi="Times New Roman" w:cs="Times New Roman"/>
        </w:rPr>
        <w:t>and mean</w:t>
      </w:r>
      <w:r w:rsidR="009F7927">
        <w:rPr>
          <w:rFonts w:ascii="Times New Roman" w:hAnsi="Times New Roman" w:cs="Times New Roman"/>
        </w:rPr>
        <w:t xml:space="preserve"> that </w:t>
      </w:r>
      <w:r w:rsidR="002D02BC" w:rsidRPr="005D413E">
        <w:rPr>
          <w:rFonts w:ascii="Times New Roman" w:hAnsi="Times New Roman" w:cs="Times New Roman"/>
        </w:rPr>
        <w:t>t</w:t>
      </w:r>
      <w:r w:rsidR="003D4629">
        <w:rPr>
          <w:rFonts w:ascii="Times New Roman" w:hAnsi="Times New Roman" w:cs="Times New Roman"/>
        </w:rPr>
        <w:t>he</w:t>
      </w:r>
      <w:r w:rsidR="002D02BC" w:rsidRPr="005D413E">
        <w:rPr>
          <w:rFonts w:ascii="Times New Roman" w:hAnsi="Times New Roman" w:cs="Times New Roman"/>
        </w:rPr>
        <w:t xml:space="preserve"> action is extremely </w:t>
      </w:r>
      <w:r w:rsidR="00D17B68">
        <w:rPr>
          <w:rFonts w:ascii="Times New Roman" w:hAnsi="Times New Roman" w:cs="Times New Roman"/>
        </w:rPr>
        <w:t>unjust</w:t>
      </w:r>
      <w:r w:rsidR="008A40B1" w:rsidRPr="007E49EA">
        <w:rPr>
          <w:rFonts w:ascii="Times New Roman" w:hAnsi="Times New Roman" w:cs="Times New Roman"/>
        </w:rPr>
        <w:t xml:space="preserve">. </w:t>
      </w:r>
      <w:r w:rsidR="00BC3CBB" w:rsidRPr="007E49EA">
        <w:rPr>
          <w:rFonts w:ascii="Times New Roman" w:hAnsi="Times New Roman" w:cs="Times New Roman"/>
        </w:rPr>
        <w:t xml:space="preserve">Other presumed </w:t>
      </w:r>
      <w:r w:rsidR="005838AA">
        <w:rPr>
          <w:rFonts w:ascii="Times New Roman" w:hAnsi="Times New Roman" w:cs="Times New Roman"/>
        </w:rPr>
        <w:t>“</w:t>
      </w:r>
      <w:r w:rsidR="00BC3CBB" w:rsidRPr="007E49EA">
        <w:rPr>
          <w:rFonts w:ascii="Times New Roman" w:hAnsi="Times New Roman" w:cs="Times New Roman"/>
        </w:rPr>
        <w:t>impur</w:t>
      </w:r>
      <w:r w:rsidR="00DD11B9" w:rsidRPr="007E49EA">
        <w:rPr>
          <w:rFonts w:ascii="Times New Roman" w:hAnsi="Times New Roman" w:cs="Times New Roman"/>
        </w:rPr>
        <w:t>e</w:t>
      </w:r>
      <w:r w:rsidR="005838AA">
        <w:rPr>
          <w:rFonts w:ascii="Times New Roman" w:hAnsi="Times New Roman" w:cs="Times New Roman"/>
        </w:rPr>
        <w:t>”</w:t>
      </w:r>
      <w:r w:rsidR="00BC3CBB" w:rsidRPr="007E49EA">
        <w:rPr>
          <w:rFonts w:ascii="Times New Roman" w:hAnsi="Times New Roman" w:cs="Times New Roman"/>
        </w:rPr>
        <w:t xml:space="preserve"> actions may be conceptualised </w:t>
      </w:r>
      <w:r w:rsidR="009C2817" w:rsidRPr="007E49EA">
        <w:rPr>
          <w:rFonts w:ascii="Times New Roman" w:hAnsi="Times New Roman" w:cs="Times New Roman"/>
        </w:rPr>
        <w:t>s</w:t>
      </w:r>
      <w:r w:rsidR="00BC3CBB" w:rsidRPr="007E49EA">
        <w:rPr>
          <w:rFonts w:ascii="Times New Roman" w:hAnsi="Times New Roman" w:cs="Times New Roman"/>
        </w:rPr>
        <w:t xml:space="preserve">imply as </w:t>
      </w:r>
      <w:r w:rsidR="00BC3CBB" w:rsidRPr="005838AA">
        <w:rPr>
          <w:rFonts w:ascii="Times New Roman" w:hAnsi="Times New Roman" w:cs="Times New Roman"/>
        </w:rPr>
        <w:t>imprudent</w:t>
      </w:r>
      <w:r w:rsidR="00BC3CBB" w:rsidRPr="007E49EA">
        <w:rPr>
          <w:rFonts w:ascii="Times New Roman" w:hAnsi="Times New Roman" w:cs="Times New Roman"/>
        </w:rPr>
        <w:t xml:space="preserve"> (a threat to the person acting</w:t>
      </w:r>
      <w:r w:rsidR="00DB7B81">
        <w:rPr>
          <w:rFonts w:ascii="Times New Roman" w:hAnsi="Times New Roman" w:cs="Times New Roman"/>
        </w:rPr>
        <w:t>; e.g., “ordering stir-fried rat” [</w:t>
      </w:r>
      <w:r w:rsidR="009C7EC6">
        <w:rPr>
          <w:rFonts w:ascii="Times New Roman" w:hAnsi="Times New Roman" w:cs="Times New Roman"/>
        </w:rPr>
        <w:t>3</w:t>
      </w:r>
      <w:r w:rsidR="00DB7B81">
        <w:rPr>
          <w:rFonts w:ascii="Times New Roman" w:hAnsi="Times New Roman" w:cs="Times New Roman"/>
        </w:rPr>
        <w:t>]</w:t>
      </w:r>
      <w:r w:rsidR="00BC3CBB" w:rsidRPr="007E49EA">
        <w:rPr>
          <w:rFonts w:ascii="Times New Roman" w:hAnsi="Times New Roman" w:cs="Times New Roman"/>
        </w:rPr>
        <w:t xml:space="preserve">), or </w:t>
      </w:r>
      <w:r w:rsidR="00DD11B9" w:rsidRPr="007E49EA">
        <w:rPr>
          <w:rFonts w:ascii="Times New Roman" w:hAnsi="Times New Roman" w:cs="Times New Roman"/>
        </w:rPr>
        <w:t xml:space="preserve">as </w:t>
      </w:r>
      <w:r w:rsidR="00BC3CBB" w:rsidRPr="007E49EA">
        <w:rPr>
          <w:rFonts w:ascii="Times New Roman" w:hAnsi="Times New Roman" w:cs="Times New Roman"/>
        </w:rPr>
        <w:t xml:space="preserve">a </w:t>
      </w:r>
      <w:r w:rsidR="00BC3CBB" w:rsidRPr="005838AA">
        <w:rPr>
          <w:rFonts w:ascii="Times New Roman" w:hAnsi="Times New Roman" w:cs="Times New Roman"/>
        </w:rPr>
        <w:t>threat to others</w:t>
      </w:r>
      <w:r w:rsidR="00DD11B9" w:rsidRPr="007E49EA">
        <w:rPr>
          <w:rFonts w:ascii="Times New Roman" w:hAnsi="Times New Roman" w:cs="Times New Roman"/>
        </w:rPr>
        <w:t xml:space="preserve"> (</w:t>
      </w:r>
      <w:r w:rsidR="00DB7B81">
        <w:rPr>
          <w:rFonts w:ascii="Times New Roman" w:hAnsi="Times New Roman" w:cs="Times New Roman"/>
        </w:rPr>
        <w:t>e.g., “urinating on stage” [</w:t>
      </w:r>
      <w:r w:rsidR="009C7EC6">
        <w:rPr>
          <w:rFonts w:ascii="Times New Roman" w:hAnsi="Times New Roman" w:cs="Times New Roman"/>
        </w:rPr>
        <w:t>7</w:t>
      </w:r>
      <w:r w:rsidR="00DB7B81">
        <w:rPr>
          <w:rFonts w:ascii="Times New Roman" w:hAnsi="Times New Roman" w:cs="Times New Roman"/>
        </w:rPr>
        <w:t>]</w:t>
      </w:r>
      <w:r w:rsidR="00BC3CBB" w:rsidRPr="007E49EA">
        <w:rPr>
          <w:rFonts w:ascii="Times New Roman" w:hAnsi="Times New Roman" w:cs="Times New Roman"/>
        </w:rPr>
        <w:t xml:space="preserve">), or as something that </w:t>
      </w:r>
      <w:r w:rsidR="006C133E">
        <w:rPr>
          <w:rFonts w:ascii="Times New Roman" w:hAnsi="Times New Roman" w:cs="Times New Roman"/>
        </w:rPr>
        <w:t>disrespects</w:t>
      </w:r>
      <w:r w:rsidR="00BC3CBB" w:rsidRPr="007E49EA">
        <w:rPr>
          <w:rFonts w:ascii="Times New Roman" w:hAnsi="Times New Roman" w:cs="Times New Roman"/>
        </w:rPr>
        <w:t xml:space="preserve"> God </w:t>
      </w:r>
      <w:r w:rsidR="00DB7B81">
        <w:rPr>
          <w:rFonts w:ascii="Times New Roman" w:hAnsi="Times New Roman" w:cs="Times New Roman"/>
        </w:rPr>
        <w:t>(e.g., “graffitiing churches” [</w:t>
      </w:r>
      <w:r w:rsidR="009C7EC6">
        <w:rPr>
          <w:rFonts w:ascii="Times New Roman" w:hAnsi="Times New Roman" w:cs="Times New Roman"/>
        </w:rPr>
        <w:t>4</w:t>
      </w:r>
      <w:r w:rsidR="00DB7B81">
        <w:rPr>
          <w:rFonts w:ascii="Times New Roman" w:hAnsi="Times New Roman" w:cs="Times New Roman"/>
        </w:rPr>
        <w:t>])</w:t>
      </w:r>
      <w:r w:rsidR="00BC3CBB" w:rsidRPr="007E49EA">
        <w:rPr>
          <w:rFonts w:ascii="Times New Roman" w:hAnsi="Times New Roman" w:cs="Times New Roman"/>
        </w:rPr>
        <w:t>.</w:t>
      </w:r>
      <w:r w:rsidR="00DD11B9" w:rsidRPr="007E49EA">
        <w:rPr>
          <w:rFonts w:ascii="Times New Roman" w:hAnsi="Times New Roman" w:cs="Times New Roman"/>
        </w:rPr>
        <w:t xml:space="preserve"> </w:t>
      </w:r>
      <w:r w:rsidR="008A40B1" w:rsidRPr="007E49EA">
        <w:rPr>
          <w:rFonts w:ascii="Times New Roman" w:hAnsi="Times New Roman" w:cs="Times New Roman"/>
        </w:rPr>
        <w:t xml:space="preserve">The </w:t>
      </w:r>
      <w:r w:rsidR="00DD11B9" w:rsidRPr="007E49EA">
        <w:rPr>
          <w:rFonts w:ascii="Times New Roman" w:hAnsi="Times New Roman" w:cs="Times New Roman"/>
        </w:rPr>
        <w:t>issue</w:t>
      </w:r>
      <w:r w:rsidR="008A40B1" w:rsidRPr="007E49EA">
        <w:rPr>
          <w:rFonts w:ascii="Times New Roman" w:hAnsi="Times New Roman" w:cs="Times New Roman"/>
        </w:rPr>
        <w:t xml:space="preserve"> here is not </w:t>
      </w:r>
      <w:r w:rsidR="008B08F2" w:rsidRPr="007E49EA">
        <w:rPr>
          <w:rFonts w:ascii="Times New Roman" w:hAnsi="Times New Roman" w:cs="Times New Roman"/>
        </w:rPr>
        <w:t xml:space="preserve">that </w:t>
      </w:r>
      <w:r w:rsidR="002C341F" w:rsidRPr="007E49EA">
        <w:rPr>
          <w:rFonts w:ascii="Times New Roman" w:hAnsi="Times New Roman" w:cs="Times New Roman"/>
        </w:rPr>
        <w:t xml:space="preserve">an action </w:t>
      </w:r>
      <w:r w:rsidR="008B08F2" w:rsidRPr="007E49EA">
        <w:rPr>
          <w:rFonts w:ascii="Times New Roman" w:hAnsi="Times New Roman" w:cs="Times New Roman"/>
        </w:rPr>
        <w:t xml:space="preserve">can </w:t>
      </w:r>
      <w:r w:rsidR="002C341F" w:rsidRPr="007E49EA">
        <w:rPr>
          <w:rFonts w:ascii="Times New Roman" w:hAnsi="Times New Roman" w:cs="Times New Roman"/>
        </w:rPr>
        <w:t xml:space="preserve">be conceptualised in multiple ways, </w:t>
      </w:r>
      <w:r w:rsidR="008A40B1" w:rsidRPr="007E49EA">
        <w:rPr>
          <w:rFonts w:ascii="Times New Roman" w:hAnsi="Times New Roman" w:cs="Times New Roman"/>
        </w:rPr>
        <w:t xml:space="preserve">but that one </w:t>
      </w:r>
      <w:r w:rsidR="003D4629">
        <w:rPr>
          <w:rFonts w:ascii="Times New Roman" w:hAnsi="Times New Roman" w:cs="Times New Roman"/>
        </w:rPr>
        <w:t>must</w:t>
      </w:r>
      <w:r w:rsidR="008A40B1" w:rsidRPr="007E49EA">
        <w:rPr>
          <w:rFonts w:ascii="Times New Roman" w:hAnsi="Times New Roman" w:cs="Times New Roman"/>
        </w:rPr>
        <w:t xml:space="preserve"> show that there i</w:t>
      </w:r>
      <w:r w:rsidR="00BC3CBB" w:rsidRPr="007E49EA">
        <w:rPr>
          <w:rFonts w:ascii="Times New Roman" w:hAnsi="Times New Roman" w:cs="Times New Roman"/>
        </w:rPr>
        <w:t xml:space="preserve">s </w:t>
      </w:r>
      <w:r w:rsidR="007E49EA">
        <w:rPr>
          <w:rFonts w:ascii="Times New Roman" w:hAnsi="Times New Roman" w:cs="Times New Roman"/>
        </w:rPr>
        <w:t xml:space="preserve">a </w:t>
      </w:r>
      <w:r w:rsidR="008A40B1" w:rsidRPr="007E49EA">
        <w:rPr>
          <w:rFonts w:ascii="Times New Roman" w:hAnsi="Times New Roman" w:cs="Times New Roman"/>
        </w:rPr>
        <w:t xml:space="preserve">conceptualisation of impurity </w:t>
      </w:r>
      <w:r w:rsidR="006C133E">
        <w:rPr>
          <w:rFonts w:ascii="Times New Roman" w:hAnsi="Times New Roman" w:cs="Times New Roman"/>
        </w:rPr>
        <w:t xml:space="preserve">that goes </w:t>
      </w:r>
      <w:r w:rsidR="00BC3CBB" w:rsidRPr="007E49EA">
        <w:rPr>
          <w:rFonts w:ascii="Times New Roman" w:hAnsi="Times New Roman" w:cs="Times New Roman"/>
        </w:rPr>
        <w:t>beyond conceptualisation</w:t>
      </w:r>
      <w:r w:rsidR="00DD11B9" w:rsidRPr="007E49EA">
        <w:rPr>
          <w:rFonts w:ascii="Times New Roman" w:hAnsi="Times New Roman" w:cs="Times New Roman"/>
        </w:rPr>
        <w:t xml:space="preserve">s related to injustice, </w:t>
      </w:r>
      <w:r w:rsidR="00DD11B9" w:rsidRPr="007E49EA">
        <w:rPr>
          <w:rFonts w:ascii="Times New Roman" w:hAnsi="Times New Roman" w:cs="Times New Roman"/>
        </w:rPr>
        <w:lastRenderedPageBreak/>
        <w:t xml:space="preserve">imprudence, threat to others, disrespect to </w:t>
      </w:r>
      <w:r w:rsidR="00EB0A03">
        <w:rPr>
          <w:rFonts w:ascii="Times New Roman" w:hAnsi="Times New Roman" w:cs="Times New Roman"/>
        </w:rPr>
        <w:t>God/</w:t>
      </w:r>
      <w:r w:rsidR="00DD11B9" w:rsidRPr="007E49EA">
        <w:rPr>
          <w:rFonts w:ascii="Times New Roman" w:hAnsi="Times New Roman" w:cs="Times New Roman"/>
        </w:rPr>
        <w:t>religion</w:t>
      </w:r>
      <w:r w:rsidR="00DB7B81">
        <w:rPr>
          <w:rFonts w:ascii="Times New Roman" w:hAnsi="Times New Roman" w:cs="Times New Roman"/>
        </w:rPr>
        <w:t>,</w:t>
      </w:r>
      <w:r w:rsidR="002C341F" w:rsidRPr="007E49EA">
        <w:rPr>
          <w:rFonts w:ascii="Times New Roman" w:hAnsi="Times New Roman" w:cs="Times New Roman"/>
        </w:rPr>
        <w:t xml:space="preserve"> even if there may be some </w:t>
      </w:r>
      <w:r w:rsidR="006C133E">
        <w:rPr>
          <w:rFonts w:ascii="Times New Roman" w:hAnsi="Times New Roman" w:cs="Times New Roman"/>
        </w:rPr>
        <w:t>conceptual overlap</w:t>
      </w:r>
      <w:r w:rsidR="00BC3CBB" w:rsidRPr="007E49EA">
        <w:rPr>
          <w:rFonts w:ascii="Times New Roman" w:hAnsi="Times New Roman" w:cs="Times New Roman"/>
        </w:rPr>
        <w:t>.</w:t>
      </w:r>
      <w:r w:rsidR="002C341F" w:rsidRPr="007E49EA">
        <w:rPr>
          <w:rFonts w:ascii="Times New Roman" w:hAnsi="Times New Roman" w:cs="Times New Roman"/>
        </w:rPr>
        <w:t xml:space="preserve"> </w:t>
      </w:r>
    </w:p>
    <w:p w14:paraId="54AC65DB" w14:textId="2127211D" w:rsidR="005838AA" w:rsidRPr="00462EF8" w:rsidRDefault="002C341F" w:rsidP="006C133E">
      <w:pPr>
        <w:spacing w:line="480" w:lineRule="auto"/>
        <w:ind w:firstLine="720"/>
        <w:rPr>
          <w:rFonts w:ascii="Times New Roman" w:hAnsi="Times New Roman" w:cs="Times New Roman"/>
        </w:rPr>
      </w:pPr>
      <w:r w:rsidRPr="007E49EA">
        <w:rPr>
          <w:rFonts w:ascii="Times New Roman" w:hAnsi="Times New Roman" w:cs="Times New Roman"/>
        </w:rPr>
        <w:t xml:space="preserve">This problem </w:t>
      </w:r>
      <w:r w:rsidR="00346354" w:rsidRPr="007E49EA">
        <w:rPr>
          <w:rFonts w:ascii="Times New Roman" w:hAnsi="Times New Roman" w:cs="Times New Roman"/>
        </w:rPr>
        <w:t>has</w:t>
      </w:r>
      <w:r w:rsidRPr="007E49EA">
        <w:rPr>
          <w:rFonts w:ascii="Times New Roman" w:hAnsi="Times New Roman" w:cs="Times New Roman"/>
        </w:rPr>
        <w:t xml:space="preserve"> direct</w:t>
      </w:r>
      <w:r w:rsidR="00346354" w:rsidRPr="007E49EA">
        <w:rPr>
          <w:rFonts w:ascii="Times New Roman" w:hAnsi="Times New Roman" w:cs="Times New Roman"/>
        </w:rPr>
        <w:t xml:space="preserve"> implications</w:t>
      </w:r>
      <w:r w:rsidRPr="007E49EA">
        <w:rPr>
          <w:rFonts w:ascii="Times New Roman" w:hAnsi="Times New Roman" w:cs="Times New Roman"/>
        </w:rPr>
        <w:t xml:space="preserve"> </w:t>
      </w:r>
      <w:r w:rsidR="002666FA">
        <w:rPr>
          <w:rFonts w:ascii="Times New Roman" w:hAnsi="Times New Roman" w:cs="Times New Roman"/>
        </w:rPr>
        <w:t>for</w:t>
      </w:r>
      <w:r w:rsidRPr="007E49EA">
        <w:rPr>
          <w:rFonts w:ascii="Times New Roman" w:hAnsi="Times New Roman" w:cs="Times New Roman"/>
        </w:rPr>
        <w:t xml:space="preserve"> some specific claims made about impure actions. </w:t>
      </w:r>
      <w:r w:rsidR="002D6A3B" w:rsidRPr="007E49EA">
        <w:rPr>
          <w:rFonts w:ascii="Times New Roman" w:hAnsi="Times New Roman" w:cs="Times New Roman"/>
        </w:rPr>
        <w:t xml:space="preserve">Take the claim that impure actions are more self-directed </w:t>
      </w:r>
      <w:r w:rsidR="00EB0A03">
        <w:rPr>
          <w:rFonts w:ascii="Times New Roman" w:hAnsi="Times New Roman" w:cs="Times New Roman"/>
        </w:rPr>
        <w:t>than harmful actions [</w:t>
      </w:r>
      <w:r w:rsidR="009C7EC6">
        <w:rPr>
          <w:rFonts w:ascii="Times New Roman" w:hAnsi="Times New Roman" w:cs="Times New Roman"/>
        </w:rPr>
        <w:t>3</w:t>
      </w:r>
      <w:r w:rsidR="00EB0A03">
        <w:rPr>
          <w:rFonts w:ascii="Times New Roman" w:hAnsi="Times New Roman" w:cs="Times New Roman"/>
        </w:rPr>
        <w:t xml:space="preserve">]. </w:t>
      </w:r>
      <w:r w:rsidR="008B5B8C" w:rsidRPr="00462EF8">
        <w:rPr>
          <w:rFonts w:ascii="Times New Roman" w:hAnsi="Times New Roman" w:cs="Times New Roman"/>
        </w:rPr>
        <w:t>It</w:t>
      </w:r>
      <w:r w:rsidR="00EB0A03">
        <w:rPr>
          <w:rFonts w:ascii="Times New Roman" w:hAnsi="Times New Roman" w:cs="Times New Roman"/>
        </w:rPr>
        <w:t xml:space="preserve"> is possible</w:t>
      </w:r>
      <w:r w:rsidR="008B5B8C" w:rsidRPr="00462EF8">
        <w:rPr>
          <w:rFonts w:ascii="Times New Roman" w:hAnsi="Times New Roman" w:cs="Times New Roman"/>
        </w:rPr>
        <w:t xml:space="preserve"> that </w:t>
      </w:r>
      <w:r w:rsidR="00EB0A03">
        <w:rPr>
          <w:rFonts w:ascii="Times New Roman" w:hAnsi="Times New Roman" w:cs="Times New Roman"/>
        </w:rPr>
        <w:t xml:space="preserve">self-directed </w:t>
      </w:r>
      <w:r w:rsidR="008B5B8C" w:rsidRPr="00462EF8">
        <w:rPr>
          <w:rFonts w:ascii="Times New Roman" w:hAnsi="Times New Roman" w:cs="Times New Roman"/>
        </w:rPr>
        <w:t>action</w:t>
      </w:r>
      <w:r w:rsidR="00EB0A03">
        <w:rPr>
          <w:rFonts w:ascii="Times New Roman" w:hAnsi="Times New Roman" w:cs="Times New Roman"/>
        </w:rPr>
        <w:t xml:space="preserve">s like “smear cat poop on one’s </w:t>
      </w:r>
      <w:r w:rsidR="00942C1B">
        <w:rPr>
          <w:rFonts w:ascii="Times New Roman" w:hAnsi="Times New Roman" w:cs="Times New Roman"/>
        </w:rPr>
        <w:t>arm</w:t>
      </w:r>
      <w:r w:rsidR="00EB0A03">
        <w:rPr>
          <w:rFonts w:ascii="Times New Roman" w:hAnsi="Times New Roman" w:cs="Times New Roman"/>
        </w:rPr>
        <w:t>” [</w:t>
      </w:r>
      <w:r w:rsidR="009C7EC6">
        <w:rPr>
          <w:rFonts w:ascii="Times New Roman" w:hAnsi="Times New Roman" w:cs="Times New Roman"/>
        </w:rPr>
        <w:t>3</w:t>
      </w:r>
      <w:r w:rsidR="00EB0A03">
        <w:rPr>
          <w:rFonts w:ascii="Times New Roman" w:hAnsi="Times New Roman" w:cs="Times New Roman"/>
        </w:rPr>
        <w:t>]</w:t>
      </w:r>
      <w:r w:rsidR="008B5B8C" w:rsidRPr="00462EF8">
        <w:rPr>
          <w:rFonts w:ascii="Times New Roman" w:hAnsi="Times New Roman" w:cs="Times New Roman"/>
        </w:rPr>
        <w:t xml:space="preserve"> fail to discriminate impurity from imprudence</w:t>
      </w:r>
      <w:r w:rsidR="00EB0A03">
        <w:rPr>
          <w:rFonts w:ascii="Times New Roman" w:hAnsi="Times New Roman" w:cs="Times New Roman"/>
        </w:rPr>
        <w:t>.</w:t>
      </w:r>
      <w:r w:rsidR="00485C10" w:rsidRPr="00462EF8">
        <w:rPr>
          <w:rFonts w:ascii="Times New Roman" w:hAnsi="Times New Roman" w:cs="Times New Roman"/>
        </w:rPr>
        <w:t xml:space="preserve"> </w:t>
      </w:r>
      <w:r w:rsidR="006C133E">
        <w:rPr>
          <w:rFonts w:ascii="Times New Roman" w:hAnsi="Times New Roman" w:cs="Times New Roman"/>
        </w:rPr>
        <w:t>It may be that a</w:t>
      </w:r>
      <w:r w:rsidR="00AB5448">
        <w:rPr>
          <w:rFonts w:ascii="Times New Roman" w:hAnsi="Times New Roman" w:cs="Times New Roman"/>
        </w:rPr>
        <w:t xml:space="preserve"> fundamental property</w:t>
      </w:r>
      <w:r w:rsidR="008B5B8C" w:rsidRPr="00462EF8">
        <w:rPr>
          <w:rFonts w:ascii="Times New Roman" w:hAnsi="Times New Roman" w:cs="Times New Roman"/>
        </w:rPr>
        <w:t xml:space="preserve"> of imprudent actions (</w:t>
      </w:r>
      <w:r w:rsidR="006C133E">
        <w:rPr>
          <w:rFonts w:ascii="Times New Roman" w:hAnsi="Times New Roman" w:cs="Times New Roman"/>
        </w:rPr>
        <w:t xml:space="preserve">i.e., </w:t>
      </w:r>
      <w:r w:rsidR="004917B7">
        <w:rPr>
          <w:rFonts w:ascii="Times New Roman" w:hAnsi="Times New Roman" w:cs="Times New Roman"/>
        </w:rPr>
        <w:t xml:space="preserve">their </w:t>
      </w:r>
      <w:r w:rsidR="008B5B8C" w:rsidRPr="0013235D">
        <w:rPr>
          <w:rFonts w:ascii="Times New Roman" w:hAnsi="Times New Roman" w:cs="Times New Roman"/>
        </w:rPr>
        <w:t>self-direction</w:t>
      </w:r>
      <w:r w:rsidR="008B5B8C" w:rsidRPr="00462EF8">
        <w:rPr>
          <w:rFonts w:ascii="Times New Roman" w:hAnsi="Times New Roman" w:cs="Times New Roman"/>
        </w:rPr>
        <w:t xml:space="preserve">) </w:t>
      </w:r>
      <w:r w:rsidR="006C133E">
        <w:rPr>
          <w:rFonts w:ascii="Times New Roman" w:hAnsi="Times New Roman" w:cs="Times New Roman"/>
        </w:rPr>
        <w:t>is being</w:t>
      </w:r>
      <w:r w:rsidR="008B5B8C" w:rsidRPr="00462EF8">
        <w:rPr>
          <w:rFonts w:ascii="Times New Roman" w:hAnsi="Times New Roman" w:cs="Times New Roman"/>
        </w:rPr>
        <w:t xml:space="preserve"> </w:t>
      </w:r>
      <w:r w:rsidR="004C6E3A">
        <w:rPr>
          <w:rFonts w:ascii="Times New Roman" w:hAnsi="Times New Roman" w:cs="Times New Roman"/>
        </w:rPr>
        <w:t>mis</w:t>
      </w:r>
      <w:r w:rsidR="008B5B8C" w:rsidRPr="00462EF8">
        <w:rPr>
          <w:rFonts w:ascii="Times New Roman" w:hAnsi="Times New Roman" w:cs="Times New Roman"/>
        </w:rPr>
        <w:t xml:space="preserve">attributed to impure actions. </w:t>
      </w:r>
      <w:r w:rsidR="006C133E">
        <w:rPr>
          <w:rFonts w:ascii="Times New Roman" w:hAnsi="Times New Roman" w:cs="Times New Roman"/>
        </w:rPr>
        <w:t>Another claim is that</w:t>
      </w:r>
      <w:r w:rsidR="00485C10" w:rsidRPr="007E49EA">
        <w:rPr>
          <w:rFonts w:ascii="Times New Roman" w:hAnsi="Times New Roman" w:cs="Times New Roman"/>
        </w:rPr>
        <w:t xml:space="preserve"> impure actions are insensitive to </w:t>
      </w:r>
      <w:r w:rsidR="00485C10" w:rsidRPr="005D413E">
        <w:rPr>
          <w:rFonts w:ascii="Times New Roman" w:hAnsi="Times New Roman" w:cs="Times New Roman"/>
        </w:rPr>
        <w:t>dosage</w:t>
      </w:r>
      <w:r w:rsidR="00EB0A03" w:rsidRPr="004E0BFE">
        <w:rPr>
          <w:rFonts w:ascii="Times New Roman" w:hAnsi="Times New Roman" w:cs="Times New Roman"/>
        </w:rPr>
        <w:t xml:space="preserve"> </w:t>
      </w:r>
      <w:r w:rsidR="00EB0A03">
        <w:rPr>
          <w:rFonts w:ascii="Times New Roman" w:hAnsi="Times New Roman" w:cs="Times New Roman"/>
        </w:rPr>
        <w:t>[</w:t>
      </w:r>
      <w:r w:rsidR="009C7EC6">
        <w:rPr>
          <w:rFonts w:ascii="Times New Roman" w:hAnsi="Times New Roman" w:cs="Times New Roman"/>
        </w:rPr>
        <w:t>4</w:t>
      </w:r>
      <w:r w:rsidR="00EB0A03">
        <w:rPr>
          <w:rFonts w:ascii="Times New Roman" w:hAnsi="Times New Roman" w:cs="Times New Roman"/>
        </w:rPr>
        <w:t>]</w:t>
      </w:r>
      <w:r w:rsidR="006C133E">
        <w:rPr>
          <w:rFonts w:ascii="Times New Roman" w:hAnsi="Times New Roman" w:cs="Times New Roman"/>
        </w:rPr>
        <w:t>.</w:t>
      </w:r>
      <w:r w:rsidR="00615CB8" w:rsidRPr="007E49EA">
        <w:rPr>
          <w:rFonts w:ascii="Times New Roman" w:hAnsi="Times New Roman" w:cs="Times New Roman"/>
        </w:rPr>
        <w:t xml:space="preserve"> </w:t>
      </w:r>
      <w:r w:rsidR="006C133E">
        <w:rPr>
          <w:rFonts w:ascii="Times New Roman" w:hAnsi="Times New Roman" w:cs="Times New Roman"/>
        </w:rPr>
        <w:t>Alternatively, i</w:t>
      </w:r>
      <w:r w:rsidR="00EB0A03">
        <w:rPr>
          <w:rFonts w:ascii="Times New Roman" w:hAnsi="Times New Roman" w:cs="Times New Roman"/>
        </w:rPr>
        <w:t>t may be that items like “</w:t>
      </w:r>
      <w:r w:rsidR="006C133E">
        <w:rPr>
          <w:rFonts w:ascii="Times New Roman" w:hAnsi="Times New Roman" w:cs="Times New Roman"/>
        </w:rPr>
        <w:t>eating/</w:t>
      </w:r>
      <w:r w:rsidR="00EB0A03">
        <w:rPr>
          <w:rFonts w:ascii="Times New Roman" w:hAnsi="Times New Roman" w:cs="Times New Roman"/>
        </w:rPr>
        <w:t>touching corpses” [</w:t>
      </w:r>
      <w:r w:rsidR="009C7EC6">
        <w:rPr>
          <w:rFonts w:ascii="Times New Roman" w:hAnsi="Times New Roman" w:cs="Times New Roman"/>
        </w:rPr>
        <w:t>4</w:t>
      </w:r>
      <w:r w:rsidR="00EB0A03">
        <w:rPr>
          <w:rFonts w:ascii="Times New Roman" w:hAnsi="Times New Roman" w:cs="Times New Roman"/>
        </w:rPr>
        <w:t>] relate</w:t>
      </w:r>
      <w:r w:rsidR="00615CB8" w:rsidRPr="007E49EA">
        <w:rPr>
          <w:rFonts w:ascii="Times New Roman" w:hAnsi="Times New Roman" w:cs="Times New Roman"/>
        </w:rPr>
        <w:t xml:space="preserve"> to </w:t>
      </w:r>
      <w:r w:rsidR="007A2D93">
        <w:rPr>
          <w:rFonts w:ascii="Times New Roman" w:hAnsi="Times New Roman" w:cs="Times New Roman"/>
        </w:rPr>
        <w:t>a</w:t>
      </w:r>
      <w:r w:rsidR="0088023D">
        <w:rPr>
          <w:rFonts w:ascii="Times New Roman" w:hAnsi="Times New Roman" w:cs="Times New Roman"/>
        </w:rPr>
        <w:t xml:space="preserve"> threat</w:t>
      </w:r>
      <w:r w:rsidR="007A2D93">
        <w:rPr>
          <w:rFonts w:ascii="Times New Roman" w:hAnsi="Times New Roman" w:cs="Times New Roman"/>
        </w:rPr>
        <w:t xml:space="preserve"> of </w:t>
      </w:r>
      <w:r w:rsidR="00653A62">
        <w:rPr>
          <w:rFonts w:ascii="Times New Roman" w:hAnsi="Times New Roman" w:cs="Times New Roman"/>
        </w:rPr>
        <w:t xml:space="preserve">pathogen </w:t>
      </w:r>
      <w:r w:rsidR="007A2D93">
        <w:rPr>
          <w:rFonts w:ascii="Times New Roman" w:hAnsi="Times New Roman" w:cs="Times New Roman"/>
        </w:rPr>
        <w:t>contagion</w:t>
      </w:r>
      <w:r w:rsidR="00EB0A03">
        <w:rPr>
          <w:rFonts w:ascii="Times New Roman" w:hAnsi="Times New Roman" w:cs="Times New Roman"/>
        </w:rPr>
        <w:t>.</w:t>
      </w:r>
      <w:r w:rsidR="00615CB8" w:rsidRPr="007E49EA">
        <w:rPr>
          <w:rFonts w:ascii="Times New Roman" w:hAnsi="Times New Roman" w:cs="Times New Roman"/>
        </w:rPr>
        <w:t xml:space="preserve"> </w:t>
      </w:r>
      <w:r w:rsidR="00EB0A03">
        <w:rPr>
          <w:rFonts w:ascii="Times New Roman" w:hAnsi="Times New Roman" w:cs="Times New Roman"/>
        </w:rPr>
        <w:t>E</w:t>
      </w:r>
      <w:r w:rsidR="00615CB8" w:rsidRPr="00462EF8">
        <w:rPr>
          <w:rFonts w:ascii="Times New Roman" w:hAnsi="Times New Roman" w:cs="Times New Roman"/>
        </w:rPr>
        <w:t xml:space="preserve">ven a </w:t>
      </w:r>
      <w:r w:rsidR="0088023D">
        <w:rPr>
          <w:rFonts w:ascii="Times New Roman" w:hAnsi="Times New Roman" w:cs="Times New Roman"/>
        </w:rPr>
        <w:t>single</w:t>
      </w:r>
      <w:r w:rsidR="00615CB8" w:rsidRPr="00462EF8">
        <w:rPr>
          <w:rFonts w:ascii="Times New Roman" w:hAnsi="Times New Roman" w:cs="Times New Roman"/>
        </w:rPr>
        <w:t xml:space="preserve"> </w:t>
      </w:r>
      <w:r w:rsidR="00653A62">
        <w:rPr>
          <w:rFonts w:ascii="Times New Roman" w:hAnsi="Times New Roman" w:cs="Times New Roman"/>
        </w:rPr>
        <w:t>pathogen</w:t>
      </w:r>
      <w:r w:rsidR="00615CB8" w:rsidRPr="00462EF8">
        <w:rPr>
          <w:rFonts w:ascii="Times New Roman" w:hAnsi="Times New Roman" w:cs="Times New Roman"/>
        </w:rPr>
        <w:t xml:space="preserve"> can be a “complete threat”</w:t>
      </w:r>
      <w:r w:rsidR="00EB0A03">
        <w:rPr>
          <w:rFonts w:ascii="Times New Roman" w:hAnsi="Times New Roman" w:cs="Times New Roman"/>
        </w:rPr>
        <w:t xml:space="preserve"> to others</w:t>
      </w:r>
      <w:r w:rsidR="00615CB8" w:rsidRPr="00462EF8">
        <w:rPr>
          <w:rFonts w:ascii="Times New Roman" w:hAnsi="Times New Roman" w:cs="Times New Roman"/>
        </w:rPr>
        <w:t xml:space="preserve">, since </w:t>
      </w:r>
      <w:r w:rsidR="00653A62">
        <w:rPr>
          <w:rFonts w:ascii="Times New Roman" w:hAnsi="Times New Roman" w:cs="Times New Roman"/>
        </w:rPr>
        <w:t>pathogens</w:t>
      </w:r>
      <w:r w:rsidR="00615CB8" w:rsidRPr="00462EF8">
        <w:rPr>
          <w:rFonts w:ascii="Times New Roman" w:hAnsi="Times New Roman" w:cs="Times New Roman"/>
        </w:rPr>
        <w:t xml:space="preserve"> replicate and spread through contact, whereas other injuries (e.g., tissue damage</w:t>
      </w:r>
      <w:r w:rsidR="006C133E">
        <w:rPr>
          <w:rFonts w:ascii="Times New Roman" w:hAnsi="Times New Roman" w:cs="Times New Roman"/>
        </w:rPr>
        <w:t xml:space="preserve"> from “punching” and “throwing rocks” [</w:t>
      </w:r>
      <w:r w:rsidR="009C7EC6">
        <w:rPr>
          <w:rFonts w:ascii="Times New Roman" w:hAnsi="Times New Roman" w:cs="Times New Roman"/>
        </w:rPr>
        <w:t>4</w:t>
      </w:r>
      <w:r w:rsidR="006C133E">
        <w:rPr>
          <w:rFonts w:ascii="Times New Roman" w:hAnsi="Times New Roman" w:cs="Times New Roman"/>
        </w:rPr>
        <w:t>]</w:t>
      </w:r>
      <w:r w:rsidR="00615CB8" w:rsidRPr="00462EF8">
        <w:rPr>
          <w:rFonts w:ascii="Times New Roman" w:hAnsi="Times New Roman" w:cs="Times New Roman"/>
        </w:rPr>
        <w:t xml:space="preserve">) </w:t>
      </w:r>
      <w:r w:rsidR="00E914EE">
        <w:rPr>
          <w:rFonts w:ascii="Times New Roman" w:hAnsi="Times New Roman" w:cs="Times New Roman"/>
        </w:rPr>
        <w:t xml:space="preserve">are isolated and </w:t>
      </w:r>
      <w:r w:rsidR="00615CB8" w:rsidRPr="00462EF8">
        <w:rPr>
          <w:rFonts w:ascii="Times New Roman" w:hAnsi="Times New Roman" w:cs="Times New Roman"/>
        </w:rPr>
        <w:t xml:space="preserve">do not spread. Hence, it is unclear whether </w:t>
      </w:r>
      <w:r w:rsidR="0088023D">
        <w:rPr>
          <w:rFonts w:ascii="Times New Roman" w:hAnsi="Times New Roman" w:cs="Times New Roman"/>
        </w:rPr>
        <w:t xml:space="preserve">sufficient discrimination has been achieved between </w:t>
      </w:r>
      <w:r w:rsidR="00615CB8" w:rsidRPr="00462EF8">
        <w:rPr>
          <w:rFonts w:ascii="Times New Roman" w:hAnsi="Times New Roman" w:cs="Times New Roman"/>
        </w:rPr>
        <w:t xml:space="preserve">impurity </w:t>
      </w:r>
      <w:r w:rsidR="0088023D">
        <w:rPr>
          <w:rFonts w:ascii="Times New Roman" w:hAnsi="Times New Roman" w:cs="Times New Roman"/>
        </w:rPr>
        <w:t>and concepts like</w:t>
      </w:r>
      <w:r w:rsidR="00615CB8" w:rsidRPr="00462EF8">
        <w:rPr>
          <w:rFonts w:ascii="Times New Roman" w:hAnsi="Times New Roman" w:cs="Times New Roman"/>
        </w:rPr>
        <w:t xml:space="preserve"> imprudence, threat to others</w:t>
      </w:r>
      <w:r w:rsidR="0088023D">
        <w:rPr>
          <w:rFonts w:ascii="Times New Roman" w:hAnsi="Times New Roman" w:cs="Times New Roman"/>
        </w:rPr>
        <w:t>, etc</w:t>
      </w:r>
      <w:r w:rsidR="00615CB8" w:rsidRPr="00462EF8">
        <w:rPr>
          <w:rFonts w:ascii="Times New Roman" w:hAnsi="Times New Roman" w:cs="Times New Roman"/>
        </w:rPr>
        <w:t xml:space="preserve">. </w:t>
      </w:r>
    </w:p>
    <w:p w14:paraId="6504D2DF" w14:textId="6B477408" w:rsidR="00DE3E79" w:rsidRPr="00462EF8" w:rsidRDefault="005838AA" w:rsidP="00462EF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Criterion 3 – Causality </w:t>
      </w:r>
    </w:p>
    <w:p w14:paraId="2AE56FC4" w14:textId="2A5A57DE" w:rsidR="00B67CAC" w:rsidRDefault="00BB2611" w:rsidP="008828E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Criterion 3 specifies that</w:t>
      </w:r>
      <w:r w:rsidR="00DD38D8" w:rsidRPr="007E49EA">
        <w:rPr>
          <w:rFonts w:ascii="Times New Roman" w:hAnsi="Times New Roman" w:cs="Times New Roman"/>
        </w:rPr>
        <w:t xml:space="preserve"> the judgment </w:t>
      </w:r>
      <w:r w:rsidR="00204DB3">
        <w:rPr>
          <w:rFonts w:ascii="Times New Roman" w:hAnsi="Times New Roman" w:cs="Times New Roman"/>
        </w:rPr>
        <w:t>of wrongdoing</w:t>
      </w:r>
      <w:r w:rsidR="00DD38D8" w:rsidRPr="007E49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should </w:t>
      </w:r>
      <w:r w:rsidR="00DD38D8" w:rsidRPr="007E49EA">
        <w:rPr>
          <w:rFonts w:ascii="Times New Roman" w:hAnsi="Times New Roman" w:cs="Times New Roman"/>
        </w:rPr>
        <w:t xml:space="preserve">be caused by the conceptualisation of </w:t>
      </w:r>
      <w:r>
        <w:rPr>
          <w:rFonts w:ascii="Times New Roman" w:hAnsi="Times New Roman" w:cs="Times New Roman"/>
        </w:rPr>
        <w:t>impurity</w:t>
      </w:r>
      <w:r w:rsidR="00204DB3">
        <w:rPr>
          <w:rFonts w:ascii="Times New Roman" w:hAnsi="Times New Roman" w:cs="Times New Roman"/>
        </w:rPr>
        <w:t>. In other words,</w:t>
      </w:r>
      <w:r w:rsidR="008828E2" w:rsidRPr="007E49EA">
        <w:rPr>
          <w:rFonts w:ascii="Times New Roman" w:hAnsi="Times New Roman" w:cs="Times New Roman"/>
        </w:rPr>
        <w:t xml:space="preserve"> </w:t>
      </w:r>
      <w:r w:rsidR="00DD38D8" w:rsidRPr="007E49EA">
        <w:rPr>
          <w:rFonts w:ascii="Times New Roman" w:hAnsi="Times New Roman" w:cs="Times New Roman"/>
        </w:rPr>
        <w:t xml:space="preserve">the psychological mechanism related to </w:t>
      </w:r>
      <w:r w:rsidR="00DD38D8" w:rsidRPr="005D413E">
        <w:rPr>
          <w:rFonts w:ascii="Times New Roman" w:hAnsi="Times New Roman" w:cs="Times New Roman"/>
          <w:i/>
          <w:iCs/>
        </w:rPr>
        <w:t>impurity</w:t>
      </w:r>
      <w:r w:rsidR="00DD38D8" w:rsidRPr="007E49EA">
        <w:rPr>
          <w:rFonts w:ascii="Times New Roman" w:hAnsi="Times New Roman" w:cs="Times New Roman"/>
        </w:rPr>
        <w:t xml:space="preserve"> needs to play a causal role in the </w:t>
      </w:r>
      <w:r w:rsidR="008828E2" w:rsidRPr="007E49EA">
        <w:rPr>
          <w:rFonts w:ascii="Times New Roman" w:hAnsi="Times New Roman" w:cs="Times New Roman"/>
        </w:rPr>
        <w:t>judgment of</w:t>
      </w:r>
      <w:r w:rsidR="00C47C39" w:rsidRPr="007E49EA">
        <w:rPr>
          <w:rFonts w:ascii="Times New Roman" w:hAnsi="Times New Roman" w:cs="Times New Roman"/>
        </w:rPr>
        <w:t xml:space="preserve"> </w:t>
      </w:r>
      <w:r w:rsidR="008828E2" w:rsidRPr="007E49EA">
        <w:rPr>
          <w:rFonts w:ascii="Times New Roman" w:hAnsi="Times New Roman" w:cs="Times New Roman"/>
        </w:rPr>
        <w:t>wrongdoing</w:t>
      </w:r>
      <w:r w:rsidR="00D62F54" w:rsidRPr="007E49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though it need not be</w:t>
      </w:r>
      <w:r w:rsidR="00D62F54" w:rsidRPr="007E49EA">
        <w:rPr>
          <w:rFonts w:ascii="Times New Roman" w:hAnsi="Times New Roman" w:cs="Times New Roman"/>
        </w:rPr>
        <w:t xml:space="preserve"> the </w:t>
      </w:r>
      <w:r w:rsidR="00A25A4F" w:rsidRPr="007E49EA">
        <w:rPr>
          <w:rFonts w:ascii="Times New Roman" w:hAnsi="Times New Roman" w:cs="Times New Roman"/>
        </w:rPr>
        <w:t xml:space="preserve">sole </w:t>
      </w:r>
      <w:r w:rsidR="00D62F54" w:rsidRPr="007E49EA">
        <w:rPr>
          <w:rFonts w:ascii="Times New Roman" w:hAnsi="Times New Roman" w:cs="Times New Roman"/>
        </w:rPr>
        <w:t xml:space="preserve">contributor </w:t>
      </w:r>
      <w:r w:rsidR="008828E2" w:rsidRPr="007E49EA">
        <w:rPr>
          <w:rFonts w:ascii="Times New Roman" w:hAnsi="Times New Roman" w:cs="Times New Roman"/>
        </w:rPr>
        <w:t>[</w:t>
      </w:r>
      <w:r w:rsidR="009C7EC6">
        <w:rPr>
          <w:rFonts w:ascii="Times New Roman" w:hAnsi="Times New Roman" w:cs="Times New Roman"/>
        </w:rPr>
        <w:t>9</w:t>
      </w:r>
      <w:r w:rsidR="008828E2" w:rsidRPr="007E49EA">
        <w:rPr>
          <w:rFonts w:ascii="Times New Roman" w:hAnsi="Times New Roman" w:cs="Times New Roman"/>
        </w:rPr>
        <w:t xml:space="preserve">]. </w:t>
      </w:r>
      <w:r w:rsidR="00BD0F3F" w:rsidRPr="007E49EA">
        <w:rPr>
          <w:rFonts w:ascii="Times New Roman" w:hAnsi="Times New Roman" w:cs="Times New Roman"/>
        </w:rPr>
        <w:t>Much of the</w:t>
      </w:r>
      <w:r w:rsidR="008828E2" w:rsidRPr="007E49EA">
        <w:rPr>
          <w:rFonts w:ascii="Times New Roman" w:hAnsi="Times New Roman" w:cs="Times New Roman"/>
        </w:rPr>
        <w:t xml:space="preserve"> literature falls short </w:t>
      </w:r>
      <w:r w:rsidR="00BD0F3F" w:rsidRPr="007E49EA">
        <w:rPr>
          <w:rFonts w:ascii="Times New Roman" w:hAnsi="Times New Roman" w:cs="Times New Roman"/>
        </w:rPr>
        <w:t>o</w:t>
      </w:r>
      <w:r w:rsidR="00104AD6">
        <w:rPr>
          <w:rFonts w:ascii="Times New Roman" w:hAnsi="Times New Roman" w:cs="Times New Roman"/>
        </w:rPr>
        <w:t>n</w:t>
      </w:r>
      <w:r w:rsidR="008828E2" w:rsidRPr="007E49EA">
        <w:rPr>
          <w:rFonts w:ascii="Times New Roman" w:hAnsi="Times New Roman" w:cs="Times New Roman"/>
        </w:rPr>
        <w:t xml:space="preserve"> this criterion, including some of our own work [</w:t>
      </w:r>
      <w:r w:rsidR="009C7EC6">
        <w:rPr>
          <w:rFonts w:ascii="Times New Roman" w:hAnsi="Times New Roman" w:cs="Times New Roman"/>
        </w:rPr>
        <w:t>10</w:t>
      </w:r>
      <w:r w:rsidR="008828E2" w:rsidRPr="007E49EA">
        <w:rPr>
          <w:rFonts w:ascii="Times New Roman" w:hAnsi="Times New Roman" w:cs="Times New Roman"/>
        </w:rPr>
        <w:t xml:space="preserve">], because it provides only </w:t>
      </w:r>
      <w:r w:rsidR="009342BD" w:rsidRPr="007E49EA">
        <w:rPr>
          <w:rFonts w:ascii="Times New Roman" w:hAnsi="Times New Roman" w:cs="Times New Roman"/>
        </w:rPr>
        <w:t xml:space="preserve">correlational </w:t>
      </w:r>
      <w:r w:rsidR="008828E2" w:rsidRPr="007E49EA">
        <w:rPr>
          <w:rFonts w:ascii="Times New Roman" w:hAnsi="Times New Roman" w:cs="Times New Roman"/>
        </w:rPr>
        <w:t>evidence</w:t>
      </w:r>
      <w:r w:rsidR="00204DB3">
        <w:rPr>
          <w:rFonts w:ascii="Times New Roman" w:hAnsi="Times New Roman" w:cs="Times New Roman"/>
        </w:rPr>
        <w:t xml:space="preserve"> for the role of impurity</w:t>
      </w:r>
      <w:r w:rsidR="009342BD" w:rsidRPr="007E49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</w:t>
      </w:r>
      <w:r w:rsidR="00C47C39" w:rsidRPr="007E49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methodological </w:t>
      </w:r>
      <w:r w:rsidR="00C47C39" w:rsidRPr="007E49EA">
        <w:rPr>
          <w:rFonts w:ascii="Times New Roman" w:hAnsi="Times New Roman" w:cs="Times New Roman"/>
        </w:rPr>
        <w:t xml:space="preserve">step in the right direction </w:t>
      </w:r>
      <w:r>
        <w:rPr>
          <w:rFonts w:ascii="Times New Roman" w:hAnsi="Times New Roman" w:cs="Times New Roman"/>
        </w:rPr>
        <w:t>would be</w:t>
      </w:r>
      <w:r w:rsidR="00C47C39" w:rsidRPr="007E49EA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directly </w:t>
      </w:r>
      <w:r w:rsidR="00C47C39" w:rsidRPr="007E49EA">
        <w:rPr>
          <w:rFonts w:ascii="Times New Roman" w:hAnsi="Times New Roman" w:cs="Times New Roman"/>
        </w:rPr>
        <w:t>ask participants whether impurit</w:t>
      </w:r>
      <w:r w:rsidR="0088023D">
        <w:rPr>
          <w:rFonts w:ascii="Times New Roman" w:hAnsi="Times New Roman" w:cs="Times New Roman"/>
        </w:rPr>
        <w:t>y (</w:t>
      </w:r>
      <w:r w:rsidR="00C47C39" w:rsidRPr="007E49EA">
        <w:rPr>
          <w:rFonts w:ascii="Times New Roman" w:hAnsi="Times New Roman" w:cs="Times New Roman"/>
        </w:rPr>
        <w:t>properly operationalised</w:t>
      </w:r>
      <w:r w:rsidR="0088023D">
        <w:rPr>
          <w:rFonts w:ascii="Times New Roman" w:hAnsi="Times New Roman" w:cs="Times New Roman"/>
        </w:rPr>
        <w:t>)</w:t>
      </w:r>
      <w:r w:rsidR="00C47C39" w:rsidRPr="007E49EA">
        <w:rPr>
          <w:rFonts w:ascii="Times New Roman" w:hAnsi="Times New Roman" w:cs="Times New Roman"/>
        </w:rPr>
        <w:t xml:space="preserve"> </w:t>
      </w:r>
      <w:r w:rsidR="0088023D">
        <w:rPr>
          <w:rFonts w:ascii="Times New Roman" w:hAnsi="Times New Roman" w:cs="Times New Roman"/>
        </w:rPr>
        <w:t>is</w:t>
      </w:r>
      <w:r w:rsidR="00C47C39" w:rsidRPr="007E49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47C39" w:rsidRPr="007E49EA">
        <w:rPr>
          <w:rFonts w:ascii="Times New Roman" w:hAnsi="Times New Roman" w:cs="Times New Roman"/>
        </w:rPr>
        <w:t xml:space="preserve"> reason for the</w:t>
      </w:r>
      <w:r>
        <w:rPr>
          <w:rFonts w:ascii="Times New Roman" w:hAnsi="Times New Roman" w:cs="Times New Roman"/>
        </w:rPr>
        <w:t>ir</w:t>
      </w:r>
      <w:r w:rsidR="00C47C39" w:rsidRPr="007E49EA">
        <w:rPr>
          <w:rFonts w:ascii="Times New Roman" w:hAnsi="Times New Roman" w:cs="Times New Roman"/>
        </w:rPr>
        <w:t xml:space="preserve"> judgment or </w:t>
      </w:r>
      <w:r w:rsidR="00BD0F3F" w:rsidRPr="007E49EA">
        <w:rPr>
          <w:rFonts w:ascii="Times New Roman" w:hAnsi="Times New Roman" w:cs="Times New Roman"/>
        </w:rPr>
        <w:t xml:space="preserve">to </w:t>
      </w:r>
      <w:r w:rsidR="00C47C39" w:rsidRPr="007E49EA">
        <w:rPr>
          <w:rFonts w:ascii="Times New Roman" w:hAnsi="Times New Roman" w:cs="Times New Roman"/>
        </w:rPr>
        <w:t xml:space="preserve">ask participants </w:t>
      </w:r>
      <w:r w:rsidR="00D62F54" w:rsidRPr="007E49EA">
        <w:rPr>
          <w:rFonts w:ascii="Times New Roman" w:hAnsi="Times New Roman" w:cs="Times New Roman"/>
        </w:rPr>
        <w:t xml:space="preserve">to justify their judgment and </w:t>
      </w:r>
      <w:r w:rsidR="00204DB3">
        <w:rPr>
          <w:rFonts w:ascii="Times New Roman" w:hAnsi="Times New Roman" w:cs="Times New Roman"/>
        </w:rPr>
        <w:t>code</w:t>
      </w:r>
      <w:r w:rsidR="00D62F54" w:rsidRPr="007E49EA">
        <w:rPr>
          <w:rFonts w:ascii="Times New Roman" w:hAnsi="Times New Roman" w:cs="Times New Roman"/>
        </w:rPr>
        <w:t xml:space="preserve"> for impurity-related content. </w:t>
      </w:r>
      <w:r w:rsidR="00204DB3">
        <w:rPr>
          <w:rFonts w:ascii="Times New Roman" w:hAnsi="Times New Roman" w:cs="Times New Roman"/>
        </w:rPr>
        <w:t>This of course</w:t>
      </w:r>
      <w:r w:rsidR="00CB423F" w:rsidRPr="007E49EA">
        <w:rPr>
          <w:rFonts w:ascii="Times New Roman" w:hAnsi="Times New Roman" w:cs="Times New Roman"/>
        </w:rPr>
        <w:t xml:space="preserve"> </w:t>
      </w:r>
      <w:r w:rsidR="00D62F54" w:rsidRPr="007E49EA">
        <w:rPr>
          <w:rFonts w:ascii="Times New Roman" w:hAnsi="Times New Roman" w:cs="Times New Roman"/>
        </w:rPr>
        <w:t xml:space="preserve">leaves open the possibility </w:t>
      </w:r>
      <w:r w:rsidR="00D62F54" w:rsidRPr="00462EF8">
        <w:rPr>
          <w:rFonts w:ascii="Times New Roman" w:hAnsi="Times New Roman" w:cs="Times New Roman"/>
        </w:rPr>
        <w:t xml:space="preserve">that responses are mere </w:t>
      </w:r>
      <w:r w:rsidR="00CB423F" w:rsidRPr="007E49EA">
        <w:rPr>
          <w:rFonts w:ascii="Times New Roman" w:hAnsi="Times New Roman" w:cs="Times New Roman"/>
        </w:rPr>
        <w:t xml:space="preserve">post-hoc </w:t>
      </w:r>
      <w:r w:rsidR="00D62F54" w:rsidRPr="00462EF8">
        <w:rPr>
          <w:rFonts w:ascii="Times New Roman" w:hAnsi="Times New Roman" w:cs="Times New Roman"/>
        </w:rPr>
        <w:t xml:space="preserve">rationalisations </w:t>
      </w:r>
      <w:r w:rsidR="00204DB3">
        <w:rPr>
          <w:rFonts w:ascii="Times New Roman" w:hAnsi="Times New Roman" w:cs="Times New Roman"/>
        </w:rPr>
        <w:t>[</w:t>
      </w:r>
      <w:r w:rsidR="009C7EC6">
        <w:rPr>
          <w:rFonts w:ascii="Times New Roman" w:hAnsi="Times New Roman" w:cs="Times New Roman"/>
        </w:rPr>
        <w:t>8</w:t>
      </w:r>
      <w:r w:rsidR="00204DB3">
        <w:rPr>
          <w:rFonts w:ascii="Times New Roman" w:hAnsi="Times New Roman" w:cs="Times New Roman"/>
        </w:rPr>
        <w:t>]</w:t>
      </w:r>
      <w:r w:rsidR="00D62F54" w:rsidRPr="00462EF8">
        <w:rPr>
          <w:rFonts w:ascii="Times New Roman" w:hAnsi="Times New Roman" w:cs="Times New Roman"/>
        </w:rPr>
        <w:t xml:space="preserve">. Therefore, </w:t>
      </w:r>
      <w:r w:rsidR="00CB423F" w:rsidRPr="007E49EA">
        <w:rPr>
          <w:rFonts w:ascii="Times New Roman" w:hAnsi="Times New Roman" w:cs="Times New Roman"/>
        </w:rPr>
        <w:t xml:space="preserve">more sophisticated methods </w:t>
      </w:r>
      <w:r w:rsidR="00A25A4F" w:rsidRPr="007E49EA">
        <w:rPr>
          <w:rFonts w:ascii="Times New Roman" w:hAnsi="Times New Roman" w:cs="Times New Roman"/>
        </w:rPr>
        <w:t xml:space="preserve">probing causation </w:t>
      </w:r>
      <w:r w:rsidR="00DB44C6" w:rsidRPr="007E49EA">
        <w:rPr>
          <w:rFonts w:ascii="Times New Roman" w:hAnsi="Times New Roman" w:cs="Times New Roman"/>
        </w:rPr>
        <w:t xml:space="preserve">[e.g., </w:t>
      </w:r>
      <w:r w:rsidR="00DB44C6">
        <w:rPr>
          <w:rFonts w:ascii="Times New Roman" w:hAnsi="Times New Roman" w:cs="Times New Roman"/>
        </w:rPr>
        <w:t>1</w:t>
      </w:r>
      <w:r w:rsidR="009C7EC6">
        <w:rPr>
          <w:rFonts w:ascii="Times New Roman" w:hAnsi="Times New Roman" w:cs="Times New Roman"/>
        </w:rPr>
        <w:t>1</w:t>
      </w:r>
      <w:r w:rsidR="00DB44C6" w:rsidRPr="007E49EA">
        <w:rPr>
          <w:rFonts w:ascii="Times New Roman" w:hAnsi="Times New Roman" w:cs="Times New Roman"/>
        </w:rPr>
        <w:t>]</w:t>
      </w:r>
      <w:r w:rsidR="00DB44C6">
        <w:rPr>
          <w:rFonts w:ascii="Times New Roman" w:hAnsi="Times New Roman" w:cs="Times New Roman"/>
        </w:rPr>
        <w:t xml:space="preserve"> </w:t>
      </w:r>
      <w:r w:rsidR="00A25A4F" w:rsidRPr="007E49EA">
        <w:rPr>
          <w:rFonts w:ascii="Times New Roman" w:hAnsi="Times New Roman" w:cs="Times New Roman"/>
        </w:rPr>
        <w:t xml:space="preserve">should </w:t>
      </w:r>
      <w:r w:rsidR="00CB423F" w:rsidRPr="007E49EA">
        <w:rPr>
          <w:rFonts w:ascii="Times New Roman" w:hAnsi="Times New Roman" w:cs="Times New Roman"/>
        </w:rPr>
        <w:t xml:space="preserve">be part of the </w:t>
      </w:r>
      <w:r w:rsidR="00A25A4F" w:rsidRPr="007E49EA">
        <w:rPr>
          <w:rFonts w:ascii="Times New Roman" w:hAnsi="Times New Roman" w:cs="Times New Roman"/>
        </w:rPr>
        <w:t xml:space="preserve">methodological </w:t>
      </w:r>
      <w:r w:rsidR="00CB423F" w:rsidRPr="007E49EA">
        <w:rPr>
          <w:rFonts w:ascii="Times New Roman" w:hAnsi="Times New Roman" w:cs="Times New Roman"/>
        </w:rPr>
        <w:t xml:space="preserve">picture </w:t>
      </w:r>
      <w:r w:rsidR="00A25A4F" w:rsidRPr="007E49EA">
        <w:rPr>
          <w:rFonts w:ascii="Times New Roman" w:hAnsi="Times New Roman" w:cs="Times New Roman"/>
        </w:rPr>
        <w:t>to address th</w:t>
      </w:r>
      <w:r w:rsidR="00BD0F3F" w:rsidRPr="007E49EA">
        <w:rPr>
          <w:rFonts w:ascii="Times New Roman" w:hAnsi="Times New Roman" w:cs="Times New Roman"/>
        </w:rPr>
        <w:t>is issue</w:t>
      </w:r>
      <w:r w:rsidR="00CB423F" w:rsidRPr="007E49EA">
        <w:rPr>
          <w:rFonts w:ascii="Times New Roman" w:hAnsi="Times New Roman" w:cs="Times New Roman"/>
        </w:rPr>
        <w:t xml:space="preserve">. </w:t>
      </w:r>
    </w:p>
    <w:p w14:paraId="12560251" w14:textId="1E5BF2BE" w:rsidR="00CF0CE2" w:rsidRPr="005F0BAF" w:rsidRDefault="00CF0CE2" w:rsidP="00CF0CE2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Criterion 4 – Disgust </w:t>
      </w:r>
    </w:p>
    <w:p w14:paraId="08A3909B" w14:textId="741D23F2" w:rsidR="00CF0CE2" w:rsidRDefault="00CF0CE2" w:rsidP="00CF0CE2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Most researchers accept that moral judgments are </w:t>
      </w:r>
      <w:r w:rsidR="001F7A75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functionally and 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>prototypically</w:t>
      </w:r>
      <w:r w:rsidR="00870891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associated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with emotions [</w:t>
      </w:r>
      <w:r w:rsidR="009C7EC6">
        <w:rPr>
          <w:rFonts w:ascii="Times New Roman" w:eastAsia="Times New Roman" w:hAnsi="Times New Roman" w:cs="Times New Roman"/>
          <w:color w:val="000000" w:themeColor="text1"/>
          <w:lang w:eastAsia="en-GB"/>
        </w:rPr>
        <w:t>8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>]. In the case of impurity, the commonly accepted associate is disgust [</w:t>
      </w:r>
      <w:r w:rsidR="009C7EC6">
        <w:rPr>
          <w:rFonts w:ascii="Times New Roman" w:eastAsia="Times New Roman" w:hAnsi="Times New Roman" w:cs="Times New Roman"/>
          <w:color w:val="000000" w:themeColor="text1"/>
          <w:lang w:eastAsia="en-GB"/>
        </w:rPr>
        <w:t>3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9C7EC6">
        <w:rPr>
          <w:rFonts w:ascii="Times New Roman" w:eastAsia="Times New Roman" w:hAnsi="Times New Roman" w:cs="Times New Roman"/>
          <w:color w:val="000000" w:themeColor="text1"/>
          <w:lang w:eastAsia="en-GB"/>
        </w:rPr>
        <w:t>6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9C7EC6">
        <w:rPr>
          <w:rFonts w:ascii="Times New Roman" w:eastAsia="Times New Roman" w:hAnsi="Times New Roman" w:cs="Times New Roman"/>
          <w:color w:val="000000" w:themeColor="text1"/>
          <w:lang w:eastAsia="en-GB"/>
        </w:rPr>
        <w:t>8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]. 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>However, since the vocabulary of disgust is often used metaphorically to express other emotions (e.g., anger), it is important, when probing disgust</w:t>
      </w:r>
      <w:r w:rsidR="00C0543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reactions,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to utilise validated measures that minimise this </w:t>
      </w:r>
      <w:r w:rsidR="00092AD3">
        <w:rPr>
          <w:rFonts w:ascii="Times New Roman" w:eastAsia="Times New Roman" w:hAnsi="Times New Roman" w:cs="Times New Roman"/>
          <w:color w:val="000000" w:themeColor="text1"/>
          <w:lang w:eastAsia="en-GB"/>
        </w:rPr>
        <w:t>issue</w:t>
      </w:r>
      <w:r w:rsidR="00092AD3"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>[1</w:t>
      </w:r>
      <w:r w:rsidR="009C7EC6">
        <w:rPr>
          <w:rFonts w:ascii="Times New Roman" w:eastAsia="Times New Roman" w:hAnsi="Times New Roman" w:cs="Times New Roman"/>
          <w:color w:val="000000" w:themeColor="text1"/>
          <w:lang w:eastAsia="en-GB"/>
        </w:rPr>
        <w:t>2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>]. Moreover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, 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>one cannot assume that</w:t>
      </w:r>
      <w:r w:rsidR="00E30B48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simply because an action elicits disgust</w:t>
      </w:r>
      <w:r w:rsidR="00E30B48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the action </w:t>
      </w:r>
      <w:r w:rsidR="00DB6D26">
        <w:rPr>
          <w:rFonts w:ascii="Times New Roman" w:eastAsia="Times New Roman" w:hAnsi="Times New Roman" w:cs="Times New Roman"/>
          <w:color w:val="000000" w:themeColor="text1"/>
          <w:lang w:eastAsia="en-GB"/>
        </w:rPr>
        <w:t>is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part of the impurity domain. D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isgust 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>need not relate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to morality</w:t>
      </w:r>
      <w:r w:rsidR="00DB6D26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and disgust 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>(and other emotions) can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be incidentally associated with moral judgments</w:t>
      </w:r>
      <w:r w:rsidR="00DB44C6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4643E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One must 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that </w:t>
      </w:r>
      <w:r w:rsidR="00BA6C9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when 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disgust </w:t>
      </w:r>
      <w:r w:rsidR="00BA6C9F">
        <w:rPr>
          <w:rFonts w:ascii="Times New Roman" w:eastAsia="Times New Roman" w:hAnsi="Times New Roman" w:cs="Times New Roman"/>
          <w:color w:val="000000" w:themeColor="text1"/>
          <w:lang w:eastAsia="en-GB"/>
        </w:rPr>
        <w:t>is</w:t>
      </w:r>
      <w:r w:rsidR="00F1758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Pr="005D413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elicited by </w:t>
      </w:r>
      <w:r w:rsidR="00BA6C9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a </w:t>
      </w:r>
      <w:r w:rsidR="005F259D">
        <w:rPr>
          <w:rFonts w:ascii="Times New Roman" w:eastAsia="Times New Roman" w:hAnsi="Times New Roman" w:cs="Times New Roman"/>
          <w:color w:val="000000" w:themeColor="text1"/>
          <w:lang w:eastAsia="en-GB"/>
        </w:rPr>
        <w:t>presumed impure</w:t>
      </w:r>
      <w:r w:rsidRPr="005D413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action</w:t>
      </w:r>
      <w:r w:rsidR="00BA6C9F">
        <w:rPr>
          <w:rFonts w:ascii="Times New Roman" w:eastAsia="Times New Roman" w:hAnsi="Times New Roman" w:cs="Times New Roman"/>
          <w:color w:val="000000" w:themeColor="text1"/>
          <w:lang w:eastAsia="en-GB"/>
        </w:rPr>
        <w:t>, it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is at least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partly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caused by </w:t>
      </w:r>
      <w:r w:rsidR="004643E6">
        <w:rPr>
          <w:rFonts w:ascii="Times New Roman" w:eastAsia="Times New Roman" w:hAnsi="Times New Roman" w:cs="Times New Roman"/>
          <w:color w:val="000000" w:themeColor="text1"/>
          <w:lang w:eastAsia="en-GB"/>
        </w:rPr>
        <w:t>the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action </w:t>
      </w:r>
      <w:r w:rsidR="004643E6">
        <w:rPr>
          <w:rFonts w:ascii="Times New Roman" w:eastAsia="Times New Roman" w:hAnsi="Times New Roman" w:cs="Times New Roman"/>
          <w:color w:val="000000" w:themeColor="text1"/>
          <w:lang w:eastAsia="en-GB"/>
        </w:rPr>
        <w:t>being appraised as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003B7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wrongfully 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>impure</w:t>
      </w:r>
      <w:r w:rsidR="00092AD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, that is, the disgust </w:t>
      </w:r>
      <w:r w:rsidR="00817B19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should </w:t>
      </w:r>
      <w:r w:rsidR="00092AD3">
        <w:rPr>
          <w:rFonts w:ascii="Times New Roman" w:eastAsia="Times New Roman" w:hAnsi="Times New Roman" w:cs="Times New Roman"/>
          <w:color w:val="000000" w:themeColor="text1"/>
          <w:lang w:eastAsia="en-GB"/>
        </w:rPr>
        <w:t>follow from criteria 1-3</w:t>
      </w:r>
      <w:r w:rsidRPr="007E49E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Pr="005F0BA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5ED7B503" w14:textId="4920B0DD" w:rsidR="0088023D" w:rsidRPr="00462EF8" w:rsidRDefault="0088023D" w:rsidP="00462EF8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Criterion </w:t>
      </w:r>
      <w:r w:rsidR="00CF0CE2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– Strong conviction</w:t>
      </w:r>
      <w:r w:rsidR="000C70B3">
        <w:rPr>
          <w:rFonts w:ascii="Times New Roman" w:hAnsi="Times New Roman" w:cs="Times New Roman"/>
          <w:i/>
          <w:iCs/>
        </w:rPr>
        <w:t>s</w:t>
      </w:r>
    </w:p>
    <w:p w14:paraId="3D4D678A" w14:textId="165D1F9E" w:rsidR="004A20B9" w:rsidRDefault="009014FE" w:rsidP="00F233FD">
      <w:pPr>
        <w:spacing w:line="480" w:lineRule="auto"/>
        <w:ind w:firstLine="720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 w:rsidRPr="00C9487F">
        <w:rPr>
          <w:rFonts w:ascii="Times New Roman" w:hAnsi="Times New Roman" w:cs="Times New Roman"/>
          <w:color w:val="000000" w:themeColor="text1"/>
        </w:rPr>
        <w:t xml:space="preserve">This criterion concerns how to specify </w:t>
      </w:r>
      <w:r>
        <w:rPr>
          <w:rFonts w:ascii="Times New Roman" w:hAnsi="Times New Roman" w:cs="Times New Roman"/>
          <w:color w:val="000000" w:themeColor="text1"/>
        </w:rPr>
        <w:t xml:space="preserve">judgments of </w:t>
      </w:r>
      <w:r w:rsidRPr="00997F6A">
        <w:rPr>
          <w:rFonts w:ascii="Times New Roman" w:hAnsi="Times New Roman" w:cs="Times New Roman"/>
          <w:color w:val="000000" w:themeColor="text1"/>
        </w:rPr>
        <w:t>moral</w:t>
      </w:r>
      <w:r w:rsidRPr="00C9487F">
        <w:rPr>
          <w:rFonts w:ascii="Times New Roman" w:hAnsi="Times New Roman" w:cs="Times New Roman"/>
          <w:color w:val="000000" w:themeColor="text1"/>
        </w:rPr>
        <w:t xml:space="preserve"> wrongdoing</w:t>
      </w:r>
      <w:r w:rsidR="00E92AFD">
        <w:rPr>
          <w:rFonts w:ascii="Times New Roman" w:hAnsi="Times New Roman" w:cs="Times New Roman"/>
          <w:color w:val="000000" w:themeColor="text1"/>
        </w:rPr>
        <w:t>,</w:t>
      </w:r>
      <w:r w:rsidR="00215EE7">
        <w:rPr>
          <w:rFonts w:ascii="Times New Roman" w:hAnsi="Times New Roman" w:cs="Times New Roman"/>
          <w:color w:val="000000" w:themeColor="text1"/>
        </w:rPr>
        <w:t xml:space="preserve"> as opposed to </w:t>
      </w:r>
      <w:r w:rsidR="00BA6C9F">
        <w:rPr>
          <w:rFonts w:ascii="Times New Roman" w:hAnsi="Times New Roman" w:cs="Times New Roman"/>
          <w:color w:val="000000" w:themeColor="text1"/>
        </w:rPr>
        <w:t>other types of wrongdoing (e.g., violations of etiquette)</w:t>
      </w:r>
      <w:r w:rsidR="00E92AFD">
        <w:rPr>
          <w:rFonts w:ascii="Times New Roman" w:hAnsi="Times New Roman" w:cs="Times New Roman"/>
          <w:color w:val="000000" w:themeColor="text1"/>
        </w:rPr>
        <w:t xml:space="preserve"> [9]</w:t>
      </w:r>
      <w:r w:rsidRPr="00C9487F">
        <w:rPr>
          <w:rFonts w:ascii="Times New Roman" w:hAnsi="Times New Roman" w:cs="Times New Roman"/>
          <w:color w:val="000000" w:themeColor="text1"/>
        </w:rPr>
        <w:t xml:space="preserve">. </w:t>
      </w:r>
      <w:r w:rsidR="00E92AFD">
        <w:rPr>
          <w:rFonts w:ascii="Times New Roman" w:hAnsi="Times New Roman" w:cs="Times New Roman"/>
          <w:color w:val="000000" w:themeColor="text1"/>
        </w:rPr>
        <w:t>Researchers</w:t>
      </w:r>
      <w:r w:rsidRPr="00C9487F">
        <w:rPr>
          <w:rFonts w:ascii="Times New Roman" w:hAnsi="Times New Roman" w:cs="Times New Roman"/>
          <w:color w:val="000000" w:themeColor="text1"/>
        </w:rPr>
        <w:t xml:space="preserve"> </w:t>
      </w:r>
      <w:r w:rsidR="00CA62A3">
        <w:rPr>
          <w:rFonts w:ascii="Times New Roman" w:hAnsi="Times New Roman" w:cs="Times New Roman"/>
          <w:color w:val="000000" w:themeColor="text1"/>
        </w:rPr>
        <w:t>often</w:t>
      </w:r>
      <w:r w:rsidRPr="00C9487F">
        <w:rPr>
          <w:rFonts w:ascii="Times New Roman" w:hAnsi="Times New Roman" w:cs="Times New Roman"/>
          <w:color w:val="000000" w:themeColor="text1"/>
        </w:rPr>
        <w:t xml:space="preserve"> use “wrongdoing” (or “impermissibility”) to probe </w:t>
      </w:r>
      <w:r w:rsidRPr="00C9487F">
        <w:rPr>
          <w:rFonts w:ascii="Times New Roman" w:hAnsi="Times New Roman" w:cs="Times New Roman"/>
          <w:i/>
          <w:iCs/>
          <w:color w:val="000000" w:themeColor="text1"/>
        </w:rPr>
        <w:t>moral wrongdoing</w:t>
      </w:r>
      <w:r w:rsidRPr="00C9487F">
        <w:rPr>
          <w:rFonts w:ascii="Times New Roman" w:hAnsi="Times New Roman" w:cs="Times New Roman"/>
          <w:color w:val="000000" w:themeColor="text1"/>
        </w:rPr>
        <w:t xml:space="preserve">—as if </w:t>
      </w:r>
      <w:r w:rsidR="00215EE7">
        <w:rPr>
          <w:rFonts w:ascii="Times New Roman" w:hAnsi="Times New Roman" w:cs="Times New Roman"/>
          <w:color w:val="000000" w:themeColor="text1"/>
        </w:rPr>
        <w:t>c</w:t>
      </w:r>
      <w:r w:rsidRPr="00C9487F">
        <w:rPr>
          <w:rFonts w:ascii="Times New Roman" w:hAnsi="Times New Roman" w:cs="Times New Roman"/>
          <w:color w:val="000000" w:themeColor="text1"/>
        </w:rPr>
        <w:t xml:space="preserve">riterion 1 </w:t>
      </w:r>
      <w:r w:rsidR="00F139B2">
        <w:rPr>
          <w:rFonts w:ascii="Times New Roman" w:hAnsi="Times New Roman" w:cs="Times New Roman"/>
          <w:color w:val="000000" w:themeColor="text1"/>
        </w:rPr>
        <w:t>was</w:t>
      </w:r>
      <w:r w:rsidRPr="00C9487F">
        <w:rPr>
          <w:rFonts w:ascii="Times New Roman" w:hAnsi="Times New Roman" w:cs="Times New Roman"/>
          <w:color w:val="000000" w:themeColor="text1"/>
        </w:rPr>
        <w:t xml:space="preserve"> sufficient</w:t>
      </w:r>
      <w:r w:rsidR="00E92AFD">
        <w:rPr>
          <w:rFonts w:ascii="Times New Roman" w:hAnsi="Times New Roman" w:cs="Times New Roman"/>
          <w:color w:val="000000" w:themeColor="text1"/>
        </w:rPr>
        <w:t xml:space="preserve"> to test for moral wrongdoing</w:t>
      </w:r>
      <w:r w:rsidR="004A7F3E" w:rsidRPr="00C9487F">
        <w:rPr>
          <w:rFonts w:ascii="Times New Roman" w:hAnsi="Times New Roman" w:cs="Times New Roman"/>
          <w:color w:val="000000" w:themeColor="text1"/>
        </w:rPr>
        <w:t>.</w:t>
      </w:r>
      <w:r w:rsidR="008F65E6" w:rsidRPr="007E49EA">
        <w:rPr>
          <w:rFonts w:ascii="Times New Roman" w:hAnsi="Times New Roman" w:cs="Times New Roman"/>
        </w:rPr>
        <w:t xml:space="preserve"> </w:t>
      </w:r>
      <w:r w:rsidR="00E92AFD">
        <w:rPr>
          <w:rFonts w:ascii="Times New Roman" w:hAnsi="Times New Roman" w:cs="Times New Roman"/>
        </w:rPr>
        <w:t>Also problematic is the use of</w:t>
      </w:r>
      <w:r w:rsidR="000C70B3">
        <w:rPr>
          <w:rFonts w:ascii="Times New Roman" w:hAnsi="Times New Roman" w:cs="Times New Roman"/>
        </w:rPr>
        <w:t xml:space="preserve"> </w:t>
      </w:r>
      <w:r w:rsidR="00F43682" w:rsidRPr="007E49EA">
        <w:rPr>
          <w:rFonts w:ascii="Times New Roman" w:hAnsi="Times New Roman" w:cs="Times New Roman"/>
        </w:rPr>
        <w:t>“morally</w:t>
      </w:r>
      <w:r w:rsidR="008F65E6" w:rsidRPr="007E49EA">
        <w:rPr>
          <w:rFonts w:ascii="Times New Roman" w:hAnsi="Times New Roman" w:cs="Times New Roman"/>
        </w:rPr>
        <w:t xml:space="preserve"> wrong</w:t>
      </w:r>
      <w:r w:rsidR="00F43682" w:rsidRPr="007E49EA">
        <w:rPr>
          <w:rFonts w:ascii="Times New Roman" w:hAnsi="Times New Roman" w:cs="Times New Roman"/>
        </w:rPr>
        <w:t>”</w:t>
      </w:r>
      <w:r w:rsidR="002F417A" w:rsidRPr="007E49EA">
        <w:rPr>
          <w:rFonts w:ascii="Times New Roman" w:hAnsi="Times New Roman" w:cs="Times New Roman"/>
        </w:rPr>
        <w:t xml:space="preserve"> </w:t>
      </w:r>
      <w:r w:rsidR="004C0B13">
        <w:rPr>
          <w:rFonts w:ascii="Times New Roman" w:hAnsi="Times New Roman" w:cs="Times New Roman"/>
        </w:rPr>
        <w:t xml:space="preserve">or “immoral” </w:t>
      </w:r>
      <w:r w:rsidR="008F65E6" w:rsidRPr="007E49EA">
        <w:rPr>
          <w:rFonts w:ascii="Times New Roman" w:hAnsi="Times New Roman" w:cs="Times New Roman"/>
        </w:rPr>
        <w:t xml:space="preserve">to probe </w:t>
      </w:r>
      <w:r w:rsidR="008F65E6" w:rsidRPr="00F233FD">
        <w:rPr>
          <w:rFonts w:ascii="Times New Roman" w:hAnsi="Times New Roman" w:cs="Times New Roman"/>
          <w:i/>
          <w:iCs/>
        </w:rPr>
        <w:t>moral wrongdoing</w:t>
      </w:r>
      <w:r w:rsidR="009165F9">
        <w:rPr>
          <w:rFonts w:ascii="Times New Roman" w:hAnsi="Times New Roman" w:cs="Times New Roman"/>
        </w:rPr>
        <w:t xml:space="preserve"> [</w:t>
      </w:r>
      <w:r w:rsidR="009C7EC6">
        <w:rPr>
          <w:rFonts w:ascii="Times New Roman" w:hAnsi="Times New Roman" w:cs="Times New Roman"/>
        </w:rPr>
        <w:t>3</w:t>
      </w:r>
      <w:r w:rsidR="009165F9">
        <w:rPr>
          <w:rFonts w:ascii="Times New Roman" w:hAnsi="Times New Roman" w:cs="Times New Roman"/>
        </w:rPr>
        <w:t>-</w:t>
      </w:r>
      <w:r w:rsidR="005E4257">
        <w:rPr>
          <w:rFonts w:ascii="Times New Roman" w:hAnsi="Times New Roman" w:cs="Times New Roman"/>
        </w:rPr>
        <w:t>5</w:t>
      </w:r>
      <w:r w:rsidR="009165F9">
        <w:rPr>
          <w:rFonts w:ascii="Times New Roman" w:hAnsi="Times New Roman" w:cs="Times New Roman"/>
        </w:rPr>
        <w:t>]</w:t>
      </w:r>
      <w:r w:rsidR="005F259D">
        <w:rPr>
          <w:rFonts w:ascii="Times New Roman" w:hAnsi="Times New Roman" w:cs="Times New Roman"/>
        </w:rPr>
        <w:t>. This</w:t>
      </w:r>
      <w:r w:rsidR="00CA62A3">
        <w:rPr>
          <w:rFonts w:ascii="Times New Roman" w:hAnsi="Times New Roman" w:cs="Times New Roman"/>
        </w:rPr>
        <w:t xml:space="preserve"> </w:t>
      </w:r>
      <w:r w:rsidR="008E05FB">
        <w:rPr>
          <w:rFonts w:ascii="Times New Roman" w:hAnsi="Times New Roman" w:cs="Times New Roman"/>
        </w:rPr>
        <w:t xml:space="preserve">practice </w:t>
      </w:r>
      <w:r w:rsidR="00CA62A3">
        <w:rPr>
          <w:rFonts w:ascii="Times New Roman" w:hAnsi="Times New Roman" w:cs="Times New Roman"/>
        </w:rPr>
        <w:t xml:space="preserve">is questionable </w:t>
      </w:r>
      <w:r w:rsidR="008F65E6" w:rsidRPr="007E49EA">
        <w:rPr>
          <w:rFonts w:ascii="Times New Roman" w:hAnsi="Times New Roman" w:cs="Times New Roman"/>
        </w:rPr>
        <w:t xml:space="preserve">because words like “morally” </w:t>
      </w:r>
      <w:r w:rsidR="00D31D75">
        <w:rPr>
          <w:rFonts w:ascii="Times New Roman" w:hAnsi="Times New Roman" w:cs="Times New Roman"/>
        </w:rPr>
        <w:t xml:space="preserve">or “moral” </w:t>
      </w:r>
      <w:r w:rsidR="008F65E6" w:rsidRPr="007E49EA">
        <w:rPr>
          <w:rFonts w:ascii="Times New Roman" w:hAnsi="Times New Roman" w:cs="Times New Roman"/>
        </w:rPr>
        <w:t>are</w:t>
      </w:r>
      <w:r w:rsidR="00447243">
        <w:rPr>
          <w:rFonts w:ascii="Times New Roman" w:hAnsi="Times New Roman" w:cs="Times New Roman"/>
        </w:rPr>
        <w:t xml:space="preserve"> </w:t>
      </w:r>
      <w:r w:rsidR="008F65E6" w:rsidRPr="007E49EA">
        <w:rPr>
          <w:rFonts w:ascii="Times New Roman" w:hAnsi="Times New Roman" w:cs="Times New Roman"/>
        </w:rPr>
        <w:t xml:space="preserve">polysemous and do not have </w:t>
      </w:r>
      <w:r w:rsidR="00447243">
        <w:rPr>
          <w:rFonts w:ascii="Times New Roman" w:hAnsi="Times New Roman" w:cs="Times New Roman"/>
        </w:rPr>
        <w:t xml:space="preserve">precise </w:t>
      </w:r>
      <w:r w:rsidR="008F65E6" w:rsidRPr="007E49EA">
        <w:rPr>
          <w:rFonts w:ascii="Times New Roman" w:hAnsi="Times New Roman" w:cs="Times New Roman"/>
        </w:rPr>
        <w:t>translation</w:t>
      </w:r>
      <w:r w:rsidR="000C70B3">
        <w:rPr>
          <w:rFonts w:ascii="Times New Roman" w:hAnsi="Times New Roman" w:cs="Times New Roman"/>
        </w:rPr>
        <w:t>s</w:t>
      </w:r>
      <w:r w:rsidR="008F65E6" w:rsidRPr="007E49EA">
        <w:rPr>
          <w:rFonts w:ascii="Times New Roman" w:hAnsi="Times New Roman" w:cs="Times New Roman"/>
        </w:rPr>
        <w:t xml:space="preserve"> </w:t>
      </w:r>
      <w:r w:rsidR="000C70B3">
        <w:rPr>
          <w:rFonts w:ascii="Times New Roman" w:hAnsi="Times New Roman" w:cs="Times New Roman"/>
        </w:rPr>
        <w:t>in</w:t>
      </w:r>
      <w:r w:rsidR="008F65E6" w:rsidRPr="007E49EA">
        <w:rPr>
          <w:rFonts w:ascii="Times New Roman" w:hAnsi="Times New Roman" w:cs="Times New Roman"/>
        </w:rPr>
        <w:t xml:space="preserve"> many languages.</w:t>
      </w:r>
      <w:r w:rsidR="00B10A7B" w:rsidRPr="00B10A7B">
        <w:rPr>
          <w:rFonts w:ascii="Times New Roman" w:hAnsi="Times New Roman" w:cs="Times New Roman"/>
          <w:color w:val="000000" w:themeColor="text1"/>
        </w:rPr>
        <w:t xml:space="preserve"> </w:t>
      </w:r>
      <w:r w:rsidR="00B10A7B">
        <w:rPr>
          <w:rFonts w:ascii="Times New Roman" w:hAnsi="Times New Roman" w:cs="Times New Roman"/>
          <w:color w:val="000000" w:themeColor="text1"/>
        </w:rPr>
        <w:t xml:space="preserve">An alternative approach is to probe whether </w:t>
      </w:r>
      <w:r w:rsidR="00E92AFD">
        <w:rPr>
          <w:rFonts w:ascii="Times New Roman" w:hAnsi="Times New Roman" w:cs="Times New Roman"/>
          <w:color w:val="000000" w:themeColor="text1"/>
        </w:rPr>
        <w:t>judgments</w:t>
      </w:r>
      <w:r w:rsidR="00B10A7B">
        <w:rPr>
          <w:rFonts w:ascii="Times New Roman" w:hAnsi="Times New Roman" w:cs="Times New Roman"/>
          <w:color w:val="000000" w:themeColor="text1"/>
        </w:rPr>
        <w:t xml:space="preserve"> </w:t>
      </w:r>
      <w:r w:rsidR="000A314C">
        <w:rPr>
          <w:rFonts w:ascii="Times New Roman" w:hAnsi="Times New Roman" w:cs="Times New Roman"/>
          <w:color w:val="000000" w:themeColor="text1"/>
        </w:rPr>
        <w:t xml:space="preserve">of wrongdoing </w:t>
      </w:r>
      <w:r w:rsidR="00B10A7B">
        <w:rPr>
          <w:rFonts w:ascii="Times New Roman" w:hAnsi="Times New Roman" w:cs="Times New Roman"/>
          <w:color w:val="000000" w:themeColor="text1"/>
        </w:rPr>
        <w:t>involve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 strong normative conviction</w:t>
      </w:r>
      <w:r w:rsidR="00954880">
        <w:rPr>
          <w:rFonts w:ascii="Times New Roman" w:hAnsi="Times New Roman" w:cs="Times New Roman"/>
          <w:color w:val="000000" w:themeColor="text1"/>
        </w:rPr>
        <w:t>s</w:t>
      </w:r>
      <w:r w:rsidR="00B10A7B" w:rsidRPr="00C9487F">
        <w:rPr>
          <w:rFonts w:ascii="Times New Roman" w:hAnsi="Times New Roman" w:cs="Times New Roman"/>
          <w:color w:val="000000" w:themeColor="text1"/>
        </w:rPr>
        <w:t>, namely,</w:t>
      </w:r>
      <w:r w:rsidR="00B10A7B">
        <w:rPr>
          <w:rFonts w:ascii="Times New Roman" w:hAnsi="Times New Roman" w:cs="Times New Roman"/>
          <w:color w:val="000000" w:themeColor="text1"/>
        </w:rPr>
        <w:t xml:space="preserve"> </w:t>
      </w:r>
      <w:r w:rsidR="008E05FB">
        <w:rPr>
          <w:rFonts w:ascii="Times New Roman" w:hAnsi="Times New Roman" w:cs="Times New Roman"/>
          <w:color w:val="000000" w:themeColor="text1"/>
        </w:rPr>
        <w:t>conviction</w:t>
      </w:r>
      <w:r w:rsidR="00954880">
        <w:rPr>
          <w:rFonts w:ascii="Times New Roman" w:hAnsi="Times New Roman" w:cs="Times New Roman"/>
          <w:color w:val="000000" w:themeColor="text1"/>
        </w:rPr>
        <w:t>s</w:t>
      </w:r>
      <w:r w:rsidR="008E05FB">
        <w:rPr>
          <w:rFonts w:ascii="Times New Roman" w:hAnsi="Times New Roman" w:cs="Times New Roman"/>
          <w:color w:val="000000" w:themeColor="text1"/>
        </w:rPr>
        <w:t xml:space="preserve"> that 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the action </w:t>
      </w:r>
      <w:r w:rsidR="001E6C33">
        <w:rPr>
          <w:rFonts w:ascii="Times New Roman" w:hAnsi="Times New Roman" w:cs="Times New Roman"/>
          <w:color w:val="000000" w:themeColor="text1"/>
        </w:rPr>
        <w:t>is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 objectively and/or universally wrong [13]. There were some early attempts to apply this </w:t>
      </w:r>
      <w:r w:rsidR="00B10A7B">
        <w:rPr>
          <w:rFonts w:ascii="Times New Roman" w:hAnsi="Times New Roman" w:cs="Times New Roman"/>
          <w:color w:val="000000" w:themeColor="text1"/>
        </w:rPr>
        <w:t xml:space="preserve">approach </w:t>
      </w:r>
      <w:r w:rsidR="00B10A7B" w:rsidRPr="00C9487F">
        <w:rPr>
          <w:rFonts w:ascii="Times New Roman" w:hAnsi="Times New Roman" w:cs="Times New Roman"/>
          <w:color w:val="000000" w:themeColor="text1"/>
        </w:rPr>
        <w:t>to disgust-eliciting acts [6]</w:t>
      </w:r>
      <w:r w:rsidR="00B10A7B">
        <w:rPr>
          <w:rFonts w:ascii="Times New Roman" w:hAnsi="Times New Roman" w:cs="Times New Roman"/>
          <w:color w:val="000000" w:themeColor="text1"/>
        </w:rPr>
        <w:t>, b</w:t>
      </w:r>
      <w:r w:rsidR="00B10A7B" w:rsidRPr="00C9487F">
        <w:rPr>
          <w:rFonts w:ascii="Times New Roman" w:hAnsi="Times New Roman" w:cs="Times New Roman"/>
          <w:color w:val="000000" w:themeColor="text1"/>
        </w:rPr>
        <w:t>ut</w:t>
      </w:r>
      <w:r w:rsidR="00B10A7B">
        <w:rPr>
          <w:rFonts w:ascii="Times New Roman" w:hAnsi="Times New Roman" w:cs="Times New Roman"/>
          <w:color w:val="000000" w:themeColor="text1"/>
        </w:rPr>
        <w:t xml:space="preserve"> it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 has </w:t>
      </w:r>
      <w:r w:rsidR="00E92AFD">
        <w:rPr>
          <w:rFonts w:ascii="Times New Roman" w:hAnsi="Times New Roman" w:cs="Times New Roman"/>
          <w:color w:val="000000" w:themeColor="text1"/>
        </w:rPr>
        <w:t xml:space="preserve">since 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been largely neglected. We </w:t>
      </w:r>
      <w:r w:rsidR="00E92AFD">
        <w:rPr>
          <w:rFonts w:ascii="Times New Roman" w:hAnsi="Times New Roman" w:cs="Times New Roman"/>
          <w:color w:val="000000" w:themeColor="text1"/>
        </w:rPr>
        <w:t>believe</w:t>
      </w:r>
      <w:r w:rsidR="00B10A7B">
        <w:rPr>
          <w:rFonts w:ascii="Times New Roman" w:hAnsi="Times New Roman" w:cs="Times New Roman"/>
          <w:color w:val="000000" w:themeColor="text1"/>
        </w:rPr>
        <w:t xml:space="preserve"> this approach </w:t>
      </w:r>
      <w:r w:rsidR="00E92AFD">
        <w:rPr>
          <w:rFonts w:ascii="Times New Roman" w:hAnsi="Times New Roman" w:cs="Times New Roman"/>
          <w:color w:val="000000" w:themeColor="text1"/>
        </w:rPr>
        <w:t xml:space="preserve">should </w:t>
      </w:r>
      <w:r w:rsidR="00B10A7B">
        <w:rPr>
          <w:rFonts w:ascii="Times New Roman" w:hAnsi="Times New Roman" w:cs="Times New Roman"/>
          <w:color w:val="000000" w:themeColor="text1"/>
        </w:rPr>
        <w:t xml:space="preserve">be revitalised, though we leave </w:t>
      </w:r>
      <w:r w:rsidR="008E05FB">
        <w:rPr>
          <w:rFonts w:ascii="Times New Roman" w:hAnsi="Times New Roman" w:cs="Times New Roman"/>
          <w:color w:val="000000" w:themeColor="text1"/>
        </w:rPr>
        <w:t>some finer points</w:t>
      </w:r>
      <w:r w:rsidR="00B10A7B">
        <w:rPr>
          <w:rFonts w:ascii="Times New Roman" w:hAnsi="Times New Roman" w:cs="Times New Roman"/>
          <w:color w:val="000000" w:themeColor="text1"/>
        </w:rPr>
        <w:t xml:space="preserve"> open to </w:t>
      </w:r>
      <w:r w:rsidR="008E05FB">
        <w:rPr>
          <w:rFonts w:ascii="Times New Roman" w:hAnsi="Times New Roman" w:cs="Times New Roman"/>
          <w:color w:val="000000" w:themeColor="text1"/>
        </w:rPr>
        <w:t>discussion</w:t>
      </w:r>
      <w:r w:rsidR="003D77AA">
        <w:rPr>
          <w:rFonts w:ascii="Times New Roman" w:hAnsi="Times New Roman" w:cs="Times New Roman"/>
          <w:color w:val="000000" w:themeColor="text1"/>
        </w:rPr>
        <w:t>, such as</w:t>
      </w:r>
      <w:r w:rsidR="008E05FB">
        <w:rPr>
          <w:rFonts w:ascii="Times New Roman" w:hAnsi="Times New Roman" w:cs="Times New Roman"/>
          <w:color w:val="000000" w:themeColor="text1"/>
        </w:rPr>
        <w:t xml:space="preserve"> </w:t>
      </w:r>
      <w:r w:rsidR="00B10A7B">
        <w:rPr>
          <w:rFonts w:ascii="Times New Roman" w:hAnsi="Times New Roman" w:cs="Times New Roman"/>
          <w:color w:val="000000" w:themeColor="text1"/>
        </w:rPr>
        <w:t>whether both o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bjectivity and universality are </w:t>
      </w:r>
      <w:r w:rsidR="006215CD">
        <w:rPr>
          <w:rFonts w:ascii="Times New Roman" w:hAnsi="Times New Roman" w:cs="Times New Roman"/>
          <w:color w:val="000000" w:themeColor="text1"/>
        </w:rPr>
        <w:t>necessary</w:t>
      </w:r>
      <w:r w:rsidR="00D95417">
        <w:rPr>
          <w:rFonts w:ascii="Times New Roman" w:hAnsi="Times New Roman" w:cs="Times New Roman"/>
          <w:color w:val="000000" w:themeColor="text1"/>
        </w:rPr>
        <w:t xml:space="preserve"> to establish </w:t>
      </w:r>
      <w:r w:rsidR="009574C8">
        <w:rPr>
          <w:rFonts w:ascii="Times New Roman" w:hAnsi="Times New Roman" w:cs="Times New Roman"/>
          <w:color w:val="000000" w:themeColor="text1"/>
        </w:rPr>
        <w:t xml:space="preserve">the </w:t>
      </w:r>
      <w:r w:rsidR="00D95417">
        <w:rPr>
          <w:rFonts w:ascii="Times New Roman" w:hAnsi="Times New Roman" w:cs="Times New Roman"/>
          <w:color w:val="000000" w:themeColor="text1"/>
        </w:rPr>
        <w:t>strong normative conviction</w:t>
      </w:r>
      <w:r w:rsidR="009574C8">
        <w:rPr>
          <w:rFonts w:ascii="Times New Roman" w:hAnsi="Times New Roman" w:cs="Times New Roman"/>
          <w:color w:val="000000" w:themeColor="text1"/>
        </w:rPr>
        <w:t xml:space="preserve"> that characteri</w:t>
      </w:r>
      <w:r w:rsidR="0044161E">
        <w:rPr>
          <w:rFonts w:ascii="Times New Roman" w:hAnsi="Times New Roman" w:cs="Times New Roman"/>
          <w:color w:val="000000" w:themeColor="text1"/>
        </w:rPr>
        <w:t>s</w:t>
      </w:r>
      <w:r w:rsidR="009574C8">
        <w:rPr>
          <w:rFonts w:ascii="Times New Roman" w:hAnsi="Times New Roman" w:cs="Times New Roman"/>
          <w:color w:val="000000" w:themeColor="text1"/>
        </w:rPr>
        <w:t>es morality</w:t>
      </w:r>
      <w:r w:rsidR="00B10A7B">
        <w:rPr>
          <w:rFonts w:ascii="Times New Roman" w:hAnsi="Times New Roman" w:cs="Times New Roman"/>
          <w:color w:val="000000" w:themeColor="text1"/>
        </w:rPr>
        <w:t xml:space="preserve">. </w:t>
      </w:r>
      <w:r w:rsidR="00D95417">
        <w:rPr>
          <w:rFonts w:ascii="Times New Roman" w:hAnsi="Times New Roman" w:cs="Times New Roman"/>
          <w:color w:val="000000" w:themeColor="text1"/>
        </w:rPr>
        <w:t>S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ome impure actions may be </w:t>
      </w:r>
      <w:r w:rsidR="00B10A7B">
        <w:rPr>
          <w:rFonts w:ascii="Times New Roman" w:hAnsi="Times New Roman" w:cs="Times New Roman"/>
          <w:color w:val="000000" w:themeColor="text1"/>
        </w:rPr>
        <w:t>judged</w:t>
      </w:r>
      <w:r w:rsidR="00B10A7B" w:rsidRPr="00C9487F">
        <w:rPr>
          <w:rFonts w:ascii="Times New Roman" w:hAnsi="Times New Roman" w:cs="Times New Roman"/>
          <w:color w:val="000000" w:themeColor="text1"/>
        </w:rPr>
        <w:t xml:space="preserve"> objectively </w:t>
      </w:r>
      <w:r w:rsidR="001E6C33">
        <w:rPr>
          <w:rFonts w:ascii="Times New Roman" w:hAnsi="Times New Roman" w:cs="Times New Roman"/>
          <w:color w:val="000000" w:themeColor="text1"/>
        </w:rPr>
        <w:t>but not universal</w:t>
      </w:r>
      <w:r w:rsidR="00E92AFD">
        <w:rPr>
          <w:rFonts w:ascii="Times New Roman" w:hAnsi="Times New Roman" w:cs="Times New Roman"/>
          <w:color w:val="000000" w:themeColor="text1"/>
        </w:rPr>
        <w:t xml:space="preserve">ly </w:t>
      </w:r>
      <w:r w:rsidR="00E92AFD">
        <w:rPr>
          <w:rFonts w:ascii="Times New Roman" w:hAnsi="Times New Roman" w:cs="Times New Roman"/>
          <w:color w:val="000000" w:themeColor="text1"/>
        </w:rPr>
        <w:lastRenderedPageBreak/>
        <w:t>wrong</w:t>
      </w:r>
      <w:r w:rsidR="00B10A7B">
        <w:rPr>
          <w:rFonts w:ascii="Times New Roman" w:hAnsi="Times New Roman" w:cs="Times New Roman"/>
          <w:color w:val="000000" w:themeColor="text1"/>
        </w:rPr>
        <w:t xml:space="preserve">. </w:t>
      </w:r>
      <w:r w:rsidR="00B10A7B">
        <w:rPr>
          <w:rFonts w:ascii="Times New Roman" w:hAnsi="Times New Roman" w:cs="Times New Roman"/>
        </w:rPr>
        <w:t xml:space="preserve">For example, Jews may judge that it is </w:t>
      </w:r>
      <w:r w:rsidR="00E92AFD">
        <w:rPr>
          <w:rFonts w:ascii="Times New Roman" w:hAnsi="Times New Roman" w:cs="Times New Roman"/>
        </w:rPr>
        <w:t xml:space="preserve">impure and </w:t>
      </w:r>
      <w:r w:rsidR="00B10A7B">
        <w:rPr>
          <w:rFonts w:ascii="Times New Roman" w:hAnsi="Times New Roman" w:cs="Times New Roman"/>
        </w:rPr>
        <w:t xml:space="preserve">objectively wrong </w:t>
      </w:r>
      <w:r w:rsidR="001E6C33">
        <w:rPr>
          <w:rFonts w:ascii="Times New Roman" w:hAnsi="Times New Roman" w:cs="Times New Roman"/>
        </w:rPr>
        <w:t xml:space="preserve">for Jews </w:t>
      </w:r>
      <w:r w:rsidR="00B10A7B">
        <w:rPr>
          <w:rFonts w:ascii="Times New Roman" w:hAnsi="Times New Roman" w:cs="Times New Roman"/>
        </w:rPr>
        <w:t>to eat pork</w:t>
      </w:r>
      <w:r w:rsidR="001E6C33">
        <w:rPr>
          <w:rFonts w:ascii="Times New Roman" w:hAnsi="Times New Roman" w:cs="Times New Roman"/>
        </w:rPr>
        <w:t>,</w:t>
      </w:r>
      <w:r w:rsidR="00B10A7B">
        <w:rPr>
          <w:rFonts w:ascii="Times New Roman" w:hAnsi="Times New Roman" w:cs="Times New Roman"/>
        </w:rPr>
        <w:t xml:space="preserve"> </w:t>
      </w:r>
      <w:r w:rsidR="009574C8">
        <w:rPr>
          <w:rFonts w:ascii="Times New Roman" w:hAnsi="Times New Roman" w:cs="Times New Roman"/>
        </w:rPr>
        <w:t xml:space="preserve">without having the same </w:t>
      </w:r>
      <w:r w:rsidR="001E6C33">
        <w:rPr>
          <w:rFonts w:ascii="Times New Roman" w:hAnsi="Times New Roman" w:cs="Times New Roman"/>
        </w:rPr>
        <w:t xml:space="preserve">conviction </w:t>
      </w:r>
      <w:r w:rsidR="00D95417">
        <w:rPr>
          <w:rFonts w:ascii="Times New Roman" w:hAnsi="Times New Roman" w:cs="Times New Roman"/>
        </w:rPr>
        <w:t>about non-Jews eating pork</w:t>
      </w:r>
      <w:r w:rsidR="00B10A7B">
        <w:rPr>
          <w:rFonts w:ascii="Times New Roman" w:hAnsi="Times New Roman" w:cs="Times New Roman"/>
        </w:rPr>
        <w:t>.</w:t>
      </w:r>
      <w:r w:rsidR="00CB27EC">
        <w:rPr>
          <w:rFonts w:ascii="Times New Roman" w:hAnsi="Times New Roman" w:cs="Times New Roman"/>
          <w:color w:val="000000" w:themeColor="text1"/>
        </w:rPr>
        <w:t xml:space="preserve"> T</w:t>
      </w:r>
      <w:r w:rsidR="00D95417">
        <w:rPr>
          <w:rFonts w:ascii="Times New Roman" w:hAnsi="Times New Roman" w:cs="Times New Roman"/>
          <w:color w:val="000000" w:themeColor="text1"/>
        </w:rPr>
        <w:t>he field</w:t>
      </w:r>
      <w:r w:rsidR="008E4D61">
        <w:rPr>
          <w:rFonts w:ascii="Times New Roman" w:hAnsi="Times New Roman" w:cs="Times New Roman"/>
          <w:color w:val="000000" w:themeColor="text1"/>
        </w:rPr>
        <w:t xml:space="preserve"> </w:t>
      </w:r>
      <w:r w:rsidR="009574C8">
        <w:rPr>
          <w:rFonts w:ascii="Times New Roman" w:hAnsi="Times New Roman" w:cs="Times New Roman"/>
          <w:color w:val="000000" w:themeColor="text1"/>
        </w:rPr>
        <w:t>may</w:t>
      </w:r>
      <w:r w:rsidR="00D95417">
        <w:rPr>
          <w:rFonts w:ascii="Times New Roman" w:hAnsi="Times New Roman" w:cs="Times New Roman"/>
          <w:color w:val="000000" w:themeColor="text1"/>
        </w:rPr>
        <w:t xml:space="preserve"> need to decide whether </w:t>
      </w:r>
      <w:r w:rsidR="001E6C33">
        <w:rPr>
          <w:rFonts w:ascii="Times New Roman" w:hAnsi="Times New Roman" w:cs="Times New Roman"/>
          <w:color w:val="000000" w:themeColor="text1"/>
        </w:rPr>
        <w:t>objectivity</w:t>
      </w:r>
      <w:r w:rsidR="00B10A7B">
        <w:rPr>
          <w:rFonts w:ascii="Times New Roman" w:hAnsi="Times New Roman" w:cs="Times New Roman"/>
          <w:color w:val="000000" w:themeColor="text1"/>
        </w:rPr>
        <w:t xml:space="preserve"> </w:t>
      </w:r>
      <w:r w:rsidR="00D95417">
        <w:rPr>
          <w:rFonts w:ascii="Times New Roman" w:hAnsi="Times New Roman" w:cs="Times New Roman"/>
          <w:color w:val="000000" w:themeColor="text1"/>
        </w:rPr>
        <w:t>is</w:t>
      </w:r>
      <w:r w:rsidR="00B10A7B">
        <w:rPr>
          <w:rFonts w:ascii="Times New Roman" w:hAnsi="Times New Roman" w:cs="Times New Roman"/>
          <w:color w:val="000000" w:themeColor="text1"/>
        </w:rPr>
        <w:t xml:space="preserve"> sufficient to indicate that a judgment of moral wrongdoing is at stake</w:t>
      </w:r>
      <w:r w:rsidR="00CB27EC">
        <w:rPr>
          <w:rFonts w:ascii="Times New Roman" w:hAnsi="Times New Roman" w:cs="Times New Roman"/>
          <w:color w:val="000000" w:themeColor="text1"/>
        </w:rPr>
        <w:t xml:space="preserve"> in such cases</w:t>
      </w:r>
      <w:r w:rsidR="00B10A7B">
        <w:rPr>
          <w:rFonts w:ascii="Times New Roman" w:hAnsi="Times New Roman" w:cs="Times New Roman"/>
          <w:color w:val="000000" w:themeColor="text1"/>
        </w:rPr>
        <w:t>.</w:t>
      </w:r>
    </w:p>
    <w:p w14:paraId="0244CF5E" w14:textId="4F319C7E" w:rsidR="007D051F" w:rsidRPr="00462EF8" w:rsidRDefault="007D051F" w:rsidP="00462EF8">
      <w:pPr>
        <w:spacing w:line="480" w:lineRule="auto"/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Conclusion</w:t>
      </w:r>
    </w:p>
    <w:p w14:paraId="64EF4D1E" w14:textId="73D27116" w:rsidR="00AC75A1" w:rsidRPr="00462EF8" w:rsidRDefault="00854DE9" w:rsidP="004C7E45">
      <w:pPr>
        <w:pStyle w:val="ListParagraph"/>
        <w:spacing w:line="480" w:lineRule="auto"/>
        <w:ind w:left="0" w:firstLine="851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Like many, w</w:t>
      </w:r>
      <w:r w:rsidR="00AC75A1" w:rsidRPr="00462EF8">
        <w:rPr>
          <w:rFonts w:ascii="Times New Roman" w:hAnsi="Times New Roman" w:cs="Times New Roman"/>
        </w:rPr>
        <w:t xml:space="preserve">e are </w:t>
      </w:r>
      <w:r w:rsidR="00B307D2" w:rsidRPr="00462EF8">
        <w:rPr>
          <w:rFonts w:ascii="Times New Roman" w:hAnsi="Times New Roman" w:cs="Times New Roman"/>
        </w:rPr>
        <w:t>intrigued</w:t>
      </w:r>
      <w:r w:rsidR="00AC75A1" w:rsidRPr="00462EF8">
        <w:rPr>
          <w:rFonts w:ascii="Times New Roman" w:hAnsi="Times New Roman" w:cs="Times New Roman"/>
        </w:rPr>
        <w:t xml:space="preserve"> about the prospect of an impurity domain</w:t>
      </w:r>
      <w:r w:rsidR="0024589A" w:rsidRPr="007E49EA">
        <w:rPr>
          <w:rFonts w:ascii="Times New Roman" w:hAnsi="Times New Roman" w:cs="Times New Roman"/>
        </w:rPr>
        <w:t xml:space="preserve"> of morality</w:t>
      </w:r>
      <w:r w:rsidR="00AC75A1" w:rsidRPr="00462EF8">
        <w:rPr>
          <w:rFonts w:ascii="Times New Roman" w:hAnsi="Times New Roman" w:cs="Times New Roman"/>
        </w:rPr>
        <w:t xml:space="preserve">. </w:t>
      </w:r>
      <w:r w:rsidRPr="00462EF8">
        <w:rPr>
          <w:rFonts w:ascii="Times New Roman" w:hAnsi="Times New Roman" w:cs="Times New Roman"/>
        </w:rPr>
        <w:t xml:space="preserve">We are </w:t>
      </w:r>
      <w:r w:rsidR="00474127" w:rsidRPr="00462EF8">
        <w:rPr>
          <w:rFonts w:ascii="Times New Roman" w:hAnsi="Times New Roman" w:cs="Times New Roman"/>
        </w:rPr>
        <w:t>not</w:t>
      </w:r>
      <w:r w:rsidR="003202B7" w:rsidRPr="00462EF8">
        <w:rPr>
          <w:rFonts w:ascii="Times New Roman" w:hAnsi="Times New Roman" w:cs="Times New Roman"/>
        </w:rPr>
        <w:t xml:space="preserve"> </w:t>
      </w:r>
      <w:r w:rsidR="00AC75A1" w:rsidRPr="00462EF8">
        <w:rPr>
          <w:rFonts w:ascii="Times New Roman" w:hAnsi="Times New Roman" w:cs="Times New Roman"/>
        </w:rPr>
        <w:t xml:space="preserve">impurity </w:t>
      </w:r>
      <w:r w:rsidR="008C5B2A" w:rsidRPr="007E49EA">
        <w:rPr>
          <w:rFonts w:ascii="Times New Roman" w:hAnsi="Times New Roman" w:cs="Times New Roman"/>
        </w:rPr>
        <w:t>defenders</w:t>
      </w:r>
      <w:r w:rsidR="00686B25" w:rsidRPr="007E49EA">
        <w:rPr>
          <w:rFonts w:ascii="Times New Roman" w:hAnsi="Times New Roman" w:cs="Times New Roman"/>
        </w:rPr>
        <w:t xml:space="preserve"> or deniers</w:t>
      </w:r>
      <w:r w:rsidR="00B307D2" w:rsidRPr="00462EF8">
        <w:rPr>
          <w:rFonts w:ascii="Times New Roman" w:hAnsi="Times New Roman" w:cs="Times New Roman"/>
        </w:rPr>
        <w:t>.</w:t>
      </w:r>
      <w:r w:rsidR="007A6AAD" w:rsidRPr="00462EF8">
        <w:rPr>
          <w:rFonts w:ascii="Times New Roman" w:hAnsi="Times New Roman" w:cs="Times New Roman"/>
        </w:rPr>
        <w:t xml:space="preserve"> </w:t>
      </w:r>
      <w:r w:rsidR="006C4FBB" w:rsidRPr="00462EF8">
        <w:rPr>
          <w:rFonts w:ascii="Times New Roman" w:hAnsi="Times New Roman" w:cs="Times New Roman"/>
        </w:rPr>
        <w:t>W</w:t>
      </w:r>
      <w:r w:rsidR="00474127" w:rsidRPr="00462EF8">
        <w:rPr>
          <w:rFonts w:ascii="Times New Roman" w:hAnsi="Times New Roman" w:cs="Times New Roman"/>
        </w:rPr>
        <w:t xml:space="preserve">e </w:t>
      </w:r>
      <w:r w:rsidR="006C4FBB" w:rsidRPr="00462EF8">
        <w:rPr>
          <w:rFonts w:ascii="Times New Roman" w:hAnsi="Times New Roman" w:cs="Times New Roman"/>
        </w:rPr>
        <w:t xml:space="preserve">are </w:t>
      </w:r>
      <w:r w:rsidR="00474127" w:rsidRPr="00462EF8">
        <w:rPr>
          <w:rFonts w:ascii="Times New Roman" w:hAnsi="Times New Roman" w:cs="Times New Roman"/>
        </w:rPr>
        <w:t xml:space="preserve">cautiously </w:t>
      </w:r>
      <w:r w:rsidR="00302EF3" w:rsidRPr="007E49EA">
        <w:rPr>
          <w:rFonts w:ascii="Times New Roman" w:hAnsi="Times New Roman" w:cs="Times New Roman"/>
        </w:rPr>
        <w:t>sympathetic</w:t>
      </w:r>
      <w:r w:rsidR="007A6AAD" w:rsidRPr="00462EF8">
        <w:rPr>
          <w:rFonts w:ascii="Times New Roman" w:hAnsi="Times New Roman" w:cs="Times New Roman"/>
        </w:rPr>
        <w:t xml:space="preserve">, since, </w:t>
      </w:r>
      <w:r w:rsidR="000E2263" w:rsidRPr="00462EF8">
        <w:rPr>
          <w:rFonts w:ascii="Times New Roman" w:hAnsi="Times New Roman" w:cs="Times New Roman"/>
        </w:rPr>
        <w:t>at present</w:t>
      </w:r>
      <w:r w:rsidR="00474127" w:rsidRPr="00462EF8">
        <w:rPr>
          <w:rFonts w:ascii="Times New Roman" w:hAnsi="Times New Roman" w:cs="Times New Roman"/>
        </w:rPr>
        <w:t>,</w:t>
      </w:r>
      <w:r w:rsidR="00AC75A1" w:rsidRPr="00462EF8">
        <w:rPr>
          <w:rFonts w:ascii="Times New Roman" w:hAnsi="Times New Roman" w:cs="Times New Roman"/>
        </w:rPr>
        <w:t xml:space="preserve"> there are just too many un</w:t>
      </w:r>
      <w:r w:rsidR="000E2263" w:rsidRPr="00462EF8">
        <w:rPr>
          <w:rFonts w:ascii="Times New Roman" w:hAnsi="Times New Roman" w:cs="Times New Roman"/>
        </w:rPr>
        <w:t xml:space="preserve">addressed issues </w:t>
      </w:r>
      <w:r w:rsidR="00AC75A1" w:rsidRPr="00462EF8">
        <w:rPr>
          <w:rFonts w:ascii="Times New Roman" w:hAnsi="Times New Roman" w:cs="Times New Roman"/>
        </w:rPr>
        <w:t xml:space="preserve">to </w:t>
      </w:r>
      <w:r w:rsidR="00302EF3" w:rsidRPr="007E49EA">
        <w:rPr>
          <w:rFonts w:ascii="Times New Roman" w:hAnsi="Times New Roman" w:cs="Times New Roman"/>
        </w:rPr>
        <w:t>allow</w:t>
      </w:r>
      <w:r w:rsidR="00AC75A1" w:rsidRPr="00462EF8">
        <w:rPr>
          <w:rFonts w:ascii="Times New Roman" w:hAnsi="Times New Roman" w:cs="Times New Roman"/>
        </w:rPr>
        <w:t xml:space="preserve"> a firm conclusion. </w:t>
      </w:r>
      <w:r w:rsidR="00863411" w:rsidRPr="00F233FD">
        <w:rPr>
          <w:rFonts w:ascii="Times New Roman" w:hAnsi="Times New Roman" w:cs="Times New Roman"/>
        </w:rPr>
        <w:t xml:space="preserve">Of the presumed impure actions envisaged </w:t>
      </w:r>
      <w:r w:rsidR="003A3F48">
        <w:rPr>
          <w:rFonts w:ascii="Times New Roman" w:hAnsi="Times New Roman" w:cs="Times New Roman"/>
        </w:rPr>
        <w:t>by researchers</w:t>
      </w:r>
      <w:r w:rsidR="00863411" w:rsidRPr="00F233FD">
        <w:rPr>
          <w:rFonts w:ascii="Times New Roman" w:hAnsi="Times New Roman" w:cs="Times New Roman"/>
        </w:rPr>
        <w:t>, there may indeed be a subset that indicate</w:t>
      </w:r>
      <w:r w:rsidR="000A314C">
        <w:rPr>
          <w:rFonts w:ascii="Times New Roman" w:hAnsi="Times New Roman" w:cs="Times New Roman"/>
        </w:rPr>
        <w:t>s</w:t>
      </w:r>
      <w:r w:rsidR="00863411" w:rsidRPr="00F233FD">
        <w:rPr>
          <w:rFonts w:ascii="Times New Roman" w:hAnsi="Times New Roman" w:cs="Times New Roman"/>
        </w:rPr>
        <w:t xml:space="preserve"> the existence of an impurity domain of morality.</w:t>
      </w:r>
      <w:r w:rsidR="00863411">
        <w:rPr>
          <w:rFonts w:ascii="Times New Roman" w:hAnsi="Times New Roman" w:cs="Times New Roman"/>
        </w:rPr>
        <w:t xml:space="preserve"> </w:t>
      </w:r>
      <w:r w:rsidRPr="00462EF8">
        <w:rPr>
          <w:rFonts w:ascii="Times New Roman" w:hAnsi="Times New Roman" w:cs="Times New Roman"/>
        </w:rPr>
        <w:t xml:space="preserve">There is nothing radical about the criteria we </w:t>
      </w:r>
      <w:r w:rsidR="003202B7" w:rsidRPr="00462EF8">
        <w:rPr>
          <w:rFonts w:ascii="Times New Roman" w:hAnsi="Times New Roman" w:cs="Times New Roman"/>
        </w:rPr>
        <w:t xml:space="preserve">have </w:t>
      </w:r>
      <w:r w:rsidRPr="00462EF8">
        <w:rPr>
          <w:rFonts w:ascii="Times New Roman" w:hAnsi="Times New Roman" w:cs="Times New Roman"/>
        </w:rPr>
        <w:t xml:space="preserve">outlined, and so we </w:t>
      </w:r>
      <w:r w:rsidR="00B307D2" w:rsidRPr="00462EF8">
        <w:rPr>
          <w:rFonts w:ascii="Times New Roman" w:hAnsi="Times New Roman" w:cs="Times New Roman"/>
        </w:rPr>
        <w:t xml:space="preserve">are hopeful </w:t>
      </w:r>
      <w:r w:rsidR="00A71C5F">
        <w:rPr>
          <w:rFonts w:ascii="Times New Roman" w:hAnsi="Times New Roman" w:cs="Times New Roman"/>
        </w:rPr>
        <w:t>they</w:t>
      </w:r>
      <w:r w:rsidR="00B307D2" w:rsidRPr="00462EF8">
        <w:rPr>
          <w:rFonts w:ascii="Times New Roman" w:hAnsi="Times New Roman" w:cs="Times New Roman"/>
        </w:rPr>
        <w:t xml:space="preserve"> can help steer the field towards</w:t>
      </w:r>
      <w:r w:rsidR="000E2263" w:rsidRPr="00462EF8">
        <w:rPr>
          <w:rFonts w:ascii="Times New Roman" w:hAnsi="Times New Roman" w:cs="Times New Roman"/>
        </w:rPr>
        <w:t xml:space="preserve"> </w:t>
      </w:r>
      <w:r w:rsidR="004D72A2" w:rsidRPr="00462EF8">
        <w:rPr>
          <w:rFonts w:ascii="Times New Roman" w:hAnsi="Times New Roman" w:cs="Times New Roman"/>
        </w:rPr>
        <w:t xml:space="preserve">a </w:t>
      </w:r>
      <w:r w:rsidR="00516669">
        <w:rPr>
          <w:rFonts w:ascii="Times New Roman" w:hAnsi="Times New Roman" w:cs="Times New Roman"/>
        </w:rPr>
        <w:t xml:space="preserve">more </w:t>
      </w:r>
      <w:r w:rsidR="00BF251D" w:rsidRPr="00462EF8">
        <w:rPr>
          <w:rFonts w:ascii="Times New Roman" w:hAnsi="Times New Roman" w:cs="Times New Roman"/>
        </w:rPr>
        <w:t>unified answer</w:t>
      </w:r>
      <w:r w:rsidR="00B307D2" w:rsidRPr="00462EF8">
        <w:rPr>
          <w:rFonts w:ascii="Times New Roman" w:hAnsi="Times New Roman" w:cs="Times New Roman"/>
        </w:rPr>
        <w:t xml:space="preserve">.  </w:t>
      </w:r>
    </w:p>
    <w:p w14:paraId="3687A5CD" w14:textId="77777777" w:rsidR="004F1C6D" w:rsidRPr="00462EF8" w:rsidRDefault="004F1C6D" w:rsidP="004F1C6D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4C6D4BD" w14:textId="77777777" w:rsidR="004917B7" w:rsidRDefault="004917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F0718F" w14:textId="6A2551FA" w:rsidR="004F1C6D" w:rsidRPr="00462EF8" w:rsidRDefault="004F1C6D" w:rsidP="004F1C6D">
      <w:pPr>
        <w:spacing w:line="480" w:lineRule="auto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  <w:b/>
          <w:bCs/>
        </w:rPr>
        <w:lastRenderedPageBreak/>
        <w:t>Table 1.</w:t>
      </w:r>
      <w:r w:rsidRPr="00462EF8">
        <w:rPr>
          <w:rFonts w:ascii="Times New Roman" w:hAnsi="Times New Roman" w:cs="Times New Roman"/>
        </w:rPr>
        <w:t xml:space="preserve"> Examples of “impurity” actions from the literature by category</w:t>
      </w:r>
      <w:r w:rsidR="00817E7D" w:rsidRPr="00462EF8">
        <w:rPr>
          <w:rFonts w:ascii="Times New Roman" w:hAnsi="Times New Roman" w:cs="Times New Roman"/>
        </w:rPr>
        <w:t>.</w:t>
      </w:r>
      <w:r w:rsidRPr="00462EF8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4F1C6D" w:rsidRPr="007E49EA" w14:paraId="6AC00C1B" w14:textId="77777777" w:rsidTr="00462EF8">
        <w:tc>
          <w:tcPr>
            <w:tcW w:w="7938" w:type="dxa"/>
            <w:tcBorders>
              <w:left w:val="nil"/>
              <w:bottom w:val="single" w:sz="4" w:space="0" w:color="auto"/>
              <w:right w:val="nil"/>
            </w:tcBorders>
          </w:tcPr>
          <w:p w14:paraId="7F412462" w14:textId="77777777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EF8">
              <w:rPr>
                <w:rFonts w:ascii="Times New Roman" w:hAnsi="Times New Roman" w:cs="Times New Roman"/>
                <w:b/>
                <w:bCs/>
              </w:rPr>
              <w:t>Category and Examples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11DAE9A" w14:textId="77777777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EF8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</w:tr>
      <w:tr w:rsidR="004F1C6D" w:rsidRPr="007E49EA" w14:paraId="6212C2AA" w14:textId="77777777" w:rsidTr="00462EF8">
        <w:tc>
          <w:tcPr>
            <w:tcW w:w="7938" w:type="dxa"/>
            <w:tcBorders>
              <w:left w:val="nil"/>
              <w:bottom w:val="nil"/>
              <w:right w:val="nil"/>
            </w:tcBorders>
          </w:tcPr>
          <w:p w14:paraId="649D508F" w14:textId="3832C506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  <w:i/>
                <w:iCs/>
              </w:rPr>
              <w:t>Food taboos and oral in</w:t>
            </w:r>
            <w:r w:rsidR="00EF6F8B">
              <w:rPr>
                <w:rFonts w:ascii="Times New Roman" w:hAnsi="Times New Roman" w:cs="Times New Roman"/>
                <w:i/>
                <w:iCs/>
              </w:rPr>
              <w:t>g</w:t>
            </w:r>
            <w:r w:rsidRPr="00462EF8">
              <w:rPr>
                <w:rFonts w:ascii="Times New Roman" w:hAnsi="Times New Roman" w:cs="Times New Roman"/>
                <w:i/>
                <w:iCs/>
              </w:rPr>
              <w:t>estion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22860B5" w14:textId="77777777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C6D" w:rsidRPr="007E49EA" w14:paraId="050CD5D3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4C2D578" w14:textId="0EBD4495" w:rsidR="004F1C6D" w:rsidRPr="00462EF8" w:rsidRDefault="00EF6F8B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F8B">
              <w:rPr>
                <w:rFonts w:ascii="Times New Roman" w:hAnsi="Times New Roman" w:cs="Times New Roman"/>
              </w:rPr>
              <w:t>A person intentionally ordered stir-fried rat for himself at a small restaurant.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8421AE" w14:textId="208A8EBF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3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10825F1C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873A950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cooks and eats their dog, after it dies of natural causes.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333B9A" w14:textId="7E9302EF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6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4D1EC9D0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48778AE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2D9E4E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1C6D" w:rsidRPr="007E49EA" w14:paraId="5A718AA4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131023C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462EF8">
              <w:rPr>
                <w:rFonts w:ascii="Times New Roman" w:hAnsi="Times New Roman" w:cs="Times New Roman"/>
                <w:i/>
                <w:iCs/>
              </w:rPr>
              <w:t>Pathogen contact</w:t>
            </w:r>
          </w:p>
          <w:p w14:paraId="402F9130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inappropriately touches a corpse.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E1ACA9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BA9C183" w14:textId="22B37D7F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FB1A42">
              <w:rPr>
                <w:rFonts w:ascii="Times New Roman" w:hAnsi="Times New Roman" w:cs="Times New Roman"/>
              </w:rPr>
              <w:t>4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7C8B369B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6A7BEC0" w14:textId="77777777" w:rsidR="00EF6F8B" w:rsidRPr="00EF6F8B" w:rsidRDefault="00EF6F8B" w:rsidP="00EF6F8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6F8B">
              <w:rPr>
                <w:rFonts w:ascii="Times New Roman" w:hAnsi="Times New Roman" w:cs="Times New Roman"/>
              </w:rPr>
              <w:t xml:space="preserve">A person intentionally smears cat poop on their own arm. </w:t>
            </w:r>
          </w:p>
          <w:p w14:paraId="5404555C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4B8071" w14:textId="5AE23638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3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350D1652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3BAC40F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  <w:i/>
                <w:iCs/>
              </w:rPr>
              <w:t>Sex taboos and deleterious reproduction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002EB8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1C6D" w:rsidRPr="007E49EA" w14:paraId="2AD4C1DA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21E1A96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has sex with a goat.</w:t>
            </w:r>
          </w:p>
          <w:p w14:paraId="67EEBB51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brother and sister kiss each other passionately on the mouth.</w:t>
            </w:r>
          </w:p>
          <w:p w14:paraId="4C94EF90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B738B0" w14:textId="3346EE51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4</w:t>
            </w:r>
            <w:r w:rsidRPr="00462EF8">
              <w:rPr>
                <w:rFonts w:ascii="Times New Roman" w:hAnsi="Times New Roman" w:cs="Times New Roman"/>
              </w:rPr>
              <w:t xml:space="preserve">] </w:t>
            </w:r>
          </w:p>
          <w:p w14:paraId="78067573" w14:textId="43316973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6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3D3A61AF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F1D9273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  <w:i/>
                <w:iCs/>
              </w:rPr>
              <w:t>Animal reminder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881FD7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1C6D" w:rsidRPr="007E49EA" w14:paraId="0971D10C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3C243AE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enacts a performance art piece where the person acts like an animal for 30 minutes, including crawling around naked and urinating on stage.</w:t>
            </w:r>
          </w:p>
          <w:p w14:paraId="4EAB1A2A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gets plastic surgery that adds a 2-inch tail onto the end of their spine.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17A0B1" w14:textId="59A73A51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7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  <w:p w14:paraId="467C5B33" w14:textId="77777777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BC39682" w14:textId="7F751196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7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71DC7F6D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E6D6856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648A72C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2EF8">
              <w:rPr>
                <w:rFonts w:ascii="Times New Roman" w:hAnsi="Times New Roman" w:cs="Times New Roman"/>
                <w:i/>
                <w:iCs/>
              </w:rPr>
              <w:t xml:space="preserve">Disrespect to God/religion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422D9B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1C6D" w:rsidRPr="007E49EA" w14:paraId="27D53E8F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3117CEC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business person builds a casino on ground that is considered sacred.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F23B2F" w14:textId="4930915E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[</w:t>
            </w:r>
            <w:r w:rsidR="00420433">
              <w:rPr>
                <w:rFonts w:ascii="Times New Roman" w:hAnsi="Times New Roman" w:cs="Times New Roman"/>
              </w:rPr>
              <w:t>4</w:t>
            </w:r>
            <w:r w:rsidRPr="00462EF8">
              <w:rPr>
                <w:rFonts w:ascii="Times New Roman" w:hAnsi="Times New Roman" w:cs="Times New Roman"/>
              </w:rPr>
              <w:t>]</w:t>
            </w:r>
          </w:p>
        </w:tc>
      </w:tr>
      <w:tr w:rsidR="004F1C6D" w:rsidRPr="007E49EA" w14:paraId="40AE004D" w14:textId="77777777" w:rsidTr="00462EF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ACDCE8A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draws graffiti on two churches.</w:t>
            </w:r>
          </w:p>
          <w:p w14:paraId="04794EC4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CCF6562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2EF8">
              <w:rPr>
                <w:rFonts w:ascii="Times New Roman" w:hAnsi="Times New Roman" w:cs="Times New Roman"/>
                <w:i/>
                <w:iCs/>
              </w:rPr>
              <w:t xml:space="preserve">Degradation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713292" w14:textId="67458FF3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EF8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42043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462EF8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4F1C6D" w:rsidRPr="007E49EA" w14:paraId="2D30946F" w14:textId="77777777" w:rsidTr="00462EF8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E6E26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2EF8">
              <w:rPr>
                <w:rFonts w:ascii="Times New Roman" w:hAnsi="Times New Roman" w:cs="Times New Roman"/>
              </w:rPr>
              <w:t>A person enslaves a child for the sex trade.</w:t>
            </w:r>
          </w:p>
          <w:p w14:paraId="51E4A263" w14:textId="77777777" w:rsidR="004F1C6D" w:rsidRPr="00462EF8" w:rsidRDefault="004F1C6D" w:rsidP="005E03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2EF8">
              <w:rPr>
                <w:rFonts w:ascii="Times New Roman" w:hAnsi="Times New Roman" w:cs="Times New Roman"/>
              </w:rPr>
              <w:t>A person forces another person to have sexual intercourse with them, without that person’s consent.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69019" w14:textId="72B03E15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EF8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420433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462EF8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14:paraId="0742EAA6" w14:textId="6E4A9F8A" w:rsidR="004F1C6D" w:rsidRPr="00462EF8" w:rsidRDefault="004F1C6D" w:rsidP="005E03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EF8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42043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462EF8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</w:tbl>
    <w:p w14:paraId="3BBB2DA8" w14:textId="6DA04AC0" w:rsidR="004F1C6D" w:rsidRDefault="004F1C6D" w:rsidP="004F1C6D">
      <w:pPr>
        <w:spacing w:line="480" w:lineRule="auto"/>
        <w:rPr>
          <w:rFonts w:ascii="Times New Roman" w:hAnsi="Times New Roman" w:cs="Times New Roman"/>
        </w:rPr>
      </w:pPr>
    </w:p>
    <w:p w14:paraId="5C72C0EF" w14:textId="77777777" w:rsidR="004917B7" w:rsidRDefault="004917B7" w:rsidP="004F1C6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2018DD1" w14:textId="77777777" w:rsidR="004917B7" w:rsidRDefault="004917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9698CBE" w14:textId="415FA277" w:rsidR="00845F44" w:rsidRDefault="00817E7D" w:rsidP="00845F44">
      <w:pPr>
        <w:spacing w:line="480" w:lineRule="auto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  <w:b/>
          <w:bCs/>
        </w:rPr>
        <w:lastRenderedPageBreak/>
        <w:t>Figure 1.</w:t>
      </w:r>
      <w:r>
        <w:rPr>
          <w:rFonts w:ascii="Times New Roman" w:hAnsi="Times New Roman" w:cs="Times New Roman"/>
        </w:rPr>
        <w:t xml:space="preserve"> </w:t>
      </w:r>
      <w:r w:rsidRPr="0013235D">
        <w:rPr>
          <w:rFonts w:ascii="Times New Roman" w:hAnsi="Times New Roman" w:cs="Times New Roman"/>
          <w:b/>
          <w:bCs/>
        </w:rPr>
        <w:t>Criteria for an impurity domain</w:t>
      </w:r>
      <w:r w:rsidR="004643E6" w:rsidRPr="0013235D">
        <w:rPr>
          <w:rFonts w:ascii="Times New Roman" w:hAnsi="Times New Roman" w:cs="Times New Roman"/>
          <w:b/>
          <w:bCs/>
        </w:rPr>
        <w:t xml:space="preserve"> of morality</w:t>
      </w:r>
      <w:r w:rsidRPr="0013235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8078B0" w:rsidRPr="008078B0">
        <w:rPr>
          <w:rFonts w:ascii="Times New Roman" w:hAnsi="Times New Roman" w:cs="Times New Roman"/>
        </w:rPr>
        <w:t>To confirm the existence of an impurity domain</w:t>
      </w:r>
      <w:r w:rsidR="008078B0">
        <w:rPr>
          <w:rFonts w:ascii="Times New Roman" w:hAnsi="Times New Roman" w:cs="Times New Roman"/>
        </w:rPr>
        <w:t xml:space="preserve"> of morality</w:t>
      </w:r>
      <w:r w:rsidR="008078B0" w:rsidRPr="008078B0">
        <w:rPr>
          <w:rFonts w:ascii="Times New Roman" w:hAnsi="Times New Roman" w:cs="Times New Roman"/>
        </w:rPr>
        <w:t xml:space="preserve">, one </w:t>
      </w:r>
      <w:r w:rsidR="00845F44">
        <w:rPr>
          <w:rFonts w:ascii="Times New Roman" w:hAnsi="Times New Roman" w:cs="Times New Roman"/>
        </w:rPr>
        <w:t>should</w:t>
      </w:r>
      <w:r w:rsidR="008078B0" w:rsidRPr="008078B0">
        <w:rPr>
          <w:rFonts w:ascii="Times New Roman" w:hAnsi="Times New Roman" w:cs="Times New Roman"/>
        </w:rPr>
        <w:t xml:space="preserve"> show that there is a group of actions that (1) are judged as wrong (something one must not do) rather than discretionary, (2) are conceptualised as having a distinct property denoted by the concept of impurity (the content of which requires specification), (3) are judged as wrong because </w:t>
      </w:r>
      <w:r w:rsidR="008078B0" w:rsidRPr="008078B0">
        <w:rPr>
          <w:rFonts w:ascii="Times New Roman" w:hAnsi="Times New Roman" w:cs="Times New Roman"/>
          <w:i/>
          <w:iCs/>
        </w:rPr>
        <w:t>impurity</w:t>
      </w:r>
      <w:r w:rsidR="008078B0" w:rsidRPr="008078B0">
        <w:rPr>
          <w:rFonts w:ascii="Times New Roman" w:hAnsi="Times New Roman" w:cs="Times New Roman"/>
        </w:rPr>
        <w:t xml:space="preserve"> plays a constitutive causal role in this judgment, (</w:t>
      </w:r>
      <w:r w:rsidR="008078B0">
        <w:rPr>
          <w:rFonts w:ascii="Times New Roman" w:hAnsi="Times New Roman" w:cs="Times New Roman"/>
        </w:rPr>
        <w:t>4</w:t>
      </w:r>
      <w:r w:rsidR="008078B0" w:rsidRPr="008078B0">
        <w:rPr>
          <w:rFonts w:ascii="Times New Roman" w:hAnsi="Times New Roman" w:cs="Times New Roman"/>
        </w:rPr>
        <w:t>) prototypically elicit reactions of disgust due to (1-3)</w:t>
      </w:r>
      <w:r w:rsidR="00F81E4F">
        <w:rPr>
          <w:rFonts w:ascii="Times New Roman" w:hAnsi="Times New Roman" w:cs="Times New Roman"/>
        </w:rPr>
        <w:t>, and (5)</w:t>
      </w:r>
      <w:r w:rsidR="00F81E4F" w:rsidRPr="008078B0">
        <w:rPr>
          <w:rFonts w:ascii="Times New Roman" w:hAnsi="Times New Roman" w:cs="Times New Roman"/>
        </w:rPr>
        <w:t xml:space="preserve"> are judged as objectively and</w:t>
      </w:r>
      <w:r w:rsidR="008F52CF">
        <w:rPr>
          <w:rFonts w:ascii="Times New Roman" w:hAnsi="Times New Roman" w:cs="Times New Roman"/>
        </w:rPr>
        <w:t>/or</w:t>
      </w:r>
      <w:r w:rsidR="00F81E4F" w:rsidRPr="008078B0">
        <w:rPr>
          <w:rFonts w:ascii="Times New Roman" w:hAnsi="Times New Roman" w:cs="Times New Roman"/>
        </w:rPr>
        <w:t xml:space="preserve"> universally wrong</w:t>
      </w:r>
      <w:r w:rsidR="008078B0" w:rsidRPr="008078B0">
        <w:rPr>
          <w:rFonts w:ascii="Times New Roman" w:hAnsi="Times New Roman" w:cs="Times New Roman"/>
        </w:rPr>
        <w:t xml:space="preserve">. </w:t>
      </w:r>
      <w:r w:rsidR="00845F44" w:rsidRPr="00845F44">
        <w:rPr>
          <w:rFonts w:ascii="Times New Roman" w:hAnsi="Times New Roman" w:cs="Times New Roman"/>
        </w:rPr>
        <w:t xml:space="preserve">The criteria are not designed to provide a definition of “impure immoral actions”. Rather they represent aspects of the psychological mechanism that would constitute an impurity domain of morality. Moreover, we depict the criteria as a decision tree simply to facilitate understanding. The decision tree should not be understood </w:t>
      </w:r>
      <w:r w:rsidR="00081634">
        <w:rPr>
          <w:rFonts w:ascii="Times New Roman" w:hAnsi="Times New Roman" w:cs="Times New Roman"/>
        </w:rPr>
        <w:t xml:space="preserve">as indicating </w:t>
      </w:r>
      <w:r w:rsidR="00845F44" w:rsidRPr="00845F44">
        <w:rPr>
          <w:rFonts w:ascii="Times New Roman" w:hAnsi="Times New Roman" w:cs="Times New Roman"/>
        </w:rPr>
        <w:t>a causal sequence for testing the criteria</w:t>
      </w:r>
      <w:r w:rsidR="00081634">
        <w:rPr>
          <w:rFonts w:ascii="Times New Roman" w:hAnsi="Times New Roman" w:cs="Times New Roman"/>
        </w:rPr>
        <w:t>—e</w:t>
      </w:r>
      <w:r w:rsidR="00845F44" w:rsidRPr="00845F44">
        <w:rPr>
          <w:rFonts w:ascii="Times New Roman" w:hAnsi="Times New Roman" w:cs="Times New Roman"/>
        </w:rPr>
        <w:t xml:space="preserve">ach criterion </w:t>
      </w:r>
      <w:r w:rsidR="00081634">
        <w:rPr>
          <w:rFonts w:ascii="Times New Roman" w:hAnsi="Times New Roman" w:cs="Times New Roman"/>
        </w:rPr>
        <w:t>need not be tested</w:t>
      </w:r>
      <w:r w:rsidR="00845F44" w:rsidRPr="00845F44">
        <w:rPr>
          <w:rFonts w:ascii="Times New Roman" w:hAnsi="Times New Roman" w:cs="Times New Roman"/>
        </w:rPr>
        <w:t xml:space="preserve"> separately </w:t>
      </w:r>
      <w:r w:rsidR="00081634">
        <w:rPr>
          <w:rFonts w:ascii="Times New Roman" w:hAnsi="Times New Roman" w:cs="Times New Roman"/>
        </w:rPr>
        <w:t>or</w:t>
      </w:r>
      <w:r w:rsidR="00845F44" w:rsidRPr="00845F44">
        <w:rPr>
          <w:rFonts w:ascii="Times New Roman" w:hAnsi="Times New Roman" w:cs="Times New Roman"/>
        </w:rPr>
        <w:t xml:space="preserve"> </w:t>
      </w:r>
      <w:r w:rsidR="00081634">
        <w:rPr>
          <w:rFonts w:ascii="Times New Roman" w:hAnsi="Times New Roman" w:cs="Times New Roman"/>
        </w:rPr>
        <w:t>in a specific order</w:t>
      </w:r>
      <w:r w:rsidR="00845F44" w:rsidRPr="00845F44">
        <w:rPr>
          <w:rFonts w:ascii="Times New Roman" w:hAnsi="Times New Roman" w:cs="Times New Roman"/>
        </w:rPr>
        <w:t xml:space="preserve">. </w:t>
      </w:r>
    </w:p>
    <w:p w14:paraId="2CE6B742" w14:textId="4F3E11D6" w:rsidR="007C00C1" w:rsidRPr="00845F44" w:rsidRDefault="007C00C1" w:rsidP="00845F4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3F30C9" wp14:editId="412C609B">
            <wp:extent cx="4038600" cy="5714932"/>
            <wp:effectExtent l="0" t="0" r="0" b="317"/>
            <wp:docPr id="1322239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39225" name="Picture 13222392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42056" cy="571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9264" w14:textId="66CEB709" w:rsidR="00AC75A1" w:rsidRPr="00462EF8" w:rsidRDefault="00AC75A1" w:rsidP="00462EF8">
      <w:pPr>
        <w:spacing w:line="480" w:lineRule="auto"/>
        <w:rPr>
          <w:rFonts w:ascii="Times New Roman" w:hAnsi="Times New Roman" w:cs="Times New Roman"/>
        </w:rPr>
      </w:pPr>
    </w:p>
    <w:p w14:paraId="6C95DC30" w14:textId="5E82FE90" w:rsidR="009B0FC7" w:rsidRPr="00462EF8" w:rsidRDefault="009B0FC7">
      <w:pPr>
        <w:rPr>
          <w:rFonts w:ascii="Times New Roman" w:hAnsi="Times New Roman" w:cs="Times New Roman"/>
        </w:rPr>
      </w:pPr>
    </w:p>
    <w:p w14:paraId="6C2BE228" w14:textId="28F68640" w:rsidR="0001296A" w:rsidRPr="00462EF8" w:rsidRDefault="009B0FC7" w:rsidP="004C7E4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62EF8">
        <w:rPr>
          <w:rFonts w:ascii="Times New Roman" w:hAnsi="Times New Roman" w:cs="Times New Roman"/>
          <w:b/>
          <w:bCs/>
        </w:rPr>
        <w:t>References</w:t>
      </w:r>
      <w:r w:rsidR="00674BAC" w:rsidRPr="00462EF8">
        <w:rPr>
          <w:rFonts w:ascii="Times New Roman" w:hAnsi="Times New Roman" w:cs="Times New Roman"/>
          <w:b/>
          <w:bCs/>
        </w:rPr>
        <w:t xml:space="preserve"> </w:t>
      </w:r>
    </w:p>
    <w:p w14:paraId="6D2F1522" w14:textId="41D5E745" w:rsidR="009B0FC7" w:rsidRPr="00F233FD" w:rsidRDefault="009C7EC6" w:rsidP="00FB1A42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0FC7" w:rsidRPr="00F233FD">
        <w:rPr>
          <w:rFonts w:ascii="Times New Roman" w:hAnsi="Times New Roman" w:cs="Times New Roman"/>
        </w:rPr>
        <w:t xml:space="preserve">Gray, K., DiMaggio, N., Schein, &amp; </w:t>
      </w:r>
      <w:proofErr w:type="spellStart"/>
      <w:r w:rsidR="009B0FC7" w:rsidRPr="00F233FD">
        <w:rPr>
          <w:rFonts w:ascii="Times New Roman" w:hAnsi="Times New Roman" w:cs="Times New Roman"/>
        </w:rPr>
        <w:t>Kachanoff</w:t>
      </w:r>
      <w:proofErr w:type="spellEnd"/>
      <w:r w:rsidR="009B0FC7" w:rsidRPr="00F233FD">
        <w:rPr>
          <w:rFonts w:ascii="Times New Roman" w:hAnsi="Times New Roman" w:cs="Times New Roman"/>
        </w:rPr>
        <w:t xml:space="preserve">, F. (2023). The problem of purity in moral psychology. </w:t>
      </w:r>
      <w:r w:rsidR="009B0FC7" w:rsidRPr="00F233FD">
        <w:rPr>
          <w:rFonts w:ascii="Times New Roman" w:hAnsi="Times New Roman" w:cs="Times New Roman"/>
          <w:i/>
          <w:iCs/>
        </w:rPr>
        <w:t xml:space="preserve">Personality and Social Psychology Review, </w:t>
      </w:r>
      <w:r w:rsidR="009B0FC7" w:rsidRPr="00F233FD">
        <w:rPr>
          <w:rFonts w:ascii="Times New Roman" w:hAnsi="Times New Roman" w:cs="Times New Roman"/>
        </w:rPr>
        <w:t>1-37.</w:t>
      </w:r>
      <w:r w:rsidR="00674BAC" w:rsidRPr="00F233FD">
        <w:rPr>
          <w:rFonts w:ascii="Times New Roman" w:hAnsi="Times New Roman" w:cs="Times New Roman"/>
        </w:rPr>
        <w:t xml:space="preserve"> </w:t>
      </w:r>
      <w:r w:rsidR="009B0FC7" w:rsidRPr="00F233FD">
        <w:rPr>
          <w:rFonts w:ascii="Times New Roman" w:hAnsi="Times New Roman" w:cs="Times New Roman"/>
        </w:rPr>
        <w:t>DOI:10.1177/10888683221124741</w:t>
      </w:r>
    </w:p>
    <w:p w14:paraId="4E2DF7DF" w14:textId="410D064F" w:rsidR="009C7EC6" w:rsidRPr="00F233FD" w:rsidRDefault="009C7EC6" w:rsidP="00FB1A42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380C45">
        <w:rPr>
          <w:rFonts w:ascii="Times New Roman" w:hAnsi="Times New Roman" w:cs="Times New Roman"/>
        </w:rPr>
        <w:t>Kollareth</w:t>
      </w:r>
      <w:proofErr w:type="spellEnd"/>
      <w:r w:rsidR="00380C45">
        <w:rPr>
          <w:rFonts w:ascii="Times New Roman" w:hAnsi="Times New Roman" w:cs="Times New Roman"/>
        </w:rPr>
        <w:t xml:space="preserve">, D., Brownell, H., Durán, J. I., &amp; Russell, J. A. (2022). Is purity a distinct and homogenous domain in moral psychology? </w:t>
      </w:r>
      <w:r w:rsidR="00380C45">
        <w:rPr>
          <w:rFonts w:ascii="Times New Roman" w:hAnsi="Times New Roman" w:cs="Times New Roman"/>
          <w:i/>
          <w:iCs/>
        </w:rPr>
        <w:t xml:space="preserve">Journal of Experimental Psychology: General, 152(1), </w:t>
      </w:r>
      <w:r w:rsidR="00380C45">
        <w:rPr>
          <w:rFonts w:ascii="Times New Roman" w:hAnsi="Times New Roman" w:cs="Times New Roman"/>
        </w:rPr>
        <w:t>211-235.</w:t>
      </w:r>
    </w:p>
    <w:p w14:paraId="7369F039" w14:textId="46160C2C" w:rsidR="009B0FC7" w:rsidRPr="00462EF8" w:rsidRDefault="009C7EC6" w:rsidP="00462EF8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7B0F" w:rsidRPr="00462EF8">
        <w:rPr>
          <w:rFonts w:ascii="Times New Roman" w:hAnsi="Times New Roman" w:cs="Times New Roman"/>
        </w:rPr>
        <w:t>.</w:t>
      </w:r>
      <w:r w:rsidR="009B0FC7" w:rsidRPr="00462EF8">
        <w:rPr>
          <w:rFonts w:ascii="Times New Roman" w:hAnsi="Times New Roman" w:cs="Times New Roman"/>
        </w:rPr>
        <w:t xml:space="preserve"> </w:t>
      </w:r>
      <w:proofErr w:type="spellStart"/>
      <w:r w:rsidR="00EF6F8B" w:rsidRPr="00EF6F8B">
        <w:rPr>
          <w:rFonts w:ascii="Times New Roman" w:hAnsi="Times New Roman" w:cs="Times New Roman"/>
        </w:rPr>
        <w:t>Chakroff</w:t>
      </w:r>
      <w:proofErr w:type="spellEnd"/>
      <w:r w:rsidR="00EF6F8B" w:rsidRPr="00EF6F8B">
        <w:rPr>
          <w:rFonts w:ascii="Times New Roman" w:hAnsi="Times New Roman" w:cs="Times New Roman"/>
        </w:rPr>
        <w:t xml:space="preserve">, A., Dungan, J., Young, L. (2013). Harming ourselves and defiling others: What determines a moral domain? </w:t>
      </w:r>
      <w:proofErr w:type="spellStart"/>
      <w:r w:rsidR="00EF6F8B" w:rsidRPr="00EF6F8B">
        <w:rPr>
          <w:rFonts w:ascii="Times New Roman" w:hAnsi="Times New Roman" w:cs="Times New Roman"/>
          <w:i/>
          <w:iCs/>
        </w:rPr>
        <w:t>PLoS</w:t>
      </w:r>
      <w:proofErr w:type="spellEnd"/>
      <w:r w:rsidR="00EF6F8B" w:rsidRPr="00EF6F8B">
        <w:rPr>
          <w:rFonts w:ascii="Times New Roman" w:hAnsi="Times New Roman" w:cs="Times New Roman"/>
          <w:i/>
          <w:iCs/>
        </w:rPr>
        <w:t xml:space="preserve"> One, 8(9),</w:t>
      </w:r>
      <w:r w:rsidR="00EF6F8B" w:rsidRPr="00EF6F8B">
        <w:rPr>
          <w:rFonts w:ascii="Times New Roman" w:hAnsi="Times New Roman" w:cs="Times New Roman"/>
        </w:rPr>
        <w:t xml:space="preserve"> e74434.</w:t>
      </w:r>
    </w:p>
    <w:p w14:paraId="079E8D56" w14:textId="56DDC01C" w:rsidR="00674BAC" w:rsidRPr="00462EF8" w:rsidRDefault="009C7EC6" w:rsidP="005927AC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F7B0F" w:rsidRPr="00462EF8">
        <w:rPr>
          <w:rFonts w:ascii="Times New Roman" w:hAnsi="Times New Roman" w:cs="Times New Roman"/>
        </w:rPr>
        <w:t>.</w:t>
      </w:r>
      <w:r w:rsidR="009B0FC7" w:rsidRPr="00462EF8">
        <w:rPr>
          <w:rFonts w:ascii="Times New Roman" w:hAnsi="Times New Roman" w:cs="Times New Roman"/>
        </w:rPr>
        <w:t xml:space="preserve"> </w:t>
      </w:r>
      <w:proofErr w:type="spellStart"/>
      <w:r w:rsidR="00674BAC" w:rsidRPr="00462EF8">
        <w:rPr>
          <w:rFonts w:ascii="Times New Roman" w:hAnsi="Times New Roman" w:cs="Times New Roman"/>
        </w:rPr>
        <w:t>Rottman</w:t>
      </w:r>
      <w:proofErr w:type="spellEnd"/>
      <w:r w:rsidR="00674BAC" w:rsidRPr="00462EF8">
        <w:rPr>
          <w:rFonts w:ascii="Times New Roman" w:hAnsi="Times New Roman" w:cs="Times New Roman"/>
        </w:rPr>
        <w:t xml:space="preserve">, J., &amp; Young, L. (2019). Specks of dirt and tons of pain: Dosage distinguishes </w:t>
      </w:r>
    </w:p>
    <w:p w14:paraId="68A0CC6B" w14:textId="77777777" w:rsidR="00674BAC" w:rsidRPr="00462EF8" w:rsidRDefault="00674BAC" w:rsidP="009A15AC">
      <w:pPr>
        <w:spacing w:line="480" w:lineRule="auto"/>
        <w:ind w:left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impurity from harm. </w:t>
      </w:r>
      <w:r w:rsidRPr="00462EF8">
        <w:rPr>
          <w:rFonts w:ascii="Times New Roman" w:hAnsi="Times New Roman" w:cs="Times New Roman"/>
          <w:i/>
          <w:iCs/>
        </w:rPr>
        <w:t xml:space="preserve">Psychological Science, 30(8), </w:t>
      </w:r>
      <w:r w:rsidRPr="00462EF8">
        <w:rPr>
          <w:rFonts w:ascii="Times New Roman" w:hAnsi="Times New Roman" w:cs="Times New Roman"/>
        </w:rPr>
        <w:t>1151-1160.</w:t>
      </w:r>
    </w:p>
    <w:p w14:paraId="23BE99AC" w14:textId="77777777" w:rsidR="005927AC" w:rsidRPr="00462EF8" w:rsidRDefault="00674BAC" w:rsidP="005927AC">
      <w:pPr>
        <w:spacing w:line="480" w:lineRule="auto"/>
        <w:ind w:left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https://doi. org/10.1177/0956797619855382 </w:t>
      </w:r>
    </w:p>
    <w:p w14:paraId="461697B1" w14:textId="141FE0FE" w:rsidR="00032C3E" w:rsidRPr="00462EF8" w:rsidRDefault="009C7EC6" w:rsidP="005927AC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27AC" w:rsidRPr="00462EF8">
        <w:rPr>
          <w:rFonts w:ascii="Times New Roman" w:hAnsi="Times New Roman" w:cs="Times New Roman"/>
        </w:rPr>
        <w:t xml:space="preserve">. </w:t>
      </w:r>
      <w:r w:rsidR="00032C3E" w:rsidRPr="00462EF8">
        <w:rPr>
          <w:rFonts w:ascii="Times New Roman" w:hAnsi="Times New Roman" w:cs="Times New Roman"/>
        </w:rPr>
        <w:t xml:space="preserve">Gray, K., &amp; Keeney, J. E. (2015). Impure, or just weird? Scenario sampling bias raises questions about the foundation of moral cognition. </w:t>
      </w:r>
      <w:r w:rsidR="00032C3E" w:rsidRPr="00462EF8">
        <w:rPr>
          <w:rFonts w:ascii="Times New Roman" w:hAnsi="Times New Roman" w:cs="Times New Roman"/>
          <w:i/>
          <w:iCs/>
        </w:rPr>
        <w:t>Social Psychological and Personality Science, 6</w:t>
      </w:r>
      <w:r w:rsidR="00032C3E" w:rsidRPr="00462EF8">
        <w:rPr>
          <w:rFonts w:ascii="Times New Roman" w:hAnsi="Times New Roman" w:cs="Times New Roman"/>
        </w:rPr>
        <w:t>(8), 859–868.</w:t>
      </w:r>
    </w:p>
    <w:p w14:paraId="75BFBD33" w14:textId="26073C8D" w:rsidR="00032C3E" w:rsidRPr="00462EF8" w:rsidRDefault="009C7EC6" w:rsidP="00462EF8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17E7D">
        <w:rPr>
          <w:rFonts w:ascii="Times New Roman" w:hAnsi="Times New Roman" w:cs="Times New Roman"/>
        </w:rPr>
        <w:t xml:space="preserve">. </w:t>
      </w:r>
      <w:r w:rsidR="00032C3E" w:rsidRPr="00462EF8">
        <w:rPr>
          <w:rFonts w:ascii="Times New Roman" w:hAnsi="Times New Roman" w:cs="Times New Roman"/>
        </w:rPr>
        <w:t xml:space="preserve">Haidt, J., Helena Koller, S., &amp; Dias, M. G. (1993). Affect, culture, and morality, or is it wrong to eat your dog? </w:t>
      </w:r>
      <w:r w:rsidR="00032C3E" w:rsidRPr="00462EF8">
        <w:rPr>
          <w:rFonts w:ascii="Times New Roman" w:hAnsi="Times New Roman" w:cs="Times New Roman"/>
          <w:i/>
          <w:iCs/>
        </w:rPr>
        <w:t xml:space="preserve">Journal of Personality and Social Psychology, 65(4), </w:t>
      </w:r>
      <w:r w:rsidR="00032C3E" w:rsidRPr="00462EF8">
        <w:rPr>
          <w:rFonts w:ascii="Times New Roman" w:hAnsi="Times New Roman" w:cs="Times New Roman"/>
        </w:rPr>
        <w:t>613-628.</w:t>
      </w:r>
    </w:p>
    <w:p w14:paraId="71D4E0E5" w14:textId="7EAAC39D" w:rsidR="009B0FC7" w:rsidRPr="00462EF8" w:rsidRDefault="009C7EC6" w:rsidP="00462EF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17E7D">
        <w:rPr>
          <w:rFonts w:ascii="Times New Roman" w:hAnsi="Times New Roman" w:cs="Times New Roman"/>
        </w:rPr>
        <w:t xml:space="preserve">. </w:t>
      </w:r>
      <w:r w:rsidR="009B0FC7" w:rsidRPr="00462EF8">
        <w:rPr>
          <w:rFonts w:ascii="Times New Roman" w:hAnsi="Times New Roman" w:cs="Times New Roman"/>
        </w:rPr>
        <w:t xml:space="preserve">Graham, J., Haidt, J., &amp; </w:t>
      </w:r>
      <w:proofErr w:type="spellStart"/>
      <w:r w:rsidR="009B0FC7" w:rsidRPr="00462EF8">
        <w:rPr>
          <w:rFonts w:ascii="Times New Roman" w:hAnsi="Times New Roman" w:cs="Times New Roman"/>
        </w:rPr>
        <w:t>Nosek</w:t>
      </w:r>
      <w:proofErr w:type="spellEnd"/>
      <w:r w:rsidR="009B0FC7" w:rsidRPr="00462EF8">
        <w:rPr>
          <w:rFonts w:ascii="Times New Roman" w:hAnsi="Times New Roman" w:cs="Times New Roman"/>
        </w:rPr>
        <w:t xml:space="preserve">, B. A. (2009). Liberals and conservatives rely on different </w:t>
      </w:r>
    </w:p>
    <w:p w14:paraId="0EC49B4B" w14:textId="77777777" w:rsidR="009B0FC7" w:rsidRPr="00462EF8" w:rsidRDefault="009B0FC7" w:rsidP="009A15AC">
      <w:pPr>
        <w:spacing w:line="480" w:lineRule="auto"/>
        <w:ind w:left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sets of moral foundations. </w:t>
      </w:r>
      <w:r w:rsidRPr="00462EF8">
        <w:rPr>
          <w:rFonts w:ascii="Times New Roman" w:hAnsi="Times New Roman" w:cs="Times New Roman"/>
          <w:i/>
          <w:iCs/>
        </w:rPr>
        <w:t>Journal of Personality and Social Psychology, 96,</w:t>
      </w:r>
      <w:r w:rsidRPr="00462EF8">
        <w:rPr>
          <w:rFonts w:ascii="Times New Roman" w:hAnsi="Times New Roman" w:cs="Times New Roman"/>
        </w:rPr>
        <w:t xml:space="preserve"> 1029–</w:t>
      </w:r>
    </w:p>
    <w:p w14:paraId="0DBA26A7" w14:textId="77777777" w:rsidR="005B0AC2" w:rsidRPr="00462EF8" w:rsidRDefault="009B0FC7" w:rsidP="009A15AC">
      <w:pPr>
        <w:spacing w:line="480" w:lineRule="auto"/>
        <w:ind w:left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1046.</w:t>
      </w:r>
    </w:p>
    <w:p w14:paraId="389DFC40" w14:textId="781F486E" w:rsidR="00032C3E" w:rsidRPr="00462EF8" w:rsidRDefault="009C7EC6" w:rsidP="009A15AC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B0AC2" w:rsidRPr="00462EF8">
        <w:rPr>
          <w:rFonts w:ascii="Times New Roman" w:hAnsi="Times New Roman" w:cs="Times New Roman"/>
        </w:rPr>
        <w:t xml:space="preserve">. </w:t>
      </w:r>
      <w:r w:rsidR="00032C3E" w:rsidRPr="00462EF8">
        <w:rPr>
          <w:rFonts w:ascii="Times New Roman" w:hAnsi="Times New Roman" w:cs="Times New Roman"/>
        </w:rPr>
        <w:t xml:space="preserve">Haidt, J. (2012). </w:t>
      </w:r>
      <w:r w:rsidR="00032C3E" w:rsidRPr="00462EF8">
        <w:rPr>
          <w:rFonts w:ascii="Times New Roman" w:hAnsi="Times New Roman" w:cs="Times New Roman"/>
          <w:i/>
          <w:iCs/>
        </w:rPr>
        <w:t xml:space="preserve">The righteous mind: Why good people are divided by politics and religion. </w:t>
      </w:r>
      <w:r w:rsidR="00032C3E" w:rsidRPr="00462EF8">
        <w:rPr>
          <w:rFonts w:ascii="Times New Roman" w:hAnsi="Times New Roman" w:cs="Times New Roman"/>
        </w:rPr>
        <w:t>New York, NY: Pantheon Books.</w:t>
      </w:r>
    </w:p>
    <w:p w14:paraId="50B2068F" w14:textId="632AA177" w:rsidR="00D74CC4" w:rsidRPr="00D74CC4" w:rsidRDefault="009C7EC6" w:rsidP="00CF0CE2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B0AC2" w:rsidRPr="00462EF8">
        <w:rPr>
          <w:rFonts w:ascii="Times New Roman" w:hAnsi="Times New Roman" w:cs="Times New Roman"/>
        </w:rPr>
        <w:t xml:space="preserve">. </w:t>
      </w:r>
      <w:r w:rsidR="00D74CC4" w:rsidRPr="00D74CC4">
        <w:rPr>
          <w:rFonts w:ascii="Times New Roman" w:hAnsi="Times New Roman" w:cs="Times New Roman"/>
        </w:rPr>
        <w:t xml:space="preserve">Sousa, P., &amp; Piazza, J. (2014). Harmful transgressions qua moral transgressions: A deflationary view. </w:t>
      </w:r>
      <w:r w:rsidR="00D74CC4" w:rsidRPr="00D74CC4">
        <w:rPr>
          <w:rFonts w:ascii="Times New Roman" w:hAnsi="Times New Roman" w:cs="Times New Roman"/>
          <w:i/>
          <w:iCs/>
        </w:rPr>
        <w:t xml:space="preserve">Thinking &amp; Reasoning, 14(1), </w:t>
      </w:r>
      <w:r w:rsidR="00D74CC4" w:rsidRPr="00D74CC4">
        <w:rPr>
          <w:rFonts w:ascii="Times New Roman" w:hAnsi="Times New Roman" w:cs="Times New Roman"/>
        </w:rPr>
        <w:t>99-128.</w:t>
      </w:r>
    </w:p>
    <w:p w14:paraId="2D891150" w14:textId="619FC48B" w:rsidR="00D74CC4" w:rsidRDefault="00D74CC4" w:rsidP="00462EF8">
      <w:pPr>
        <w:spacing w:line="480" w:lineRule="auto"/>
        <w:ind w:firstLine="284"/>
        <w:rPr>
          <w:rFonts w:ascii="Times New Roman" w:hAnsi="Times New Roman" w:cs="Times New Roman"/>
        </w:rPr>
      </w:pPr>
      <w:r w:rsidRPr="00D74CC4">
        <w:rPr>
          <w:rFonts w:ascii="Times New Roman" w:hAnsi="Times New Roman" w:cs="Times New Roman"/>
        </w:rPr>
        <w:t xml:space="preserve">http://dx.doi.org/10.1080/13546783.2013.834845 </w:t>
      </w:r>
    </w:p>
    <w:p w14:paraId="54372005" w14:textId="758135A8" w:rsidR="006403FD" w:rsidRPr="00462EF8" w:rsidRDefault="009C7EC6" w:rsidP="006403FD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9A15AC" w:rsidRPr="00462EF8">
        <w:rPr>
          <w:rFonts w:ascii="Times New Roman" w:hAnsi="Times New Roman" w:cs="Times New Roman"/>
        </w:rPr>
        <w:t xml:space="preserve">. </w:t>
      </w:r>
      <w:r w:rsidR="006403FD" w:rsidRPr="00462EF8">
        <w:rPr>
          <w:rFonts w:ascii="Times New Roman" w:hAnsi="Times New Roman" w:cs="Times New Roman"/>
        </w:rPr>
        <w:t xml:space="preserve">Piazza, J., Sousa, P., </w:t>
      </w:r>
      <w:proofErr w:type="spellStart"/>
      <w:r w:rsidR="006403FD" w:rsidRPr="00462EF8">
        <w:rPr>
          <w:rFonts w:ascii="Times New Roman" w:hAnsi="Times New Roman" w:cs="Times New Roman"/>
        </w:rPr>
        <w:t>Rottman</w:t>
      </w:r>
      <w:proofErr w:type="spellEnd"/>
      <w:r w:rsidR="006403FD" w:rsidRPr="00462EF8">
        <w:rPr>
          <w:rFonts w:ascii="Times New Roman" w:hAnsi="Times New Roman" w:cs="Times New Roman"/>
        </w:rPr>
        <w:t xml:space="preserve">, J., &amp; </w:t>
      </w:r>
      <w:proofErr w:type="spellStart"/>
      <w:r w:rsidR="006403FD" w:rsidRPr="00462EF8">
        <w:rPr>
          <w:rFonts w:ascii="Times New Roman" w:hAnsi="Times New Roman" w:cs="Times New Roman"/>
        </w:rPr>
        <w:t>Syropoulos</w:t>
      </w:r>
      <w:proofErr w:type="spellEnd"/>
      <w:r w:rsidR="006403FD" w:rsidRPr="00462EF8">
        <w:rPr>
          <w:rFonts w:ascii="Times New Roman" w:hAnsi="Times New Roman" w:cs="Times New Roman"/>
        </w:rPr>
        <w:t xml:space="preserve">, S. (2019). Which appraisals are </w:t>
      </w:r>
    </w:p>
    <w:p w14:paraId="3AD55C70" w14:textId="77777777" w:rsidR="006403FD" w:rsidRPr="00462EF8" w:rsidRDefault="006403FD" w:rsidP="006403FD">
      <w:pPr>
        <w:spacing w:line="480" w:lineRule="auto"/>
        <w:ind w:left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 xml:space="preserve">foundational to moral judgment? Harm, injustice, and beyond. </w:t>
      </w:r>
      <w:r w:rsidRPr="00462EF8">
        <w:rPr>
          <w:rFonts w:ascii="Times New Roman" w:hAnsi="Times New Roman" w:cs="Times New Roman"/>
          <w:i/>
          <w:iCs/>
        </w:rPr>
        <w:t xml:space="preserve">Social Psychological and Personality Science, 10(7), </w:t>
      </w:r>
      <w:r w:rsidRPr="00462EF8">
        <w:rPr>
          <w:rFonts w:ascii="Times New Roman" w:hAnsi="Times New Roman" w:cs="Times New Roman"/>
        </w:rPr>
        <w:t>903-913.</w:t>
      </w:r>
    </w:p>
    <w:p w14:paraId="65A5F987" w14:textId="78F46FA7" w:rsidR="00204DB3" w:rsidRDefault="005B0AC2" w:rsidP="006403FD">
      <w:pPr>
        <w:spacing w:line="480" w:lineRule="auto"/>
        <w:ind w:left="284" w:hanging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1</w:t>
      </w:r>
      <w:r w:rsidR="009C7EC6">
        <w:rPr>
          <w:rFonts w:ascii="Times New Roman" w:hAnsi="Times New Roman" w:cs="Times New Roman"/>
        </w:rPr>
        <w:t>1</w:t>
      </w:r>
      <w:r w:rsidRPr="00462EF8">
        <w:rPr>
          <w:rFonts w:ascii="Times New Roman" w:hAnsi="Times New Roman" w:cs="Times New Roman"/>
        </w:rPr>
        <w:t xml:space="preserve">. </w:t>
      </w:r>
      <w:proofErr w:type="spellStart"/>
      <w:r w:rsidR="000C70B3" w:rsidRPr="00CF0CE2">
        <w:rPr>
          <w:rFonts w:ascii="Times New Roman" w:hAnsi="Times New Roman" w:cs="Times New Roman"/>
        </w:rPr>
        <w:t>Hannikainen</w:t>
      </w:r>
      <w:proofErr w:type="spellEnd"/>
      <w:r w:rsidR="000C70B3" w:rsidRPr="00CF0CE2">
        <w:rPr>
          <w:rFonts w:ascii="Times New Roman" w:hAnsi="Times New Roman" w:cs="Times New Roman"/>
        </w:rPr>
        <w:t xml:space="preserve">, I. R., &amp; Rosas, A. (2019). Rationalisation and reflection differentially modulate prior attitudes toward the purity domain. </w:t>
      </w:r>
      <w:r w:rsidR="000C70B3" w:rsidRPr="00CF0CE2">
        <w:rPr>
          <w:rFonts w:ascii="Times New Roman" w:hAnsi="Times New Roman" w:cs="Times New Roman"/>
          <w:i/>
          <w:iCs/>
        </w:rPr>
        <w:t xml:space="preserve">Cognitive Science, 43, </w:t>
      </w:r>
      <w:r w:rsidR="000C70B3" w:rsidRPr="00CF0CE2">
        <w:rPr>
          <w:rFonts w:ascii="Times New Roman" w:hAnsi="Times New Roman" w:cs="Times New Roman"/>
        </w:rPr>
        <w:t xml:space="preserve">e12747. DOI:10.1111/cogs.12747 </w:t>
      </w:r>
    </w:p>
    <w:p w14:paraId="2F7BCF9F" w14:textId="546C6329" w:rsidR="00204DB3" w:rsidRDefault="005927AC" w:rsidP="00204DB3">
      <w:pPr>
        <w:spacing w:line="480" w:lineRule="auto"/>
        <w:ind w:left="284" w:hanging="284"/>
        <w:rPr>
          <w:rFonts w:ascii="Times New Roman" w:hAnsi="Times New Roman" w:cs="Times New Roman"/>
        </w:rPr>
      </w:pPr>
      <w:r w:rsidRPr="00462EF8">
        <w:rPr>
          <w:rFonts w:ascii="Times New Roman" w:hAnsi="Times New Roman" w:cs="Times New Roman"/>
        </w:rPr>
        <w:t>1</w:t>
      </w:r>
      <w:r w:rsidR="009C7EC6">
        <w:rPr>
          <w:rFonts w:ascii="Times New Roman" w:hAnsi="Times New Roman" w:cs="Times New Roman"/>
        </w:rPr>
        <w:t>2</w:t>
      </w:r>
      <w:r w:rsidRPr="00462EF8">
        <w:rPr>
          <w:rFonts w:ascii="Times New Roman" w:hAnsi="Times New Roman" w:cs="Times New Roman"/>
        </w:rPr>
        <w:t xml:space="preserve">. </w:t>
      </w:r>
      <w:r w:rsidR="000C70B3" w:rsidRPr="00DA7905">
        <w:rPr>
          <w:rFonts w:ascii="Times New Roman" w:hAnsi="Times New Roman" w:cs="Times New Roman"/>
        </w:rPr>
        <w:t xml:space="preserve">Piazza, J., &amp; Landy, J. F. (2020). Folk beliefs about the relationships anger and disgust have with moral disapproval. </w:t>
      </w:r>
      <w:r w:rsidR="000C70B3" w:rsidRPr="00DA7905">
        <w:rPr>
          <w:rFonts w:ascii="Times New Roman" w:hAnsi="Times New Roman" w:cs="Times New Roman"/>
          <w:i/>
          <w:iCs/>
        </w:rPr>
        <w:t xml:space="preserve">Cognition and Emotion, 34(2), </w:t>
      </w:r>
      <w:r w:rsidR="000C70B3" w:rsidRPr="00DA7905">
        <w:rPr>
          <w:rFonts w:ascii="Times New Roman" w:hAnsi="Times New Roman" w:cs="Times New Roman"/>
        </w:rPr>
        <w:t>229-241.</w:t>
      </w:r>
    </w:p>
    <w:p w14:paraId="3470BD49" w14:textId="277A82F0" w:rsidR="0001296A" w:rsidRPr="00462EF8" w:rsidRDefault="00CF0CE2" w:rsidP="00845F44">
      <w:pPr>
        <w:spacing w:line="48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C7E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0C70B3" w:rsidRPr="00204DB3">
        <w:rPr>
          <w:rFonts w:ascii="Times New Roman" w:hAnsi="Times New Roman" w:cs="Times New Roman"/>
        </w:rPr>
        <w:t xml:space="preserve">Sousa, P., Allard, A., Piazza, J., &amp; Goodwin, G. (2021). Folk moral objectivism: The case of harmful actions. </w:t>
      </w:r>
      <w:r w:rsidR="000C70B3" w:rsidRPr="00204DB3">
        <w:rPr>
          <w:rFonts w:ascii="Times New Roman" w:hAnsi="Times New Roman" w:cs="Times New Roman"/>
          <w:i/>
          <w:iCs/>
        </w:rPr>
        <w:t>Frontiers in Psychology</w:t>
      </w:r>
      <w:r w:rsidR="000C70B3" w:rsidRPr="00204DB3">
        <w:rPr>
          <w:rFonts w:ascii="Times New Roman" w:hAnsi="Times New Roman" w:cs="Times New Roman"/>
        </w:rPr>
        <w:t xml:space="preserve">, </w:t>
      </w:r>
      <w:r w:rsidR="000C70B3" w:rsidRPr="00204DB3">
        <w:rPr>
          <w:rFonts w:ascii="Times New Roman" w:hAnsi="Times New Roman" w:cs="Times New Roman"/>
          <w:i/>
          <w:iCs/>
        </w:rPr>
        <w:t>12,</w:t>
      </w:r>
      <w:r w:rsidR="000C70B3" w:rsidRPr="00204DB3">
        <w:rPr>
          <w:rFonts w:ascii="Times New Roman" w:hAnsi="Times New Roman" w:cs="Times New Roman"/>
        </w:rPr>
        <w:t xml:space="preserve"> 1-18</w:t>
      </w:r>
      <w:r w:rsidR="00845F44">
        <w:rPr>
          <w:rFonts w:ascii="Times New Roman" w:hAnsi="Times New Roman" w:cs="Times New Roman"/>
        </w:rPr>
        <w:t>.</w:t>
      </w:r>
      <w:r w:rsidR="00845F44" w:rsidRPr="00462EF8">
        <w:rPr>
          <w:rFonts w:ascii="Times New Roman" w:hAnsi="Times New Roman" w:cs="Times New Roman"/>
        </w:rPr>
        <w:t xml:space="preserve"> </w:t>
      </w:r>
    </w:p>
    <w:sectPr w:rsidR="0001296A" w:rsidRPr="00462EF8" w:rsidSect="00845F44">
      <w:headerReference w:type="even" r:id="rId12"/>
      <w:headerReference w:type="defaul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557D" w14:textId="77777777" w:rsidR="00721A96" w:rsidRDefault="00721A96" w:rsidP="00AD0866">
      <w:r>
        <w:separator/>
      </w:r>
    </w:p>
  </w:endnote>
  <w:endnote w:type="continuationSeparator" w:id="0">
    <w:p w14:paraId="59C0E351" w14:textId="77777777" w:rsidR="00721A96" w:rsidRDefault="00721A96" w:rsidP="00A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B49A" w14:textId="77777777" w:rsidR="00721A96" w:rsidRDefault="00721A96" w:rsidP="00AD0866">
      <w:r>
        <w:separator/>
      </w:r>
    </w:p>
  </w:footnote>
  <w:footnote w:type="continuationSeparator" w:id="0">
    <w:p w14:paraId="7604352B" w14:textId="77777777" w:rsidR="00721A96" w:rsidRDefault="00721A96" w:rsidP="00AD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6614016"/>
      <w:docPartObj>
        <w:docPartGallery w:val="Page Numbers (Top of Page)"/>
        <w:docPartUnique/>
      </w:docPartObj>
    </w:sdtPr>
    <w:sdtContent>
      <w:p w14:paraId="29DBDF24" w14:textId="335BBED1" w:rsidR="000D7FF8" w:rsidRDefault="000D7FF8" w:rsidP="006E421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75E2AB" w14:textId="77777777" w:rsidR="000D7FF8" w:rsidRDefault="000D7FF8" w:rsidP="000D7FF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9896111"/>
      <w:docPartObj>
        <w:docPartGallery w:val="Page Numbers (Top of Page)"/>
        <w:docPartUnique/>
      </w:docPartObj>
    </w:sdtPr>
    <w:sdtContent>
      <w:p w14:paraId="4730C374" w14:textId="2F13A954" w:rsidR="000D7FF8" w:rsidRDefault="000D7FF8" w:rsidP="006E421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4ABD53" w14:textId="78991F64" w:rsidR="00AD0866" w:rsidRPr="00AD0866" w:rsidRDefault="006C645A" w:rsidP="000D7FF8">
    <w:pPr>
      <w:spacing w:line="480" w:lineRule="auto"/>
      <w:ind w:right="360"/>
      <w:rPr>
        <w:rFonts w:cstheme="minorHAnsi"/>
      </w:rPr>
    </w:pPr>
    <w:r>
      <w:rPr>
        <w:rFonts w:cstheme="minorHAnsi"/>
      </w:rPr>
      <w:t xml:space="preserve">IMPURITY DOMAIN - </w:t>
    </w:r>
    <w:r w:rsidR="00674BAC">
      <w:rPr>
        <w:rFonts w:cstheme="minorHAnsi"/>
      </w:rPr>
      <w:t>Forum article</w:t>
    </w:r>
    <w:r w:rsidR="00AD0866" w:rsidRPr="008E09D6">
      <w:rPr>
        <w:rFonts w:cstheme="minorHAnsi"/>
      </w:rPr>
      <w:t xml:space="preserve"> (</w:t>
    </w:r>
    <w:r w:rsidR="00674BAC">
      <w:rPr>
        <w:rFonts w:cstheme="minorHAnsi"/>
      </w:rPr>
      <w:t>1</w:t>
    </w:r>
    <w:r w:rsidR="00FB1A42">
      <w:rPr>
        <w:rFonts w:cstheme="minorHAnsi"/>
      </w:rPr>
      <w:t>35</w:t>
    </w:r>
    <w:r w:rsidR="00AD0866" w:rsidRPr="008E09D6">
      <w:rPr>
        <w:rFonts w:cstheme="minorHAnsi"/>
      </w:rPr>
      <w:t xml:space="preserve">0 </w:t>
    </w:r>
    <w:r>
      <w:rPr>
        <w:rFonts w:cstheme="minorHAnsi"/>
      </w:rPr>
      <w:t>max</w:t>
    </w:r>
    <w:r w:rsidR="00AD0866" w:rsidRPr="008E09D6">
      <w:rPr>
        <w:rFonts w:cstheme="minorHAnsi"/>
      </w:rPr>
      <w:t>)</w:t>
    </w:r>
    <w:r>
      <w:rPr>
        <w:rFonts w:cstheme="minorHAnsi"/>
      </w:rPr>
      <w:t>;</w:t>
    </w:r>
    <w:r w:rsidR="00854DE9">
      <w:rPr>
        <w:rFonts w:cstheme="minorHAnsi"/>
      </w:rPr>
      <w:t xml:space="preserve"> currently</w:t>
    </w:r>
    <w:r w:rsidR="007A6AAD">
      <w:rPr>
        <w:rFonts w:cstheme="minorHAnsi"/>
      </w:rPr>
      <w:t xml:space="preserve"> 1</w:t>
    </w:r>
    <w:r w:rsidR="00FB1A42">
      <w:rPr>
        <w:rFonts w:cstheme="minorHAnsi"/>
      </w:rPr>
      <w:t>3</w:t>
    </w:r>
    <w:r w:rsidR="00685ED0">
      <w:rPr>
        <w:rFonts w:cstheme="minorHAnsi"/>
      </w:rPr>
      <w:t>4</w:t>
    </w:r>
    <w:r w:rsidR="00540AB6">
      <w:rPr>
        <w:rFonts w:cstheme="minorHAnsi"/>
      </w:rPr>
      <w:t>8</w:t>
    </w:r>
    <w:r w:rsidR="000D7FF8">
      <w:rPr>
        <w:rFonts w:cstheme="minorHAnsi"/>
      </w:rPr>
      <w:t xml:space="preserve"> words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7931"/>
    <w:multiLevelType w:val="hybridMultilevel"/>
    <w:tmpl w:val="57ACF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709E"/>
    <w:multiLevelType w:val="hybridMultilevel"/>
    <w:tmpl w:val="3708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26D6"/>
    <w:multiLevelType w:val="hybridMultilevel"/>
    <w:tmpl w:val="B54A77E2"/>
    <w:lvl w:ilvl="0" w:tplc="5E0C7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3CE7"/>
    <w:multiLevelType w:val="hybridMultilevel"/>
    <w:tmpl w:val="436E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4252"/>
    <w:multiLevelType w:val="multilevel"/>
    <w:tmpl w:val="097065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9B645D"/>
    <w:multiLevelType w:val="multilevel"/>
    <w:tmpl w:val="1BAAB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2E6816"/>
    <w:multiLevelType w:val="hybridMultilevel"/>
    <w:tmpl w:val="701E99C8"/>
    <w:lvl w:ilvl="0" w:tplc="5E0C72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126B66"/>
    <w:multiLevelType w:val="hybridMultilevel"/>
    <w:tmpl w:val="D754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60C19"/>
    <w:multiLevelType w:val="hybridMultilevel"/>
    <w:tmpl w:val="B6CC4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E1787"/>
    <w:multiLevelType w:val="hybridMultilevel"/>
    <w:tmpl w:val="A8CABC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2975"/>
    <w:multiLevelType w:val="multilevel"/>
    <w:tmpl w:val="2D3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B4468"/>
    <w:multiLevelType w:val="hybridMultilevel"/>
    <w:tmpl w:val="AF7E1CDA"/>
    <w:lvl w:ilvl="0" w:tplc="397EF8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5C57"/>
    <w:multiLevelType w:val="hybridMultilevel"/>
    <w:tmpl w:val="636C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575E"/>
    <w:multiLevelType w:val="hybridMultilevel"/>
    <w:tmpl w:val="EB62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F7774"/>
    <w:multiLevelType w:val="hybridMultilevel"/>
    <w:tmpl w:val="834A2B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E18D29"/>
    <w:multiLevelType w:val="hybridMultilevel"/>
    <w:tmpl w:val="D99149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DCA1260"/>
    <w:multiLevelType w:val="hybridMultilevel"/>
    <w:tmpl w:val="461640D2"/>
    <w:lvl w:ilvl="0" w:tplc="5E0C7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37710"/>
    <w:multiLevelType w:val="hybridMultilevel"/>
    <w:tmpl w:val="B6CC4AA8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62823">
    <w:abstractNumId w:val="13"/>
  </w:num>
  <w:num w:numId="2" w16cid:durableId="1526671804">
    <w:abstractNumId w:val="3"/>
  </w:num>
  <w:num w:numId="3" w16cid:durableId="1381243208">
    <w:abstractNumId w:val="7"/>
  </w:num>
  <w:num w:numId="4" w16cid:durableId="673653056">
    <w:abstractNumId w:val="0"/>
  </w:num>
  <w:num w:numId="5" w16cid:durableId="1428691150">
    <w:abstractNumId w:val="16"/>
  </w:num>
  <w:num w:numId="6" w16cid:durableId="1536624955">
    <w:abstractNumId w:val="12"/>
  </w:num>
  <w:num w:numId="7" w16cid:durableId="1352415292">
    <w:abstractNumId w:val="14"/>
  </w:num>
  <w:num w:numId="8" w16cid:durableId="705103542">
    <w:abstractNumId w:val="2"/>
  </w:num>
  <w:num w:numId="9" w16cid:durableId="1132745190">
    <w:abstractNumId w:val="1"/>
  </w:num>
  <w:num w:numId="10" w16cid:durableId="1354922245">
    <w:abstractNumId w:val="5"/>
  </w:num>
  <w:num w:numId="11" w16cid:durableId="919680000">
    <w:abstractNumId w:val="9"/>
  </w:num>
  <w:num w:numId="12" w16cid:durableId="1042022905">
    <w:abstractNumId w:val="4"/>
  </w:num>
  <w:num w:numId="13" w16cid:durableId="2032416823">
    <w:abstractNumId w:val="10"/>
  </w:num>
  <w:num w:numId="14" w16cid:durableId="1354307918">
    <w:abstractNumId w:val="8"/>
  </w:num>
  <w:num w:numId="15" w16cid:durableId="878275033">
    <w:abstractNumId w:val="17"/>
  </w:num>
  <w:num w:numId="16" w16cid:durableId="1508404180">
    <w:abstractNumId w:val="6"/>
  </w:num>
  <w:num w:numId="17" w16cid:durableId="749011339">
    <w:abstractNumId w:val="15"/>
  </w:num>
  <w:num w:numId="18" w16cid:durableId="672879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6A"/>
    <w:rsid w:val="00003B76"/>
    <w:rsid w:val="000041CF"/>
    <w:rsid w:val="00004F12"/>
    <w:rsid w:val="00005FCE"/>
    <w:rsid w:val="000111E9"/>
    <w:rsid w:val="0001296A"/>
    <w:rsid w:val="00022C0A"/>
    <w:rsid w:val="0002739C"/>
    <w:rsid w:val="00032C3E"/>
    <w:rsid w:val="00034061"/>
    <w:rsid w:val="00036DD8"/>
    <w:rsid w:val="00042E89"/>
    <w:rsid w:val="00045389"/>
    <w:rsid w:val="00071DD9"/>
    <w:rsid w:val="00076A48"/>
    <w:rsid w:val="000813EF"/>
    <w:rsid w:val="00081634"/>
    <w:rsid w:val="000825F5"/>
    <w:rsid w:val="00083F47"/>
    <w:rsid w:val="00084D14"/>
    <w:rsid w:val="00092AD3"/>
    <w:rsid w:val="00093233"/>
    <w:rsid w:val="00096E24"/>
    <w:rsid w:val="000A07B2"/>
    <w:rsid w:val="000A314C"/>
    <w:rsid w:val="000A6739"/>
    <w:rsid w:val="000A7EC6"/>
    <w:rsid w:val="000B1685"/>
    <w:rsid w:val="000B39CC"/>
    <w:rsid w:val="000B5893"/>
    <w:rsid w:val="000B7641"/>
    <w:rsid w:val="000C70B3"/>
    <w:rsid w:val="000D0310"/>
    <w:rsid w:val="000D7E12"/>
    <w:rsid w:val="000D7FF8"/>
    <w:rsid w:val="000E0E9B"/>
    <w:rsid w:val="000E2263"/>
    <w:rsid w:val="000E4AC8"/>
    <w:rsid w:val="000E6296"/>
    <w:rsid w:val="000F1AF0"/>
    <w:rsid w:val="000F59B3"/>
    <w:rsid w:val="001003E9"/>
    <w:rsid w:val="00104AD6"/>
    <w:rsid w:val="00115ED6"/>
    <w:rsid w:val="00122520"/>
    <w:rsid w:val="0013235D"/>
    <w:rsid w:val="001507B9"/>
    <w:rsid w:val="00155AFE"/>
    <w:rsid w:val="00171FA9"/>
    <w:rsid w:val="00173E53"/>
    <w:rsid w:val="001841D7"/>
    <w:rsid w:val="0018603D"/>
    <w:rsid w:val="0019013D"/>
    <w:rsid w:val="00195DF6"/>
    <w:rsid w:val="001A0ABF"/>
    <w:rsid w:val="001A366B"/>
    <w:rsid w:val="001B2C71"/>
    <w:rsid w:val="001C027E"/>
    <w:rsid w:val="001C1BA1"/>
    <w:rsid w:val="001C1DBE"/>
    <w:rsid w:val="001D5F55"/>
    <w:rsid w:val="001E6C33"/>
    <w:rsid w:val="001F071E"/>
    <w:rsid w:val="001F1BDC"/>
    <w:rsid w:val="001F34CB"/>
    <w:rsid w:val="001F4632"/>
    <w:rsid w:val="001F7A75"/>
    <w:rsid w:val="0020388D"/>
    <w:rsid w:val="00204DB3"/>
    <w:rsid w:val="002126AD"/>
    <w:rsid w:val="0021367F"/>
    <w:rsid w:val="0021520B"/>
    <w:rsid w:val="00215EE7"/>
    <w:rsid w:val="002235DF"/>
    <w:rsid w:val="00231D52"/>
    <w:rsid w:val="0023421E"/>
    <w:rsid w:val="002411DC"/>
    <w:rsid w:val="0024589A"/>
    <w:rsid w:val="00256F37"/>
    <w:rsid w:val="00263DAE"/>
    <w:rsid w:val="00263F59"/>
    <w:rsid w:val="002666FA"/>
    <w:rsid w:val="00280ECF"/>
    <w:rsid w:val="00282BDB"/>
    <w:rsid w:val="0028544A"/>
    <w:rsid w:val="002956ED"/>
    <w:rsid w:val="002A02D3"/>
    <w:rsid w:val="002A2C5E"/>
    <w:rsid w:val="002B214D"/>
    <w:rsid w:val="002B37D5"/>
    <w:rsid w:val="002C341F"/>
    <w:rsid w:val="002D02BC"/>
    <w:rsid w:val="002D0FCF"/>
    <w:rsid w:val="002D2237"/>
    <w:rsid w:val="002D23C9"/>
    <w:rsid w:val="002D6A3B"/>
    <w:rsid w:val="002F0F10"/>
    <w:rsid w:val="002F417A"/>
    <w:rsid w:val="00302EF3"/>
    <w:rsid w:val="00303908"/>
    <w:rsid w:val="0030410F"/>
    <w:rsid w:val="003100C9"/>
    <w:rsid w:val="003202B7"/>
    <w:rsid w:val="00320586"/>
    <w:rsid w:val="00346354"/>
    <w:rsid w:val="00346BB3"/>
    <w:rsid w:val="003557FA"/>
    <w:rsid w:val="00356B8E"/>
    <w:rsid w:val="00380C45"/>
    <w:rsid w:val="003831AC"/>
    <w:rsid w:val="00383D6D"/>
    <w:rsid w:val="00397080"/>
    <w:rsid w:val="00397B17"/>
    <w:rsid w:val="003A1821"/>
    <w:rsid w:val="003A3CFD"/>
    <w:rsid w:val="003A3F48"/>
    <w:rsid w:val="003B02F9"/>
    <w:rsid w:val="003B2AB2"/>
    <w:rsid w:val="003B3A0B"/>
    <w:rsid w:val="003B3DE5"/>
    <w:rsid w:val="003B5F66"/>
    <w:rsid w:val="003C2F85"/>
    <w:rsid w:val="003C7291"/>
    <w:rsid w:val="003D1497"/>
    <w:rsid w:val="003D4629"/>
    <w:rsid w:val="003D61C5"/>
    <w:rsid w:val="003D77AA"/>
    <w:rsid w:val="003E0D5C"/>
    <w:rsid w:val="003E3B09"/>
    <w:rsid w:val="003F4F3A"/>
    <w:rsid w:val="0040228C"/>
    <w:rsid w:val="00420433"/>
    <w:rsid w:val="004305CB"/>
    <w:rsid w:val="00432E74"/>
    <w:rsid w:val="0044161E"/>
    <w:rsid w:val="00447243"/>
    <w:rsid w:val="00462EF8"/>
    <w:rsid w:val="00463F7B"/>
    <w:rsid w:val="004643E6"/>
    <w:rsid w:val="004709B3"/>
    <w:rsid w:val="00474127"/>
    <w:rsid w:val="00476316"/>
    <w:rsid w:val="00482C89"/>
    <w:rsid w:val="00485C10"/>
    <w:rsid w:val="00490CD5"/>
    <w:rsid w:val="004917B7"/>
    <w:rsid w:val="004A20B9"/>
    <w:rsid w:val="004A62C4"/>
    <w:rsid w:val="004A7F3E"/>
    <w:rsid w:val="004B3D9A"/>
    <w:rsid w:val="004B5FBA"/>
    <w:rsid w:val="004B7D21"/>
    <w:rsid w:val="004C016B"/>
    <w:rsid w:val="004C0B13"/>
    <w:rsid w:val="004C6E3A"/>
    <w:rsid w:val="004C7E45"/>
    <w:rsid w:val="004D092D"/>
    <w:rsid w:val="004D6CF1"/>
    <w:rsid w:val="004D719F"/>
    <w:rsid w:val="004D72A2"/>
    <w:rsid w:val="004E0BFE"/>
    <w:rsid w:val="004E74B5"/>
    <w:rsid w:val="004F0FF2"/>
    <w:rsid w:val="004F1C6D"/>
    <w:rsid w:val="00504699"/>
    <w:rsid w:val="00504798"/>
    <w:rsid w:val="00512D4B"/>
    <w:rsid w:val="0051384D"/>
    <w:rsid w:val="005158F4"/>
    <w:rsid w:val="00516669"/>
    <w:rsid w:val="00516BA1"/>
    <w:rsid w:val="00520D6A"/>
    <w:rsid w:val="005225E6"/>
    <w:rsid w:val="00530302"/>
    <w:rsid w:val="00540AB6"/>
    <w:rsid w:val="00541799"/>
    <w:rsid w:val="005516CE"/>
    <w:rsid w:val="00552622"/>
    <w:rsid w:val="0056323B"/>
    <w:rsid w:val="00563BD4"/>
    <w:rsid w:val="00570C70"/>
    <w:rsid w:val="005813A6"/>
    <w:rsid w:val="00581413"/>
    <w:rsid w:val="005814C1"/>
    <w:rsid w:val="005838AA"/>
    <w:rsid w:val="005927AC"/>
    <w:rsid w:val="005963DB"/>
    <w:rsid w:val="00597552"/>
    <w:rsid w:val="005A5834"/>
    <w:rsid w:val="005B0910"/>
    <w:rsid w:val="005B0AC2"/>
    <w:rsid w:val="005B7161"/>
    <w:rsid w:val="005C7EB1"/>
    <w:rsid w:val="005D413E"/>
    <w:rsid w:val="005E1E92"/>
    <w:rsid w:val="005E4257"/>
    <w:rsid w:val="005F259D"/>
    <w:rsid w:val="005F625C"/>
    <w:rsid w:val="006045A5"/>
    <w:rsid w:val="00613015"/>
    <w:rsid w:val="00615209"/>
    <w:rsid w:val="00615CB8"/>
    <w:rsid w:val="006215CD"/>
    <w:rsid w:val="00625622"/>
    <w:rsid w:val="0063046E"/>
    <w:rsid w:val="00632479"/>
    <w:rsid w:val="0063610C"/>
    <w:rsid w:val="00636DC6"/>
    <w:rsid w:val="006403FD"/>
    <w:rsid w:val="00642AAB"/>
    <w:rsid w:val="00646145"/>
    <w:rsid w:val="00653A62"/>
    <w:rsid w:val="00654762"/>
    <w:rsid w:val="006556B6"/>
    <w:rsid w:val="00665526"/>
    <w:rsid w:val="00673E11"/>
    <w:rsid w:val="00674BAC"/>
    <w:rsid w:val="006763F2"/>
    <w:rsid w:val="00676B87"/>
    <w:rsid w:val="006817CD"/>
    <w:rsid w:val="00681A11"/>
    <w:rsid w:val="006857E7"/>
    <w:rsid w:val="00685ED0"/>
    <w:rsid w:val="00686B25"/>
    <w:rsid w:val="006A7B4B"/>
    <w:rsid w:val="006B1F79"/>
    <w:rsid w:val="006B375C"/>
    <w:rsid w:val="006B3C66"/>
    <w:rsid w:val="006B4995"/>
    <w:rsid w:val="006B6B44"/>
    <w:rsid w:val="006B7645"/>
    <w:rsid w:val="006C133E"/>
    <w:rsid w:val="006C30D1"/>
    <w:rsid w:val="006C4FBB"/>
    <w:rsid w:val="006C645A"/>
    <w:rsid w:val="006C65B3"/>
    <w:rsid w:val="006D3AF1"/>
    <w:rsid w:val="006E4041"/>
    <w:rsid w:val="006E55C9"/>
    <w:rsid w:val="006F201F"/>
    <w:rsid w:val="007021EF"/>
    <w:rsid w:val="00707567"/>
    <w:rsid w:val="00721A96"/>
    <w:rsid w:val="00722A88"/>
    <w:rsid w:val="00726AB1"/>
    <w:rsid w:val="007343F5"/>
    <w:rsid w:val="007344A2"/>
    <w:rsid w:val="0074030A"/>
    <w:rsid w:val="0075032C"/>
    <w:rsid w:val="007510A9"/>
    <w:rsid w:val="0075757B"/>
    <w:rsid w:val="00762252"/>
    <w:rsid w:val="007663D7"/>
    <w:rsid w:val="00770C2E"/>
    <w:rsid w:val="007724E4"/>
    <w:rsid w:val="00774764"/>
    <w:rsid w:val="007765D1"/>
    <w:rsid w:val="00786B25"/>
    <w:rsid w:val="007965DF"/>
    <w:rsid w:val="00796ACF"/>
    <w:rsid w:val="007A2D93"/>
    <w:rsid w:val="007A6AAD"/>
    <w:rsid w:val="007C00C1"/>
    <w:rsid w:val="007C41B5"/>
    <w:rsid w:val="007D051F"/>
    <w:rsid w:val="007D2E47"/>
    <w:rsid w:val="007E49EA"/>
    <w:rsid w:val="007E50A4"/>
    <w:rsid w:val="007F0284"/>
    <w:rsid w:val="007F27F1"/>
    <w:rsid w:val="007F54D0"/>
    <w:rsid w:val="008042D3"/>
    <w:rsid w:val="008062A3"/>
    <w:rsid w:val="0080637E"/>
    <w:rsid w:val="008078B0"/>
    <w:rsid w:val="0081434A"/>
    <w:rsid w:val="00817B19"/>
    <w:rsid w:val="00817E7D"/>
    <w:rsid w:val="008218C1"/>
    <w:rsid w:val="00821EA0"/>
    <w:rsid w:val="00834D1A"/>
    <w:rsid w:val="00837848"/>
    <w:rsid w:val="0084058A"/>
    <w:rsid w:val="00841106"/>
    <w:rsid w:val="0084475C"/>
    <w:rsid w:val="00845815"/>
    <w:rsid w:val="00845F44"/>
    <w:rsid w:val="00846031"/>
    <w:rsid w:val="00854DE9"/>
    <w:rsid w:val="00856024"/>
    <w:rsid w:val="00863411"/>
    <w:rsid w:val="00870891"/>
    <w:rsid w:val="00870B8C"/>
    <w:rsid w:val="00872B9D"/>
    <w:rsid w:val="0088023D"/>
    <w:rsid w:val="008828E2"/>
    <w:rsid w:val="00886BAD"/>
    <w:rsid w:val="00887700"/>
    <w:rsid w:val="00895EB9"/>
    <w:rsid w:val="008A17FC"/>
    <w:rsid w:val="008A2B4F"/>
    <w:rsid w:val="008A333F"/>
    <w:rsid w:val="008A40B1"/>
    <w:rsid w:val="008A5497"/>
    <w:rsid w:val="008A7C74"/>
    <w:rsid w:val="008B08F2"/>
    <w:rsid w:val="008B1311"/>
    <w:rsid w:val="008B5B8C"/>
    <w:rsid w:val="008C0828"/>
    <w:rsid w:val="008C1167"/>
    <w:rsid w:val="008C5B2A"/>
    <w:rsid w:val="008E05FB"/>
    <w:rsid w:val="008E09D6"/>
    <w:rsid w:val="008E4D61"/>
    <w:rsid w:val="008E5EC3"/>
    <w:rsid w:val="008E6538"/>
    <w:rsid w:val="008E6C07"/>
    <w:rsid w:val="008F52CF"/>
    <w:rsid w:val="008F65E6"/>
    <w:rsid w:val="009014FE"/>
    <w:rsid w:val="009165F9"/>
    <w:rsid w:val="009166FA"/>
    <w:rsid w:val="00921B36"/>
    <w:rsid w:val="009342BD"/>
    <w:rsid w:val="00936EE7"/>
    <w:rsid w:val="00941DB6"/>
    <w:rsid w:val="00942C1B"/>
    <w:rsid w:val="0094483E"/>
    <w:rsid w:val="009463F9"/>
    <w:rsid w:val="00954880"/>
    <w:rsid w:val="009561F6"/>
    <w:rsid w:val="009574C8"/>
    <w:rsid w:val="00965A52"/>
    <w:rsid w:val="009876E1"/>
    <w:rsid w:val="00992792"/>
    <w:rsid w:val="00995AF3"/>
    <w:rsid w:val="00997F6A"/>
    <w:rsid w:val="009A06B1"/>
    <w:rsid w:val="009A0E93"/>
    <w:rsid w:val="009A15AC"/>
    <w:rsid w:val="009A1C1F"/>
    <w:rsid w:val="009A5BB4"/>
    <w:rsid w:val="009A5D65"/>
    <w:rsid w:val="009B0FC7"/>
    <w:rsid w:val="009B2C1C"/>
    <w:rsid w:val="009C2817"/>
    <w:rsid w:val="009C7EC6"/>
    <w:rsid w:val="009E060B"/>
    <w:rsid w:val="009F4917"/>
    <w:rsid w:val="009F7927"/>
    <w:rsid w:val="00A039EA"/>
    <w:rsid w:val="00A061DB"/>
    <w:rsid w:val="00A12714"/>
    <w:rsid w:val="00A21B9B"/>
    <w:rsid w:val="00A25A4F"/>
    <w:rsid w:val="00A30D8B"/>
    <w:rsid w:val="00A322A7"/>
    <w:rsid w:val="00A407B1"/>
    <w:rsid w:val="00A408DF"/>
    <w:rsid w:val="00A66B66"/>
    <w:rsid w:val="00A71C5F"/>
    <w:rsid w:val="00A80586"/>
    <w:rsid w:val="00A813B9"/>
    <w:rsid w:val="00A81B7D"/>
    <w:rsid w:val="00A841E7"/>
    <w:rsid w:val="00A84212"/>
    <w:rsid w:val="00A90ECC"/>
    <w:rsid w:val="00AA4729"/>
    <w:rsid w:val="00AA5ECD"/>
    <w:rsid w:val="00AB5448"/>
    <w:rsid w:val="00AC75A1"/>
    <w:rsid w:val="00AD0866"/>
    <w:rsid w:val="00AD0CB2"/>
    <w:rsid w:val="00AD72DC"/>
    <w:rsid w:val="00AE12F2"/>
    <w:rsid w:val="00AE6B37"/>
    <w:rsid w:val="00AF4935"/>
    <w:rsid w:val="00B00EAB"/>
    <w:rsid w:val="00B012D6"/>
    <w:rsid w:val="00B03001"/>
    <w:rsid w:val="00B06DCE"/>
    <w:rsid w:val="00B0746C"/>
    <w:rsid w:val="00B07726"/>
    <w:rsid w:val="00B07CDC"/>
    <w:rsid w:val="00B10A7B"/>
    <w:rsid w:val="00B10E86"/>
    <w:rsid w:val="00B15091"/>
    <w:rsid w:val="00B17F49"/>
    <w:rsid w:val="00B232A9"/>
    <w:rsid w:val="00B24870"/>
    <w:rsid w:val="00B307D2"/>
    <w:rsid w:val="00B33078"/>
    <w:rsid w:val="00B37632"/>
    <w:rsid w:val="00B466A7"/>
    <w:rsid w:val="00B5020E"/>
    <w:rsid w:val="00B568AC"/>
    <w:rsid w:val="00B6755C"/>
    <w:rsid w:val="00B67CAC"/>
    <w:rsid w:val="00B718A1"/>
    <w:rsid w:val="00B718EF"/>
    <w:rsid w:val="00B7290F"/>
    <w:rsid w:val="00B80E52"/>
    <w:rsid w:val="00B853A2"/>
    <w:rsid w:val="00BA443A"/>
    <w:rsid w:val="00BA6C9F"/>
    <w:rsid w:val="00BB2611"/>
    <w:rsid w:val="00BB575D"/>
    <w:rsid w:val="00BC35D5"/>
    <w:rsid w:val="00BC3CBB"/>
    <w:rsid w:val="00BD0F3F"/>
    <w:rsid w:val="00BD2478"/>
    <w:rsid w:val="00BD389E"/>
    <w:rsid w:val="00BD4DA9"/>
    <w:rsid w:val="00BD609F"/>
    <w:rsid w:val="00BE0D93"/>
    <w:rsid w:val="00BE386B"/>
    <w:rsid w:val="00BE7D10"/>
    <w:rsid w:val="00BF251D"/>
    <w:rsid w:val="00BF7B0F"/>
    <w:rsid w:val="00C0058A"/>
    <w:rsid w:val="00C05434"/>
    <w:rsid w:val="00C072E2"/>
    <w:rsid w:val="00C104F6"/>
    <w:rsid w:val="00C167CD"/>
    <w:rsid w:val="00C16C46"/>
    <w:rsid w:val="00C1700E"/>
    <w:rsid w:val="00C223DB"/>
    <w:rsid w:val="00C23508"/>
    <w:rsid w:val="00C23AEF"/>
    <w:rsid w:val="00C3282D"/>
    <w:rsid w:val="00C47C39"/>
    <w:rsid w:val="00C54C14"/>
    <w:rsid w:val="00C55825"/>
    <w:rsid w:val="00C611FC"/>
    <w:rsid w:val="00C756E6"/>
    <w:rsid w:val="00C760A9"/>
    <w:rsid w:val="00C818A5"/>
    <w:rsid w:val="00C81F66"/>
    <w:rsid w:val="00C82CBD"/>
    <w:rsid w:val="00C91B89"/>
    <w:rsid w:val="00CA0372"/>
    <w:rsid w:val="00CA62A3"/>
    <w:rsid w:val="00CB27EC"/>
    <w:rsid w:val="00CB423F"/>
    <w:rsid w:val="00CB462B"/>
    <w:rsid w:val="00CB4C8E"/>
    <w:rsid w:val="00CD3CF1"/>
    <w:rsid w:val="00CD6806"/>
    <w:rsid w:val="00CE239F"/>
    <w:rsid w:val="00CE365B"/>
    <w:rsid w:val="00CE3FCF"/>
    <w:rsid w:val="00CE43F8"/>
    <w:rsid w:val="00CE5537"/>
    <w:rsid w:val="00CE751A"/>
    <w:rsid w:val="00CE7A32"/>
    <w:rsid w:val="00CF0CE2"/>
    <w:rsid w:val="00CF534A"/>
    <w:rsid w:val="00CF5E8F"/>
    <w:rsid w:val="00CF6FD5"/>
    <w:rsid w:val="00D0223C"/>
    <w:rsid w:val="00D06A88"/>
    <w:rsid w:val="00D141D2"/>
    <w:rsid w:val="00D16C68"/>
    <w:rsid w:val="00D17B68"/>
    <w:rsid w:val="00D31D75"/>
    <w:rsid w:val="00D32A40"/>
    <w:rsid w:val="00D35F98"/>
    <w:rsid w:val="00D534EB"/>
    <w:rsid w:val="00D56129"/>
    <w:rsid w:val="00D5770C"/>
    <w:rsid w:val="00D60B9E"/>
    <w:rsid w:val="00D62F54"/>
    <w:rsid w:val="00D639FD"/>
    <w:rsid w:val="00D6503B"/>
    <w:rsid w:val="00D74CC4"/>
    <w:rsid w:val="00D7792D"/>
    <w:rsid w:val="00D84075"/>
    <w:rsid w:val="00D92F6A"/>
    <w:rsid w:val="00D95417"/>
    <w:rsid w:val="00D95DD3"/>
    <w:rsid w:val="00D97B49"/>
    <w:rsid w:val="00DB0894"/>
    <w:rsid w:val="00DB2CF5"/>
    <w:rsid w:val="00DB44C6"/>
    <w:rsid w:val="00DB6D26"/>
    <w:rsid w:val="00DB7B81"/>
    <w:rsid w:val="00DC2745"/>
    <w:rsid w:val="00DC41B0"/>
    <w:rsid w:val="00DC55E8"/>
    <w:rsid w:val="00DC6BD5"/>
    <w:rsid w:val="00DC745A"/>
    <w:rsid w:val="00DD11B9"/>
    <w:rsid w:val="00DD38D8"/>
    <w:rsid w:val="00DE3E79"/>
    <w:rsid w:val="00DE6E1E"/>
    <w:rsid w:val="00DE779F"/>
    <w:rsid w:val="00E12D59"/>
    <w:rsid w:val="00E12E6F"/>
    <w:rsid w:val="00E172B4"/>
    <w:rsid w:val="00E2725C"/>
    <w:rsid w:val="00E30B48"/>
    <w:rsid w:val="00E31C38"/>
    <w:rsid w:val="00E5138A"/>
    <w:rsid w:val="00E52560"/>
    <w:rsid w:val="00E530B8"/>
    <w:rsid w:val="00E667C4"/>
    <w:rsid w:val="00E67828"/>
    <w:rsid w:val="00E7173E"/>
    <w:rsid w:val="00E75108"/>
    <w:rsid w:val="00E80B59"/>
    <w:rsid w:val="00E824F4"/>
    <w:rsid w:val="00E82C47"/>
    <w:rsid w:val="00E86FEC"/>
    <w:rsid w:val="00E87978"/>
    <w:rsid w:val="00E914EE"/>
    <w:rsid w:val="00E92AFD"/>
    <w:rsid w:val="00EA3D5D"/>
    <w:rsid w:val="00EB0A03"/>
    <w:rsid w:val="00EC2A97"/>
    <w:rsid w:val="00EC4875"/>
    <w:rsid w:val="00EC7CDA"/>
    <w:rsid w:val="00ED0338"/>
    <w:rsid w:val="00EE11AE"/>
    <w:rsid w:val="00EE6231"/>
    <w:rsid w:val="00EE636E"/>
    <w:rsid w:val="00EF6F8B"/>
    <w:rsid w:val="00F10D16"/>
    <w:rsid w:val="00F12038"/>
    <w:rsid w:val="00F139B2"/>
    <w:rsid w:val="00F16B55"/>
    <w:rsid w:val="00F1758F"/>
    <w:rsid w:val="00F20EAD"/>
    <w:rsid w:val="00F23339"/>
    <w:rsid w:val="00F233FD"/>
    <w:rsid w:val="00F261A8"/>
    <w:rsid w:val="00F42561"/>
    <w:rsid w:val="00F427C0"/>
    <w:rsid w:val="00F42BBE"/>
    <w:rsid w:val="00F43682"/>
    <w:rsid w:val="00F5125C"/>
    <w:rsid w:val="00F56231"/>
    <w:rsid w:val="00F56ECD"/>
    <w:rsid w:val="00F60787"/>
    <w:rsid w:val="00F61A2B"/>
    <w:rsid w:val="00F61A3F"/>
    <w:rsid w:val="00F62347"/>
    <w:rsid w:val="00F63B54"/>
    <w:rsid w:val="00F6765A"/>
    <w:rsid w:val="00F7185E"/>
    <w:rsid w:val="00F758A0"/>
    <w:rsid w:val="00F81E4F"/>
    <w:rsid w:val="00F84849"/>
    <w:rsid w:val="00F87ED0"/>
    <w:rsid w:val="00F92A1C"/>
    <w:rsid w:val="00F975E3"/>
    <w:rsid w:val="00FA09F5"/>
    <w:rsid w:val="00FA12D2"/>
    <w:rsid w:val="00FA28E0"/>
    <w:rsid w:val="00FB1A42"/>
    <w:rsid w:val="00FB5987"/>
    <w:rsid w:val="00FB6B14"/>
    <w:rsid w:val="00FC1489"/>
    <w:rsid w:val="00FC66A7"/>
    <w:rsid w:val="00FD3D0F"/>
    <w:rsid w:val="00FE0D75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535E5"/>
  <w15:chartTrackingRefBased/>
  <w15:docId w15:val="{21CA384D-BA35-534E-B4AF-3FBE64D4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96A"/>
    <w:pPr>
      <w:ind w:left="720"/>
      <w:contextualSpacing/>
    </w:pPr>
  </w:style>
  <w:style w:type="table" w:styleId="TableGrid">
    <w:name w:val="Table Grid"/>
    <w:basedOn w:val="TableNormal"/>
    <w:uiPriority w:val="39"/>
    <w:rsid w:val="00A4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866"/>
  </w:style>
  <w:style w:type="paragraph" w:styleId="Footer">
    <w:name w:val="footer"/>
    <w:basedOn w:val="Normal"/>
    <w:link w:val="FooterChar"/>
    <w:uiPriority w:val="99"/>
    <w:unhideWhenUsed/>
    <w:rsid w:val="00AD08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866"/>
  </w:style>
  <w:style w:type="paragraph" w:styleId="Revision">
    <w:name w:val="Revision"/>
    <w:hidden/>
    <w:uiPriority w:val="99"/>
    <w:semiHidden/>
    <w:rsid w:val="005813A6"/>
  </w:style>
  <w:style w:type="character" w:styleId="CommentReference">
    <w:name w:val="annotation reference"/>
    <w:basedOn w:val="DefaultParagraphFont"/>
    <w:uiPriority w:val="99"/>
    <w:semiHidden/>
    <w:unhideWhenUsed/>
    <w:rsid w:val="00806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37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75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5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75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1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1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9CC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D7FF8"/>
  </w:style>
  <w:style w:type="paragraph" w:customStyle="1" w:styleId="FreeForm">
    <w:name w:val="Free Form"/>
    <w:rsid w:val="008E6C07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E0D75"/>
    <w:rPr>
      <w:color w:val="954F72" w:themeColor="followedHyperlink"/>
      <w:u w:val="single"/>
    </w:rPr>
  </w:style>
  <w:style w:type="paragraph" w:customStyle="1" w:styleId="Default">
    <w:name w:val="Default"/>
    <w:rsid w:val="007344A2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261-393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.piazza@lanca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681-855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Piazza, Jared</dc:creator>
  <cp:keywords/>
  <dc:description/>
  <cp:lastModifiedBy>Piazza, Jared</cp:lastModifiedBy>
  <cp:revision>13</cp:revision>
  <dcterms:created xsi:type="dcterms:W3CDTF">2023-03-21T17:24:00Z</dcterms:created>
  <dcterms:modified xsi:type="dcterms:W3CDTF">2023-05-05T15:35:00Z</dcterms:modified>
</cp:coreProperties>
</file>