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93A99" w14:textId="5C20D5DA" w:rsidR="007B4848" w:rsidRPr="00095FBB" w:rsidRDefault="007B4848" w:rsidP="00F00795">
      <w:pPr>
        <w:pStyle w:val="a3"/>
        <w:spacing w:line="360" w:lineRule="auto"/>
        <w:jc w:val="center"/>
        <w:rPr>
          <w:rFonts w:ascii="Times New Roman" w:hAnsi="Times New Roman" w:cs="Times New Roman"/>
          <w:b/>
          <w:sz w:val="28"/>
          <w:szCs w:val="32"/>
        </w:rPr>
      </w:pPr>
      <w:r w:rsidRPr="00095FBB">
        <w:rPr>
          <w:rFonts w:ascii="Times New Roman" w:hAnsi="Times New Roman" w:cs="Times New Roman"/>
          <w:b/>
          <w:sz w:val="28"/>
          <w:szCs w:val="32"/>
        </w:rPr>
        <w:t xml:space="preserve">Predictions of macroscopic mechanical properties and microscopic cracks of unidirectional fibre-reinforced polymer composites using deep neural network </w:t>
      </w:r>
      <w:r w:rsidR="00FB6045" w:rsidRPr="00095FBB">
        <w:rPr>
          <w:rFonts w:ascii="Times New Roman" w:hAnsi="Times New Roman" w:cs="Times New Roman"/>
          <w:b/>
          <w:sz w:val="28"/>
          <w:szCs w:val="32"/>
        </w:rPr>
        <w:t>(DNN)</w:t>
      </w:r>
    </w:p>
    <w:p w14:paraId="20092549" w14:textId="77777777" w:rsidR="00DF6D67" w:rsidRPr="00095FBB" w:rsidRDefault="00DF6D67" w:rsidP="00CC69B0">
      <w:pPr>
        <w:spacing w:line="276" w:lineRule="auto"/>
        <w:jc w:val="center"/>
        <w:rPr>
          <w:rFonts w:ascii="Times New Roman" w:hAnsi="Times New Roman" w:cs="Times New Roman"/>
          <w:vertAlign w:val="superscript"/>
        </w:rPr>
      </w:pPr>
      <w:r w:rsidRPr="00095FBB">
        <w:rPr>
          <w:rFonts w:ascii="Times New Roman" w:hAnsi="Times New Roman" w:cs="Times New Roman"/>
        </w:rPr>
        <w:t xml:space="preserve">Xiaoxuan Ding </w:t>
      </w:r>
      <w:r w:rsidRPr="00095FBB">
        <w:rPr>
          <w:rFonts w:ascii="Times New Roman" w:hAnsi="Times New Roman" w:cs="Times New Roman"/>
          <w:vertAlign w:val="superscript"/>
        </w:rPr>
        <w:t>a</w:t>
      </w:r>
      <w:r w:rsidRPr="00095FBB">
        <w:rPr>
          <w:rFonts w:ascii="Times New Roman" w:hAnsi="Times New Roman" w:cs="Times New Roman"/>
        </w:rPr>
        <w:t xml:space="preserve">, Xiaonan Hou </w:t>
      </w:r>
      <w:proofErr w:type="gramStart"/>
      <w:r w:rsidRPr="00095FBB">
        <w:rPr>
          <w:rFonts w:ascii="Times New Roman" w:hAnsi="Times New Roman" w:cs="Times New Roman"/>
          <w:vertAlign w:val="superscript"/>
        </w:rPr>
        <w:t>a,*</w:t>
      </w:r>
      <w:proofErr w:type="gramEnd"/>
      <w:r w:rsidRPr="00095FBB">
        <w:rPr>
          <w:rFonts w:ascii="Times New Roman" w:hAnsi="Times New Roman" w:cs="Times New Roman"/>
        </w:rPr>
        <w:t xml:space="preserve">, Min Xia </w:t>
      </w:r>
      <w:r w:rsidRPr="00095FBB">
        <w:rPr>
          <w:rFonts w:ascii="Times New Roman" w:hAnsi="Times New Roman" w:cs="Times New Roman"/>
          <w:vertAlign w:val="superscript"/>
        </w:rPr>
        <w:t>a</w:t>
      </w:r>
      <w:r w:rsidRPr="00095FBB">
        <w:rPr>
          <w:rFonts w:ascii="Times New Roman" w:hAnsi="Times New Roman" w:cs="Times New Roman"/>
        </w:rPr>
        <w:t xml:space="preserve">, Yaser Ismail </w:t>
      </w:r>
      <w:r w:rsidRPr="00095FBB">
        <w:rPr>
          <w:rFonts w:ascii="Times New Roman" w:hAnsi="Times New Roman" w:cs="Times New Roman"/>
          <w:vertAlign w:val="superscript"/>
        </w:rPr>
        <w:t>b</w:t>
      </w:r>
      <w:r w:rsidRPr="00095FBB">
        <w:rPr>
          <w:rFonts w:ascii="Times New Roman" w:hAnsi="Times New Roman" w:cs="Times New Roman"/>
        </w:rPr>
        <w:t xml:space="preserve">, Jianqiao Ye </w:t>
      </w:r>
      <w:r w:rsidRPr="00095FBB">
        <w:rPr>
          <w:rFonts w:ascii="Times New Roman" w:hAnsi="Times New Roman" w:cs="Times New Roman"/>
          <w:vertAlign w:val="superscript"/>
        </w:rPr>
        <w:t>a</w:t>
      </w:r>
    </w:p>
    <w:p w14:paraId="2D9CF992" w14:textId="717491C5" w:rsidR="006634D3" w:rsidRPr="00095FBB" w:rsidRDefault="006634D3" w:rsidP="00CC69B0">
      <w:pPr>
        <w:spacing w:line="276" w:lineRule="auto"/>
        <w:jc w:val="center"/>
        <w:rPr>
          <w:rFonts w:ascii="Times New Roman" w:hAnsi="Times New Roman" w:cs="Times New Roman"/>
          <w:vertAlign w:val="superscript"/>
        </w:rPr>
      </w:pPr>
      <w:r w:rsidRPr="00095FBB">
        <w:rPr>
          <w:rFonts w:ascii="Times New Roman" w:hAnsi="Times New Roman" w:cs="Times New Roman"/>
          <w:vertAlign w:val="superscript"/>
        </w:rPr>
        <w:t xml:space="preserve">a </w:t>
      </w:r>
      <w:r w:rsidRPr="00095FBB">
        <w:rPr>
          <w:rFonts w:ascii="Times New Roman" w:hAnsi="Times New Roman" w:cs="Times New Roman"/>
        </w:rPr>
        <w:t>Department of Engineering, Engineering Building, Lancaster University, Lancaster, LA1 4YW, UK</w:t>
      </w:r>
    </w:p>
    <w:p w14:paraId="71D6CE5F" w14:textId="54565711" w:rsidR="006634D3" w:rsidRPr="00095FBB" w:rsidRDefault="006634D3" w:rsidP="00CC69B0">
      <w:pPr>
        <w:spacing w:line="276" w:lineRule="auto"/>
        <w:jc w:val="center"/>
        <w:rPr>
          <w:rFonts w:ascii="Times New Roman" w:hAnsi="Times New Roman" w:cs="Times New Roman"/>
        </w:rPr>
      </w:pPr>
      <w:r w:rsidRPr="00095FBB">
        <w:rPr>
          <w:rFonts w:ascii="Times New Roman" w:hAnsi="Times New Roman" w:cs="Times New Roman" w:hint="eastAsia"/>
          <w:vertAlign w:val="superscript"/>
        </w:rPr>
        <w:t>b</w:t>
      </w:r>
      <w:r w:rsidRPr="00095FBB">
        <w:rPr>
          <w:rFonts w:ascii="Times New Roman" w:hAnsi="Times New Roman" w:cs="Times New Roman"/>
          <w:vertAlign w:val="superscript"/>
        </w:rPr>
        <w:t xml:space="preserve"> </w:t>
      </w:r>
      <w:r w:rsidRPr="00095FBB">
        <w:rPr>
          <w:rFonts w:ascii="Times New Roman" w:hAnsi="Times New Roman" w:cs="Times New Roman"/>
        </w:rPr>
        <w:t xml:space="preserve">Groundforce Shorco, Gildersome, Leeds, </w:t>
      </w:r>
      <w:r w:rsidR="006C33E0" w:rsidRPr="00095FBB">
        <w:rPr>
          <w:rFonts w:ascii="Times New Roman" w:hAnsi="Times New Roman" w:cs="Times New Roman"/>
        </w:rPr>
        <w:t>LS27 7HJ, UK</w:t>
      </w:r>
    </w:p>
    <w:p w14:paraId="2614217B" w14:textId="24E36C21" w:rsidR="006C33E0" w:rsidRPr="00095FBB" w:rsidRDefault="00FD13F2" w:rsidP="00CC69B0">
      <w:pPr>
        <w:spacing w:line="276" w:lineRule="auto"/>
        <w:ind w:left="720"/>
        <w:rPr>
          <w:rFonts w:ascii="Times New Roman" w:hAnsi="Times New Roman" w:cs="Times New Roman"/>
        </w:rPr>
      </w:pPr>
      <w:r w:rsidRPr="00095FBB">
        <w:rPr>
          <w:rFonts w:ascii="Times New Roman" w:hAnsi="Times New Roman" w:cs="Times New Roman"/>
          <w:vertAlign w:val="superscript"/>
        </w:rPr>
        <w:t>*</w:t>
      </w:r>
      <w:r w:rsidRPr="00095FBB">
        <w:rPr>
          <w:rFonts w:ascii="Times New Roman" w:hAnsi="Times New Roman" w:cs="Times New Roman"/>
        </w:rPr>
        <w:t xml:space="preserve"> Corresponding author. Email address: x.hou2@lancaster.ac.uk; Tel: +44 (0)1524 593314 </w:t>
      </w:r>
    </w:p>
    <w:p w14:paraId="06885100" w14:textId="4D3630FC" w:rsidR="00CF2024" w:rsidRPr="00095FBB" w:rsidRDefault="00CF2024" w:rsidP="00F00795">
      <w:pPr>
        <w:pStyle w:val="1"/>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Abstract</w:t>
      </w:r>
    </w:p>
    <w:p w14:paraId="7E856942" w14:textId="6A1F025B" w:rsidR="00B520E9" w:rsidRPr="00095FBB" w:rsidRDefault="00B520E9" w:rsidP="00F00795">
      <w:pPr>
        <w:spacing w:line="360" w:lineRule="auto"/>
        <w:rPr>
          <w:rFonts w:ascii="Times New Roman" w:hAnsi="Times New Roman" w:cs="Times New Roman"/>
          <w:szCs w:val="24"/>
        </w:rPr>
      </w:pPr>
      <w:r w:rsidRPr="00095FBB">
        <w:rPr>
          <w:rFonts w:ascii="Times New Roman" w:hAnsi="Times New Roman" w:cs="Times New Roman"/>
          <w:szCs w:val="24"/>
        </w:rPr>
        <w:t>Fibre-reinforced polymer (FRP) composites have been widely used in different engineering sectors due to their excellent physical and mechanical properties. The</w:t>
      </w:r>
      <w:r w:rsidRPr="00095FBB">
        <w:rPr>
          <w:rFonts w:ascii="Times New Roman" w:hAnsi="Times New Roman" w:cs="Times New Roman" w:hint="eastAsia"/>
          <w:szCs w:val="24"/>
        </w:rPr>
        <w:t>refore</w:t>
      </w:r>
      <w:r w:rsidRPr="00095FBB">
        <w:rPr>
          <w:rFonts w:ascii="Times New Roman" w:hAnsi="Times New Roman" w:cs="Times New Roman"/>
          <w:szCs w:val="24"/>
        </w:rPr>
        <w:t xml:space="preserve">, fast, </w:t>
      </w:r>
      <w:proofErr w:type="gramStart"/>
      <w:r w:rsidRPr="00095FBB">
        <w:rPr>
          <w:rFonts w:ascii="Times New Roman" w:hAnsi="Times New Roman" w:cs="Times New Roman"/>
          <w:szCs w:val="24"/>
        </w:rPr>
        <w:t>convenient</w:t>
      </w:r>
      <w:proofErr w:type="gramEnd"/>
      <w:r w:rsidRPr="00095FBB">
        <w:rPr>
          <w:rFonts w:ascii="Times New Roman" w:hAnsi="Times New Roman" w:cs="Times New Roman"/>
          <w:szCs w:val="24"/>
        </w:rPr>
        <w:t xml:space="preserve"> and accurate prediction tools for both macroscopic mechanical properties and failure of the composite</w:t>
      </w:r>
      <w:r w:rsidR="003454B3">
        <w:rPr>
          <w:rFonts w:ascii="Times New Roman" w:hAnsi="Times New Roman" w:cs="Times New Roman"/>
          <w:szCs w:val="24"/>
        </w:rPr>
        <w:t>s</w:t>
      </w:r>
      <w:r w:rsidRPr="00095FBB">
        <w:rPr>
          <w:rFonts w:ascii="Times New Roman" w:hAnsi="Times New Roman" w:cs="Times New Roman"/>
          <w:szCs w:val="24"/>
        </w:rPr>
        <w:t xml:space="preserve"> are highly demanded by industry and interested by academia. In this study, two back-propagation deep neural network (DNN) models are developed. The first model is a regression model for predicting macroscopic transverse mechanical properties of FRP laminae, which is based on a data set generated by </w:t>
      </w:r>
      <w:r w:rsidR="003454B3" w:rsidRPr="00095FBB">
        <w:rPr>
          <w:rFonts w:ascii="Times New Roman" w:hAnsi="Times New Roman" w:cs="Times New Roman"/>
          <w:szCs w:val="24"/>
        </w:rPr>
        <w:t>Discrete Element Method (DEM) simulation</w:t>
      </w:r>
      <w:r w:rsidR="003454B3">
        <w:rPr>
          <w:rFonts w:ascii="Times New Roman" w:hAnsi="Times New Roman" w:cs="Times New Roman"/>
          <w:szCs w:val="24"/>
        </w:rPr>
        <w:t xml:space="preserve">s of 2000 </w:t>
      </w:r>
      <w:r w:rsidRPr="00095FBB">
        <w:rPr>
          <w:rFonts w:ascii="Times New Roman" w:hAnsi="Times New Roman" w:cs="Times New Roman"/>
          <w:szCs w:val="24"/>
        </w:rPr>
        <w:t xml:space="preserve">Representative Volume Element (RVE) </w:t>
      </w:r>
      <w:r w:rsidR="003454B3">
        <w:rPr>
          <w:rFonts w:ascii="Times New Roman" w:hAnsi="Times New Roman" w:cs="Times New Roman"/>
          <w:szCs w:val="24"/>
        </w:rPr>
        <w:t xml:space="preserve">with </w:t>
      </w:r>
      <w:r w:rsidRPr="00095FBB">
        <w:rPr>
          <w:rFonts w:ascii="Times New Roman" w:hAnsi="Times New Roman" w:cs="Times New Roman"/>
          <w:szCs w:val="24"/>
        </w:rPr>
        <w:t xml:space="preserve">200 different sets of fibre volume fractions and fibre radii. The second model, which is a classification model based on the results of 1600 DEM simulations </w:t>
      </w:r>
      <w:r w:rsidR="003454B3">
        <w:rPr>
          <w:rFonts w:ascii="Times New Roman" w:hAnsi="Times New Roman" w:cs="Times New Roman"/>
          <w:szCs w:val="24"/>
        </w:rPr>
        <w:t xml:space="preserve">of </w:t>
      </w:r>
      <w:r w:rsidRPr="00095FBB">
        <w:rPr>
          <w:rFonts w:ascii="Times New Roman" w:hAnsi="Times New Roman" w:cs="Times New Roman"/>
          <w:szCs w:val="24"/>
        </w:rPr>
        <w:t xml:space="preserve">RVEs with a fixed 45% fibre volume fraction and </w:t>
      </w:r>
      <m:oMath>
        <m:r>
          <w:rPr>
            <w:rFonts w:ascii="Cambria Math" w:hAnsi="Cambria Math" w:cs="Times New Roman"/>
            <w:szCs w:val="24"/>
          </w:rPr>
          <m:t>3.3 μm</m:t>
        </m:r>
      </m:oMath>
      <w:r w:rsidRPr="00095FBB">
        <w:rPr>
          <w:rFonts w:ascii="Times New Roman" w:hAnsi="Times New Roman" w:cs="Times New Roman"/>
          <w:szCs w:val="24"/>
        </w:rPr>
        <w:t xml:space="preserve"> fibre radius, is developed for predicting microscopic crack </w:t>
      </w:r>
      <w:r w:rsidR="003454B3">
        <w:rPr>
          <w:rFonts w:ascii="Times New Roman" w:hAnsi="Times New Roman" w:cs="Times New Roman"/>
          <w:szCs w:val="24"/>
        </w:rPr>
        <w:t>patterns</w:t>
      </w:r>
      <w:r w:rsidRPr="00095FBB">
        <w:rPr>
          <w:rFonts w:ascii="Times New Roman" w:hAnsi="Times New Roman" w:cs="Times New Roman"/>
          <w:szCs w:val="24"/>
        </w:rPr>
        <w:t xml:space="preserve"> of the FRP laminae. The results show that the two developed DNN models </w:t>
      </w:r>
      <w:proofErr w:type="gramStart"/>
      <w:r w:rsidRPr="00095FBB">
        <w:rPr>
          <w:rFonts w:ascii="Times New Roman" w:hAnsi="Times New Roman" w:cs="Times New Roman"/>
          <w:szCs w:val="24"/>
        </w:rPr>
        <w:t>are able to</w:t>
      </w:r>
      <w:proofErr w:type="gramEnd"/>
      <w:r w:rsidRPr="00095FBB">
        <w:rPr>
          <w:rFonts w:ascii="Times New Roman" w:hAnsi="Times New Roman" w:cs="Times New Roman"/>
          <w:szCs w:val="24"/>
        </w:rPr>
        <w:t xml:space="preserve"> predict both </w:t>
      </w:r>
      <w:r w:rsidR="003454B3">
        <w:rPr>
          <w:rFonts w:ascii="Times New Roman" w:hAnsi="Times New Roman" w:cs="Times New Roman"/>
          <w:szCs w:val="24"/>
        </w:rPr>
        <w:t xml:space="preserve">the macroscopic </w:t>
      </w:r>
      <w:r w:rsidRPr="00095FBB">
        <w:rPr>
          <w:rFonts w:ascii="Times New Roman" w:hAnsi="Times New Roman" w:cs="Times New Roman"/>
          <w:szCs w:val="24"/>
        </w:rPr>
        <w:t xml:space="preserve">transverse mechanical properties and </w:t>
      </w:r>
      <w:r w:rsidR="003454B3">
        <w:rPr>
          <w:rFonts w:ascii="Times New Roman" w:hAnsi="Times New Roman" w:cs="Times New Roman"/>
          <w:szCs w:val="24"/>
        </w:rPr>
        <w:t xml:space="preserve">the microscopic </w:t>
      </w:r>
      <w:r w:rsidRPr="00095FBB">
        <w:rPr>
          <w:rFonts w:ascii="Times New Roman" w:hAnsi="Times New Roman" w:cs="Times New Roman"/>
          <w:szCs w:val="24"/>
        </w:rPr>
        <w:t>crack</w:t>
      </w:r>
      <w:r w:rsidR="003454B3">
        <w:rPr>
          <w:rFonts w:ascii="Times New Roman" w:hAnsi="Times New Roman" w:cs="Times New Roman"/>
          <w:szCs w:val="24"/>
        </w:rPr>
        <w:t>s</w:t>
      </w:r>
      <w:r w:rsidRPr="00095FBB">
        <w:rPr>
          <w:rFonts w:ascii="Times New Roman" w:hAnsi="Times New Roman" w:cs="Times New Roman"/>
          <w:szCs w:val="24"/>
        </w:rPr>
        <w:t xml:space="preserve"> of the RVE</w:t>
      </w:r>
      <w:r w:rsidR="003454B3">
        <w:rPr>
          <w:rFonts w:ascii="Times New Roman" w:hAnsi="Times New Roman" w:cs="Times New Roman"/>
          <w:szCs w:val="24"/>
        </w:rPr>
        <w:t xml:space="preserve"> </w:t>
      </w:r>
      <w:r w:rsidRPr="00095FBB">
        <w:rPr>
          <w:rFonts w:ascii="Times New Roman" w:hAnsi="Times New Roman" w:cs="Times New Roman"/>
          <w:szCs w:val="24"/>
        </w:rPr>
        <w:t xml:space="preserve">accurately. </w:t>
      </w:r>
    </w:p>
    <w:p w14:paraId="797C2534" w14:textId="551AE92E" w:rsidR="005F3316" w:rsidRPr="00095FBB" w:rsidRDefault="004A23EB" w:rsidP="00F00795">
      <w:pPr>
        <w:spacing w:line="360" w:lineRule="auto"/>
        <w:rPr>
          <w:rFonts w:ascii="Times New Roman" w:hAnsi="Times New Roman" w:cs="Times New Roman"/>
        </w:rPr>
      </w:pPr>
      <w:r w:rsidRPr="00095FBB">
        <w:rPr>
          <w:rFonts w:ascii="Times New Roman" w:hAnsi="Times New Roman" w:cs="Times New Roman"/>
          <w:b/>
        </w:rPr>
        <w:t>Keywords:</w:t>
      </w:r>
      <w:r w:rsidRPr="00095FBB">
        <w:rPr>
          <w:rFonts w:ascii="Times New Roman" w:hAnsi="Times New Roman" w:cs="Times New Roman"/>
        </w:rPr>
        <w:t xml:space="preserve"> </w:t>
      </w:r>
      <w:r w:rsidR="003454B3">
        <w:rPr>
          <w:rFonts w:ascii="Times New Roman" w:hAnsi="Times New Roman" w:cs="Times New Roman"/>
        </w:rPr>
        <w:t>D</w:t>
      </w:r>
      <w:r w:rsidRPr="00095FBB">
        <w:rPr>
          <w:rFonts w:ascii="Times New Roman" w:hAnsi="Times New Roman" w:cs="Times New Roman"/>
        </w:rPr>
        <w:t>eep neural network (DNN); UD FRP lamina; Discrete Element Method (DEM); mechanical behaviours; data-driven prediction.</w:t>
      </w:r>
    </w:p>
    <w:p w14:paraId="36980E7E" w14:textId="20849C0D" w:rsidR="00CF2024" w:rsidRPr="00095FBB" w:rsidRDefault="00C630B7" w:rsidP="00F00795">
      <w:pPr>
        <w:pStyle w:val="1"/>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 xml:space="preserve">1. </w:t>
      </w:r>
      <w:r w:rsidR="00CF2024" w:rsidRPr="00095FBB">
        <w:rPr>
          <w:rFonts w:ascii="Times New Roman" w:hAnsi="Times New Roman" w:cs="Times New Roman"/>
          <w:b/>
          <w:color w:val="auto"/>
          <w:sz w:val="24"/>
        </w:rPr>
        <w:t>Introduction</w:t>
      </w:r>
    </w:p>
    <w:p w14:paraId="0EBFAC16" w14:textId="396451D3" w:rsidR="00BC3032" w:rsidRPr="00095FBB" w:rsidRDefault="00053CED" w:rsidP="00F00795">
      <w:pPr>
        <w:spacing w:line="360" w:lineRule="auto"/>
        <w:rPr>
          <w:rFonts w:ascii="Times New Roman" w:hAnsi="Times New Roman" w:cs="Times New Roman"/>
        </w:rPr>
      </w:pPr>
      <w:r w:rsidRPr="00095FBB">
        <w:rPr>
          <w:rFonts w:ascii="Times New Roman" w:hAnsi="Times New Roman" w:cs="Times New Roman"/>
        </w:rPr>
        <w:t xml:space="preserve">Fibre-reinforced polymer (FRP) composites have wide applications in </w:t>
      </w:r>
      <w:r w:rsidR="00A837B0" w:rsidRPr="00095FBB">
        <w:rPr>
          <w:rFonts w:ascii="Times New Roman" w:hAnsi="Times New Roman" w:cs="Times New Roman"/>
        </w:rPr>
        <w:t>different engineering sectors</w:t>
      </w:r>
      <w:r w:rsidRPr="00095FBB">
        <w:rPr>
          <w:rFonts w:ascii="Times New Roman" w:hAnsi="Times New Roman" w:cs="Times New Roman"/>
        </w:rPr>
        <w:t xml:space="preserve"> due to their excellent physical and mechanical properties such as lightweight, high strength, high </w:t>
      </w:r>
      <w:r w:rsidR="00EC73FE" w:rsidRPr="00095FBB">
        <w:rPr>
          <w:rFonts w:ascii="Times New Roman" w:hAnsi="Times New Roman" w:cs="Times New Roman"/>
        </w:rPr>
        <w:t>stiffness,</w:t>
      </w:r>
      <w:r w:rsidRPr="00095FBB">
        <w:rPr>
          <w:rFonts w:ascii="Times New Roman" w:hAnsi="Times New Roman" w:cs="Times New Roman"/>
        </w:rPr>
        <w:t xml:space="preserve"> and corrosion resistance, etc. Laminated FRP composite</w:t>
      </w:r>
      <w:r w:rsidR="001F010B" w:rsidRPr="00095FBB">
        <w:rPr>
          <w:rFonts w:ascii="Times New Roman" w:hAnsi="Times New Roman" w:cs="Times New Roman"/>
        </w:rPr>
        <w:t xml:space="preserve">s are among the </w:t>
      </w:r>
      <w:proofErr w:type="gramStart"/>
      <w:r w:rsidR="001F010B" w:rsidRPr="00095FBB">
        <w:rPr>
          <w:rFonts w:ascii="Times New Roman" w:hAnsi="Times New Roman" w:cs="Times New Roman"/>
        </w:rPr>
        <w:t xml:space="preserve">most </w:t>
      </w:r>
      <w:r w:rsidR="00EC73FE" w:rsidRPr="00095FBB">
        <w:rPr>
          <w:rFonts w:ascii="Times New Roman" w:hAnsi="Times New Roman" w:cs="Times New Roman"/>
        </w:rPr>
        <w:t>commonly used</w:t>
      </w:r>
      <w:proofErr w:type="gramEnd"/>
      <w:r w:rsidRPr="00095FBB">
        <w:rPr>
          <w:rFonts w:ascii="Times New Roman" w:hAnsi="Times New Roman" w:cs="Times New Roman"/>
        </w:rPr>
        <w:t xml:space="preserve"> FRP composite</w:t>
      </w:r>
      <w:r w:rsidR="00A837B0" w:rsidRPr="00095FBB">
        <w:rPr>
          <w:rFonts w:ascii="Times New Roman" w:hAnsi="Times New Roman" w:cs="Times New Roman"/>
        </w:rPr>
        <w:t>s</w:t>
      </w:r>
      <w:r w:rsidR="001F010B" w:rsidRPr="00095FBB">
        <w:rPr>
          <w:rFonts w:ascii="Times New Roman" w:hAnsi="Times New Roman" w:cs="Times New Roman"/>
        </w:rPr>
        <w:t xml:space="preserve"> that</w:t>
      </w:r>
      <w:r w:rsidRPr="00095FBB">
        <w:rPr>
          <w:rFonts w:ascii="Times New Roman" w:hAnsi="Times New Roman" w:cs="Times New Roman"/>
        </w:rPr>
        <w:t xml:space="preserve"> </w:t>
      </w:r>
      <w:r w:rsidR="00A837B0" w:rsidRPr="00095FBB">
        <w:rPr>
          <w:rFonts w:ascii="Times New Roman" w:hAnsi="Times New Roman" w:cs="Times New Roman"/>
        </w:rPr>
        <w:t>consist of several</w:t>
      </w:r>
      <w:r w:rsidRPr="00095FBB">
        <w:rPr>
          <w:rFonts w:ascii="Times New Roman" w:hAnsi="Times New Roman" w:cs="Times New Roman"/>
        </w:rPr>
        <w:t xml:space="preserve"> unidirectional (UD) FRP laminae. However, predicting mechanical properties </w:t>
      </w:r>
      <w:r w:rsidR="00791DE0" w:rsidRPr="00095FBB">
        <w:rPr>
          <w:rFonts w:ascii="Times New Roman" w:hAnsi="Times New Roman" w:cs="Times New Roman"/>
        </w:rPr>
        <w:t>and</w:t>
      </w:r>
      <w:r w:rsidRPr="00095FBB">
        <w:rPr>
          <w:rFonts w:ascii="Times New Roman" w:hAnsi="Times New Roman" w:cs="Times New Roman"/>
        </w:rPr>
        <w:t xml:space="preserve"> damage progression of UD FRP composite</w:t>
      </w:r>
      <w:r w:rsidR="001A3D03" w:rsidRPr="00095FBB">
        <w:rPr>
          <w:rFonts w:ascii="Times New Roman" w:hAnsi="Times New Roman" w:cs="Times New Roman"/>
        </w:rPr>
        <w:t>s</w:t>
      </w:r>
      <w:r w:rsidRPr="00095FBB">
        <w:rPr>
          <w:rFonts w:ascii="Times New Roman" w:hAnsi="Times New Roman" w:cs="Times New Roman"/>
        </w:rPr>
        <w:t xml:space="preserve"> at laminae scale with high accuracy is still a challenging problem as </w:t>
      </w:r>
      <w:r w:rsidR="001A3D03" w:rsidRPr="00095FBB">
        <w:rPr>
          <w:rFonts w:ascii="Times New Roman" w:hAnsi="Times New Roman" w:cs="Times New Roman"/>
        </w:rPr>
        <w:t>the damage evolution and failure mechanism are obviously far more complex than those of monolithic materials.</w:t>
      </w:r>
      <w:r w:rsidR="00BC3032" w:rsidRPr="00095FBB">
        <w:rPr>
          <w:rFonts w:ascii="Times New Roman" w:hAnsi="Times New Roman" w:cs="Times New Roman"/>
        </w:rPr>
        <w:t xml:space="preserve"> One of major concerns in the use of UD FRP composites is their susceptibility to damage resulting from transverse loading</w:t>
      </w:r>
      <w:r w:rsidR="00C56517" w:rsidRPr="00095FBB">
        <w:rPr>
          <w:rFonts w:ascii="Times New Roman" w:hAnsi="Times New Roman" w:cs="Times New Roman"/>
        </w:rPr>
        <w:t>,</w:t>
      </w:r>
      <w:r w:rsidR="00C749FA" w:rsidRPr="00095FBB">
        <w:rPr>
          <w:rFonts w:ascii="Times New Roman" w:hAnsi="Times New Roman" w:cs="Times New Roman"/>
        </w:rPr>
        <w:t xml:space="preserve"> </w:t>
      </w:r>
      <w:r w:rsidR="001F010B" w:rsidRPr="00095FBB">
        <w:rPr>
          <w:rFonts w:ascii="Times New Roman" w:hAnsi="Times New Roman" w:cs="Times New Roman"/>
        </w:rPr>
        <w:t>which</w:t>
      </w:r>
      <w:r w:rsidR="00BC3032" w:rsidRPr="00095FBB">
        <w:rPr>
          <w:rFonts w:ascii="Times New Roman" w:hAnsi="Times New Roman" w:cs="Times New Roman"/>
        </w:rPr>
        <w:t xml:space="preserve"> results in transverse cracki</w:t>
      </w:r>
      <w:r w:rsidR="009D4EE2" w:rsidRPr="00095FBB">
        <w:rPr>
          <w:rFonts w:ascii="Times New Roman" w:hAnsi="Times New Roman" w:cs="Times New Roman"/>
        </w:rPr>
        <w:t xml:space="preserve">ng and fibre-matrix debonding. </w:t>
      </w:r>
      <w:r w:rsidR="001A3D03" w:rsidRPr="00095FBB">
        <w:rPr>
          <w:rFonts w:ascii="Times New Roman" w:hAnsi="Times New Roman" w:cs="Times New Roman"/>
        </w:rPr>
        <w:t>They are complex processes developing simultaneously on all internal length scales, i.e., from micro to macro scales.</w:t>
      </w:r>
      <w:r w:rsidRPr="00095FBB">
        <w:rPr>
          <w:rFonts w:ascii="Times New Roman" w:hAnsi="Times New Roman" w:cs="Times New Roman"/>
        </w:rPr>
        <w:t xml:space="preserve">  </w:t>
      </w:r>
    </w:p>
    <w:p w14:paraId="1CAC941E" w14:textId="7FB62BD1" w:rsidR="00B520E9" w:rsidRPr="00095FBB" w:rsidRDefault="00B520E9" w:rsidP="00F00795">
      <w:pPr>
        <w:spacing w:line="360" w:lineRule="auto"/>
        <w:rPr>
          <w:rFonts w:ascii="Times New Roman" w:hAnsi="Times New Roman" w:cs="Times New Roman"/>
          <w:szCs w:val="20"/>
        </w:rPr>
      </w:pPr>
      <w:r w:rsidRPr="00095FBB">
        <w:rPr>
          <w:rFonts w:ascii="Times New Roman" w:hAnsi="Times New Roman" w:cs="Times New Roman"/>
          <w:szCs w:val="20"/>
        </w:rPr>
        <w:lastRenderedPageBreak/>
        <w:t xml:space="preserve">One way to study mechanical behaviour of a UD FRP lamina is to conduct experimental tests. However, these tests are normally costing and the results from the tests may not be reliable due to the limitations in implementing realistic environment and loading conditions, and the complex and random nature of damage progression. Alternatively, analytical micromechanics models have been used to predict mechanical properties of FRP composites. Typically, in an analytical micromechanics model, both fibres and matrix are assumed homogeneous, linearly </w:t>
      </w:r>
      <w:proofErr w:type="gramStart"/>
      <w:r w:rsidRPr="00095FBB">
        <w:rPr>
          <w:rFonts w:ascii="Times New Roman" w:hAnsi="Times New Roman" w:cs="Times New Roman"/>
          <w:szCs w:val="20"/>
        </w:rPr>
        <w:t>elastic</w:t>
      </w:r>
      <w:proofErr w:type="gramEnd"/>
      <w:r w:rsidRPr="00095FBB">
        <w:rPr>
          <w:rFonts w:ascii="Times New Roman" w:hAnsi="Times New Roman" w:cs="Times New Roman"/>
          <w:szCs w:val="20"/>
        </w:rPr>
        <w:t xml:space="preserve"> and isotropic </w:t>
      </w:r>
      <w:r w:rsidRPr="00095FBB">
        <w:rPr>
          <w:rFonts w:ascii="Times New Roman" w:hAnsi="Times New Roman" w:cs="Times New Roman"/>
          <w:noProof/>
          <w:szCs w:val="20"/>
        </w:rPr>
        <w:t>[1]</w:t>
      </w:r>
      <w:r w:rsidRPr="00095FBB">
        <w:rPr>
          <w:rFonts w:ascii="Times New Roman" w:hAnsi="Times New Roman" w:cs="Times New Roman"/>
          <w:szCs w:val="20"/>
        </w:rPr>
        <w:t xml:space="preserve">. More recently, computational modelling using finite element method (FEM) has been employed for micromechanical analyse of composite laminae, for instance, to predict failure path and damage evolution </w:t>
      </w:r>
      <w:r w:rsidRPr="00095FBB">
        <w:rPr>
          <w:rFonts w:ascii="Times New Roman" w:hAnsi="Times New Roman" w:cs="Times New Roman"/>
          <w:noProof/>
          <w:szCs w:val="20"/>
        </w:rPr>
        <w:t>[2-4]</w:t>
      </w:r>
      <w:r w:rsidRPr="00095FBB">
        <w:rPr>
          <w:rFonts w:ascii="Times New Roman" w:hAnsi="Times New Roman" w:cs="Times New Roman"/>
          <w:szCs w:val="20"/>
        </w:rPr>
        <w:t xml:space="preserve"> using a Representative Volume Element (RVE). The RVE based FEM analysis investigated the influences of matrix and interface properties on their stress-strain response, failure strength, </w:t>
      </w:r>
      <w:proofErr w:type="gramStart"/>
      <w:r w:rsidRPr="00095FBB">
        <w:rPr>
          <w:rFonts w:ascii="Times New Roman" w:hAnsi="Times New Roman" w:cs="Times New Roman"/>
          <w:szCs w:val="20"/>
        </w:rPr>
        <w:t>ductility</w:t>
      </w:r>
      <w:proofErr w:type="gramEnd"/>
      <w:r w:rsidRPr="00095FBB">
        <w:rPr>
          <w:rFonts w:ascii="Times New Roman" w:hAnsi="Times New Roman" w:cs="Times New Roman"/>
          <w:szCs w:val="20"/>
        </w:rPr>
        <w:t xml:space="preserve"> and the corresponding failure modes </w:t>
      </w:r>
      <w:r w:rsidRPr="00095FBB">
        <w:rPr>
          <w:rFonts w:ascii="Times New Roman" w:hAnsi="Times New Roman" w:cs="Times New Roman"/>
          <w:noProof/>
          <w:szCs w:val="20"/>
        </w:rPr>
        <w:t>[5]</w:t>
      </w:r>
      <w:r w:rsidRPr="00095FBB">
        <w:rPr>
          <w:rFonts w:ascii="Times New Roman" w:hAnsi="Times New Roman" w:cs="Times New Roman"/>
          <w:szCs w:val="20"/>
        </w:rPr>
        <w:t xml:space="preserve">, and the effects of fibre–matrix debonding and thermal residual stress on the transverse damage behaviour of UD carbon fibre reinforced epoxy composites </w:t>
      </w:r>
      <w:r w:rsidRPr="00095FBB">
        <w:rPr>
          <w:rFonts w:ascii="Times New Roman" w:hAnsi="Times New Roman" w:cs="Times New Roman"/>
          <w:noProof/>
          <w:szCs w:val="20"/>
        </w:rPr>
        <w:t>[6]</w:t>
      </w:r>
      <w:r w:rsidRPr="00095FBB">
        <w:rPr>
          <w:rFonts w:ascii="Times New Roman" w:hAnsi="Times New Roman" w:cs="Times New Roman"/>
          <w:szCs w:val="20"/>
        </w:rPr>
        <w:t xml:space="preserve">. Besides the FEM model, Yang et al. </w:t>
      </w:r>
      <w:r w:rsidRPr="00095FBB">
        <w:rPr>
          <w:rFonts w:ascii="Times New Roman" w:hAnsi="Times New Roman" w:cs="Times New Roman"/>
          <w:noProof/>
          <w:szCs w:val="20"/>
        </w:rPr>
        <w:t>[7, 8]</w:t>
      </w:r>
      <w:r w:rsidRPr="00095FBB">
        <w:rPr>
          <w:rFonts w:ascii="Times New Roman" w:hAnsi="Times New Roman" w:cs="Times New Roman"/>
          <w:szCs w:val="20"/>
        </w:rPr>
        <w:t xml:space="preserve"> used a Discrete Element Method (DEM) model to simulate transverse cracking and interfacial delamination in cross-ply laminates under transverse </w:t>
      </w:r>
      <w:proofErr w:type="gramStart"/>
      <w:r w:rsidRPr="00095FBB">
        <w:rPr>
          <w:rFonts w:ascii="Times New Roman" w:hAnsi="Times New Roman" w:cs="Times New Roman"/>
          <w:szCs w:val="20"/>
        </w:rPr>
        <w:t>loading,</w:t>
      </w:r>
      <w:r w:rsidR="00221212">
        <w:rPr>
          <w:rFonts w:ascii="Times New Roman" w:hAnsi="Times New Roman" w:cs="Times New Roman"/>
          <w:szCs w:val="20"/>
        </w:rPr>
        <w:t xml:space="preserve"> </w:t>
      </w:r>
      <w:r w:rsidRPr="00095FBB">
        <w:rPr>
          <w:rFonts w:ascii="Times New Roman" w:hAnsi="Times New Roman" w:cs="Times New Roman"/>
          <w:szCs w:val="20"/>
        </w:rPr>
        <w:t>and</w:t>
      </w:r>
      <w:proofErr w:type="gramEnd"/>
      <w:r w:rsidRPr="00095FBB">
        <w:rPr>
          <w:rFonts w:ascii="Times New Roman" w:hAnsi="Times New Roman" w:cs="Times New Roman"/>
          <w:szCs w:val="20"/>
        </w:rPr>
        <w:t xml:space="preserve"> predict cracking density and stiffness reduction. Ismail et al. </w:t>
      </w:r>
      <w:r w:rsidRPr="00095FBB">
        <w:rPr>
          <w:rFonts w:ascii="Times New Roman" w:hAnsi="Times New Roman" w:cs="Times New Roman"/>
          <w:noProof/>
          <w:szCs w:val="20"/>
        </w:rPr>
        <w:t>[9, 10]</w:t>
      </w:r>
      <w:r w:rsidRPr="00095FBB">
        <w:rPr>
          <w:rFonts w:ascii="Times New Roman" w:hAnsi="Times New Roman" w:cs="Times New Roman"/>
          <w:szCs w:val="20"/>
        </w:rPr>
        <w:t xml:space="preserve"> studied microscopic behaviour of UD FRP composite laminae under different loads through analysing an RVE by the DEM model. The DEM results showed a good agreement with experimental </w:t>
      </w:r>
      <w:proofErr w:type="gramStart"/>
      <w:r w:rsidRPr="00095FBB">
        <w:rPr>
          <w:rFonts w:ascii="Times New Roman" w:hAnsi="Times New Roman" w:cs="Times New Roman"/>
          <w:szCs w:val="20"/>
        </w:rPr>
        <w:t>tests,</w:t>
      </w:r>
      <w:r w:rsidR="00275F60">
        <w:rPr>
          <w:rFonts w:ascii="Times New Roman" w:hAnsi="Times New Roman" w:cs="Times New Roman"/>
          <w:szCs w:val="20"/>
        </w:rPr>
        <w:t xml:space="preserve"> </w:t>
      </w:r>
      <w:r w:rsidRPr="00095FBB">
        <w:rPr>
          <w:rFonts w:ascii="Times New Roman" w:hAnsi="Times New Roman" w:cs="Times New Roman"/>
          <w:szCs w:val="20"/>
        </w:rPr>
        <w:t>and</w:t>
      </w:r>
      <w:proofErr w:type="gramEnd"/>
      <w:r w:rsidRPr="00095FBB">
        <w:rPr>
          <w:rFonts w:ascii="Times New Roman" w:hAnsi="Times New Roman" w:cs="Times New Roman"/>
          <w:szCs w:val="20"/>
        </w:rPr>
        <w:t xml:space="preserve"> revealed advantages in both predicting mechanical properties and studying crack evolution of composites, though it is more computational expensive and practically less user-friendly to be used in engineering design.  </w:t>
      </w:r>
    </w:p>
    <w:p w14:paraId="283FAEEC" w14:textId="33FD58BC" w:rsidR="00B520E9" w:rsidRPr="00095FBB" w:rsidRDefault="00B520E9" w:rsidP="00F00795">
      <w:pPr>
        <w:spacing w:line="360" w:lineRule="auto"/>
        <w:rPr>
          <w:rFonts w:ascii="Times New Roman" w:hAnsi="Times New Roman" w:cs="Times New Roman"/>
          <w:szCs w:val="20"/>
        </w:rPr>
      </w:pPr>
      <w:r w:rsidRPr="00095FBB">
        <w:rPr>
          <w:rFonts w:ascii="Times New Roman" w:hAnsi="Times New Roman" w:cs="Times New Roman"/>
          <w:szCs w:val="20"/>
        </w:rPr>
        <w:t xml:space="preserve">In recent years, a rapid development of data science and machine learning (ML) techniques has helped new engineering applications due to their high efficiency, great potential in dealing with big data and accurate prediction ability. </w:t>
      </w:r>
      <w:r w:rsidR="005A07F4" w:rsidRPr="00095FBB">
        <w:rPr>
          <w:rFonts w:ascii="Times New Roman" w:hAnsi="Times New Roman" w:cs="Times New Roman"/>
          <w:szCs w:val="20"/>
        </w:rPr>
        <w:t>Consequently, data</w:t>
      </w:r>
      <w:r w:rsidR="00244E44" w:rsidRPr="00095FBB">
        <w:rPr>
          <w:rFonts w:ascii="Times New Roman" w:hAnsi="Times New Roman" w:cs="Times New Roman"/>
          <w:szCs w:val="20"/>
        </w:rPr>
        <w:t>-driven computational mechanics [11]</w:t>
      </w:r>
      <w:r w:rsidR="004F46C0" w:rsidRPr="00095FBB">
        <w:rPr>
          <w:rFonts w:ascii="Times New Roman" w:hAnsi="Times New Roman" w:cs="Times New Roman"/>
          <w:szCs w:val="20"/>
        </w:rPr>
        <w:t xml:space="preserve"> have been employed to </w:t>
      </w:r>
      <w:r w:rsidR="00244E44" w:rsidRPr="00095FBB">
        <w:rPr>
          <w:rFonts w:ascii="Times New Roman" w:hAnsi="Times New Roman" w:cs="Times New Roman"/>
          <w:szCs w:val="20"/>
        </w:rPr>
        <w:t>study composite materials and structures [12]. Based on the d</w:t>
      </w:r>
      <w:r w:rsidR="002460BE" w:rsidRPr="00095FBB">
        <w:rPr>
          <w:rFonts w:ascii="Times New Roman" w:hAnsi="Times New Roman" w:cs="Times New Roman"/>
          <w:szCs w:val="20"/>
        </w:rPr>
        <w:t xml:space="preserve">ata-driven computing, Xu et al. </w:t>
      </w:r>
      <w:r w:rsidR="00244E44" w:rsidRPr="00095FBB">
        <w:rPr>
          <w:rFonts w:ascii="Times New Roman" w:hAnsi="Times New Roman" w:cs="Times New Roman"/>
          <w:szCs w:val="20"/>
        </w:rPr>
        <w:t>[13] proposed a data-driven multiscale finite element method (data-</w:t>
      </w:r>
      <w:r w:rsidR="00C54E3F" w:rsidRPr="00095FBB">
        <w:rPr>
          <w:rFonts w:ascii="Times New Roman" w:hAnsi="Times New Roman" w:cs="Times New Roman"/>
          <w:szCs w:val="20"/>
        </w:rPr>
        <w:t xml:space="preserve">driven </w:t>
      </w:r>
      <m:oMath>
        <m:sSup>
          <m:sSupPr>
            <m:ctrlPr>
              <w:rPr>
                <w:rFonts w:ascii="Cambria Math" w:hAnsi="Cambria Math" w:cs="Times New Roman"/>
              </w:rPr>
            </m:ctrlPr>
          </m:sSupPr>
          <m:e>
            <m:r>
              <m:rPr>
                <m:sty m:val="p"/>
              </m:rPr>
              <w:rPr>
                <w:rFonts w:ascii="Cambria Math" w:hAnsi="Cambria Math" w:cs="Times New Roman"/>
              </w:rPr>
              <m:t>FE</m:t>
            </m:r>
          </m:e>
          <m:sup>
            <m:r>
              <m:rPr>
                <m:sty m:val="p"/>
              </m:rPr>
              <w:rPr>
                <w:rFonts w:ascii="Cambria Math" w:hAnsi="Cambria Math" w:cs="Times New Roman"/>
              </w:rPr>
              <m:t>2</m:t>
            </m:r>
          </m:sup>
        </m:sSup>
      </m:oMath>
      <w:r w:rsidR="00244E44" w:rsidRPr="00095FBB">
        <w:rPr>
          <w:rFonts w:ascii="Times New Roman" w:hAnsi="Times New Roman" w:cs="Times New Roman"/>
          <w:szCs w:val="20"/>
        </w:rPr>
        <w:t>) for structural analysis</w:t>
      </w:r>
      <w:r w:rsidR="005A07F4" w:rsidRPr="00095FBB">
        <w:rPr>
          <w:rFonts w:ascii="Times New Roman" w:hAnsi="Times New Roman" w:cs="Times New Roman"/>
          <w:szCs w:val="20"/>
        </w:rPr>
        <w:t>.</w:t>
      </w:r>
      <w:r w:rsidR="00244E44" w:rsidRPr="00095FBB">
        <w:rPr>
          <w:rFonts w:ascii="Times New Roman" w:hAnsi="Times New Roman" w:cs="Times New Roman"/>
          <w:szCs w:val="20"/>
        </w:rPr>
        <w:t xml:space="preserve"> Huang et al. [14] combined Micro-CT and data-driven </w:t>
      </w:r>
      <m:oMath>
        <m:sSup>
          <m:sSupPr>
            <m:ctrlPr>
              <w:rPr>
                <w:rFonts w:ascii="Cambria Math" w:hAnsi="Cambria Math" w:cs="Times New Roman"/>
              </w:rPr>
            </m:ctrlPr>
          </m:sSupPr>
          <m:e>
            <m:r>
              <m:rPr>
                <m:sty m:val="p"/>
              </m:rPr>
              <w:rPr>
                <w:rFonts w:ascii="Cambria Math" w:hAnsi="Cambria Math" w:cs="Times New Roman"/>
              </w:rPr>
              <m:t>FE</m:t>
            </m:r>
          </m:e>
          <m:sup>
            <m:r>
              <m:rPr>
                <m:sty m:val="p"/>
              </m:rPr>
              <w:rPr>
                <w:rFonts w:ascii="Cambria Math" w:hAnsi="Cambria Math" w:cs="Times New Roman"/>
              </w:rPr>
              <m:t>2</m:t>
            </m:r>
          </m:sup>
        </m:sSup>
      </m:oMath>
      <w:r w:rsidR="00244E44" w:rsidRPr="00095FBB">
        <w:rPr>
          <w:rFonts w:ascii="Times New Roman" w:hAnsi="Times New Roman" w:cs="Times New Roman"/>
        </w:rPr>
        <w:t xml:space="preserve"> </w:t>
      </w:r>
      <w:r w:rsidR="005A07F4" w:rsidRPr="00095FBB">
        <w:rPr>
          <w:rFonts w:ascii="Times New Roman" w:hAnsi="Times New Roman" w:cs="Times New Roman"/>
          <w:szCs w:val="20"/>
        </w:rPr>
        <w:t>in a</w:t>
      </w:r>
      <w:r w:rsidR="00244E44" w:rsidRPr="00095FBB">
        <w:rPr>
          <w:rFonts w:ascii="Times New Roman" w:hAnsi="Times New Roman" w:cs="Times New Roman"/>
          <w:szCs w:val="20"/>
        </w:rPr>
        <w:t xml:space="preserve"> multiscale analysis of FRP composite structures. For the applications of ML in the investigations of mechanical behaviour, researchers </w:t>
      </w:r>
      <w:r w:rsidR="00355A48" w:rsidRPr="00095FBB">
        <w:rPr>
          <w:rFonts w:ascii="Times New Roman" w:hAnsi="Times New Roman" w:cs="Times New Roman"/>
          <w:szCs w:val="20"/>
        </w:rPr>
        <w:t>began to use neural networks to predict mechanical behaviours of different composite materials</w:t>
      </w:r>
      <w:r w:rsidR="005A07F4" w:rsidRPr="00095FBB">
        <w:rPr>
          <w:rFonts w:ascii="Times New Roman" w:hAnsi="Times New Roman" w:cs="Times New Roman"/>
          <w:szCs w:val="20"/>
        </w:rPr>
        <w:t>,</w:t>
      </w:r>
      <w:r w:rsidR="00E51AEB" w:rsidRPr="00095FBB">
        <w:rPr>
          <w:rFonts w:ascii="Times New Roman" w:hAnsi="Times New Roman" w:cs="Times New Roman"/>
          <w:szCs w:val="20"/>
        </w:rPr>
        <w:t xml:space="preserve"> </w:t>
      </w:r>
      <w:r w:rsidR="005A07F4" w:rsidRPr="00095FBB">
        <w:rPr>
          <w:rFonts w:ascii="Times New Roman" w:hAnsi="Times New Roman" w:cs="Times New Roman"/>
          <w:szCs w:val="20"/>
        </w:rPr>
        <w:t xml:space="preserve">such as </w:t>
      </w:r>
      <w:r w:rsidR="00355A48" w:rsidRPr="00095FBB">
        <w:rPr>
          <w:rFonts w:ascii="Times New Roman" w:hAnsi="Times New Roman" w:cs="Times New Roman"/>
          <w:szCs w:val="20"/>
        </w:rPr>
        <w:t>predicting initial failure of woven composites [1</w:t>
      </w:r>
      <w:r w:rsidR="00244E44" w:rsidRPr="00095FBB">
        <w:rPr>
          <w:rFonts w:ascii="Times New Roman" w:hAnsi="Times New Roman" w:cs="Times New Roman"/>
          <w:szCs w:val="20"/>
        </w:rPr>
        <w:t>5</w:t>
      </w:r>
      <w:r w:rsidR="00355A48" w:rsidRPr="00095FBB">
        <w:rPr>
          <w:rFonts w:ascii="Times New Roman" w:hAnsi="Times New Roman" w:cs="Times New Roman"/>
          <w:szCs w:val="20"/>
        </w:rPr>
        <w:t>], strengths of particulate reinforced metal matrix composites (PRMMCs) [1</w:t>
      </w:r>
      <w:r w:rsidR="00244E44" w:rsidRPr="00095FBB">
        <w:rPr>
          <w:rFonts w:ascii="Times New Roman" w:hAnsi="Times New Roman" w:cs="Times New Roman"/>
          <w:szCs w:val="20"/>
        </w:rPr>
        <w:t>6</w:t>
      </w:r>
      <w:r w:rsidR="00355A48" w:rsidRPr="00095FBB">
        <w:rPr>
          <w:rFonts w:ascii="Times New Roman" w:hAnsi="Times New Roman" w:cs="Times New Roman"/>
          <w:szCs w:val="20"/>
        </w:rPr>
        <w:t>], the interfacial shear strength of carbon nanotube (CNT)-reinforced composites [1</w:t>
      </w:r>
      <w:r w:rsidR="00244E44" w:rsidRPr="00095FBB">
        <w:rPr>
          <w:rFonts w:ascii="Times New Roman" w:hAnsi="Times New Roman" w:cs="Times New Roman"/>
          <w:szCs w:val="20"/>
        </w:rPr>
        <w:t>7</w:t>
      </w:r>
      <w:r w:rsidR="00355A48" w:rsidRPr="00095FBB">
        <w:rPr>
          <w:rFonts w:ascii="Times New Roman" w:hAnsi="Times New Roman" w:cs="Times New Roman"/>
          <w:szCs w:val="20"/>
        </w:rPr>
        <w:t>] and FRP-concrete interfacial bond strength [1</w:t>
      </w:r>
      <w:r w:rsidR="00244E44" w:rsidRPr="00095FBB">
        <w:rPr>
          <w:rFonts w:ascii="Times New Roman" w:hAnsi="Times New Roman" w:cs="Times New Roman"/>
          <w:szCs w:val="20"/>
        </w:rPr>
        <w:t>8</w:t>
      </w:r>
      <w:r w:rsidR="00355A48" w:rsidRPr="00095FBB">
        <w:rPr>
          <w:rFonts w:ascii="Times New Roman" w:hAnsi="Times New Roman" w:cs="Times New Roman"/>
          <w:szCs w:val="20"/>
        </w:rPr>
        <w:t xml:space="preserve">]. </w:t>
      </w:r>
      <w:r w:rsidR="002F5620" w:rsidRPr="00095FBB">
        <w:rPr>
          <w:rFonts w:ascii="Times New Roman" w:hAnsi="Times New Roman" w:cs="Times New Roman"/>
          <w:szCs w:val="20"/>
        </w:rPr>
        <w:t>In addition, t</w:t>
      </w:r>
      <w:r w:rsidR="00355A48" w:rsidRPr="00095FBB">
        <w:rPr>
          <w:rFonts w:ascii="Times New Roman" w:hAnsi="Times New Roman" w:cs="Times New Roman"/>
          <w:szCs w:val="20"/>
        </w:rPr>
        <w:t>he study on the determination of the macroscopic mechanical properties of UD FRP laminae combined with ML has showed its desirability. Pathan et al.</w:t>
      </w:r>
      <w:r w:rsidR="00C54E3F" w:rsidRPr="00095FBB">
        <w:rPr>
          <w:rFonts w:ascii="Times New Roman" w:hAnsi="Times New Roman" w:cs="Times New Roman"/>
          <w:szCs w:val="20"/>
        </w:rPr>
        <w:t xml:space="preserve"> </w:t>
      </w:r>
      <w:r w:rsidR="00355A48" w:rsidRPr="00095FBB">
        <w:rPr>
          <w:rFonts w:ascii="Times New Roman" w:hAnsi="Times New Roman" w:cs="Times New Roman"/>
          <w:szCs w:val="20"/>
        </w:rPr>
        <w:t>[1</w:t>
      </w:r>
      <w:r w:rsidR="00244E44" w:rsidRPr="00095FBB">
        <w:rPr>
          <w:rFonts w:ascii="Times New Roman" w:hAnsi="Times New Roman" w:cs="Times New Roman"/>
          <w:szCs w:val="20"/>
        </w:rPr>
        <w:t>9</w:t>
      </w:r>
      <w:r w:rsidR="00355A48" w:rsidRPr="00095FBB">
        <w:rPr>
          <w:rFonts w:ascii="Times New Roman" w:hAnsi="Times New Roman" w:cs="Times New Roman"/>
          <w:szCs w:val="20"/>
        </w:rPr>
        <w:t>] combined principal component analysis (PCA) and the Gradient Boosting Regressor (GBR) to predict mechanical properties of a UD FRP composite by training the data from numerical micromechanics</w:t>
      </w:r>
      <w:r w:rsidR="006F50EB">
        <w:rPr>
          <w:rFonts w:ascii="Times New Roman" w:hAnsi="Times New Roman" w:cs="Times New Roman"/>
          <w:szCs w:val="20"/>
        </w:rPr>
        <w:t xml:space="preserve"> </w:t>
      </w:r>
      <w:r w:rsidR="00355A48" w:rsidRPr="00095FBB">
        <w:rPr>
          <w:rFonts w:ascii="Times New Roman" w:hAnsi="Times New Roman" w:cs="Times New Roman"/>
          <w:szCs w:val="20"/>
        </w:rPr>
        <w:t xml:space="preserve">(FEM) simulations of computer-generated microstructures. However, there was no comparison conducted among the prediction results obtained from the ML approach and the existing micromechanics analytical models. In addition, the study on the </w:t>
      </w:r>
      <w:r w:rsidR="00355A48" w:rsidRPr="00095FBB">
        <w:rPr>
          <w:rFonts w:ascii="Times New Roman" w:hAnsi="Times New Roman" w:cs="Times New Roman"/>
          <w:szCs w:val="20"/>
        </w:rPr>
        <w:lastRenderedPageBreak/>
        <w:t>application of ML in predicting fracture process of composite materials is still at its very early stage and hardly found in the literature. ML approaches have been used to predict fracture process of brittle materials, which includes the studies on predicting fracture evolution in concrete by using simulation data from combined Finite-Discrete Element Method (FDEM) [</w:t>
      </w:r>
      <w:r w:rsidR="00244E44" w:rsidRPr="00095FBB">
        <w:rPr>
          <w:rFonts w:ascii="Times New Roman" w:hAnsi="Times New Roman" w:cs="Times New Roman"/>
          <w:szCs w:val="20"/>
        </w:rPr>
        <w:t>20</w:t>
      </w:r>
      <w:r w:rsidR="00355A48" w:rsidRPr="00095FBB">
        <w:rPr>
          <w:rFonts w:ascii="Times New Roman" w:hAnsi="Times New Roman" w:cs="Times New Roman"/>
          <w:szCs w:val="20"/>
        </w:rPr>
        <w:t>-</w:t>
      </w:r>
      <w:r w:rsidR="00244E44" w:rsidRPr="00095FBB">
        <w:rPr>
          <w:rFonts w:ascii="Times New Roman" w:hAnsi="Times New Roman" w:cs="Times New Roman"/>
          <w:szCs w:val="20"/>
        </w:rPr>
        <w:t>22</w:t>
      </w:r>
      <w:r w:rsidR="00355A48" w:rsidRPr="00095FBB">
        <w:rPr>
          <w:rFonts w:ascii="Times New Roman" w:hAnsi="Times New Roman" w:cs="Times New Roman"/>
          <w:szCs w:val="20"/>
        </w:rPr>
        <w:t>] and fracture patterns in crystalline solids based on the data from molecular simulations [</w:t>
      </w:r>
      <w:r w:rsidR="00244E44" w:rsidRPr="00095FBB">
        <w:rPr>
          <w:rFonts w:ascii="Times New Roman" w:hAnsi="Times New Roman" w:cs="Times New Roman"/>
          <w:szCs w:val="20"/>
        </w:rPr>
        <w:t>23</w:t>
      </w:r>
      <w:r w:rsidR="00355A48" w:rsidRPr="00095FBB">
        <w:rPr>
          <w:rFonts w:ascii="Times New Roman" w:hAnsi="Times New Roman" w:cs="Times New Roman"/>
          <w:szCs w:val="20"/>
        </w:rPr>
        <w:t xml:space="preserve">]. </w:t>
      </w:r>
      <w:r w:rsidRPr="00095FBB">
        <w:rPr>
          <w:rFonts w:ascii="Times New Roman" w:hAnsi="Times New Roman" w:cs="Times New Roman"/>
          <w:szCs w:val="20"/>
        </w:rPr>
        <w:t xml:space="preserve">However, one or several pre-set initial cracks must be introduced to ensure the accuracy of the ML predictions. Besides, these approaches are merely applicable for when the materials are assumed homogenous. Thus, an accurate and more realistic prediction of crack initiation, propagation and failure of anisotropic medium using a ML approach </w:t>
      </w:r>
      <w:proofErr w:type="gramStart"/>
      <w:r w:rsidRPr="00095FBB">
        <w:rPr>
          <w:rFonts w:ascii="Times New Roman" w:hAnsi="Times New Roman" w:cs="Times New Roman"/>
          <w:szCs w:val="20"/>
        </w:rPr>
        <w:t>still remains</w:t>
      </w:r>
      <w:proofErr w:type="gramEnd"/>
      <w:r w:rsidRPr="00095FBB">
        <w:rPr>
          <w:rFonts w:ascii="Times New Roman" w:hAnsi="Times New Roman" w:cs="Times New Roman"/>
          <w:szCs w:val="20"/>
        </w:rPr>
        <w:t xml:space="preserve"> as a challeng</w:t>
      </w:r>
      <w:r w:rsidR="006D3E07" w:rsidRPr="00095FBB">
        <w:rPr>
          <w:rFonts w:ascii="Times New Roman" w:hAnsi="Times New Roman" w:cs="Times New Roman"/>
          <w:szCs w:val="20"/>
        </w:rPr>
        <w:t>e</w:t>
      </w:r>
      <w:r w:rsidRPr="00095FBB">
        <w:rPr>
          <w:rFonts w:ascii="Times New Roman" w:hAnsi="Times New Roman" w:cs="Times New Roman"/>
          <w:szCs w:val="20"/>
        </w:rPr>
        <w:t xml:space="preserve"> that demands urgent attention. </w:t>
      </w:r>
    </w:p>
    <w:p w14:paraId="0E82EBAF" w14:textId="70D00E81" w:rsidR="00053CED" w:rsidRPr="00095FBB" w:rsidRDefault="00C61866" w:rsidP="00F00795">
      <w:pPr>
        <w:spacing w:line="360" w:lineRule="auto"/>
        <w:rPr>
          <w:rFonts w:ascii="Times New Roman" w:hAnsi="Times New Roman" w:cs="Times New Roman"/>
        </w:rPr>
      </w:pPr>
      <w:r w:rsidRPr="00095FBB">
        <w:rPr>
          <w:rFonts w:ascii="Times New Roman" w:hAnsi="Times New Roman" w:cs="Times New Roman"/>
        </w:rPr>
        <w:t xml:space="preserve">As a powerful </w:t>
      </w:r>
      <w:r w:rsidR="002E0FB5" w:rsidRPr="00095FBB">
        <w:rPr>
          <w:rFonts w:ascii="Times New Roman" w:hAnsi="Times New Roman" w:cs="Times New Roman"/>
        </w:rPr>
        <w:t>ML</w:t>
      </w:r>
      <w:r w:rsidRPr="00095FBB">
        <w:rPr>
          <w:rFonts w:ascii="Times New Roman" w:hAnsi="Times New Roman" w:cs="Times New Roman"/>
        </w:rPr>
        <w:t xml:space="preserve"> method, </w:t>
      </w:r>
      <w:r w:rsidR="003E3F70" w:rsidRPr="00095FBB">
        <w:rPr>
          <w:rFonts w:ascii="Times New Roman" w:hAnsi="Times New Roman" w:cs="Times New Roman"/>
        </w:rPr>
        <w:t>a</w:t>
      </w:r>
      <w:r w:rsidR="00053CED" w:rsidRPr="00095FBB">
        <w:rPr>
          <w:rFonts w:ascii="Times New Roman" w:hAnsi="Times New Roman" w:cs="Times New Roman"/>
        </w:rPr>
        <w:t xml:space="preserve">rtificial neural network (ANN) </w:t>
      </w:r>
      <w:proofErr w:type="gramStart"/>
      <w:r w:rsidR="00511C4D" w:rsidRPr="00095FBB">
        <w:rPr>
          <w:rFonts w:ascii="Times New Roman" w:hAnsi="Times New Roman" w:cs="Times New Roman"/>
        </w:rPr>
        <w:t xml:space="preserve">is capable of </w:t>
      </w:r>
      <w:r w:rsidR="00234EFE" w:rsidRPr="00095FBB">
        <w:rPr>
          <w:rFonts w:ascii="Times New Roman" w:hAnsi="Times New Roman" w:cs="Times New Roman"/>
        </w:rPr>
        <w:t>addressing</w:t>
      </w:r>
      <w:proofErr w:type="gramEnd"/>
      <w:r w:rsidR="00234EFE" w:rsidRPr="00095FBB">
        <w:rPr>
          <w:rFonts w:ascii="Times New Roman" w:hAnsi="Times New Roman" w:cs="Times New Roman"/>
        </w:rPr>
        <w:t xml:space="preserve"> </w:t>
      </w:r>
      <w:r w:rsidR="00511C4D" w:rsidRPr="00095FBB">
        <w:rPr>
          <w:rFonts w:ascii="Times New Roman" w:hAnsi="Times New Roman" w:cs="Times New Roman"/>
        </w:rPr>
        <w:t xml:space="preserve">some </w:t>
      </w:r>
      <w:r w:rsidR="00053CED" w:rsidRPr="00095FBB">
        <w:rPr>
          <w:rFonts w:ascii="Times New Roman" w:hAnsi="Times New Roman" w:cs="Times New Roman"/>
        </w:rPr>
        <w:t>complex</w:t>
      </w:r>
      <w:r w:rsidR="00234EFE" w:rsidRPr="00095FBB">
        <w:rPr>
          <w:rFonts w:ascii="Times New Roman" w:hAnsi="Times New Roman" w:cs="Times New Roman"/>
        </w:rPr>
        <w:t xml:space="preserve"> </w:t>
      </w:r>
      <w:r w:rsidR="00511C4D" w:rsidRPr="00095FBB">
        <w:rPr>
          <w:rFonts w:ascii="Times New Roman" w:hAnsi="Times New Roman" w:cs="Times New Roman"/>
        </w:rPr>
        <w:t>issues occurring in modelling</w:t>
      </w:r>
      <w:r w:rsidR="00053CED" w:rsidRPr="00095FBB">
        <w:rPr>
          <w:rFonts w:ascii="Times New Roman" w:hAnsi="Times New Roman" w:cs="Times New Roman"/>
        </w:rPr>
        <w:t xml:space="preserve"> composite materials, </w:t>
      </w:r>
      <w:r w:rsidR="00511C4D" w:rsidRPr="00095FBB">
        <w:rPr>
          <w:rFonts w:ascii="Times New Roman" w:hAnsi="Times New Roman" w:cs="Times New Roman"/>
        </w:rPr>
        <w:t xml:space="preserve">such as </w:t>
      </w:r>
      <w:r w:rsidR="00053CED" w:rsidRPr="00095FBB">
        <w:rPr>
          <w:rFonts w:ascii="Times New Roman" w:hAnsi="Times New Roman" w:cs="Times New Roman"/>
        </w:rPr>
        <w:t>in capturing and establishing the interaction between input</w:t>
      </w:r>
      <w:r w:rsidR="00511C4D" w:rsidRPr="00095FBB">
        <w:rPr>
          <w:rFonts w:ascii="Times New Roman" w:hAnsi="Times New Roman" w:cs="Times New Roman"/>
        </w:rPr>
        <w:t>s</w:t>
      </w:r>
      <w:r w:rsidR="00053CED" w:rsidRPr="00095FBB">
        <w:rPr>
          <w:rFonts w:ascii="Times New Roman" w:hAnsi="Times New Roman" w:cs="Times New Roman"/>
        </w:rPr>
        <w:t xml:space="preserve"> and output</w:t>
      </w:r>
      <w:r w:rsidR="00511C4D" w:rsidRPr="00095FBB">
        <w:rPr>
          <w:rFonts w:ascii="Times New Roman" w:hAnsi="Times New Roman" w:cs="Times New Roman"/>
        </w:rPr>
        <w:t>s</w:t>
      </w:r>
      <w:r w:rsidR="009D3750" w:rsidRPr="00095FBB">
        <w:rPr>
          <w:rFonts w:ascii="Times New Roman" w:hAnsi="Times New Roman" w:cs="Times New Roman"/>
        </w:rPr>
        <w:t>. These advantages assign ANN the ability to predict</w:t>
      </w:r>
      <w:r w:rsidR="00DF7786" w:rsidRPr="00095FBB">
        <w:rPr>
          <w:rFonts w:ascii="Times New Roman" w:hAnsi="Times New Roman" w:cs="Times New Roman"/>
        </w:rPr>
        <w:t xml:space="preserve"> mechanical behaviours of UD FRP composite laminae</w:t>
      </w:r>
      <w:r w:rsidR="00297125" w:rsidRPr="00095FBB">
        <w:rPr>
          <w:rFonts w:ascii="Times New Roman" w:hAnsi="Times New Roman" w:cs="Times New Roman"/>
        </w:rPr>
        <w:t xml:space="preserve"> </w:t>
      </w:r>
      <w:r w:rsidR="00DF7786" w:rsidRPr="00095FBB">
        <w:rPr>
          <w:rFonts w:ascii="Times New Roman" w:hAnsi="Times New Roman" w:cs="Times New Roman"/>
        </w:rPr>
        <w:t>when consider their microstructures</w:t>
      </w:r>
      <w:r w:rsidR="00E66BA0" w:rsidRPr="00095FBB">
        <w:rPr>
          <w:rFonts w:ascii="Times New Roman" w:hAnsi="Times New Roman" w:cs="Times New Roman"/>
        </w:rPr>
        <w:t xml:space="preserve">. </w:t>
      </w:r>
      <w:r w:rsidR="009D3750" w:rsidRPr="00095FBB">
        <w:rPr>
          <w:rFonts w:ascii="Times New Roman" w:hAnsi="Times New Roman" w:cs="Times New Roman"/>
        </w:rPr>
        <w:t>Finally, a</w:t>
      </w:r>
      <w:r w:rsidR="00416DCD" w:rsidRPr="00095FBB">
        <w:rPr>
          <w:rFonts w:ascii="Times New Roman" w:hAnsi="Times New Roman" w:cs="Times New Roman"/>
        </w:rPr>
        <w:t xml:space="preserve"> trained </w:t>
      </w:r>
      <w:r w:rsidR="004B190F" w:rsidRPr="00095FBB">
        <w:rPr>
          <w:rFonts w:ascii="Times New Roman" w:hAnsi="Times New Roman" w:cs="Times New Roman"/>
        </w:rPr>
        <w:t>ANN</w:t>
      </w:r>
      <w:r w:rsidR="00416DCD" w:rsidRPr="00095FBB">
        <w:rPr>
          <w:rFonts w:ascii="Times New Roman" w:hAnsi="Times New Roman" w:cs="Times New Roman"/>
        </w:rPr>
        <w:t xml:space="preserve"> can be used to replace</w:t>
      </w:r>
      <w:r w:rsidR="009D3750" w:rsidRPr="00095FBB">
        <w:rPr>
          <w:rFonts w:ascii="Times New Roman" w:hAnsi="Times New Roman" w:cs="Times New Roman"/>
        </w:rPr>
        <w:t xml:space="preserve"> the time-consumed computational simulations and labour-intensive experimental tests.</w:t>
      </w:r>
      <w:r w:rsidR="00416DCD" w:rsidRPr="00095FBB">
        <w:rPr>
          <w:rFonts w:ascii="Times New Roman" w:hAnsi="Times New Roman" w:cs="Times New Roman"/>
        </w:rPr>
        <w:t xml:space="preserve"> </w:t>
      </w:r>
      <w:r w:rsidR="00356EA7" w:rsidRPr="00095FBB">
        <w:rPr>
          <w:rFonts w:ascii="Times New Roman" w:hAnsi="Times New Roman" w:cs="Times New Roman"/>
        </w:rPr>
        <w:t xml:space="preserve">However, </w:t>
      </w:r>
      <w:r w:rsidR="00FB2406" w:rsidRPr="00095FBB">
        <w:rPr>
          <w:rFonts w:ascii="Times New Roman" w:hAnsi="Times New Roman" w:cs="Times New Roman"/>
        </w:rPr>
        <w:t>t</w:t>
      </w:r>
      <w:r w:rsidR="00356EA7" w:rsidRPr="00095FBB">
        <w:rPr>
          <w:rFonts w:ascii="Times New Roman" w:hAnsi="Times New Roman" w:cs="Times New Roman"/>
        </w:rPr>
        <w:t>o the author</w:t>
      </w:r>
      <w:r w:rsidR="00FF5491" w:rsidRPr="00095FBB">
        <w:rPr>
          <w:rFonts w:ascii="Times New Roman" w:hAnsi="Times New Roman" w:cs="Times New Roman"/>
        </w:rPr>
        <w:t>s</w:t>
      </w:r>
      <w:r w:rsidR="00356EA7" w:rsidRPr="00095FBB">
        <w:rPr>
          <w:rFonts w:ascii="Times New Roman" w:hAnsi="Times New Roman" w:cs="Times New Roman"/>
        </w:rPr>
        <w:t xml:space="preserve">’ best knowledge, </w:t>
      </w:r>
      <w:r w:rsidR="00FF5491" w:rsidRPr="00095FBB">
        <w:rPr>
          <w:rFonts w:ascii="Times New Roman" w:hAnsi="Times New Roman" w:cs="Times New Roman"/>
        </w:rPr>
        <w:t xml:space="preserve">there are </w:t>
      </w:r>
      <w:r w:rsidR="00356EA7" w:rsidRPr="00095FBB">
        <w:rPr>
          <w:rFonts w:ascii="Times New Roman" w:hAnsi="Times New Roman" w:cs="Times New Roman"/>
        </w:rPr>
        <w:t>no ML based studies on</w:t>
      </w:r>
      <w:r w:rsidR="00FB2406" w:rsidRPr="00095FBB">
        <w:rPr>
          <w:rFonts w:ascii="Times New Roman" w:hAnsi="Times New Roman" w:cs="Times New Roman"/>
        </w:rPr>
        <w:t xml:space="preserve"> </w:t>
      </w:r>
      <w:r w:rsidR="00FF5491" w:rsidRPr="00095FBB">
        <w:rPr>
          <w:rFonts w:ascii="Times New Roman" w:hAnsi="Times New Roman" w:cs="Times New Roman"/>
        </w:rPr>
        <w:t xml:space="preserve">the stiffness, </w:t>
      </w:r>
      <w:r w:rsidR="007C7190" w:rsidRPr="00095FBB">
        <w:rPr>
          <w:rFonts w:ascii="Times New Roman" w:hAnsi="Times New Roman" w:cs="Times New Roman"/>
        </w:rPr>
        <w:t>strength,</w:t>
      </w:r>
      <w:r w:rsidR="00FF5491" w:rsidRPr="00095FBB">
        <w:rPr>
          <w:rFonts w:ascii="Times New Roman" w:hAnsi="Times New Roman" w:cs="Times New Roman"/>
        </w:rPr>
        <w:t xml:space="preserve"> and fracture of </w:t>
      </w:r>
      <w:r w:rsidR="00356EA7" w:rsidRPr="00095FBB">
        <w:rPr>
          <w:rFonts w:ascii="Times New Roman" w:hAnsi="Times New Roman" w:cs="Times New Roman"/>
        </w:rPr>
        <w:t xml:space="preserve">UD FRP composites with </w:t>
      </w:r>
      <w:r w:rsidR="00FF5491" w:rsidRPr="00095FBB">
        <w:rPr>
          <w:rFonts w:ascii="Times New Roman" w:hAnsi="Times New Roman" w:cs="Times New Roman"/>
        </w:rPr>
        <w:t xml:space="preserve">consideration of </w:t>
      </w:r>
      <w:r w:rsidR="00790F06" w:rsidRPr="00095FBB">
        <w:rPr>
          <w:rFonts w:ascii="Times New Roman" w:hAnsi="Times New Roman" w:cs="Times New Roman"/>
        </w:rPr>
        <w:t xml:space="preserve">randomly distributed fibre position, </w:t>
      </w:r>
      <w:r w:rsidR="00FF5491" w:rsidRPr="00095FBB">
        <w:rPr>
          <w:rFonts w:ascii="Times New Roman" w:hAnsi="Times New Roman" w:cs="Times New Roman"/>
        </w:rPr>
        <w:t>varying</w:t>
      </w:r>
      <w:r w:rsidR="00DF7786" w:rsidRPr="00095FBB">
        <w:rPr>
          <w:rFonts w:ascii="Times New Roman" w:hAnsi="Times New Roman" w:cs="Times New Roman"/>
        </w:rPr>
        <w:t xml:space="preserve"> </w:t>
      </w:r>
      <w:r w:rsidR="00356EA7" w:rsidRPr="00095FBB">
        <w:rPr>
          <w:rFonts w:ascii="Times New Roman" w:hAnsi="Times New Roman" w:cs="Times New Roman"/>
        </w:rPr>
        <w:t>fibre volume fraction and fibre radius</w:t>
      </w:r>
      <w:r w:rsidR="00FF5491" w:rsidRPr="00095FBB">
        <w:rPr>
          <w:rFonts w:ascii="Times New Roman" w:hAnsi="Times New Roman" w:cs="Times New Roman"/>
        </w:rPr>
        <w:t xml:space="preserve"> available in </w:t>
      </w:r>
      <w:r w:rsidR="008B1CB6" w:rsidRPr="00095FBB">
        <w:rPr>
          <w:rFonts w:ascii="Times New Roman" w:hAnsi="Times New Roman" w:cs="Times New Roman"/>
        </w:rPr>
        <w:t>the literature.</w:t>
      </w:r>
      <w:r w:rsidR="00DF7786" w:rsidRPr="00095FBB">
        <w:rPr>
          <w:rFonts w:ascii="Times New Roman" w:hAnsi="Times New Roman" w:cs="Times New Roman"/>
        </w:rPr>
        <w:t xml:space="preserve"> </w:t>
      </w:r>
      <w:r w:rsidR="009249C2" w:rsidRPr="00095FBB">
        <w:rPr>
          <w:rFonts w:ascii="Times New Roman" w:hAnsi="Times New Roman" w:cs="Times New Roman"/>
        </w:rPr>
        <w:t xml:space="preserve">In this paper, </w:t>
      </w:r>
      <w:r w:rsidR="00053CED" w:rsidRPr="00095FBB">
        <w:rPr>
          <w:rFonts w:ascii="Times New Roman" w:hAnsi="Times New Roman" w:cs="Times New Roman"/>
        </w:rPr>
        <w:t xml:space="preserve">two </w:t>
      </w:r>
      <w:r w:rsidR="00481E92" w:rsidRPr="00095FBB">
        <w:rPr>
          <w:rFonts w:ascii="Times New Roman" w:hAnsi="Times New Roman" w:cs="Times New Roman"/>
        </w:rPr>
        <w:t>deep neural network (</w:t>
      </w:r>
      <w:r w:rsidR="00053CED" w:rsidRPr="00095FBB">
        <w:rPr>
          <w:rFonts w:ascii="Times New Roman" w:hAnsi="Times New Roman" w:cs="Times New Roman"/>
        </w:rPr>
        <w:t>DNN</w:t>
      </w:r>
      <w:r w:rsidR="00481E92" w:rsidRPr="00095FBB">
        <w:rPr>
          <w:rFonts w:ascii="Times New Roman" w:hAnsi="Times New Roman" w:cs="Times New Roman"/>
        </w:rPr>
        <w:t>)</w:t>
      </w:r>
      <w:r w:rsidR="00053CED" w:rsidRPr="00095FBB">
        <w:rPr>
          <w:rFonts w:ascii="Times New Roman" w:hAnsi="Times New Roman" w:cs="Times New Roman"/>
        </w:rPr>
        <w:t xml:space="preserve"> based data-driven predictive models are developed </w:t>
      </w:r>
      <w:r w:rsidR="00356EA7" w:rsidRPr="00095FBB">
        <w:rPr>
          <w:rFonts w:ascii="Times New Roman" w:hAnsi="Times New Roman" w:cs="Times New Roman"/>
        </w:rPr>
        <w:t xml:space="preserve">to </w:t>
      </w:r>
      <w:r w:rsidR="00053CED" w:rsidRPr="00095FBB">
        <w:rPr>
          <w:rFonts w:ascii="Times New Roman" w:hAnsi="Times New Roman" w:cs="Times New Roman"/>
        </w:rPr>
        <w:t>predict</w:t>
      </w:r>
      <w:r w:rsidR="00356EA7" w:rsidRPr="00095FBB">
        <w:rPr>
          <w:rFonts w:ascii="Times New Roman" w:hAnsi="Times New Roman" w:cs="Times New Roman"/>
        </w:rPr>
        <w:t xml:space="preserve"> </w:t>
      </w:r>
      <w:r w:rsidR="00053CED" w:rsidRPr="00095FBB">
        <w:rPr>
          <w:rFonts w:ascii="Times New Roman" w:hAnsi="Times New Roman" w:cs="Times New Roman"/>
        </w:rPr>
        <w:t xml:space="preserve">transverse mechanical properties and crack path of UD FRP composite laminae, respectively. All </w:t>
      </w:r>
      <w:r w:rsidR="00CE24E5" w:rsidRPr="00095FBB">
        <w:rPr>
          <w:rFonts w:ascii="Times New Roman" w:hAnsi="Times New Roman" w:cs="Times New Roman"/>
        </w:rPr>
        <w:t xml:space="preserve">the </w:t>
      </w:r>
      <w:r w:rsidR="00053CED" w:rsidRPr="00095FBB">
        <w:rPr>
          <w:rFonts w:ascii="Times New Roman" w:hAnsi="Times New Roman" w:cs="Times New Roman"/>
        </w:rPr>
        <w:t xml:space="preserve">data used for the predictive models </w:t>
      </w:r>
      <w:r w:rsidR="003F32EA" w:rsidRPr="00095FBB">
        <w:rPr>
          <w:rFonts w:ascii="Times New Roman" w:hAnsi="Times New Roman" w:cs="Times New Roman"/>
        </w:rPr>
        <w:t>are</w:t>
      </w:r>
      <w:r w:rsidR="00053CED" w:rsidRPr="00095FBB">
        <w:rPr>
          <w:rFonts w:ascii="Times New Roman" w:hAnsi="Times New Roman" w:cs="Times New Roman"/>
        </w:rPr>
        <w:t xml:space="preserve"> obtained from </w:t>
      </w:r>
      <w:r w:rsidR="003F32EA" w:rsidRPr="00095FBB">
        <w:rPr>
          <w:rFonts w:ascii="Times New Roman" w:hAnsi="Times New Roman" w:cs="Times New Roman"/>
        </w:rPr>
        <w:t xml:space="preserve">an experimentally validated </w:t>
      </w:r>
      <w:r w:rsidR="00F31525" w:rsidRPr="00095FBB">
        <w:rPr>
          <w:rFonts w:ascii="Times New Roman" w:hAnsi="Times New Roman" w:cs="Times New Roman"/>
        </w:rPr>
        <w:t xml:space="preserve">DEM </w:t>
      </w:r>
      <w:r w:rsidR="003F32EA" w:rsidRPr="00095FBB">
        <w:rPr>
          <w:rFonts w:ascii="Times New Roman" w:hAnsi="Times New Roman" w:cs="Times New Roman"/>
        </w:rPr>
        <w:t>model</w:t>
      </w:r>
      <w:r w:rsidR="00053CED" w:rsidRPr="00095FBB">
        <w:rPr>
          <w:rFonts w:ascii="Times New Roman" w:hAnsi="Times New Roman" w:cs="Times New Roman"/>
        </w:rPr>
        <w:t xml:space="preserve">. After training and testing, the prediction </w:t>
      </w:r>
      <w:r w:rsidR="007C7190" w:rsidRPr="00095FBB">
        <w:rPr>
          <w:rFonts w:ascii="Times New Roman" w:hAnsi="Times New Roman" w:cs="Times New Roman"/>
        </w:rPr>
        <w:t>results,</w:t>
      </w:r>
      <w:r w:rsidR="00053CED" w:rsidRPr="00095FBB">
        <w:rPr>
          <w:rFonts w:ascii="Times New Roman" w:hAnsi="Times New Roman" w:cs="Times New Roman"/>
        </w:rPr>
        <w:t xml:space="preserve"> and </w:t>
      </w:r>
      <w:r w:rsidR="003F32EA" w:rsidRPr="00095FBB">
        <w:rPr>
          <w:rFonts w:ascii="Times New Roman" w:hAnsi="Times New Roman" w:cs="Times New Roman"/>
        </w:rPr>
        <w:t xml:space="preserve">the </w:t>
      </w:r>
      <w:r w:rsidR="00053CED" w:rsidRPr="00095FBB">
        <w:rPr>
          <w:rFonts w:ascii="Times New Roman" w:hAnsi="Times New Roman" w:cs="Times New Roman"/>
        </w:rPr>
        <w:t xml:space="preserve">performances </w:t>
      </w:r>
      <w:r w:rsidR="00F31525" w:rsidRPr="00095FBB">
        <w:rPr>
          <w:rFonts w:ascii="Times New Roman" w:hAnsi="Times New Roman" w:cs="Times New Roman"/>
        </w:rPr>
        <w:t xml:space="preserve">of </w:t>
      </w:r>
      <w:r w:rsidR="00053CED" w:rsidRPr="00095FBB">
        <w:rPr>
          <w:rFonts w:ascii="Times New Roman" w:hAnsi="Times New Roman" w:cs="Times New Roman"/>
        </w:rPr>
        <w:t xml:space="preserve">the two DNN models </w:t>
      </w:r>
      <w:r w:rsidR="008F443E" w:rsidRPr="00095FBB">
        <w:rPr>
          <w:rFonts w:ascii="Times New Roman" w:hAnsi="Times New Roman" w:cs="Times New Roman"/>
        </w:rPr>
        <w:t>are</w:t>
      </w:r>
      <w:r w:rsidR="00053CED" w:rsidRPr="00095FBB">
        <w:rPr>
          <w:rFonts w:ascii="Times New Roman" w:hAnsi="Times New Roman" w:cs="Times New Roman"/>
        </w:rPr>
        <w:t xml:space="preserve"> analysed and discussed. </w:t>
      </w:r>
    </w:p>
    <w:p w14:paraId="0D702B9A" w14:textId="0454A882" w:rsidR="00CF2024" w:rsidRPr="00095FBB" w:rsidRDefault="009757BA" w:rsidP="00F00795">
      <w:pPr>
        <w:pStyle w:val="1"/>
        <w:spacing w:line="360" w:lineRule="auto"/>
        <w:rPr>
          <w:rFonts w:ascii="Times New Roman" w:hAnsi="Times New Roman" w:cs="Times New Roman"/>
          <w:b/>
          <w:color w:val="auto"/>
          <w:sz w:val="24"/>
          <w:szCs w:val="24"/>
        </w:rPr>
      </w:pPr>
      <w:r w:rsidRPr="00095FBB">
        <w:rPr>
          <w:rFonts w:ascii="Times New Roman" w:hAnsi="Times New Roman" w:cs="Times New Roman"/>
          <w:b/>
          <w:color w:val="auto"/>
          <w:sz w:val="24"/>
          <w:szCs w:val="24"/>
        </w:rPr>
        <w:t>2</w:t>
      </w:r>
      <w:r w:rsidR="00C630B7" w:rsidRPr="00095FBB">
        <w:rPr>
          <w:rFonts w:ascii="Times New Roman" w:hAnsi="Times New Roman" w:cs="Times New Roman"/>
          <w:b/>
          <w:color w:val="auto"/>
          <w:sz w:val="24"/>
          <w:szCs w:val="24"/>
        </w:rPr>
        <w:t>.</w:t>
      </w:r>
      <w:r w:rsidRPr="00095FBB">
        <w:rPr>
          <w:rFonts w:ascii="Times New Roman" w:hAnsi="Times New Roman" w:cs="Times New Roman"/>
          <w:b/>
          <w:color w:val="auto"/>
          <w:sz w:val="24"/>
          <w:szCs w:val="24"/>
        </w:rPr>
        <w:t xml:space="preserve"> Computational micromechanics analysis of mechanical </w:t>
      </w:r>
      <w:r w:rsidR="00630B8A" w:rsidRPr="00095FBB">
        <w:rPr>
          <w:rFonts w:ascii="Times New Roman" w:hAnsi="Times New Roman" w:cs="Times New Roman"/>
          <w:b/>
          <w:color w:val="auto"/>
          <w:sz w:val="24"/>
          <w:szCs w:val="24"/>
        </w:rPr>
        <w:t>behaviour</w:t>
      </w:r>
      <w:r w:rsidRPr="00095FBB">
        <w:rPr>
          <w:rFonts w:ascii="Times New Roman" w:hAnsi="Times New Roman" w:cs="Times New Roman"/>
          <w:b/>
          <w:color w:val="auto"/>
          <w:sz w:val="24"/>
          <w:szCs w:val="24"/>
        </w:rPr>
        <w:t xml:space="preserve"> of UD FRP composite laminae</w:t>
      </w:r>
    </w:p>
    <w:p w14:paraId="01EB2FDD" w14:textId="33210F0D" w:rsidR="007D0039" w:rsidRPr="00095FBB" w:rsidRDefault="00FD48D9" w:rsidP="00F00795">
      <w:pPr>
        <w:pStyle w:val="2"/>
        <w:spacing w:line="360" w:lineRule="auto"/>
        <w:rPr>
          <w:rFonts w:ascii="Times New Roman" w:hAnsi="Times New Roman" w:cs="Times New Roman"/>
          <w:b/>
          <w:color w:val="auto"/>
          <w:sz w:val="24"/>
          <w:szCs w:val="24"/>
        </w:rPr>
      </w:pPr>
      <w:r w:rsidRPr="00095FBB">
        <w:rPr>
          <w:rFonts w:ascii="Times New Roman" w:hAnsi="Times New Roman" w:cs="Times New Roman"/>
          <w:b/>
          <w:color w:val="auto"/>
          <w:sz w:val="24"/>
          <w:szCs w:val="24"/>
        </w:rPr>
        <w:t>2.1</w:t>
      </w:r>
      <w:r w:rsidR="00C630B7" w:rsidRPr="00095FBB">
        <w:rPr>
          <w:rFonts w:ascii="Times New Roman" w:hAnsi="Times New Roman" w:cs="Times New Roman"/>
          <w:b/>
          <w:color w:val="auto"/>
          <w:sz w:val="24"/>
          <w:szCs w:val="24"/>
        </w:rPr>
        <w:t>.</w:t>
      </w:r>
      <w:r w:rsidRPr="00095FBB">
        <w:rPr>
          <w:rFonts w:ascii="Times New Roman" w:hAnsi="Times New Roman" w:cs="Times New Roman"/>
          <w:b/>
          <w:color w:val="auto"/>
          <w:sz w:val="24"/>
          <w:szCs w:val="24"/>
        </w:rPr>
        <w:t xml:space="preserve"> 2D RVE based DEM model</w:t>
      </w:r>
    </w:p>
    <w:p w14:paraId="589615B1" w14:textId="26960EA8" w:rsidR="005B17B6" w:rsidRPr="00095FBB" w:rsidRDefault="003F32EA" w:rsidP="00F00795">
      <w:pPr>
        <w:spacing w:line="360" w:lineRule="auto"/>
        <w:rPr>
          <w:rFonts w:ascii="Times New Roman" w:hAnsi="Times New Roman" w:cs="Times New Roman"/>
        </w:rPr>
      </w:pPr>
      <w:r w:rsidRPr="00095FBB">
        <w:rPr>
          <w:rFonts w:ascii="Times New Roman" w:hAnsi="Times New Roman" w:cs="Times New Roman"/>
        </w:rPr>
        <w:t>To</w:t>
      </w:r>
      <w:r w:rsidR="00630B8A" w:rsidRPr="00095FBB">
        <w:rPr>
          <w:rFonts w:ascii="Times New Roman" w:hAnsi="Times New Roman" w:cs="Times New Roman"/>
        </w:rPr>
        <w:t xml:space="preserve"> investigate </w:t>
      </w:r>
      <w:r w:rsidR="007A6319" w:rsidRPr="00095FBB">
        <w:rPr>
          <w:rFonts w:ascii="Times New Roman" w:hAnsi="Times New Roman" w:cs="Times New Roman"/>
        </w:rPr>
        <w:t xml:space="preserve">the </w:t>
      </w:r>
      <w:r w:rsidR="00630B8A" w:rsidRPr="00095FBB">
        <w:rPr>
          <w:rFonts w:ascii="Times New Roman" w:hAnsi="Times New Roman" w:cs="Times New Roman"/>
        </w:rPr>
        <w:t xml:space="preserve">mechanical behaviour of </w:t>
      </w:r>
      <w:r w:rsidR="00F64DEF" w:rsidRPr="00095FBB">
        <w:rPr>
          <w:rFonts w:ascii="Times New Roman" w:hAnsi="Times New Roman" w:cs="Times New Roman"/>
        </w:rPr>
        <w:t xml:space="preserve">a </w:t>
      </w:r>
      <w:r w:rsidR="00630B8A" w:rsidRPr="00095FBB">
        <w:rPr>
          <w:rFonts w:ascii="Times New Roman" w:hAnsi="Times New Roman" w:cs="Times New Roman"/>
        </w:rPr>
        <w:t>UD FRP composite lamina</w:t>
      </w:r>
      <w:r w:rsidR="007D6E0F" w:rsidRPr="00095FBB">
        <w:rPr>
          <w:rFonts w:ascii="Times New Roman" w:hAnsi="Times New Roman" w:cs="Times New Roman"/>
        </w:rPr>
        <w:t xml:space="preserve"> </w:t>
      </w:r>
      <w:r w:rsidR="007A6319" w:rsidRPr="00095FBB">
        <w:rPr>
          <w:rFonts w:ascii="Times New Roman" w:hAnsi="Times New Roman" w:cs="Times New Roman"/>
        </w:rPr>
        <w:t>subjected to transverse loading</w:t>
      </w:r>
      <w:r w:rsidR="00630B8A" w:rsidRPr="00095FBB">
        <w:rPr>
          <w:rFonts w:ascii="Times New Roman" w:hAnsi="Times New Roman" w:cs="Times New Roman"/>
        </w:rPr>
        <w:t xml:space="preserve">, </w:t>
      </w:r>
      <w:r w:rsidR="00E24138" w:rsidRPr="00095FBB">
        <w:rPr>
          <w:rFonts w:ascii="Times New Roman" w:hAnsi="Times New Roman" w:cs="Times New Roman"/>
        </w:rPr>
        <w:t xml:space="preserve">a </w:t>
      </w:r>
      <w:r w:rsidR="007A6319" w:rsidRPr="00095FBB">
        <w:rPr>
          <w:rFonts w:ascii="Times New Roman" w:hAnsi="Times New Roman" w:cs="Times New Roman"/>
        </w:rPr>
        <w:t xml:space="preserve">2D plane strain </w:t>
      </w:r>
      <w:r w:rsidR="00630B8A" w:rsidRPr="00095FBB">
        <w:rPr>
          <w:rFonts w:ascii="Times New Roman" w:hAnsi="Times New Roman" w:cs="Times New Roman"/>
        </w:rPr>
        <w:t xml:space="preserve">computational micromechanics </w:t>
      </w:r>
      <w:r w:rsidR="007A6319" w:rsidRPr="00095FBB">
        <w:rPr>
          <w:rFonts w:ascii="Times New Roman" w:hAnsi="Times New Roman" w:cs="Times New Roman"/>
        </w:rPr>
        <w:t xml:space="preserve">DEM </w:t>
      </w:r>
      <w:r w:rsidR="00630B8A" w:rsidRPr="00095FBB">
        <w:rPr>
          <w:rFonts w:ascii="Times New Roman" w:hAnsi="Times New Roman" w:cs="Times New Roman"/>
        </w:rPr>
        <w:t xml:space="preserve">model is used in this study. </w:t>
      </w:r>
      <w:r w:rsidR="005B17B6" w:rsidRPr="00095FBB">
        <w:rPr>
          <w:rFonts w:ascii="Times New Roman" w:hAnsi="Times New Roman" w:cs="Times New Roman"/>
        </w:rPr>
        <w:t>DEM was proposed by Cundall, P.A. in the context of rock mechanics and has been implemented in many fields</w:t>
      </w:r>
      <w:r w:rsidR="006961DA" w:rsidRPr="00095FBB">
        <w:rPr>
          <w:rFonts w:ascii="Times New Roman" w:hAnsi="Times New Roman" w:cs="Times New Roman"/>
        </w:rPr>
        <w:t xml:space="preserve"> </w:t>
      </w:r>
      <w:r w:rsidR="004D3DBC" w:rsidRPr="00095FBB">
        <w:rPr>
          <w:rFonts w:ascii="Times New Roman" w:hAnsi="Times New Roman" w:cs="Times New Roman"/>
          <w:noProof/>
        </w:rPr>
        <w:t>[</w:t>
      </w:r>
      <w:r w:rsidR="00244E44" w:rsidRPr="00095FBB">
        <w:rPr>
          <w:rFonts w:ascii="Times New Roman" w:hAnsi="Times New Roman" w:cs="Times New Roman"/>
          <w:noProof/>
        </w:rPr>
        <w:t>24</w:t>
      </w:r>
      <w:r w:rsidR="004D3DBC" w:rsidRPr="00095FBB">
        <w:rPr>
          <w:rFonts w:ascii="Times New Roman" w:hAnsi="Times New Roman" w:cs="Times New Roman"/>
          <w:noProof/>
        </w:rPr>
        <w:t>, 2</w:t>
      </w:r>
      <w:r w:rsidR="00244E44" w:rsidRPr="00095FBB">
        <w:rPr>
          <w:rFonts w:ascii="Times New Roman" w:hAnsi="Times New Roman" w:cs="Times New Roman"/>
          <w:noProof/>
        </w:rPr>
        <w:t>5</w:t>
      </w:r>
      <w:r w:rsidR="004D3DBC" w:rsidRPr="00095FBB">
        <w:rPr>
          <w:rFonts w:ascii="Times New Roman" w:hAnsi="Times New Roman" w:cs="Times New Roman"/>
          <w:noProof/>
        </w:rPr>
        <w:t>]</w:t>
      </w:r>
      <w:r w:rsidR="005B17B6" w:rsidRPr="00095FBB">
        <w:rPr>
          <w:rFonts w:ascii="Times New Roman" w:hAnsi="Times New Roman" w:cs="Times New Roman"/>
        </w:rPr>
        <w:t xml:space="preserve">. In a typical DEM analysis, </w:t>
      </w:r>
      <w:r w:rsidR="007A6319" w:rsidRPr="00095FBB">
        <w:rPr>
          <w:rFonts w:ascii="Times New Roman" w:hAnsi="Times New Roman" w:cs="Times New Roman"/>
        </w:rPr>
        <w:t>particles with mass are used to discretise the domain of a material and are bonded together at the contacts. T</w:t>
      </w:r>
      <w:r w:rsidR="005B17B6" w:rsidRPr="00095FBB">
        <w:rPr>
          <w:rFonts w:ascii="Times New Roman" w:hAnsi="Times New Roman" w:cs="Times New Roman"/>
        </w:rPr>
        <w:t xml:space="preserve">he particles are </w:t>
      </w:r>
      <w:r w:rsidR="00E24138" w:rsidRPr="00095FBB">
        <w:rPr>
          <w:rFonts w:ascii="Times New Roman" w:hAnsi="Times New Roman" w:cs="Times New Roman"/>
        </w:rPr>
        <w:t xml:space="preserve">usually </w:t>
      </w:r>
      <w:r w:rsidR="005B17B6" w:rsidRPr="00095FBB">
        <w:rPr>
          <w:rFonts w:ascii="Times New Roman" w:hAnsi="Times New Roman" w:cs="Times New Roman"/>
        </w:rPr>
        <w:t>assumed rigid</w:t>
      </w:r>
      <w:r w:rsidR="00760E0E" w:rsidRPr="00095FBB">
        <w:rPr>
          <w:rFonts w:ascii="Times New Roman" w:hAnsi="Times New Roman" w:cs="Times New Roman"/>
        </w:rPr>
        <w:t xml:space="preserve"> and of circular or spherical</w:t>
      </w:r>
      <w:r w:rsidR="005B17B6" w:rsidRPr="00095FBB">
        <w:rPr>
          <w:rFonts w:ascii="Times New Roman" w:hAnsi="Times New Roman" w:cs="Times New Roman"/>
        </w:rPr>
        <w:t xml:space="preserve">. The particles interact with each other through contacts and separate when the contact strength or </w:t>
      </w:r>
      <w:r w:rsidR="007A6319" w:rsidRPr="00095FBB">
        <w:rPr>
          <w:rFonts w:ascii="Times New Roman" w:hAnsi="Times New Roman" w:cs="Times New Roman"/>
        </w:rPr>
        <w:t xml:space="preserve">fracture </w:t>
      </w:r>
      <w:r w:rsidR="005B17B6" w:rsidRPr="00095FBB">
        <w:rPr>
          <w:rFonts w:ascii="Times New Roman" w:hAnsi="Times New Roman" w:cs="Times New Roman"/>
        </w:rPr>
        <w:t xml:space="preserve">energy is exceeded. </w:t>
      </w:r>
      <w:r w:rsidR="00760E0E" w:rsidRPr="00095FBB">
        <w:rPr>
          <w:rFonts w:ascii="Times New Roman" w:hAnsi="Times New Roman" w:cs="Times New Roman"/>
        </w:rPr>
        <w:t xml:space="preserve">When the internal forces are balanced, the interaction between the particles is considered a dynamic process with equilibrium. </w:t>
      </w:r>
      <w:r w:rsidR="00905E29" w:rsidRPr="00095FBB">
        <w:rPr>
          <w:rFonts w:ascii="Times New Roman" w:hAnsi="Times New Roman" w:cs="Times New Roman"/>
        </w:rPr>
        <w:t>Subjected to external loading</w:t>
      </w:r>
      <w:r w:rsidR="005B17B6" w:rsidRPr="00095FBB">
        <w:rPr>
          <w:rFonts w:ascii="Times New Roman" w:hAnsi="Times New Roman" w:cs="Times New Roman"/>
        </w:rPr>
        <w:t xml:space="preserve">, the motion of </w:t>
      </w:r>
      <w:r w:rsidR="00905E29" w:rsidRPr="00095FBB">
        <w:rPr>
          <w:rFonts w:ascii="Times New Roman" w:hAnsi="Times New Roman" w:cs="Times New Roman"/>
        </w:rPr>
        <w:t xml:space="preserve">all </w:t>
      </w:r>
      <w:r w:rsidR="005B17B6" w:rsidRPr="00095FBB">
        <w:rPr>
          <w:rFonts w:ascii="Times New Roman" w:hAnsi="Times New Roman" w:cs="Times New Roman"/>
        </w:rPr>
        <w:t>the particle</w:t>
      </w:r>
      <w:r w:rsidR="00905E29" w:rsidRPr="00095FBB">
        <w:rPr>
          <w:rFonts w:ascii="Times New Roman" w:hAnsi="Times New Roman" w:cs="Times New Roman"/>
        </w:rPr>
        <w:t>s</w:t>
      </w:r>
      <w:r w:rsidR="005B17B6" w:rsidRPr="00095FBB">
        <w:rPr>
          <w:rFonts w:ascii="Times New Roman" w:hAnsi="Times New Roman" w:cs="Times New Roman"/>
        </w:rPr>
        <w:t xml:space="preserve"> is governed by Newton’s second law</w:t>
      </w:r>
      <w:r w:rsidR="00523F5D" w:rsidRPr="00095FBB">
        <w:rPr>
          <w:rFonts w:ascii="Times New Roman" w:hAnsi="Times New Roman" w:cs="Times New Roman"/>
        </w:rPr>
        <w:t>.</w:t>
      </w:r>
      <w:r w:rsidR="005B17B6" w:rsidRPr="00095FBB">
        <w:rPr>
          <w:rFonts w:ascii="Times New Roman" w:hAnsi="Times New Roman" w:cs="Times New Roman"/>
        </w:rPr>
        <w:t xml:space="preserve"> </w:t>
      </w:r>
      <w:r w:rsidR="00523F5D" w:rsidRPr="00095FBB">
        <w:rPr>
          <w:rFonts w:ascii="Times New Roman" w:hAnsi="Times New Roman" w:cs="Times New Roman"/>
        </w:rPr>
        <w:t>T</w:t>
      </w:r>
      <w:r w:rsidR="005B17B6" w:rsidRPr="00095FBB">
        <w:rPr>
          <w:rFonts w:ascii="Times New Roman" w:hAnsi="Times New Roman" w:cs="Times New Roman"/>
        </w:rPr>
        <w:t xml:space="preserve">o describe </w:t>
      </w:r>
      <w:r w:rsidR="00E107E6" w:rsidRPr="00095FBB">
        <w:rPr>
          <w:rFonts w:ascii="Times New Roman" w:hAnsi="Times New Roman" w:cs="Times New Roman"/>
        </w:rPr>
        <w:t xml:space="preserve">the </w:t>
      </w:r>
      <w:r w:rsidR="005B17B6" w:rsidRPr="00095FBB">
        <w:rPr>
          <w:rFonts w:ascii="Times New Roman" w:hAnsi="Times New Roman" w:cs="Times New Roman"/>
        </w:rPr>
        <w:t>mechanical behaviour of two rigid particles at the contact</w:t>
      </w:r>
      <w:r w:rsidR="00523F5D" w:rsidRPr="00095FBB">
        <w:rPr>
          <w:rFonts w:ascii="Times New Roman" w:hAnsi="Times New Roman" w:cs="Times New Roman"/>
        </w:rPr>
        <w:t>, bonding models based on force-displacement law are used</w:t>
      </w:r>
      <w:r w:rsidR="005B17B6" w:rsidRPr="00095FBB">
        <w:rPr>
          <w:rFonts w:ascii="Times New Roman" w:hAnsi="Times New Roman" w:cs="Times New Roman"/>
        </w:rPr>
        <w:t>. The calculation</w:t>
      </w:r>
      <w:r w:rsidR="00405B2D" w:rsidRPr="00095FBB">
        <w:rPr>
          <w:rFonts w:ascii="Times New Roman" w:hAnsi="Times New Roman" w:cs="Times New Roman"/>
        </w:rPr>
        <w:t xml:space="preserve"> cycle</w:t>
      </w:r>
      <w:r w:rsidR="005B17B6" w:rsidRPr="00095FBB">
        <w:rPr>
          <w:rFonts w:ascii="Times New Roman" w:hAnsi="Times New Roman" w:cs="Times New Roman"/>
        </w:rPr>
        <w:t xml:space="preserve"> </w:t>
      </w:r>
      <w:r w:rsidR="00386C61" w:rsidRPr="00095FBB">
        <w:rPr>
          <w:rFonts w:ascii="Times New Roman" w:hAnsi="Times New Roman" w:cs="Times New Roman" w:hint="eastAsia"/>
        </w:rPr>
        <w:t>of</w:t>
      </w:r>
      <w:r w:rsidR="00386C61" w:rsidRPr="00095FBB">
        <w:rPr>
          <w:rFonts w:ascii="Times New Roman" w:hAnsi="Times New Roman" w:cs="Times New Roman"/>
        </w:rPr>
        <w:t xml:space="preserve"> </w:t>
      </w:r>
      <w:r w:rsidR="005B17B6" w:rsidRPr="00095FBB">
        <w:rPr>
          <w:rFonts w:ascii="Times New Roman" w:hAnsi="Times New Roman" w:cs="Times New Roman"/>
        </w:rPr>
        <w:t xml:space="preserve">DEM is between the application of Newton’s second law of motion on each particle and one </w:t>
      </w:r>
      <w:r w:rsidR="005B17B6" w:rsidRPr="00095FBB">
        <w:rPr>
          <w:rFonts w:ascii="Times New Roman" w:hAnsi="Times New Roman" w:cs="Times New Roman"/>
        </w:rPr>
        <w:lastRenderedPageBreak/>
        <w:t xml:space="preserve">of the force-displacement </w:t>
      </w:r>
      <w:r w:rsidR="00E523A7" w:rsidRPr="00095FBB">
        <w:rPr>
          <w:rFonts w:ascii="Times New Roman" w:hAnsi="Times New Roman" w:cs="Times New Roman"/>
        </w:rPr>
        <w:t>laws</w:t>
      </w:r>
      <w:r w:rsidR="005B17B6" w:rsidRPr="00095FBB">
        <w:rPr>
          <w:rFonts w:ascii="Times New Roman" w:hAnsi="Times New Roman" w:cs="Times New Roman"/>
        </w:rPr>
        <w:t xml:space="preserve"> for contacts between </w:t>
      </w:r>
      <w:r w:rsidR="00905E29" w:rsidRPr="00095FBB">
        <w:rPr>
          <w:rFonts w:ascii="Times New Roman" w:hAnsi="Times New Roman" w:cs="Times New Roman"/>
        </w:rPr>
        <w:t>particles</w:t>
      </w:r>
      <w:r w:rsidR="005B17B6" w:rsidRPr="00095FBB">
        <w:rPr>
          <w:rFonts w:ascii="Times New Roman" w:hAnsi="Times New Roman" w:cs="Times New Roman"/>
        </w:rPr>
        <w:t xml:space="preserve">. There are several bonding models available in the literature. </w:t>
      </w:r>
      <w:r w:rsidR="001364DB" w:rsidRPr="00095FBB">
        <w:rPr>
          <w:rFonts w:ascii="Times New Roman" w:hAnsi="Times New Roman" w:cs="Times New Roman"/>
        </w:rPr>
        <w:t>Two</w:t>
      </w:r>
      <w:r w:rsidR="005B17B6" w:rsidRPr="00095FBB">
        <w:rPr>
          <w:rFonts w:ascii="Times New Roman" w:hAnsi="Times New Roman" w:cs="Times New Roman"/>
        </w:rPr>
        <w:t xml:space="preserve"> of them will be used in the DEM model</w:t>
      </w:r>
      <w:r w:rsidR="00905E29" w:rsidRPr="00095FBB">
        <w:rPr>
          <w:rFonts w:ascii="Times New Roman" w:hAnsi="Times New Roman" w:cs="Times New Roman"/>
        </w:rPr>
        <w:t xml:space="preserve"> in this paper</w:t>
      </w:r>
      <w:r w:rsidR="005B17B6" w:rsidRPr="00095FBB">
        <w:rPr>
          <w:rFonts w:ascii="Times New Roman" w:hAnsi="Times New Roman" w:cs="Times New Roman"/>
        </w:rPr>
        <w:t xml:space="preserve">, which will be described </w:t>
      </w:r>
      <w:r w:rsidR="00E107E6" w:rsidRPr="00095FBB">
        <w:rPr>
          <w:rFonts w:ascii="Times New Roman" w:hAnsi="Times New Roman" w:cs="Times New Roman"/>
        </w:rPr>
        <w:t xml:space="preserve">in </w:t>
      </w:r>
      <w:r w:rsidR="005B17B6" w:rsidRPr="00095FBB">
        <w:rPr>
          <w:rFonts w:ascii="Times New Roman" w:hAnsi="Times New Roman" w:cs="Times New Roman"/>
        </w:rPr>
        <w:t>detail later in Section 2.2.</w:t>
      </w:r>
    </w:p>
    <w:p w14:paraId="5E116487" w14:textId="108273EA" w:rsidR="00EA779B" w:rsidRPr="00095FBB" w:rsidRDefault="008251A6" w:rsidP="00F00795">
      <w:pPr>
        <w:spacing w:line="360" w:lineRule="auto"/>
        <w:rPr>
          <w:rFonts w:ascii="Times New Roman" w:hAnsi="Times New Roman" w:cs="Times New Roman"/>
        </w:rPr>
      </w:pPr>
      <w:r w:rsidRPr="00095FBB">
        <w:rPr>
          <w:rFonts w:ascii="Times New Roman" w:hAnsi="Times New Roman" w:cs="Times New Roman"/>
        </w:rPr>
        <w:t xml:space="preserve">A </w:t>
      </w:r>
      <m:oMath>
        <m:r>
          <w:rPr>
            <w:rFonts w:ascii="Cambria Math" w:hAnsi="Cambria Math" w:cs="Times New Roman"/>
          </w:rPr>
          <m:t>50 μm × 50 μm</m:t>
        </m:r>
      </m:oMath>
      <w:r w:rsidRPr="00095FBB">
        <w:rPr>
          <w:rFonts w:ascii="Times New Roman" w:hAnsi="Times New Roman" w:cs="Times New Roman"/>
        </w:rPr>
        <w:t xml:space="preserve"> RVE of the cross-section of the laminae, which contains 43 circular fibres of radius </w:t>
      </w:r>
      <w:r w:rsidRPr="00095FBB">
        <w:rPr>
          <w:rFonts w:ascii="Times New Roman" w:hAnsi="Times New Roman" w:cs="Times New Roman"/>
          <w:i/>
        </w:rPr>
        <w:t xml:space="preserve">R = </w:t>
      </w:r>
      <m:oMath>
        <m:r>
          <w:rPr>
            <w:rFonts w:ascii="Cambria Math" w:hAnsi="Cambria Math" w:cs="Times New Roman"/>
          </w:rPr>
          <m:t>3.3 μm</m:t>
        </m:r>
      </m:oMath>
      <w:r w:rsidRPr="00095FBB">
        <w:rPr>
          <w:rFonts w:ascii="Times New Roman" w:hAnsi="Times New Roman" w:cs="Times New Roman"/>
        </w:rPr>
        <w:t xml:space="preserve"> randomly distributed in the matrix </w:t>
      </w:r>
      <w:r w:rsidR="00B36A04" w:rsidRPr="00095FBB">
        <w:rPr>
          <w:rFonts w:ascii="Times New Roman" w:hAnsi="Times New Roman" w:cs="Times New Roman"/>
        </w:rPr>
        <w:t xml:space="preserve">(as shown in Figure </w:t>
      </w:r>
      <w:r w:rsidR="00B36A04" w:rsidRPr="00095FBB">
        <w:rPr>
          <w:rFonts w:ascii="Times New Roman" w:hAnsi="Times New Roman" w:cs="Times New Roman"/>
          <w:noProof/>
        </w:rPr>
        <w:t>1</w:t>
      </w:r>
      <w:r w:rsidR="00B36A04" w:rsidRPr="00095FBB">
        <w:rPr>
          <w:rFonts w:ascii="Times New Roman" w:hAnsi="Times New Roman" w:cs="Times New Roman"/>
        </w:rPr>
        <w:t>(a))</w:t>
      </w:r>
      <w:r w:rsidR="0036527D" w:rsidRPr="00095FBB">
        <w:rPr>
          <w:rFonts w:ascii="Times New Roman" w:hAnsi="Times New Roman" w:cs="Times New Roman"/>
        </w:rPr>
        <w:t>, is chosen to be analysed.</w:t>
      </w:r>
      <w:r w:rsidR="00CD5EC6" w:rsidRPr="00095FBB">
        <w:rPr>
          <w:rFonts w:ascii="Times New Roman" w:hAnsi="Times New Roman" w:cs="Times New Roman"/>
        </w:rPr>
        <w:t xml:space="preserve"> </w:t>
      </w:r>
      <w:r w:rsidR="00A044ED" w:rsidRPr="00095FBB">
        <w:rPr>
          <w:rFonts w:ascii="Times New Roman" w:hAnsi="Times New Roman" w:cs="Times New Roman"/>
        </w:rPr>
        <w:t xml:space="preserve">The material properties of fibre, </w:t>
      </w:r>
      <w:proofErr w:type="gramStart"/>
      <w:r w:rsidR="00A044ED" w:rsidRPr="00095FBB">
        <w:rPr>
          <w:rFonts w:ascii="Times New Roman" w:hAnsi="Times New Roman" w:cs="Times New Roman"/>
        </w:rPr>
        <w:t>matrix</w:t>
      </w:r>
      <w:proofErr w:type="gramEnd"/>
      <w:r w:rsidR="00A044ED" w:rsidRPr="00095FBB">
        <w:rPr>
          <w:rFonts w:ascii="Times New Roman" w:hAnsi="Times New Roman" w:cs="Times New Roman"/>
        </w:rPr>
        <w:t xml:space="preserve"> and </w:t>
      </w:r>
      <w:r w:rsidR="00C61152">
        <w:rPr>
          <w:rFonts w:ascii="Times New Roman" w:hAnsi="Times New Roman" w:cs="Times New Roman"/>
        </w:rPr>
        <w:t>fibre-matrix</w:t>
      </w:r>
      <w:r w:rsidR="00A044ED" w:rsidRPr="00095FBB">
        <w:rPr>
          <w:rFonts w:ascii="Times New Roman" w:hAnsi="Times New Roman" w:cs="Times New Roman"/>
        </w:rPr>
        <w:t xml:space="preserve"> interface for the FRP composite lamina are shown in Table </w:t>
      </w:r>
      <w:r w:rsidR="00A044ED" w:rsidRPr="00095FBB">
        <w:rPr>
          <w:rFonts w:ascii="Times New Roman" w:hAnsi="Times New Roman" w:cs="Times New Roman"/>
          <w:noProof/>
        </w:rPr>
        <w:t>1</w:t>
      </w:r>
      <w:r w:rsidR="00A044ED" w:rsidRPr="00095FBB">
        <w:rPr>
          <w:rFonts w:ascii="Times New Roman" w:hAnsi="Times New Roman" w:cs="Times New Roman"/>
        </w:rPr>
        <w:t>.</w:t>
      </w:r>
      <w:r w:rsidR="00A044ED" w:rsidRPr="00095FBB">
        <w:rPr>
          <w:rFonts w:ascii="Times New Roman" w:hAnsi="Times New Roman" w:cs="Times New Roman"/>
          <w:lang w:val="en-US"/>
        </w:rPr>
        <w:t xml:space="preserve"> </w:t>
      </w:r>
      <w:r w:rsidRPr="00095FBB">
        <w:rPr>
          <w:rFonts w:ascii="Times New Roman" w:hAnsi="Times New Roman" w:cs="Times New Roman"/>
        </w:rPr>
        <w:t>The approach proposed</w:t>
      </w:r>
      <w:r w:rsidR="00AB64CF" w:rsidRPr="00095FBB">
        <w:rPr>
          <w:rFonts w:ascii="Times New Roman" w:hAnsi="Times New Roman" w:cs="Times New Roman"/>
        </w:rPr>
        <w:t xml:space="preserve"> in </w:t>
      </w:r>
      <w:r w:rsidR="004D3DBC" w:rsidRPr="00095FBB">
        <w:rPr>
          <w:rFonts w:ascii="Times New Roman" w:hAnsi="Times New Roman" w:cs="Times New Roman"/>
          <w:noProof/>
        </w:rPr>
        <w:t>[</w:t>
      </w:r>
      <w:r w:rsidR="00244E44" w:rsidRPr="00095FBB">
        <w:rPr>
          <w:rFonts w:ascii="Times New Roman" w:hAnsi="Times New Roman" w:cs="Times New Roman"/>
          <w:noProof/>
        </w:rPr>
        <w:t>26</w:t>
      </w:r>
      <w:r w:rsidR="004D3DBC" w:rsidRPr="00095FBB">
        <w:rPr>
          <w:rFonts w:ascii="Times New Roman" w:hAnsi="Times New Roman" w:cs="Times New Roman"/>
          <w:noProof/>
        </w:rPr>
        <w:t>]</w:t>
      </w:r>
      <w:r w:rsidRPr="00095FBB">
        <w:rPr>
          <w:rFonts w:ascii="Times New Roman" w:hAnsi="Times New Roman" w:cs="Times New Roman"/>
        </w:rPr>
        <w:t xml:space="preserve"> is employed to construct the RVE and achieve randomness and the required fibre volume ratio. </w:t>
      </w:r>
      <w:r w:rsidR="00AE0E1A" w:rsidRPr="00095FBB">
        <w:rPr>
          <w:rFonts w:ascii="Times New Roman" w:hAnsi="Times New Roman" w:cs="Times New Roman"/>
        </w:rPr>
        <w:t xml:space="preserve">It has been </w:t>
      </w:r>
      <w:r w:rsidR="00F80A5B" w:rsidRPr="00095FBB">
        <w:rPr>
          <w:rFonts w:ascii="Times New Roman" w:hAnsi="Times New Roman" w:cs="Times New Roman"/>
        </w:rPr>
        <w:t xml:space="preserve">validated </w:t>
      </w:r>
      <w:r w:rsidR="00AE0E1A" w:rsidRPr="00095FBB">
        <w:rPr>
          <w:rFonts w:ascii="Times New Roman" w:hAnsi="Times New Roman" w:cs="Times New Roman"/>
        </w:rPr>
        <w:t xml:space="preserve">that this square RVE is reliable to </w:t>
      </w:r>
      <w:r w:rsidR="00F80A5B" w:rsidRPr="00095FBB">
        <w:rPr>
          <w:rFonts w:ascii="Times New Roman" w:hAnsi="Times New Roman" w:cs="Times New Roman"/>
        </w:rPr>
        <w:t>represent</w:t>
      </w:r>
      <w:r w:rsidR="00AE0E1A" w:rsidRPr="00095FBB">
        <w:rPr>
          <w:rFonts w:ascii="Times New Roman" w:hAnsi="Times New Roman" w:cs="Times New Roman"/>
        </w:rPr>
        <w:t xml:space="preserve"> the macroscopic properties of a UD composite </w:t>
      </w:r>
      <w:r w:rsidR="0063486C" w:rsidRPr="00095FBB">
        <w:rPr>
          <w:rFonts w:ascii="Times New Roman" w:hAnsi="Times New Roman" w:cs="Times New Roman"/>
        </w:rPr>
        <w:t xml:space="preserve">lamina </w:t>
      </w:r>
      <w:r w:rsidR="00524A74" w:rsidRPr="00095FBB">
        <w:rPr>
          <w:rFonts w:ascii="Times New Roman" w:hAnsi="Times New Roman" w:cs="Times New Roman"/>
          <w:noProof/>
        </w:rPr>
        <w:t>[5]</w:t>
      </w:r>
      <w:r w:rsidR="00AE0E1A" w:rsidRPr="00095FBB">
        <w:rPr>
          <w:rFonts w:ascii="Times New Roman" w:hAnsi="Times New Roman" w:cs="Times New Roman"/>
        </w:rPr>
        <w:t xml:space="preserve">. </w:t>
      </w:r>
      <w:r w:rsidR="00AB64CF" w:rsidRPr="00095FBB">
        <w:rPr>
          <w:rFonts w:ascii="Times New Roman" w:hAnsi="Times New Roman" w:cs="Times New Roman"/>
        </w:rPr>
        <w:t>T</w:t>
      </w:r>
      <w:r w:rsidR="00101A90" w:rsidRPr="00095FBB">
        <w:rPr>
          <w:rFonts w:ascii="Times New Roman" w:hAnsi="Times New Roman" w:cs="Times New Roman"/>
        </w:rPr>
        <w:t xml:space="preserve">he RVE </w:t>
      </w:r>
      <w:r w:rsidR="00005FFE" w:rsidRPr="00095FBB">
        <w:rPr>
          <w:rFonts w:ascii="Times New Roman" w:hAnsi="Times New Roman" w:cs="Times New Roman"/>
        </w:rPr>
        <w:t xml:space="preserve">is subjected to </w:t>
      </w:r>
      <w:r w:rsidR="00101A90" w:rsidRPr="00095FBB">
        <w:rPr>
          <w:rFonts w:ascii="Times New Roman" w:hAnsi="Times New Roman" w:cs="Times New Roman"/>
        </w:rPr>
        <w:t>periodic boundary condition</w:t>
      </w:r>
      <w:r w:rsidR="00005FFE" w:rsidRPr="00095FBB">
        <w:rPr>
          <w:rFonts w:ascii="Times New Roman" w:hAnsi="Times New Roman" w:cs="Times New Roman"/>
        </w:rPr>
        <w:t>s</w:t>
      </w:r>
      <w:r w:rsidR="000E5A0A" w:rsidRPr="00095FBB">
        <w:rPr>
          <w:rFonts w:ascii="Times New Roman" w:hAnsi="Times New Roman" w:cs="Times New Roman"/>
        </w:rPr>
        <w:t xml:space="preserve"> </w:t>
      </w:r>
      <w:r w:rsidR="00AE0E1A" w:rsidRPr="00095FBB">
        <w:rPr>
          <w:rFonts w:ascii="Times New Roman" w:hAnsi="Times New Roman" w:cs="Times New Roman"/>
        </w:rPr>
        <w:t>and t</w:t>
      </w:r>
      <w:r w:rsidR="00101A90" w:rsidRPr="00095FBB">
        <w:rPr>
          <w:rFonts w:ascii="Times New Roman" w:hAnsi="Times New Roman" w:cs="Times New Roman"/>
        </w:rPr>
        <w:t>he process of</w:t>
      </w:r>
      <w:r w:rsidR="000E5A0A" w:rsidRPr="00095FBB">
        <w:rPr>
          <w:rFonts w:ascii="Times New Roman" w:hAnsi="Times New Roman" w:cs="Times New Roman"/>
        </w:rPr>
        <w:t xml:space="preserve"> the</w:t>
      </w:r>
      <w:r w:rsidR="00101A90" w:rsidRPr="00095FBB">
        <w:rPr>
          <w:rFonts w:ascii="Times New Roman" w:hAnsi="Times New Roman" w:cs="Times New Roman"/>
        </w:rPr>
        <w:t xml:space="preserve"> RVE generation is implemented by </w:t>
      </w:r>
      <w:r w:rsidR="00005FFE" w:rsidRPr="00095FBB">
        <w:rPr>
          <w:rFonts w:ascii="Times New Roman" w:hAnsi="Times New Roman" w:cs="Times New Roman"/>
        </w:rPr>
        <w:t xml:space="preserve">the </w:t>
      </w:r>
      <w:r w:rsidR="00101A90" w:rsidRPr="00095FBB">
        <w:rPr>
          <w:rFonts w:ascii="Times New Roman" w:hAnsi="Times New Roman" w:cs="Times New Roman"/>
        </w:rPr>
        <w:t xml:space="preserve">DEM software ‘PFC2D’ </w:t>
      </w:r>
      <w:r w:rsidR="004D3DBC" w:rsidRPr="00095FBB">
        <w:rPr>
          <w:rFonts w:ascii="Times New Roman" w:hAnsi="Times New Roman" w:cs="Times New Roman"/>
          <w:noProof/>
        </w:rPr>
        <w:t>[2</w:t>
      </w:r>
      <w:r w:rsidR="00244E44" w:rsidRPr="00095FBB">
        <w:rPr>
          <w:rFonts w:ascii="Times New Roman" w:hAnsi="Times New Roman" w:cs="Times New Roman"/>
          <w:noProof/>
        </w:rPr>
        <w:t>7</w:t>
      </w:r>
      <w:r w:rsidR="004D3DBC" w:rsidRPr="00095FBB">
        <w:rPr>
          <w:rFonts w:ascii="Times New Roman" w:hAnsi="Times New Roman" w:cs="Times New Roman"/>
          <w:noProof/>
        </w:rPr>
        <w:t>]</w:t>
      </w:r>
      <w:r w:rsidR="00101A90" w:rsidRPr="00095FBB">
        <w:rPr>
          <w:rFonts w:ascii="Times New Roman" w:hAnsi="Times New Roman" w:cs="Times New Roman"/>
        </w:rPr>
        <w:t>.</w:t>
      </w:r>
      <w:r w:rsidR="002D756E" w:rsidRPr="00095FBB">
        <w:rPr>
          <w:rFonts w:ascii="Times New Roman" w:hAnsi="Times New Roman" w:cs="Times New Roman"/>
        </w:rPr>
        <w:t xml:space="preserve"> </w:t>
      </w:r>
      <w:r w:rsidR="00E95FDB" w:rsidRPr="00095FBB">
        <w:rPr>
          <w:rFonts w:ascii="Times New Roman" w:hAnsi="Times New Roman" w:cs="Times New Roman"/>
        </w:rPr>
        <w:t>In the RVE</w:t>
      </w:r>
      <w:r w:rsidR="00AB64CF" w:rsidRPr="00095FBB">
        <w:rPr>
          <w:rFonts w:ascii="Times New Roman" w:hAnsi="Times New Roman" w:cs="Times New Roman"/>
        </w:rPr>
        <w:t xml:space="preserve"> shown in </w:t>
      </w:r>
      <w:r w:rsidR="0089270B" w:rsidRPr="00095FBB">
        <w:rPr>
          <w:rFonts w:ascii="Times New Roman" w:hAnsi="Times New Roman" w:cs="Times New Roman"/>
        </w:rPr>
        <w:t xml:space="preserve">Figure </w:t>
      </w:r>
      <w:r w:rsidR="0063486C" w:rsidRPr="00095FBB">
        <w:rPr>
          <w:rFonts w:ascii="Times New Roman" w:hAnsi="Times New Roman" w:cs="Times New Roman"/>
          <w:noProof/>
        </w:rPr>
        <w:t>1</w:t>
      </w:r>
      <w:r w:rsidR="0063486C" w:rsidRPr="00095FBB">
        <w:rPr>
          <w:rFonts w:ascii="Times New Roman" w:hAnsi="Times New Roman" w:cs="Times New Roman"/>
        </w:rPr>
        <w:t>(a</w:t>
      </w:r>
      <w:r w:rsidR="006D007B" w:rsidRPr="00095FBB">
        <w:rPr>
          <w:rFonts w:ascii="Times New Roman" w:hAnsi="Times New Roman" w:cs="Times New Roman"/>
        </w:rPr>
        <w:t>-</w:t>
      </w:r>
      <w:r w:rsidR="0063486C" w:rsidRPr="00095FBB">
        <w:rPr>
          <w:rFonts w:ascii="Times New Roman" w:hAnsi="Times New Roman" w:cs="Times New Roman"/>
        </w:rPr>
        <w:t>b)</w:t>
      </w:r>
      <w:r w:rsidR="00E95FDB" w:rsidRPr="00095FBB">
        <w:rPr>
          <w:rFonts w:ascii="Times New Roman" w:hAnsi="Times New Roman" w:cs="Times New Roman"/>
        </w:rPr>
        <w:t xml:space="preserve">, fibres and matrix are colored by yellow and blue, respectively, and </w:t>
      </w:r>
      <w:r w:rsidR="009C3EFA" w:rsidRPr="00095FBB">
        <w:rPr>
          <w:rFonts w:ascii="Times New Roman" w:hAnsi="Times New Roman" w:cs="Times New Roman"/>
        </w:rPr>
        <w:t xml:space="preserve">are all </w:t>
      </w:r>
      <w:r w:rsidR="00E95FDB" w:rsidRPr="00095FBB">
        <w:rPr>
          <w:rFonts w:ascii="Times New Roman" w:hAnsi="Times New Roman" w:cs="Times New Roman"/>
        </w:rPr>
        <w:t xml:space="preserve">discretised with particles by </w:t>
      </w:r>
      <w:r w:rsidR="009C3EFA" w:rsidRPr="00095FBB">
        <w:rPr>
          <w:rFonts w:ascii="Times New Roman" w:hAnsi="Times New Roman" w:cs="Times New Roman"/>
        </w:rPr>
        <w:t xml:space="preserve">the </w:t>
      </w:r>
      <w:r w:rsidR="00E95FDB" w:rsidRPr="00095FBB">
        <w:rPr>
          <w:rFonts w:ascii="Times New Roman" w:hAnsi="Times New Roman" w:cs="Times New Roman"/>
        </w:rPr>
        <w:t>hexagonally packing arrangement</w:t>
      </w:r>
      <w:r w:rsidR="009C3EFA" w:rsidRPr="00095FBB">
        <w:rPr>
          <w:rFonts w:ascii="Times New Roman" w:hAnsi="Times New Roman" w:cs="Times New Roman"/>
        </w:rPr>
        <w:t xml:space="preserve">, as </w:t>
      </w:r>
      <w:r w:rsidR="00E95FDB" w:rsidRPr="00095FBB">
        <w:rPr>
          <w:rFonts w:ascii="Times New Roman" w:hAnsi="Times New Roman" w:cs="Times New Roman"/>
        </w:rPr>
        <w:t>shown in</w:t>
      </w:r>
      <w:r w:rsidR="005C40D6" w:rsidRPr="00095FBB">
        <w:rPr>
          <w:rFonts w:ascii="Times New Roman" w:hAnsi="Times New Roman" w:cs="Times New Roman"/>
        </w:rPr>
        <w:t xml:space="preserve"> Figure </w:t>
      </w:r>
      <w:r w:rsidR="005C40D6" w:rsidRPr="00095FBB">
        <w:rPr>
          <w:rFonts w:ascii="Times New Roman" w:hAnsi="Times New Roman" w:cs="Times New Roman"/>
          <w:noProof/>
        </w:rPr>
        <w:t>1</w:t>
      </w:r>
      <w:r w:rsidR="005C40D6" w:rsidRPr="00095FBB">
        <w:rPr>
          <w:rFonts w:ascii="Times New Roman" w:hAnsi="Times New Roman" w:cs="Times New Roman"/>
        </w:rPr>
        <w:t>(</w:t>
      </w:r>
      <w:r w:rsidR="00EA779B" w:rsidRPr="00095FBB">
        <w:rPr>
          <w:rFonts w:ascii="Times New Roman" w:hAnsi="Times New Roman" w:cs="Times New Roman"/>
        </w:rPr>
        <w:t>c</w:t>
      </w:r>
      <w:r w:rsidR="006D007B" w:rsidRPr="00095FBB">
        <w:rPr>
          <w:rFonts w:ascii="Times New Roman" w:hAnsi="Times New Roman" w:cs="Times New Roman"/>
        </w:rPr>
        <w:t>-</w:t>
      </w:r>
      <w:r w:rsidR="00EA779B" w:rsidRPr="00095FBB">
        <w:rPr>
          <w:rFonts w:ascii="Times New Roman" w:hAnsi="Times New Roman" w:cs="Times New Roman"/>
        </w:rPr>
        <w:t>d)</w:t>
      </w:r>
      <w:r w:rsidR="00AF6331" w:rsidRPr="00095FBB">
        <w:rPr>
          <w:rFonts w:ascii="Times New Roman" w:hAnsi="Times New Roman" w:cs="Times New Roman"/>
        </w:rPr>
        <w:t xml:space="preserve">, which </w:t>
      </w:r>
      <w:r w:rsidR="00392C81" w:rsidRPr="00095FBB">
        <w:rPr>
          <w:rFonts w:ascii="Times New Roman" w:hAnsi="Times New Roman" w:cs="Times New Roman"/>
        </w:rPr>
        <w:t xml:space="preserve">requires </w:t>
      </w:r>
      <w:r w:rsidR="005575EB" w:rsidRPr="00095FBB">
        <w:rPr>
          <w:rFonts w:ascii="Times New Roman" w:hAnsi="Times New Roman" w:cs="Times New Roman"/>
        </w:rPr>
        <w:t xml:space="preserve">three </w:t>
      </w:r>
      <w:r w:rsidR="00392C81" w:rsidRPr="00095FBB">
        <w:rPr>
          <w:rFonts w:ascii="Times New Roman" w:hAnsi="Times New Roman" w:cs="Times New Roman"/>
        </w:rPr>
        <w:t xml:space="preserve">types </w:t>
      </w:r>
      <w:r w:rsidR="005575EB" w:rsidRPr="00095FBB">
        <w:rPr>
          <w:rFonts w:ascii="Times New Roman" w:hAnsi="Times New Roman" w:cs="Times New Roman"/>
        </w:rPr>
        <w:t>of bonds of contact</w:t>
      </w:r>
      <w:r w:rsidR="00392C81" w:rsidRPr="00095FBB">
        <w:rPr>
          <w:rFonts w:ascii="Times New Roman" w:hAnsi="Times New Roman" w:cs="Times New Roman"/>
        </w:rPr>
        <w:t xml:space="preserve">. i.e., </w:t>
      </w:r>
      <w:r w:rsidR="005575EB" w:rsidRPr="00095FBB">
        <w:rPr>
          <w:rFonts w:ascii="Times New Roman" w:hAnsi="Times New Roman" w:cs="Times New Roman"/>
        </w:rPr>
        <w:t>contact bond of two fibre particles, contact bond of two matrix particle</w:t>
      </w:r>
      <w:r w:rsidR="009C3EFA" w:rsidRPr="00095FBB">
        <w:rPr>
          <w:rFonts w:ascii="Times New Roman" w:hAnsi="Times New Roman" w:cs="Times New Roman"/>
        </w:rPr>
        <w:t>s</w:t>
      </w:r>
      <w:r w:rsidR="005575EB" w:rsidRPr="00095FBB">
        <w:rPr>
          <w:rFonts w:ascii="Times New Roman" w:hAnsi="Times New Roman" w:cs="Times New Roman"/>
        </w:rPr>
        <w:t xml:space="preserve"> and </w:t>
      </w:r>
      <w:r w:rsidR="001D46D4" w:rsidRPr="00095FBB">
        <w:rPr>
          <w:rFonts w:ascii="Times New Roman" w:hAnsi="Times New Roman" w:cs="Times New Roman"/>
        </w:rPr>
        <w:t xml:space="preserve">the </w:t>
      </w:r>
      <w:r w:rsidR="005575EB" w:rsidRPr="00095FBB">
        <w:rPr>
          <w:rFonts w:ascii="Times New Roman" w:hAnsi="Times New Roman" w:cs="Times New Roman"/>
        </w:rPr>
        <w:t>contact bond</w:t>
      </w:r>
      <w:r w:rsidR="001D46D4" w:rsidRPr="00095FBB">
        <w:rPr>
          <w:rFonts w:ascii="Times New Roman" w:hAnsi="Times New Roman" w:cs="Times New Roman"/>
        </w:rPr>
        <w:t xml:space="preserve"> between a</w:t>
      </w:r>
      <w:r w:rsidR="005575EB" w:rsidRPr="00095FBB">
        <w:rPr>
          <w:rFonts w:ascii="Times New Roman" w:hAnsi="Times New Roman" w:cs="Times New Roman"/>
        </w:rPr>
        <w:t xml:space="preserve"> fibre</w:t>
      </w:r>
      <w:r w:rsidR="001D46D4" w:rsidRPr="00095FBB">
        <w:rPr>
          <w:rFonts w:ascii="Times New Roman" w:hAnsi="Times New Roman" w:cs="Times New Roman"/>
        </w:rPr>
        <w:t xml:space="preserve"> particle and a </w:t>
      </w:r>
      <w:r w:rsidR="005575EB" w:rsidRPr="00095FBB">
        <w:rPr>
          <w:rFonts w:ascii="Times New Roman" w:hAnsi="Times New Roman" w:cs="Times New Roman"/>
        </w:rPr>
        <w:t>matrix particle</w:t>
      </w:r>
      <w:r w:rsidR="00215E1E" w:rsidRPr="00095FBB">
        <w:rPr>
          <w:rFonts w:ascii="Times New Roman" w:hAnsi="Times New Roman" w:cs="Times New Roman"/>
        </w:rPr>
        <w:t>.</w:t>
      </w:r>
    </w:p>
    <w:p w14:paraId="71FBB476" w14:textId="5240B9E2" w:rsidR="00E53969" w:rsidRPr="00095FBB" w:rsidRDefault="00E53969" w:rsidP="00F00795">
      <w:pPr>
        <w:pStyle w:val="2"/>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2.2</w:t>
      </w:r>
      <w:r w:rsidR="00C630B7" w:rsidRPr="00095FBB">
        <w:rPr>
          <w:rFonts w:ascii="Times New Roman" w:hAnsi="Times New Roman" w:cs="Times New Roman"/>
          <w:b/>
          <w:color w:val="auto"/>
          <w:sz w:val="24"/>
        </w:rPr>
        <w:t>.</w:t>
      </w:r>
      <w:r w:rsidRPr="00095FBB">
        <w:rPr>
          <w:rFonts w:ascii="Times New Roman" w:hAnsi="Times New Roman" w:cs="Times New Roman"/>
          <w:b/>
          <w:color w:val="auto"/>
          <w:sz w:val="24"/>
        </w:rPr>
        <w:t xml:space="preserve"> Contact models </w:t>
      </w:r>
      <w:r w:rsidR="003C05E2" w:rsidRPr="00095FBB">
        <w:rPr>
          <w:rFonts w:ascii="Times New Roman" w:hAnsi="Times New Roman" w:cs="Times New Roman"/>
          <w:b/>
          <w:color w:val="auto"/>
          <w:sz w:val="24"/>
        </w:rPr>
        <w:t>of DEM model</w:t>
      </w:r>
    </w:p>
    <w:p w14:paraId="6EDBA758" w14:textId="3C5E2AF1" w:rsidR="00F2050C" w:rsidRPr="00095FBB" w:rsidRDefault="00030525" w:rsidP="00F00795">
      <w:pPr>
        <w:spacing w:line="360" w:lineRule="auto"/>
        <w:rPr>
          <w:rFonts w:ascii="Times New Roman" w:hAnsi="Times New Roman" w:cs="Times New Roman"/>
          <w:lang w:val="en-US" w:eastAsia="en-US"/>
        </w:rPr>
      </w:pPr>
      <w:r w:rsidRPr="00095FBB">
        <w:rPr>
          <w:rFonts w:ascii="Times New Roman" w:hAnsi="Times New Roman" w:cs="Times New Roman"/>
        </w:rPr>
        <w:t>In the</w:t>
      </w:r>
      <w:r w:rsidR="004768F8" w:rsidRPr="00095FBB">
        <w:rPr>
          <w:rFonts w:ascii="Times New Roman" w:hAnsi="Times New Roman" w:cs="Times New Roman"/>
        </w:rPr>
        <w:t xml:space="preserve"> DEM simulation</w:t>
      </w:r>
      <w:r w:rsidRPr="00095FBB">
        <w:rPr>
          <w:rFonts w:ascii="Times New Roman" w:hAnsi="Times New Roman" w:cs="Times New Roman"/>
        </w:rPr>
        <w:t xml:space="preserve">, </w:t>
      </w:r>
      <w:r w:rsidR="00ED3B0A" w:rsidRPr="00095FBB">
        <w:rPr>
          <w:rFonts w:ascii="Times New Roman" w:hAnsi="Times New Roman" w:cs="Times New Roman"/>
        </w:rPr>
        <w:t xml:space="preserve">particles of fibres and matrix are bonded at contacts by parallel-bonds and </w:t>
      </w:r>
      <w:r w:rsidR="00AF6331" w:rsidRPr="00095FBB">
        <w:rPr>
          <w:rFonts w:ascii="Times New Roman" w:hAnsi="Times New Roman" w:cs="Times New Roman"/>
        </w:rPr>
        <w:t xml:space="preserve">their behaviours are </w:t>
      </w:r>
      <w:r w:rsidR="00ED3B0A" w:rsidRPr="00095FBB">
        <w:rPr>
          <w:rFonts w:ascii="Times New Roman" w:hAnsi="Times New Roman" w:cs="Times New Roman"/>
        </w:rPr>
        <w:t>analysed by parallel bond model</w:t>
      </w:r>
      <w:r w:rsidR="004768F8" w:rsidRPr="00095FBB">
        <w:rPr>
          <w:rFonts w:ascii="Times New Roman" w:hAnsi="Times New Roman" w:cs="Times New Roman"/>
        </w:rPr>
        <w:t xml:space="preserve"> </w:t>
      </w:r>
      <w:r w:rsidR="004D3DBC" w:rsidRPr="00095FBB">
        <w:rPr>
          <w:rFonts w:ascii="Times New Roman" w:hAnsi="Times New Roman" w:cs="Times New Roman"/>
          <w:noProof/>
        </w:rPr>
        <w:t>[2</w:t>
      </w:r>
      <w:r w:rsidR="00244E44" w:rsidRPr="00095FBB">
        <w:rPr>
          <w:rFonts w:ascii="Times New Roman" w:hAnsi="Times New Roman" w:cs="Times New Roman"/>
          <w:noProof/>
        </w:rPr>
        <w:t>5</w:t>
      </w:r>
      <w:r w:rsidR="004D3DBC" w:rsidRPr="00095FBB">
        <w:rPr>
          <w:rFonts w:ascii="Times New Roman" w:hAnsi="Times New Roman" w:cs="Times New Roman"/>
          <w:noProof/>
        </w:rPr>
        <w:t>]</w:t>
      </w:r>
      <w:r w:rsidR="00ED3B0A" w:rsidRPr="00095FBB">
        <w:rPr>
          <w:rFonts w:ascii="Times New Roman" w:hAnsi="Times New Roman" w:cs="Times New Roman"/>
        </w:rPr>
        <w:t xml:space="preserve">. </w:t>
      </w:r>
      <w:r w:rsidR="00F2050C" w:rsidRPr="00095FBB">
        <w:rPr>
          <w:rFonts w:ascii="Times New Roman" w:hAnsi="Times New Roman" w:cs="Times New Roman"/>
          <w:lang w:val="en-US" w:eastAsia="en-US"/>
        </w:rPr>
        <w:t xml:space="preserve">A </w:t>
      </w:r>
      <w:proofErr w:type="gramStart"/>
      <w:r w:rsidR="00F2050C" w:rsidRPr="00095FBB">
        <w:rPr>
          <w:rFonts w:ascii="Times New Roman" w:hAnsi="Times New Roman" w:cs="Times New Roman"/>
          <w:lang w:val="en-US" w:eastAsia="en-US"/>
        </w:rPr>
        <w:t>parallel-bond</w:t>
      </w:r>
      <w:proofErr w:type="gramEnd"/>
      <w:r w:rsidR="00F2050C" w:rsidRPr="00095FBB">
        <w:rPr>
          <w:rFonts w:ascii="Times New Roman" w:hAnsi="Times New Roman" w:cs="Times New Roman"/>
          <w:lang w:val="en-US" w:eastAsia="en-US"/>
        </w:rPr>
        <w:t xml:space="preserve"> of two contacted particles can be regarded as a set of springs with constant normal and shear stiffness uniformly distributed over a circular or rectangular cross-section lying on the contact plane and centred at the contact point </w:t>
      </w:r>
      <w:r w:rsidR="00A86529" w:rsidRPr="00095FBB">
        <w:rPr>
          <w:rFonts w:ascii="Times New Roman" w:hAnsi="Times New Roman" w:cs="Times New Roman"/>
          <w:lang w:val="en-US" w:eastAsia="en-US"/>
        </w:rPr>
        <w:t>that</w:t>
      </w:r>
      <w:r w:rsidR="00F2050C" w:rsidRPr="00095FBB">
        <w:rPr>
          <w:rFonts w:ascii="Times New Roman" w:hAnsi="Times New Roman" w:cs="Times New Roman"/>
          <w:lang w:val="en-US" w:eastAsia="en-US"/>
        </w:rPr>
        <w:t xml:space="preserve"> </w:t>
      </w:r>
      <w:r w:rsidR="00A86529" w:rsidRPr="00095FBB">
        <w:rPr>
          <w:rFonts w:ascii="Times New Roman" w:hAnsi="Times New Roman" w:cs="Times New Roman"/>
          <w:lang w:val="en-US" w:eastAsia="en-US"/>
        </w:rPr>
        <w:t>b</w:t>
      </w:r>
      <w:r w:rsidR="00F2050C" w:rsidRPr="00095FBB">
        <w:rPr>
          <w:rFonts w:ascii="Times New Roman" w:hAnsi="Times New Roman" w:cs="Times New Roman"/>
          <w:lang w:val="en-US" w:eastAsia="en-US"/>
        </w:rPr>
        <w:t>oth forces and mo</w:t>
      </w:r>
      <w:r w:rsidR="00A86529" w:rsidRPr="00095FBB">
        <w:rPr>
          <w:rFonts w:ascii="Times New Roman" w:hAnsi="Times New Roman" w:cs="Times New Roman"/>
          <w:lang w:val="en-US" w:eastAsia="en-US"/>
        </w:rPr>
        <w:t>ment can be transmitted on</w:t>
      </w:r>
      <w:r w:rsidR="00F2050C" w:rsidRPr="00095FBB">
        <w:rPr>
          <w:rFonts w:ascii="Times New Roman" w:hAnsi="Times New Roman" w:cs="Times New Roman"/>
          <w:lang w:val="en-US" w:eastAsia="en-US"/>
        </w:rPr>
        <w:t xml:space="preserve">. </w:t>
      </w:r>
      <w:r w:rsidR="00C5344A" w:rsidRPr="00095FBB">
        <w:rPr>
          <w:rFonts w:ascii="Times New Roman" w:hAnsi="Times New Roman" w:cs="Times New Roman"/>
          <w:lang w:val="en-US" w:eastAsia="en-US"/>
        </w:rPr>
        <w:t xml:space="preserve">The force-displacement laws of the parallel bond model for the normal and shear </w:t>
      </w:r>
      <w:r w:rsidR="00D27001" w:rsidRPr="00095FBB">
        <w:rPr>
          <w:rFonts w:ascii="Times New Roman" w:hAnsi="Times New Roman" w:cs="Times New Roman"/>
          <w:lang w:val="en-US" w:eastAsia="en-US"/>
        </w:rPr>
        <w:t>behavio</w:t>
      </w:r>
      <w:r w:rsidR="00E107E6" w:rsidRPr="00095FBB">
        <w:rPr>
          <w:rFonts w:ascii="Times New Roman" w:hAnsi="Times New Roman" w:cs="Times New Roman"/>
          <w:lang w:val="en-US" w:eastAsia="en-US"/>
        </w:rPr>
        <w:t>u</w:t>
      </w:r>
      <w:r w:rsidR="00D27001" w:rsidRPr="00095FBB">
        <w:rPr>
          <w:rFonts w:ascii="Times New Roman" w:hAnsi="Times New Roman" w:cs="Times New Roman"/>
          <w:lang w:val="en-US" w:eastAsia="en-US"/>
        </w:rPr>
        <w:t>rs</w:t>
      </w:r>
      <w:r w:rsidR="00C5344A" w:rsidRPr="00095FBB">
        <w:rPr>
          <w:rFonts w:ascii="Times New Roman" w:hAnsi="Times New Roman" w:cs="Times New Roman"/>
          <w:lang w:val="en-US" w:eastAsia="en-US"/>
        </w:rPr>
        <w:t xml:space="preserve"> are shown in</w:t>
      </w:r>
      <w:r w:rsidR="00B53B52" w:rsidRPr="00095FBB">
        <w:rPr>
          <w:rFonts w:ascii="Times New Roman" w:hAnsi="Times New Roman" w:cs="Times New Roman"/>
          <w:lang w:val="en-US" w:eastAsia="en-US"/>
        </w:rPr>
        <w:t xml:space="preserve"> </w:t>
      </w:r>
      <w:r w:rsidR="006066C1" w:rsidRPr="00095FBB">
        <w:rPr>
          <w:rFonts w:ascii="Times New Roman" w:hAnsi="Times New Roman" w:cs="Times New Roman"/>
        </w:rPr>
        <w:t xml:space="preserve">Figure </w:t>
      </w:r>
      <w:r w:rsidR="006066C1" w:rsidRPr="00095FBB">
        <w:rPr>
          <w:rFonts w:ascii="Times New Roman" w:hAnsi="Times New Roman" w:cs="Times New Roman"/>
          <w:noProof/>
        </w:rPr>
        <w:t>2</w:t>
      </w:r>
      <w:r w:rsidR="00BE6846" w:rsidRPr="00095FBB">
        <w:rPr>
          <w:rFonts w:ascii="Times New Roman" w:hAnsi="Times New Roman" w:cs="Times New Roman"/>
          <w:lang w:val="en-US" w:eastAsia="en-US"/>
        </w:rPr>
        <w:t>.</w:t>
      </w:r>
    </w:p>
    <w:p w14:paraId="43350A9D" w14:textId="24ABE98F" w:rsidR="006730C3" w:rsidRPr="00095FBB" w:rsidRDefault="00A86529" w:rsidP="00F00795">
      <w:pPr>
        <w:spacing w:line="360" w:lineRule="auto"/>
        <w:rPr>
          <w:rFonts w:ascii="Times New Roman" w:eastAsia="Times New Roman" w:hAnsi="Times New Roman" w:cs="Times New Roman"/>
          <w:bdr w:val="none" w:sz="0" w:space="0" w:color="auto" w:frame="1"/>
          <w:shd w:val="clear" w:color="auto" w:fill="FFFFFF"/>
          <w:lang w:eastAsia="en-US"/>
        </w:rPr>
      </w:pPr>
      <w:r w:rsidRPr="00095FBB">
        <w:rPr>
          <w:rFonts w:ascii="Times New Roman" w:hAnsi="Times New Roman" w:cs="Times New Roman"/>
        </w:rPr>
        <w:t>Particles of fibre and matrix interface are modelled by displacement-softening model</w:t>
      </w:r>
      <w:r w:rsidR="00705BCE" w:rsidRPr="00095FBB">
        <w:rPr>
          <w:rFonts w:ascii="Times New Roman" w:hAnsi="Times New Roman" w:cs="Times New Roman"/>
        </w:rPr>
        <w:t xml:space="preserve"> </w:t>
      </w:r>
      <w:r w:rsidR="004D3DBC" w:rsidRPr="00095FBB">
        <w:rPr>
          <w:rFonts w:ascii="Times New Roman" w:hAnsi="Times New Roman" w:cs="Times New Roman"/>
          <w:noProof/>
        </w:rPr>
        <w:t>[2</w:t>
      </w:r>
      <w:r w:rsidR="00244E44" w:rsidRPr="00095FBB">
        <w:rPr>
          <w:rFonts w:ascii="Times New Roman" w:hAnsi="Times New Roman" w:cs="Times New Roman"/>
          <w:noProof/>
        </w:rPr>
        <w:t>7</w:t>
      </w:r>
      <w:r w:rsidR="004D3DBC" w:rsidRPr="00095FBB">
        <w:rPr>
          <w:rFonts w:ascii="Times New Roman" w:hAnsi="Times New Roman" w:cs="Times New Roman"/>
          <w:noProof/>
        </w:rPr>
        <w:t>]</w:t>
      </w:r>
      <w:r w:rsidR="00705BCE" w:rsidRPr="00095FBB">
        <w:rPr>
          <w:rFonts w:ascii="Times New Roman" w:hAnsi="Times New Roman" w:cs="Times New Roman"/>
        </w:rPr>
        <w:t>, whose principle</w:t>
      </w:r>
      <w:r w:rsidR="00705BCE" w:rsidRPr="00095FBB">
        <w:rPr>
          <w:rFonts w:ascii="Times New Roman" w:hAnsi="Times New Roman" w:cs="Times New Roman"/>
          <w:lang w:val="en-US"/>
        </w:rPr>
        <w:t xml:space="preserve"> is </w:t>
      </w:r>
      <w:proofErr w:type="gramStart"/>
      <w:r w:rsidR="00705BCE" w:rsidRPr="00095FBB">
        <w:rPr>
          <w:rFonts w:ascii="Times New Roman" w:hAnsi="Times New Roman" w:cs="Times New Roman"/>
          <w:lang w:val="en-US"/>
        </w:rPr>
        <w:t>similar to</w:t>
      </w:r>
      <w:proofErr w:type="gramEnd"/>
      <w:r w:rsidR="00705BCE" w:rsidRPr="00095FBB">
        <w:rPr>
          <w:rFonts w:ascii="Times New Roman" w:hAnsi="Times New Roman" w:cs="Times New Roman"/>
          <w:lang w:val="en-US"/>
        </w:rPr>
        <w:t xml:space="preserve"> cohesive model </w:t>
      </w:r>
      <w:r w:rsidR="004D3DBC" w:rsidRPr="00095FBB">
        <w:rPr>
          <w:rFonts w:ascii="Times New Roman" w:hAnsi="Times New Roman" w:cs="Times New Roman"/>
          <w:noProof/>
          <w:lang w:val="en-US"/>
        </w:rPr>
        <w:t>[2</w:t>
      </w:r>
      <w:r w:rsidR="00A044ED" w:rsidRPr="00095FBB">
        <w:rPr>
          <w:rFonts w:ascii="Times New Roman" w:hAnsi="Times New Roman" w:cs="Times New Roman"/>
          <w:noProof/>
          <w:lang w:val="en-US"/>
        </w:rPr>
        <w:t>9</w:t>
      </w:r>
      <w:r w:rsidR="004D3DBC" w:rsidRPr="00095FBB">
        <w:rPr>
          <w:rFonts w:ascii="Times New Roman" w:hAnsi="Times New Roman" w:cs="Times New Roman"/>
          <w:noProof/>
          <w:lang w:val="en-US"/>
        </w:rPr>
        <w:t>]</w:t>
      </w:r>
      <w:r w:rsidR="00705BCE" w:rsidRPr="00095FBB">
        <w:rPr>
          <w:rFonts w:ascii="Times New Roman" w:hAnsi="Times New Roman" w:cs="Times New Roman"/>
          <w:lang w:val="en-US"/>
        </w:rPr>
        <w:t>. The curve</w:t>
      </w:r>
      <w:r w:rsidR="00005D7B" w:rsidRPr="00095FBB">
        <w:rPr>
          <w:rFonts w:ascii="Times New Roman" w:hAnsi="Times New Roman" w:cs="Times New Roman"/>
          <w:lang w:val="en-US"/>
        </w:rPr>
        <w:t>s</w:t>
      </w:r>
      <w:r w:rsidR="00705BCE" w:rsidRPr="00095FBB">
        <w:rPr>
          <w:rFonts w:ascii="Times New Roman" w:hAnsi="Times New Roman" w:cs="Times New Roman"/>
          <w:lang w:val="en-US"/>
        </w:rPr>
        <w:t xml:space="preserve"> of </w:t>
      </w:r>
      <w:r w:rsidR="00E107E6" w:rsidRPr="00095FBB">
        <w:rPr>
          <w:rFonts w:ascii="Times New Roman" w:hAnsi="Times New Roman" w:cs="Times New Roman"/>
          <w:lang w:val="en-US"/>
        </w:rPr>
        <w:t xml:space="preserve">the </w:t>
      </w:r>
      <w:r w:rsidR="00705BCE" w:rsidRPr="00095FBB">
        <w:rPr>
          <w:rFonts w:ascii="Times New Roman" w:hAnsi="Times New Roman" w:cs="Times New Roman"/>
          <w:lang w:val="en-US"/>
        </w:rPr>
        <w:t xml:space="preserve">displacement-soften model </w:t>
      </w:r>
      <w:r w:rsidR="00005D7B" w:rsidRPr="00095FBB">
        <w:rPr>
          <w:rFonts w:ascii="Times New Roman" w:hAnsi="Times New Roman" w:cs="Times New Roman"/>
          <w:lang w:val="en-US"/>
        </w:rPr>
        <w:t>are</w:t>
      </w:r>
      <w:r w:rsidR="00705BCE" w:rsidRPr="00095FBB">
        <w:rPr>
          <w:rFonts w:ascii="Times New Roman" w:hAnsi="Times New Roman" w:cs="Times New Roman"/>
          <w:lang w:val="en-US"/>
        </w:rPr>
        <w:t xml:space="preserve"> shown in</w:t>
      </w:r>
      <w:r w:rsidR="00B53B52" w:rsidRPr="00095FBB">
        <w:rPr>
          <w:rFonts w:ascii="Times New Roman" w:hAnsi="Times New Roman" w:cs="Times New Roman"/>
          <w:lang w:val="en-US"/>
        </w:rPr>
        <w:t xml:space="preserve"> </w:t>
      </w:r>
      <w:r w:rsidR="006066C1" w:rsidRPr="00095FBB">
        <w:rPr>
          <w:rFonts w:ascii="Times New Roman" w:hAnsi="Times New Roman" w:cs="Times New Roman"/>
        </w:rPr>
        <w:t xml:space="preserve">Figure </w:t>
      </w:r>
      <w:r w:rsidR="006066C1" w:rsidRPr="00095FBB">
        <w:rPr>
          <w:rFonts w:ascii="Times New Roman" w:hAnsi="Times New Roman" w:cs="Times New Roman"/>
          <w:noProof/>
        </w:rPr>
        <w:t>3</w:t>
      </w:r>
      <w:r w:rsidR="00705BCE" w:rsidRPr="00095FBB">
        <w:rPr>
          <w:rFonts w:ascii="Times New Roman" w:hAnsi="Times New Roman" w:cs="Times New Roman"/>
          <w:lang w:val="en-US"/>
        </w:rPr>
        <w:t>. Damage initiation starts when the force in the contact reached the peak contact strength. After the peak contact strength, the force in the contact reduces as a linear function of the displacement. The bond strength de</w:t>
      </w:r>
      <w:r w:rsidR="00096078" w:rsidRPr="00095FBB">
        <w:rPr>
          <w:rFonts w:ascii="Times New Roman" w:hAnsi="Times New Roman" w:cs="Times New Roman"/>
          <w:lang w:val="en-US"/>
        </w:rPr>
        <w:t>creases to zero when the</w:t>
      </w:r>
      <w:r w:rsidR="00705BCE" w:rsidRPr="00095FBB">
        <w:rPr>
          <w:rFonts w:ascii="Times New Roman" w:hAnsi="Times New Roman" w:cs="Times New Roman"/>
          <w:lang w:val="en-US"/>
        </w:rPr>
        <w:t xml:space="preserve"> displacement reaches the maximum</w:t>
      </w:r>
      <w:r w:rsidR="007F772B" w:rsidRPr="00095FBB">
        <w:rPr>
          <w:rFonts w:ascii="Times New Roman" w:hAnsi="Times New Roman" w:cs="Times New Roman"/>
          <w:lang w:val="en-US"/>
        </w:rPr>
        <w:t xml:space="preserve"> that is related to the fracture energy release rate </w:t>
      </w:r>
      <w:r w:rsidR="007F772B" w:rsidRPr="00095FBB">
        <w:rPr>
          <w:rFonts w:ascii="Times New Roman" w:hAnsi="Times New Roman" w:cs="Times New Roman"/>
          <w:i/>
          <w:lang w:val="en-US"/>
        </w:rPr>
        <w:t>G</w:t>
      </w:r>
      <w:r w:rsidR="00705BCE" w:rsidRPr="00095FBB">
        <w:rPr>
          <w:rFonts w:ascii="Times New Roman" w:hAnsi="Times New Roman" w:cs="Times New Roman"/>
          <w:iCs/>
        </w:rPr>
        <w:t xml:space="preserve">. </w:t>
      </w:r>
      <w:r w:rsidR="007F772B" w:rsidRPr="00095FBB">
        <w:rPr>
          <w:rFonts w:ascii="Times New Roman" w:hAnsi="Times New Roman" w:cs="Times New Roman"/>
          <w:iCs/>
        </w:rPr>
        <w:t>The debonding between fibre and matrix may behaviour as mode I, mode II or mix mode according to the progression of the damage.</w:t>
      </w:r>
      <w:r w:rsidR="00C5344A" w:rsidRPr="00095FBB">
        <w:rPr>
          <w:rFonts w:ascii="Times New Roman" w:hAnsi="Times New Roman" w:cs="Times New Roman"/>
          <w:iCs/>
        </w:rPr>
        <w:t xml:space="preserve"> </w:t>
      </w:r>
      <w:r w:rsidR="00B46569" w:rsidRPr="00095FBB">
        <w:rPr>
          <w:rFonts w:ascii="Times New Roman" w:eastAsia="Times New Roman" w:hAnsi="Times New Roman" w:cs="Times New Roman"/>
          <w:lang w:eastAsia="en-US"/>
        </w:rPr>
        <w:t xml:space="preserve"> </w:t>
      </w:r>
      <w:r w:rsidR="0001734D" w:rsidRPr="00095FBB">
        <w:rPr>
          <w:rFonts w:ascii="Times New Roman" w:eastAsia="Times New Roman" w:hAnsi="Times New Roman" w:cs="Times New Roman"/>
          <w:lang w:eastAsia="en-US"/>
        </w:rPr>
        <w:t>In this study</w:t>
      </w:r>
      <w:r w:rsidR="000A5419" w:rsidRPr="00095FBB">
        <w:rPr>
          <w:rFonts w:ascii="Times New Roman" w:eastAsia="Times New Roman" w:hAnsi="Times New Roman" w:cs="Times New Roman"/>
          <w:lang w:eastAsia="en-US"/>
        </w:rPr>
        <w:t>,</w:t>
      </w:r>
      <w:r w:rsidR="000E677B" w:rsidRPr="00095FBB">
        <w:rPr>
          <w:rFonts w:ascii="Times New Roman" w:eastAsia="Times New Roman" w:hAnsi="Times New Roman" w:cs="Times New Roman"/>
          <w:lang w:eastAsia="en-US"/>
        </w:rPr>
        <w:t xml:space="preserve"> the macro fracture energy </w:t>
      </w:r>
      <w:r w:rsidR="0001734D" w:rsidRPr="00095FBB">
        <w:rPr>
          <w:rFonts w:ascii="Times New Roman" w:hAnsi="Times New Roman" w:cs="Times New Roman"/>
        </w:rPr>
        <w:t xml:space="preserve">(shown in Table 1) </w:t>
      </w:r>
      <w:r w:rsidR="000E677B" w:rsidRPr="00095FBB">
        <w:rPr>
          <w:rFonts w:ascii="Times New Roman" w:eastAsia="Times New Roman" w:hAnsi="Times New Roman" w:cs="Times New Roman"/>
          <w:lang w:eastAsia="en-US"/>
        </w:rPr>
        <w:t xml:space="preserve">of the respective modes I and II </w:t>
      </w:r>
      <w:r w:rsidR="000A5419" w:rsidRPr="00095FBB">
        <w:rPr>
          <w:rFonts w:ascii="Times New Roman" w:hAnsi="Times New Roman" w:cs="Times New Roman"/>
        </w:rPr>
        <w:t>were used to define the maximum displacement</w:t>
      </w:r>
      <w:r w:rsidR="000E677B" w:rsidRPr="00095FBB">
        <w:rPr>
          <w:rFonts w:ascii="Times New Roman" w:eastAsia="Times New Roman" w:hAnsi="Times New Roman" w:cs="Times New Roman"/>
          <w:lang w:eastAsia="en-US"/>
        </w:rPr>
        <w:t xml:space="preserve">. </w:t>
      </w:r>
      <w:r w:rsidR="0060605E" w:rsidRPr="00095FBB">
        <w:rPr>
          <w:rFonts w:ascii="Times New Roman" w:eastAsia="Times New Roman" w:hAnsi="Times New Roman" w:cs="Times New Roman"/>
          <w:bdr w:val="none" w:sz="0" w:space="0" w:color="auto" w:frame="1"/>
          <w:shd w:val="clear" w:color="auto" w:fill="FFFFFF"/>
          <w:lang w:eastAsia="en-US"/>
        </w:rPr>
        <w:t>The interface strength us</w:t>
      </w:r>
      <w:r w:rsidR="00B94EA9" w:rsidRPr="00095FBB">
        <w:rPr>
          <w:rFonts w:ascii="Times New Roman" w:eastAsia="Times New Roman" w:hAnsi="Times New Roman" w:cs="Times New Roman"/>
          <w:bdr w:val="none" w:sz="0" w:space="0" w:color="auto" w:frame="1"/>
          <w:shd w:val="clear" w:color="auto" w:fill="FFFFFF"/>
          <w:lang w:eastAsia="en-US"/>
        </w:rPr>
        <w:t>ed</w:t>
      </w:r>
      <w:r w:rsidR="0060605E" w:rsidRPr="00095FBB">
        <w:rPr>
          <w:rFonts w:ascii="Times New Roman" w:eastAsia="Times New Roman" w:hAnsi="Times New Roman" w:cs="Times New Roman"/>
          <w:bdr w:val="none" w:sz="0" w:space="0" w:color="auto" w:frame="1"/>
          <w:shd w:val="clear" w:color="auto" w:fill="FFFFFF"/>
          <w:lang w:eastAsia="en-US"/>
        </w:rPr>
        <w:t xml:space="preserve"> in the </w:t>
      </w:r>
      <w:r w:rsidR="0060605E" w:rsidRPr="00095FBB">
        <w:rPr>
          <w:rFonts w:ascii="Times New Roman" w:hAnsi="Times New Roman" w:cs="Times New Roman"/>
        </w:rPr>
        <w:t xml:space="preserve">displacement-softening model </w:t>
      </w:r>
      <w:r w:rsidR="0060605E" w:rsidRPr="00095FBB">
        <w:rPr>
          <w:rFonts w:ascii="Times New Roman" w:eastAsia="Times New Roman" w:hAnsi="Times New Roman" w:cs="Times New Roman"/>
          <w:bdr w:val="none" w:sz="0" w:space="0" w:color="auto" w:frame="1"/>
          <w:shd w:val="clear" w:color="auto" w:fill="FFFFFF"/>
          <w:lang w:eastAsia="en-US"/>
        </w:rPr>
        <w:t xml:space="preserve">was </w:t>
      </w:r>
      <w:r w:rsidR="00B94EA9" w:rsidRPr="00095FBB">
        <w:rPr>
          <w:rFonts w:ascii="Times New Roman" w:eastAsia="Times New Roman" w:hAnsi="Times New Roman" w:cs="Times New Roman"/>
          <w:bdr w:val="none" w:sz="0" w:space="0" w:color="auto" w:frame="1"/>
          <w:shd w:val="clear" w:color="auto" w:fill="FFFFFF"/>
          <w:lang w:eastAsia="en-US"/>
        </w:rPr>
        <w:t xml:space="preserve">taken </w:t>
      </w:r>
      <w:r w:rsidR="0060605E" w:rsidRPr="00095FBB">
        <w:rPr>
          <w:rFonts w:ascii="Times New Roman" w:eastAsia="Times New Roman" w:hAnsi="Times New Roman" w:cs="Times New Roman"/>
          <w:bdr w:val="none" w:sz="0" w:space="0" w:color="auto" w:frame="1"/>
          <w:shd w:val="clear" w:color="auto" w:fill="FFFFFF"/>
          <w:lang w:eastAsia="en-US"/>
        </w:rPr>
        <w:t>as the value of the cohesion yield stress calculat</w:t>
      </w:r>
      <w:r w:rsidR="00592D0C" w:rsidRPr="00095FBB">
        <w:rPr>
          <w:rFonts w:ascii="Times New Roman" w:eastAsia="Times New Roman" w:hAnsi="Times New Roman" w:cs="Times New Roman"/>
          <w:bdr w:val="none" w:sz="0" w:space="0" w:color="auto" w:frame="1"/>
          <w:shd w:val="clear" w:color="auto" w:fill="FFFFFF"/>
          <w:lang w:eastAsia="en-US"/>
        </w:rPr>
        <w:t xml:space="preserve">ed using Mohr-Coulomb criterion </w:t>
      </w:r>
      <w:r w:rsidR="0060605E" w:rsidRPr="00095FBB">
        <w:rPr>
          <w:rFonts w:ascii="Times New Roman" w:eastAsia="Times New Roman" w:hAnsi="Times New Roman" w:cs="Times New Roman"/>
          <w:bdr w:val="none" w:sz="0" w:space="0" w:color="auto" w:frame="1"/>
          <w:shd w:val="clear" w:color="auto" w:fill="FFFFFF"/>
          <w:lang w:eastAsia="en-US"/>
        </w:rPr>
        <w:t>[5,</w:t>
      </w:r>
      <w:r w:rsidR="00FF0240" w:rsidRPr="00095FBB">
        <w:rPr>
          <w:rFonts w:ascii="Times New Roman" w:eastAsia="Times New Roman" w:hAnsi="Times New Roman" w:cs="Times New Roman"/>
          <w:bdr w:val="none" w:sz="0" w:space="0" w:color="auto" w:frame="1"/>
          <w:shd w:val="clear" w:color="auto" w:fill="FFFFFF"/>
          <w:lang w:eastAsia="en-US"/>
        </w:rPr>
        <w:t xml:space="preserve"> </w:t>
      </w:r>
      <w:r w:rsidR="0060605E" w:rsidRPr="00095FBB">
        <w:rPr>
          <w:rFonts w:ascii="Times New Roman" w:eastAsia="Times New Roman" w:hAnsi="Times New Roman" w:cs="Times New Roman"/>
          <w:bdr w:val="none" w:sz="0" w:space="0" w:color="auto" w:frame="1"/>
          <w:shd w:val="clear" w:color="auto" w:fill="FFFFFF"/>
          <w:lang w:eastAsia="en-US"/>
        </w:rPr>
        <w:t xml:space="preserve">9]. The parameters for Mohr-Coulomb criterion are the angle of internal friction </w:t>
      </w:r>
      <m:oMath>
        <m:r>
          <w:rPr>
            <w:rFonts w:ascii="Cambria Math" w:eastAsia="Times New Roman" w:hAnsi="Cambria Math" w:cs="Times New Roman"/>
            <w:bdr w:val="none" w:sz="0" w:space="0" w:color="auto" w:frame="1"/>
            <w:shd w:val="clear" w:color="auto" w:fill="FFFFFF"/>
            <w:lang w:eastAsia="en-US"/>
          </w:rPr>
          <m:t xml:space="preserve">θ= </m:t>
        </m:r>
        <m:sSup>
          <m:sSupPr>
            <m:ctrlPr>
              <w:rPr>
                <w:rFonts w:ascii="Cambria Math" w:eastAsia="Times New Roman" w:hAnsi="Cambria Math" w:cs="Times New Roman"/>
                <w:i/>
                <w:bdr w:val="none" w:sz="0" w:space="0" w:color="auto" w:frame="1"/>
                <w:shd w:val="clear" w:color="auto" w:fill="FFFFFF"/>
                <w:lang w:eastAsia="en-US"/>
              </w:rPr>
            </m:ctrlPr>
          </m:sSupPr>
          <m:e>
            <m:r>
              <w:rPr>
                <w:rFonts w:ascii="Cambria Math" w:eastAsia="Times New Roman" w:hAnsi="Cambria Math" w:cs="Times New Roman"/>
                <w:bdr w:val="none" w:sz="0" w:space="0" w:color="auto" w:frame="1"/>
                <w:shd w:val="clear" w:color="auto" w:fill="FFFFFF"/>
                <w:lang w:eastAsia="en-US"/>
              </w:rPr>
              <m:t>15</m:t>
            </m:r>
          </m:e>
          <m:sup>
            <m:r>
              <w:rPr>
                <w:rFonts w:ascii="Cambria Math" w:eastAsia="Times New Roman" w:hAnsi="Cambria Math" w:cs="Times New Roman"/>
                <w:bdr w:val="none" w:sz="0" w:space="0" w:color="auto" w:frame="1"/>
                <w:shd w:val="clear" w:color="auto" w:fill="FFFFFF"/>
                <w:lang w:eastAsia="en-US"/>
              </w:rPr>
              <m:t>°</m:t>
            </m:r>
          </m:sup>
        </m:sSup>
        <m:r>
          <w:rPr>
            <w:rFonts w:ascii="Cambria Math" w:eastAsia="Times New Roman" w:hAnsi="Cambria Math" w:cs="Times New Roman"/>
            <w:bdr w:val="none" w:sz="0" w:space="0" w:color="auto" w:frame="1"/>
            <w:shd w:val="clear" w:color="auto" w:fill="FFFFFF"/>
            <w:lang w:eastAsia="en-US"/>
          </w:rPr>
          <m:t xml:space="preserve"> </m:t>
        </m:r>
      </m:oMath>
      <w:r w:rsidR="0060605E" w:rsidRPr="00095FBB">
        <w:rPr>
          <w:rFonts w:ascii="Times New Roman" w:eastAsia="Times New Roman" w:hAnsi="Times New Roman" w:cs="Times New Roman"/>
          <w:bdr w:val="none" w:sz="0" w:space="0" w:color="auto" w:frame="1"/>
          <w:shd w:val="clear" w:color="auto" w:fill="FFFFFF"/>
          <w:lang w:eastAsia="en-US"/>
        </w:rPr>
        <w:t xml:space="preserve">and the matrix tensile strength </w:t>
      </w:r>
      <m:oMath>
        <m:sSub>
          <m:sSubPr>
            <m:ctrlPr>
              <w:rPr>
                <w:rFonts w:ascii="Cambria Math" w:eastAsia="Times New Roman" w:hAnsi="Cambria Math" w:cs="Times New Roman"/>
                <w:i/>
                <w:bdr w:val="none" w:sz="0" w:space="0" w:color="auto" w:frame="1"/>
                <w:shd w:val="clear" w:color="auto" w:fill="FFFFFF"/>
                <w:lang w:eastAsia="en-US"/>
              </w:rPr>
            </m:ctrlPr>
          </m:sSubPr>
          <m:e>
            <m:r>
              <w:rPr>
                <w:rFonts w:ascii="Cambria Math" w:eastAsia="Times New Roman" w:hAnsi="Cambria Math" w:cs="Times New Roman"/>
                <w:bdr w:val="none" w:sz="0" w:space="0" w:color="auto" w:frame="1"/>
                <w:shd w:val="clear" w:color="auto" w:fill="FFFFFF"/>
                <w:lang w:eastAsia="en-US"/>
              </w:rPr>
              <m:t>σ</m:t>
            </m:r>
          </m:e>
          <m:sub>
            <m:r>
              <w:rPr>
                <w:rFonts w:ascii="Cambria Math" w:eastAsia="Times New Roman" w:hAnsi="Cambria Math" w:cs="Times New Roman"/>
                <w:bdr w:val="none" w:sz="0" w:space="0" w:color="auto" w:frame="1"/>
                <w:shd w:val="clear" w:color="auto" w:fill="FFFFFF"/>
                <w:lang w:eastAsia="en-US"/>
              </w:rPr>
              <m:t>mt</m:t>
            </m:r>
          </m:sub>
        </m:sSub>
        <m:r>
          <m:rPr>
            <m:sty m:val="p"/>
          </m:rPr>
          <w:rPr>
            <w:rFonts w:ascii="Cambria Math" w:eastAsia="Times New Roman" w:hAnsi="Cambria Math" w:cs="Times New Roman"/>
            <w:bdr w:val="none" w:sz="0" w:space="0" w:color="auto" w:frame="1"/>
            <w:shd w:val="clear" w:color="auto" w:fill="FFFFFF"/>
            <w:lang w:eastAsia="en-US"/>
          </w:rPr>
          <m:t xml:space="preserve">= </m:t>
        </m:r>
        <m:r>
          <w:rPr>
            <w:rFonts w:ascii="Cambria Math" w:eastAsia="Times New Roman" w:hAnsi="Cambria Math" w:cs="Times New Roman"/>
            <w:bdr w:val="none" w:sz="0" w:space="0" w:color="auto" w:frame="1"/>
            <w:shd w:val="clear" w:color="auto" w:fill="FFFFFF"/>
            <w:lang w:eastAsia="en-US"/>
          </w:rPr>
          <m:t>60 MPa</m:t>
        </m:r>
        <m:r>
          <m:rPr>
            <m:sty m:val="p"/>
          </m:rPr>
          <w:rPr>
            <w:rFonts w:ascii="Cambria Math" w:eastAsia="Times New Roman" w:hAnsi="Cambria Math" w:cs="Times New Roman"/>
            <w:bdr w:val="none" w:sz="0" w:space="0" w:color="auto" w:frame="1"/>
            <w:shd w:val="clear" w:color="auto" w:fill="FFFFFF"/>
            <w:lang w:eastAsia="en-US"/>
          </w:rPr>
          <m:t xml:space="preserve"> </m:t>
        </m:r>
      </m:oMath>
      <w:r w:rsidR="0060605E" w:rsidRPr="00095FBB">
        <w:rPr>
          <w:rFonts w:ascii="Times New Roman" w:eastAsia="Times New Roman" w:hAnsi="Times New Roman" w:cs="Times New Roman"/>
          <w:bdr w:val="none" w:sz="0" w:space="0" w:color="auto" w:frame="1"/>
          <w:shd w:val="clear" w:color="auto" w:fill="FFFFFF"/>
          <w:lang w:eastAsia="en-US"/>
        </w:rPr>
        <w:t xml:space="preserve"> (given in Table 1). Therefore, the corresponding cohesion is </w:t>
      </w:r>
      <m:oMath>
        <m:r>
          <w:rPr>
            <w:rFonts w:ascii="Cambria Math" w:eastAsia="Times New Roman" w:hAnsi="Cambria Math" w:cs="Times New Roman"/>
            <w:bdr w:val="none" w:sz="0" w:space="0" w:color="auto" w:frame="1"/>
            <w:shd w:val="clear" w:color="auto" w:fill="FFFFFF"/>
            <w:lang w:eastAsia="en-US"/>
          </w:rPr>
          <m:t>39.1 MPa</m:t>
        </m:r>
      </m:oMath>
      <w:r w:rsidR="0060605E" w:rsidRPr="00095FBB">
        <w:rPr>
          <w:rFonts w:ascii="Times New Roman" w:eastAsia="Times New Roman" w:hAnsi="Times New Roman" w:cs="Times New Roman"/>
          <w:bdr w:val="none" w:sz="0" w:space="0" w:color="auto" w:frame="1"/>
          <w:shd w:val="clear" w:color="auto" w:fill="FFFFFF"/>
          <w:lang w:eastAsia="en-US"/>
        </w:rPr>
        <w:t xml:space="preserve">, which gives the fixed normal interface strength of  </w:t>
      </w:r>
      <m:oMath>
        <m:r>
          <w:rPr>
            <w:rFonts w:ascii="Cambria Math" w:eastAsia="Times New Roman" w:hAnsi="Cambria Math" w:cs="Times New Roman"/>
            <w:bdr w:val="none" w:sz="0" w:space="0" w:color="auto" w:frame="1"/>
            <w:shd w:val="clear" w:color="auto" w:fill="FFFFFF"/>
            <w:lang w:eastAsia="en-US"/>
          </w:rPr>
          <m:t>39.1 MPa</m:t>
        </m:r>
      </m:oMath>
      <w:r w:rsidR="0060605E" w:rsidRPr="00095FBB">
        <w:rPr>
          <w:rFonts w:ascii="Times New Roman" w:eastAsia="Times New Roman" w:hAnsi="Times New Roman" w:cs="Times New Roman"/>
          <w:bdr w:val="none" w:sz="0" w:space="0" w:color="auto" w:frame="1"/>
          <w:shd w:val="clear" w:color="auto" w:fill="FFFFFF"/>
          <w:lang w:eastAsia="en-US"/>
        </w:rPr>
        <w:t xml:space="preserve">. </w:t>
      </w:r>
      <w:r w:rsidR="00C5344A" w:rsidRPr="00095FBB">
        <w:rPr>
          <w:rFonts w:ascii="Times New Roman" w:hAnsi="Times New Roman" w:cs="Times New Roman"/>
          <w:iCs/>
        </w:rPr>
        <w:t xml:space="preserve">More details about the two contact models can be found in </w:t>
      </w:r>
      <w:r w:rsidR="004D3DBC" w:rsidRPr="00095FBB">
        <w:rPr>
          <w:rFonts w:ascii="Times New Roman" w:hAnsi="Times New Roman" w:cs="Times New Roman"/>
          <w:iCs/>
          <w:noProof/>
        </w:rPr>
        <w:t>[9, 10, 2</w:t>
      </w:r>
      <w:r w:rsidR="00244E44" w:rsidRPr="00095FBB">
        <w:rPr>
          <w:rFonts w:ascii="Times New Roman" w:hAnsi="Times New Roman" w:cs="Times New Roman"/>
          <w:iCs/>
          <w:noProof/>
        </w:rPr>
        <w:t>7</w:t>
      </w:r>
      <w:r w:rsidR="004D3DBC" w:rsidRPr="00095FBB">
        <w:rPr>
          <w:rFonts w:ascii="Times New Roman" w:hAnsi="Times New Roman" w:cs="Times New Roman"/>
          <w:iCs/>
          <w:noProof/>
        </w:rPr>
        <w:t>]</w:t>
      </w:r>
      <w:r w:rsidR="00C5344A" w:rsidRPr="00095FBB">
        <w:rPr>
          <w:rFonts w:ascii="Times New Roman" w:hAnsi="Times New Roman" w:cs="Times New Roman"/>
          <w:iCs/>
        </w:rPr>
        <w:t>.</w:t>
      </w:r>
      <w:r w:rsidR="006011E3" w:rsidRPr="00095FBB">
        <w:rPr>
          <w:rFonts w:ascii="Times New Roman" w:hAnsi="Times New Roman" w:cs="Times New Roman"/>
          <w:iCs/>
        </w:rPr>
        <w:t xml:space="preserve"> </w:t>
      </w:r>
    </w:p>
    <w:p w14:paraId="715AD262" w14:textId="52C19352" w:rsidR="000435B9" w:rsidRPr="00095FBB" w:rsidRDefault="000435B9" w:rsidP="00F00795">
      <w:pPr>
        <w:pStyle w:val="2"/>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lastRenderedPageBreak/>
        <w:t>2.3</w:t>
      </w:r>
      <w:r w:rsidR="00C630B7" w:rsidRPr="00095FBB">
        <w:rPr>
          <w:rFonts w:ascii="Times New Roman" w:hAnsi="Times New Roman" w:cs="Times New Roman"/>
          <w:b/>
          <w:color w:val="auto"/>
          <w:sz w:val="24"/>
        </w:rPr>
        <w:t>.</w:t>
      </w:r>
      <w:r w:rsidRPr="00095FBB">
        <w:rPr>
          <w:rFonts w:ascii="Times New Roman" w:hAnsi="Times New Roman" w:cs="Times New Roman"/>
          <w:b/>
          <w:color w:val="auto"/>
          <w:sz w:val="24"/>
        </w:rPr>
        <w:t xml:space="preserve"> Calibration of </w:t>
      </w:r>
      <w:r w:rsidR="000A5C80" w:rsidRPr="00095FBB">
        <w:rPr>
          <w:rFonts w:ascii="Times New Roman" w:hAnsi="Times New Roman" w:cs="Times New Roman"/>
          <w:b/>
          <w:color w:val="auto"/>
          <w:sz w:val="24"/>
        </w:rPr>
        <w:t xml:space="preserve">the </w:t>
      </w:r>
      <w:r w:rsidRPr="00095FBB">
        <w:rPr>
          <w:rFonts w:ascii="Times New Roman" w:hAnsi="Times New Roman" w:cs="Times New Roman"/>
          <w:b/>
          <w:color w:val="auto"/>
          <w:sz w:val="24"/>
        </w:rPr>
        <w:t>DEM model</w:t>
      </w:r>
    </w:p>
    <w:p w14:paraId="0E68B866" w14:textId="28F9B83D" w:rsidR="00AA4B10" w:rsidRPr="00597977" w:rsidRDefault="006066C1" w:rsidP="00E16DC2">
      <w:pPr>
        <w:spacing w:line="360" w:lineRule="auto"/>
        <w:rPr>
          <w:rFonts w:ascii="Times New Roman" w:hAnsi="Times New Roman" w:cs="Times New Roman"/>
          <w:color w:val="FF0000"/>
        </w:rPr>
      </w:pPr>
      <w:r w:rsidRPr="00095FBB">
        <w:rPr>
          <w:rFonts w:ascii="Times New Roman" w:hAnsi="Times New Roman" w:cs="Times New Roman"/>
          <w:lang w:val="en-US"/>
        </w:rPr>
        <w:t xml:space="preserve">The micromechanical properties that characterize DEM model should be calibrated by the macroscopic properties of each constituent of the composite </w:t>
      </w:r>
      <w:r w:rsidR="00B520E9" w:rsidRPr="00095FBB">
        <w:rPr>
          <w:rFonts w:ascii="Times New Roman" w:hAnsi="Times New Roman" w:cs="Times New Roman" w:hint="eastAsia"/>
          <w:lang w:val="en-US"/>
        </w:rPr>
        <w:t>that</w:t>
      </w:r>
      <w:r w:rsidR="00B520E9" w:rsidRPr="00095FBB">
        <w:rPr>
          <w:rFonts w:ascii="Times New Roman" w:hAnsi="Times New Roman" w:cs="Times New Roman"/>
          <w:lang w:val="en-US"/>
        </w:rPr>
        <w:t xml:space="preserve"> </w:t>
      </w:r>
      <w:r w:rsidRPr="00095FBB">
        <w:rPr>
          <w:rFonts w:ascii="Times New Roman" w:hAnsi="Times New Roman" w:cs="Times New Roman"/>
          <w:lang w:val="en-US"/>
        </w:rPr>
        <w:t xml:space="preserve">are obtained from experimental tests. </w:t>
      </w:r>
      <w:r w:rsidR="00350EA6" w:rsidRPr="00095FBB">
        <w:rPr>
          <w:rFonts w:ascii="Times New Roman" w:hAnsi="Times New Roman" w:cs="Times New Roman"/>
          <w:lang w:val="en-US"/>
        </w:rPr>
        <w:t xml:space="preserve">It is assumed that both </w:t>
      </w:r>
      <w:r w:rsidR="00A80A5C" w:rsidRPr="00095FBB">
        <w:rPr>
          <w:rFonts w:ascii="Times New Roman" w:hAnsi="Times New Roman" w:cs="Times New Roman"/>
          <w:lang w:val="en-US"/>
        </w:rPr>
        <w:t xml:space="preserve">the </w:t>
      </w:r>
      <w:r w:rsidR="0063486C" w:rsidRPr="00095FBB">
        <w:rPr>
          <w:rFonts w:ascii="Times New Roman" w:hAnsi="Times New Roman" w:cs="Times New Roman"/>
          <w:lang w:val="en-US"/>
        </w:rPr>
        <w:t>fibres</w:t>
      </w:r>
      <w:r w:rsidR="00350EA6" w:rsidRPr="00095FBB">
        <w:rPr>
          <w:rFonts w:ascii="Times New Roman" w:hAnsi="Times New Roman" w:cs="Times New Roman"/>
          <w:lang w:val="en-US"/>
        </w:rPr>
        <w:t xml:space="preserve"> and </w:t>
      </w:r>
      <w:r w:rsidR="00A80A5C" w:rsidRPr="00095FBB">
        <w:rPr>
          <w:rFonts w:ascii="Times New Roman" w:hAnsi="Times New Roman" w:cs="Times New Roman"/>
          <w:lang w:val="en-US"/>
        </w:rPr>
        <w:t xml:space="preserve">the </w:t>
      </w:r>
      <w:r w:rsidR="00350EA6" w:rsidRPr="00095FBB">
        <w:rPr>
          <w:rFonts w:ascii="Times New Roman" w:hAnsi="Times New Roman" w:cs="Times New Roman"/>
          <w:lang w:val="en-US"/>
        </w:rPr>
        <w:t>matrix are isotropic</w:t>
      </w:r>
      <w:r w:rsidR="00B63F8B" w:rsidRPr="00095FBB">
        <w:rPr>
          <w:rFonts w:ascii="Times New Roman" w:hAnsi="Times New Roman" w:cs="Times New Roman"/>
          <w:lang w:val="en-US"/>
        </w:rPr>
        <w:t xml:space="preserve"> in the DEM model</w:t>
      </w:r>
      <w:r w:rsidR="00350EA6" w:rsidRPr="00095FBB">
        <w:rPr>
          <w:rFonts w:ascii="Times New Roman" w:hAnsi="Times New Roman" w:cs="Times New Roman"/>
          <w:lang w:val="en-US"/>
        </w:rPr>
        <w:t xml:space="preserve">. </w:t>
      </w:r>
      <w:r w:rsidR="00A80A5C" w:rsidRPr="00095FBB">
        <w:rPr>
          <w:rFonts w:ascii="Times New Roman" w:hAnsi="Times New Roman" w:cs="Times New Roman"/>
          <w:lang w:val="en-US"/>
        </w:rPr>
        <w:t xml:space="preserve">For </w:t>
      </w:r>
      <w:r w:rsidR="00A80A5C" w:rsidRPr="00095FBB">
        <w:rPr>
          <w:rFonts w:ascii="Times New Roman" w:hAnsi="Times New Roman" w:cs="Times New Roman"/>
        </w:rPr>
        <w:t xml:space="preserve">the </w:t>
      </w:r>
      <w:r w:rsidR="00FF6DAA" w:rsidRPr="00095FBB">
        <w:rPr>
          <w:rFonts w:ascii="Times New Roman" w:hAnsi="Times New Roman" w:cs="Times New Roman"/>
        </w:rPr>
        <w:t xml:space="preserve">hexagonal packing arrangement, </w:t>
      </w:r>
      <w:r w:rsidR="00A80A5C" w:rsidRPr="00095FBB">
        <w:rPr>
          <w:rFonts w:ascii="Times New Roman" w:hAnsi="Times New Roman" w:cs="Times New Roman"/>
          <w:lang w:val="en-US"/>
        </w:rPr>
        <w:t>t</w:t>
      </w:r>
      <w:r w:rsidR="00350EA6" w:rsidRPr="00095FBB">
        <w:rPr>
          <w:rFonts w:ascii="Times New Roman" w:hAnsi="Times New Roman" w:cs="Times New Roman"/>
          <w:lang w:val="en-US"/>
        </w:rPr>
        <w:t xml:space="preserve">he contact stiffness </w:t>
      </w:r>
      <w:r w:rsidR="00A80A5C" w:rsidRPr="00095FBB">
        <w:rPr>
          <w:rFonts w:ascii="Times New Roman" w:hAnsi="Times New Roman" w:cs="Times New Roman"/>
          <w:lang w:val="en-US"/>
        </w:rPr>
        <w:t xml:space="preserve">can be expressed explicitly as functions of the respective </w:t>
      </w:r>
      <w:proofErr w:type="gramStart"/>
      <w:r w:rsidR="00350EA6" w:rsidRPr="00095FBB">
        <w:rPr>
          <w:rFonts w:ascii="Times New Roman" w:hAnsi="Times New Roman" w:cs="Times New Roman"/>
          <w:lang w:val="en-US"/>
        </w:rPr>
        <w:t>Young’s</w:t>
      </w:r>
      <w:proofErr w:type="gramEnd"/>
      <w:r w:rsidR="00350EA6" w:rsidRPr="00095FBB">
        <w:rPr>
          <w:rFonts w:ascii="Times New Roman" w:hAnsi="Times New Roman" w:cs="Times New Roman"/>
          <w:lang w:val="en-US"/>
        </w:rPr>
        <w:t xml:space="preserve"> modulus and </w:t>
      </w:r>
      <w:r w:rsidR="00A80A5C" w:rsidRPr="00095FBB">
        <w:rPr>
          <w:rFonts w:ascii="Times New Roman" w:hAnsi="Times New Roman" w:cs="Times New Roman"/>
          <w:lang w:val="en-US"/>
        </w:rPr>
        <w:t xml:space="preserve">the </w:t>
      </w:r>
      <w:r w:rsidR="00350EA6" w:rsidRPr="00095FBB">
        <w:rPr>
          <w:rFonts w:ascii="Times New Roman" w:hAnsi="Times New Roman" w:cs="Times New Roman"/>
          <w:lang w:val="en-US"/>
        </w:rPr>
        <w:t xml:space="preserve">Poisson’s ratio of </w:t>
      </w:r>
      <w:r w:rsidR="0063486C" w:rsidRPr="00095FBB">
        <w:rPr>
          <w:rFonts w:ascii="Times New Roman" w:hAnsi="Times New Roman" w:cs="Times New Roman"/>
          <w:lang w:val="en-US"/>
        </w:rPr>
        <w:t>fibres</w:t>
      </w:r>
      <w:r w:rsidR="00B63F8B" w:rsidRPr="00095FBB">
        <w:rPr>
          <w:rFonts w:ascii="Times New Roman" w:hAnsi="Times New Roman" w:cs="Times New Roman"/>
          <w:lang w:val="en-US"/>
        </w:rPr>
        <w:t xml:space="preserve"> and matrix</w:t>
      </w:r>
      <w:r w:rsidR="0089270B" w:rsidRPr="00095FBB">
        <w:rPr>
          <w:rFonts w:ascii="Times New Roman" w:hAnsi="Times New Roman" w:cs="Times New Roman"/>
          <w:lang w:val="en-US"/>
        </w:rPr>
        <w:t xml:space="preserve"> </w:t>
      </w:r>
      <w:r w:rsidR="004D3DBC" w:rsidRPr="00095FBB">
        <w:rPr>
          <w:rFonts w:ascii="Times New Roman" w:hAnsi="Times New Roman" w:cs="Times New Roman"/>
          <w:noProof/>
        </w:rPr>
        <w:t>[</w:t>
      </w:r>
      <w:r w:rsidR="00A044ED" w:rsidRPr="00095FBB">
        <w:rPr>
          <w:rFonts w:ascii="Times New Roman" w:hAnsi="Times New Roman" w:cs="Times New Roman"/>
          <w:noProof/>
        </w:rPr>
        <w:t>30</w:t>
      </w:r>
      <w:r w:rsidR="004D3DBC" w:rsidRPr="00095FBB">
        <w:rPr>
          <w:rFonts w:ascii="Times New Roman" w:hAnsi="Times New Roman" w:cs="Times New Roman"/>
          <w:noProof/>
        </w:rPr>
        <w:t>]</w:t>
      </w:r>
      <w:r w:rsidR="00350EA6" w:rsidRPr="00095FBB">
        <w:rPr>
          <w:rFonts w:ascii="Times New Roman" w:hAnsi="Times New Roman" w:cs="Times New Roman"/>
        </w:rPr>
        <w:t>.</w:t>
      </w:r>
      <w:r w:rsidR="00350EA6" w:rsidRPr="00095FBB">
        <w:rPr>
          <w:rFonts w:ascii="Times New Roman" w:hAnsi="Times New Roman" w:cs="Times New Roman"/>
          <w:lang w:val="en-US"/>
        </w:rPr>
        <w:t xml:space="preserve"> </w:t>
      </w:r>
      <w:r w:rsidR="00821127" w:rsidRPr="00095FBB">
        <w:rPr>
          <w:rFonts w:ascii="Times New Roman" w:hAnsi="Times New Roman" w:cs="Times New Roman"/>
          <w:lang w:val="en-US"/>
        </w:rPr>
        <w:t>It was found that t</w:t>
      </w:r>
      <w:r w:rsidR="0020521C" w:rsidRPr="00095FBB">
        <w:rPr>
          <w:rFonts w:ascii="Times New Roman" w:hAnsi="Times New Roman" w:cs="Times New Roman"/>
        </w:rPr>
        <w:t xml:space="preserve">he </w:t>
      </w:r>
      <w:r w:rsidR="002B1A31" w:rsidRPr="00095FBB">
        <w:rPr>
          <w:rFonts w:ascii="Times New Roman" w:hAnsi="Times New Roman" w:cs="Times New Roman"/>
        </w:rPr>
        <w:t xml:space="preserve">relationship between the macro strength </w:t>
      </w:r>
      <w:r w:rsidR="00DC01E8" w:rsidRPr="00095FBB">
        <w:rPr>
          <w:rFonts w:ascii="Times New Roman" w:hAnsi="Times New Roman" w:cs="Times New Roman"/>
        </w:rPr>
        <w:t>of the material and the micro strength of the bonds between material particles</w:t>
      </w:r>
      <w:r w:rsidR="002B1A31" w:rsidRPr="00095FBB">
        <w:rPr>
          <w:rFonts w:ascii="Times New Roman" w:hAnsi="Times New Roman" w:cs="Times New Roman"/>
        </w:rPr>
        <w:t xml:space="preserve"> </w:t>
      </w:r>
      <w:r w:rsidR="00FD47D5" w:rsidRPr="00095FBB">
        <w:rPr>
          <w:rFonts w:ascii="Times New Roman" w:hAnsi="Times New Roman" w:cs="Times New Roman"/>
        </w:rPr>
        <w:t>was</w:t>
      </w:r>
      <w:r w:rsidR="002B1A31" w:rsidRPr="00095FBB">
        <w:rPr>
          <w:rFonts w:ascii="Times New Roman" w:hAnsi="Times New Roman" w:cs="Times New Roman"/>
        </w:rPr>
        <w:t xml:space="preserve"> </w:t>
      </w:r>
      <w:r w:rsidR="00821127" w:rsidRPr="00095FBB">
        <w:rPr>
          <w:rFonts w:ascii="Times New Roman" w:hAnsi="Times New Roman" w:cs="Times New Roman"/>
        </w:rPr>
        <w:t>linear</w:t>
      </w:r>
      <w:r w:rsidR="002D5A8E" w:rsidRPr="00095FBB">
        <w:rPr>
          <w:rFonts w:ascii="Times New Roman" w:hAnsi="Times New Roman" w:cs="Times New Roman"/>
        </w:rPr>
        <w:t>, a</w:t>
      </w:r>
      <w:r w:rsidR="00FD47D5" w:rsidRPr="00095FBB">
        <w:rPr>
          <w:rFonts w:ascii="Times New Roman" w:hAnsi="Times New Roman" w:cs="Times New Roman"/>
        </w:rPr>
        <w:t xml:space="preserve">nd </w:t>
      </w:r>
      <w:r w:rsidR="002D5A8E" w:rsidRPr="00095FBB">
        <w:rPr>
          <w:rFonts w:ascii="Times New Roman" w:hAnsi="Times New Roman" w:cs="Times New Roman"/>
        </w:rPr>
        <w:t>a</w:t>
      </w:r>
      <w:r w:rsidR="00FD47D5" w:rsidRPr="00095FBB">
        <w:rPr>
          <w:rFonts w:ascii="Times New Roman" w:hAnsi="Times New Roman" w:cs="Times New Roman"/>
        </w:rPr>
        <w:t xml:space="preserve"> </w:t>
      </w:r>
      <w:r w:rsidR="00F33A8B" w:rsidRPr="00095FBB">
        <w:rPr>
          <w:rFonts w:ascii="Times New Roman" w:hAnsi="Times New Roman" w:cs="Times New Roman"/>
        </w:rPr>
        <w:t xml:space="preserve">linear coefficient </w:t>
      </w:r>
      <w:r w:rsidR="002D5A8E" w:rsidRPr="00095FBB">
        <w:rPr>
          <w:rFonts w:ascii="Times New Roman" w:hAnsi="Times New Roman" w:cs="Times New Roman"/>
        </w:rPr>
        <w:t>of</w:t>
      </w:r>
      <w:r w:rsidR="00FD47D5" w:rsidRPr="00095FBB">
        <w:rPr>
          <w:rFonts w:ascii="Times New Roman" w:hAnsi="Times New Roman" w:cs="Times New Roman"/>
        </w:rPr>
        <w:t xml:space="preserve"> </w:t>
      </w:r>
      <w:r w:rsidR="00F33A8B" w:rsidRPr="00095FBB">
        <w:rPr>
          <w:rFonts w:ascii="Times New Roman" w:hAnsi="Times New Roman" w:cs="Times New Roman"/>
        </w:rPr>
        <w:t xml:space="preserve">1.7 </w:t>
      </w:r>
      <w:r w:rsidR="002D5A8E" w:rsidRPr="00095FBB">
        <w:rPr>
          <w:rFonts w:ascii="Times New Roman" w:hAnsi="Times New Roman" w:cs="Times New Roman"/>
        </w:rPr>
        <w:t xml:space="preserve">was </w:t>
      </w:r>
      <w:r w:rsidR="00FD47D5" w:rsidRPr="00095FBB">
        <w:rPr>
          <w:rFonts w:ascii="Times New Roman" w:hAnsi="Times New Roman" w:cs="Times New Roman"/>
        </w:rPr>
        <w:t xml:space="preserve">determined </w:t>
      </w:r>
      <w:r w:rsidR="002D5A8E" w:rsidRPr="00095FBB">
        <w:rPr>
          <w:rFonts w:ascii="Times New Roman" w:hAnsi="Times New Roman" w:cs="Times New Roman"/>
        </w:rPr>
        <w:t xml:space="preserve">from </w:t>
      </w:r>
      <w:r w:rsidR="00F44459" w:rsidRPr="00095FBB">
        <w:rPr>
          <w:rFonts w:ascii="Times New Roman" w:hAnsi="Times New Roman" w:cs="Times New Roman"/>
        </w:rPr>
        <w:t xml:space="preserve">the </w:t>
      </w:r>
      <w:r w:rsidR="002D5A8E" w:rsidRPr="00095FBB">
        <w:rPr>
          <w:rFonts w:ascii="Times New Roman" w:hAnsi="Times New Roman" w:cs="Times New Roman"/>
        </w:rPr>
        <w:t>parametric studies in</w:t>
      </w:r>
      <w:r w:rsidR="00CF0331" w:rsidRPr="00095FBB">
        <w:rPr>
          <w:rFonts w:ascii="Times New Roman" w:hAnsi="Times New Roman" w:cs="Times New Roman"/>
        </w:rPr>
        <w:t xml:space="preserve"> </w:t>
      </w:r>
      <w:r w:rsidR="004D3DBC" w:rsidRPr="00095FBB">
        <w:rPr>
          <w:rFonts w:ascii="Times New Roman" w:hAnsi="Times New Roman" w:cs="Times New Roman"/>
        </w:rPr>
        <w:t>[9]</w:t>
      </w:r>
      <w:r w:rsidR="005F6A5E" w:rsidRPr="00095FBB">
        <w:rPr>
          <w:rFonts w:ascii="Times New Roman" w:hAnsi="Times New Roman" w:cs="Times New Roman"/>
        </w:rPr>
        <w:t>.</w:t>
      </w:r>
      <w:r w:rsidR="002B1A31" w:rsidRPr="00095FBB">
        <w:rPr>
          <w:rFonts w:ascii="Times New Roman" w:hAnsi="Times New Roman" w:cs="Times New Roman"/>
        </w:rPr>
        <w:t xml:space="preserve"> </w:t>
      </w:r>
      <w:bookmarkStart w:id="0" w:name="_Hlk109727037"/>
      <w:r w:rsidR="00E20D25" w:rsidRPr="00597977">
        <w:rPr>
          <w:rFonts w:ascii="Times New Roman" w:hAnsi="Times New Roman" w:cs="Times New Roman"/>
          <w:color w:val="FF0000"/>
        </w:rPr>
        <w:t xml:space="preserve">The micro-contact tensile strength of the matrix bond is therefore computed </w:t>
      </w:r>
      <w:r w:rsidR="007F1760" w:rsidRPr="00597977">
        <w:rPr>
          <w:rFonts w:ascii="Times New Roman" w:hAnsi="Times New Roman" w:cs="Times New Roman"/>
          <w:color w:val="FF0000"/>
        </w:rPr>
        <w:t>as 1.7 times of the macro strength of the material</w:t>
      </w:r>
      <w:r w:rsidR="00E20D25" w:rsidRPr="00597977">
        <w:rPr>
          <w:rFonts w:ascii="Times New Roman" w:hAnsi="Times New Roman" w:cs="Times New Roman"/>
          <w:color w:val="FF0000"/>
        </w:rPr>
        <w:t>, which is 105 MPa.</w:t>
      </w:r>
      <w:r w:rsidR="009905CE" w:rsidRPr="00597977">
        <w:rPr>
          <w:rFonts w:ascii="Times New Roman" w:hAnsi="Times New Roman" w:cs="Times New Roman"/>
          <w:color w:val="FF0000"/>
        </w:rPr>
        <w:t xml:space="preserve"> In this study, it is assumed that </w:t>
      </w:r>
      <w:r w:rsidR="003454B3">
        <w:rPr>
          <w:rFonts w:ascii="Times New Roman" w:hAnsi="Times New Roman" w:cs="Times New Roman"/>
          <w:color w:val="FF0000"/>
        </w:rPr>
        <w:t xml:space="preserve">when the material is </w:t>
      </w:r>
      <w:r w:rsidR="007F1760" w:rsidRPr="00597977">
        <w:rPr>
          <w:rFonts w:ascii="Times New Roman" w:hAnsi="Times New Roman" w:cs="Times New Roman"/>
          <w:color w:val="FF0000"/>
        </w:rPr>
        <w:t xml:space="preserve">under transverse tension, </w:t>
      </w:r>
      <w:r w:rsidR="009905CE" w:rsidRPr="00597977">
        <w:rPr>
          <w:rFonts w:ascii="Times New Roman" w:hAnsi="Times New Roman" w:cs="Times New Roman"/>
          <w:color w:val="FF0000"/>
        </w:rPr>
        <w:t xml:space="preserve">there is no fibre damage. Thus, </w:t>
      </w:r>
      <w:r w:rsidR="003454B3">
        <w:rPr>
          <w:rFonts w:ascii="Times New Roman" w:hAnsi="Times New Roman" w:cs="Times New Roman"/>
          <w:color w:val="FF0000"/>
        </w:rPr>
        <w:t xml:space="preserve">for convenience, </w:t>
      </w:r>
      <w:r w:rsidR="009905CE" w:rsidRPr="00597977">
        <w:rPr>
          <w:rFonts w:ascii="Times New Roman" w:hAnsi="Times New Roman" w:cs="Times New Roman"/>
          <w:color w:val="FF0000"/>
        </w:rPr>
        <w:t xml:space="preserve">the micro-contact tensile strength of the fibre bond is set as a </w:t>
      </w:r>
      <w:r w:rsidR="00C61152" w:rsidRPr="00597977">
        <w:rPr>
          <w:rFonts w:ascii="Times New Roman" w:hAnsi="Times New Roman" w:cs="Times New Roman"/>
          <w:color w:val="FF0000"/>
        </w:rPr>
        <w:t xml:space="preserve">very large value. </w:t>
      </w:r>
      <w:r w:rsidR="00482927" w:rsidRPr="00597977">
        <w:rPr>
          <w:rFonts w:ascii="Times New Roman" w:hAnsi="Times New Roman" w:cs="Times New Roman"/>
          <w:color w:val="FF0000"/>
        </w:rPr>
        <w:t xml:space="preserve">For </w:t>
      </w:r>
      <w:r w:rsidR="00622C44" w:rsidRPr="00597977">
        <w:rPr>
          <w:rFonts w:ascii="Times New Roman" w:hAnsi="Times New Roman" w:cs="Times New Roman"/>
          <w:color w:val="FF0000"/>
        </w:rPr>
        <w:t>t</w:t>
      </w:r>
      <w:r w:rsidR="00C61152" w:rsidRPr="00597977">
        <w:rPr>
          <w:rFonts w:ascii="Times New Roman" w:hAnsi="Times New Roman" w:cs="Times New Roman"/>
          <w:color w:val="FF0000"/>
        </w:rPr>
        <w:t xml:space="preserve">he micro-contact strength </w:t>
      </w:r>
      <w:r w:rsidR="007F1760" w:rsidRPr="00597977">
        <w:rPr>
          <w:rFonts w:ascii="Times New Roman" w:hAnsi="Times New Roman" w:cs="Times New Roman"/>
          <w:color w:val="FF0000"/>
        </w:rPr>
        <w:t>of the fibre-matrix interface</w:t>
      </w:r>
      <w:r w:rsidR="00482927" w:rsidRPr="00597977">
        <w:rPr>
          <w:rFonts w:ascii="Times New Roman" w:hAnsi="Times New Roman" w:cs="Times New Roman"/>
          <w:color w:val="FF0000"/>
        </w:rPr>
        <w:t xml:space="preserve">, the </w:t>
      </w:r>
      <w:r w:rsidR="00C61152" w:rsidRPr="00597977">
        <w:rPr>
          <w:rFonts w:ascii="Times New Roman" w:hAnsi="Times New Roman" w:cs="Times New Roman"/>
          <w:color w:val="FF0000"/>
        </w:rPr>
        <w:t xml:space="preserve">cohesion </w:t>
      </w:r>
      <w:r w:rsidR="00482927" w:rsidRPr="00597977">
        <w:rPr>
          <w:rFonts w:ascii="Times New Roman" w:hAnsi="Times New Roman" w:cs="Times New Roman"/>
          <w:color w:val="FF0000"/>
        </w:rPr>
        <w:t>model shown in</w:t>
      </w:r>
      <w:r w:rsidR="00CC12CD" w:rsidRPr="00597977">
        <w:rPr>
          <w:rFonts w:ascii="Times New Roman" w:hAnsi="Times New Roman" w:cs="Times New Roman"/>
          <w:color w:val="FF0000"/>
        </w:rPr>
        <w:t xml:space="preserve"> </w:t>
      </w:r>
      <w:r w:rsidR="00622C44" w:rsidRPr="00597977">
        <w:rPr>
          <w:rFonts w:ascii="Times New Roman" w:hAnsi="Times New Roman" w:cs="Times New Roman"/>
          <w:color w:val="FF0000"/>
        </w:rPr>
        <w:t>S</w:t>
      </w:r>
      <w:r w:rsidR="00CC12CD" w:rsidRPr="00597977">
        <w:rPr>
          <w:rFonts w:ascii="Times New Roman" w:hAnsi="Times New Roman" w:cs="Times New Roman"/>
          <w:color w:val="FF0000"/>
        </w:rPr>
        <w:t>ection 2.2</w:t>
      </w:r>
      <w:r w:rsidR="00482927" w:rsidRPr="00597977">
        <w:rPr>
          <w:rFonts w:ascii="Times New Roman" w:hAnsi="Times New Roman" w:cs="Times New Roman"/>
          <w:color w:val="FF0000"/>
        </w:rPr>
        <w:t xml:space="preserve"> is used</w:t>
      </w:r>
      <w:r w:rsidR="00CC12CD" w:rsidRPr="00597977">
        <w:rPr>
          <w:rFonts w:ascii="Times New Roman" w:hAnsi="Times New Roman" w:cs="Times New Roman"/>
          <w:color w:val="FF0000"/>
        </w:rPr>
        <w:t>.</w:t>
      </w:r>
    </w:p>
    <w:bookmarkEnd w:id="0"/>
    <w:p w14:paraId="5D25205B" w14:textId="2958219D" w:rsidR="00F95E5A" w:rsidRPr="00095FBB" w:rsidRDefault="00F95E5A" w:rsidP="00F00795">
      <w:pPr>
        <w:pStyle w:val="2"/>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2.4. Simulation result of the 2D RVE based DEM model</w:t>
      </w:r>
      <w:r w:rsidR="00B47F8D" w:rsidRPr="00095FBB">
        <w:rPr>
          <w:rFonts w:ascii="Times New Roman" w:hAnsi="Times New Roman" w:cs="Times New Roman"/>
          <w:b/>
          <w:color w:val="auto"/>
          <w:sz w:val="24"/>
        </w:rPr>
        <w:t xml:space="preserve"> and validation</w:t>
      </w:r>
    </w:p>
    <w:p w14:paraId="330511E2" w14:textId="648EECB7" w:rsidR="00B03941" w:rsidRPr="00095FBB" w:rsidRDefault="00B03941" w:rsidP="00B03941">
      <w:pPr>
        <w:spacing w:line="360" w:lineRule="auto"/>
        <w:rPr>
          <w:rFonts w:ascii="Times New Roman" w:hAnsi="Times New Roman" w:cs="Times New Roman"/>
        </w:rPr>
      </w:pPr>
      <w:r w:rsidRPr="00095FBB">
        <w:rPr>
          <w:rFonts w:ascii="Times New Roman" w:hAnsi="Times New Roman" w:cs="Times New Roman"/>
        </w:rPr>
        <w:t>To study the macroscopic transverse mechanical behaviour of the UD FRP composite lamina, a constant tensile velocity</w:t>
      </w:r>
      <w:r w:rsidR="00005390" w:rsidRPr="00095FBB">
        <w:rPr>
          <w:rFonts w:ascii="Times New Roman" w:hAnsi="Times New Roman" w:cs="Times New Roman"/>
        </w:rPr>
        <w:t xml:space="preserve"> of 5 mm/s</w:t>
      </w:r>
      <w:r w:rsidRPr="00095FBB">
        <w:rPr>
          <w:rFonts w:ascii="Times New Roman" w:hAnsi="Times New Roman" w:cs="Times New Roman"/>
        </w:rPr>
        <w:t xml:space="preserve"> is applied simultaneously on the particles located at both the left and right boundaries of the RVE. </w:t>
      </w:r>
      <w:proofErr w:type="gramStart"/>
      <w:r w:rsidRPr="00095FBB">
        <w:rPr>
          <w:rFonts w:ascii="Times New Roman" w:hAnsi="Times New Roman" w:cs="Times New Roman"/>
        </w:rPr>
        <w:t>For the purpose of</w:t>
      </w:r>
      <w:proofErr w:type="gramEnd"/>
      <w:r w:rsidRPr="00095FBB">
        <w:rPr>
          <w:rFonts w:ascii="Times New Roman" w:hAnsi="Times New Roman" w:cs="Times New Roman"/>
        </w:rPr>
        <w:t xml:space="preserve"> validation, DEM simulations are firstly </w:t>
      </w:r>
      <w:r w:rsidRPr="00095FBB">
        <w:rPr>
          <w:rFonts w:ascii="Times New Roman" w:hAnsi="Times New Roman" w:cs="Times New Roman" w:hint="eastAsia"/>
        </w:rPr>
        <w:t>c</w:t>
      </w:r>
      <w:r w:rsidRPr="00095FBB">
        <w:rPr>
          <w:rFonts w:ascii="Times New Roman" w:hAnsi="Times New Roman" w:cs="Times New Roman"/>
        </w:rPr>
        <w:t xml:space="preserve">arried out for two commonly used UD FRP laminae, i.e., AS4/3501-6 epoxy and E-glass/MY750 epoxy </w:t>
      </w:r>
      <w:r w:rsidRPr="00095FBB">
        <w:rPr>
          <w:rFonts w:ascii="Times New Roman" w:hAnsi="Times New Roman" w:cs="Times New Roman"/>
          <w:noProof/>
        </w:rPr>
        <w:t>[</w:t>
      </w:r>
      <w:r w:rsidR="00244E44" w:rsidRPr="00095FBB">
        <w:rPr>
          <w:rFonts w:ascii="Times New Roman" w:hAnsi="Times New Roman" w:cs="Times New Roman"/>
          <w:noProof/>
        </w:rPr>
        <w:t>31</w:t>
      </w:r>
      <w:r w:rsidRPr="00095FBB">
        <w:rPr>
          <w:rFonts w:ascii="Times New Roman" w:hAnsi="Times New Roman" w:cs="Times New Roman"/>
          <w:noProof/>
        </w:rPr>
        <w:t>]</w:t>
      </w:r>
      <w:r w:rsidR="00D026DE" w:rsidRPr="00095FBB">
        <w:rPr>
          <w:rFonts w:ascii="Times New Roman" w:hAnsi="Times New Roman" w:cs="Times New Roman"/>
        </w:rPr>
        <w:t xml:space="preserve">. Using the material properties </w:t>
      </w:r>
      <w:r w:rsidRPr="00095FBB">
        <w:rPr>
          <w:rFonts w:ascii="Times New Roman" w:hAnsi="Times New Roman" w:cs="Times New Roman"/>
        </w:rPr>
        <w:t xml:space="preserve">given in </w:t>
      </w:r>
      <w:r w:rsidRPr="00095FBB">
        <w:rPr>
          <w:rFonts w:ascii="Times New Roman" w:hAnsi="Times New Roman" w:cs="Times New Roman"/>
          <w:noProof/>
        </w:rPr>
        <w:t>[</w:t>
      </w:r>
      <w:r w:rsidR="00244E44" w:rsidRPr="00095FBB">
        <w:rPr>
          <w:rFonts w:ascii="Times New Roman" w:hAnsi="Times New Roman" w:cs="Times New Roman"/>
          <w:noProof/>
        </w:rPr>
        <w:t>31</w:t>
      </w:r>
      <w:r w:rsidRPr="00095FBB">
        <w:rPr>
          <w:rFonts w:ascii="Times New Roman" w:hAnsi="Times New Roman" w:cs="Times New Roman"/>
          <w:noProof/>
        </w:rPr>
        <w:t>]</w:t>
      </w:r>
      <w:r w:rsidRPr="00095FBB">
        <w:rPr>
          <w:rFonts w:ascii="Times New Roman" w:hAnsi="Times New Roman" w:cs="Times New Roman"/>
        </w:rPr>
        <w:t xml:space="preserve">, RVEs of </w:t>
      </w:r>
      <m:oMath>
        <m:r>
          <w:rPr>
            <w:rFonts w:ascii="Cambria Math" w:hAnsi="Cambria Math" w:cs="Times New Roman"/>
          </w:rPr>
          <m:t>50 μm × 50 μm</m:t>
        </m:r>
      </m:oMath>
      <w:r w:rsidRPr="00095FBB">
        <w:rPr>
          <w:rFonts w:ascii="Times New Roman" w:hAnsi="Times New Roman" w:cs="Times New Roman"/>
        </w:rPr>
        <w:t xml:space="preserve"> </w:t>
      </w:r>
      <w:r w:rsidR="00F76B9E" w:rsidRPr="00095FBB">
        <w:rPr>
          <w:rFonts w:ascii="Times New Roman" w:hAnsi="Times New Roman" w:cs="Times New Roman"/>
        </w:rPr>
        <w:t xml:space="preserve">containing randomly distributed fibres </w:t>
      </w:r>
      <w:r w:rsidR="009801C5" w:rsidRPr="00095FBB">
        <w:rPr>
          <w:rFonts w:ascii="Times New Roman" w:hAnsi="Times New Roman" w:cs="Times New Roman"/>
        </w:rPr>
        <w:t xml:space="preserve">of 60% volume fraction </w:t>
      </w:r>
      <w:r w:rsidR="00D026DE" w:rsidRPr="00095FBB">
        <w:rPr>
          <w:rFonts w:ascii="Times New Roman" w:hAnsi="Times New Roman" w:cs="Times New Roman"/>
        </w:rPr>
        <w:t xml:space="preserve">are constructed for the two UD FRP laminae. </w:t>
      </w:r>
      <w:r w:rsidR="0021340C" w:rsidRPr="00095FBB">
        <w:rPr>
          <w:rFonts w:ascii="Times New Roman" w:hAnsi="Times New Roman" w:cs="Times New Roman"/>
        </w:rPr>
        <w:t xml:space="preserve">Due to the randomness of DEM model for generating RVEs, for each type of laminae, 8 RVEs with constant fibre volume fractions of 60.7% and 59.6% are generated and then simulated, respectively. The DEM approach for the RVE generation can </w:t>
      </w:r>
      <w:r w:rsidR="00F76B9E" w:rsidRPr="00095FBB">
        <w:rPr>
          <w:rFonts w:ascii="Times New Roman" w:hAnsi="Times New Roman" w:cs="Times New Roman"/>
        </w:rPr>
        <w:t xml:space="preserve">accurately </w:t>
      </w:r>
      <w:r w:rsidR="0021340C" w:rsidRPr="00095FBB">
        <w:rPr>
          <w:rFonts w:ascii="Times New Roman" w:hAnsi="Times New Roman" w:cs="Times New Roman"/>
        </w:rPr>
        <w:t xml:space="preserve">achieve the </w:t>
      </w:r>
      <w:r w:rsidR="00F76B9E" w:rsidRPr="00095FBB">
        <w:rPr>
          <w:rFonts w:ascii="Times New Roman" w:hAnsi="Times New Roman" w:cs="Times New Roman"/>
        </w:rPr>
        <w:t>fibre volume fractions of the two laminae (60%).</w:t>
      </w:r>
      <w:r w:rsidRPr="00095FBB">
        <w:rPr>
          <w:rFonts w:ascii="Times New Roman" w:hAnsi="Times New Roman" w:cs="Times New Roman"/>
        </w:rPr>
        <w:t xml:space="preserve"> A total of 16 DEM simulated stress-strain curves are shown in</w:t>
      </w:r>
      <w:r w:rsidRPr="00597977">
        <w:rPr>
          <w:rFonts w:ascii="Times New Roman" w:hAnsi="Times New Roman" w:cs="Times New Roman"/>
          <w:color w:val="FF0000"/>
        </w:rPr>
        <w:t xml:space="preserve"> Figure </w:t>
      </w:r>
      <w:r w:rsidR="00E84128" w:rsidRPr="00597977">
        <w:rPr>
          <w:rFonts w:ascii="Times New Roman" w:hAnsi="Times New Roman" w:cs="Times New Roman"/>
          <w:noProof/>
          <w:color w:val="FF0000"/>
        </w:rPr>
        <w:t>4</w:t>
      </w:r>
      <w:r w:rsidRPr="00597977">
        <w:rPr>
          <w:rFonts w:ascii="Times New Roman" w:hAnsi="Times New Roman" w:cs="Times New Roman"/>
          <w:color w:val="FF0000"/>
        </w:rPr>
        <w:t>,</w:t>
      </w:r>
      <w:r w:rsidRPr="00095FBB">
        <w:rPr>
          <w:rFonts w:ascii="Times New Roman" w:hAnsi="Times New Roman" w:cs="Times New Roman"/>
        </w:rPr>
        <w:t xml:space="preserve"> from which the transverse Young’ modulus and the transverse tensile strength of the two types of laminae are evaluated by taking the respective average, as shown in Table </w:t>
      </w:r>
      <w:r w:rsidRPr="00095FBB">
        <w:rPr>
          <w:rFonts w:ascii="Times New Roman" w:hAnsi="Times New Roman" w:cs="Times New Roman"/>
          <w:noProof/>
        </w:rPr>
        <w:t>2</w:t>
      </w:r>
      <w:r w:rsidRPr="00095FBB">
        <w:rPr>
          <w:rFonts w:ascii="Times New Roman" w:hAnsi="Times New Roman" w:cs="Times New Roman"/>
        </w:rPr>
        <w:t>. The experimental results from [</w:t>
      </w:r>
      <w:r w:rsidR="00244E44" w:rsidRPr="00095FBB">
        <w:rPr>
          <w:rFonts w:ascii="Times New Roman" w:hAnsi="Times New Roman" w:cs="Times New Roman"/>
        </w:rPr>
        <w:t>31</w:t>
      </w:r>
      <w:r w:rsidRPr="00095FBB">
        <w:rPr>
          <w:rFonts w:ascii="Times New Roman" w:hAnsi="Times New Roman" w:cs="Times New Roman"/>
        </w:rPr>
        <w:t xml:space="preserve">] are used for validation (see Table 2). </w:t>
      </w:r>
      <w:proofErr w:type="gramStart"/>
      <w:r w:rsidRPr="00095FBB">
        <w:rPr>
          <w:rFonts w:ascii="Times New Roman" w:hAnsi="Times New Roman" w:cs="Times New Roman"/>
        </w:rPr>
        <w:t>It can be seen that the</w:t>
      </w:r>
      <w:proofErr w:type="gramEnd"/>
      <w:r w:rsidRPr="00095FBB">
        <w:rPr>
          <w:rFonts w:ascii="Times New Roman" w:hAnsi="Times New Roman" w:cs="Times New Roman"/>
        </w:rPr>
        <w:t xml:space="preserve"> predictions based on the DEM models agree well with the experimental tests. In addition, the good capability of the DEM model in predicting the local damage initiation and progression of transverse cracks of UD FRP laminae subjected to static transverse tension was demonstrated in </w:t>
      </w:r>
      <w:r w:rsidRPr="00095FBB">
        <w:rPr>
          <w:rFonts w:ascii="Times New Roman" w:hAnsi="Times New Roman" w:cs="Times New Roman"/>
          <w:noProof/>
        </w:rPr>
        <w:t>[9]</w:t>
      </w:r>
      <w:r w:rsidRPr="00095FBB">
        <w:rPr>
          <w:rFonts w:ascii="Times New Roman" w:hAnsi="Times New Roman" w:cs="Times New Roman"/>
        </w:rPr>
        <w:t xml:space="preserve"> </w:t>
      </w:r>
      <w:r w:rsidRPr="00095FBB">
        <w:rPr>
          <w:rFonts w:ascii="Times New Roman" w:hAnsi="Times New Roman" w:cs="Times New Roman" w:hint="eastAsia"/>
        </w:rPr>
        <w:t>by</w:t>
      </w:r>
      <w:r w:rsidRPr="00095FBB">
        <w:rPr>
          <w:rFonts w:ascii="Times New Roman" w:hAnsi="Times New Roman" w:cs="Times New Roman"/>
        </w:rPr>
        <w:t xml:space="preserve"> comparing the crack patterns with the in-suit microscopic test </w:t>
      </w:r>
      <w:r w:rsidRPr="00095FBB">
        <w:rPr>
          <w:rFonts w:ascii="Times New Roman" w:hAnsi="Times New Roman" w:cs="Times New Roman"/>
          <w:noProof/>
        </w:rPr>
        <w:t>[</w:t>
      </w:r>
      <w:r w:rsidR="00244E44" w:rsidRPr="00095FBB">
        <w:rPr>
          <w:rFonts w:ascii="Times New Roman" w:hAnsi="Times New Roman" w:cs="Times New Roman"/>
          <w:noProof/>
        </w:rPr>
        <w:t>32</w:t>
      </w:r>
      <w:r w:rsidRPr="00095FBB">
        <w:rPr>
          <w:rFonts w:ascii="Times New Roman" w:hAnsi="Times New Roman" w:cs="Times New Roman"/>
          <w:noProof/>
        </w:rPr>
        <w:t>]</w:t>
      </w:r>
      <w:r w:rsidRPr="00095FBB">
        <w:rPr>
          <w:rFonts w:ascii="Times New Roman" w:hAnsi="Times New Roman" w:cs="Times New Roman"/>
        </w:rPr>
        <w:t>. Therefore, it can be concluded that the DEM model can provide accurate and reliable simulation results for both macroscopic properties and microscopic cracks and can be used reliably to generate required data for data-driven predictive models.</w:t>
      </w:r>
    </w:p>
    <w:p w14:paraId="3A6D73AC" w14:textId="65DFCF70" w:rsidR="00A11405" w:rsidRPr="00095FBB" w:rsidRDefault="00A11405" w:rsidP="00F00795">
      <w:pPr>
        <w:pStyle w:val="1"/>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lastRenderedPageBreak/>
        <w:t>3</w:t>
      </w:r>
      <w:r w:rsidR="00C630B7" w:rsidRPr="00095FBB">
        <w:rPr>
          <w:rFonts w:ascii="Times New Roman" w:hAnsi="Times New Roman" w:cs="Times New Roman"/>
          <w:b/>
          <w:color w:val="auto"/>
          <w:sz w:val="24"/>
        </w:rPr>
        <w:t>. Data-driven</w:t>
      </w:r>
      <w:r w:rsidR="002F7265" w:rsidRPr="00095FBB">
        <w:rPr>
          <w:rFonts w:ascii="Times New Roman" w:hAnsi="Times New Roman" w:cs="Times New Roman"/>
          <w:b/>
          <w:color w:val="auto"/>
          <w:sz w:val="24"/>
        </w:rPr>
        <w:t xml:space="preserve"> </w:t>
      </w:r>
      <w:r w:rsidR="00146DBF" w:rsidRPr="00095FBB">
        <w:rPr>
          <w:rFonts w:ascii="Times New Roman" w:hAnsi="Times New Roman" w:cs="Times New Roman"/>
          <w:b/>
          <w:color w:val="auto"/>
          <w:sz w:val="24"/>
        </w:rPr>
        <w:t>deep</w:t>
      </w:r>
      <w:r w:rsidR="002F7265" w:rsidRPr="00095FBB">
        <w:rPr>
          <w:rFonts w:ascii="Times New Roman" w:hAnsi="Times New Roman" w:cs="Times New Roman"/>
          <w:b/>
          <w:color w:val="auto"/>
          <w:sz w:val="24"/>
        </w:rPr>
        <w:t xml:space="preserve"> learning</w:t>
      </w:r>
      <w:r w:rsidR="00C630B7" w:rsidRPr="00095FBB">
        <w:rPr>
          <w:rFonts w:ascii="Times New Roman" w:hAnsi="Times New Roman" w:cs="Times New Roman"/>
          <w:b/>
          <w:color w:val="auto"/>
          <w:sz w:val="24"/>
        </w:rPr>
        <w:t xml:space="preserve"> model</w:t>
      </w:r>
      <w:r w:rsidR="0020662B" w:rsidRPr="00095FBB">
        <w:rPr>
          <w:rFonts w:ascii="Times New Roman" w:hAnsi="Times New Roman" w:cs="Times New Roman"/>
          <w:b/>
          <w:color w:val="auto"/>
          <w:sz w:val="24"/>
        </w:rPr>
        <w:t>s</w:t>
      </w:r>
    </w:p>
    <w:p w14:paraId="57B64481" w14:textId="10EAB6D5" w:rsidR="007A6BCB" w:rsidRPr="00095FBB" w:rsidRDefault="001E4E5B" w:rsidP="00F00795">
      <w:pPr>
        <w:spacing w:line="360" w:lineRule="auto"/>
        <w:rPr>
          <w:rFonts w:ascii="Times New Roman" w:hAnsi="Times New Roman" w:cs="Times New Roman"/>
        </w:rPr>
      </w:pPr>
      <w:r w:rsidRPr="00095FBB">
        <w:rPr>
          <w:rFonts w:ascii="Times New Roman" w:hAnsi="Times New Roman" w:cs="Times New Roman"/>
        </w:rPr>
        <w:t xml:space="preserve">In this section, </w:t>
      </w:r>
      <w:r w:rsidR="00146DBF" w:rsidRPr="00095FBB">
        <w:rPr>
          <w:rFonts w:ascii="Times New Roman" w:hAnsi="Times New Roman" w:cs="Times New Roman"/>
        </w:rPr>
        <w:t>deep</w:t>
      </w:r>
      <w:r w:rsidR="008A2786" w:rsidRPr="00095FBB">
        <w:rPr>
          <w:rFonts w:ascii="Times New Roman" w:hAnsi="Times New Roman" w:cs="Times New Roman"/>
        </w:rPr>
        <w:t xml:space="preserve"> learning</w:t>
      </w:r>
      <w:r w:rsidR="0044760C" w:rsidRPr="00095FBB">
        <w:rPr>
          <w:rFonts w:ascii="Times New Roman" w:hAnsi="Times New Roman" w:cs="Times New Roman"/>
        </w:rPr>
        <w:t xml:space="preserve"> model</w:t>
      </w:r>
      <w:r w:rsidR="0020662B" w:rsidRPr="00095FBB">
        <w:rPr>
          <w:rFonts w:ascii="Times New Roman" w:hAnsi="Times New Roman" w:cs="Times New Roman"/>
        </w:rPr>
        <w:t>s</w:t>
      </w:r>
      <w:r w:rsidR="007D0486" w:rsidRPr="00095FBB">
        <w:rPr>
          <w:rFonts w:ascii="Times New Roman" w:hAnsi="Times New Roman" w:cs="Times New Roman"/>
        </w:rPr>
        <w:t>, which are the deep neural network (DNN)</w:t>
      </w:r>
      <w:r w:rsidR="00B53B52" w:rsidRPr="00095FBB">
        <w:rPr>
          <w:rFonts w:ascii="Times New Roman" w:hAnsi="Times New Roman" w:cs="Times New Roman"/>
        </w:rPr>
        <w:t xml:space="preserve"> models</w:t>
      </w:r>
      <w:r w:rsidR="007D0486" w:rsidRPr="00095FBB">
        <w:rPr>
          <w:rFonts w:ascii="Times New Roman" w:hAnsi="Times New Roman" w:cs="Times New Roman"/>
        </w:rPr>
        <w:t xml:space="preserve"> for </w:t>
      </w:r>
      <w:r w:rsidR="004009C3" w:rsidRPr="00095FBB">
        <w:rPr>
          <w:rFonts w:ascii="Times New Roman" w:hAnsi="Times New Roman" w:cs="Times New Roman"/>
        </w:rPr>
        <w:t xml:space="preserve">both </w:t>
      </w:r>
      <w:r w:rsidR="007D0486" w:rsidRPr="00095FBB">
        <w:rPr>
          <w:rFonts w:ascii="Times New Roman" w:hAnsi="Times New Roman" w:cs="Times New Roman"/>
        </w:rPr>
        <w:t>regression and classification</w:t>
      </w:r>
      <w:r w:rsidR="00244267" w:rsidRPr="00095FBB">
        <w:rPr>
          <w:rFonts w:ascii="Times New Roman" w:hAnsi="Times New Roman" w:cs="Times New Roman"/>
        </w:rPr>
        <w:t xml:space="preserve"> applications</w:t>
      </w:r>
      <w:r w:rsidR="007D0486" w:rsidRPr="00095FBB">
        <w:rPr>
          <w:rFonts w:ascii="Times New Roman" w:hAnsi="Times New Roman" w:cs="Times New Roman"/>
        </w:rPr>
        <w:t xml:space="preserve">, </w:t>
      </w:r>
      <w:r w:rsidR="0020662B" w:rsidRPr="00095FBB">
        <w:rPr>
          <w:rFonts w:ascii="Times New Roman" w:hAnsi="Times New Roman" w:cs="Times New Roman"/>
        </w:rPr>
        <w:t>are</w:t>
      </w:r>
      <w:r w:rsidRPr="00095FBB">
        <w:rPr>
          <w:rFonts w:ascii="Times New Roman" w:hAnsi="Times New Roman" w:cs="Times New Roman"/>
        </w:rPr>
        <w:t xml:space="preserve"> </w:t>
      </w:r>
      <w:r w:rsidR="0044760C" w:rsidRPr="00095FBB">
        <w:rPr>
          <w:rFonts w:ascii="Times New Roman" w:hAnsi="Times New Roman" w:cs="Times New Roman"/>
        </w:rPr>
        <w:t>developed</w:t>
      </w:r>
      <w:r w:rsidRPr="00095FBB">
        <w:rPr>
          <w:rFonts w:ascii="Times New Roman" w:hAnsi="Times New Roman" w:cs="Times New Roman"/>
        </w:rPr>
        <w:t xml:space="preserve"> to </w:t>
      </w:r>
      <w:r w:rsidR="0044760C" w:rsidRPr="00095FBB">
        <w:rPr>
          <w:rFonts w:ascii="Times New Roman" w:hAnsi="Times New Roman" w:cs="Times New Roman"/>
        </w:rPr>
        <w:t>predict</w:t>
      </w:r>
      <w:r w:rsidR="00DE4C6C" w:rsidRPr="00095FBB">
        <w:rPr>
          <w:rFonts w:ascii="Times New Roman" w:hAnsi="Times New Roman" w:cs="Times New Roman"/>
        </w:rPr>
        <w:t>, respectively,</w:t>
      </w:r>
      <w:r w:rsidR="0044760C" w:rsidRPr="00095FBB">
        <w:rPr>
          <w:rFonts w:ascii="Times New Roman" w:hAnsi="Times New Roman" w:cs="Times New Roman"/>
        </w:rPr>
        <w:t xml:space="preserve"> the macroscopic transverse properties of </w:t>
      </w:r>
      <w:r w:rsidR="002060D1" w:rsidRPr="00095FBB">
        <w:rPr>
          <w:rFonts w:ascii="Times New Roman" w:hAnsi="Times New Roman" w:cs="Times New Roman"/>
        </w:rPr>
        <w:t>a UD FRP lamina</w:t>
      </w:r>
      <w:r w:rsidRPr="00095FBB">
        <w:rPr>
          <w:rFonts w:ascii="Times New Roman" w:hAnsi="Times New Roman" w:cs="Times New Roman"/>
        </w:rPr>
        <w:t xml:space="preserve"> </w:t>
      </w:r>
      <w:r w:rsidR="00CD087D" w:rsidRPr="00095FBB">
        <w:rPr>
          <w:rFonts w:ascii="Times New Roman" w:hAnsi="Times New Roman" w:cs="Times New Roman"/>
        </w:rPr>
        <w:t>and crack</w:t>
      </w:r>
      <w:r w:rsidR="0020662B" w:rsidRPr="00095FBB">
        <w:rPr>
          <w:rFonts w:ascii="Times New Roman" w:hAnsi="Times New Roman" w:cs="Times New Roman"/>
        </w:rPr>
        <w:t xml:space="preserve"> </w:t>
      </w:r>
      <w:r w:rsidR="00DE4C6C" w:rsidRPr="00095FBB">
        <w:rPr>
          <w:rFonts w:ascii="Times New Roman" w:hAnsi="Times New Roman" w:cs="Times New Roman"/>
        </w:rPr>
        <w:t xml:space="preserve">development of the UD FRP subjected </w:t>
      </w:r>
      <w:r w:rsidR="00341D4C" w:rsidRPr="00095FBB">
        <w:rPr>
          <w:rFonts w:ascii="Times New Roman" w:hAnsi="Times New Roman" w:cs="Times New Roman"/>
        </w:rPr>
        <w:t>to transverse</w:t>
      </w:r>
      <w:r w:rsidR="0020662B" w:rsidRPr="00095FBB">
        <w:rPr>
          <w:rFonts w:ascii="Times New Roman" w:hAnsi="Times New Roman" w:cs="Times New Roman"/>
        </w:rPr>
        <w:t xml:space="preserve"> tension</w:t>
      </w:r>
      <w:r w:rsidRPr="00095FBB">
        <w:rPr>
          <w:rFonts w:ascii="Times New Roman" w:hAnsi="Times New Roman" w:cs="Times New Roman"/>
        </w:rPr>
        <w:t>.</w:t>
      </w:r>
      <w:r w:rsidR="00DE4C6C" w:rsidRPr="00095FBB">
        <w:rPr>
          <w:rFonts w:ascii="Times New Roman" w:hAnsi="Times New Roman" w:cs="Times New Roman"/>
        </w:rPr>
        <w:t xml:space="preserve"> The deep learning </w:t>
      </w:r>
      <w:r w:rsidR="00B9365A" w:rsidRPr="00095FBB">
        <w:rPr>
          <w:rFonts w:ascii="Times New Roman" w:hAnsi="Times New Roman" w:cs="Times New Roman"/>
        </w:rPr>
        <w:t>is</w:t>
      </w:r>
      <w:r w:rsidR="00DE4C6C" w:rsidRPr="00095FBB">
        <w:rPr>
          <w:rFonts w:ascii="Times New Roman" w:hAnsi="Times New Roman" w:cs="Times New Roman"/>
        </w:rPr>
        <w:t xml:space="preserve"> based on </w:t>
      </w:r>
      <w:r w:rsidR="00B068FB" w:rsidRPr="00095FBB">
        <w:rPr>
          <w:rFonts w:ascii="Times New Roman" w:hAnsi="Times New Roman" w:cs="Times New Roman"/>
        </w:rPr>
        <w:t xml:space="preserve">the </w:t>
      </w:r>
      <w:r w:rsidR="00944D3F" w:rsidRPr="00095FBB">
        <w:rPr>
          <w:rFonts w:ascii="Times New Roman" w:hAnsi="Times New Roman" w:cs="Times New Roman"/>
        </w:rPr>
        <w:t xml:space="preserve">data generated from </w:t>
      </w:r>
      <w:r w:rsidR="00DE4C6C" w:rsidRPr="00095FBB">
        <w:rPr>
          <w:rFonts w:ascii="Times New Roman" w:hAnsi="Times New Roman" w:cs="Times New Roman"/>
        </w:rPr>
        <w:t xml:space="preserve">the microscale </w:t>
      </w:r>
      <w:r w:rsidR="002B01BB" w:rsidRPr="00095FBB">
        <w:rPr>
          <w:rFonts w:ascii="Times New Roman" w:hAnsi="Times New Roman" w:cs="Times New Roman"/>
        </w:rPr>
        <w:t xml:space="preserve">RVE based </w:t>
      </w:r>
      <w:r w:rsidR="00DE4C6C" w:rsidRPr="00095FBB">
        <w:rPr>
          <w:rFonts w:ascii="Times New Roman" w:hAnsi="Times New Roman" w:cs="Times New Roman"/>
        </w:rPr>
        <w:t xml:space="preserve">DEM </w:t>
      </w:r>
      <w:r w:rsidR="002B01BB" w:rsidRPr="00095FBB">
        <w:rPr>
          <w:rFonts w:ascii="Times New Roman" w:hAnsi="Times New Roman" w:cs="Times New Roman"/>
        </w:rPr>
        <w:t xml:space="preserve">model </w:t>
      </w:r>
      <w:r w:rsidR="00944D3F" w:rsidRPr="00095FBB">
        <w:rPr>
          <w:rFonts w:ascii="Times New Roman" w:hAnsi="Times New Roman" w:cs="Times New Roman"/>
        </w:rPr>
        <w:t xml:space="preserve">that </w:t>
      </w:r>
      <w:r w:rsidR="002467BD" w:rsidRPr="00095FBB">
        <w:rPr>
          <w:rFonts w:ascii="Times New Roman" w:hAnsi="Times New Roman" w:cs="Times New Roman"/>
        </w:rPr>
        <w:t xml:space="preserve">has </w:t>
      </w:r>
      <w:r w:rsidR="00944D3F" w:rsidRPr="00095FBB">
        <w:rPr>
          <w:rFonts w:ascii="Times New Roman" w:hAnsi="Times New Roman" w:cs="Times New Roman"/>
        </w:rPr>
        <w:t xml:space="preserve">considered the microscopic properties at constituent level. </w:t>
      </w:r>
    </w:p>
    <w:p w14:paraId="619C9427" w14:textId="0F4579F9" w:rsidR="007A6BCB" w:rsidRPr="00095FBB" w:rsidRDefault="009C22EC" w:rsidP="00F00795">
      <w:pPr>
        <w:pStyle w:val="2"/>
        <w:spacing w:line="360" w:lineRule="auto"/>
        <w:rPr>
          <w:rFonts w:ascii="Times New Roman" w:hAnsi="Times New Roman" w:cs="Times New Roman"/>
          <w:b/>
          <w:color w:val="auto"/>
          <w:sz w:val="24"/>
          <w:szCs w:val="24"/>
        </w:rPr>
      </w:pPr>
      <w:r w:rsidRPr="00095FBB">
        <w:rPr>
          <w:rFonts w:ascii="Times New Roman" w:hAnsi="Times New Roman" w:cs="Times New Roman"/>
          <w:b/>
          <w:color w:val="auto"/>
          <w:sz w:val="24"/>
          <w:szCs w:val="24"/>
        </w:rPr>
        <w:t>3.</w:t>
      </w:r>
      <w:r w:rsidR="00392A6F" w:rsidRPr="00095FBB">
        <w:rPr>
          <w:rFonts w:ascii="Times New Roman" w:hAnsi="Times New Roman" w:cs="Times New Roman"/>
          <w:b/>
          <w:color w:val="auto"/>
          <w:sz w:val="24"/>
          <w:szCs w:val="24"/>
        </w:rPr>
        <w:t>1</w:t>
      </w:r>
      <w:r w:rsidRPr="00095FBB">
        <w:rPr>
          <w:rFonts w:ascii="Times New Roman" w:hAnsi="Times New Roman" w:cs="Times New Roman"/>
          <w:b/>
          <w:color w:val="auto"/>
          <w:sz w:val="24"/>
          <w:szCs w:val="24"/>
        </w:rPr>
        <w:t>. DNN predictive model for the macroscopic transverse properties</w:t>
      </w:r>
      <w:r w:rsidR="009E1B43" w:rsidRPr="00095FBB">
        <w:rPr>
          <w:rFonts w:ascii="Times New Roman" w:hAnsi="Times New Roman" w:cs="Times New Roman"/>
          <w:b/>
          <w:color w:val="auto"/>
          <w:sz w:val="24"/>
          <w:szCs w:val="24"/>
        </w:rPr>
        <w:t xml:space="preserve"> of UD FRP composite laminae</w:t>
      </w:r>
    </w:p>
    <w:p w14:paraId="4E48E3AB" w14:textId="78EAEC44" w:rsidR="00A11405" w:rsidRPr="00095FBB" w:rsidRDefault="00C630B7" w:rsidP="00F00795">
      <w:pPr>
        <w:pStyle w:val="3"/>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3.</w:t>
      </w:r>
      <w:r w:rsidR="00392A6F" w:rsidRPr="00095FBB">
        <w:rPr>
          <w:rFonts w:ascii="Times New Roman" w:hAnsi="Times New Roman" w:cs="Times New Roman"/>
          <w:b/>
          <w:color w:val="auto"/>
          <w:sz w:val="24"/>
        </w:rPr>
        <w:t>1</w:t>
      </w:r>
      <w:r w:rsidR="00553D6F" w:rsidRPr="00095FBB">
        <w:rPr>
          <w:rFonts w:ascii="Times New Roman" w:hAnsi="Times New Roman" w:cs="Times New Roman"/>
          <w:b/>
          <w:color w:val="auto"/>
          <w:sz w:val="24"/>
        </w:rPr>
        <w:t>.</w:t>
      </w:r>
      <w:r w:rsidR="009C22EC" w:rsidRPr="00095FBB">
        <w:rPr>
          <w:rFonts w:ascii="Times New Roman" w:hAnsi="Times New Roman" w:cs="Times New Roman"/>
          <w:b/>
          <w:color w:val="auto"/>
          <w:sz w:val="24"/>
        </w:rPr>
        <w:t>1.</w:t>
      </w:r>
      <w:r w:rsidRPr="00095FBB">
        <w:rPr>
          <w:rFonts w:ascii="Times New Roman" w:hAnsi="Times New Roman" w:cs="Times New Roman"/>
          <w:b/>
          <w:color w:val="auto"/>
          <w:sz w:val="24"/>
        </w:rPr>
        <w:t xml:space="preserve"> </w:t>
      </w:r>
      <w:r w:rsidR="002B22F5" w:rsidRPr="00095FBB">
        <w:rPr>
          <w:rFonts w:ascii="Times New Roman" w:hAnsi="Times New Roman" w:cs="Times New Roman"/>
          <w:b/>
          <w:color w:val="auto"/>
          <w:sz w:val="24"/>
        </w:rPr>
        <w:t>DoE sampling and d</w:t>
      </w:r>
      <w:r w:rsidRPr="00095FBB">
        <w:rPr>
          <w:rFonts w:ascii="Times New Roman" w:hAnsi="Times New Roman" w:cs="Times New Roman"/>
          <w:b/>
          <w:color w:val="auto"/>
          <w:sz w:val="24"/>
        </w:rPr>
        <w:t>ata generation</w:t>
      </w:r>
      <w:r w:rsidR="00065092" w:rsidRPr="00095FBB">
        <w:rPr>
          <w:rFonts w:ascii="Times New Roman" w:hAnsi="Times New Roman" w:cs="Times New Roman"/>
          <w:b/>
          <w:color w:val="auto"/>
          <w:sz w:val="24"/>
        </w:rPr>
        <w:t xml:space="preserve">  </w:t>
      </w:r>
    </w:p>
    <w:p w14:paraId="52324AFD" w14:textId="5EA4733C" w:rsidR="0058705E" w:rsidRPr="00095FBB" w:rsidRDefault="00460ACC" w:rsidP="00F00795">
      <w:pPr>
        <w:spacing w:line="360" w:lineRule="auto"/>
        <w:rPr>
          <w:rFonts w:ascii="Times New Roman" w:hAnsi="Times New Roman" w:cs="Times New Roman"/>
        </w:rPr>
      </w:pPr>
      <w:r w:rsidRPr="00095FBB">
        <w:rPr>
          <w:rFonts w:ascii="Times New Roman" w:hAnsi="Times New Roman" w:cs="Times New Roman"/>
        </w:rPr>
        <w:t xml:space="preserve">This </w:t>
      </w:r>
      <w:r w:rsidR="00B53B52" w:rsidRPr="00095FBB">
        <w:rPr>
          <w:rFonts w:ascii="Times New Roman" w:hAnsi="Times New Roman" w:cs="Times New Roman"/>
        </w:rPr>
        <w:t>paper</w:t>
      </w:r>
      <w:r w:rsidR="00AE54E9" w:rsidRPr="00095FBB">
        <w:rPr>
          <w:rFonts w:ascii="Times New Roman" w:hAnsi="Times New Roman" w:cs="Times New Roman"/>
        </w:rPr>
        <w:t xml:space="preserve"> </w:t>
      </w:r>
      <w:r w:rsidR="00C94074" w:rsidRPr="00095FBB">
        <w:rPr>
          <w:rFonts w:ascii="Times New Roman" w:hAnsi="Times New Roman" w:cs="Times New Roman"/>
        </w:rPr>
        <w:t>mainly focuses on</w:t>
      </w:r>
      <w:r w:rsidR="00976EF4" w:rsidRPr="00095FBB">
        <w:rPr>
          <w:rFonts w:ascii="Times New Roman" w:hAnsi="Times New Roman" w:cs="Times New Roman"/>
        </w:rPr>
        <w:t xml:space="preserve"> </w:t>
      </w:r>
      <w:r w:rsidR="00C94074" w:rsidRPr="00095FBB">
        <w:rPr>
          <w:rFonts w:ascii="Times New Roman" w:hAnsi="Times New Roman" w:cs="Times New Roman"/>
        </w:rPr>
        <w:t xml:space="preserve">studying </w:t>
      </w:r>
      <w:r w:rsidR="00976EF4" w:rsidRPr="00095FBB">
        <w:rPr>
          <w:rFonts w:ascii="Times New Roman" w:hAnsi="Times New Roman" w:cs="Times New Roman"/>
        </w:rPr>
        <w:t xml:space="preserve">the mechanical properties of </w:t>
      </w:r>
      <w:r w:rsidR="002C66D5" w:rsidRPr="00095FBB">
        <w:rPr>
          <w:rFonts w:ascii="Times New Roman" w:hAnsi="Times New Roman" w:cs="Times New Roman"/>
        </w:rPr>
        <w:t>the</w:t>
      </w:r>
      <w:r w:rsidR="002060D1" w:rsidRPr="00095FBB">
        <w:rPr>
          <w:rFonts w:ascii="Times New Roman" w:hAnsi="Times New Roman" w:cs="Times New Roman"/>
        </w:rPr>
        <w:t xml:space="preserve"> lamina</w:t>
      </w:r>
      <w:r w:rsidR="00B9365A" w:rsidRPr="00095FBB">
        <w:rPr>
          <w:rFonts w:ascii="Times New Roman" w:hAnsi="Times New Roman" w:cs="Times New Roman"/>
        </w:rPr>
        <w:t>,</w:t>
      </w:r>
      <w:r w:rsidR="00976EF4" w:rsidRPr="00095FBB">
        <w:rPr>
          <w:rFonts w:ascii="Times New Roman" w:hAnsi="Times New Roman" w:cs="Times New Roman"/>
        </w:rPr>
        <w:t xml:space="preserve"> </w:t>
      </w:r>
      <w:r w:rsidR="00BB36F5" w:rsidRPr="00095FBB">
        <w:rPr>
          <w:rFonts w:ascii="Times New Roman" w:hAnsi="Times New Roman" w:cs="Times New Roman"/>
        </w:rPr>
        <w:t xml:space="preserve">which </w:t>
      </w:r>
      <w:r w:rsidR="00E107E6" w:rsidRPr="00095FBB">
        <w:rPr>
          <w:rFonts w:ascii="Times New Roman" w:hAnsi="Times New Roman" w:cs="Times New Roman"/>
        </w:rPr>
        <w:t>are</w:t>
      </w:r>
      <w:r w:rsidR="00BB36F5" w:rsidRPr="00095FBB">
        <w:rPr>
          <w:rFonts w:ascii="Times New Roman" w:hAnsi="Times New Roman" w:cs="Times New Roman"/>
        </w:rPr>
        <w:t xml:space="preserve"> </w:t>
      </w:r>
      <w:r w:rsidR="001E4E5B" w:rsidRPr="00095FBB">
        <w:rPr>
          <w:rFonts w:ascii="Times New Roman" w:hAnsi="Times New Roman" w:cs="Times New Roman"/>
        </w:rPr>
        <w:t>affected</w:t>
      </w:r>
      <w:r w:rsidR="00976EF4" w:rsidRPr="00095FBB">
        <w:rPr>
          <w:rFonts w:ascii="Times New Roman" w:hAnsi="Times New Roman" w:cs="Times New Roman"/>
        </w:rPr>
        <w:t xml:space="preserve"> by</w:t>
      </w:r>
      <w:r w:rsidR="002A2C33" w:rsidRPr="00095FBB">
        <w:rPr>
          <w:rFonts w:ascii="Times New Roman" w:hAnsi="Times New Roman" w:cs="Times New Roman"/>
        </w:rPr>
        <w:t xml:space="preserve"> their</w:t>
      </w:r>
      <w:r w:rsidR="00976EF4" w:rsidRPr="00095FBB">
        <w:rPr>
          <w:rFonts w:ascii="Times New Roman" w:hAnsi="Times New Roman" w:cs="Times New Roman"/>
        </w:rPr>
        <w:t xml:space="preserve"> volume fraction</w:t>
      </w:r>
      <w:r w:rsidR="000C0AA0" w:rsidRPr="00095FBB">
        <w:rPr>
          <w:rFonts w:ascii="Times New Roman" w:hAnsi="Times New Roman" w:cs="Times New Roman"/>
        </w:rPr>
        <w:t>s</w:t>
      </w:r>
      <w:r w:rsidR="002A2C33" w:rsidRPr="00095FBB">
        <w:rPr>
          <w:rFonts w:ascii="Times New Roman" w:hAnsi="Times New Roman" w:cs="Times New Roman"/>
        </w:rPr>
        <w:t xml:space="preserve">, </w:t>
      </w:r>
      <w:proofErr w:type="gramStart"/>
      <w:r w:rsidR="00976EF4" w:rsidRPr="00095FBB">
        <w:rPr>
          <w:rFonts w:ascii="Times New Roman" w:hAnsi="Times New Roman" w:cs="Times New Roman"/>
        </w:rPr>
        <w:t>radi</w:t>
      </w:r>
      <w:r w:rsidR="000C0AA0" w:rsidRPr="00095FBB">
        <w:rPr>
          <w:rFonts w:ascii="Times New Roman" w:hAnsi="Times New Roman" w:cs="Times New Roman"/>
        </w:rPr>
        <w:t>i</w:t>
      </w:r>
      <w:proofErr w:type="gramEnd"/>
      <w:r w:rsidR="002A2C33" w:rsidRPr="00095FBB">
        <w:rPr>
          <w:rFonts w:ascii="Times New Roman" w:hAnsi="Times New Roman" w:cs="Times New Roman"/>
        </w:rPr>
        <w:t xml:space="preserve"> and random distribution of fibres.</w:t>
      </w:r>
      <w:r w:rsidR="0058705E" w:rsidRPr="00095FBB">
        <w:rPr>
          <w:rFonts w:ascii="Times New Roman" w:hAnsi="Times New Roman" w:cs="Times New Roman"/>
        </w:rPr>
        <w:t xml:space="preserve"> Therefore,</w:t>
      </w:r>
      <w:r w:rsidR="00976EF4" w:rsidRPr="00095FBB">
        <w:rPr>
          <w:rFonts w:ascii="Times New Roman" w:hAnsi="Times New Roman" w:cs="Times New Roman"/>
        </w:rPr>
        <w:t xml:space="preserve"> </w:t>
      </w:r>
      <w:r w:rsidR="0058705E" w:rsidRPr="00095FBB">
        <w:rPr>
          <w:rFonts w:ascii="Times New Roman" w:hAnsi="Times New Roman" w:cs="Times New Roman"/>
        </w:rPr>
        <w:t>design of experiment (DoE) is employed to select a sufficiently large number of sampling points defined by two independent variables (fibre volume fraction and fibre rad</w:t>
      </w:r>
      <w:r w:rsidR="00982FA5" w:rsidRPr="00095FBB">
        <w:rPr>
          <w:rFonts w:ascii="Times New Roman" w:hAnsi="Times New Roman" w:cs="Times New Roman"/>
        </w:rPr>
        <w:t>ius</w:t>
      </w:r>
      <w:r w:rsidR="0058705E" w:rsidRPr="00095FBB">
        <w:rPr>
          <w:rFonts w:ascii="Times New Roman" w:hAnsi="Times New Roman" w:cs="Times New Roman"/>
        </w:rPr>
        <w:t>) with</w:t>
      </w:r>
      <w:r w:rsidR="00B068FB" w:rsidRPr="00095FBB">
        <w:rPr>
          <w:rFonts w:ascii="Times New Roman" w:hAnsi="Times New Roman" w:cs="Times New Roman"/>
        </w:rPr>
        <w:t>in</w:t>
      </w:r>
      <w:r w:rsidR="0058705E" w:rsidRPr="00095FBB">
        <w:rPr>
          <w:rFonts w:ascii="Times New Roman" w:hAnsi="Times New Roman" w:cs="Times New Roman"/>
        </w:rPr>
        <w:t xml:space="preserve"> </w:t>
      </w:r>
      <w:r w:rsidR="00B068FB" w:rsidRPr="00095FBB">
        <w:rPr>
          <w:rFonts w:ascii="Times New Roman" w:hAnsi="Times New Roman" w:cs="Times New Roman"/>
        </w:rPr>
        <w:t xml:space="preserve">the </w:t>
      </w:r>
      <w:r w:rsidR="0058705E" w:rsidRPr="00095FBB">
        <w:rPr>
          <w:rFonts w:ascii="Times New Roman" w:hAnsi="Times New Roman" w:cs="Times New Roman"/>
        </w:rPr>
        <w:t xml:space="preserve">ranges </w:t>
      </w:r>
      <w:r w:rsidR="00B068FB" w:rsidRPr="00095FBB">
        <w:rPr>
          <w:rFonts w:ascii="Times New Roman" w:hAnsi="Times New Roman" w:cs="Times New Roman"/>
        </w:rPr>
        <w:t xml:space="preserve">specified </w:t>
      </w:r>
      <w:r w:rsidR="0058705E" w:rsidRPr="00095FBB">
        <w:rPr>
          <w:rFonts w:ascii="Times New Roman" w:hAnsi="Times New Roman" w:cs="Times New Roman"/>
        </w:rPr>
        <w:t>in</w:t>
      </w:r>
      <w:r w:rsidR="00D26DE9" w:rsidRPr="00095FBB">
        <w:rPr>
          <w:rFonts w:ascii="Times New Roman" w:hAnsi="Times New Roman" w:cs="Times New Roman"/>
        </w:rPr>
        <w:t xml:space="preserve"> </w:t>
      </w:r>
      <w:r w:rsidR="00E6575A" w:rsidRPr="00095FBB">
        <w:rPr>
          <w:rFonts w:ascii="Times New Roman" w:eastAsia="Calibri" w:hAnsi="Times New Roman" w:cs="Times New Roman"/>
          <w:szCs w:val="28"/>
          <w:lang w:eastAsia="en-US"/>
        </w:rPr>
        <w:t xml:space="preserve">Table </w:t>
      </w:r>
      <w:r w:rsidR="00E6575A" w:rsidRPr="00095FBB">
        <w:rPr>
          <w:rFonts w:ascii="Times New Roman" w:eastAsia="Calibri" w:hAnsi="Times New Roman" w:cs="Times New Roman"/>
          <w:noProof/>
          <w:szCs w:val="28"/>
          <w:lang w:eastAsia="en-US"/>
        </w:rPr>
        <w:t>3</w:t>
      </w:r>
      <w:r w:rsidR="0058705E" w:rsidRPr="00095FBB">
        <w:rPr>
          <w:rFonts w:ascii="Times New Roman" w:hAnsi="Times New Roman" w:cs="Times New Roman"/>
        </w:rPr>
        <w:t xml:space="preserve">, which has covered the most </w:t>
      </w:r>
      <w:proofErr w:type="gramStart"/>
      <w:r w:rsidR="0058705E" w:rsidRPr="00095FBB">
        <w:rPr>
          <w:rFonts w:ascii="Times New Roman" w:hAnsi="Times New Roman" w:cs="Times New Roman"/>
        </w:rPr>
        <w:t>commonly-used</w:t>
      </w:r>
      <w:proofErr w:type="gramEnd"/>
      <w:r w:rsidR="0058705E" w:rsidRPr="00095FBB">
        <w:rPr>
          <w:rFonts w:ascii="Times New Roman" w:hAnsi="Times New Roman" w:cs="Times New Roman"/>
        </w:rPr>
        <w:t xml:space="preserve"> UD FRP composite laminae </w:t>
      </w:r>
      <w:r w:rsidR="004D3DBC" w:rsidRPr="00095FBB">
        <w:rPr>
          <w:rFonts w:ascii="Times New Roman" w:hAnsi="Times New Roman" w:cs="Times New Roman"/>
          <w:noProof/>
        </w:rPr>
        <w:t>[</w:t>
      </w:r>
      <w:r w:rsidR="00244E44" w:rsidRPr="00095FBB">
        <w:rPr>
          <w:rFonts w:ascii="Times New Roman" w:hAnsi="Times New Roman" w:cs="Times New Roman"/>
          <w:noProof/>
        </w:rPr>
        <w:t>31</w:t>
      </w:r>
      <w:r w:rsidR="004D3DBC" w:rsidRPr="00095FBB">
        <w:rPr>
          <w:rFonts w:ascii="Times New Roman" w:hAnsi="Times New Roman" w:cs="Times New Roman"/>
          <w:noProof/>
        </w:rPr>
        <w:t xml:space="preserve">, </w:t>
      </w:r>
      <w:r w:rsidR="00244E44" w:rsidRPr="00095FBB">
        <w:rPr>
          <w:rFonts w:ascii="Times New Roman" w:hAnsi="Times New Roman" w:cs="Times New Roman"/>
          <w:noProof/>
        </w:rPr>
        <w:t>33</w:t>
      </w:r>
      <w:r w:rsidR="004D3DBC" w:rsidRPr="00095FBB">
        <w:rPr>
          <w:rFonts w:ascii="Times New Roman" w:hAnsi="Times New Roman" w:cs="Times New Roman"/>
          <w:noProof/>
        </w:rPr>
        <w:t>]</w:t>
      </w:r>
      <w:r w:rsidR="0058705E" w:rsidRPr="00095FBB">
        <w:rPr>
          <w:rFonts w:ascii="Times New Roman" w:hAnsi="Times New Roman" w:cs="Times New Roman"/>
        </w:rPr>
        <w:t>.</w:t>
      </w:r>
      <w:r w:rsidR="00D26DE9" w:rsidRPr="00095FBB">
        <w:rPr>
          <w:rFonts w:ascii="Times New Roman" w:hAnsi="Times New Roman" w:cs="Times New Roman"/>
        </w:rPr>
        <w:t xml:space="preserve"> </w:t>
      </w:r>
      <w:r w:rsidR="0058705E" w:rsidRPr="00095FBB">
        <w:rPr>
          <w:rFonts w:ascii="Times New Roman" w:hAnsi="Times New Roman" w:cs="Times New Roman"/>
        </w:rPr>
        <w:t xml:space="preserve">The sampling technique, Latin Hypercube sampling (LHS), which was proposed by McKay et al. </w:t>
      </w:r>
      <w:r w:rsidR="004D3DBC" w:rsidRPr="00095FBB">
        <w:rPr>
          <w:rFonts w:ascii="Times New Roman" w:hAnsi="Times New Roman" w:cs="Times New Roman"/>
          <w:noProof/>
        </w:rPr>
        <w:t>[</w:t>
      </w:r>
      <w:r w:rsidR="00244E44" w:rsidRPr="00095FBB">
        <w:rPr>
          <w:rFonts w:ascii="Times New Roman" w:hAnsi="Times New Roman" w:cs="Times New Roman"/>
          <w:noProof/>
        </w:rPr>
        <w:t>34</w:t>
      </w:r>
      <w:r w:rsidR="004D3DBC" w:rsidRPr="00095FBB">
        <w:rPr>
          <w:rFonts w:ascii="Times New Roman" w:hAnsi="Times New Roman" w:cs="Times New Roman"/>
          <w:noProof/>
        </w:rPr>
        <w:t>]</w:t>
      </w:r>
      <w:r w:rsidR="0058705E" w:rsidRPr="00095FBB">
        <w:rPr>
          <w:rFonts w:ascii="Times New Roman" w:hAnsi="Times New Roman" w:cs="Times New Roman"/>
        </w:rPr>
        <w:t xml:space="preserve">, is implemented to generate </w:t>
      </w:r>
      <w:r w:rsidR="003221BC" w:rsidRPr="00095FBB">
        <w:rPr>
          <w:rFonts w:ascii="Times New Roman" w:hAnsi="Times New Roman" w:cs="Times New Roman"/>
        </w:rPr>
        <w:t xml:space="preserve">200 </w:t>
      </w:r>
      <w:r w:rsidR="0058705E" w:rsidRPr="00095FBB">
        <w:rPr>
          <w:rFonts w:ascii="Times New Roman" w:hAnsi="Times New Roman" w:cs="Times New Roman"/>
        </w:rPr>
        <w:t xml:space="preserve">evenly distributed data points in the problem domain. </w:t>
      </w:r>
    </w:p>
    <w:p w14:paraId="3C58ADD9" w14:textId="7974954E" w:rsidR="003221BC" w:rsidRPr="00597977" w:rsidRDefault="003221BC" w:rsidP="00F00795">
      <w:pPr>
        <w:spacing w:line="360" w:lineRule="auto"/>
        <w:rPr>
          <w:rFonts w:ascii="Times New Roman" w:hAnsi="Times New Roman" w:cs="Times New Roman"/>
          <w:color w:val="0070C0"/>
          <w:szCs w:val="24"/>
        </w:rPr>
      </w:pPr>
      <w:r w:rsidRPr="00095FBB">
        <w:rPr>
          <w:rFonts w:ascii="Times New Roman" w:hAnsi="Times New Roman" w:cs="Times New Roman"/>
          <w:szCs w:val="24"/>
        </w:rPr>
        <w:t xml:space="preserve">For a chosen combination of the volume fraction and fibre radius, 10 RVEs with different fibre distributions are </w:t>
      </w:r>
      <w:r w:rsidRPr="00095FBB">
        <w:rPr>
          <w:rFonts w:ascii="Times New Roman" w:hAnsi="Times New Roman" w:cs="Times New Roman"/>
        </w:rPr>
        <w:t xml:space="preserve">generated. A total of 2000 RVEs are then simulated using the 2D DEM model described in the previous sections. </w:t>
      </w:r>
      <w:r w:rsidR="00B26DA0" w:rsidRPr="00095FBB">
        <w:rPr>
          <w:rFonts w:ascii="Times New Roman" w:hAnsi="Times New Roman" w:cs="Times New Roman"/>
        </w:rPr>
        <w:t xml:space="preserve">The material properties of fibre, matrix and </w:t>
      </w:r>
      <w:r w:rsidR="00C61152">
        <w:rPr>
          <w:rFonts w:ascii="Times New Roman" w:hAnsi="Times New Roman" w:cs="Times New Roman"/>
        </w:rPr>
        <w:t>fibre-matrix</w:t>
      </w:r>
      <w:r w:rsidR="00B26DA0" w:rsidRPr="00095FBB">
        <w:rPr>
          <w:rFonts w:ascii="Times New Roman" w:hAnsi="Times New Roman" w:cs="Times New Roman"/>
        </w:rPr>
        <w:t xml:space="preserve"> interface used in the models </w:t>
      </w:r>
      <w:r w:rsidR="007D0B54" w:rsidRPr="00095FBB">
        <w:rPr>
          <w:rFonts w:ascii="Times New Roman" w:hAnsi="Times New Roman" w:cs="Times New Roman"/>
        </w:rPr>
        <w:t xml:space="preserve">are </w:t>
      </w:r>
      <w:r w:rsidR="00B26DA0" w:rsidRPr="00095FBB">
        <w:rPr>
          <w:rFonts w:ascii="Times New Roman" w:hAnsi="Times New Roman" w:cs="Times New Roman"/>
        </w:rPr>
        <w:t xml:space="preserve">shown in Table 1. </w:t>
      </w:r>
      <w:r w:rsidRPr="00095FBB">
        <w:rPr>
          <w:rFonts w:ascii="Times New Roman" w:hAnsi="Times New Roman" w:cs="Times New Roman"/>
        </w:rPr>
        <w:t xml:space="preserve">The transverse tensile strength and </w:t>
      </w:r>
      <w:proofErr w:type="gramStart"/>
      <w:r w:rsidRPr="00095FBB">
        <w:rPr>
          <w:rFonts w:ascii="Times New Roman" w:hAnsi="Times New Roman" w:cs="Times New Roman"/>
        </w:rPr>
        <w:t>Young’s</w:t>
      </w:r>
      <w:proofErr w:type="gramEnd"/>
      <w:r w:rsidRPr="00095FBB">
        <w:rPr>
          <w:rFonts w:ascii="Times New Roman" w:hAnsi="Times New Roman" w:cs="Times New Roman"/>
        </w:rPr>
        <w:t xml:space="preserve"> modulus are extracted from the DEM simulation output file. </w:t>
      </w:r>
      <w:r w:rsidRPr="00095FBB">
        <w:rPr>
          <w:rFonts w:ascii="Times New Roman" w:hAnsi="Times New Roman" w:cs="Times New Roman"/>
          <w:webHidden/>
        </w:rPr>
        <w:t xml:space="preserve">To minimize </w:t>
      </w:r>
      <w:r w:rsidRPr="00095FBB">
        <w:rPr>
          <w:rFonts w:ascii="Times New Roman" w:hAnsi="Times New Roman" w:cs="Times New Roman"/>
        </w:rPr>
        <w:t xml:space="preserve">the variations of </w:t>
      </w:r>
      <w:r w:rsidRPr="00095FBB">
        <w:rPr>
          <w:rFonts w:ascii="Times New Roman" w:hAnsi="Times New Roman" w:cs="Times New Roman"/>
          <w:webHidden/>
        </w:rPr>
        <w:t xml:space="preserve">mechanical properties </w:t>
      </w:r>
      <w:r w:rsidRPr="00095FBB">
        <w:rPr>
          <w:rFonts w:ascii="Times New Roman" w:hAnsi="Times New Roman" w:cs="Times New Roman"/>
        </w:rPr>
        <w:t xml:space="preserve">caused by different </w:t>
      </w:r>
      <w:r w:rsidRPr="00095FBB">
        <w:rPr>
          <w:rFonts w:ascii="Times New Roman" w:hAnsi="Times New Roman" w:cs="Times New Roman"/>
          <w:webHidden/>
        </w:rPr>
        <w:t xml:space="preserve">random fibre distributions, the average values </w:t>
      </w:r>
      <w:r w:rsidR="003454B3">
        <w:rPr>
          <w:rFonts w:ascii="Times New Roman" w:hAnsi="Times New Roman" w:cs="Times New Roman"/>
          <w:webHidden/>
        </w:rPr>
        <w:t>of</w:t>
      </w:r>
      <w:r w:rsidRPr="00095FBB">
        <w:rPr>
          <w:rFonts w:ascii="Times New Roman" w:hAnsi="Times New Roman" w:cs="Times New Roman"/>
          <w:webHidden/>
        </w:rPr>
        <w:t xml:space="preserve"> the two</w:t>
      </w:r>
      <w:r w:rsidRPr="00095FBB">
        <w:rPr>
          <w:rFonts w:ascii="Times New Roman" w:hAnsi="Times New Roman" w:cs="Times New Roman"/>
        </w:rPr>
        <w:t xml:space="preserve"> mechanical properties</w:t>
      </w:r>
      <w:r w:rsidRPr="00095FBB">
        <w:rPr>
          <w:rFonts w:ascii="Times New Roman" w:hAnsi="Times New Roman" w:cs="Times New Roman"/>
          <w:webHidden/>
        </w:rPr>
        <w:t xml:space="preserve"> from every 8 out of 10 samples that have the same </w:t>
      </w:r>
      <w:r w:rsidRPr="00095FBB">
        <w:rPr>
          <w:rFonts w:ascii="Times New Roman" w:hAnsi="Times New Roman" w:cs="Times New Roman"/>
        </w:rPr>
        <w:t>fibre volume fraction and fibre radius</w:t>
      </w:r>
      <w:r w:rsidRPr="00095FBB">
        <w:rPr>
          <w:rFonts w:ascii="Times New Roman" w:hAnsi="Times New Roman" w:cs="Times New Roman"/>
          <w:webHidden/>
        </w:rPr>
        <w:t xml:space="preserve"> (by </w:t>
      </w:r>
      <w:r w:rsidRPr="00095FBB">
        <w:rPr>
          <w:rFonts w:ascii="Times New Roman" w:hAnsi="Times New Roman" w:cs="Times New Roman" w:hint="eastAsia"/>
          <w:webHidden/>
        </w:rPr>
        <w:t>remo</w:t>
      </w:r>
      <w:r w:rsidRPr="00095FBB">
        <w:rPr>
          <w:rFonts w:ascii="Times New Roman" w:hAnsi="Times New Roman" w:cs="Times New Roman"/>
          <w:webHidden/>
        </w:rPr>
        <w:t xml:space="preserve">ving the maximum and </w:t>
      </w:r>
      <w:r w:rsidR="003454B3">
        <w:rPr>
          <w:rFonts w:ascii="Times New Roman" w:hAnsi="Times New Roman" w:cs="Times New Roman"/>
          <w:webHidden/>
        </w:rPr>
        <w:t xml:space="preserve">the </w:t>
      </w:r>
      <w:r w:rsidRPr="00095FBB">
        <w:rPr>
          <w:rFonts w:ascii="Times New Roman" w:hAnsi="Times New Roman" w:cs="Times New Roman"/>
          <w:webHidden/>
        </w:rPr>
        <w:t>minimum value</w:t>
      </w:r>
      <w:r w:rsidR="003454B3">
        <w:rPr>
          <w:rFonts w:ascii="Times New Roman" w:hAnsi="Times New Roman" w:cs="Times New Roman"/>
          <w:webHidden/>
        </w:rPr>
        <w:t xml:space="preserve">s of the </w:t>
      </w:r>
      <w:r w:rsidRPr="00095FBB">
        <w:rPr>
          <w:rFonts w:ascii="Times New Roman" w:hAnsi="Times New Roman" w:cs="Times New Roman"/>
          <w:webHidden/>
        </w:rPr>
        <w:t xml:space="preserve">10 </w:t>
      </w:r>
      <w:r w:rsidR="003454B3">
        <w:rPr>
          <w:rFonts w:ascii="Times New Roman" w:hAnsi="Times New Roman" w:cs="Times New Roman"/>
          <w:webHidden/>
        </w:rPr>
        <w:t>samples</w:t>
      </w:r>
      <w:r w:rsidRPr="00095FBB">
        <w:rPr>
          <w:rFonts w:ascii="Times New Roman" w:hAnsi="Times New Roman" w:cs="Times New Roman"/>
          <w:webHidden/>
        </w:rPr>
        <w:t xml:space="preserve">) </w:t>
      </w:r>
      <w:r w:rsidRPr="00095FBB">
        <w:rPr>
          <w:rFonts w:ascii="Times New Roman" w:hAnsi="Times New Roman" w:cs="Times New Roman"/>
        </w:rPr>
        <w:t>are calculated</w:t>
      </w:r>
      <w:r w:rsidRPr="00095FBB">
        <w:rPr>
          <w:rFonts w:ascii="Times New Roman" w:hAnsi="Times New Roman" w:cs="Times New Roman"/>
          <w:szCs w:val="24"/>
        </w:rPr>
        <w:t xml:space="preserve">. </w:t>
      </w:r>
      <w:r w:rsidR="000E4450" w:rsidRPr="00597977">
        <w:rPr>
          <w:rFonts w:ascii="Times New Roman" w:hAnsi="Times New Roman" w:cs="Times New Roman"/>
          <w:color w:val="0070C0"/>
          <w:szCs w:val="24"/>
        </w:rPr>
        <w:t xml:space="preserve">The average tensile strength and </w:t>
      </w:r>
      <w:r w:rsidR="003454B3">
        <w:rPr>
          <w:rFonts w:ascii="Times New Roman" w:hAnsi="Times New Roman" w:cs="Times New Roman"/>
          <w:color w:val="0070C0"/>
          <w:szCs w:val="24"/>
        </w:rPr>
        <w:t xml:space="preserve">the </w:t>
      </w:r>
      <w:r w:rsidR="000E4450" w:rsidRPr="00597977">
        <w:rPr>
          <w:rFonts w:ascii="Times New Roman" w:hAnsi="Times New Roman" w:cs="Times New Roman"/>
          <w:color w:val="0070C0"/>
          <w:szCs w:val="24"/>
        </w:rPr>
        <w:t xml:space="preserve">average </w:t>
      </w:r>
      <w:proofErr w:type="gramStart"/>
      <w:r w:rsidR="000E4450" w:rsidRPr="00597977">
        <w:rPr>
          <w:rFonts w:ascii="Times New Roman" w:hAnsi="Times New Roman" w:cs="Times New Roman"/>
          <w:color w:val="0070C0"/>
          <w:szCs w:val="24"/>
        </w:rPr>
        <w:t>Young’s</w:t>
      </w:r>
      <w:proofErr w:type="gramEnd"/>
      <w:r w:rsidR="000E4450" w:rsidRPr="00597977">
        <w:rPr>
          <w:rFonts w:ascii="Times New Roman" w:hAnsi="Times New Roman" w:cs="Times New Roman"/>
          <w:color w:val="0070C0"/>
          <w:szCs w:val="24"/>
        </w:rPr>
        <w:t xml:space="preserve"> modulus </w:t>
      </w:r>
      <w:r w:rsidR="00482927" w:rsidRPr="00597977">
        <w:rPr>
          <w:rFonts w:ascii="Times New Roman" w:hAnsi="Times New Roman" w:cs="Times New Roman"/>
          <w:color w:val="0070C0"/>
          <w:szCs w:val="24"/>
        </w:rPr>
        <w:t>o</w:t>
      </w:r>
      <w:r w:rsidR="003454B3">
        <w:rPr>
          <w:rFonts w:ascii="Times New Roman" w:hAnsi="Times New Roman" w:cs="Times New Roman"/>
          <w:color w:val="0070C0"/>
          <w:szCs w:val="24"/>
        </w:rPr>
        <w:t>f</w:t>
      </w:r>
      <w:r w:rsidR="00482927" w:rsidRPr="00597977">
        <w:rPr>
          <w:rFonts w:ascii="Times New Roman" w:hAnsi="Times New Roman" w:cs="Times New Roman"/>
          <w:color w:val="0070C0"/>
          <w:szCs w:val="24"/>
        </w:rPr>
        <w:t xml:space="preserve"> every </w:t>
      </w:r>
      <w:r w:rsidR="00622C44" w:rsidRPr="00597977">
        <w:rPr>
          <w:rFonts w:ascii="Times New Roman" w:hAnsi="Times New Roman" w:cs="Times New Roman"/>
          <w:color w:val="0070C0"/>
          <w:szCs w:val="24"/>
        </w:rPr>
        <w:t>1</w:t>
      </w:r>
      <w:r w:rsidR="00482927" w:rsidRPr="00597977">
        <w:rPr>
          <w:rFonts w:ascii="Times New Roman" w:hAnsi="Times New Roman" w:cs="Times New Roman"/>
          <w:color w:val="0070C0"/>
          <w:szCs w:val="24"/>
        </w:rPr>
        <w:t>0 RVEs that have the same volume fraction and fibre radius but different fibre distributions are plotted in Figure 5, where the variances of the respective average</w:t>
      </w:r>
      <w:r w:rsidR="003454B3">
        <w:rPr>
          <w:rFonts w:ascii="Times New Roman" w:hAnsi="Times New Roman" w:cs="Times New Roman"/>
          <w:color w:val="0070C0"/>
          <w:szCs w:val="24"/>
        </w:rPr>
        <w:t>s</w:t>
      </w:r>
      <w:r w:rsidR="00482927" w:rsidRPr="00597977">
        <w:rPr>
          <w:rFonts w:ascii="Times New Roman" w:hAnsi="Times New Roman" w:cs="Times New Roman"/>
          <w:color w:val="0070C0"/>
          <w:szCs w:val="24"/>
        </w:rPr>
        <w:t xml:space="preserve"> are also shown.</w:t>
      </w:r>
      <w:r w:rsidR="000E4450" w:rsidRPr="00597977">
        <w:rPr>
          <w:rFonts w:ascii="Times New Roman" w:hAnsi="Times New Roman" w:cs="Times New Roman"/>
          <w:color w:val="0070C0"/>
          <w:szCs w:val="24"/>
        </w:rPr>
        <w:t xml:space="preserve"> </w:t>
      </w:r>
      <w:r w:rsidR="007857CE" w:rsidRPr="00597977">
        <w:rPr>
          <w:rFonts w:ascii="Times New Roman" w:hAnsi="Times New Roman" w:cs="Times New Roman"/>
          <w:color w:val="0070C0"/>
          <w:szCs w:val="24"/>
        </w:rPr>
        <w:t>It can be seen that t</w:t>
      </w:r>
      <w:r w:rsidR="000E4450" w:rsidRPr="00597977">
        <w:rPr>
          <w:rFonts w:ascii="Times New Roman" w:hAnsi="Times New Roman" w:cs="Times New Roman"/>
          <w:color w:val="0070C0"/>
          <w:szCs w:val="24"/>
        </w:rPr>
        <w:t xml:space="preserve">he variance of tensile strength is relatively larger than that </w:t>
      </w:r>
      <w:proofErr w:type="gramStart"/>
      <w:r w:rsidR="000E4450" w:rsidRPr="00597977">
        <w:rPr>
          <w:rFonts w:ascii="Times New Roman" w:hAnsi="Times New Roman" w:cs="Times New Roman"/>
          <w:color w:val="0070C0"/>
          <w:szCs w:val="24"/>
        </w:rPr>
        <w:t>of  Young’s</w:t>
      </w:r>
      <w:proofErr w:type="gramEnd"/>
      <w:r w:rsidR="000E4450" w:rsidRPr="00597977">
        <w:rPr>
          <w:rFonts w:ascii="Times New Roman" w:hAnsi="Times New Roman" w:cs="Times New Roman"/>
          <w:color w:val="0070C0"/>
          <w:szCs w:val="24"/>
        </w:rPr>
        <w:t xml:space="preserve"> modulus</w:t>
      </w:r>
      <w:r w:rsidR="002644CA" w:rsidRPr="00597977">
        <w:rPr>
          <w:rFonts w:ascii="Times New Roman" w:hAnsi="Times New Roman" w:cs="Times New Roman"/>
          <w:color w:val="0070C0"/>
          <w:szCs w:val="24"/>
        </w:rPr>
        <w:t>, which</w:t>
      </w:r>
      <w:r w:rsidR="00622C44" w:rsidRPr="00597977">
        <w:rPr>
          <w:rFonts w:ascii="Times New Roman" w:hAnsi="Times New Roman" w:cs="Times New Roman"/>
          <w:color w:val="0070C0"/>
          <w:szCs w:val="24"/>
        </w:rPr>
        <w:t xml:space="preserve"> </w:t>
      </w:r>
      <w:r w:rsidR="007857CE" w:rsidRPr="00597977">
        <w:rPr>
          <w:rFonts w:ascii="Times New Roman" w:hAnsi="Times New Roman" w:cs="Times New Roman"/>
          <w:color w:val="0070C0"/>
          <w:szCs w:val="24"/>
        </w:rPr>
        <w:t>suggest</w:t>
      </w:r>
      <w:r w:rsidR="003454B3">
        <w:rPr>
          <w:rFonts w:ascii="Times New Roman" w:hAnsi="Times New Roman" w:cs="Times New Roman"/>
          <w:color w:val="0070C0"/>
          <w:szCs w:val="24"/>
        </w:rPr>
        <w:t>s</w:t>
      </w:r>
      <w:r w:rsidR="007857CE" w:rsidRPr="00597977">
        <w:rPr>
          <w:rFonts w:ascii="Times New Roman" w:hAnsi="Times New Roman" w:cs="Times New Roman"/>
          <w:color w:val="0070C0"/>
          <w:szCs w:val="24"/>
        </w:rPr>
        <w:t xml:space="preserve"> that</w:t>
      </w:r>
      <w:r w:rsidR="002644CA" w:rsidRPr="00597977">
        <w:rPr>
          <w:rFonts w:ascii="Times New Roman" w:hAnsi="Times New Roman" w:cs="Times New Roman"/>
          <w:color w:val="0070C0"/>
          <w:szCs w:val="24"/>
        </w:rPr>
        <w:t xml:space="preserve"> fibre distribution</w:t>
      </w:r>
      <w:r w:rsidR="007857CE" w:rsidRPr="00597977">
        <w:rPr>
          <w:rFonts w:ascii="Times New Roman" w:hAnsi="Times New Roman" w:cs="Times New Roman"/>
          <w:color w:val="0070C0"/>
          <w:szCs w:val="24"/>
        </w:rPr>
        <w:t xml:space="preserve"> may have greater </w:t>
      </w:r>
      <w:r w:rsidR="002644CA" w:rsidRPr="00597977">
        <w:rPr>
          <w:rFonts w:ascii="Times New Roman" w:hAnsi="Times New Roman" w:cs="Times New Roman"/>
          <w:color w:val="0070C0"/>
          <w:szCs w:val="24"/>
        </w:rPr>
        <w:t>influence on the tensile strength than the Young’s modulus</w:t>
      </w:r>
      <w:r w:rsidR="007857CE" w:rsidRPr="00597977">
        <w:rPr>
          <w:rFonts w:ascii="Times New Roman" w:hAnsi="Times New Roman" w:cs="Times New Roman"/>
          <w:color w:val="0070C0"/>
          <w:szCs w:val="24"/>
        </w:rPr>
        <w:t xml:space="preserve"> of the composite</w:t>
      </w:r>
      <w:r w:rsidR="002644CA" w:rsidRPr="00597977">
        <w:rPr>
          <w:rFonts w:ascii="Times New Roman" w:hAnsi="Times New Roman" w:cs="Times New Roman"/>
          <w:color w:val="0070C0"/>
          <w:szCs w:val="24"/>
        </w:rPr>
        <w:t xml:space="preserve">. </w:t>
      </w:r>
      <w:r w:rsidR="007857CE" w:rsidRPr="00597977">
        <w:rPr>
          <w:rFonts w:ascii="Times New Roman" w:hAnsi="Times New Roman" w:cs="Times New Roman"/>
          <w:color w:val="0070C0"/>
          <w:szCs w:val="24"/>
        </w:rPr>
        <w:t>T</w:t>
      </w:r>
      <w:r w:rsidRPr="00597977">
        <w:rPr>
          <w:rFonts w:ascii="Times New Roman" w:hAnsi="Times New Roman" w:cs="Times New Roman"/>
          <w:color w:val="0070C0"/>
          <w:szCs w:val="24"/>
        </w:rPr>
        <w:t xml:space="preserve">he 200 sets of </w:t>
      </w:r>
      <w:r w:rsidR="004E3C9D" w:rsidRPr="00597977">
        <w:rPr>
          <w:rFonts w:ascii="Times New Roman" w:hAnsi="Times New Roman" w:cs="Times New Roman"/>
          <w:color w:val="0070C0"/>
        </w:rPr>
        <w:t>fibre volume fraction and fibre radius</w:t>
      </w:r>
      <w:r w:rsidR="004E3C9D" w:rsidRPr="00597977">
        <w:rPr>
          <w:rFonts w:ascii="Times New Roman" w:hAnsi="Times New Roman" w:cs="Times New Roman"/>
          <w:color w:val="0070C0"/>
          <w:szCs w:val="24"/>
        </w:rPr>
        <w:t xml:space="preserve"> </w:t>
      </w:r>
      <w:r w:rsidR="007857CE" w:rsidRPr="00597977">
        <w:rPr>
          <w:rFonts w:ascii="Times New Roman" w:hAnsi="Times New Roman" w:cs="Times New Roman"/>
          <w:color w:val="0070C0"/>
          <w:szCs w:val="24"/>
        </w:rPr>
        <w:t xml:space="preserve">selected </w:t>
      </w:r>
      <w:r w:rsidRPr="00597977">
        <w:rPr>
          <w:rFonts w:ascii="Times New Roman" w:hAnsi="Times New Roman" w:cs="Times New Roman"/>
          <w:color w:val="0070C0"/>
          <w:szCs w:val="24"/>
        </w:rPr>
        <w:t>by the DoE and the</w:t>
      </w:r>
      <w:r w:rsidR="007857CE" w:rsidRPr="00597977">
        <w:rPr>
          <w:rFonts w:ascii="Times New Roman" w:hAnsi="Times New Roman" w:cs="Times New Roman"/>
          <w:color w:val="0070C0"/>
          <w:szCs w:val="24"/>
        </w:rPr>
        <w:t xml:space="preserve">ir predicted average strength and stiffness </w:t>
      </w:r>
      <w:r w:rsidRPr="00597977">
        <w:rPr>
          <w:rFonts w:ascii="Times New Roman" w:hAnsi="Times New Roman" w:cs="Times New Roman"/>
          <w:color w:val="0070C0"/>
          <w:szCs w:val="24"/>
        </w:rPr>
        <w:t xml:space="preserve">from the DEM </w:t>
      </w:r>
      <w:r w:rsidR="007857CE" w:rsidRPr="00597977">
        <w:rPr>
          <w:rFonts w:ascii="Times New Roman" w:hAnsi="Times New Roman" w:cs="Times New Roman"/>
          <w:color w:val="0070C0"/>
          <w:szCs w:val="24"/>
        </w:rPr>
        <w:t xml:space="preserve">simulations </w:t>
      </w:r>
      <w:r w:rsidRPr="00597977">
        <w:rPr>
          <w:rFonts w:ascii="Times New Roman" w:hAnsi="Times New Roman" w:cs="Times New Roman"/>
          <w:color w:val="0070C0"/>
          <w:szCs w:val="24"/>
        </w:rPr>
        <w:t xml:space="preserve">are used </w:t>
      </w:r>
      <w:r w:rsidR="007857CE" w:rsidRPr="00597977">
        <w:rPr>
          <w:rFonts w:ascii="Times New Roman" w:hAnsi="Times New Roman" w:cs="Times New Roman"/>
          <w:color w:val="0070C0"/>
          <w:szCs w:val="24"/>
        </w:rPr>
        <w:t xml:space="preserve">then </w:t>
      </w:r>
      <w:r w:rsidRPr="00597977">
        <w:rPr>
          <w:rFonts w:ascii="Times New Roman" w:hAnsi="Times New Roman" w:cs="Times New Roman"/>
          <w:color w:val="0070C0"/>
          <w:szCs w:val="24"/>
        </w:rPr>
        <w:t xml:space="preserve">as the input data </w:t>
      </w:r>
      <w:r w:rsidR="00221212">
        <w:rPr>
          <w:rFonts w:ascii="Times New Roman" w:hAnsi="Times New Roman" w:cs="Times New Roman"/>
          <w:color w:val="0070C0"/>
          <w:szCs w:val="24"/>
        </w:rPr>
        <w:t xml:space="preserve">and output data </w:t>
      </w:r>
      <w:r w:rsidR="00300A00" w:rsidRPr="00597977">
        <w:rPr>
          <w:rFonts w:ascii="Times New Roman" w:hAnsi="Times New Roman" w:cs="Times New Roman"/>
          <w:color w:val="0070C0"/>
          <w:szCs w:val="24"/>
        </w:rPr>
        <w:t>to be trained by</w:t>
      </w:r>
      <w:r w:rsidRPr="00597977">
        <w:rPr>
          <w:rFonts w:ascii="Times New Roman" w:hAnsi="Times New Roman" w:cs="Times New Roman"/>
          <w:color w:val="0070C0"/>
          <w:szCs w:val="24"/>
        </w:rPr>
        <w:t xml:space="preserve"> deep learning</w:t>
      </w:r>
      <w:r w:rsidR="00300A00" w:rsidRPr="00597977">
        <w:rPr>
          <w:rFonts w:ascii="Times New Roman" w:hAnsi="Times New Roman" w:cs="Times New Roman"/>
          <w:color w:val="0070C0"/>
          <w:szCs w:val="24"/>
        </w:rPr>
        <w:t>.</w:t>
      </w:r>
    </w:p>
    <w:p w14:paraId="48C514B1" w14:textId="5E898B4D" w:rsidR="00C440FA" w:rsidRPr="00095FBB" w:rsidRDefault="00C440FA" w:rsidP="00F00795">
      <w:pPr>
        <w:pStyle w:val="3"/>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3.</w:t>
      </w:r>
      <w:r w:rsidR="008A4F27" w:rsidRPr="00095FBB">
        <w:rPr>
          <w:rFonts w:ascii="Times New Roman" w:hAnsi="Times New Roman" w:cs="Times New Roman"/>
          <w:b/>
          <w:color w:val="auto"/>
          <w:sz w:val="24"/>
        </w:rPr>
        <w:t>1</w:t>
      </w:r>
      <w:r w:rsidR="00AD6CFC" w:rsidRPr="00095FBB">
        <w:rPr>
          <w:rFonts w:ascii="Times New Roman" w:hAnsi="Times New Roman" w:cs="Times New Roman"/>
          <w:b/>
          <w:color w:val="auto"/>
          <w:sz w:val="24"/>
        </w:rPr>
        <w:t>.2.</w:t>
      </w:r>
      <w:r w:rsidRPr="00095FBB">
        <w:rPr>
          <w:rFonts w:ascii="Times New Roman" w:hAnsi="Times New Roman" w:cs="Times New Roman"/>
          <w:b/>
          <w:color w:val="auto"/>
          <w:sz w:val="24"/>
        </w:rPr>
        <w:t xml:space="preserve"> Data pre-processing</w:t>
      </w:r>
    </w:p>
    <w:p w14:paraId="164B2173" w14:textId="23580EB6" w:rsidR="00EF4725" w:rsidRPr="00095FBB" w:rsidRDefault="00EF4725" w:rsidP="00F00795">
      <w:pPr>
        <w:spacing w:line="360" w:lineRule="auto"/>
        <w:rPr>
          <w:rFonts w:ascii="Times New Roman" w:hAnsi="Times New Roman" w:cs="Times New Roman"/>
          <w:webHidden/>
        </w:rPr>
      </w:pPr>
      <w:r w:rsidRPr="00095FBB">
        <w:rPr>
          <w:rFonts w:ascii="Times New Roman" w:hAnsi="Times New Roman" w:cs="Times New Roman"/>
          <w:webHidden/>
        </w:rPr>
        <w:t xml:space="preserve">Before determining the structure of the </w:t>
      </w:r>
      <w:r w:rsidRPr="00095FBB">
        <w:rPr>
          <w:rFonts w:ascii="Times New Roman" w:hAnsi="Times New Roman" w:cs="Times New Roman"/>
        </w:rPr>
        <w:t>DNN predictive m</w:t>
      </w:r>
      <w:r w:rsidRPr="00095FBB">
        <w:rPr>
          <w:rFonts w:ascii="Times New Roman" w:hAnsi="Times New Roman" w:cs="Times New Roman"/>
          <w:webHidden/>
        </w:rPr>
        <w:t xml:space="preserve">odel, data pre-processing is carried out. It is one of the essential steps in developing data-driven models as the quality of the data of representative </w:t>
      </w:r>
      <w:r w:rsidRPr="00095FBB">
        <w:rPr>
          <w:rFonts w:ascii="Times New Roman" w:hAnsi="Times New Roman" w:cs="Times New Roman"/>
          <w:webHidden/>
        </w:rPr>
        <w:lastRenderedPageBreak/>
        <w:t xml:space="preserve">features directly determines the performance of a machine learning model. Data pre-processing </w:t>
      </w:r>
      <w:r w:rsidR="003221BC" w:rsidRPr="00095FBB">
        <w:rPr>
          <w:rFonts w:ascii="Times New Roman" w:hAnsi="Times New Roman" w:cs="Times New Roman"/>
          <w:webHidden/>
        </w:rPr>
        <w:t xml:space="preserve">includes data set partition and data normalization. </w:t>
      </w:r>
    </w:p>
    <w:p w14:paraId="19A631FC" w14:textId="3B79ECC7" w:rsidR="003221BC" w:rsidRPr="00095FBB" w:rsidRDefault="001A6EFB" w:rsidP="00F00795">
      <w:pPr>
        <w:spacing w:line="360" w:lineRule="auto"/>
        <w:rPr>
          <w:rFonts w:ascii="Times New Roman" w:hAnsi="Times New Roman" w:cs="Times New Roman"/>
        </w:rPr>
      </w:pPr>
      <w:bookmarkStart w:id="1" w:name="_Hlk109750792"/>
      <w:bookmarkStart w:id="2" w:name="_Hlk109729213"/>
      <w:r w:rsidRPr="001A6EFB">
        <w:rPr>
          <w:rFonts w:ascii="Times New Roman" w:hAnsi="Times New Roman" w:cs="Times New Roman"/>
          <w:webHidden/>
        </w:rPr>
        <w:t>To</w:t>
      </w:r>
      <w:r w:rsidRPr="001A6EFB">
        <w:rPr>
          <w:rFonts w:ascii="Times New Roman" w:hAnsi="Times New Roman" w:cs="Times New Roman"/>
        </w:rPr>
        <w:t xml:space="preserve"> improve the model performance</w:t>
      </w:r>
      <w:r>
        <w:rPr>
          <w:rFonts w:ascii="Times New Roman" w:hAnsi="Times New Roman" w:cs="Times New Roman"/>
          <w:webHidden/>
        </w:rPr>
        <w:t>, t</w:t>
      </w:r>
      <w:r w:rsidRPr="001A6EFB">
        <w:rPr>
          <w:rFonts w:ascii="Times New Roman" w:hAnsi="Times New Roman" w:cs="Times New Roman"/>
          <w:webHidden/>
        </w:rPr>
        <w:t xml:space="preserve">hree different groups of data which </w:t>
      </w:r>
      <w:r>
        <w:rPr>
          <w:rFonts w:ascii="Times New Roman" w:hAnsi="Times New Roman" w:cs="Times New Roman"/>
          <w:webHidden/>
        </w:rPr>
        <w:t>are</w:t>
      </w:r>
      <w:r w:rsidRPr="001A6EFB">
        <w:rPr>
          <w:rFonts w:ascii="Times New Roman" w:hAnsi="Times New Roman" w:cs="Times New Roman"/>
          <w:webHidden/>
        </w:rPr>
        <w:t xml:space="preserve"> processed by a 3-fold cross-validation and </w:t>
      </w:r>
      <w:r w:rsidRPr="001A6EFB">
        <w:rPr>
          <w:rFonts w:ascii="Times New Roman" w:hAnsi="Times New Roman" w:cs="Times New Roman"/>
        </w:rPr>
        <w:t xml:space="preserve">implemented in </w:t>
      </w:r>
      <w:r w:rsidRPr="001A6EFB">
        <w:rPr>
          <w:rFonts w:ascii="Times New Roman" w:hAnsi="Times New Roman" w:cs="Times New Roman"/>
          <w:webHidden/>
        </w:rPr>
        <w:t xml:space="preserve">Python, are used for </w:t>
      </w:r>
      <w:proofErr w:type="gramStart"/>
      <w:r w:rsidRPr="001A6EFB">
        <w:rPr>
          <w:rFonts w:ascii="Times New Roman" w:hAnsi="Times New Roman" w:cs="Times New Roman"/>
          <w:webHidden/>
        </w:rPr>
        <w:t>training</w:t>
      </w:r>
      <w:proofErr w:type="gramEnd"/>
      <w:r w:rsidRPr="001A6EFB">
        <w:rPr>
          <w:rFonts w:ascii="Times New Roman" w:hAnsi="Times New Roman" w:cs="Times New Roman"/>
          <w:webHidden/>
        </w:rPr>
        <w:t xml:space="preserve"> and testing the predictive model. In each group of the data, </w:t>
      </w:r>
      <w:r w:rsidRPr="001A6EFB">
        <w:rPr>
          <w:rFonts w:ascii="Times New Roman" w:hAnsi="Times New Roman" w:cs="Times New Roman"/>
        </w:rPr>
        <w:t>80% of data points in the data</w:t>
      </w:r>
      <w:r>
        <w:rPr>
          <w:rFonts w:ascii="Times New Roman" w:hAnsi="Times New Roman" w:cs="Times New Roman"/>
        </w:rPr>
        <w:t xml:space="preserve"> </w:t>
      </w:r>
      <w:r w:rsidRPr="001A6EFB">
        <w:rPr>
          <w:rFonts w:ascii="Times New Roman" w:hAnsi="Times New Roman" w:cs="Times New Roman"/>
        </w:rPr>
        <w:t xml:space="preserve">set </w:t>
      </w:r>
      <w:r>
        <w:rPr>
          <w:rFonts w:ascii="Times New Roman" w:hAnsi="Times New Roman" w:cs="Times New Roman"/>
        </w:rPr>
        <w:t>(</w:t>
      </w:r>
      <w:r w:rsidRPr="00095FBB">
        <w:rPr>
          <w:rFonts w:ascii="Times New Roman" w:hAnsi="Times New Roman" w:cs="Times New Roman"/>
        </w:rPr>
        <w:t>160 data points</w:t>
      </w:r>
      <w:r>
        <w:rPr>
          <w:rFonts w:ascii="Times New Roman" w:hAnsi="Times New Roman" w:cs="Times New Roman"/>
        </w:rPr>
        <w:t xml:space="preserve">) </w:t>
      </w:r>
      <w:r w:rsidRPr="001A6EFB">
        <w:rPr>
          <w:rFonts w:ascii="Times New Roman" w:hAnsi="Times New Roman" w:cs="Times New Roman"/>
        </w:rPr>
        <w:t xml:space="preserve">are used in the training process and the rest 20% of data points </w:t>
      </w:r>
      <w:r>
        <w:rPr>
          <w:rFonts w:ascii="Times New Roman" w:hAnsi="Times New Roman" w:cs="Times New Roman"/>
        </w:rPr>
        <w:t>(40</w:t>
      </w:r>
      <w:r w:rsidRPr="00095FBB">
        <w:rPr>
          <w:rFonts w:ascii="Times New Roman" w:hAnsi="Times New Roman" w:cs="Times New Roman"/>
        </w:rPr>
        <w:t xml:space="preserve"> data points</w:t>
      </w:r>
      <w:r>
        <w:rPr>
          <w:rFonts w:ascii="Times New Roman" w:hAnsi="Times New Roman" w:cs="Times New Roman"/>
        </w:rPr>
        <w:t xml:space="preserve">) </w:t>
      </w:r>
      <w:r w:rsidRPr="001A6EFB">
        <w:rPr>
          <w:rFonts w:ascii="Times New Roman" w:hAnsi="Times New Roman" w:cs="Times New Roman"/>
        </w:rPr>
        <w:t xml:space="preserve">are used in the testing process. </w:t>
      </w:r>
      <w:bookmarkEnd w:id="1"/>
      <w:bookmarkEnd w:id="2"/>
    </w:p>
    <w:p w14:paraId="3CB7DB77" w14:textId="7B9CBD45" w:rsidR="00B14A14" w:rsidRPr="00095FBB" w:rsidRDefault="003221BC" w:rsidP="00F00795">
      <w:pPr>
        <w:spacing w:line="360" w:lineRule="auto"/>
        <w:rPr>
          <w:rFonts w:ascii="Times New Roman" w:hAnsi="Times New Roman" w:cs="Times New Roman"/>
        </w:rPr>
      </w:pPr>
      <w:r w:rsidRPr="00095FBB">
        <w:rPr>
          <w:rFonts w:ascii="Times New Roman" w:hAnsi="Times New Roman" w:cs="Times New Roman"/>
        </w:rPr>
        <w:t xml:space="preserve">As the magnitudes of the input features and the output are at different scales, it is crucial to apply a data normalization method to convert the magnitudes of data to </w:t>
      </w:r>
      <w:r w:rsidR="00A45C97" w:rsidRPr="00095FBB">
        <w:rPr>
          <w:rFonts w:ascii="Times New Roman" w:hAnsi="Times New Roman" w:cs="Times New Roman"/>
        </w:rPr>
        <w:t xml:space="preserve">a </w:t>
      </w:r>
      <w:r w:rsidRPr="00095FBB">
        <w:rPr>
          <w:rFonts w:ascii="Times New Roman" w:hAnsi="Times New Roman" w:cs="Times New Roman"/>
        </w:rPr>
        <w:t xml:space="preserve">same scale. </w:t>
      </w:r>
      <w:r w:rsidR="00932491" w:rsidRPr="00095FBB">
        <w:rPr>
          <w:rFonts w:ascii="Times New Roman" w:hAnsi="Times New Roman" w:cs="Times New Roman"/>
        </w:rPr>
        <w:t xml:space="preserve">There are </w:t>
      </w:r>
      <w:r w:rsidR="00F65D03" w:rsidRPr="00095FBB">
        <w:rPr>
          <w:rFonts w:ascii="Times New Roman" w:hAnsi="Times New Roman" w:cs="Times New Roman"/>
        </w:rPr>
        <w:t>t</w:t>
      </w:r>
      <w:r w:rsidR="007B0819" w:rsidRPr="00095FBB">
        <w:rPr>
          <w:rFonts w:ascii="Times New Roman" w:hAnsi="Times New Roman" w:cs="Times New Roman"/>
        </w:rPr>
        <w:t xml:space="preserve">wo </w:t>
      </w:r>
      <w:r w:rsidR="00932491" w:rsidRPr="00095FBB">
        <w:rPr>
          <w:rFonts w:ascii="Times New Roman" w:hAnsi="Times New Roman" w:cs="Times New Roman"/>
        </w:rPr>
        <w:t xml:space="preserve">common </w:t>
      </w:r>
      <w:r w:rsidR="00B14A14" w:rsidRPr="00095FBB">
        <w:rPr>
          <w:rFonts w:ascii="Times New Roman" w:hAnsi="Times New Roman" w:cs="Times New Roman"/>
        </w:rPr>
        <w:t>methods</w:t>
      </w:r>
      <w:r w:rsidR="00BB4232" w:rsidRPr="00095FBB">
        <w:rPr>
          <w:rFonts w:ascii="Times New Roman" w:hAnsi="Times New Roman" w:cs="Times New Roman"/>
        </w:rPr>
        <w:t xml:space="preserve">, namely </w:t>
      </w:r>
      <w:r w:rsidR="005C77A5" w:rsidRPr="00095FBB">
        <w:rPr>
          <w:rFonts w:ascii="Times New Roman" w:hAnsi="Times New Roman" w:cs="Times New Roman"/>
        </w:rPr>
        <w:t xml:space="preserve">min-max </w:t>
      </w:r>
      <w:proofErr w:type="gramStart"/>
      <w:r w:rsidR="005C77A5" w:rsidRPr="00095FBB">
        <w:rPr>
          <w:rFonts w:ascii="Times New Roman" w:hAnsi="Times New Roman" w:cs="Times New Roman"/>
        </w:rPr>
        <w:t>normalization</w:t>
      </w:r>
      <w:proofErr w:type="gramEnd"/>
      <w:r w:rsidR="005C77A5" w:rsidRPr="00095FBB">
        <w:rPr>
          <w:rFonts w:ascii="Times New Roman" w:hAnsi="Times New Roman" w:cs="Times New Roman"/>
        </w:rPr>
        <w:t xml:space="preserve"> </w:t>
      </w:r>
      <w:r w:rsidR="00B14A14" w:rsidRPr="00095FBB">
        <w:rPr>
          <w:rFonts w:ascii="Times New Roman" w:hAnsi="Times New Roman" w:cs="Times New Roman"/>
        </w:rPr>
        <w:t xml:space="preserve">and </w:t>
      </w:r>
      <w:r w:rsidR="00B14A14" w:rsidRPr="00095FBB">
        <w:rPr>
          <w:rFonts w:ascii="Times New Roman" w:hAnsi="Times New Roman" w:cs="Times New Roman"/>
          <w:bCs/>
        </w:rPr>
        <w:t>Z-score normalization</w:t>
      </w:r>
      <w:r w:rsidR="00BB4232" w:rsidRPr="00095FBB">
        <w:rPr>
          <w:rFonts w:ascii="Times New Roman" w:hAnsi="Times New Roman" w:cs="Times New Roman"/>
          <w:bCs/>
        </w:rPr>
        <w:t xml:space="preserve">, to bringing different features into the same scale </w:t>
      </w:r>
      <w:r w:rsidR="004D3DBC" w:rsidRPr="00095FBB">
        <w:rPr>
          <w:rFonts w:ascii="Times New Roman" w:hAnsi="Times New Roman" w:cs="Times New Roman"/>
          <w:bCs/>
          <w:noProof/>
        </w:rPr>
        <w:t>[3</w:t>
      </w:r>
      <w:r w:rsidR="00244E44" w:rsidRPr="00095FBB">
        <w:rPr>
          <w:rFonts w:ascii="Times New Roman" w:hAnsi="Times New Roman" w:cs="Times New Roman"/>
          <w:bCs/>
          <w:noProof/>
        </w:rPr>
        <w:t>5</w:t>
      </w:r>
      <w:r w:rsidR="004D3DBC" w:rsidRPr="00095FBB">
        <w:rPr>
          <w:rFonts w:ascii="Times New Roman" w:hAnsi="Times New Roman" w:cs="Times New Roman"/>
          <w:bCs/>
          <w:noProof/>
        </w:rPr>
        <w:t>]</w:t>
      </w:r>
      <w:r w:rsidR="00AF13D2" w:rsidRPr="00095FBB">
        <w:rPr>
          <w:rFonts w:ascii="Times New Roman" w:hAnsi="Times New Roman" w:cs="Times New Roman"/>
          <w:bCs/>
        </w:rPr>
        <w:t>.</w:t>
      </w:r>
      <w:r w:rsidR="00A7591B" w:rsidRPr="00095FBB">
        <w:rPr>
          <w:rFonts w:ascii="Times New Roman" w:hAnsi="Times New Roman" w:cs="Times New Roman"/>
          <w:bCs/>
        </w:rPr>
        <w:t xml:space="preserve"> </w:t>
      </w:r>
      <w:r w:rsidR="00A35C62" w:rsidRPr="00095FBB">
        <w:rPr>
          <w:rFonts w:ascii="Times New Roman" w:hAnsi="Times New Roman" w:cs="Times New Roman"/>
          <w:bCs/>
        </w:rPr>
        <w:t xml:space="preserve">Between them, </w:t>
      </w:r>
      <w:r w:rsidR="00C23738" w:rsidRPr="00095FBB">
        <w:rPr>
          <w:rFonts w:ascii="Times New Roman" w:hAnsi="Times New Roman" w:cs="Times New Roman"/>
          <w:bCs/>
        </w:rPr>
        <w:t>Min</w:t>
      </w:r>
      <w:r w:rsidR="00D638CB" w:rsidRPr="00095FBB">
        <w:rPr>
          <w:rFonts w:ascii="Times New Roman" w:hAnsi="Times New Roman" w:cs="Times New Roman"/>
          <w:bCs/>
        </w:rPr>
        <w:t>-max normalization rescal</w:t>
      </w:r>
      <w:r w:rsidR="00B34947" w:rsidRPr="00095FBB">
        <w:rPr>
          <w:rFonts w:ascii="Times New Roman" w:hAnsi="Times New Roman" w:cs="Times New Roman"/>
          <w:bCs/>
        </w:rPr>
        <w:t>e</w:t>
      </w:r>
      <w:r w:rsidR="00C23738" w:rsidRPr="00095FBB">
        <w:rPr>
          <w:rFonts w:ascii="Times New Roman" w:hAnsi="Times New Roman" w:cs="Times New Roman"/>
          <w:bCs/>
        </w:rPr>
        <w:t>s</w:t>
      </w:r>
      <w:r w:rsidR="00D638CB" w:rsidRPr="00095FBB">
        <w:rPr>
          <w:rFonts w:ascii="Times New Roman" w:hAnsi="Times New Roman" w:cs="Times New Roman"/>
          <w:bCs/>
        </w:rPr>
        <w:t xml:space="preserve"> the range of features to [0, 1]</w:t>
      </w:r>
      <w:r w:rsidR="00F65D03" w:rsidRPr="00095FBB">
        <w:rPr>
          <w:rFonts w:ascii="Times New Roman" w:hAnsi="Times New Roman" w:cs="Times New Roman"/>
          <w:bCs/>
        </w:rPr>
        <w:t xml:space="preserve"> </w:t>
      </w:r>
      <w:r w:rsidR="00AF13D2" w:rsidRPr="00095FBB">
        <w:rPr>
          <w:rFonts w:ascii="Times New Roman" w:hAnsi="Times New Roman" w:cs="Times New Roman"/>
          <w:bCs/>
        </w:rPr>
        <w:t>by the formula below:</w:t>
      </w:r>
    </w:p>
    <w:p w14:paraId="21DDA1F7" w14:textId="417B56A4" w:rsidR="00AF13D2" w:rsidRPr="00095FBB" w:rsidRDefault="00121B2A" w:rsidP="00F00795">
      <w:pPr>
        <w:pStyle w:val="a9"/>
        <w:spacing w:line="360" w:lineRule="auto"/>
        <w:rPr>
          <w:rFonts w:ascii="Times New Roman" w:hAnsi="Times New Roman" w:cs="Times New Roman"/>
          <w:bCs/>
          <w:color w:val="auto"/>
          <w:sz w:val="22"/>
          <w:szCs w:val="22"/>
        </w:rPr>
      </w:pPr>
      <w:bookmarkStart w:id="3" w:name="_Ref71201682"/>
      <w:r w:rsidRPr="00095FBB">
        <w:rPr>
          <w:rFonts w:ascii="Times New Roman" w:hAnsi="Times New Roman" w:cs="Times New Roman"/>
          <w:bCs/>
          <w:i w:val="0"/>
          <w:color w:val="auto"/>
          <w:sz w:val="22"/>
          <w:szCs w:val="22"/>
        </w:rPr>
        <w:t xml:space="preserve">                                                      </w:t>
      </w:r>
      <w:r w:rsidR="00275F60">
        <w:rPr>
          <w:rFonts w:ascii="Times New Roman" w:hAnsi="Times New Roman" w:cs="Times New Roman"/>
          <w:bCs/>
          <w:i w:val="0"/>
          <w:color w:val="auto"/>
          <w:sz w:val="22"/>
          <w:szCs w:val="22"/>
        </w:rPr>
        <w:t xml:space="preserve"> </w:t>
      </w:r>
      <w:r w:rsidR="00386A77" w:rsidRPr="00095FBB">
        <w:rPr>
          <w:rFonts w:ascii="Times New Roman" w:hAnsi="Times New Roman" w:cs="Times New Roman"/>
          <w:bCs/>
          <w:i w:val="0"/>
          <w:color w:val="auto"/>
          <w:sz w:val="22"/>
          <w:szCs w:val="22"/>
        </w:rPr>
        <w:t xml:space="preserve">    </w:t>
      </w:r>
      <w:r w:rsidRPr="00095FBB">
        <w:rPr>
          <w:rFonts w:ascii="Times New Roman" w:hAnsi="Times New Roman" w:cs="Times New Roman"/>
          <w:bCs/>
          <w:i w:val="0"/>
          <w:color w:val="auto"/>
          <w:sz w:val="22"/>
          <w:szCs w:val="22"/>
        </w:rPr>
        <w:t xml:space="preserve">   </w:t>
      </w:r>
      <m:oMath>
        <m:sSubSup>
          <m:sSubSupPr>
            <m:ctrlPr>
              <w:rPr>
                <w:rFonts w:ascii="Cambria Math" w:hAnsi="Cambria Math" w:cs="Times New Roman"/>
                <w:bCs/>
                <w:i w:val="0"/>
                <w:color w:val="auto"/>
                <w:sz w:val="22"/>
                <w:szCs w:val="22"/>
              </w:rPr>
            </m:ctrlPr>
          </m:sSubSupPr>
          <m:e>
            <m:r>
              <w:rPr>
                <w:rFonts w:ascii="Cambria Math" w:hAnsi="Cambria Math" w:cs="Times New Roman"/>
                <w:color w:val="auto"/>
                <w:sz w:val="22"/>
                <w:szCs w:val="22"/>
              </w:rPr>
              <m:t>x</m:t>
            </m:r>
          </m:e>
          <m:sub>
            <m:r>
              <w:rPr>
                <w:rFonts w:ascii="Cambria Math" w:hAnsi="Cambria Math" w:cs="Times New Roman"/>
                <w:color w:val="auto"/>
                <w:sz w:val="22"/>
                <w:szCs w:val="22"/>
              </w:rPr>
              <m:t>i_min_max</m:t>
            </m:r>
          </m:sub>
          <m:sup>
            <m:r>
              <w:rPr>
                <w:rFonts w:ascii="Cambria Math" w:hAnsi="Cambria Math" w:cs="Times New Roman"/>
                <w:color w:val="auto"/>
                <w:sz w:val="22"/>
                <w:szCs w:val="22"/>
              </w:rPr>
              <m:t>'</m:t>
            </m:r>
          </m:sup>
        </m:sSubSup>
        <m:r>
          <w:rPr>
            <w:rFonts w:ascii="Cambria Math" w:hAnsi="Cambria Math" w:cs="Times New Roman"/>
            <w:color w:val="auto"/>
            <w:sz w:val="22"/>
            <w:szCs w:val="22"/>
          </w:rPr>
          <m:t xml:space="preserve">= </m:t>
        </m:r>
        <m:f>
          <m:fPr>
            <m:ctrlPr>
              <w:rPr>
                <w:rFonts w:ascii="Cambria Math" w:hAnsi="Cambria Math" w:cs="Times New Roman"/>
                <w:bCs/>
                <w:i w:val="0"/>
                <w:color w:val="auto"/>
                <w:sz w:val="22"/>
                <w:szCs w:val="22"/>
              </w:rPr>
            </m:ctrlPr>
          </m:fPr>
          <m:num>
            <m:sSub>
              <m:sSubPr>
                <m:ctrlPr>
                  <w:rPr>
                    <w:rFonts w:ascii="Cambria Math" w:hAnsi="Cambria Math" w:cs="Times New Roman"/>
                    <w:bCs/>
                    <w:i w:val="0"/>
                    <w:color w:val="auto"/>
                    <w:sz w:val="22"/>
                    <w:szCs w:val="22"/>
                  </w:rPr>
                </m:ctrlPr>
              </m:sSubPr>
              <m:e>
                <m:r>
                  <w:rPr>
                    <w:rFonts w:ascii="Cambria Math" w:hAnsi="Cambria Math" w:cs="Times New Roman"/>
                    <w:color w:val="auto"/>
                    <w:sz w:val="22"/>
                    <w:szCs w:val="22"/>
                  </w:rPr>
                  <m:t>x</m:t>
                </m:r>
              </m:e>
              <m:sub>
                <m:r>
                  <w:rPr>
                    <w:rFonts w:ascii="Cambria Math" w:hAnsi="Cambria Math" w:cs="Times New Roman"/>
                    <w:color w:val="auto"/>
                    <w:sz w:val="22"/>
                    <w:szCs w:val="22"/>
                  </w:rPr>
                  <m:t>i</m:t>
                </m:r>
              </m:sub>
            </m:sSub>
            <m:r>
              <w:rPr>
                <w:rFonts w:ascii="Cambria Math" w:hAnsi="Cambria Math" w:cs="Times New Roman"/>
                <w:color w:val="auto"/>
                <w:sz w:val="22"/>
                <w:szCs w:val="22"/>
              </w:rPr>
              <m:t xml:space="preserve"> - </m:t>
            </m:r>
            <m:sSub>
              <m:sSubPr>
                <m:ctrlPr>
                  <w:rPr>
                    <w:rFonts w:ascii="Cambria Math" w:hAnsi="Cambria Math" w:cs="Times New Roman"/>
                    <w:bCs/>
                    <w:i w:val="0"/>
                    <w:color w:val="auto"/>
                    <w:sz w:val="22"/>
                    <w:szCs w:val="22"/>
                  </w:rPr>
                </m:ctrlPr>
              </m:sSubPr>
              <m:e>
                <m:r>
                  <w:rPr>
                    <w:rFonts w:ascii="Cambria Math" w:hAnsi="Cambria Math" w:cs="Times New Roman"/>
                    <w:color w:val="auto"/>
                    <w:sz w:val="22"/>
                    <w:szCs w:val="22"/>
                  </w:rPr>
                  <m:t>x</m:t>
                </m:r>
              </m:e>
              <m:sub>
                <m:r>
                  <w:rPr>
                    <w:rFonts w:ascii="Cambria Math" w:hAnsi="Cambria Math" w:cs="Times New Roman"/>
                    <w:color w:val="auto"/>
                    <w:sz w:val="22"/>
                    <w:szCs w:val="22"/>
                  </w:rPr>
                  <m:t>min</m:t>
                </m:r>
              </m:sub>
            </m:sSub>
            <m:r>
              <w:rPr>
                <w:rFonts w:ascii="Cambria Math" w:hAnsi="Cambria Math" w:cs="Times New Roman"/>
                <w:color w:val="auto"/>
                <w:sz w:val="22"/>
                <w:szCs w:val="22"/>
              </w:rPr>
              <m:t xml:space="preserve"> </m:t>
            </m:r>
          </m:num>
          <m:den>
            <m:sSub>
              <m:sSubPr>
                <m:ctrlPr>
                  <w:rPr>
                    <w:rFonts w:ascii="Cambria Math" w:hAnsi="Cambria Math" w:cs="Times New Roman"/>
                    <w:bCs/>
                    <w:i w:val="0"/>
                    <w:color w:val="auto"/>
                    <w:sz w:val="22"/>
                    <w:szCs w:val="22"/>
                  </w:rPr>
                </m:ctrlPr>
              </m:sSubPr>
              <m:e>
                <m:r>
                  <w:rPr>
                    <w:rFonts w:ascii="Cambria Math" w:hAnsi="Cambria Math" w:cs="Times New Roman"/>
                    <w:color w:val="auto"/>
                    <w:sz w:val="22"/>
                    <w:szCs w:val="22"/>
                  </w:rPr>
                  <m:t>x</m:t>
                </m:r>
              </m:e>
              <m:sub>
                <m:r>
                  <w:rPr>
                    <w:rFonts w:ascii="Cambria Math" w:hAnsi="Cambria Math" w:cs="Times New Roman"/>
                    <w:color w:val="auto"/>
                    <w:sz w:val="22"/>
                    <w:szCs w:val="22"/>
                  </w:rPr>
                  <m:t>max</m:t>
                </m:r>
              </m:sub>
            </m:sSub>
            <m:r>
              <w:rPr>
                <w:rFonts w:ascii="Cambria Math" w:hAnsi="Cambria Math" w:cs="Times New Roman"/>
                <w:color w:val="auto"/>
                <w:sz w:val="22"/>
                <w:szCs w:val="22"/>
              </w:rPr>
              <m:t xml:space="preserve"> - </m:t>
            </m:r>
            <m:sSub>
              <m:sSubPr>
                <m:ctrlPr>
                  <w:rPr>
                    <w:rFonts w:ascii="Cambria Math" w:hAnsi="Cambria Math" w:cs="Times New Roman"/>
                    <w:bCs/>
                    <w:i w:val="0"/>
                    <w:color w:val="auto"/>
                    <w:sz w:val="22"/>
                    <w:szCs w:val="22"/>
                  </w:rPr>
                </m:ctrlPr>
              </m:sSubPr>
              <m:e>
                <m:r>
                  <w:rPr>
                    <w:rFonts w:ascii="Cambria Math" w:hAnsi="Cambria Math" w:cs="Times New Roman"/>
                    <w:color w:val="auto"/>
                    <w:sz w:val="22"/>
                    <w:szCs w:val="22"/>
                  </w:rPr>
                  <m:t>x</m:t>
                </m:r>
              </m:e>
              <m:sub>
                <m:r>
                  <w:rPr>
                    <w:rFonts w:ascii="Cambria Math" w:hAnsi="Cambria Math" w:cs="Times New Roman"/>
                    <w:color w:val="auto"/>
                    <w:sz w:val="22"/>
                    <w:szCs w:val="22"/>
                  </w:rPr>
                  <m:t>min</m:t>
                </m:r>
              </m:sub>
            </m:sSub>
          </m:den>
        </m:f>
      </m:oMath>
      <w:r w:rsidR="00F979A4" w:rsidRPr="00095FBB">
        <w:rPr>
          <w:rFonts w:ascii="Times New Roman" w:hAnsi="Times New Roman" w:cs="Times New Roman"/>
          <w:bCs/>
          <w:color w:val="auto"/>
          <w:sz w:val="22"/>
          <w:szCs w:val="22"/>
        </w:rPr>
        <w:t xml:space="preserve">                </w:t>
      </w:r>
      <w:r w:rsidR="00F979A4" w:rsidRPr="00095FBB">
        <w:rPr>
          <w:rFonts w:ascii="Times New Roman" w:hAnsi="Times New Roman" w:cs="Times New Roman"/>
          <w:bCs/>
          <w:i w:val="0"/>
          <w:color w:val="auto"/>
          <w:sz w:val="22"/>
          <w:szCs w:val="22"/>
        </w:rPr>
        <w:t xml:space="preserve">           </w:t>
      </w:r>
      <w:r w:rsidRPr="00095FBB">
        <w:rPr>
          <w:rFonts w:ascii="Times New Roman" w:hAnsi="Times New Roman" w:cs="Times New Roman"/>
          <w:bCs/>
          <w:i w:val="0"/>
          <w:color w:val="auto"/>
          <w:sz w:val="22"/>
          <w:szCs w:val="22"/>
        </w:rPr>
        <w:t xml:space="preserve">     </w:t>
      </w:r>
      <w:r w:rsidR="00D0659B" w:rsidRPr="00095FBB">
        <w:rPr>
          <w:rFonts w:ascii="Times New Roman" w:hAnsi="Times New Roman" w:cs="Times New Roman"/>
          <w:bCs/>
          <w:i w:val="0"/>
          <w:color w:val="auto"/>
          <w:sz w:val="22"/>
          <w:szCs w:val="22"/>
        </w:rPr>
        <w:t xml:space="preserve">                   </w:t>
      </w:r>
      <w:r w:rsidR="00F979A4" w:rsidRPr="00095FBB">
        <w:rPr>
          <w:rFonts w:ascii="Times New Roman" w:hAnsi="Times New Roman" w:cs="Times New Roman"/>
          <w:bCs/>
          <w:i w:val="0"/>
          <w:color w:val="auto"/>
          <w:sz w:val="22"/>
          <w:szCs w:val="22"/>
        </w:rPr>
        <w:t xml:space="preserve">        </w:t>
      </w:r>
      <w:r w:rsidR="00B3335C" w:rsidRPr="00095FBB">
        <w:rPr>
          <w:rFonts w:ascii="Times New Roman" w:hAnsi="Times New Roman" w:cs="Times New Roman" w:hint="eastAsia"/>
          <w:bCs/>
          <w:i w:val="0"/>
          <w:color w:val="auto"/>
          <w:sz w:val="22"/>
          <w:szCs w:val="22"/>
        </w:rPr>
        <w:t>(</w:t>
      </w:r>
      <w:bookmarkEnd w:id="3"/>
      <w:r w:rsidR="00E16DC2" w:rsidRPr="00095FBB">
        <w:rPr>
          <w:rFonts w:ascii="Times New Roman" w:hAnsi="Times New Roman" w:cs="Times New Roman"/>
          <w:bCs/>
          <w:i w:val="0"/>
          <w:noProof/>
          <w:color w:val="auto"/>
          <w:sz w:val="22"/>
          <w:szCs w:val="22"/>
        </w:rPr>
        <w:t>1</w:t>
      </w:r>
      <w:r w:rsidR="00B3335C" w:rsidRPr="00095FBB">
        <w:rPr>
          <w:rFonts w:ascii="Times New Roman" w:hAnsi="Times New Roman" w:cs="Times New Roman" w:hint="eastAsia"/>
          <w:bCs/>
          <w:i w:val="0"/>
          <w:color w:val="auto"/>
          <w:sz w:val="22"/>
          <w:szCs w:val="22"/>
        </w:rPr>
        <w:t>)</w:t>
      </w:r>
    </w:p>
    <w:p w14:paraId="29973B9C" w14:textId="55B607E1" w:rsidR="00C23738" w:rsidRPr="00095FBB" w:rsidRDefault="00AF13D2" w:rsidP="00F00795">
      <w:pPr>
        <w:spacing w:line="360" w:lineRule="auto"/>
        <w:rPr>
          <w:rFonts w:ascii="Times New Roman" w:hAnsi="Times New Roman" w:cs="Times New Roman"/>
          <w:bCs/>
        </w:rPr>
      </w:pPr>
      <w:r w:rsidRPr="00095FBB">
        <w:rPr>
          <w:rFonts w:ascii="Times New Roman" w:hAnsi="Times New Roman" w:cs="Times New Roman"/>
          <w:bCs/>
        </w:rPr>
        <w:t>where</w:t>
      </w:r>
      <w:r w:rsidRPr="00095FBB">
        <w:rPr>
          <w:rFonts w:ascii="Arial" w:hAnsi="Arial" w:cs="Arial"/>
          <w:shd w:val="clear" w:color="auto" w:fill="FFFFFF"/>
        </w:rPr>
        <w:t xml:space="preserve"> </w:t>
      </w:r>
      <m:oMath>
        <m:sSub>
          <m:sSubPr>
            <m:ctrlPr>
              <w:rPr>
                <w:rFonts w:ascii="Cambria Math" w:hAnsi="Cambria Math" w:cs="Times New Roman"/>
                <w:bCs/>
                <w:i/>
              </w:rPr>
            </m:ctrlPr>
          </m:sSubPr>
          <m:e>
            <m:r>
              <w:rPr>
                <w:rFonts w:ascii="Cambria Math" w:hAnsi="Cambria Math" w:cs="Times New Roman"/>
              </w:rPr>
              <m:t>x</m:t>
            </m:r>
          </m:e>
          <m:sub>
            <m:r>
              <w:rPr>
                <w:rFonts w:ascii="Cambria Math" w:hAnsi="Cambria Math" w:cs="Times New Roman"/>
              </w:rPr>
              <m:t xml:space="preserve">i </m:t>
            </m:r>
          </m:sub>
        </m:sSub>
        <m:r>
          <w:rPr>
            <w:rFonts w:ascii="Cambria Math" w:hAnsi="Cambria Math" w:cs="Times New Roman"/>
          </w:rPr>
          <m:t>(i=1,2,…,n)</m:t>
        </m:r>
      </m:oMath>
      <w:r w:rsidR="00006531" w:rsidRPr="00095FBB">
        <w:rPr>
          <w:rFonts w:ascii="Arial" w:hAnsi="Arial" w:cs="Arial"/>
          <w:bCs/>
        </w:rPr>
        <w:t xml:space="preserve"> </w:t>
      </w:r>
      <w:r w:rsidRPr="00095FBB">
        <w:rPr>
          <w:rFonts w:ascii="Times New Roman" w:hAnsi="Times New Roman" w:cs="Times New Roman"/>
          <w:bCs/>
          <w:vanish/>
        </w:rPr>
        <w:t>{\displaystyle x}</w:t>
      </w:r>
      <w:r w:rsidRPr="00095FBB">
        <w:rPr>
          <w:rFonts w:ascii="Times New Roman" w:hAnsi="Times New Roman" w:cs="Times New Roman"/>
          <w:bCs/>
        </w:rPr>
        <w:t xml:space="preserve">is </w:t>
      </w:r>
      <w:r w:rsidR="00006531" w:rsidRPr="00095FBB">
        <w:rPr>
          <w:rFonts w:ascii="Times New Roman" w:hAnsi="Times New Roman" w:cs="Times New Roman"/>
          <w:bCs/>
        </w:rPr>
        <w:t>the</w:t>
      </w:r>
      <w:r w:rsidRPr="00095FBB">
        <w:rPr>
          <w:rFonts w:ascii="Times New Roman" w:hAnsi="Times New Roman" w:cs="Times New Roman"/>
          <w:bCs/>
        </w:rPr>
        <w:t xml:space="preserve"> original value</w:t>
      </w:r>
      <w:r w:rsidR="00006531" w:rsidRPr="00095FBB">
        <w:rPr>
          <w:rFonts w:ascii="Times New Roman" w:hAnsi="Times New Roman" w:cs="Times New Roman"/>
          <w:bCs/>
        </w:rPr>
        <w:t xml:space="preserve"> of a specific feature in the training set</w:t>
      </w:r>
      <w:r w:rsidRPr="00095FBB">
        <w:rPr>
          <w:rFonts w:ascii="Times New Roman" w:hAnsi="Times New Roman" w:cs="Times New Roman"/>
          <w:bCs/>
        </w:rPr>
        <w:t>, </w:t>
      </w:r>
      <m:oMath>
        <m:sSubSup>
          <m:sSubSupPr>
            <m:ctrlPr>
              <w:rPr>
                <w:rFonts w:ascii="Cambria Math" w:hAnsi="Cambria Math" w:cs="Times New Roman"/>
                <w:bCs/>
                <w:i/>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m:t>
            </m:r>
          </m:sup>
        </m:sSubSup>
      </m:oMath>
      <w:r w:rsidRPr="00095FBB">
        <w:rPr>
          <w:rFonts w:ascii="Times New Roman" w:hAnsi="Times New Roman" w:cs="Times New Roman"/>
          <w:bCs/>
          <w:vanish/>
        </w:rPr>
        <w:t>{\displaystyle x'}</w:t>
      </w:r>
      <w:r w:rsidRPr="00095FBB">
        <w:rPr>
          <w:rFonts w:ascii="Times New Roman" w:hAnsi="Times New Roman" w:cs="Times New Roman"/>
          <w:bCs/>
        </w:rPr>
        <w:t> is the normalized value</w:t>
      </w:r>
      <w:r w:rsidR="00006531" w:rsidRPr="00095FBB">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x</m:t>
            </m:r>
          </m:e>
          <m:sub>
            <m:r>
              <w:rPr>
                <w:rFonts w:ascii="Cambria Math" w:hAnsi="Cambria Math" w:cs="Times New Roman"/>
              </w:rPr>
              <m:t>min</m:t>
            </m:r>
          </m:sub>
        </m:sSub>
      </m:oMath>
      <w:r w:rsidR="00006531" w:rsidRPr="00095FBB">
        <w:rPr>
          <w:rFonts w:ascii="Times New Roman"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x</m:t>
            </m:r>
          </m:e>
          <m:sub>
            <m:r>
              <w:rPr>
                <w:rFonts w:ascii="Cambria Math" w:hAnsi="Cambria Math" w:cs="Times New Roman"/>
              </w:rPr>
              <m:t>max</m:t>
            </m:r>
          </m:sub>
        </m:sSub>
      </m:oMath>
      <w:r w:rsidR="00F82BA7" w:rsidRPr="00095FBB">
        <w:rPr>
          <w:rFonts w:ascii="Times New Roman" w:hAnsi="Times New Roman" w:cs="Times New Roman"/>
          <w:bCs/>
        </w:rPr>
        <w:t xml:space="preserve"> are the minimum and maxi</w:t>
      </w:r>
      <w:r w:rsidR="00006531" w:rsidRPr="00095FBB">
        <w:rPr>
          <w:rFonts w:ascii="Times New Roman" w:hAnsi="Times New Roman" w:cs="Times New Roman"/>
          <w:bCs/>
        </w:rPr>
        <w:t xml:space="preserve">mum values of </w:t>
      </w:r>
      <w:r w:rsidR="00680966" w:rsidRPr="00095FBB">
        <w:rPr>
          <w:rFonts w:ascii="Times New Roman" w:hAnsi="Times New Roman" w:cs="Times New Roman"/>
          <w:bCs/>
        </w:rPr>
        <w:t>a</w:t>
      </w:r>
      <w:r w:rsidR="00006531" w:rsidRPr="00095FBB">
        <w:rPr>
          <w:rFonts w:ascii="Times New Roman" w:hAnsi="Times New Roman" w:cs="Times New Roman"/>
          <w:bCs/>
        </w:rPr>
        <w:t xml:space="preserve"> feature in the training set, respectively. </w:t>
      </w:r>
    </w:p>
    <w:p w14:paraId="7485D885" w14:textId="0D795469" w:rsidR="00C23738" w:rsidRPr="00095FBB" w:rsidRDefault="00C23738" w:rsidP="00F00795">
      <w:pPr>
        <w:spacing w:line="360" w:lineRule="auto"/>
        <w:rPr>
          <w:rFonts w:ascii="Times New Roman" w:hAnsi="Times New Roman" w:cs="Times New Roman"/>
          <w:bCs/>
        </w:rPr>
      </w:pPr>
      <w:r w:rsidRPr="00095FBB">
        <w:rPr>
          <w:rFonts w:ascii="Times New Roman" w:hAnsi="Times New Roman" w:cs="Times New Roman"/>
          <w:bCs/>
        </w:rPr>
        <w:t>Z-score normalization rescales the data to the normally distributed data with</w:t>
      </w:r>
      <w:r w:rsidRPr="00095FBB">
        <w:rPr>
          <w:rFonts w:ascii="Arial" w:hAnsi="Arial" w:cs="Arial"/>
        </w:rPr>
        <w:t xml:space="preserve"> </w:t>
      </w:r>
      <w:r w:rsidRPr="00095FBB">
        <w:rPr>
          <w:rFonts w:ascii="Times New Roman" w:hAnsi="Times New Roman" w:cs="Times New Roman"/>
          <w:bCs/>
        </w:rPr>
        <w:t xml:space="preserve">a mean of 0 and </w:t>
      </w:r>
      <w:r w:rsidR="00CE7A6C" w:rsidRPr="00095FBB">
        <w:rPr>
          <w:rFonts w:ascii="Times New Roman" w:hAnsi="Times New Roman" w:cs="Times New Roman"/>
          <w:bCs/>
        </w:rPr>
        <w:t>a</w:t>
      </w:r>
      <w:r w:rsidRPr="00095FBB">
        <w:rPr>
          <w:rFonts w:ascii="Times New Roman" w:hAnsi="Times New Roman" w:cs="Times New Roman"/>
          <w:bCs/>
        </w:rPr>
        <w:t xml:space="preserve"> standard deviation </w:t>
      </w:r>
      <w:r w:rsidR="00CE7A6C" w:rsidRPr="00095FBB">
        <w:rPr>
          <w:rFonts w:ascii="Times New Roman" w:hAnsi="Times New Roman" w:cs="Times New Roman"/>
          <w:bCs/>
        </w:rPr>
        <w:t>of</w:t>
      </w:r>
      <w:r w:rsidRPr="00095FBB">
        <w:rPr>
          <w:rFonts w:ascii="Times New Roman" w:hAnsi="Times New Roman" w:cs="Times New Roman"/>
          <w:bCs/>
        </w:rPr>
        <w:t xml:space="preserve"> 1</w:t>
      </w:r>
      <w:r w:rsidR="00CE7A6C" w:rsidRPr="00095FBB">
        <w:rPr>
          <w:rFonts w:ascii="Times New Roman" w:hAnsi="Times New Roman" w:cs="Times New Roman"/>
          <w:bCs/>
        </w:rPr>
        <w:t xml:space="preserve"> by the formula below:</w:t>
      </w:r>
    </w:p>
    <w:p w14:paraId="02A7F02D" w14:textId="254BFF43" w:rsidR="00CE7A6C" w:rsidRPr="00095FBB" w:rsidRDefault="00121B2A" w:rsidP="00F00795">
      <w:pPr>
        <w:pStyle w:val="a9"/>
        <w:spacing w:line="360" w:lineRule="auto"/>
        <w:rPr>
          <w:rFonts w:ascii="Times New Roman" w:hAnsi="Times New Roman" w:cs="Times New Roman"/>
          <w:bCs/>
          <w:color w:val="auto"/>
          <w:sz w:val="22"/>
          <w:szCs w:val="22"/>
        </w:rPr>
      </w:pPr>
      <w:bookmarkStart w:id="4" w:name="_Ref71201693"/>
      <w:r w:rsidRPr="00095FBB">
        <w:rPr>
          <w:rFonts w:ascii="Times New Roman" w:hAnsi="Times New Roman" w:cs="Times New Roman"/>
          <w:bCs/>
          <w:i w:val="0"/>
          <w:color w:val="auto"/>
          <w:sz w:val="22"/>
          <w:szCs w:val="22"/>
        </w:rPr>
        <w:t xml:space="preserve">                                                  </w:t>
      </w:r>
      <w:r w:rsidR="00386A77" w:rsidRPr="00095FBB">
        <w:rPr>
          <w:rFonts w:ascii="Times New Roman" w:hAnsi="Times New Roman" w:cs="Times New Roman"/>
          <w:bCs/>
          <w:i w:val="0"/>
          <w:color w:val="auto"/>
          <w:sz w:val="22"/>
          <w:szCs w:val="22"/>
        </w:rPr>
        <w:t xml:space="preserve">             </w:t>
      </w:r>
      <w:r w:rsidRPr="00095FBB">
        <w:rPr>
          <w:rFonts w:ascii="Times New Roman" w:hAnsi="Times New Roman" w:cs="Times New Roman"/>
          <w:bCs/>
          <w:i w:val="0"/>
          <w:color w:val="auto"/>
          <w:sz w:val="22"/>
          <w:szCs w:val="22"/>
        </w:rPr>
        <w:t xml:space="preserve">   </w:t>
      </w:r>
      <m:oMath>
        <m:sSubSup>
          <m:sSubSupPr>
            <m:ctrlPr>
              <w:rPr>
                <w:rFonts w:ascii="Cambria Math" w:hAnsi="Cambria Math" w:cs="Times New Roman"/>
                <w:bCs/>
                <w:i w:val="0"/>
                <w:color w:val="auto"/>
                <w:sz w:val="22"/>
                <w:szCs w:val="22"/>
              </w:rPr>
            </m:ctrlPr>
          </m:sSubSupPr>
          <m:e>
            <m:r>
              <w:rPr>
                <w:rFonts w:ascii="Cambria Math" w:hAnsi="Cambria Math" w:cs="Times New Roman"/>
                <w:color w:val="auto"/>
                <w:sz w:val="22"/>
                <w:szCs w:val="22"/>
              </w:rPr>
              <m:t>x</m:t>
            </m:r>
          </m:e>
          <m:sub>
            <m:r>
              <w:rPr>
                <w:rFonts w:ascii="Cambria Math" w:hAnsi="Cambria Math" w:cs="Times New Roman"/>
                <w:color w:val="auto"/>
                <w:sz w:val="22"/>
                <w:szCs w:val="22"/>
              </w:rPr>
              <m:t>i_z_score</m:t>
            </m:r>
          </m:sub>
          <m:sup>
            <m:r>
              <w:rPr>
                <w:rFonts w:ascii="Cambria Math" w:hAnsi="Cambria Math" w:cs="Times New Roman"/>
                <w:color w:val="auto"/>
                <w:sz w:val="22"/>
                <w:szCs w:val="22"/>
              </w:rPr>
              <m:t>'</m:t>
            </m:r>
          </m:sup>
        </m:sSubSup>
        <m:r>
          <w:rPr>
            <w:rFonts w:ascii="Cambria Math" w:hAnsi="Cambria Math" w:cs="Times New Roman"/>
            <w:color w:val="auto"/>
            <w:sz w:val="22"/>
            <w:szCs w:val="22"/>
          </w:rPr>
          <m:t xml:space="preserve">= </m:t>
        </m:r>
        <m:f>
          <m:fPr>
            <m:ctrlPr>
              <w:rPr>
                <w:rFonts w:ascii="Cambria Math" w:hAnsi="Cambria Math" w:cs="Times New Roman"/>
                <w:bCs/>
                <w:i w:val="0"/>
                <w:color w:val="auto"/>
                <w:sz w:val="22"/>
                <w:szCs w:val="22"/>
              </w:rPr>
            </m:ctrlPr>
          </m:fPr>
          <m:num>
            <m:sSub>
              <m:sSubPr>
                <m:ctrlPr>
                  <w:rPr>
                    <w:rFonts w:ascii="Cambria Math" w:hAnsi="Cambria Math" w:cs="Times New Roman"/>
                    <w:bCs/>
                    <w:i w:val="0"/>
                    <w:color w:val="auto"/>
                    <w:sz w:val="22"/>
                    <w:szCs w:val="22"/>
                  </w:rPr>
                </m:ctrlPr>
              </m:sSubPr>
              <m:e>
                <m:r>
                  <w:rPr>
                    <w:rFonts w:ascii="Cambria Math" w:hAnsi="Cambria Math" w:cs="Times New Roman"/>
                    <w:color w:val="auto"/>
                    <w:sz w:val="22"/>
                    <w:szCs w:val="22"/>
                  </w:rPr>
                  <m:t>x</m:t>
                </m:r>
              </m:e>
              <m:sub>
                <m:r>
                  <w:rPr>
                    <w:rFonts w:ascii="Cambria Math" w:hAnsi="Cambria Math" w:cs="Times New Roman"/>
                    <w:color w:val="auto"/>
                    <w:sz w:val="22"/>
                    <w:szCs w:val="22"/>
                  </w:rPr>
                  <m:t>i</m:t>
                </m:r>
              </m:sub>
            </m:sSub>
            <m:r>
              <w:rPr>
                <w:rFonts w:ascii="Cambria Math" w:hAnsi="Cambria Math" w:cs="Times New Roman"/>
                <w:color w:val="auto"/>
                <w:sz w:val="22"/>
                <w:szCs w:val="22"/>
              </w:rPr>
              <m:t xml:space="preserve"> - μ</m:t>
            </m:r>
          </m:num>
          <m:den>
            <m:r>
              <w:rPr>
                <w:rFonts w:ascii="Cambria Math" w:hAnsi="Cambria Math" w:cs="Times New Roman"/>
                <w:color w:val="auto"/>
                <w:sz w:val="22"/>
                <w:szCs w:val="22"/>
              </w:rPr>
              <m:t>σ</m:t>
            </m:r>
          </m:den>
        </m:f>
      </m:oMath>
      <w:r w:rsidR="00CE7A6C" w:rsidRPr="00095FBB">
        <w:rPr>
          <w:rFonts w:ascii="Times New Roman" w:hAnsi="Times New Roman" w:cs="Times New Roman"/>
          <w:bCs/>
          <w:color w:val="auto"/>
          <w:sz w:val="22"/>
          <w:szCs w:val="22"/>
        </w:rPr>
        <w:t xml:space="preserve">                </w:t>
      </w:r>
      <w:r w:rsidR="00CE7A6C" w:rsidRPr="00095FBB">
        <w:rPr>
          <w:rFonts w:ascii="Times New Roman" w:hAnsi="Times New Roman" w:cs="Times New Roman"/>
          <w:bCs/>
          <w:i w:val="0"/>
          <w:color w:val="auto"/>
          <w:sz w:val="22"/>
          <w:szCs w:val="22"/>
        </w:rPr>
        <w:t xml:space="preserve">   </w:t>
      </w:r>
      <w:r w:rsidR="00386A77" w:rsidRPr="00095FBB">
        <w:rPr>
          <w:rFonts w:ascii="Times New Roman" w:hAnsi="Times New Roman" w:cs="Times New Roman"/>
          <w:bCs/>
          <w:i w:val="0"/>
          <w:color w:val="auto"/>
          <w:sz w:val="22"/>
          <w:szCs w:val="22"/>
        </w:rPr>
        <w:t xml:space="preserve">  </w:t>
      </w:r>
      <w:r w:rsidR="00CE7A6C" w:rsidRPr="00095FBB">
        <w:rPr>
          <w:rFonts w:ascii="Times New Roman" w:hAnsi="Times New Roman" w:cs="Times New Roman"/>
          <w:bCs/>
          <w:i w:val="0"/>
          <w:color w:val="auto"/>
          <w:sz w:val="22"/>
          <w:szCs w:val="22"/>
        </w:rPr>
        <w:t xml:space="preserve">     </w:t>
      </w:r>
      <w:r w:rsidR="00386A77" w:rsidRPr="00095FBB">
        <w:rPr>
          <w:rFonts w:ascii="Times New Roman" w:hAnsi="Times New Roman" w:cs="Times New Roman"/>
          <w:bCs/>
          <w:i w:val="0"/>
          <w:color w:val="auto"/>
          <w:sz w:val="22"/>
          <w:szCs w:val="22"/>
        </w:rPr>
        <w:t xml:space="preserve">   </w:t>
      </w:r>
      <w:r w:rsidR="00CE7A6C" w:rsidRPr="00095FBB">
        <w:rPr>
          <w:rFonts w:ascii="Times New Roman" w:hAnsi="Times New Roman" w:cs="Times New Roman"/>
          <w:bCs/>
          <w:i w:val="0"/>
          <w:color w:val="auto"/>
          <w:sz w:val="22"/>
          <w:szCs w:val="22"/>
        </w:rPr>
        <w:t xml:space="preserve">        </w:t>
      </w:r>
      <w:r w:rsidR="006D3E6E" w:rsidRPr="00095FBB">
        <w:rPr>
          <w:rFonts w:ascii="Times New Roman" w:hAnsi="Times New Roman" w:cs="Times New Roman"/>
          <w:bCs/>
          <w:i w:val="0"/>
          <w:color w:val="auto"/>
          <w:sz w:val="22"/>
          <w:szCs w:val="22"/>
        </w:rPr>
        <w:t xml:space="preserve">    </w:t>
      </w:r>
      <w:r w:rsidR="00D0659B" w:rsidRPr="00095FBB">
        <w:rPr>
          <w:rFonts w:ascii="Times New Roman" w:hAnsi="Times New Roman" w:cs="Times New Roman"/>
          <w:bCs/>
          <w:i w:val="0"/>
          <w:color w:val="auto"/>
          <w:sz w:val="22"/>
          <w:szCs w:val="22"/>
        </w:rPr>
        <w:t xml:space="preserve"> </w:t>
      </w:r>
      <w:r w:rsidRPr="00095FBB">
        <w:rPr>
          <w:rFonts w:ascii="Times New Roman" w:hAnsi="Times New Roman" w:cs="Times New Roman"/>
          <w:bCs/>
          <w:i w:val="0"/>
          <w:color w:val="auto"/>
          <w:sz w:val="22"/>
          <w:szCs w:val="22"/>
        </w:rPr>
        <w:t xml:space="preserve"> </w:t>
      </w:r>
      <w:r w:rsidR="00D0659B" w:rsidRPr="00095FBB">
        <w:rPr>
          <w:rFonts w:ascii="Times New Roman" w:hAnsi="Times New Roman" w:cs="Times New Roman"/>
          <w:bCs/>
          <w:i w:val="0"/>
          <w:color w:val="auto"/>
          <w:sz w:val="22"/>
          <w:szCs w:val="22"/>
        </w:rPr>
        <w:t xml:space="preserve">   </w:t>
      </w:r>
      <w:r w:rsidRPr="00095FBB">
        <w:rPr>
          <w:rFonts w:ascii="Times New Roman" w:hAnsi="Times New Roman" w:cs="Times New Roman"/>
          <w:bCs/>
          <w:i w:val="0"/>
          <w:color w:val="auto"/>
          <w:sz w:val="22"/>
          <w:szCs w:val="22"/>
        </w:rPr>
        <w:t xml:space="preserve">  </w:t>
      </w:r>
      <w:r w:rsidR="00D0659B" w:rsidRPr="00095FBB">
        <w:rPr>
          <w:rFonts w:ascii="Times New Roman" w:hAnsi="Times New Roman" w:cs="Times New Roman"/>
          <w:bCs/>
          <w:i w:val="0"/>
          <w:color w:val="auto"/>
          <w:sz w:val="22"/>
          <w:szCs w:val="22"/>
        </w:rPr>
        <w:t xml:space="preserve">      </w:t>
      </w:r>
      <w:r w:rsidR="00CE7A6C" w:rsidRPr="00095FBB">
        <w:rPr>
          <w:rFonts w:ascii="Times New Roman" w:hAnsi="Times New Roman" w:cs="Times New Roman"/>
          <w:bCs/>
          <w:i w:val="0"/>
          <w:color w:val="auto"/>
          <w:sz w:val="22"/>
          <w:szCs w:val="22"/>
        </w:rPr>
        <w:t xml:space="preserve">              (</w:t>
      </w:r>
      <w:bookmarkEnd w:id="4"/>
      <w:r w:rsidR="00E16DC2" w:rsidRPr="00095FBB">
        <w:rPr>
          <w:rFonts w:ascii="Times New Roman" w:hAnsi="Times New Roman" w:cs="Times New Roman"/>
          <w:bCs/>
          <w:i w:val="0"/>
          <w:noProof/>
          <w:color w:val="auto"/>
          <w:sz w:val="22"/>
          <w:szCs w:val="22"/>
        </w:rPr>
        <w:t>2</w:t>
      </w:r>
      <w:r w:rsidR="00CE7A6C" w:rsidRPr="00095FBB">
        <w:rPr>
          <w:rFonts w:ascii="Times New Roman" w:hAnsi="Times New Roman" w:cs="Times New Roman"/>
          <w:bCs/>
          <w:i w:val="0"/>
          <w:color w:val="auto"/>
          <w:sz w:val="22"/>
          <w:szCs w:val="22"/>
        </w:rPr>
        <w:t>)</w:t>
      </w:r>
    </w:p>
    <w:p w14:paraId="314DD47B" w14:textId="7EC34E89" w:rsidR="00DB2CA7" w:rsidRPr="00095FBB" w:rsidRDefault="00D350F3" w:rsidP="00F00795">
      <w:pPr>
        <w:spacing w:line="360" w:lineRule="auto"/>
        <w:rPr>
          <w:rFonts w:ascii="Times New Roman" w:hAnsi="Times New Roman" w:cs="Times New Roman"/>
          <w:bCs/>
        </w:rPr>
      </w:pPr>
      <w:r w:rsidRPr="00095FBB">
        <w:rPr>
          <w:rFonts w:ascii="Times New Roman" w:hAnsi="Times New Roman" w:cs="Times New Roman"/>
          <w:bCs/>
        </w:rPr>
        <w:t>w</w:t>
      </w:r>
      <w:r w:rsidR="00CE7A6C" w:rsidRPr="00095FBB">
        <w:rPr>
          <w:rFonts w:ascii="Times New Roman" w:hAnsi="Times New Roman" w:cs="Times New Roman"/>
          <w:bCs/>
        </w:rPr>
        <w:t xml:space="preserve">here </w:t>
      </w:r>
      <m:oMath>
        <m:r>
          <w:rPr>
            <w:rFonts w:ascii="Cambria Math" w:hAnsi="Cambria Math" w:cs="Times New Roman"/>
          </w:rPr>
          <m:t>μ</m:t>
        </m:r>
      </m:oMath>
      <w:r w:rsidR="00CE7A6C" w:rsidRPr="00095FBB">
        <w:rPr>
          <w:rFonts w:ascii="Times New Roman" w:hAnsi="Times New Roman" w:cs="Times New Roman"/>
          <w:iCs/>
        </w:rPr>
        <w:t xml:space="preserve"> and </w:t>
      </w:r>
      <m:oMath>
        <m:r>
          <w:rPr>
            <w:rFonts w:ascii="Cambria Math" w:hAnsi="Cambria Math" w:cs="Times New Roman"/>
          </w:rPr>
          <m:t>σ</m:t>
        </m:r>
      </m:oMath>
      <w:r w:rsidR="00CE7A6C" w:rsidRPr="00095FBB">
        <w:rPr>
          <w:rFonts w:ascii="Times New Roman" w:hAnsi="Times New Roman" w:cs="Times New Roman"/>
          <w:bCs/>
          <w:iCs/>
        </w:rPr>
        <w:t xml:space="preserve"> are the values of the mean and the standard deviation </w:t>
      </w:r>
      <w:r w:rsidR="00CE7A6C" w:rsidRPr="00095FBB">
        <w:rPr>
          <w:rFonts w:ascii="Times New Roman" w:hAnsi="Times New Roman" w:cs="Times New Roman"/>
          <w:bCs/>
        </w:rPr>
        <w:t>of a specific feature in the training set, respectively.</w:t>
      </w:r>
      <w:r w:rsidR="00EF4725" w:rsidRPr="00095FBB">
        <w:rPr>
          <w:rFonts w:ascii="Times New Roman" w:hAnsi="Times New Roman" w:cs="Times New Roman"/>
          <w:bCs/>
        </w:rPr>
        <w:t xml:space="preserve"> </w:t>
      </w:r>
      <w:r w:rsidR="00CE7A6C" w:rsidRPr="00095FBB">
        <w:rPr>
          <w:rFonts w:ascii="Times New Roman" w:hAnsi="Times New Roman" w:cs="Times New Roman"/>
          <w:bCs/>
        </w:rPr>
        <w:t xml:space="preserve">Both </w:t>
      </w:r>
      <w:r w:rsidR="00013D97" w:rsidRPr="00095FBB">
        <w:rPr>
          <w:rFonts w:ascii="Times New Roman" w:hAnsi="Times New Roman" w:cs="Times New Roman"/>
          <w:bCs/>
        </w:rPr>
        <w:t xml:space="preserve">the </w:t>
      </w:r>
      <w:r w:rsidR="00DB2CA7" w:rsidRPr="00095FBB">
        <w:rPr>
          <w:rFonts w:ascii="Times New Roman" w:hAnsi="Times New Roman" w:cs="Times New Roman"/>
          <w:bCs/>
        </w:rPr>
        <w:t>m</w:t>
      </w:r>
      <w:r w:rsidR="002157A3" w:rsidRPr="00095FBB">
        <w:rPr>
          <w:rFonts w:ascii="Times New Roman" w:hAnsi="Times New Roman" w:cs="Times New Roman"/>
          <w:bCs/>
        </w:rPr>
        <w:t>ethod</w:t>
      </w:r>
      <w:r w:rsidR="00CE7A6C" w:rsidRPr="00095FBB">
        <w:rPr>
          <w:rFonts w:ascii="Times New Roman" w:hAnsi="Times New Roman" w:cs="Times New Roman"/>
          <w:bCs/>
        </w:rPr>
        <w:t xml:space="preserve">s </w:t>
      </w:r>
      <w:r w:rsidR="00316EE3" w:rsidRPr="00095FBB">
        <w:rPr>
          <w:rFonts w:ascii="Times New Roman" w:hAnsi="Times New Roman" w:cs="Times New Roman"/>
          <w:bCs/>
        </w:rPr>
        <w:t>mentioned</w:t>
      </w:r>
      <w:r w:rsidR="00CE7A6C" w:rsidRPr="00095FBB">
        <w:rPr>
          <w:rFonts w:ascii="Times New Roman" w:hAnsi="Times New Roman" w:cs="Times New Roman"/>
          <w:bCs/>
        </w:rPr>
        <w:t xml:space="preserve"> above</w:t>
      </w:r>
      <w:r w:rsidR="002157A3" w:rsidRPr="00095FBB">
        <w:rPr>
          <w:rFonts w:ascii="Times New Roman" w:hAnsi="Times New Roman" w:cs="Times New Roman"/>
          <w:bCs/>
        </w:rPr>
        <w:t xml:space="preserve"> </w:t>
      </w:r>
      <w:r w:rsidR="0086438C" w:rsidRPr="00095FBB">
        <w:rPr>
          <w:rFonts w:ascii="Times New Roman" w:hAnsi="Times New Roman" w:cs="Times New Roman"/>
          <w:bCs/>
        </w:rPr>
        <w:t>are</w:t>
      </w:r>
      <w:r w:rsidR="002157A3" w:rsidRPr="00095FBB">
        <w:rPr>
          <w:rFonts w:ascii="Times New Roman" w:hAnsi="Times New Roman" w:cs="Times New Roman"/>
          <w:bCs/>
        </w:rPr>
        <w:t xml:space="preserve"> used in this analysis</w:t>
      </w:r>
      <w:r w:rsidR="009070CD" w:rsidRPr="00095FBB">
        <w:rPr>
          <w:rFonts w:ascii="Times New Roman" w:hAnsi="Times New Roman" w:cs="Times New Roman"/>
          <w:bCs/>
        </w:rPr>
        <w:t xml:space="preserve"> </w:t>
      </w:r>
      <w:r w:rsidR="00662054" w:rsidRPr="00095FBB">
        <w:rPr>
          <w:rFonts w:ascii="Times New Roman" w:hAnsi="Times New Roman" w:cs="Times New Roman"/>
          <w:bCs/>
        </w:rPr>
        <w:t xml:space="preserve">to </w:t>
      </w:r>
      <w:r w:rsidR="009070CD" w:rsidRPr="00095FBB">
        <w:rPr>
          <w:rFonts w:ascii="Times New Roman" w:hAnsi="Times New Roman" w:cs="Times New Roman"/>
          <w:bCs/>
        </w:rPr>
        <w:t>compar</w:t>
      </w:r>
      <w:r w:rsidR="00662054" w:rsidRPr="00095FBB">
        <w:rPr>
          <w:rFonts w:ascii="Times New Roman" w:hAnsi="Times New Roman" w:cs="Times New Roman"/>
          <w:bCs/>
        </w:rPr>
        <w:t>e</w:t>
      </w:r>
      <w:r w:rsidR="009070CD" w:rsidRPr="00095FBB">
        <w:rPr>
          <w:rFonts w:ascii="Times New Roman" w:hAnsi="Times New Roman" w:cs="Times New Roman"/>
          <w:bCs/>
        </w:rPr>
        <w:t xml:space="preserve"> their performances</w:t>
      </w:r>
      <w:r w:rsidR="00EF11B1" w:rsidRPr="00095FBB">
        <w:rPr>
          <w:rFonts w:ascii="Times New Roman" w:hAnsi="Times New Roman" w:cs="Times New Roman"/>
          <w:bCs/>
        </w:rPr>
        <w:t xml:space="preserve"> </w:t>
      </w:r>
      <w:r w:rsidR="009070CD" w:rsidRPr="00095FBB">
        <w:rPr>
          <w:rFonts w:ascii="Times New Roman" w:hAnsi="Times New Roman" w:cs="Times New Roman"/>
          <w:bCs/>
        </w:rPr>
        <w:t xml:space="preserve">in the predictive model. </w:t>
      </w:r>
    </w:p>
    <w:p w14:paraId="537C7DD9" w14:textId="7E8E5772" w:rsidR="00AD6CFC" w:rsidRPr="00095FBB" w:rsidRDefault="00AD6CFC" w:rsidP="00F00795">
      <w:pPr>
        <w:pStyle w:val="3"/>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3.</w:t>
      </w:r>
      <w:r w:rsidR="00392A6F" w:rsidRPr="00095FBB">
        <w:rPr>
          <w:rFonts w:ascii="Times New Roman" w:hAnsi="Times New Roman" w:cs="Times New Roman"/>
          <w:b/>
          <w:color w:val="auto"/>
          <w:sz w:val="24"/>
        </w:rPr>
        <w:t>1</w:t>
      </w:r>
      <w:r w:rsidR="00DE31B7" w:rsidRPr="00095FBB">
        <w:rPr>
          <w:rFonts w:ascii="Times New Roman" w:hAnsi="Times New Roman" w:cs="Times New Roman"/>
          <w:b/>
          <w:color w:val="auto"/>
          <w:sz w:val="24"/>
        </w:rPr>
        <w:t>.3. Configuration</w:t>
      </w:r>
      <w:r w:rsidRPr="00095FBB">
        <w:rPr>
          <w:rFonts w:ascii="Times New Roman" w:hAnsi="Times New Roman" w:cs="Times New Roman"/>
          <w:b/>
          <w:color w:val="auto"/>
          <w:sz w:val="24"/>
        </w:rPr>
        <w:t xml:space="preserve"> of the DNN predictive model</w:t>
      </w:r>
      <w:r w:rsidR="009E1B43" w:rsidRPr="00095FBB">
        <w:rPr>
          <w:rFonts w:ascii="Times New Roman" w:hAnsi="Times New Roman" w:cs="Times New Roman"/>
          <w:b/>
          <w:color w:val="auto"/>
          <w:sz w:val="24"/>
        </w:rPr>
        <w:t xml:space="preserve"> for the macroscopic transverse properties</w:t>
      </w:r>
    </w:p>
    <w:p w14:paraId="61D8DF8D" w14:textId="1A66CCAA" w:rsidR="008F75ED" w:rsidRPr="00095FBB" w:rsidRDefault="00392A6F" w:rsidP="00F00795">
      <w:pPr>
        <w:spacing w:line="360" w:lineRule="auto"/>
        <w:rPr>
          <w:rFonts w:ascii="Times New Roman" w:hAnsi="Times New Roman" w:cs="Times New Roman"/>
          <w:webHidden/>
        </w:rPr>
      </w:pPr>
      <w:r w:rsidRPr="00095FBB">
        <w:rPr>
          <w:rFonts w:ascii="Times New Roman" w:hAnsi="Times New Roman" w:cs="Times New Roman"/>
        </w:rPr>
        <w:t>Deep neural network (DNN)</w:t>
      </w:r>
      <w:r w:rsidR="000A0720" w:rsidRPr="00095FBB">
        <w:rPr>
          <w:rFonts w:ascii="Times New Roman" w:hAnsi="Times New Roman" w:cs="Times New Roman"/>
        </w:rPr>
        <w:t xml:space="preserve"> </w:t>
      </w:r>
      <w:r w:rsidRPr="00095FBB">
        <w:rPr>
          <w:rFonts w:ascii="Times New Roman" w:hAnsi="Times New Roman" w:cs="Times New Roman"/>
        </w:rPr>
        <w:t xml:space="preserve">that </w:t>
      </w:r>
      <w:r w:rsidR="00724E56" w:rsidRPr="00095FBB">
        <w:rPr>
          <w:rFonts w:ascii="Times New Roman" w:hAnsi="Times New Roman" w:cs="Times New Roman"/>
        </w:rPr>
        <w:t xml:space="preserve">is </w:t>
      </w:r>
      <w:r w:rsidRPr="00095FBB">
        <w:rPr>
          <w:rFonts w:ascii="Times New Roman" w:hAnsi="Times New Roman" w:cs="Times New Roman"/>
        </w:rPr>
        <w:t>inspired by the biological nervous network</w:t>
      </w:r>
      <w:r w:rsidR="00724E56" w:rsidRPr="00095FBB">
        <w:rPr>
          <w:rStyle w:val="a7"/>
          <w:rFonts w:ascii="Times New Roman" w:hAnsi="Times New Roman" w:cs="Times New Roman"/>
          <w:color w:val="auto"/>
          <w:u w:val="none"/>
        </w:rPr>
        <w:t>,</w:t>
      </w:r>
      <w:r w:rsidRPr="00095FBB">
        <w:rPr>
          <w:rFonts w:ascii="Times New Roman" w:hAnsi="Times New Roman" w:cs="Times New Roman"/>
        </w:rPr>
        <w:t xml:space="preserve"> </w:t>
      </w:r>
      <w:r w:rsidR="001F693C" w:rsidRPr="00095FBB">
        <w:rPr>
          <w:rFonts w:ascii="Times New Roman" w:hAnsi="Times New Roman" w:cs="Times New Roman"/>
        </w:rPr>
        <w:t>is</w:t>
      </w:r>
      <w:r w:rsidRPr="00095FBB">
        <w:rPr>
          <w:rFonts w:ascii="Times New Roman" w:hAnsi="Times New Roman" w:cs="Times New Roman"/>
        </w:rPr>
        <w:t xml:space="preserve"> a robust and promising deep learning approach in modelling mechanical behaviour of materials due to its powerful nonlinear mapping ability. </w:t>
      </w:r>
      <w:r w:rsidR="00F251F2" w:rsidRPr="00095FBB">
        <w:rPr>
          <w:rFonts w:ascii="Times New Roman" w:hAnsi="Times New Roman" w:cs="Times New Roman"/>
          <w:szCs w:val="20"/>
        </w:rPr>
        <w:t xml:space="preserve">Figure </w:t>
      </w:r>
      <w:r w:rsidR="008F4054">
        <w:rPr>
          <w:rFonts w:ascii="Times New Roman" w:hAnsi="Times New Roman" w:cs="Times New Roman"/>
          <w:noProof/>
          <w:szCs w:val="20"/>
        </w:rPr>
        <w:t>6</w:t>
      </w:r>
      <w:r w:rsidR="00322CE6" w:rsidRPr="00095FBB">
        <w:rPr>
          <w:rFonts w:ascii="Times New Roman" w:hAnsi="Times New Roman" w:cs="Times New Roman"/>
          <w:webHidden/>
          <w:szCs w:val="24"/>
        </w:rPr>
        <w:t xml:space="preserve"> shows</w:t>
      </w:r>
      <w:r w:rsidR="00322CE6" w:rsidRPr="00095FBB">
        <w:rPr>
          <w:rFonts w:ascii="Times New Roman" w:hAnsi="Times New Roman" w:cs="Times New Roman"/>
          <w:webHidden/>
          <w:sz w:val="28"/>
        </w:rPr>
        <w:t xml:space="preserve"> </w:t>
      </w:r>
      <w:r w:rsidR="00322CE6" w:rsidRPr="00095FBB">
        <w:rPr>
          <w:rFonts w:ascii="Times New Roman" w:hAnsi="Times New Roman" w:cs="Times New Roman"/>
          <w:webHidden/>
        </w:rPr>
        <w:t xml:space="preserve">a simplified structure of a </w:t>
      </w:r>
      <w:r w:rsidR="0039396A" w:rsidRPr="00095FBB">
        <w:rPr>
          <w:rFonts w:ascii="Times New Roman" w:hAnsi="Times New Roman" w:cs="Times New Roman"/>
          <w:webHidden/>
        </w:rPr>
        <w:t xml:space="preserve">general </w:t>
      </w:r>
      <w:r w:rsidR="00322CE6" w:rsidRPr="00095FBB">
        <w:rPr>
          <w:rFonts w:ascii="Times New Roman" w:hAnsi="Times New Roman" w:cs="Times New Roman"/>
          <w:webHidden/>
        </w:rPr>
        <w:t>neuron network, which form</w:t>
      </w:r>
      <w:r w:rsidR="0039396A" w:rsidRPr="00095FBB">
        <w:rPr>
          <w:rFonts w:ascii="Times New Roman" w:hAnsi="Times New Roman" w:cs="Times New Roman"/>
          <w:webHidden/>
        </w:rPr>
        <w:t>s</w:t>
      </w:r>
      <w:r w:rsidR="00322CE6" w:rsidRPr="00095FBB">
        <w:rPr>
          <w:rFonts w:ascii="Times New Roman" w:hAnsi="Times New Roman" w:cs="Times New Roman"/>
          <w:webHidden/>
        </w:rPr>
        <w:t xml:space="preserve"> a single-output predictive model. The model is composed of a multi-input layer, one hidden layer and a single-output layer. The multi-inputs denoted as </w:t>
      </w:r>
      <m:oMath>
        <m:sSub>
          <m:sSubPr>
            <m:ctrlPr>
              <w:rPr>
                <w:rFonts w:ascii="Cambria Math" w:hAnsi="Cambria Math" w:cs="Times New Roman"/>
                <w:bCs/>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 xml:space="preserve"> (i=1, 2, …, n)</m:t>
        </m:r>
      </m:oMath>
      <w:r w:rsidR="00322CE6" w:rsidRPr="00095FBB">
        <w:rPr>
          <w:rFonts w:ascii="Times New Roman" w:hAnsi="Times New Roman" w:cs="Times New Roman"/>
          <w:webHidden/>
        </w:rPr>
        <w:t xml:space="preserve">, consist of the input layer. </w:t>
      </w:r>
      <w:r w:rsidR="00561AF4" w:rsidRPr="00095FBB">
        <w:rPr>
          <w:rFonts w:ascii="Times New Roman" w:hAnsi="Times New Roman" w:cs="Times New Roman"/>
          <w:webHidden/>
        </w:rPr>
        <w:t>As discussed in Section 3.</w:t>
      </w:r>
      <w:r w:rsidR="00F251F2" w:rsidRPr="00095FBB">
        <w:rPr>
          <w:rFonts w:ascii="Times New Roman" w:hAnsi="Times New Roman" w:cs="Times New Roman"/>
          <w:webHidden/>
        </w:rPr>
        <w:t>1</w:t>
      </w:r>
      <w:r w:rsidR="00561AF4" w:rsidRPr="00095FBB">
        <w:rPr>
          <w:rFonts w:ascii="Times New Roman" w:hAnsi="Times New Roman" w:cs="Times New Roman"/>
          <w:webHidden/>
        </w:rPr>
        <w:t xml:space="preserve">.2, </w:t>
      </w:r>
      <w:r w:rsidR="00561AF4" w:rsidRPr="00095FBB">
        <w:rPr>
          <w:rFonts w:ascii="Times New Roman" w:hAnsi="Times New Roman" w:cs="Times New Roman"/>
        </w:rPr>
        <w:t xml:space="preserve">fibre volume fraction </w:t>
      </w:r>
      <m:oMath>
        <m:sSub>
          <m:sSubPr>
            <m:ctrlPr>
              <w:rPr>
                <w:rFonts w:ascii="Cambria Math" w:eastAsia="Calibri" w:hAnsi="Cambria Math" w:cs="Times New Roman"/>
                <w:lang w:eastAsia="en-US"/>
              </w:rPr>
            </m:ctrlPr>
          </m:sSubPr>
          <m:e>
            <m:r>
              <w:rPr>
                <w:rFonts w:ascii="Cambria Math" w:eastAsia="Calibri" w:hAnsi="Cambria Math" w:cs="Times New Roman"/>
                <w:lang w:eastAsia="en-US"/>
              </w:rPr>
              <m:t>V</m:t>
            </m:r>
          </m:e>
          <m:sub>
            <m:r>
              <w:rPr>
                <w:rFonts w:ascii="Cambria Math" w:eastAsia="Calibri" w:hAnsi="Cambria Math" w:cs="Times New Roman"/>
                <w:lang w:eastAsia="en-US"/>
              </w:rPr>
              <m:t>f</m:t>
            </m:r>
          </m:sub>
        </m:sSub>
      </m:oMath>
      <w:r w:rsidR="00561AF4" w:rsidRPr="00095FBB">
        <w:rPr>
          <w:rFonts w:ascii="Times New Roman" w:hAnsi="Times New Roman" w:cs="Times New Roman"/>
          <w:lang w:eastAsia="en-US"/>
        </w:rPr>
        <w:t xml:space="preserve"> </w:t>
      </w:r>
      <w:r w:rsidR="00561AF4" w:rsidRPr="00095FBB">
        <w:rPr>
          <w:rFonts w:ascii="Times New Roman" w:hAnsi="Times New Roman" w:cs="Times New Roman"/>
        </w:rPr>
        <w:t xml:space="preserve">and fibre radius </w:t>
      </w:r>
      <m:oMath>
        <m:sSub>
          <m:sSubPr>
            <m:ctrlPr>
              <w:rPr>
                <w:rFonts w:ascii="Cambria Math" w:eastAsia="Calibri" w:hAnsi="Cambria Math" w:cs="Times New Roman"/>
                <w:lang w:eastAsia="en-US"/>
              </w:rPr>
            </m:ctrlPr>
          </m:sSubPr>
          <m:e>
            <m:r>
              <w:rPr>
                <w:rFonts w:ascii="Cambria Math" w:eastAsia="Calibri" w:hAnsi="Cambria Math" w:cs="Times New Roman"/>
                <w:lang w:eastAsia="en-US"/>
              </w:rPr>
              <m:t>R</m:t>
            </m:r>
          </m:e>
          <m:sub>
            <m:r>
              <w:rPr>
                <w:rFonts w:ascii="Cambria Math" w:eastAsia="Calibri" w:hAnsi="Cambria Math" w:cs="Times New Roman"/>
                <w:lang w:eastAsia="en-US"/>
              </w:rPr>
              <m:t>f</m:t>
            </m:r>
          </m:sub>
        </m:sSub>
      </m:oMath>
      <w:r w:rsidR="00561AF4" w:rsidRPr="00095FBB">
        <w:rPr>
          <w:rFonts w:ascii="Times New Roman" w:hAnsi="Times New Roman" w:cs="Times New Roman"/>
          <w:webHidden/>
        </w:rPr>
        <w:t xml:space="preserve"> are the two input features in the input layer. </w:t>
      </w:r>
      <w:r w:rsidR="00FA53AC" w:rsidRPr="00095FBB">
        <w:rPr>
          <w:rFonts w:ascii="Times New Roman" w:hAnsi="Times New Roman" w:cs="Times New Roman"/>
          <w:webHidden/>
        </w:rPr>
        <w:t xml:space="preserve">There are weights in between each layer </w:t>
      </w:r>
      <w:proofErr w:type="gramStart"/>
      <w:r w:rsidR="00FA53AC" w:rsidRPr="00095FBB">
        <w:rPr>
          <w:rFonts w:ascii="Times New Roman" w:hAnsi="Times New Roman" w:cs="Times New Roman"/>
          <w:webHidden/>
        </w:rPr>
        <w:t>in order to</w:t>
      </w:r>
      <w:proofErr w:type="gramEnd"/>
      <w:r w:rsidR="00FA53AC" w:rsidRPr="00095FBB">
        <w:rPr>
          <w:rFonts w:ascii="Times New Roman" w:hAnsi="Times New Roman" w:cs="Times New Roman"/>
          <w:webHidden/>
        </w:rPr>
        <w:t xml:space="preserve"> make connections with </w:t>
      </w:r>
      <w:r w:rsidR="00724E56" w:rsidRPr="00095FBB">
        <w:rPr>
          <w:rFonts w:ascii="Times New Roman" w:hAnsi="Times New Roman" w:cs="Times New Roman"/>
          <w:webHidden/>
        </w:rPr>
        <w:t>the</w:t>
      </w:r>
      <w:r w:rsidR="00FA53AC" w:rsidRPr="00095FBB">
        <w:rPr>
          <w:rFonts w:ascii="Times New Roman" w:hAnsi="Times New Roman" w:cs="Times New Roman"/>
          <w:webHidden/>
        </w:rPr>
        <w:t xml:space="preserve"> layer</w:t>
      </w:r>
      <w:r w:rsidR="00724E56" w:rsidRPr="00095FBB">
        <w:rPr>
          <w:rFonts w:ascii="Times New Roman" w:hAnsi="Times New Roman" w:cs="Times New Roman"/>
          <w:webHidden/>
        </w:rPr>
        <w:t>s</w:t>
      </w:r>
      <w:r w:rsidR="00FA53AC" w:rsidRPr="00095FBB">
        <w:rPr>
          <w:rFonts w:ascii="Times New Roman" w:hAnsi="Times New Roman" w:cs="Times New Roman"/>
          <w:webHidden/>
        </w:rPr>
        <w:t>.</w:t>
      </w:r>
      <w:r w:rsidR="00322CE6" w:rsidRPr="00095FBB">
        <w:rPr>
          <w:rFonts w:ascii="Times New Roman" w:hAnsi="Times New Roman" w:cs="Times New Roman"/>
          <w:webHidden/>
        </w:rPr>
        <w:t xml:space="preserve"> Each</w:t>
      </w:r>
      <w:r w:rsidR="00724E56" w:rsidRPr="00095FBB">
        <w:rPr>
          <w:rFonts w:ascii="Times New Roman" w:hAnsi="Times New Roman" w:cs="Times New Roman"/>
          <w:webHidden/>
        </w:rPr>
        <w:t xml:space="preserve"> individual</w:t>
      </w:r>
      <w:r w:rsidR="00322CE6" w:rsidRPr="00095FBB">
        <w:rPr>
          <w:rFonts w:ascii="Times New Roman" w:hAnsi="Times New Roman" w:cs="Times New Roman"/>
          <w:webHidden/>
        </w:rPr>
        <w:t xml:space="preserve"> layer needs an activation function </w:t>
      </w:r>
      <m:oMath>
        <m:r>
          <w:rPr>
            <w:rFonts w:ascii="Cambria Math" w:hAnsi="Cambria Math" w:cs="Times New Roman"/>
          </w:rPr>
          <m:t>f</m:t>
        </m:r>
      </m:oMath>
      <w:r w:rsidR="00322CE6" w:rsidRPr="00095FBB">
        <w:rPr>
          <w:rFonts w:ascii="Times New Roman" w:hAnsi="Times New Roman" w:cs="Times New Roman"/>
          <w:webHidden/>
        </w:rPr>
        <w:t xml:space="preserve"> that makes the dot product of the</w:t>
      </w:r>
      <w:r w:rsidR="00FA53AC" w:rsidRPr="00095FBB">
        <w:rPr>
          <w:rFonts w:ascii="Times New Roman" w:hAnsi="Times New Roman" w:cs="Times New Roman"/>
          <w:webHidden/>
        </w:rPr>
        <w:t xml:space="preserve"> two</w:t>
      </w:r>
      <w:r w:rsidR="00322CE6" w:rsidRPr="00095FBB">
        <w:rPr>
          <w:rFonts w:ascii="Times New Roman" w:hAnsi="Times New Roman" w:cs="Times New Roman"/>
          <w:webHidden/>
        </w:rPr>
        <w:t xml:space="preserve"> inputs and their corresponding weights.</w:t>
      </w:r>
      <w:r w:rsidR="00561AF4" w:rsidRPr="00095FBB">
        <w:rPr>
          <w:rFonts w:ascii="Times New Roman" w:hAnsi="Times New Roman" w:cs="Times New Roman"/>
          <w:webHidden/>
          <w:szCs w:val="24"/>
        </w:rPr>
        <w:t xml:space="preserve"> </w:t>
      </w:r>
      <w:r w:rsidRPr="00095FBB">
        <w:rPr>
          <w:rFonts w:ascii="Times New Roman" w:hAnsi="Times New Roman" w:cs="Times New Roman"/>
          <w:webHidden/>
        </w:rPr>
        <w:t xml:space="preserve">Then a set of bias is required to add to the dot product of the </w:t>
      </w:r>
      <w:r w:rsidR="00561AF4" w:rsidRPr="00095FBB">
        <w:rPr>
          <w:rFonts w:ascii="Times New Roman" w:hAnsi="Times New Roman" w:cs="Times New Roman"/>
          <w:webHidden/>
        </w:rPr>
        <w:t xml:space="preserve">two </w:t>
      </w:r>
      <w:r w:rsidRPr="00095FBB">
        <w:rPr>
          <w:rFonts w:ascii="Times New Roman" w:hAnsi="Times New Roman" w:cs="Times New Roman"/>
          <w:webHidden/>
        </w:rPr>
        <w:t xml:space="preserve">inputs and </w:t>
      </w:r>
      <w:r w:rsidRPr="00095FBB">
        <w:rPr>
          <w:rFonts w:ascii="Times New Roman" w:hAnsi="Times New Roman" w:cs="Times New Roman"/>
          <w:webHidden/>
        </w:rPr>
        <w:lastRenderedPageBreak/>
        <w:t xml:space="preserve">their corresponding weights, which finally calculates the value of the </w:t>
      </w:r>
      <w:proofErr w:type="gramStart"/>
      <w:r w:rsidRPr="00095FBB">
        <w:rPr>
          <w:rFonts w:ascii="Times New Roman" w:hAnsi="Times New Roman" w:cs="Times New Roman"/>
          <w:webHidden/>
        </w:rPr>
        <w:t>single-output</w:t>
      </w:r>
      <w:proofErr w:type="gramEnd"/>
      <w:r w:rsidRPr="00095FBB">
        <w:rPr>
          <w:rFonts w:ascii="Times New Roman" w:hAnsi="Times New Roman" w:cs="Times New Roman"/>
          <w:webHidden/>
        </w:rPr>
        <w:t xml:space="preserve"> </w:t>
      </w:r>
      <m:oMath>
        <m:r>
          <w:rPr>
            <w:rFonts w:ascii="Cambria Math" w:hAnsi="Cambria Math" w:cs="Times New Roman"/>
          </w:rPr>
          <m:t>y</m:t>
        </m:r>
      </m:oMath>
      <w:r w:rsidRPr="00095FBB">
        <w:rPr>
          <w:rFonts w:ascii="Times New Roman" w:hAnsi="Times New Roman" w:cs="Times New Roman"/>
          <w:webHidden/>
        </w:rPr>
        <w:t>.</w:t>
      </w:r>
      <w:r w:rsidRPr="00095FBB">
        <w:rPr>
          <w:rFonts w:ascii="Times New Roman" w:hAnsi="Times New Roman" w:cs="Times New Roman"/>
        </w:rPr>
        <w:t xml:space="preserve"> </w:t>
      </w:r>
      <w:r w:rsidR="00561AF4" w:rsidRPr="00095FBB">
        <w:rPr>
          <w:rFonts w:ascii="Times New Roman" w:hAnsi="Times New Roman" w:cs="Times New Roman"/>
        </w:rPr>
        <w:t>T</w:t>
      </w:r>
      <w:r w:rsidR="00077170" w:rsidRPr="00095FBB">
        <w:rPr>
          <w:rFonts w:ascii="Times New Roman" w:hAnsi="Times New Roman" w:cs="Times New Roman"/>
        </w:rPr>
        <w:t xml:space="preserve">he transverse </w:t>
      </w:r>
      <w:r w:rsidR="00077170" w:rsidRPr="00095FBB">
        <w:rPr>
          <w:rFonts w:ascii="Times New Roman" w:hAnsi="Times New Roman" w:cs="Times New Roman"/>
          <w:webHidden/>
        </w:rPr>
        <w:t xml:space="preserve">tensile strength and </w:t>
      </w:r>
      <w:proofErr w:type="gramStart"/>
      <w:r w:rsidR="00077170" w:rsidRPr="00095FBB">
        <w:rPr>
          <w:rFonts w:ascii="Times New Roman" w:hAnsi="Times New Roman" w:cs="Times New Roman"/>
          <w:webHidden/>
        </w:rPr>
        <w:t>Young’s</w:t>
      </w:r>
      <w:proofErr w:type="gramEnd"/>
      <w:r w:rsidR="00077170" w:rsidRPr="00095FBB">
        <w:rPr>
          <w:rFonts w:ascii="Times New Roman" w:hAnsi="Times New Roman" w:cs="Times New Roman"/>
          <w:webHidden/>
        </w:rPr>
        <w:t xml:space="preserve"> modulus, </w:t>
      </w:r>
      <w:r w:rsidR="00077170" w:rsidRPr="00095FBB">
        <w:rPr>
          <w:rFonts w:ascii="Times New Roman" w:hAnsi="Times New Roman" w:cs="Times New Roman" w:hint="eastAsia"/>
          <w:webHidden/>
        </w:rPr>
        <w:t>are</w:t>
      </w:r>
      <w:r w:rsidR="00077170" w:rsidRPr="00095FBB">
        <w:rPr>
          <w:rFonts w:ascii="Times New Roman" w:hAnsi="Times New Roman" w:cs="Times New Roman"/>
          <w:webHidden/>
        </w:rPr>
        <w:t xml:space="preserve"> the two target outputs </w:t>
      </w:r>
      <w:r w:rsidR="00FA53AC" w:rsidRPr="00095FBB">
        <w:rPr>
          <w:rFonts w:ascii="Times New Roman" w:hAnsi="Times New Roman" w:cs="Times New Roman"/>
          <w:webHidden/>
        </w:rPr>
        <w:t>in the output layer, respectively</w:t>
      </w:r>
      <w:r w:rsidR="00077170" w:rsidRPr="00095FBB">
        <w:rPr>
          <w:rFonts w:ascii="Times New Roman" w:hAnsi="Times New Roman" w:cs="Times New Roman"/>
          <w:webHidden/>
        </w:rPr>
        <w:t xml:space="preserve">. </w:t>
      </w:r>
      <w:r w:rsidR="00FA53AC" w:rsidRPr="00095FBB">
        <w:rPr>
          <w:rFonts w:ascii="Times New Roman" w:hAnsi="Times New Roman" w:cs="Times New Roman"/>
          <w:webHidden/>
        </w:rPr>
        <w:t xml:space="preserve"> </w:t>
      </w:r>
    </w:p>
    <w:p w14:paraId="4F31114D" w14:textId="4DC28A51" w:rsidR="004C6AFF" w:rsidRPr="005326C3" w:rsidRDefault="008F75ED" w:rsidP="004C6AFF">
      <w:pPr>
        <w:spacing w:line="360" w:lineRule="auto"/>
        <w:rPr>
          <w:rFonts w:ascii="Times New Roman" w:hAnsi="Times New Roman" w:cs="Times New Roman"/>
          <w:iCs/>
          <w:webHidden/>
          <w:color w:val="00B050"/>
        </w:rPr>
      </w:pPr>
      <w:r w:rsidRPr="00597977">
        <w:rPr>
          <w:rFonts w:ascii="Times New Roman" w:hAnsi="Times New Roman" w:cs="Times New Roman"/>
          <w:color w:val="FF0000"/>
        </w:rPr>
        <w:t xml:space="preserve">In this study, </w:t>
      </w:r>
      <w:r w:rsidRPr="00597977">
        <w:rPr>
          <w:rFonts w:ascii="Times New Roman" w:hAnsi="Times New Roman" w:cs="Times New Roman"/>
          <w:webHidden/>
          <w:color w:val="FF0000"/>
        </w:rPr>
        <w:t xml:space="preserve">a DNN model with a </w:t>
      </w:r>
      <w:proofErr w:type="gramStart"/>
      <w:r w:rsidRPr="00597977">
        <w:rPr>
          <w:rFonts w:ascii="Times New Roman" w:hAnsi="Times New Roman" w:cs="Times New Roman"/>
          <w:webHidden/>
          <w:color w:val="FF0000"/>
        </w:rPr>
        <w:t>back-propagation</w:t>
      </w:r>
      <w:proofErr w:type="gramEnd"/>
      <w:r w:rsidRPr="00597977">
        <w:rPr>
          <w:rFonts w:ascii="Times New Roman" w:hAnsi="Times New Roman" w:cs="Times New Roman"/>
          <w:webHidden/>
          <w:color w:val="FF0000"/>
        </w:rPr>
        <w:t xml:space="preserve"> learning algorithm is used </w:t>
      </w:r>
      <w:r w:rsidR="003454B3">
        <w:rPr>
          <w:rFonts w:ascii="Times New Roman" w:hAnsi="Times New Roman" w:cs="Times New Roman"/>
          <w:webHidden/>
          <w:color w:val="FF0000"/>
        </w:rPr>
        <w:t>to</w:t>
      </w:r>
      <w:r w:rsidRPr="00597977">
        <w:rPr>
          <w:rFonts w:ascii="Times New Roman" w:hAnsi="Times New Roman" w:cs="Times New Roman"/>
          <w:webHidden/>
          <w:color w:val="FF0000"/>
        </w:rPr>
        <w:t xml:space="preserve"> predict </w:t>
      </w:r>
      <w:r w:rsidR="00895602" w:rsidRPr="00597977">
        <w:rPr>
          <w:rFonts w:ascii="Times New Roman" w:hAnsi="Times New Roman" w:cs="Times New Roman"/>
          <w:webHidden/>
          <w:color w:val="FF0000"/>
        </w:rPr>
        <w:t xml:space="preserve">two </w:t>
      </w:r>
      <w:r w:rsidRPr="00597977">
        <w:rPr>
          <w:rFonts w:ascii="Times New Roman" w:hAnsi="Times New Roman" w:cs="Times New Roman"/>
          <w:webHidden/>
          <w:color w:val="FF0000"/>
        </w:rPr>
        <w:t xml:space="preserve">macroscopic mechanical properties, </w:t>
      </w:r>
      <w:r w:rsidR="00895602" w:rsidRPr="00597977">
        <w:rPr>
          <w:rFonts w:ascii="Times New Roman" w:hAnsi="Times New Roman" w:cs="Times New Roman"/>
          <w:color w:val="FF0000"/>
        </w:rPr>
        <w:t xml:space="preserve">namely, the transverse </w:t>
      </w:r>
      <w:r w:rsidR="00895602" w:rsidRPr="00597977">
        <w:rPr>
          <w:rFonts w:ascii="Times New Roman" w:hAnsi="Times New Roman" w:cs="Times New Roman"/>
          <w:webHidden/>
          <w:color w:val="FF0000"/>
        </w:rPr>
        <w:t>tensile strength and Young’s modulus,</w:t>
      </w:r>
      <w:r w:rsidR="00895602" w:rsidRPr="00597977">
        <w:rPr>
          <w:rFonts w:ascii="Times New Roman" w:hAnsi="Times New Roman" w:cs="Times New Roman"/>
          <w:color w:val="FF0000"/>
        </w:rPr>
        <w:t xml:space="preserve"> </w:t>
      </w:r>
      <w:r w:rsidRPr="00597977">
        <w:rPr>
          <w:rFonts w:ascii="Times New Roman" w:hAnsi="Times New Roman" w:cs="Times New Roman"/>
          <w:color w:val="FF0000"/>
        </w:rPr>
        <w:t>which allows forward signal transmission and error back propagation simultaneously</w:t>
      </w:r>
      <w:r w:rsidRPr="00597977">
        <w:rPr>
          <w:rStyle w:val="a7"/>
          <w:rFonts w:ascii="Times New Roman" w:hAnsi="Times New Roman" w:cs="Times New Roman"/>
          <w:color w:val="FF0000"/>
          <w:u w:val="none"/>
        </w:rPr>
        <w:t xml:space="preserve"> </w:t>
      </w:r>
      <w:r w:rsidRPr="00597977">
        <w:rPr>
          <w:rFonts w:ascii="Times New Roman" w:hAnsi="Times New Roman" w:cs="Times New Roman"/>
          <w:color w:val="FF0000"/>
        </w:rPr>
        <w:t>during the training process</w:t>
      </w:r>
      <w:r w:rsidRPr="00597977">
        <w:rPr>
          <w:rFonts w:ascii="Times New Roman" w:hAnsi="Times New Roman" w:cs="Times New Roman"/>
          <w:webHidden/>
          <w:color w:val="FF0000"/>
        </w:rPr>
        <w:t>.</w:t>
      </w:r>
      <w:r w:rsidRPr="00095FBB">
        <w:rPr>
          <w:rFonts w:ascii="Times New Roman" w:hAnsi="Times New Roman" w:cs="Times New Roman"/>
          <w:webHidden/>
        </w:rPr>
        <w:t xml:space="preserve"> T</w:t>
      </w:r>
      <w:r w:rsidR="00D358D0" w:rsidRPr="00095FBB">
        <w:rPr>
          <w:rFonts w:ascii="Times New Roman" w:hAnsi="Times New Roman" w:cs="Times New Roman"/>
          <w:webHidden/>
        </w:rPr>
        <w:t xml:space="preserve">o </w:t>
      </w:r>
      <w:r w:rsidR="00D358D0" w:rsidRPr="00095FBB">
        <w:rPr>
          <w:rFonts w:ascii="Times New Roman" w:hAnsi="Times New Roman" w:cs="Times New Roman"/>
          <w:lang w:val="en"/>
        </w:rPr>
        <w:t xml:space="preserve">ensure that </w:t>
      </w:r>
      <w:r w:rsidR="00C8593D" w:rsidRPr="00095FBB">
        <w:rPr>
          <w:rFonts w:ascii="Times New Roman" w:hAnsi="Times New Roman" w:cs="Times New Roman"/>
          <w:lang w:val="en"/>
        </w:rPr>
        <w:t xml:space="preserve">the </w:t>
      </w:r>
      <w:r w:rsidR="00D358D0" w:rsidRPr="00095FBB">
        <w:rPr>
          <w:rFonts w:ascii="Times New Roman" w:hAnsi="Times New Roman" w:cs="Times New Roman"/>
          <w:lang w:val="en"/>
        </w:rPr>
        <w:t>DNN model can have a sufficient accuracy,</w:t>
      </w:r>
      <w:r w:rsidR="00D358D0" w:rsidRPr="00095FBB">
        <w:rPr>
          <w:rFonts w:ascii="Times New Roman" w:hAnsi="Times New Roman" w:cs="Times New Roman"/>
        </w:rPr>
        <w:t xml:space="preserve"> a set of trials by using </w:t>
      </w:r>
      <w:r w:rsidR="00C8593D" w:rsidRPr="00095FBB">
        <w:rPr>
          <w:rFonts w:ascii="Times New Roman" w:hAnsi="Times New Roman" w:cs="Times New Roman"/>
        </w:rPr>
        <w:t xml:space="preserve">the </w:t>
      </w:r>
      <w:r w:rsidR="00D358D0" w:rsidRPr="00095FBB">
        <w:rPr>
          <w:rFonts w:ascii="Times New Roman" w:hAnsi="Times New Roman" w:cs="Times New Roman"/>
        </w:rPr>
        <w:t xml:space="preserve">models with different numbers of hidden layers and different numbers of neuron are made. </w:t>
      </w:r>
      <w:r w:rsidR="007866CD" w:rsidRPr="00095FBB">
        <w:rPr>
          <w:rFonts w:ascii="Times New Roman" w:hAnsi="Times New Roman" w:cs="Times New Roman"/>
          <w:webHidden/>
        </w:rPr>
        <w:t>It is found that the prediction</w:t>
      </w:r>
      <w:r w:rsidR="00F6441A" w:rsidRPr="00095FBB">
        <w:rPr>
          <w:rFonts w:ascii="Times New Roman" w:hAnsi="Times New Roman" w:cs="Times New Roman"/>
          <w:webHidden/>
        </w:rPr>
        <w:t>s</w:t>
      </w:r>
      <w:r w:rsidR="007866CD" w:rsidRPr="00095FBB">
        <w:rPr>
          <w:rFonts w:ascii="Times New Roman" w:hAnsi="Times New Roman" w:cs="Times New Roman"/>
          <w:webHidden/>
        </w:rPr>
        <w:t xml:space="preserve"> by using DNN models containing less than four layers with less than 80 </w:t>
      </w:r>
      <w:r w:rsidR="00E42E8F" w:rsidRPr="00095FBB">
        <w:rPr>
          <w:rFonts w:ascii="Times New Roman" w:hAnsi="Times New Roman" w:cs="Times New Roman"/>
          <w:webHidden/>
        </w:rPr>
        <w:t>neurons</w:t>
      </w:r>
      <w:r w:rsidR="007866CD" w:rsidRPr="00095FBB">
        <w:rPr>
          <w:rFonts w:ascii="Times New Roman" w:hAnsi="Times New Roman" w:cs="Times New Roman"/>
          <w:webHidden/>
        </w:rPr>
        <w:t xml:space="preserve"> in each layer </w:t>
      </w:r>
      <w:r w:rsidR="003F74A7" w:rsidRPr="00095FBB">
        <w:rPr>
          <w:rFonts w:ascii="Times New Roman" w:hAnsi="Times New Roman" w:cs="Times New Roman"/>
          <w:webHidden/>
        </w:rPr>
        <w:t xml:space="preserve">are </w:t>
      </w:r>
      <w:r w:rsidR="007866CD" w:rsidRPr="00095FBB">
        <w:rPr>
          <w:rFonts w:ascii="Times New Roman" w:hAnsi="Times New Roman" w:cs="Times New Roman"/>
          <w:webHidden/>
        </w:rPr>
        <w:t xml:space="preserve">‘under fitting’, which means </w:t>
      </w:r>
      <w:r w:rsidR="00F6441A" w:rsidRPr="00095FBB">
        <w:rPr>
          <w:rFonts w:ascii="Times New Roman" w:hAnsi="Times New Roman" w:cs="Times New Roman"/>
          <w:webHidden/>
        </w:rPr>
        <w:t xml:space="preserve">the DNN models do not learn well in the training process. </w:t>
      </w:r>
      <w:r w:rsidR="00A63AB7" w:rsidRPr="00095FBB">
        <w:rPr>
          <w:rFonts w:ascii="Times New Roman" w:hAnsi="Times New Roman" w:cs="Times New Roman"/>
          <w:webHidden/>
        </w:rPr>
        <w:t xml:space="preserve">It is also found that </w:t>
      </w:r>
      <w:r w:rsidR="00F6441A" w:rsidRPr="00095FBB">
        <w:rPr>
          <w:rFonts w:ascii="Times New Roman" w:hAnsi="Times New Roman" w:cs="Times New Roman"/>
          <w:webHidden/>
        </w:rPr>
        <w:t xml:space="preserve">the predictions by using </w:t>
      </w:r>
      <w:r w:rsidR="00A63AB7" w:rsidRPr="00095FBB">
        <w:rPr>
          <w:rFonts w:ascii="Times New Roman" w:hAnsi="Times New Roman" w:cs="Times New Roman"/>
          <w:webHidden/>
        </w:rPr>
        <w:t xml:space="preserve">the </w:t>
      </w:r>
      <w:r w:rsidR="00F6441A" w:rsidRPr="00095FBB">
        <w:rPr>
          <w:rFonts w:ascii="Times New Roman" w:hAnsi="Times New Roman" w:cs="Times New Roman"/>
          <w:webHidden/>
        </w:rPr>
        <w:t xml:space="preserve">DNN models containing more than four layers with more than 80 </w:t>
      </w:r>
      <w:r w:rsidR="00E42E8F" w:rsidRPr="00095FBB">
        <w:rPr>
          <w:rFonts w:ascii="Times New Roman" w:hAnsi="Times New Roman" w:cs="Times New Roman"/>
          <w:webHidden/>
        </w:rPr>
        <w:t>neurons</w:t>
      </w:r>
      <w:r w:rsidR="00F6441A" w:rsidRPr="00095FBB">
        <w:rPr>
          <w:rFonts w:ascii="Times New Roman" w:hAnsi="Times New Roman" w:cs="Times New Roman"/>
          <w:webHidden/>
        </w:rPr>
        <w:t xml:space="preserve"> in each layer</w:t>
      </w:r>
      <w:r w:rsidR="003F74A7" w:rsidRPr="00095FBB">
        <w:rPr>
          <w:rFonts w:ascii="Times New Roman" w:hAnsi="Times New Roman" w:cs="Times New Roman"/>
          <w:webHidden/>
        </w:rPr>
        <w:t xml:space="preserve"> are</w:t>
      </w:r>
      <w:r w:rsidR="00F6441A" w:rsidRPr="00095FBB">
        <w:rPr>
          <w:rFonts w:ascii="Times New Roman" w:hAnsi="Times New Roman" w:cs="Times New Roman"/>
          <w:webHidden/>
        </w:rPr>
        <w:t xml:space="preserve"> ‘over fitting’</w:t>
      </w:r>
      <w:r w:rsidR="003F74A7" w:rsidRPr="00095FBB">
        <w:rPr>
          <w:rFonts w:ascii="Times New Roman" w:hAnsi="Times New Roman" w:cs="Times New Roman"/>
          <w:webHidden/>
        </w:rPr>
        <w:t xml:space="preserve">, suggesting </w:t>
      </w:r>
      <w:r w:rsidR="00F6441A" w:rsidRPr="00095FBB">
        <w:rPr>
          <w:rFonts w:ascii="Times New Roman" w:hAnsi="Times New Roman" w:cs="Times New Roman"/>
          <w:webHidden/>
        </w:rPr>
        <w:t>that the DNN models learn very well in the training process due to the powerful nonlinear mapping capabilities</w:t>
      </w:r>
      <w:r w:rsidR="003F74A7" w:rsidRPr="00095FBB">
        <w:rPr>
          <w:rFonts w:ascii="Times New Roman" w:hAnsi="Times New Roman" w:cs="Times New Roman"/>
          <w:webHidden/>
        </w:rPr>
        <w:t xml:space="preserve">, while may </w:t>
      </w:r>
      <w:r w:rsidR="00F6441A" w:rsidRPr="00095FBB">
        <w:rPr>
          <w:rFonts w:ascii="Times New Roman" w:hAnsi="Times New Roman" w:cs="Times New Roman"/>
          <w:webHidden/>
        </w:rPr>
        <w:t xml:space="preserve">not give accurate predictions in the testing process. </w:t>
      </w:r>
      <w:r w:rsidR="003F74A7" w:rsidRPr="00095FBB">
        <w:rPr>
          <w:rFonts w:ascii="Times New Roman" w:hAnsi="Times New Roman" w:cs="Times New Roman"/>
          <w:webHidden/>
        </w:rPr>
        <w:t xml:space="preserve">Therefore, as shown in </w:t>
      </w:r>
      <w:r w:rsidR="00121B2A" w:rsidRPr="00095FBB">
        <w:rPr>
          <w:rFonts w:ascii="Times New Roman" w:hAnsi="Times New Roman" w:cs="Times New Roman"/>
        </w:rPr>
        <w:t xml:space="preserve">Figure </w:t>
      </w:r>
      <w:r w:rsidR="008F4054">
        <w:rPr>
          <w:rFonts w:ascii="Times New Roman" w:hAnsi="Times New Roman" w:cs="Times New Roman"/>
          <w:noProof/>
        </w:rPr>
        <w:t>7</w:t>
      </w:r>
      <w:r w:rsidR="003F74A7" w:rsidRPr="00095FBB">
        <w:rPr>
          <w:rFonts w:ascii="Times New Roman" w:hAnsi="Times New Roman" w:cs="Times New Roman"/>
          <w:webHidden/>
        </w:rPr>
        <w:t>, the DNN regression model with back-propagation, consisting of four hidden layers with the same neuron number of 80 in each layer, has the best nonlinear mapping capabilities</w:t>
      </w:r>
      <w:r w:rsidR="006F780F" w:rsidRPr="00095FBB">
        <w:rPr>
          <w:rFonts w:ascii="Times New Roman" w:hAnsi="Times New Roman" w:cs="Times New Roman"/>
          <w:webHidden/>
        </w:rPr>
        <w:t xml:space="preserve"> in this case</w:t>
      </w:r>
      <w:r w:rsidR="003F74A7" w:rsidRPr="00095FBB">
        <w:rPr>
          <w:rFonts w:ascii="Times New Roman" w:hAnsi="Times New Roman" w:cs="Times New Roman"/>
          <w:webHidden/>
        </w:rPr>
        <w:t xml:space="preserve">. </w:t>
      </w:r>
      <w:r w:rsidR="00307FF9" w:rsidRPr="005326C3">
        <w:rPr>
          <w:rFonts w:ascii="Times New Roman" w:hAnsi="Times New Roman" w:cs="Times New Roman"/>
          <w:webHidden/>
          <w:color w:val="00B050"/>
        </w:rPr>
        <w:t xml:space="preserve">The activation function used from the input layer to the first hidden layer and between any two hidden layers is the </w:t>
      </w:r>
      <w:r w:rsidR="00307FF9" w:rsidRPr="005326C3">
        <w:rPr>
          <w:rFonts w:ascii="Times New Roman" w:hAnsi="Times New Roman" w:cs="Times New Roman"/>
          <w:color w:val="00B050"/>
        </w:rPr>
        <w:t>rectified linear activation function (ReLU)</w:t>
      </w:r>
      <w:r w:rsidR="004C6AFF" w:rsidRPr="005326C3">
        <w:rPr>
          <w:rFonts w:ascii="Times New Roman" w:hAnsi="Times New Roman" w:cs="Times New Roman"/>
          <w:iCs/>
          <w:color w:val="00B050"/>
        </w:rPr>
        <w:t xml:space="preserve"> </w:t>
      </w:r>
      <w:r w:rsidR="004C6AFF" w:rsidRPr="005326C3">
        <w:rPr>
          <w:rFonts w:ascii="Times New Roman" w:hAnsi="Times New Roman" w:cs="Times New Roman"/>
          <w:iCs/>
          <w:webHidden/>
          <w:color w:val="00B050"/>
        </w:rPr>
        <w:t>and is defined as:</w:t>
      </w:r>
    </w:p>
    <w:p w14:paraId="1578AAD5" w14:textId="6603096D" w:rsidR="004C6AFF" w:rsidRPr="005326C3" w:rsidRDefault="004C6AFF" w:rsidP="004C6AFF">
      <w:pPr>
        <w:spacing w:line="360" w:lineRule="auto"/>
        <w:jc w:val="center"/>
        <w:rPr>
          <w:rFonts w:ascii="Times New Roman" w:hAnsi="Times New Roman" w:cs="Times New Roman"/>
          <w:iCs/>
          <w:color w:val="00B050"/>
        </w:rPr>
      </w:pPr>
      <w:r w:rsidRPr="005326C3">
        <w:rPr>
          <w:rFonts w:ascii="Times New Roman" w:hAnsi="Times New Roman" w:cs="Times New Roman" w:hint="eastAsia"/>
          <w:webHidden/>
          <w:color w:val="00B050"/>
        </w:rPr>
        <w:t xml:space="preserve"> </w:t>
      </w:r>
      <w:r w:rsidRPr="005326C3">
        <w:rPr>
          <w:rFonts w:ascii="Times New Roman" w:hAnsi="Times New Roman" w:cs="Times New Roman"/>
          <w:webHidden/>
          <w:color w:val="00B050"/>
        </w:rPr>
        <w:t xml:space="preserve">                                                              </w:t>
      </w:r>
      <m:oMath>
        <m:r>
          <w:rPr>
            <w:rFonts w:ascii="Cambria Math" w:hAnsi="Cambria Math" w:cs="Times New Roman"/>
            <w:webHidden/>
            <w:color w:val="00B050"/>
          </w:rPr>
          <m:t>f</m:t>
        </m:r>
        <m:d>
          <m:dPr>
            <m:ctrlPr>
              <w:rPr>
                <w:rFonts w:ascii="Cambria Math" w:hAnsi="Cambria Math" w:cs="Times New Roman"/>
                <w:i/>
                <w:color w:val="00B050"/>
              </w:rPr>
            </m:ctrlPr>
          </m:dPr>
          <m:e>
            <m:r>
              <w:rPr>
                <w:rFonts w:ascii="Cambria Math" w:hAnsi="Cambria Math" w:cs="Times New Roman"/>
                <w:webHidden/>
                <w:color w:val="00B050"/>
              </w:rPr>
              <m:t>x</m:t>
            </m:r>
          </m:e>
        </m:d>
        <m:r>
          <w:rPr>
            <w:rFonts w:ascii="Cambria Math" w:hAnsi="Cambria Math" w:cs="Times New Roman"/>
            <w:webHidden/>
            <w:color w:val="00B050"/>
          </w:rPr>
          <m:t>=</m:t>
        </m:r>
        <m:d>
          <m:dPr>
            <m:begChr m:val="{"/>
            <m:endChr m:val=""/>
            <m:ctrlPr>
              <w:rPr>
                <w:rFonts w:ascii="Cambria Math" w:hAnsi="Cambria Math" w:cs="Times New Roman"/>
                <w:i/>
                <w:color w:val="00B050"/>
              </w:rPr>
            </m:ctrlPr>
          </m:dPr>
          <m:e>
            <m:eqArr>
              <m:eqArrPr>
                <m:ctrlPr>
                  <w:rPr>
                    <w:rFonts w:ascii="Cambria Math" w:hAnsi="Cambria Math" w:cs="Times New Roman"/>
                    <w:i/>
                    <w:color w:val="00B050"/>
                  </w:rPr>
                </m:ctrlPr>
              </m:eqArrPr>
              <m:e>
                <m:r>
                  <w:rPr>
                    <w:rFonts w:ascii="Cambria Math" w:hAnsi="Cambria Math" w:cs="Times New Roman"/>
                    <w:color w:val="00B050"/>
                  </w:rPr>
                  <m:t>0,  if x≤0</m:t>
                </m:r>
              </m:e>
              <m:e>
                <m:r>
                  <w:rPr>
                    <w:rFonts w:ascii="Cambria Math" w:hAnsi="Cambria Math" w:cs="Times New Roman"/>
                    <w:color w:val="00B050"/>
                  </w:rPr>
                  <m:t>x,  if x&gt;0</m:t>
                </m:r>
              </m:e>
            </m:eqArr>
          </m:e>
        </m:d>
      </m:oMath>
      <w:r w:rsidRPr="005326C3">
        <w:rPr>
          <w:rFonts w:ascii="Times New Roman" w:hAnsi="Times New Roman" w:cs="Times New Roman" w:hint="eastAsia"/>
          <w:i/>
          <w:color w:val="00B050"/>
        </w:rPr>
        <w:t xml:space="preserve"> </w:t>
      </w:r>
      <w:r w:rsidRPr="005326C3">
        <w:rPr>
          <w:rFonts w:ascii="Times New Roman" w:hAnsi="Times New Roman" w:cs="Times New Roman"/>
          <w:i/>
          <w:color w:val="00B050"/>
        </w:rPr>
        <w:t xml:space="preserve">                                                           </w:t>
      </w:r>
      <w:r w:rsidRPr="005326C3">
        <w:rPr>
          <w:rFonts w:ascii="Times New Roman" w:hAnsi="Times New Roman" w:cs="Times New Roman"/>
          <w:iCs/>
          <w:color w:val="00B050"/>
        </w:rPr>
        <w:t xml:space="preserve">  (3)</w:t>
      </w:r>
    </w:p>
    <w:p w14:paraId="79EC3662" w14:textId="3B413691" w:rsidR="004C6AFF" w:rsidRPr="005326C3" w:rsidRDefault="00307FF9" w:rsidP="004C6AFF">
      <w:pPr>
        <w:spacing w:line="360" w:lineRule="auto"/>
        <w:rPr>
          <w:rFonts w:ascii="Times New Roman" w:hAnsi="Times New Roman" w:cs="Times New Roman"/>
          <w:iCs/>
          <w:webHidden/>
          <w:color w:val="00B050"/>
        </w:rPr>
      </w:pPr>
      <w:r w:rsidRPr="005326C3">
        <w:rPr>
          <w:rFonts w:ascii="Times New Roman" w:hAnsi="Times New Roman" w:cs="Times New Roman"/>
          <w:webHidden/>
          <w:color w:val="00B050"/>
        </w:rPr>
        <w:t>The Sigmoid function is used between the last hidden layer and the output layer</w:t>
      </w:r>
      <w:r w:rsidR="004C6AFF" w:rsidRPr="005326C3">
        <w:rPr>
          <w:rFonts w:ascii="Times New Roman" w:hAnsi="Times New Roman" w:cs="Times New Roman"/>
          <w:iCs/>
          <w:webHidden/>
          <w:color w:val="00B050"/>
        </w:rPr>
        <w:t xml:space="preserve"> and is defined as:</w:t>
      </w:r>
    </w:p>
    <w:p w14:paraId="3C40547B" w14:textId="06B1D172" w:rsidR="004C6AFF" w:rsidRPr="005326C3" w:rsidRDefault="004C6AFF" w:rsidP="004C6AFF">
      <w:pPr>
        <w:spacing w:line="360" w:lineRule="auto"/>
        <w:jc w:val="center"/>
        <w:rPr>
          <w:rFonts w:ascii="Times New Roman" w:hAnsi="Times New Roman" w:cs="Times New Roman"/>
          <w:webHidden/>
          <w:color w:val="00B050"/>
        </w:rPr>
      </w:pPr>
      <w:r w:rsidRPr="005326C3">
        <w:rPr>
          <w:rFonts w:ascii="Times New Roman" w:hAnsi="Times New Roman" w:cs="Times New Roman" w:hint="eastAsia"/>
          <w:webHidden/>
          <w:color w:val="00B050"/>
        </w:rPr>
        <w:t xml:space="preserve"> </w:t>
      </w:r>
      <w:r w:rsidRPr="005326C3">
        <w:rPr>
          <w:rFonts w:ascii="Times New Roman" w:hAnsi="Times New Roman" w:cs="Times New Roman"/>
          <w:webHidden/>
          <w:color w:val="00B050"/>
        </w:rPr>
        <w:t xml:space="preserve">                                                                  </w:t>
      </w:r>
      <m:oMath>
        <m:r>
          <w:rPr>
            <w:rFonts w:ascii="Cambria Math" w:hAnsi="Cambria Math" w:cs="Times New Roman"/>
            <w:webHidden/>
            <w:color w:val="00B050"/>
          </w:rPr>
          <m:t>f</m:t>
        </m:r>
        <m:d>
          <m:dPr>
            <m:ctrlPr>
              <w:rPr>
                <w:rFonts w:ascii="Cambria Math" w:hAnsi="Cambria Math" w:cs="Times New Roman"/>
                <w:color w:val="00B050"/>
              </w:rPr>
            </m:ctrlPr>
          </m:dPr>
          <m:e>
            <m:r>
              <w:rPr>
                <w:rFonts w:ascii="Cambria Math" w:hAnsi="Cambria Math" w:cs="Times New Roman"/>
                <w:webHidden/>
                <w:color w:val="00B050"/>
              </w:rPr>
              <m:t>x</m:t>
            </m:r>
          </m:e>
        </m:d>
        <m:r>
          <w:rPr>
            <w:rFonts w:ascii="Cambria Math" w:hAnsi="Cambria Math" w:cs="Times New Roman"/>
            <w:webHidden/>
            <w:color w:val="00B050"/>
          </w:rPr>
          <m:t xml:space="preserve">= </m:t>
        </m:r>
        <m:f>
          <m:fPr>
            <m:ctrlPr>
              <w:rPr>
                <w:rFonts w:ascii="Cambria Math" w:hAnsi="Cambria Math" w:cs="Times New Roman"/>
                <w:color w:val="00B050"/>
              </w:rPr>
            </m:ctrlPr>
          </m:fPr>
          <m:num>
            <m:r>
              <w:rPr>
                <w:rFonts w:ascii="Cambria Math" w:hAnsi="Cambria Math" w:cs="Times New Roman"/>
                <w:color w:val="00B050"/>
              </w:rPr>
              <m:t>1</m:t>
            </m:r>
          </m:num>
          <m:den>
            <m:r>
              <w:rPr>
                <w:rFonts w:ascii="Cambria Math" w:hAnsi="Cambria Math" w:cs="Times New Roman"/>
                <w:color w:val="00B050"/>
              </w:rPr>
              <m:t xml:space="preserve">1+ </m:t>
            </m:r>
            <m:sSup>
              <m:sSupPr>
                <m:ctrlPr>
                  <w:rPr>
                    <w:rFonts w:ascii="Cambria Math" w:hAnsi="Cambria Math" w:cs="Times New Roman"/>
                    <w:color w:val="00B050"/>
                  </w:rPr>
                </m:ctrlPr>
              </m:sSupPr>
              <m:e>
                <m:r>
                  <w:rPr>
                    <w:rFonts w:ascii="Cambria Math" w:hAnsi="Cambria Math" w:cs="Times New Roman"/>
                    <w:color w:val="00B050"/>
                  </w:rPr>
                  <m:t>e</m:t>
                </m:r>
              </m:e>
              <m:sup>
                <m:r>
                  <w:rPr>
                    <w:rFonts w:ascii="Cambria Math" w:hAnsi="Cambria Math" w:cs="Times New Roman"/>
                    <w:color w:val="00B050"/>
                  </w:rPr>
                  <m:t>-x</m:t>
                </m:r>
              </m:sup>
            </m:sSup>
          </m:den>
        </m:f>
      </m:oMath>
      <w:r w:rsidRPr="005326C3">
        <w:rPr>
          <w:rFonts w:ascii="Times New Roman" w:hAnsi="Times New Roman" w:cs="Times New Roman" w:hint="eastAsia"/>
          <w:color w:val="00B050"/>
        </w:rPr>
        <w:t xml:space="preserve"> </w:t>
      </w:r>
      <w:r w:rsidRPr="005326C3">
        <w:rPr>
          <w:rFonts w:ascii="Times New Roman" w:hAnsi="Times New Roman" w:cs="Times New Roman"/>
          <w:color w:val="00B050"/>
        </w:rPr>
        <w:t xml:space="preserve">                                                                   (4)</w:t>
      </w:r>
    </w:p>
    <w:p w14:paraId="7C1BB54B" w14:textId="1EFF1E76" w:rsidR="00B23F94" w:rsidRPr="005326C3" w:rsidRDefault="00972511" w:rsidP="004B1188">
      <w:pPr>
        <w:spacing w:line="480" w:lineRule="auto"/>
        <w:rPr>
          <w:rFonts w:ascii="Times New Roman" w:hAnsi="Times New Roman" w:cs="Times New Roman"/>
          <w:webHidden/>
          <w:color w:val="00B050"/>
        </w:rPr>
      </w:pPr>
      <w:r w:rsidRPr="005326C3">
        <w:rPr>
          <w:rFonts w:ascii="Times New Roman" w:hAnsi="Times New Roman" w:cs="Times New Roman"/>
          <w:webHidden/>
          <w:color w:val="00B050"/>
        </w:rPr>
        <w:t xml:space="preserve">The generated DNN predictive model is implemented by using </w:t>
      </w:r>
      <w:r w:rsidRPr="005326C3">
        <w:rPr>
          <w:rFonts w:ascii="Times New Roman" w:hAnsi="Times New Roman" w:cs="Times New Roman"/>
          <w:color w:val="00B050"/>
        </w:rPr>
        <w:t>Keras</w:t>
      </w:r>
      <w:r w:rsidRPr="005326C3">
        <w:rPr>
          <w:rFonts w:ascii="Times New Roman" w:hAnsi="Times New Roman" w:cs="Times New Roman"/>
          <w:webHidden/>
          <w:color w:val="00B050"/>
        </w:rPr>
        <w:t xml:space="preserve"> functions of the </w:t>
      </w:r>
      <w:r w:rsidRPr="005326C3">
        <w:rPr>
          <w:rFonts w:ascii="Times New Roman" w:hAnsi="Times New Roman" w:cs="Times New Roman"/>
          <w:color w:val="00B050"/>
        </w:rPr>
        <w:t xml:space="preserve">TensorFlow package in </w:t>
      </w:r>
      <w:r w:rsidRPr="005326C3">
        <w:rPr>
          <w:rFonts w:ascii="Times New Roman" w:hAnsi="Times New Roman" w:cs="Times New Roman"/>
          <w:webHidden/>
          <w:color w:val="00B050"/>
        </w:rPr>
        <w:t xml:space="preserve">Python </w:t>
      </w:r>
      <w:r w:rsidR="004D3DBC" w:rsidRPr="005326C3">
        <w:rPr>
          <w:rFonts w:ascii="Times New Roman" w:hAnsi="Times New Roman" w:cs="Times New Roman"/>
          <w:noProof/>
          <w:webHidden/>
          <w:color w:val="00B050"/>
        </w:rPr>
        <w:t>[3</w:t>
      </w:r>
      <w:r w:rsidR="00244E44" w:rsidRPr="005326C3">
        <w:rPr>
          <w:rFonts w:ascii="Times New Roman" w:hAnsi="Times New Roman" w:cs="Times New Roman"/>
          <w:noProof/>
          <w:webHidden/>
          <w:color w:val="00B050"/>
        </w:rPr>
        <w:t>6</w:t>
      </w:r>
      <w:r w:rsidR="004D3DBC" w:rsidRPr="005326C3">
        <w:rPr>
          <w:rFonts w:ascii="Times New Roman" w:hAnsi="Times New Roman" w:cs="Times New Roman"/>
          <w:noProof/>
          <w:webHidden/>
          <w:color w:val="00B050"/>
        </w:rPr>
        <w:t>, 3</w:t>
      </w:r>
      <w:r w:rsidR="00244E44" w:rsidRPr="005326C3">
        <w:rPr>
          <w:rFonts w:ascii="Times New Roman" w:hAnsi="Times New Roman" w:cs="Times New Roman"/>
          <w:noProof/>
          <w:webHidden/>
          <w:color w:val="00B050"/>
        </w:rPr>
        <w:t>7</w:t>
      </w:r>
      <w:r w:rsidR="004D3DBC" w:rsidRPr="005326C3">
        <w:rPr>
          <w:rFonts w:ascii="Times New Roman" w:hAnsi="Times New Roman" w:cs="Times New Roman"/>
          <w:noProof/>
          <w:webHidden/>
          <w:color w:val="00B050"/>
        </w:rPr>
        <w:t>]</w:t>
      </w:r>
      <w:r w:rsidRPr="005326C3">
        <w:rPr>
          <w:rFonts w:ascii="Times New Roman" w:hAnsi="Times New Roman" w:cs="Times New Roman"/>
          <w:webHidden/>
          <w:color w:val="00B050"/>
        </w:rPr>
        <w:t xml:space="preserve">. </w:t>
      </w:r>
    </w:p>
    <w:p w14:paraId="265D6CC6" w14:textId="726470BD" w:rsidR="00D87103" w:rsidRPr="004B1188" w:rsidRDefault="00D87103" w:rsidP="004B1188">
      <w:pPr>
        <w:pStyle w:val="2"/>
        <w:spacing w:line="480" w:lineRule="auto"/>
        <w:rPr>
          <w:rFonts w:ascii="Times New Roman" w:hAnsi="Times New Roman" w:cs="Times New Roman"/>
          <w:b/>
          <w:bCs/>
          <w:color w:val="auto"/>
          <w:sz w:val="24"/>
          <w:szCs w:val="24"/>
        </w:rPr>
      </w:pPr>
      <w:r w:rsidRPr="004B1188">
        <w:rPr>
          <w:rFonts w:ascii="Times New Roman" w:hAnsi="Times New Roman" w:cs="Times New Roman"/>
          <w:b/>
          <w:bCs/>
          <w:color w:val="auto"/>
          <w:sz w:val="24"/>
          <w:szCs w:val="24"/>
        </w:rPr>
        <w:t>3.</w:t>
      </w:r>
      <w:r w:rsidR="00392A6F" w:rsidRPr="004B1188">
        <w:rPr>
          <w:rFonts w:ascii="Times New Roman" w:hAnsi="Times New Roman" w:cs="Times New Roman"/>
          <w:b/>
          <w:bCs/>
          <w:color w:val="auto"/>
          <w:sz w:val="24"/>
          <w:szCs w:val="24"/>
        </w:rPr>
        <w:t>2</w:t>
      </w:r>
      <w:r w:rsidRPr="004B1188">
        <w:rPr>
          <w:rFonts w:ascii="Times New Roman" w:hAnsi="Times New Roman" w:cs="Times New Roman"/>
          <w:b/>
          <w:bCs/>
          <w:color w:val="auto"/>
          <w:sz w:val="24"/>
          <w:szCs w:val="24"/>
        </w:rPr>
        <w:t xml:space="preserve">. DNN predictive model for </w:t>
      </w:r>
      <w:r w:rsidR="00A663AF" w:rsidRPr="004B1188">
        <w:rPr>
          <w:rFonts w:ascii="Times New Roman" w:hAnsi="Times New Roman" w:cs="Times New Roman"/>
          <w:b/>
          <w:bCs/>
          <w:color w:val="auto"/>
          <w:sz w:val="24"/>
          <w:szCs w:val="24"/>
        </w:rPr>
        <w:t>crack path</w:t>
      </w:r>
      <w:r w:rsidR="003B6AD5" w:rsidRPr="004B1188">
        <w:rPr>
          <w:rFonts w:ascii="Times New Roman" w:hAnsi="Times New Roman" w:cs="Times New Roman"/>
          <w:b/>
          <w:bCs/>
          <w:color w:val="auto"/>
          <w:sz w:val="24"/>
          <w:szCs w:val="24"/>
        </w:rPr>
        <w:t xml:space="preserve"> of </w:t>
      </w:r>
      <w:bookmarkStart w:id="5" w:name="OLE_LINK1"/>
      <w:r w:rsidR="003B6AD5" w:rsidRPr="004B1188">
        <w:rPr>
          <w:rFonts w:ascii="Times New Roman" w:hAnsi="Times New Roman" w:cs="Times New Roman"/>
          <w:b/>
          <w:bCs/>
          <w:color w:val="auto"/>
          <w:sz w:val="24"/>
          <w:szCs w:val="24"/>
        </w:rPr>
        <w:t>UD FRP composite laminae</w:t>
      </w:r>
      <w:bookmarkEnd w:id="5"/>
    </w:p>
    <w:p w14:paraId="774CC5C8" w14:textId="7B2257C6" w:rsidR="00C56514" w:rsidRPr="00095FBB" w:rsidRDefault="00C56514" w:rsidP="004B1188">
      <w:pPr>
        <w:pStyle w:val="3"/>
        <w:spacing w:line="480" w:lineRule="auto"/>
        <w:rPr>
          <w:rFonts w:ascii="Times New Roman" w:hAnsi="Times New Roman" w:cs="Times New Roman"/>
          <w:b/>
          <w:color w:val="auto"/>
          <w:sz w:val="24"/>
        </w:rPr>
      </w:pPr>
      <w:r w:rsidRPr="00095FBB">
        <w:rPr>
          <w:rFonts w:ascii="Times New Roman" w:hAnsi="Times New Roman" w:cs="Times New Roman"/>
          <w:b/>
          <w:color w:val="auto"/>
          <w:sz w:val="24"/>
        </w:rPr>
        <w:t>3.</w:t>
      </w:r>
      <w:r w:rsidR="00392A6F" w:rsidRPr="00095FBB">
        <w:rPr>
          <w:rFonts w:ascii="Times New Roman" w:hAnsi="Times New Roman" w:cs="Times New Roman"/>
          <w:b/>
          <w:color w:val="auto"/>
          <w:sz w:val="24"/>
        </w:rPr>
        <w:t>2</w:t>
      </w:r>
      <w:r w:rsidRPr="00095FBB">
        <w:rPr>
          <w:rFonts w:ascii="Times New Roman" w:hAnsi="Times New Roman" w:cs="Times New Roman"/>
          <w:b/>
          <w:color w:val="auto"/>
          <w:sz w:val="24"/>
        </w:rPr>
        <w:t>.1. Data generation and pre-processing</w:t>
      </w:r>
    </w:p>
    <w:p w14:paraId="4B889FCB" w14:textId="6A50E669" w:rsidR="00386A77" w:rsidRPr="00095FBB" w:rsidRDefault="00EB2E30" w:rsidP="004B1188">
      <w:pPr>
        <w:spacing w:line="480" w:lineRule="auto"/>
        <w:rPr>
          <w:rFonts w:ascii="Times New Roman" w:hAnsi="Times New Roman" w:cs="Times New Roman"/>
        </w:rPr>
      </w:pPr>
      <w:r w:rsidRPr="00095FBB">
        <w:rPr>
          <w:rFonts w:ascii="Times New Roman" w:hAnsi="Times New Roman" w:cs="Times New Roman"/>
        </w:rPr>
        <w:t xml:space="preserve">Unlike the data set generated for predicting the macroscopic properties (tensile strength and </w:t>
      </w:r>
      <w:proofErr w:type="gramStart"/>
      <w:r w:rsidRPr="00095FBB">
        <w:rPr>
          <w:rFonts w:ascii="Times New Roman" w:hAnsi="Times New Roman" w:cs="Times New Roman"/>
        </w:rPr>
        <w:t>Young’s</w:t>
      </w:r>
      <w:proofErr w:type="gramEnd"/>
      <w:r w:rsidRPr="00095FBB">
        <w:rPr>
          <w:rFonts w:ascii="Times New Roman" w:hAnsi="Times New Roman" w:cs="Times New Roman"/>
        </w:rPr>
        <w:t xml:space="preserve"> modulus) which contains 2000 samples with different fibre volume fractions and fibre radii, </w:t>
      </w:r>
      <w:r w:rsidR="00A6164B" w:rsidRPr="00095FBB">
        <w:rPr>
          <w:rFonts w:ascii="Times New Roman" w:hAnsi="Times New Roman" w:cs="Times New Roman"/>
        </w:rPr>
        <w:t>t</w:t>
      </w:r>
      <w:r w:rsidR="00972511" w:rsidRPr="00095FBB">
        <w:rPr>
          <w:rFonts w:ascii="Times New Roman" w:hAnsi="Times New Roman" w:cs="Times New Roman"/>
        </w:rPr>
        <w:t xml:space="preserve">he data set generated for predicting the microscopic behaviour (crack path) contains 1600 </w:t>
      </w:r>
      <w:r w:rsidR="00BF0AD7" w:rsidRPr="00095FBB">
        <w:rPr>
          <w:rFonts w:ascii="Times New Roman" w:hAnsi="Times New Roman" w:cs="Times New Roman"/>
        </w:rPr>
        <w:t xml:space="preserve">2D </w:t>
      </w:r>
      <w:r w:rsidR="00972511" w:rsidRPr="00095FBB">
        <w:rPr>
          <w:rFonts w:ascii="Times New Roman" w:hAnsi="Times New Roman" w:cs="Times New Roman"/>
        </w:rPr>
        <w:t xml:space="preserve">RVE samples of </w:t>
      </w:r>
      <m:oMath>
        <m:r>
          <w:rPr>
            <w:rFonts w:ascii="Cambria Math" w:hAnsi="Cambria Math" w:cs="Times New Roman"/>
          </w:rPr>
          <m:t>50 μm×50 μm</m:t>
        </m:r>
      </m:oMath>
      <w:r w:rsidR="00972511" w:rsidRPr="00095FBB">
        <w:rPr>
          <w:rFonts w:ascii="Times New Roman" w:hAnsi="Times New Roman" w:cs="Times New Roman"/>
        </w:rPr>
        <w:t xml:space="preserve"> with a constant fibre volume fraction of 45% and fibre radius of </w:t>
      </w:r>
      <m:oMath>
        <m:r>
          <w:rPr>
            <w:rFonts w:ascii="Cambria Math" w:hAnsi="Cambria Math" w:cs="Times New Roman"/>
          </w:rPr>
          <m:t>3.3 μm</m:t>
        </m:r>
      </m:oMath>
      <w:r w:rsidR="00972511" w:rsidRPr="00095FBB">
        <w:rPr>
          <w:rFonts w:ascii="Times New Roman" w:hAnsi="Times New Roman" w:cs="Times New Roman"/>
        </w:rPr>
        <w:t>.</w:t>
      </w:r>
      <w:r w:rsidR="003D2451" w:rsidRPr="00095FBB">
        <w:rPr>
          <w:rFonts w:ascii="Times New Roman" w:hAnsi="Times New Roman" w:cs="Times New Roman"/>
        </w:rPr>
        <w:t xml:space="preserve"> When </w:t>
      </w:r>
      <w:r w:rsidR="004745F9" w:rsidRPr="00095FBB">
        <w:rPr>
          <w:rFonts w:ascii="Times New Roman" w:hAnsi="Times New Roman" w:cs="Times New Roman"/>
        </w:rPr>
        <w:t xml:space="preserve">a </w:t>
      </w:r>
      <w:r w:rsidR="003D2451" w:rsidRPr="00095FBB">
        <w:rPr>
          <w:rFonts w:ascii="Times New Roman" w:hAnsi="Times New Roman" w:cs="Times New Roman"/>
        </w:rPr>
        <w:t>RVE is generated,</w:t>
      </w:r>
      <w:r w:rsidR="00972511" w:rsidRPr="00095FBB">
        <w:rPr>
          <w:rFonts w:ascii="Times New Roman" w:hAnsi="Times New Roman" w:cs="Times New Roman"/>
        </w:rPr>
        <w:t xml:space="preserve"> </w:t>
      </w:r>
      <w:r w:rsidR="003D2451" w:rsidRPr="00095FBB">
        <w:rPr>
          <w:rFonts w:ascii="Times New Roman" w:hAnsi="Times New Roman" w:cs="Times New Roman"/>
        </w:rPr>
        <w:t xml:space="preserve">a constant tensile velocity is applied simultaneously on the particles located at both the left and right boundaries of the RVE. </w:t>
      </w:r>
      <w:r w:rsidR="00005390" w:rsidRPr="00095FBB">
        <w:rPr>
          <w:rFonts w:ascii="Times New Roman" w:hAnsi="Times New Roman" w:cs="Times New Roman"/>
        </w:rPr>
        <w:t xml:space="preserve">The loading velocity applied in all the DEM simulations is 5 mm/s. </w:t>
      </w:r>
      <w:r w:rsidR="00972511" w:rsidRPr="00095FBB">
        <w:rPr>
          <w:rFonts w:ascii="Times New Roman" w:hAnsi="Times New Roman" w:cs="Times New Roman"/>
        </w:rPr>
        <w:lastRenderedPageBreak/>
        <w:t xml:space="preserve">The crack paths of all the 1600 RVE samples are recorded, when the stress is about 70% of their tensile strength. </w:t>
      </w:r>
    </w:p>
    <w:p w14:paraId="594396A3" w14:textId="2CB3029B" w:rsidR="002659EB" w:rsidRPr="00095FBB" w:rsidRDefault="000A39C2" w:rsidP="00F00795">
      <w:pPr>
        <w:spacing w:line="360" w:lineRule="auto"/>
        <w:rPr>
          <w:rFonts w:ascii="Times New Roman" w:hAnsi="Times New Roman" w:cs="Times New Roman"/>
        </w:rPr>
      </w:pPr>
      <w:r w:rsidRPr="00095FBB">
        <w:rPr>
          <w:rFonts w:ascii="Times New Roman" w:hAnsi="Times New Roman" w:cs="Times New Roman"/>
          <w:webHidden/>
        </w:rPr>
        <w:t xml:space="preserve">After that, </w:t>
      </w:r>
      <w:r w:rsidR="00CA730C" w:rsidRPr="00095FBB">
        <w:rPr>
          <w:rFonts w:ascii="Times New Roman" w:hAnsi="Times New Roman" w:cs="Times New Roman"/>
          <w:webHidden/>
        </w:rPr>
        <w:t xml:space="preserve">a </w:t>
      </w:r>
      <w:r w:rsidRPr="00095FBB">
        <w:rPr>
          <w:rFonts w:ascii="Times New Roman" w:hAnsi="Times New Roman" w:cs="Times New Roman"/>
          <w:webHidden/>
        </w:rPr>
        <w:t>selection of</w:t>
      </w:r>
      <w:r w:rsidR="00972511" w:rsidRPr="00095FBB">
        <w:rPr>
          <w:rFonts w:ascii="Times New Roman" w:hAnsi="Times New Roman" w:cs="Times New Roman"/>
          <w:webHidden/>
        </w:rPr>
        <w:t xml:space="preserve"> input features is carried out.</w:t>
      </w:r>
      <w:r w:rsidR="00972511" w:rsidRPr="00095FBB">
        <w:rPr>
          <w:rFonts w:ascii="Times New Roman" w:hAnsi="Times New Roman" w:cs="Times New Roman"/>
        </w:rPr>
        <w:t xml:space="preserve"> The input features for crack prediction need to contain important geometrical information, i.e., </w:t>
      </w:r>
      <w:r w:rsidR="00972511" w:rsidRPr="00095FBB">
        <w:rPr>
          <w:rFonts w:ascii="Times New Roman" w:hAnsi="Times New Roman" w:cs="Times New Roman" w:hint="eastAsia"/>
        </w:rPr>
        <w:t>s</w:t>
      </w:r>
      <w:r w:rsidR="00972511" w:rsidRPr="00095FBB">
        <w:rPr>
          <w:rFonts w:ascii="Times New Roman" w:hAnsi="Times New Roman" w:cs="Times New Roman"/>
        </w:rPr>
        <w:t xml:space="preserve">patial distribution of fibres in the RVE, which are critical to potential crack initiation and propagation. </w:t>
      </w:r>
      <w:r w:rsidR="003C445B" w:rsidRPr="00095FBB">
        <w:rPr>
          <w:rFonts w:ascii="Times New Roman" w:hAnsi="Times New Roman" w:cs="Times New Roman"/>
        </w:rPr>
        <w:t>T</w:t>
      </w:r>
      <w:r w:rsidR="00890F6C" w:rsidRPr="00095FBB">
        <w:rPr>
          <w:rFonts w:ascii="Times New Roman" w:hAnsi="Times New Roman" w:cs="Times New Roman"/>
        </w:rPr>
        <w:t xml:space="preserve">he origin </w:t>
      </w:r>
      <w:r w:rsidR="00465EC4" w:rsidRPr="00095FBB">
        <w:rPr>
          <w:rFonts w:ascii="Times New Roman" w:hAnsi="Times New Roman" w:cs="Times New Roman"/>
        </w:rPr>
        <w:t xml:space="preserve">or a geometric reference point </w:t>
      </w:r>
      <w:r w:rsidR="00890F6C" w:rsidRPr="00095FBB">
        <w:rPr>
          <w:rFonts w:ascii="Times New Roman" w:hAnsi="Times New Roman" w:cs="Times New Roman"/>
        </w:rPr>
        <w:t>of the RVE is</w:t>
      </w:r>
      <w:r w:rsidR="003C445B" w:rsidRPr="00095FBB">
        <w:rPr>
          <w:rFonts w:ascii="Times New Roman" w:hAnsi="Times New Roman" w:cs="Times New Roman"/>
        </w:rPr>
        <w:t xml:space="preserve"> </w:t>
      </w:r>
      <w:r w:rsidR="00972511" w:rsidRPr="00095FBB">
        <w:rPr>
          <w:rFonts w:ascii="Times New Roman" w:hAnsi="Times New Roman" w:cs="Times New Roman"/>
        </w:rPr>
        <w:t xml:space="preserve">firstly </w:t>
      </w:r>
      <w:r w:rsidR="00465EC4" w:rsidRPr="00095FBB">
        <w:rPr>
          <w:rFonts w:ascii="Times New Roman" w:hAnsi="Times New Roman" w:cs="Times New Roman"/>
        </w:rPr>
        <w:t>chosen</w:t>
      </w:r>
      <w:r w:rsidR="00F65C2C" w:rsidRPr="00095FBB">
        <w:rPr>
          <w:rFonts w:ascii="Times New Roman" w:hAnsi="Times New Roman" w:cs="Times New Roman"/>
        </w:rPr>
        <w:t xml:space="preserve"> (see the bottom-left corner in</w:t>
      </w:r>
      <w:r w:rsidR="00177BBC" w:rsidRPr="00095FBB">
        <w:rPr>
          <w:rFonts w:ascii="Times New Roman" w:hAnsi="Times New Roman" w:cs="Times New Roman"/>
        </w:rPr>
        <w:t xml:space="preserve"> </w:t>
      </w:r>
      <w:r w:rsidR="0072378D" w:rsidRPr="00095FBB">
        <w:rPr>
          <w:rFonts w:ascii="Times New Roman" w:hAnsi="Times New Roman" w:cs="Times New Roman"/>
        </w:rPr>
        <w:t xml:space="preserve">Figure </w:t>
      </w:r>
      <w:r w:rsidR="008F4054">
        <w:rPr>
          <w:rFonts w:ascii="Times New Roman" w:hAnsi="Times New Roman" w:cs="Times New Roman"/>
        </w:rPr>
        <w:t>8</w:t>
      </w:r>
      <w:r w:rsidR="00D16537" w:rsidRPr="00095FBB">
        <w:rPr>
          <w:rFonts w:ascii="Times New Roman" w:hAnsi="Times New Roman" w:cs="Times New Roman"/>
        </w:rPr>
        <w:t>(a)),</w:t>
      </w:r>
      <w:r w:rsidR="00F65C2C" w:rsidRPr="00095FBB">
        <w:rPr>
          <w:rFonts w:ascii="Times New Roman" w:hAnsi="Times New Roman" w:cs="Times New Roman"/>
        </w:rPr>
        <w:t xml:space="preserve"> such that all the considered features can be related to the origin to uniquely define the geometry of the RVE. Given the positions of the randomly distributed fibres, </w:t>
      </w:r>
      <w:r w:rsidR="008D43E5" w:rsidRPr="00095FBB">
        <w:rPr>
          <w:rFonts w:ascii="Times New Roman" w:hAnsi="Times New Roman" w:cs="Times New Roman"/>
        </w:rPr>
        <w:t xml:space="preserve">for instance, </w:t>
      </w:r>
      <m:oMath>
        <m:sSub>
          <m:sSubPr>
            <m:ctrlPr>
              <w:rPr>
                <w:rFonts w:ascii="Cambria Math" w:hAnsi="Cambria Math" w:cs="Times New Roman"/>
                <w:i/>
                <w:iCs/>
                <w:lang w:val="en-US"/>
              </w:rPr>
            </m:ctrlPr>
          </m:sSubPr>
          <m:e>
            <m:r>
              <w:rPr>
                <w:rFonts w:ascii="Cambria Math" w:hAnsi="Cambria Math" w:cs="Times New Roman"/>
                <w:lang w:val="en-US"/>
              </w:rPr>
              <m:t>(x</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1</m:t>
                </m:r>
              </m:sub>
            </m:sSub>
          </m:sub>
        </m:sSub>
        <m:r>
          <w:rPr>
            <w:rFonts w:ascii="Cambria Math" w:hAnsi="Cambria Math" w:cs="Times New Roman"/>
            <w:lang w:val="en-US"/>
          </w:rPr>
          <m:t xml:space="preserve">,  </m:t>
        </m:r>
        <m:sSub>
          <m:sSubPr>
            <m:ctrlPr>
              <w:rPr>
                <w:rFonts w:ascii="Cambria Math" w:hAnsi="Cambria Math" w:cs="Times New Roman"/>
                <w:i/>
                <w:iCs/>
                <w:lang w:val="en-US"/>
              </w:rPr>
            </m:ctrlPr>
          </m:sSubPr>
          <m:e>
            <m:r>
              <w:rPr>
                <w:rFonts w:ascii="Cambria Math" w:hAnsi="Cambria Math" w:cs="Times New Roman"/>
                <w:lang w:val="en-US"/>
              </w:rPr>
              <m:t>y</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1</m:t>
                </m:r>
              </m:sub>
            </m:sSub>
          </m:sub>
        </m:sSub>
        <m:r>
          <w:rPr>
            <w:rFonts w:ascii="Cambria Math" w:hAnsi="Cambria Math" w:cs="Times New Roman"/>
            <w:lang w:val="en-US"/>
          </w:rPr>
          <m:t>)</m:t>
        </m:r>
      </m:oMath>
      <w:r w:rsidR="008D43E5" w:rsidRPr="00095FBB">
        <w:rPr>
          <w:rFonts w:ascii="Times New Roman" w:hAnsi="Times New Roman" w:cs="Times New Roman"/>
          <w:iCs/>
          <w:lang w:val="en-US"/>
        </w:rPr>
        <w:t xml:space="preserve"> and </w:t>
      </w:r>
      <m:oMath>
        <m:sSub>
          <m:sSubPr>
            <m:ctrlPr>
              <w:rPr>
                <w:rFonts w:ascii="Cambria Math" w:hAnsi="Cambria Math" w:cs="Times New Roman"/>
                <w:i/>
                <w:iCs/>
                <w:lang w:val="en-US"/>
              </w:rPr>
            </m:ctrlPr>
          </m:sSubPr>
          <m:e>
            <m:r>
              <w:rPr>
                <w:rFonts w:ascii="Cambria Math" w:hAnsi="Cambria Math" w:cs="Times New Roman"/>
                <w:lang w:val="en-US"/>
              </w:rPr>
              <m:t>(x</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2</m:t>
                </m:r>
              </m:sub>
            </m:sSub>
          </m:sub>
        </m:sSub>
        <m:r>
          <w:rPr>
            <w:rFonts w:ascii="Cambria Math" w:hAnsi="Cambria Math" w:cs="Times New Roman"/>
            <w:lang w:val="en-US"/>
          </w:rPr>
          <m:t xml:space="preserve">,  </m:t>
        </m:r>
        <m:sSub>
          <m:sSubPr>
            <m:ctrlPr>
              <w:rPr>
                <w:rFonts w:ascii="Cambria Math" w:hAnsi="Cambria Math" w:cs="Times New Roman"/>
                <w:i/>
                <w:iCs/>
                <w:lang w:val="en-US"/>
              </w:rPr>
            </m:ctrlPr>
          </m:sSubPr>
          <m:e>
            <m:r>
              <w:rPr>
                <w:rFonts w:ascii="Cambria Math" w:hAnsi="Cambria Math" w:cs="Times New Roman"/>
                <w:lang w:val="en-US"/>
              </w:rPr>
              <m:t>y</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2</m:t>
                </m:r>
              </m:sub>
            </m:sSub>
          </m:sub>
        </m:sSub>
        <m:r>
          <w:rPr>
            <w:rFonts w:ascii="Cambria Math" w:hAnsi="Cambria Math" w:cs="Times New Roman"/>
            <w:lang w:val="en-US"/>
          </w:rPr>
          <m:t>)</m:t>
        </m:r>
      </m:oMath>
      <w:r w:rsidR="0049683A" w:rsidRPr="00095FBB">
        <w:rPr>
          <w:rFonts w:ascii="Times New Roman" w:hAnsi="Times New Roman" w:cs="Times New Roman"/>
          <w:iCs/>
          <w:lang w:val="en-US"/>
        </w:rPr>
        <w:t>. As</w:t>
      </w:r>
      <w:r w:rsidR="00F906B9" w:rsidRPr="00095FBB">
        <w:rPr>
          <w:rFonts w:ascii="Times New Roman" w:hAnsi="Times New Roman" w:cs="Times New Roman"/>
          <w:iCs/>
          <w:lang w:val="en-US"/>
        </w:rPr>
        <w:t xml:space="preserve"> </w:t>
      </w:r>
      <w:r w:rsidR="0049683A" w:rsidRPr="00095FBB">
        <w:rPr>
          <w:rFonts w:ascii="Times New Roman" w:hAnsi="Times New Roman" w:cs="Times New Roman"/>
          <w:iCs/>
          <w:lang w:val="en-US"/>
        </w:rPr>
        <w:t>shown in</w:t>
      </w:r>
      <w:r w:rsidR="008D43E5" w:rsidRPr="00095FBB">
        <w:rPr>
          <w:rFonts w:ascii="Times New Roman" w:hAnsi="Times New Roman" w:cs="Times New Roman"/>
          <w:iCs/>
          <w:lang w:val="en-US"/>
        </w:rPr>
        <w:t xml:space="preserve"> </w:t>
      </w:r>
      <w:r w:rsidR="0072378D" w:rsidRPr="00095FBB">
        <w:rPr>
          <w:rFonts w:ascii="Times New Roman" w:hAnsi="Times New Roman" w:cs="Times New Roman"/>
        </w:rPr>
        <w:t xml:space="preserve">Figure </w:t>
      </w:r>
      <w:r w:rsidR="008F4054">
        <w:rPr>
          <w:rFonts w:ascii="Times New Roman" w:hAnsi="Times New Roman" w:cs="Times New Roman"/>
        </w:rPr>
        <w:t>8</w:t>
      </w:r>
      <w:r w:rsidR="008D43E5" w:rsidRPr="00095FBB">
        <w:rPr>
          <w:rFonts w:ascii="Times New Roman" w:hAnsi="Times New Roman" w:cs="Times New Roman"/>
        </w:rPr>
        <w:t>(</w:t>
      </w:r>
      <w:r w:rsidR="00B53B52" w:rsidRPr="00095FBB">
        <w:rPr>
          <w:rFonts w:ascii="Times New Roman" w:hAnsi="Times New Roman" w:cs="Times New Roman"/>
        </w:rPr>
        <w:t>a</w:t>
      </w:r>
      <w:r w:rsidR="008D43E5" w:rsidRPr="00095FBB">
        <w:rPr>
          <w:rFonts w:ascii="Times New Roman" w:hAnsi="Times New Roman" w:cs="Times New Roman"/>
        </w:rPr>
        <w:t>)</w:t>
      </w:r>
      <w:r w:rsidR="006D5675" w:rsidRPr="00095FBB">
        <w:rPr>
          <w:rFonts w:ascii="Times New Roman" w:hAnsi="Times New Roman" w:cs="Times New Roman"/>
        </w:rPr>
        <w:t>, t</w:t>
      </w:r>
      <w:r w:rsidR="008D43E5" w:rsidRPr="00095FBB">
        <w:rPr>
          <w:rFonts w:ascii="Times New Roman" w:hAnsi="Times New Roman" w:cs="Times New Roman"/>
        </w:rPr>
        <w:t xml:space="preserve">wo </w:t>
      </w:r>
      <w:r w:rsidR="00CB5313" w:rsidRPr="00095FBB">
        <w:rPr>
          <w:rFonts w:ascii="Times New Roman" w:hAnsi="Times New Roman" w:cs="Times New Roman"/>
        </w:rPr>
        <w:t xml:space="preserve">types of </w:t>
      </w:r>
      <w:r w:rsidR="008D43E5" w:rsidRPr="00095FBB">
        <w:rPr>
          <w:rFonts w:ascii="Times New Roman" w:hAnsi="Times New Roman" w:cs="Times New Roman"/>
        </w:rPr>
        <w:t>features</w:t>
      </w:r>
      <w:r w:rsidR="006D5675" w:rsidRPr="00095FBB">
        <w:rPr>
          <w:rFonts w:ascii="Times New Roman" w:hAnsi="Times New Roman" w:cs="Times New Roman"/>
        </w:rPr>
        <w:t xml:space="preserve">, namely the distance to the origin </w:t>
      </w:r>
      <w:r w:rsidR="00F65C2C" w:rsidRPr="00095FBB">
        <w:rPr>
          <w:rFonts w:ascii="Times New Roman" w:hAnsi="Times New Roman" w:cs="Times New Roman"/>
        </w:rPr>
        <w:t xml:space="preserve">(denoted </w:t>
      </w:r>
      <m:oMath>
        <m:sSub>
          <m:sSubPr>
            <m:ctrlPr>
              <w:rPr>
                <w:rFonts w:ascii="Cambria Math" w:hAnsi="Cambria Math" w:cs="Times New Roman"/>
                <w:i/>
                <w:iCs/>
                <w:lang w:val="en-US"/>
              </w:rPr>
            </m:ctrlPr>
          </m:sSubPr>
          <m:e>
            <m:r>
              <w:rPr>
                <w:rFonts w:ascii="Cambria Math" w:hAnsi="Cambria Math" w:cs="Times New Roman"/>
                <w:lang w:val="en-US"/>
              </w:rPr>
              <m:t>dist</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1</m:t>
                </m:r>
              </m:sub>
            </m:sSub>
          </m:sub>
        </m:sSub>
      </m:oMath>
      <w:r w:rsidR="00F65C2C" w:rsidRPr="00095FBB">
        <w:rPr>
          <w:rFonts w:ascii="Times New Roman" w:hAnsi="Times New Roman" w:cs="Times New Roman"/>
        </w:rPr>
        <w:t xml:space="preserve">) </w:t>
      </w:r>
      <w:r w:rsidR="006D5675" w:rsidRPr="00095FBB">
        <w:rPr>
          <w:rFonts w:ascii="Times New Roman" w:hAnsi="Times New Roman" w:cs="Times New Roman"/>
        </w:rPr>
        <w:t>a</w:t>
      </w:r>
      <w:r w:rsidR="000F04F7" w:rsidRPr="00095FBB">
        <w:rPr>
          <w:rFonts w:ascii="Times New Roman" w:hAnsi="Times New Roman" w:cs="Times New Roman"/>
        </w:rPr>
        <w:t xml:space="preserve">nd the corresponding angle with </w:t>
      </w:r>
      <w:r w:rsidRPr="00095FBB">
        <w:rPr>
          <w:rFonts w:ascii="Times New Roman" w:hAnsi="Times New Roman" w:cs="Times New Roman"/>
        </w:rPr>
        <w:t xml:space="preserve">the </w:t>
      </w:r>
      <m:oMath>
        <m:r>
          <w:rPr>
            <w:rFonts w:ascii="Cambria Math" w:hAnsi="Cambria Math" w:cs="Times New Roman"/>
            <w:lang w:val="en-US"/>
          </w:rPr>
          <m:t>x</m:t>
        </m:r>
        <m:r>
          <m:rPr>
            <m:sty m:val="p"/>
          </m:rPr>
          <w:rPr>
            <w:rFonts w:ascii="Cambria Math" w:hAnsi="Cambria Math" w:cs="Times New Roman"/>
            <w:lang w:val="en-US"/>
          </w:rPr>
          <m:t>-axis</m:t>
        </m:r>
      </m:oMath>
      <w:r w:rsidR="00F65C2C" w:rsidRPr="00095FBB">
        <w:rPr>
          <w:rFonts w:ascii="Times New Roman" w:hAnsi="Times New Roman" w:cs="Times New Roman"/>
          <w:lang w:val="en-US"/>
        </w:rPr>
        <w:t xml:space="preserve"> </w:t>
      </w:r>
      <w:r w:rsidR="00F65C2C" w:rsidRPr="00095FBB">
        <w:rPr>
          <w:rFonts w:ascii="Times New Roman" w:hAnsi="Times New Roman" w:cs="Times New Roman"/>
        </w:rPr>
        <w:t xml:space="preserve">(denoted </w:t>
      </w:r>
      <m:oMath>
        <m:sSub>
          <m:sSubPr>
            <m:ctrlPr>
              <w:rPr>
                <w:rFonts w:ascii="Cambria Math" w:hAnsi="Cambria Math" w:cs="Times New Roman"/>
                <w:i/>
                <w:iCs/>
                <w:lang w:val="en-US"/>
              </w:rPr>
            </m:ctrlPr>
          </m:sSubPr>
          <m:e>
            <m:r>
              <w:rPr>
                <w:rFonts w:ascii="Cambria Math" w:hAnsi="Cambria Math" w:cs="Times New Roman"/>
                <w:lang w:val="en-US"/>
              </w:rPr>
              <m:t>θ</m:t>
            </m:r>
          </m:e>
          <m:sub>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i</m:t>
                </m:r>
              </m:sub>
            </m:sSub>
          </m:sub>
        </m:sSub>
      </m:oMath>
      <w:r w:rsidR="00F65C2C" w:rsidRPr="00095FBB">
        <w:rPr>
          <w:rFonts w:ascii="Times New Roman" w:hAnsi="Times New Roman" w:cs="Times New Roman"/>
        </w:rPr>
        <w:t>)</w:t>
      </w:r>
      <w:r w:rsidR="006D5675" w:rsidRPr="00095FBB">
        <w:rPr>
          <w:rFonts w:ascii="Times New Roman" w:hAnsi="Times New Roman" w:cs="Times New Roman"/>
          <w:lang w:val="en-US"/>
        </w:rPr>
        <w:t>,</w:t>
      </w:r>
      <w:r w:rsidR="008D43E5" w:rsidRPr="00095FBB">
        <w:rPr>
          <w:rFonts w:ascii="Times New Roman" w:hAnsi="Times New Roman" w:cs="Times New Roman"/>
        </w:rPr>
        <w:t xml:space="preserve"> </w:t>
      </w:r>
      <w:r w:rsidR="00E41089" w:rsidRPr="00095FBB">
        <w:rPr>
          <w:rFonts w:ascii="Times New Roman" w:hAnsi="Times New Roman" w:cs="Times New Roman"/>
        </w:rPr>
        <w:t>are</w:t>
      </w:r>
      <w:r w:rsidR="008D43E5" w:rsidRPr="00095FBB">
        <w:rPr>
          <w:rFonts w:ascii="Times New Roman" w:hAnsi="Times New Roman" w:cs="Times New Roman"/>
        </w:rPr>
        <w:t xml:space="preserve"> </w:t>
      </w:r>
      <w:r w:rsidR="00465EC4" w:rsidRPr="00095FBB">
        <w:rPr>
          <w:rFonts w:ascii="Times New Roman" w:hAnsi="Times New Roman" w:cs="Times New Roman"/>
        </w:rPr>
        <w:t>used</w:t>
      </w:r>
      <w:r w:rsidR="008D43E5" w:rsidRPr="00095FBB">
        <w:rPr>
          <w:rFonts w:ascii="Times New Roman" w:hAnsi="Times New Roman" w:cs="Times New Roman"/>
        </w:rPr>
        <w:t xml:space="preserve"> to represent </w:t>
      </w:r>
      <w:r w:rsidR="006D5675" w:rsidRPr="00095FBB">
        <w:rPr>
          <w:rFonts w:ascii="Times New Roman" w:hAnsi="Times New Roman" w:cs="Times New Roman"/>
        </w:rPr>
        <w:t xml:space="preserve">the relative </w:t>
      </w:r>
      <w:r w:rsidR="00393D7E" w:rsidRPr="00095FBB">
        <w:rPr>
          <w:rFonts w:ascii="Times New Roman" w:hAnsi="Times New Roman" w:cs="Times New Roman" w:hint="eastAsia"/>
        </w:rPr>
        <w:t>s</w:t>
      </w:r>
      <w:r w:rsidR="00393D7E" w:rsidRPr="00095FBB">
        <w:rPr>
          <w:rFonts w:ascii="Times New Roman" w:hAnsi="Times New Roman" w:cs="Times New Roman"/>
        </w:rPr>
        <w:t xml:space="preserve">patial positions </w:t>
      </w:r>
      <w:r w:rsidR="006D5675" w:rsidRPr="00095FBB">
        <w:rPr>
          <w:rFonts w:ascii="Times New Roman" w:hAnsi="Times New Roman" w:cs="Times New Roman"/>
        </w:rPr>
        <w:t xml:space="preserve">of the </w:t>
      </w:r>
      <w:r w:rsidR="00393D7E" w:rsidRPr="00095FBB">
        <w:rPr>
          <w:rFonts w:ascii="Times New Roman" w:hAnsi="Times New Roman" w:cs="Times New Roman"/>
        </w:rPr>
        <w:t>randomly distributed fibres</w:t>
      </w:r>
      <w:r w:rsidR="006D5675" w:rsidRPr="00095FBB">
        <w:rPr>
          <w:rFonts w:ascii="Times New Roman" w:hAnsi="Times New Roman" w:cs="Times New Roman"/>
        </w:rPr>
        <w:t xml:space="preserve"> in </w:t>
      </w:r>
      <w:r w:rsidRPr="00095FBB">
        <w:rPr>
          <w:rFonts w:ascii="Times New Roman" w:hAnsi="Times New Roman" w:cs="Times New Roman"/>
        </w:rPr>
        <w:t>the</w:t>
      </w:r>
      <w:r w:rsidR="0049683A" w:rsidRPr="00095FBB">
        <w:rPr>
          <w:rFonts w:ascii="Times New Roman" w:hAnsi="Times New Roman" w:cs="Times New Roman"/>
        </w:rPr>
        <w:t xml:space="preserve"> </w:t>
      </w:r>
      <w:r w:rsidR="006D5675" w:rsidRPr="00095FBB">
        <w:rPr>
          <w:rFonts w:ascii="Times New Roman" w:hAnsi="Times New Roman" w:cs="Times New Roman"/>
        </w:rPr>
        <w:t xml:space="preserve">RVE. </w:t>
      </w:r>
      <w:r w:rsidR="00393D7E" w:rsidRPr="00095FBB">
        <w:rPr>
          <w:rFonts w:ascii="Times New Roman" w:hAnsi="Times New Roman" w:cs="Times New Roman"/>
        </w:rPr>
        <w:t xml:space="preserve">And </w:t>
      </w:r>
      <w:r w:rsidR="00190FCA" w:rsidRPr="00095FBB">
        <w:rPr>
          <w:rFonts w:ascii="Times New Roman" w:hAnsi="Times New Roman" w:cs="Times New Roman"/>
          <w:lang w:val="en"/>
        </w:rPr>
        <w:t xml:space="preserve">the distances from </w:t>
      </w:r>
      <w:r w:rsidR="00393D7E" w:rsidRPr="00095FBB">
        <w:rPr>
          <w:rFonts w:ascii="Times New Roman" w:hAnsi="Times New Roman" w:cs="Times New Roman"/>
          <w:lang w:val="en"/>
        </w:rPr>
        <w:t>each fiber</w:t>
      </w:r>
      <w:r w:rsidR="00190FCA" w:rsidRPr="00095FBB">
        <w:rPr>
          <w:rFonts w:ascii="Times New Roman" w:hAnsi="Times New Roman" w:cs="Times New Roman"/>
          <w:lang w:val="en"/>
        </w:rPr>
        <w:t xml:space="preserve"> to the origin are set in </w:t>
      </w:r>
      <w:r w:rsidR="0049683A" w:rsidRPr="00095FBB">
        <w:rPr>
          <w:rFonts w:ascii="Times New Roman" w:hAnsi="Times New Roman" w:cs="Times New Roman"/>
          <w:lang w:val="en"/>
        </w:rPr>
        <w:t xml:space="preserve">an </w:t>
      </w:r>
      <w:r w:rsidR="00190FCA" w:rsidRPr="00095FBB">
        <w:rPr>
          <w:rFonts w:ascii="Times New Roman" w:hAnsi="Times New Roman" w:cs="Times New Roman"/>
          <w:lang w:val="en"/>
        </w:rPr>
        <w:t xml:space="preserve">order of </w:t>
      </w:r>
      <w:r w:rsidR="0049683A" w:rsidRPr="00095FBB">
        <w:rPr>
          <w:rFonts w:ascii="Times New Roman" w:hAnsi="Times New Roman" w:cs="Times New Roman"/>
          <w:lang w:val="en"/>
        </w:rPr>
        <w:t xml:space="preserve">the nearest </w:t>
      </w:r>
      <w:r w:rsidR="00190FCA" w:rsidRPr="00095FBB">
        <w:rPr>
          <w:rFonts w:ascii="Times New Roman" w:hAnsi="Times New Roman" w:cs="Times New Roman"/>
          <w:lang w:val="en"/>
        </w:rPr>
        <w:t xml:space="preserve">to </w:t>
      </w:r>
      <w:r w:rsidR="0049683A" w:rsidRPr="00095FBB">
        <w:rPr>
          <w:rFonts w:ascii="Times New Roman" w:hAnsi="Times New Roman" w:cs="Times New Roman"/>
          <w:lang w:val="en"/>
        </w:rPr>
        <w:t xml:space="preserve">the </w:t>
      </w:r>
      <w:r w:rsidR="00190FCA" w:rsidRPr="00095FBB">
        <w:rPr>
          <w:rFonts w:ascii="Times New Roman" w:hAnsi="Times New Roman" w:cs="Times New Roman"/>
          <w:lang w:val="en"/>
        </w:rPr>
        <w:t xml:space="preserve">farthest. </w:t>
      </w:r>
      <w:r w:rsidR="002659EB" w:rsidRPr="00095FBB">
        <w:rPr>
          <w:rFonts w:ascii="Times New Roman" w:hAnsi="Times New Roman" w:cs="Times New Roman"/>
        </w:rPr>
        <w:t xml:space="preserve">The distances and angles are computed as </w:t>
      </w:r>
      <w:r w:rsidR="008C4FEA" w:rsidRPr="00095FBB">
        <w:rPr>
          <w:rFonts w:ascii="Times New Roman" w:hAnsi="Times New Roman" w:cs="Times New Roman"/>
        </w:rPr>
        <w:t>follow</w:t>
      </w:r>
      <w:r w:rsidR="002659EB" w:rsidRPr="00095FBB">
        <w:rPr>
          <w:rFonts w:ascii="Times New Roman" w:hAnsi="Times New Roman" w:cs="Times New Roman"/>
        </w:rPr>
        <w:t>s:</w:t>
      </w:r>
    </w:p>
    <w:p w14:paraId="6A7BC782" w14:textId="4A92F6A1" w:rsidR="002659EB" w:rsidRPr="00095FBB" w:rsidRDefault="008C4FEA" w:rsidP="00F00795">
      <w:pPr>
        <w:pStyle w:val="a9"/>
        <w:spacing w:line="360" w:lineRule="auto"/>
        <w:rPr>
          <w:rFonts w:ascii="Times New Roman" w:hAnsi="Times New Roman" w:cs="Times New Roman"/>
          <w:iCs w:val="0"/>
          <w:color w:val="auto"/>
          <w:sz w:val="22"/>
          <w:szCs w:val="22"/>
          <w:lang w:val="en-US"/>
        </w:rPr>
      </w:pPr>
      <w:r w:rsidRPr="00095FBB">
        <w:rPr>
          <w:rFonts w:ascii="Times New Roman" w:hAnsi="Times New Roman" w:cs="Times New Roman"/>
          <w:i w:val="0"/>
          <w:iCs w:val="0"/>
          <w:color w:val="auto"/>
          <w:sz w:val="22"/>
          <w:szCs w:val="22"/>
          <w:lang w:val="en-US"/>
        </w:rPr>
        <w:t xml:space="preserve">                                 </w:t>
      </w:r>
      <w:r w:rsidR="00121B2A" w:rsidRPr="00095FBB">
        <w:rPr>
          <w:rFonts w:ascii="Times New Roman" w:hAnsi="Times New Roman" w:cs="Times New Roman"/>
          <w:i w:val="0"/>
          <w:iCs w:val="0"/>
          <w:color w:val="auto"/>
          <w:sz w:val="22"/>
          <w:szCs w:val="22"/>
          <w:lang w:val="en-US"/>
        </w:rPr>
        <w:t xml:space="preserve">              </w:t>
      </w:r>
      <w:r w:rsidRPr="00095FBB">
        <w:rPr>
          <w:rFonts w:ascii="Times New Roman" w:hAnsi="Times New Roman" w:cs="Times New Roman"/>
          <w:i w:val="0"/>
          <w:iCs w:val="0"/>
          <w:color w:val="auto"/>
          <w:sz w:val="22"/>
          <w:szCs w:val="22"/>
          <w:lang w:val="en-US"/>
        </w:rPr>
        <w:t xml:space="preserve"> </w:t>
      </w:r>
      <w:r w:rsidR="00C82A93" w:rsidRPr="00095FBB">
        <w:rPr>
          <w:rFonts w:ascii="Times New Roman" w:hAnsi="Times New Roman" w:cs="Times New Roman"/>
          <w:i w:val="0"/>
          <w:iCs w:val="0"/>
          <w:color w:val="auto"/>
          <w:sz w:val="22"/>
          <w:szCs w:val="22"/>
          <w:lang w:val="en-US"/>
        </w:rPr>
        <w:t xml:space="preserve">   </w:t>
      </w:r>
      <w:r w:rsidR="00386A77" w:rsidRPr="00095FBB">
        <w:rPr>
          <w:rFonts w:ascii="Times New Roman" w:hAnsi="Times New Roman" w:cs="Times New Roman"/>
          <w:i w:val="0"/>
          <w:iCs w:val="0"/>
          <w:color w:val="auto"/>
          <w:sz w:val="22"/>
          <w:szCs w:val="22"/>
          <w:lang w:val="en-US"/>
        </w:rPr>
        <w:t xml:space="preserve">  </w:t>
      </w:r>
      <m:oMath>
        <m:sSub>
          <m:sSubPr>
            <m:ctrlPr>
              <w:rPr>
                <w:rFonts w:ascii="Cambria Math" w:hAnsi="Cambria Math" w:cs="Times New Roman"/>
                <w:i w:val="0"/>
                <w:iCs w:val="0"/>
                <w:color w:val="auto"/>
                <w:sz w:val="22"/>
                <w:szCs w:val="22"/>
                <w:lang w:val="en-US"/>
              </w:rPr>
            </m:ctrlPr>
          </m:sSubPr>
          <m:e>
            <m:r>
              <w:rPr>
                <w:rFonts w:ascii="Cambria Math" w:hAnsi="Cambria Math" w:cs="Times New Roman"/>
                <w:color w:val="auto"/>
                <w:sz w:val="22"/>
                <w:szCs w:val="22"/>
                <w:lang w:val="en-US"/>
              </w:rPr>
              <m:t>dist</m:t>
            </m:r>
          </m:e>
          <m:sub>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f</m:t>
                </m:r>
              </m:e>
              <m:sub>
                <m:r>
                  <w:rPr>
                    <w:rFonts w:ascii="Cambria Math" w:hAnsi="Cambria Math" w:cs="Times New Roman"/>
                    <w:color w:val="auto"/>
                    <w:sz w:val="22"/>
                    <w:szCs w:val="22"/>
                  </w:rPr>
                  <m:t>i</m:t>
                </m:r>
              </m:sub>
            </m:sSub>
          </m:sub>
        </m:sSub>
        <m:r>
          <w:rPr>
            <w:rFonts w:ascii="Cambria Math" w:hAnsi="Cambria Math" w:cs="Times New Roman"/>
            <w:color w:val="auto"/>
            <w:sz w:val="22"/>
            <w:szCs w:val="22"/>
            <w:lang w:val="en-US"/>
          </w:rPr>
          <m:t xml:space="preserve">= </m:t>
        </m:r>
        <m:rad>
          <m:radPr>
            <m:degHide m:val="1"/>
            <m:ctrlPr>
              <w:rPr>
                <w:rFonts w:ascii="Cambria Math" w:hAnsi="Cambria Math" w:cs="Times New Roman"/>
                <w:color w:val="auto"/>
                <w:sz w:val="22"/>
                <w:szCs w:val="22"/>
                <w:lang w:val="en-US"/>
              </w:rPr>
            </m:ctrlPr>
          </m:radPr>
          <m:deg/>
          <m:e>
            <m:sSup>
              <m:sSupPr>
                <m:ctrlPr>
                  <w:rPr>
                    <w:rFonts w:ascii="Cambria Math" w:hAnsi="Cambria Math" w:cs="Times New Roman"/>
                    <w:color w:val="auto"/>
                    <w:sz w:val="22"/>
                    <w:szCs w:val="22"/>
                    <w:lang w:val="en-US"/>
                  </w:rPr>
                </m:ctrlPr>
              </m:sSupPr>
              <m:e>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(x</m:t>
                    </m:r>
                  </m:e>
                  <m:sub>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f</m:t>
                        </m:r>
                      </m:e>
                      <m:sub>
                        <m:r>
                          <w:rPr>
                            <w:rFonts w:ascii="Cambria Math" w:hAnsi="Cambria Math" w:cs="Times New Roman"/>
                            <w:color w:val="auto"/>
                            <w:sz w:val="22"/>
                            <w:szCs w:val="22"/>
                          </w:rPr>
                          <m:t>i</m:t>
                        </m:r>
                      </m:sub>
                    </m:sSub>
                  </m:sub>
                </m:sSub>
                <m:r>
                  <w:rPr>
                    <w:rFonts w:ascii="Cambria Math" w:hAnsi="Cambria Math" w:cs="Times New Roman"/>
                    <w:color w:val="auto"/>
                    <w:sz w:val="22"/>
                    <w:szCs w:val="22"/>
                    <w:lang w:val="en-US"/>
                  </w:rPr>
                  <m:t>-0)</m:t>
                </m:r>
              </m:e>
              <m:sup>
                <m:r>
                  <w:rPr>
                    <w:rFonts w:ascii="Cambria Math" w:hAnsi="Cambria Math" w:cs="Times New Roman"/>
                    <w:color w:val="auto"/>
                    <w:sz w:val="22"/>
                    <w:szCs w:val="22"/>
                    <w:lang w:val="en-US"/>
                  </w:rPr>
                  <m:t>2</m:t>
                </m:r>
              </m:sup>
            </m:sSup>
            <m:r>
              <w:rPr>
                <w:rFonts w:ascii="Cambria Math" w:hAnsi="Cambria Math" w:cs="Times New Roman"/>
                <w:color w:val="auto"/>
                <w:sz w:val="22"/>
                <w:szCs w:val="22"/>
                <w:lang w:val="en-US"/>
              </w:rPr>
              <m:t>+</m:t>
            </m:r>
            <m:sSup>
              <m:sSupPr>
                <m:ctrlPr>
                  <w:rPr>
                    <w:rFonts w:ascii="Cambria Math" w:hAnsi="Cambria Math" w:cs="Times New Roman"/>
                    <w:color w:val="auto"/>
                    <w:sz w:val="22"/>
                    <w:szCs w:val="22"/>
                    <w:lang w:val="en-US"/>
                  </w:rPr>
                </m:ctrlPr>
              </m:sSupPr>
              <m:e>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(y</m:t>
                    </m:r>
                  </m:e>
                  <m:sub>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f</m:t>
                        </m:r>
                      </m:e>
                      <m:sub>
                        <m:r>
                          <w:rPr>
                            <w:rFonts w:ascii="Cambria Math" w:hAnsi="Cambria Math" w:cs="Times New Roman"/>
                            <w:color w:val="auto"/>
                            <w:sz w:val="22"/>
                            <w:szCs w:val="22"/>
                          </w:rPr>
                          <m:t>i</m:t>
                        </m:r>
                      </m:sub>
                    </m:sSub>
                  </m:sub>
                </m:sSub>
                <m:r>
                  <w:rPr>
                    <w:rFonts w:ascii="Cambria Math" w:hAnsi="Cambria Math" w:cs="Times New Roman"/>
                    <w:color w:val="auto"/>
                    <w:sz w:val="22"/>
                    <w:szCs w:val="22"/>
                    <w:lang w:val="en-US"/>
                  </w:rPr>
                  <m:t>-0)</m:t>
                </m:r>
              </m:e>
              <m:sup>
                <m:r>
                  <w:rPr>
                    <w:rFonts w:ascii="Cambria Math" w:hAnsi="Cambria Math" w:cs="Times New Roman"/>
                    <w:color w:val="auto"/>
                    <w:sz w:val="22"/>
                    <w:szCs w:val="22"/>
                    <w:lang w:val="en-US"/>
                  </w:rPr>
                  <m:t>2</m:t>
                </m:r>
              </m:sup>
            </m:sSup>
          </m:e>
        </m:rad>
      </m:oMath>
      <w:r w:rsidR="00FC0105" w:rsidRPr="00095FBB">
        <w:rPr>
          <w:rFonts w:ascii="Times New Roman" w:hAnsi="Times New Roman" w:cs="Times New Roman"/>
          <w:iCs w:val="0"/>
          <w:color w:val="auto"/>
          <w:sz w:val="22"/>
          <w:szCs w:val="22"/>
          <w:lang w:val="en-US"/>
        </w:rPr>
        <w:t xml:space="preserve">                    </w:t>
      </w:r>
      <w:r w:rsidRPr="00095FBB">
        <w:rPr>
          <w:rFonts w:ascii="Times New Roman" w:hAnsi="Times New Roman" w:cs="Times New Roman"/>
          <w:iCs w:val="0"/>
          <w:color w:val="auto"/>
          <w:sz w:val="22"/>
          <w:szCs w:val="22"/>
          <w:lang w:val="en-US"/>
        </w:rPr>
        <w:t xml:space="preserve">                             </w:t>
      </w:r>
      <w:r w:rsidR="00D350F3" w:rsidRPr="00095FBB">
        <w:rPr>
          <w:rFonts w:ascii="Times New Roman" w:hAnsi="Times New Roman" w:cs="Times New Roman"/>
          <w:iCs w:val="0"/>
          <w:color w:val="auto"/>
          <w:sz w:val="22"/>
          <w:szCs w:val="22"/>
          <w:lang w:val="en-US"/>
        </w:rPr>
        <w:t xml:space="preserve">  </w:t>
      </w:r>
      <w:r w:rsidR="00FC0105" w:rsidRPr="00095FBB">
        <w:rPr>
          <w:rFonts w:ascii="Times New Roman" w:hAnsi="Times New Roman" w:cs="Times New Roman"/>
          <w:iCs w:val="0"/>
          <w:color w:val="auto"/>
          <w:sz w:val="22"/>
          <w:szCs w:val="22"/>
          <w:lang w:val="en-US"/>
        </w:rPr>
        <w:t xml:space="preserve">  </w:t>
      </w:r>
      <w:r w:rsidR="00FC0105" w:rsidRPr="00095FBB">
        <w:rPr>
          <w:rFonts w:ascii="Times New Roman" w:hAnsi="Times New Roman" w:cs="Times New Roman"/>
          <w:i w:val="0"/>
          <w:iCs w:val="0"/>
          <w:color w:val="auto"/>
          <w:sz w:val="22"/>
          <w:szCs w:val="22"/>
          <w:lang w:val="en-US"/>
        </w:rPr>
        <w:t>(</w:t>
      </w:r>
      <w:r w:rsidR="00383925">
        <w:rPr>
          <w:rFonts w:ascii="Times New Roman" w:hAnsi="Times New Roman" w:cs="Times New Roman"/>
          <w:i w:val="0"/>
          <w:iCs w:val="0"/>
          <w:noProof/>
          <w:color w:val="auto"/>
          <w:sz w:val="22"/>
          <w:szCs w:val="22"/>
          <w:lang w:val="en-US"/>
        </w:rPr>
        <w:t>5</w:t>
      </w:r>
      <w:r w:rsidR="00FC0105" w:rsidRPr="00095FBB">
        <w:rPr>
          <w:rFonts w:ascii="Times New Roman" w:hAnsi="Times New Roman" w:cs="Times New Roman"/>
          <w:i w:val="0"/>
          <w:iCs w:val="0"/>
          <w:color w:val="auto"/>
          <w:sz w:val="22"/>
          <w:szCs w:val="22"/>
          <w:lang w:val="en-US"/>
        </w:rPr>
        <w:t>)</w:t>
      </w:r>
    </w:p>
    <w:p w14:paraId="79837C34" w14:textId="0A0D328E" w:rsidR="005E3E10" w:rsidRPr="00095FBB" w:rsidRDefault="008C4FEA" w:rsidP="00F00795">
      <w:pPr>
        <w:pStyle w:val="a9"/>
        <w:spacing w:line="360" w:lineRule="auto"/>
        <w:rPr>
          <w:rFonts w:ascii="Times New Roman" w:hAnsi="Times New Roman" w:cs="Times New Roman"/>
          <w:i w:val="0"/>
          <w:iCs w:val="0"/>
          <w:color w:val="auto"/>
          <w:sz w:val="22"/>
          <w:szCs w:val="22"/>
          <w:lang w:val="en-US"/>
        </w:rPr>
      </w:pPr>
      <w:r w:rsidRPr="00095FBB">
        <w:rPr>
          <w:rFonts w:ascii="Times New Roman" w:hAnsi="Times New Roman" w:cs="Times New Roman"/>
          <w:iCs w:val="0"/>
          <w:color w:val="auto"/>
          <w:sz w:val="22"/>
          <w:szCs w:val="22"/>
          <w:lang w:val="en-US"/>
        </w:rPr>
        <w:t xml:space="preserve">                                </w:t>
      </w:r>
      <w:r w:rsidR="00C82A93" w:rsidRPr="00095FBB">
        <w:rPr>
          <w:rFonts w:ascii="Times New Roman" w:hAnsi="Times New Roman" w:cs="Times New Roman"/>
          <w:iCs w:val="0"/>
          <w:color w:val="auto"/>
          <w:sz w:val="22"/>
          <w:szCs w:val="22"/>
          <w:lang w:val="en-US"/>
        </w:rPr>
        <w:t xml:space="preserve">   </w:t>
      </w:r>
      <w:r w:rsidR="00121B2A" w:rsidRPr="00095FBB">
        <w:rPr>
          <w:rFonts w:ascii="Times New Roman" w:hAnsi="Times New Roman" w:cs="Times New Roman"/>
          <w:iCs w:val="0"/>
          <w:color w:val="auto"/>
          <w:sz w:val="22"/>
          <w:szCs w:val="22"/>
          <w:lang w:val="en-US"/>
        </w:rPr>
        <w:t xml:space="preserve">         </w:t>
      </w:r>
      <w:r w:rsidR="00386A77" w:rsidRPr="00095FBB">
        <w:rPr>
          <w:rFonts w:ascii="Times New Roman" w:hAnsi="Times New Roman" w:cs="Times New Roman"/>
          <w:iCs w:val="0"/>
          <w:color w:val="auto"/>
          <w:sz w:val="22"/>
          <w:szCs w:val="22"/>
          <w:lang w:val="en-US"/>
        </w:rPr>
        <w:t xml:space="preserve">        </w:t>
      </w:r>
      <w:r w:rsidRPr="00095FBB">
        <w:rPr>
          <w:rFonts w:ascii="Times New Roman" w:hAnsi="Times New Roman" w:cs="Times New Roman"/>
          <w:iCs w:val="0"/>
          <w:color w:val="auto"/>
          <w:sz w:val="22"/>
          <w:szCs w:val="22"/>
          <w:lang w:val="en-US"/>
        </w:rPr>
        <w:t xml:space="preserve"> </w:t>
      </w:r>
      <m:oMath>
        <m:sSub>
          <m:sSubPr>
            <m:ctrlPr>
              <w:rPr>
                <w:rFonts w:ascii="Cambria Math" w:hAnsi="Cambria Math" w:cs="Times New Roman"/>
                <w:i w:val="0"/>
                <w:iCs w:val="0"/>
                <w:color w:val="auto"/>
                <w:sz w:val="22"/>
                <w:szCs w:val="22"/>
                <w:lang w:val="en-US"/>
              </w:rPr>
            </m:ctrlPr>
          </m:sSubPr>
          <m:e>
            <m:r>
              <w:rPr>
                <w:rFonts w:ascii="Cambria Math" w:hAnsi="Cambria Math" w:cs="Times New Roman"/>
                <w:color w:val="auto"/>
                <w:sz w:val="22"/>
                <w:szCs w:val="22"/>
                <w:lang w:val="en-US"/>
              </w:rPr>
              <m:t>θ</m:t>
            </m:r>
          </m:e>
          <m:sub>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f</m:t>
                </m:r>
              </m:e>
              <m:sub>
                <m:r>
                  <w:rPr>
                    <w:rFonts w:ascii="Cambria Math" w:hAnsi="Cambria Math" w:cs="Times New Roman"/>
                    <w:color w:val="auto"/>
                    <w:sz w:val="22"/>
                    <w:szCs w:val="22"/>
                  </w:rPr>
                  <m:t>i</m:t>
                </m:r>
              </m:sub>
            </m:sSub>
          </m:sub>
        </m:sSub>
        <m:r>
          <w:rPr>
            <w:rFonts w:ascii="Cambria Math" w:hAnsi="Cambria Math" w:cs="Times New Roman"/>
            <w:color w:val="auto"/>
            <w:sz w:val="22"/>
            <w:szCs w:val="22"/>
            <w:lang w:val="en-US"/>
          </w:rPr>
          <m:t>=arcsin⁡(</m:t>
        </m:r>
        <m:f>
          <m:fPr>
            <m:ctrlPr>
              <w:rPr>
                <w:rFonts w:ascii="Cambria Math" w:hAnsi="Cambria Math" w:cs="Times New Roman"/>
                <w:color w:val="auto"/>
                <w:sz w:val="22"/>
                <w:szCs w:val="22"/>
                <w:lang w:val="en-US"/>
              </w:rPr>
            </m:ctrlPr>
          </m:fPr>
          <m:num>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y</m:t>
                </m:r>
              </m:e>
              <m:sub>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f</m:t>
                    </m:r>
                  </m:e>
                  <m:sub>
                    <m:r>
                      <w:rPr>
                        <w:rFonts w:ascii="Cambria Math" w:hAnsi="Cambria Math" w:cs="Times New Roman"/>
                        <w:color w:val="auto"/>
                        <w:sz w:val="22"/>
                        <w:szCs w:val="22"/>
                      </w:rPr>
                      <m:t>i</m:t>
                    </m:r>
                  </m:sub>
                </m:sSub>
              </m:sub>
            </m:sSub>
          </m:num>
          <m:den>
            <m:sSub>
              <m:sSubPr>
                <m:ctrlPr>
                  <w:rPr>
                    <w:rFonts w:ascii="Cambria Math" w:hAnsi="Cambria Math" w:cs="Times New Roman"/>
                    <w:i w:val="0"/>
                    <w:iCs w:val="0"/>
                    <w:color w:val="auto"/>
                    <w:sz w:val="22"/>
                    <w:szCs w:val="22"/>
                    <w:lang w:val="en-US"/>
                  </w:rPr>
                </m:ctrlPr>
              </m:sSubPr>
              <m:e>
                <m:r>
                  <w:rPr>
                    <w:rFonts w:ascii="Cambria Math" w:hAnsi="Cambria Math" w:cs="Times New Roman"/>
                    <w:color w:val="auto"/>
                    <w:sz w:val="22"/>
                    <w:szCs w:val="22"/>
                    <w:lang w:val="en-US"/>
                  </w:rPr>
                  <m:t>dist</m:t>
                </m:r>
              </m:e>
              <m:sub>
                <m:sSub>
                  <m:sSubPr>
                    <m:ctrlPr>
                      <w:rPr>
                        <w:rFonts w:ascii="Cambria Math" w:hAnsi="Cambria Math" w:cs="Times New Roman"/>
                        <w:color w:val="auto"/>
                        <w:sz w:val="22"/>
                        <w:szCs w:val="22"/>
                        <w:lang w:val="en-US"/>
                      </w:rPr>
                    </m:ctrlPr>
                  </m:sSubPr>
                  <m:e>
                    <m:r>
                      <w:rPr>
                        <w:rFonts w:ascii="Cambria Math" w:hAnsi="Cambria Math" w:cs="Times New Roman"/>
                        <w:color w:val="auto"/>
                        <w:sz w:val="22"/>
                        <w:szCs w:val="22"/>
                        <w:lang w:val="en-US"/>
                      </w:rPr>
                      <m:t>f</m:t>
                    </m:r>
                  </m:e>
                  <m:sub>
                    <m:r>
                      <w:rPr>
                        <w:rFonts w:ascii="Cambria Math" w:hAnsi="Cambria Math" w:cs="Times New Roman"/>
                        <w:color w:val="auto"/>
                        <w:sz w:val="22"/>
                        <w:szCs w:val="22"/>
                      </w:rPr>
                      <m:t>i</m:t>
                    </m:r>
                  </m:sub>
                </m:sSub>
              </m:sub>
            </m:sSub>
          </m:den>
        </m:f>
        <m:r>
          <w:rPr>
            <w:rFonts w:ascii="Cambria Math" w:hAnsi="Cambria Math" w:cs="Times New Roman"/>
            <w:color w:val="auto"/>
            <w:sz w:val="22"/>
            <w:szCs w:val="22"/>
            <w:lang w:val="en-US"/>
          </w:rPr>
          <m:t>)</m:t>
        </m:r>
      </m:oMath>
      <w:r w:rsidR="00FC0105" w:rsidRPr="00095FBB">
        <w:rPr>
          <w:rFonts w:ascii="Times New Roman" w:hAnsi="Times New Roman" w:cs="Times New Roman"/>
          <w:i w:val="0"/>
          <w:iCs w:val="0"/>
          <w:color w:val="auto"/>
          <w:sz w:val="22"/>
          <w:szCs w:val="22"/>
          <w:lang w:val="en-US"/>
        </w:rPr>
        <w:t xml:space="preserve">                      </w:t>
      </w:r>
      <w:r w:rsidR="00386A77" w:rsidRPr="00095FBB">
        <w:rPr>
          <w:rFonts w:ascii="Times New Roman" w:hAnsi="Times New Roman" w:cs="Times New Roman"/>
          <w:i w:val="0"/>
          <w:iCs w:val="0"/>
          <w:color w:val="auto"/>
          <w:sz w:val="22"/>
          <w:szCs w:val="22"/>
          <w:lang w:val="en-US"/>
        </w:rPr>
        <w:t xml:space="preserve">       </w:t>
      </w:r>
      <w:r w:rsidR="00121B2A" w:rsidRPr="00095FBB">
        <w:rPr>
          <w:rFonts w:ascii="Times New Roman" w:hAnsi="Times New Roman" w:cs="Times New Roman"/>
          <w:i w:val="0"/>
          <w:iCs w:val="0"/>
          <w:color w:val="auto"/>
          <w:sz w:val="22"/>
          <w:szCs w:val="22"/>
          <w:lang w:val="en-US"/>
        </w:rPr>
        <w:t xml:space="preserve">           </w:t>
      </w:r>
      <w:r w:rsidR="00FC0105" w:rsidRPr="00095FBB">
        <w:rPr>
          <w:rFonts w:ascii="Times New Roman" w:hAnsi="Times New Roman" w:cs="Times New Roman"/>
          <w:i w:val="0"/>
          <w:iCs w:val="0"/>
          <w:color w:val="auto"/>
          <w:sz w:val="22"/>
          <w:szCs w:val="22"/>
          <w:lang w:val="en-US"/>
        </w:rPr>
        <w:t xml:space="preserve">  </w:t>
      </w:r>
      <w:r w:rsidR="00121B2A" w:rsidRPr="00095FBB">
        <w:rPr>
          <w:rFonts w:ascii="Times New Roman" w:hAnsi="Times New Roman" w:cs="Times New Roman"/>
          <w:i w:val="0"/>
          <w:iCs w:val="0"/>
          <w:color w:val="auto"/>
          <w:sz w:val="22"/>
          <w:szCs w:val="22"/>
          <w:lang w:val="en-US"/>
        </w:rPr>
        <w:t xml:space="preserve">          </w:t>
      </w:r>
      <w:r w:rsidRPr="00095FBB">
        <w:rPr>
          <w:rFonts w:ascii="Times New Roman" w:hAnsi="Times New Roman" w:cs="Times New Roman"/>
          <w:i w:val="0"/>
          <w:iCs w:val="0"/>
          <w:color w:val="auto"/>
          <w:sz w:val="22"/>
          <w:szCs w:val="22"/>
          <w:lang w:val="en-US"/>
        </w:rPr>
        <w:t xml:space="preserve">                   </w:t>
      </w:r>
      <w:r w:rsidR="00D350F3" w:rsidRPr="00095FBB">
        <w:rPr>
          <w:rFonts w:ascii="Times New Roman" w:hAnsi="Times New Roman" w:cs="Times New Roman"/>
          <w:i w:val="0"/>
          <w:iCs w:val="0"/>
          <w:color w:val="auto"/>
          <w:sz w:val="22"/>
          <w:szCs w:val="22"/>
          <w:lang w:val="en-US"/>
        </w:rPr>
        <w:t xml:space="preserve"> </w:t>
      </w:r>
      <w:r w:rsidR="00A661EC" w:rsidRPr="00095FBB">
        <w:rPr>
          <w:rFonts w:ascii="Times New Roman" w:hAnsi="Times New Roman" w:cs="Times New Roman"/>
          <w:i w:val="0"/>
          <w:iCs w:val="0"/>
          <w:color w:val="auto"/>
          <w:sz w:val="22"/>
          <w:szCs w:val="22"/>
          <w:lang w:val="en-US"/>
        </w:rPr>
        <w:t xml:space="preserve"> </w:t>
      </w:r>
      <w:r w:rsidRPr="00095FBB">
        <w:rPr>
          <w:rFonts w:ascii="Times New Roman" w:hAnsi="Times New Roman" w:cs="Times New Roman"/>
          <w:i w:val="0"/>
          <w:iCs w:val="0"/>
          <w:color w:val="auto"/>
          <w:sz w:val="22"/>
          <w:szCs w:val="22"/>
          <w:lang w:val="en-US"/>
        </w:rPr>
        <w:t xml:space="preserve"> </w:t>
      </w:r>
      <w:r w:rsidR="00FC0105" w:rsidRPr="00095FBB">
        <w:rPr>
          <w:rFonts w:ascii="Times New Roman" w:hAnsi="Times New Roman" w:cs="Times New Roman"/>
          <w:i w:val="0"/>
          <w:iCs w:val="0"/>
          <w:color w:val="auto"/>
          <w:sz w:val="22"/>
          <w:szCs w:val="22"/>
          <w:lang w:val="en-US"/>
        </w:rPr>
        <w:t>(</w:t>
      </w:r>
      <w:r w:rsidR="00383925">
        <w:rPr>
          <w:rFonts w:ascii="Times New Roman" w:hAnsi="Times New Roman" w:cs="Times New Roman"/>
          <w:i w:val="0"/>
          <w:iCs w:val="0"/>
          <w:noProof/>
          <w:color w:val="auto"/>
          <w:sz w:val="22"/>
          <w:szCs w:val="22"/>
          <w:lang w:val="en-US"/>
        </w:rPr>
        <w:t>6</w:t>
      </w:r>
      <w:r w:rsidR="00FC0105" w:rsidRPr="00095FBB">
        <w:rPr>
          <w:rFonts w:ascii="Times New Roman" w:hAnsi="Times New Roman" w:cs="Times New Roman"/>
          <w:i w:val="0"/>
          <w:iCs w:val="0"/>
          <w:color w:val="auto"/>
          <w:sz w:val="22"/>
          <w:szCs w:val="22"/>
          <w:lang w:val="en-US"/>
        </w:rPr>
        <w:t>)</w:t>
      </w:r>
    </w:p>
    <w:p w14:paraId="264C3D25" w14:textId="0BB9F579" w:rsidR="00F65C2C" w:rsidRPr="00095FBB" w:rsidRDefault="00FA6233" w:rsidP="00F00795">
      <w:pPr>
        <w:spacing w:line="360" w:lineRule="auto"/>
        <w:rPr>
          <w:rFonts w:ascii="Times New Roman" w:hAnsi="Times New Roman" w:cs="Times New Roman"/>
        </w:rPr>
      </w:pPr>
      <w:r w:rsidRPr="00095FBB">
        <w:rPr>
          <w:rFonts w:ascii="Times New Roman" w:hAnsi="Times New Roman" w:cs="Times New Roman"/>
          <w:lang w:val="en-US"/>
        </w:rPr>
        <w:t xml:space="preserve">where </w:t>
      </w:r>
      <m:oMath>
        <m:sSub>
          <m:sSubPr>
            <m:ctrlPr>
              <w:rPr>
                <w:rFonts w:ascii="Cambria Math" w:hAnsi="Cambria Math" w:cs="Times New Roman"/>
                <w:i/>
                <w:iCs/>
                <w:lang w:val="en-US"/>
              </w:rPr>
            </m:ctrlPr>
          </m:sSubPr>
          <m:e>
            <m:r>
              <w:rPr>
                <w:rFonts w:ascii="Cambria Math" w:hAnsi="Cambria Math" w:cs="Times New Roman"/>
                <w:lang w:val="en-US"/>
              </w:rPr>
              <m:t>x</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i</m:t>
                </m:r>
              </m:sub>
            </m:sSub>
          </m:sub>
        </m:sSub>
      </m:oMath>
      <w:r w:rsidR="00693704" w:rsidRPr="00095FBB">
        <w:rPr>
          <w:rFonts w:ascii="Times New Roman" w:hAnsi="Times New Roman" w:cs="Times New Roman"/>
          <w:lang w:val="en-US"/>
        </w:rPr>
        <w:t xml:space="preserve"> and </w:t>
      </w:r>
      <m:oMath>
        <m:sSub>
          <m:sSubPr>
            <m:ctrlPr>
              <w:rPr>
                <w:rFonts w:ascii="Cambria Math" w:hAnsi="Cambria Math" w:cs="Times New Roman"/>
                <w:i/>
                <w:iCs/>
                <w:lang w:val="en-US"/>
              </w:rPr>
            </m:ctrlPr>
          </m:sSubPr>
          <m:e>
            <m:r>
              <w:rPr>
                <w:rFonts w:ascii="Cambria Math" w:hAnsi="Cambria Math" w:cs="Times New Roman"/>
                <w:lang w:val="en-US"/>
              </w:rPr>
              <m:t>y</m:t>
            </m:r>
          </m:e>
          <m:sub>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rPr>
                  <m:t>i</m:t>
                </m:r>
              </m:sub>
            </m:sSub>
          </m:sub>
        </m:sSub>
      </m:oMath>
      <w:r w:rsidR="00693704" w:rsidRPr="00095FBB">
        <w:rPr>
          <w:rFonts w:ascii="Times New Roman" w:hAnsi="Times New Roman" w:cs="Times New Roman"/>
          <w:iCs/>
          <w:lang w:val="en-US"/>
        </w:rPr>
        <w:t xml:space="preserve"> </w:t>
      </w:r>
      <w:r w:rsidR="00693704" w:rsidRPr="00095FBB">
        <w:rPr>
          <w:rFonts w:ascii="Times New Roman" w:hAnsi="Times New Roman" w:cs="Times New Roman"/>
          <w:lang w:val="en-US"/>
        </w:rPr>
        <w:t xml:space="preserve">are </w:t>
      </w:r>
      <w:r w:rsidR="00693704" w:rsidRPr="00095FBB">
        <w:rPr>
          <w:rFonts w:ascii="Times New Roman" w:hAnsi="Times New Roman" w:cs="Times New Roman"/>
        </w:rPr>
        <w:t>th</w:t>
      </w:r>
      <w:r w:rsidR="00465EC4" w:rsidRPr="00095FBB">
        <w:rPr>
          <w:rFonts w:ascii="Times New Roman" w:hAnsi="Times New Roman" w:cs="Times New Roman"/>
        </w:rPr>
        <w:t xml:space="preserve">e </w:t>
      </w:r>
      <w:r w:rsidR="00693704" w:rsidRPr="00095FBB">
        <w:rPr>
          <w:rFonts w:ascii="Times New Roman" w:hAnsi="Times New Roman" w:cs="Times New Roman"/>
        </w:rPr>
        <w:t xml:space="preserve"> </w:t>
      </w:r>
      <m:oMath>
        <m:r>
          <w:rPr>
            <w:rFonts w:ascii="Cambria Math" w:hAnsi="Cambria Math" w:cs="Times New Roman"/>
          </w:rPr>
          <m:t>x-</m:t>
        </m:r>
      </m:oMath>
      <w:r w:rsidR="00693704" w:rsidRPr="00095FBB">
        <w:rPr>
          <w:rFonts w:ascii="Times New Roman" w:hAnsi="Times New Roman" w:cs="Times New Roman"/>
        </w:rPr>
        <w:t xml:space="preserve"> and</w:t>
      </w:r>
      <m:oMath>
        <m:r>
          <w:rPr>
            <w:rFonts w:ascii="Cambria Math" w:hAnsi="Cambria Math" w:cs="Times New Roman"/>
          </w:rPr>
          <m:t xml:space="preserve"> y-</m:t>
        </m:r>
      </m:oMath>
      <w:r w:rsidR="00693704" w:rsidRPr="00095FBB">
        <w:rPr>
          <w:rFonts w:ascii="Times New Roman" w:hAnsi="Times New Roman" w:cs="Times New Roman"/>
        </w:rPr>
        <w:t xml:space="preserve"> coordinate</w:t>
      </w:r>
      <w:r w:rsidR="00465EC4" w:rsidRPr="00095FBB">
        <w:rPr>
          <w:rFonts w:ascii="Times New Roman" w:hAnsi="Times New Roman" w:cs="Times New Roman"/>
        </w:rPr>
        <w:t>s of</w:t>
      </w:r>
      <w:r w:rsidR="00693704" w:rsidRPr="00095FBB">
        <w:rPr>
          <w:rFonts w:ascii="Times New Roman" w:hAnsi="Times New Roman" w:cs="Times New Roman"/>
        </w:rPr>
        <w:t xml:space="preserve"> </w:t>
      </w:r>
      <w:r w:rsidR="00465EC4" w:rsidRPr="00095FBB">
        <w:rPr>
          <w:rFonts w:ascii="Times New Roman" w:hAnsi="Times New Roman" w:cs="Times New Roman"/>
        </w:rPr>
        <w:t xml:space="preserve">the centre of </w:t>
      </w:r>
      <w:r w:rsidR="00693704" w:rsidRPr="00095FBB">
        <w:rPr>
          <w:rFonts w:ascii="Times New Roman" w:hAnsi="Times New Roman" w:cs="Times New Roman"/>
        </w:rPr>
        <w:t>fibre</w:t>
      </w:r>
      <w:r w:rsidR="00693704" w:rsidRPr="00095FBB">
        <w:rPr>
          <w:rFonts w:ascii="Times New Roman" w:hAnsi="Times New Roman" w:cs="Times New Roman"/>
          <w:i/>
          <w:iCs/>
        </w:rPr>
        <w:t xml:space="preserve"> </w:t>
      </w:r>
      <m:oMath>
        <m:r>
          <w:rPr>
            <w:rFonts w:ascii="Cambria Math" w:hAnsi="Cambria Math" w:cs="Times New Roman"/>
          </w:rPr>
          <m:t>i</m:t>
        </m:r>
      </m:oMath>
      <w:r w:rsidR="004C17AF" w:rsidRPr="00095FBB">
        <w:rPr>
          <w:rFonts w:ascii="Times New Roman" w:hAnsi="Times New Roman" w:cs="Times New Roman"/>
          <w:i/>
        </w:rPr>
        <w:t>.</w:t>
      </w:r>
      <w:r w:rsidR="00F65C2C" w:rsidRPr="00095FBB">
        <w:rPr>
          <w:rFonts w:ascii="Times New Roman" w:hAnsi="Times New Roman" w:cs="Times New Roman"/>
        </w:rPr>
        <w:t xml:space="preserve"> It is worth stressing that there are at most 53 randomly distributed fibres in the generated RVEs</w:t>
      </w:r>
      <w:r w:rsidR="004C17AF" w:rsidRPr="00095FBB">
        <w:rPr>
          <w:rFonts w:ascii="Times New Roman" w:hAnsi="Times New Roman" w:cs="Times New Roman"/>
        </w:rPr>
        <w:t xml:space="preserve"> with the fibre volume fraction of 45% and the fibre radius of </w:t>
      </w:r>
      <m:oMath>
        <m:r>
          <w:rPr>
            <w:rFonts w:ascii="Cambria Math" w:hAnsi="Cambria Math" w:cs="Times New Roman"/>
          </w:rPr>
          <m:t>3.3 μm</m:t>
        </m:r>
      </m:oMath>
      <w:r w:rsidR="00F65C2C" w:rsidRPr="00095FBB">
        <w:rPr>
          <w:rFonts w:ascii="Times New Roman" w:hAnsi="Times New Roman" w:cs="Times New Roman"/>
        </w:rPr>
        <w:t xml:space="preserve">. If the number of fibres is less than 53 due to the random fibre distribution, </w:t>
      </w:r>
      <w:r w:rsidR="00F65C2C" w:rsidRPr="00095FBB">
        <w:rPr>
          <w:rFonts w:ascii="Times New Roman" w:hAnsi="Times New Roman" w:cs="Times New Roman"/>
          <w:lang w:val="en"/>
        </w:rPr>
        <w:t xml:space="preserve">it will be assumed that </w:t>
      </w:r>
      <w:r w:rsidR="00F65C2C" w:rsidRPr="00095FBB">
        <w:rPr>
          <w:rFonts w:ascii="Times New Roman" w:hAnsi="Times New Roman" w:cs="Times New Roman"/>
        </w:rPr>
        <w:t xml:space="preserve">fibres are replenished to the corner opposite to the origin. In this way, </w:t>
      </w:r>
      <w:r w:rsidR="00F65C2C" w:rsidRPr="00095FBB">
        <w:rPr>
          <w:rFonts w:ascii="Times New Roman" w:hAnsi="Times New Roman" w:cs="Times New Roman"/>
          <w:lang w:val="en-US"/>
        </w:rPr>
        <w:t xml:space="preserve">the distances of the fibers to the origin are </w:t>
      </w:r>
      <w:r w:rsidR="00F65C2C" w:rsidRPr="00095FBB">
        <w:rPr>
          <w:rFonts w:ascii="Times New Roman" w:hAnsi="Times New Roman" w:cs="Times New Roman"/>
        </w:rPr>
        <w:t xml:space="preserve">the length of the diagonal </w:t>
      </w:r>
      <w:r w:rsidR="00F65C2C" w:rsidRPr="00095FBB">
        <w:rPr>
          <w:rFonts w:ascii="Times New Roman" w:hAnsi="Times New Roman" w:cs="Times New Roman" w:hint="eastAsia"/>
        </w:rPr>
        <w:t>of</w:t>
      </w:r>
      <w:r w:rsidR="00F65C2C" w:rsidRPr="00095FBB">
        <w:rPr>
          <w:rFonts w:ascii="Times New Roman" w:hAnsi="Times New Roman" w:cs="Times New Roman"/>
        </w:rPr>
        <w:t xml:space="preserve"> the RVE plus the radius of the fibre, and its corresponding angle is </w:t>
      </w:r>
      <m:oMath>
        <m:sSup>
          <m:sSupPr>
            <m:ctrlPr>
              <w:rPr>
                <w:rFonts w:ascii="Cambria Math" w:hAnsi="Cambria Math" w:cs="Times New Roman"/>
                <w:i/>
                <w:iCs/>
                <w:lang w:val="en-US"/>
              </w:rPr>
            </m:ctrlPr>
          </m:sSupPr>
          <m:e>
            <m:r>
              <w:rPr>
                <w:rFonts w:ascii="Cambria Math" w:hAnsi="Cambria Math" w:cs="Times New Roman"/>
                <w:lang w:val="en-US"/>
              </w:rPr>
              <m:t>45</m:t>
            </m:r>
          </m:e>
          <m:sup>
            <m:r>
              <w:rPr>
                <w:rFonts w:ascii="Cambria Math" w:hAnsi="Cambria Math" w:cs="Times New Roman"/>
                <w:lang w:val="en-US"/>
              </w:rPr>
              <m:t>°</m:t>
            </m:r>
          </m:sup>
        </m:sSup>
      </m:oMath>
      <w:r w:rsidR="00F65C2C" w:rsidRPr="00095FBB">
        <w:rPr>
          <w:rFonts w:ascii="Times New Roman" w:hAnsi="Times New Roman" w:cs="Times New Roman"/>
        </w:rPr>
        <w:t xml:space="preserve">. Therefore, the numbers of the input data in each generated RVE are </w:t>
      </w:r>
      <w:r w:rsidR="000A39C2" w:rsidRPr="00095FBB">
        <w:rPr>
          <w:rFonts w:ascii="Times New Roman" w:hAnsi="Times New Roman" w:cs="Times New Roman"/>
        </w:rPr>
        <w:t xml:space="preserve">the </w:t>
      </w:r>
      <w:r w:rsidR="00F65C2C" w:rsidRPr="00095FBB">
        <w:rPr>
          <w:rFonts w:ascii="Times New Roman" w:hAnsi="Times New Roman" w:cs="Times New Roman"/>
        </w:rPr>
        <w:t xml:space="preserve">same for the predictive model. </w:t>
      </w:r>
    </w:p>
    <w:p w14:paraId="7162A6B2" w14:textId="49D883E3" w:rsidR="00590F71" w:rsidRPr="00095FBB" w:rsidRDefault="005616D8" w:rsidP="00B91F77">
      <w:pPr>
        <w:spacing w:line="360" w:lineRule="auto"/>
        <w:jc w:val="left"/>
        <w:rPr>
          <w:rFonts w:ascii="Times New Roman" w:hAnsi="Times New Roman" w:cs="Times New Roman"/>
        </w:rPr>
      </w:pPr>
      <w:r w:rsidRPr="008705F2">
        <w:rPr>
          <w:rFonts w:ascii="Times New Roman" w:hAnsi="Times New Roman" w:cs="Times New Roman"/>
          <w:color w:val="0070C0"/>
        </w:rPr>
        <w:t xml:space="preserve">To predict occurrence of cracking, </w:t>
      </w:r>
      <w:r w:rsidR="00BF0AD7" w:rsidRPr="008705F2">
        <w:rPr>
          <w:rFonts w:ascii="Times New Roman" w:hAnsi="Times New Roman" w:cs="Times New Roman"/>
          <w:color w:val="0070C0"/>
        </w:rPr>
        <w:t>the</w:t>
      </w:r>
      <w:r w:rsidR="0022141D" w:rsidRPr="008705F2">
        <w:rPr>
          <w:rFonts w:ascii="Times New Roman" w:hAnsi="Times New Roman" w:cs="Times New Roman"/>
          <w:color w:val="0070C0"/>
        </w:rPr>
        <w:t xml:space="preserve"> </w:t>
      </w:r>
      <w:r w:rsidR="00297B19" w:rsidRPr="008705F2">
        <w:rPr>
          <w:rFonts w:ascii="Times New Roman" w:hAnsi="Times New Roman" w:cs="Times New Roman"/>
          <w:color w:val="0070C0"/>
        </w:rPr>
        <w:t xml:space="preserve">RVE </w:t>
      </w:r>
      <w:r w:rsidR="0022141D" w:rsidRPr="008705F2">
        <w:rPr>
          <w:rFonts w:ascii="Times New Roman" w:hAnsi="Times New Roman" w:cs="Times New Roman"/>
          <w:color w:val="0070C0"/>
        </w:rPr>
        <w:t>is divided into</w:t>
      </w:r>
      <w:r w:rsidR="005713AB" w:rsidRPr="008705F2">
        <w:rPr>
          <w:rFonts w:ascii="Times New Roman" w:hAnsi="Times New Roman" w:cs="Times New Roman"/>
          <w:color w:val="0070C0"/>
        </w:rPr>
        <w:t xml:space="preserve"> subareas</w:t>
      </w:r>
      <w:r w:rsidRPr="008705F2">
        <w:rPr>
          <w:rFonts w:ascii="Times New Roman" w:hAnsi="Times New Roman" w:cs="Times New Roman"/>
          <w:color w:val="0070C0"/>
        </w:rPr>
        <w:t xml:space="preserve">, </w:t>
      </w:r>
      <w:r w:rsidR="0022141D" w:rsidRPr="008705F2">
        <w:rPr>
          <w:rFonts w:ascii="Times New Roman" w:hAnsi="Times New Roman" w:cs="Times New Roman"/>
          <w:color w:val="0070C0"/>
        </w:rPr>
        <w:t>a</w:t>
      </w:r>
      <w:r w:rsidR="00297B19" w:rsidRPr="008705F2">
        <w:rPr>
          <w:rFonts w:ascii="Times New Roman" w:hAnsi="Times New Roman" w:cs="Times New Roman"/>
          <w:color w:val="0070C0"/>
        </w:rPr>
        <w:t xml:space="preserve">s shown in </w:t>
      </w:r>
      <w:r w:rsidR="0072378D" w:rsidRPr="008705F2">
        <w:rPr>
          <w:rFonts w:ascii="Times New Roman" w:hAnsi="Times New Roman" w:cs="Times New Roman"/>
          <w:color w:val="0070C0"/>
        </w:rPr>
        <w:t xml:space="preserve">Figure </w:t>
      </w:r>
      <w:r w:rsidR="008F4054" w:rsidRPr="008705F2">
        <w:rPr>
          <w:rFonts w:ascii="Times New Roman" w:hAnsi="Times New Roman" w:cs="Times New Roman"/>
          <w:color w:val="0070C0"/>
        </w:rPr>
        <w:t>8</w:t>
      </w:r>
      <w:r w:rsidR="00297B19" w:rsidRPr="008705F2">
        <w:rPr>
          <w:rFonts w:ascii="Times New Roman" w:hAnsi="Times New Roman" w:cs="Times New Roman"/>
          <w:color w:val="0070C0"/>
        </w:rPr>
        <w:t>(</w:t>
      </w:r>
      <w:r w:rsidR="00B53B52" w:rsidRPr="008705F2">
        <w:rPr>
          <w:rFonts w:ascii="Times New Roman" w:hAnsi="Times New Roman" w:cs="Times New Roman"/>
          <w:color w:val="0070C0"/>
        </w:rPr>
        <w:t>b</w:t>
      </w:r>
      <w:r w:rsidR="00F906B9" w:rsidRPr="008705F2">
        <w:rPr>
          <w:rFonts w:ascii="Times New Roman" w:hAnsi="Times New Roman" w:cs="Times New Roman"/>
          <w:color w:val="0070C0"/>
        </w:rPr>
        <w:t>)</w:t>
      </w:r>
      <w:r w:rsidRPr="008705F2">
        <w:rPr>
          <w:rFonts w:ascii="Times New Roman" w:hAnsi="Times New Roman" w:cs="Times New Roman"/>
          <w:color w:val="0070C0"/>
        </w:rPr>
        <w:t>, where a (7 × 7) division is adopted.</w:t>
      </w:r>
      <w:r w:rsidR="00297B19" w:rsidRPr="008705F2">
        <w:rPr>
          <w:rFonts w:ascii="Times New Roman" w:hAnsi="Times New Roman" w:cs="Times New Roman"/>
          <w:color w:val="0070C0"/>
        </w:rPr>
        <w:t xml:space="preserve"> </w:t>
      </w:r>
      <w:r w:rsidR="0022141D" w:rsidRPr="008705F2">
        <w:rPr>
          <w:rFonts w:ascii="Times New Roman" w:hAnsi="Times New Roman" w:cs="Times New Roman"/>
          <w:color w:val="0070C0"/>
        </w:rPr>
        <w:t>I</w:t>
      </w:r>
      <w:r w:rsidR="00914AC6" w:rsidRPr="008705F2">
        <w:rPr>
          <w:rFonts w:ascii="Times New Roman" w:hAnsi="Times New Roman" w:cs="Times New Roman"/>
          <w:color w:val="0070C0"/>
        </w:rPr>
        <w:t xml:space="preserve">f there is at least one crack in </w:t>
      </w:r>
      <w:r w:rsidR="0022141D" w:rsidRPr="008705F2">
        <w:rPr>
          <w:rFonts w:ascii="Times New Roman" w:hAnsi="Times New Roman" w:cs="Times New Roman"/>
          <w:color w:val="0070C0"/>
        </w:rPr>
        <w:t>a sub</w:t>
      </w:r>
      <w:r w:rsidR="00914AC6" w:rsidRPr="008705F2">
        <w:rPr>
          <w:rFonts w:ascii="Times New Roman" w:hAnsi="Times New Roman" w:cs="Times New Roman"/>
          <w:color w:val="0070C0"/>
        </w:rPr>
        <w:t xml:space="preserve">area, the </w:t>
      </w:r>
      <w:r w:rsidR="0022141D" w:rsidRPr="008705F2">
        <w:rPr>
          <w:rFonts w:ascii="Times New Roman" w:hAnsi="Times New Roman" w:cs="Times New Roman"/>
          <w:color w:val="0070C0"/>
        </w:rPr>
        <w:t>sub</w:t>
      </w:r>
      <w:r w:rsidR="00914AC6" w:rsidRPr="008705F2">
        <w:rPr>
          <w:rFonts w:ascii="Times New Roman" w:hAnsi="Times New Roman" w:cs="Times New Roman"/>
          <w:color w:val="0070C0"/>
        </w:rPr>
        <w:t xml:space="preserve">area will be </w:t>
      </w:r>
      <w:r w:rsidR="0022141D" w:rsidRPr="008705F2">
        <w:rPr>
          <w:rFonts w:ascii="Times New Roman" w:hAnsi="Times New Roman" w:cs="Times New Roman"/>
          <w:color w:val="0070C0"/>
        </w:rPr>
        <w:t xml:space="preserve">classified as having an output of </w:t>
      </w:r>
      <w:r w:rsidR="00F65C2C" w:rsidRPr="008705F2">
        <w:rPr>
          <w:rFonts w:ascii="Times New Roman" w:hAnsi="Times New Roman" w:cs="Times New Roman"/>
          <w:color w:val="0070C0"/>
        </w:rPr>
        <w:t>1</w:t>
      </w:r>
      <w:r w:rsidR="00914AC6" w:rsidRPr="008705F2">
        <w:rPr>
          <w:rFonts w:ascii="Times New Roman" w:hAnsi="Times New Roman" w:cs="Times New Roman"/>
          <w:color w:val="0070C0"/>
        </w:rPr>
        <w:t>. Otherwise, the</w:t>
      </w:r>
      <w:r w:rsidR="0022141D" w:rsidRPr="008705F2">
        <w:rPr>
          <w:rFonts w:ascii="Times New Roman" w:hAnsi="Times New Roman" w:cs="Times New Roman"/>
          <w:color w:val="0070C0"/>
        </w:rPr>
        <w:t xml:space="preserve"> subarea will </w:t>
      </w:r>
      <w:r w:rsidR="001362AE" w:rsidRPr="008705F2">
        <w:rPr>
          <w:rFonts w:ascii="Times New Roman" w:hAnsi="Times New Roman" w:cs="Times New Roman"/>
          <w:color w:val="0070C0"/>
        </w:rPr>
        <w:t>be classified as</w:t>
      </w:r>
      <w:r w:rsidR="0022141D" w:rsidRPr="008705F2">
        <w:rPr>
          <w:rFonts w:ascii="Times New Roman" w:hAnsi="Times New Roman" w:cs="Times New Roman"/>
          <w:color w:val="0070C0"/>
        </w:rPr>
        <w:t xml:space="preserve"> having an output of </w:t>
      </w:r>
      <w:r w:rsidR="00F65C2C" w:rsidRPr="008705F2">
        <w:rPr>
          <w:rFonts w:ascii="Times New Roman" w:hAnsi="Times New Roman" w:cs="Times New Roman"/>
          <w:color w:val="0070C0"/>
        </w:rPr>
        <w:t>0</w:t>
      </w:r>
      <w:r w:rsidR="0022141D" w:rsidRPr="008705F2">
        <w:rPr>
          <w:rFonts w:ascii="Times New Roman" w:hAnsi="Times New Roman" w:cs="Times New Roman"/>
          <w:color w:val="0070C0"/>
        </w:rPr>
        <w:t>.</w:t>
      </w:r>
      <w:r w:rsidR="008705F2" w:rsidRPr="008705F2">
        <w:rPr>
          <w:rFonts w:ascii="Times New Roman" w:hAnsi="Times New Roman" w:cs="Times New Roman"/>
          <w:color w:val="0070C0"/>
        </w:rPr>
        <w:t xml:space="preserve"> </w:t>
      </w:r>
      <w:r w:rsidRPr="008705F2">
        <w:rPr>
          <w:rFonts w:ascii="Times New Roman" w:hAnsi="Times New Roman" w:cs="Times New Roman"/>
          <w:color w:val="0070C0"/>
        </w:rPr>
        <w:t xml:space="preserve">Tests on using different divisions were performed to choose a division, from which a reasonably accurate prediction can be achieved without demanding excessive computational cost. The tests have shown that an increase of the </w:t>
      </w:r>
      <w:r w:rsidR="00A7106A" w:rsidRPr="008705F2">
        <w:rPr>
          <w:rFonts w:ascii="Times New Roman" w:hAnsi="Times New Roman" w:cs="Times New Roman"/>
          <w:color w:val="0070C0"/>
        </w:rPr>
        <w:t>subareas</w:t>
      </w:r>
      <w:r w:rsidRPr="008705F2">
        <w:rPr>
          <w:rFonts w:ascii="Times New Roman" w:hAnsi="Times New Roman" w:cs="Times New Roman"/>
          <w:color w:val="0070C0"/>
        </w:rPr>
        <w:t xml:space="preserve"> from (7 × 7) would not improve the accuracy significantly. Thus, (7 × 7) subareas were used in </w:t>
      </w:r>
      <w:proofErr w:type="gramStart"/>
      <w:r w:rsidRPr="008705F2">
        <w:rPr>
          <w:rFonts w:ascii="Times New Roman" w:hAnsi="Times New Roman" w:cs="Times New Roman"/>
          <w:color w:val="0070C0"/>
        </w:rPr>
        <w:t>all of</w:t>
      </w:r>
      <w:proofErr w:type="gramEnd"/>
      <w:r w:rsidRPr="008705F2">
        <w:rPr>
          <w:rFonts w:ascii="Times New Roman" w:hAnsi="Times New Roman" w:cs="Times New Roman"/>
          <w:color w:val="0070C0"/>
        </w:rPr>
        <w:t xml:space="preserve"> the following simulations.</w:t>
      </w:r>
      <w:r w:rsidR="002F47C0">
        <w:rPr>
          <w:rFonts w:ascii="Times New Roman" w:hAnsi="Times New Roman" w:cs="Times New Roman"/>
          <w:color w:val="0070C0"/>
        </w:rPr>
        <w:t xml:space="preserve"> </w:t>
      </w:r>
      <w:r w:rsidR="00297B19" w:rsidRPr="006F50EB">
        <w:rPr>
          <w:rFonts w:ascii="Times New Roman" w:hAnsi="Times New Roman" w:cs="Times New Roman"/>
        </w:rPr>
        <w:t xml:space="preserve">Therefore, </w:t>
      </w:r>
      <w:r w:rsidR="00590F71" w:rsidRPr="006F50EB">
        <w:rPr>
          <w:rFonts w:ascii="Times New Roman" w:hAnsi="Times New Roman" w:cs="Times New Roman"/>
        </w:rPr>
        <w:t>in the classification model</w:t>
      </w:r>
      <w:r w:rsidR="00F158C8" w:rsidRPr="006F50EB">
        <w:rPr>
          <w:rFonts w:ascii="Times New Roman" w:hAnsi="Times New Roman" w:cs="Times New Roman"/>
        </w:rPr>
        <w:t>,</w:t>
      </w:r>
      <w:r w:rsidR="00590F71" w:rsidRPr="006F50EB">
        <w:rPr>
          <w:rFonts w:ascii="Times New Roman" w:hAnsi="Times New Roman" w:cs="Times New Roman"/>
        </w:rPr>
        <w:t xml:space="preserve"> </w:t>
      </w:r>
      <w:r w:rsidR="00E107E6" w:rsidRPr="006F50EB">
        <w:rPr>
          <w:rFonts w:ascii="Times New Roman" w:hAnsi="Times New Roman" w:cs="Times New Roman"/>
        </w:rPr>
        <w:t>53 pairs of 2-dimensional feature vectors</w:t>
      </w:r>
      <w:r w:rsidR="00590F71" w:rsidRPr="006F50EB">
        <w:rPr>
          <w:rFonts w:ascii="Times New Roman" w:hAnsi="Times New Roman" w:cs="Times New Roman"/>
          <w:webHidden/>
        </w:rPr>
        <w:t xml:space="preserve"> are identified as </w:t>
      </w:r>
      <w:r w:rsidR="0086102E" w:rsidRPr="006F50EB">
        <w:rPr>
          <w:rFonts w:ascii="Times New Roman" w:hAnsi="Times New Roman" w:cs="Times New Roman"/>
          <w:webHidden/>
        </w:rPr>
        <w:t xml:space="preserve">the </w:t>
      </w:r>
      <w:r w:rsidR="00590F71" w:rsidRPr="006F50EB">
        <w:rPr>
          <w:rFonts w:ascii="Times New Roman" w:hAnsi="Times New Roman" w:cs="Times New Roman"/>
          <w:webHidden/>
        </w:rPr>
        <w:t>53 2D input features in the input</w:t>
      </w:r>
      <w:r w:rsidR="00590F71" w:rsidRPr="00095FBB">
        <w:rPr>
          <w:rFonts w:ascii="Times New Roman" w:hAnsi="Times New Roman" w:cs="Times New Roman"/>
          <w:webHidden/>
        </w:rPr>
        <w:t xml:space="preserve"> layer and in the output layer </w:t>
      </w:r>
      <w:r w:rsidR="0086102E" w:rsidRPr="00095FBB">
        <w:rPr>
          <w:rFonts w:ascii="Times New Roman" w:hAnsi="Times New Roman" w:cs="Times New Roman"/>
          <w:webHidden/>
        </w:rPr>
        <w:t>there are</w:t>
      </w:r>
      <w:r w:rsidR="00590F71" w:rsidRPr="00095FBB">
        <w:rPr>
          <w:rFonts w:ascii="Times New Roman" w:hAnsi="Times New Roman" w:cs="Times New Roman"/>
          <w:webHidden/>
        </w:rPr>
        <w:t xml:space="preserve"> 49 </w:t>
      </w:r>
      <w:r w:rsidR="0086102E" w:rsidRPr="00095FBB">
        <w:rPr>
          <w:rFonts w:ascii="Times New Roman" w:hAnsi="Times New Roman" w:cs="Times New Roman"/>
          <w:webHidden/>
        </w:rPr>
        <w:t>outputs i</w:t>
      </w:r>
      <w:r w:rsidR="00BF58BD" w:rsidRPr="00095FBB">
        <w:rPr>
          <w:rFonts w:ascii="Times New Roman" w:hAnsi="Times New Roman" w:cs="Times New Roman"/>
          <w:webHidden/>
        </w:rPr>
        <w:t>n</w:t>
      </w:r>
      <w:r w:rsidR="0086102E" w:rsidRPr="00095FBB">
        <w:rPr>
          <w:rFonts w:ascii="Times New Roman" w:hAnsi="Times New Roman" w:cs="Times New Roman"/>
          <w:webHidden/>
        </w:rPr>
        <w:t xml:space="preserve"> a vector, which are </w:t>
      </w:r>
      <w:r w:rsidR="007128C8" w:rsidRPr="00095FBB">
        <w:rPr>
          <w:rFonts w:ascii="Times New Roman" w:hAnsi="Times New Roman" w:cs="Times New Roman"/>
          <w:webHidden/>
        </w:rPr>
        <w:t xml:space="preserve">either </w:t>
      </w:r>
      <w:r w:rsidR="0072378D" w:rsidRPr="00095FBB">
        <w:rPr>
          <w:rFonts w:ascii="Times New Roman" w:hAnsi="Times New Roman" w:cs="Times New Roman"/>
          <w:webHidden/>
        </w:rPr>
        <w:t>1</w:t>
      </w:r>
      <w:r w:rsidR="00590F71" w:rsidRPr="00095FBB">
        <w:rPr>
          <w:rFonts w:ascii="Times New Roman" w:hAnsi="Times New Roman" w:cs="Times New Roman"/>
          <w:webHidden/>
        </w:rPr>
        <w:t xml:space="preserve"> or </w:t>
      </w:r>
      <w:r w:rsidR="0072378D" w:rsidRPr="00095FBB">
        <w:rPr>
          <w:rFonts w:ascii="Times New Roman" w:hAnsi="Times New Roman" w:cs="Times New Roman"/>
          <w:webHidden/>
        </w:rPr>
        <w:t>0</w:t>
      </w:r>
      <w:r w:rsidR="00590F71" w:rsidRPr="00095FBB">
        <w:rPr>
          <w:rFonts w:ascii="Times New Roman" w:hAnsi="Times New Roman" w:cs="Times New Roman"/>
          <w:webHidden/>
        </w:rPr>
        <w:t>.</w:t>
      </w:r>
    </w:p>
    <w:p w14:paraId="0872C980" w14:textId="6C7245AC" w:rsidR="00E01A63" w:rsidRPr="00095FBB" w:rsidRDefault="00E01A63" w:rsidP="00F00795">
      <w:pPr>
        <w:spacing w:line="360" w:lineRule="auto"/>
        <w:rPr>
          <w:rFonts w:ascii="Times New Roman" w:hAnsi="Times New Roman" w:cs="Times New Roman"/>
        </w:rPr>
      </w:pPr>
      <w:r w:rsidRPr="00095FBB">
        <w:rPr>
          <w:rFonts w:ascii="Times New Roman" w:hAnsi="Times New Roman" w:cs="Times New Roman"/>
        </w:rPr>
        <w:lastRenderedPageBreak/>
        <w:t xml:space="preserve">After selecting the features, 80% of the data (extracted from 1280 DEM model simulations) are used as training data for the DNN predictive model and the rest 20% of the data (extracted from 320 simulations) are used as testing data. Finally, to ensure that all the features are of </w:t>
      </w:r>
      <w:r w:rsidR="000A39C2" w:rsidRPr="00095FBB">
        <w:rPr>
          <w:rFonts w:ascii="Times New Roman" w:hAnsi="Times New Roman" w:cs="Times New Roman"/>
        </w:rPr>
        <w:t xml:space="preserve">the </w:t>
      </w:r>
      <w:r w:rsidRPr="00095FBB">
        <w:rPr>
          <w:rFonts w:ascii="Times New Roman" w:hAnsi="Times New Roman" w:cs="Times New Roman"/>
        </w:rPr>
        <w:t>same scales, Min-max normalization is used to rescale the features in the training set and the testing set independently.</w:t>
      </w:r>
    </w:p>
    <w:p w14:paraId="3EAE63B0" w14:textId="46C520D0" w:rsidR="00C97EB4" w:rsidRPr="00095FBB" w:rsidRDefault="00683146" w:rsidP="00F00795">
      <w:pPr>
        <w:pStyle w:val="3"/>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3.</w:t>
      </w:r>
      <w:r w:rsidR="00392A6F" w:rsidRPr="00095FBB">
        <w:rPr>
          <w:rFonts w:ascii="Times New Roman" w:hAnsi="Times New Roman" w:cs="Times New Roman"/>
          <w:b/>
          <w:color w:val="auto"/>
          <w:sz w:val="24"/>
        </w:rPr>
        <w:t>2</w:t>
      </w:r>
      <w:r w:rsidRPr="00095FBB">
        <w:rPr>
          <w:rFonts w:ascii="Times New Roman" w:hAnsi="Times New Roman" w:cs="Times New Roman"/>
          <w:b/>
          <w:color w:val="auto"/>
          <w:sz w:val="24"/>
        </w:rPr>
        <w:t xml:space="preserve">.2. </w:t>
      </w:r>
      <w:r w:rsidR="00DE31B7" w:rsidRPr="00095FBB">
        <w:rPr>
          <w:rFonts w:ascii="Times New Roman" w:hAnsi="Times New Roman" w:cs="Times New Roman"/>
          <w:b/>
          <w:color w:val="auto"/>
          <w:sz w:val="24"/>
        </w:rPr>
        <w:t>Configuration</w:t>
      </w:r>
      <w:r w:rsidR="003B6AD5" w:rsidRPr="00095FBB">
        <w:rPr>
          <w:rFonts w:ascii="Times New Roman" w:hAnsi="Times New Roman" w:cs="Times New Roman"/>
          <w:b/>
          <w:color w:val="auto"/>
          <w:sz w:val="24"/>
        </w:rPr>
        <w:t xml:space="preserve"> of the DNN predictive model for </w:t>
      </w:r>
      <w:r w:rsidR="008C0EDD" w:rsidRPr="00095FBB">
        <w:rPr>
          <w:rFonts w:ascii="Times New Roman" w:hAnsi="Times New Roman" w:cs="Times New Roman"/>
          <w:b/>
          <w:color w:val="auto"/>
          <w:sz w:val="24"/>
        </w:rPr>
        <w:t>crack path</w:t>
      </w:r>
    </w:p>
    <w:p w14:paraId="0AC81799" w14:textId="1FD9A150" w:rsidR="00F51D93" w:rsidRPr="00095FBB" w:rsidRDefault="009A18CB" w:rsidP="00441811">
      <w:pPr>
        <w:spacing w:line="360" w:lineRule="auto"/>
        <w:rPr>
          <w:rFonts w:ascii="Times New Roman" w:hAnsi="Times New Roman" w:cs="Times New Roman"/>
        </w:rPr>
      </w:pPr>
      <w:r w:rsidRPr="00095FBB">
        <w:rPr>
          <w:rFonts w:ascii="Times New Roman" w:hAnsi="Times New Roman" w:cs="Times New Roman"/>
          <w:webHidden/>
        </w:rPr>
        <w:t>T</w:t>
      </w:r>
      <w:r w:rsidR="00C97EB4" w:rsidRPr="00095FBB">
        <w:rPr>
          <w:rFonts w:ascii="Times New Roman" w:hAnsi="Times New Roman" w:cs="Times New Roman"/>
          <w:webHidden/>
        </w:rPr>
        <w:t xml:space="preserve">he configuration of </w:t>
      </w:r>
      <w:r w:rsidRPr="00095FBB">
        <w:rPr>
          <w:rFonts w:ascii="Times New Roman" w:hAnsi="Times New Roman" w:cs="Times New Roman"/>
          <w:webHidden/>
        </w:rPr>
        <w:t xml:space="preserve">a DNN classification model with back-propagation is constructed </w:t>
      </w:r>
      <w:r w:rsidR="00814BBC" w:rsidRPr="00095FBB">
        <w:rPr>
          <w:rFonts w:ascii="Times New Roman" w:hAnsi="Times New Roman" w:cs="Times New Roman"/>
          <w:webHidden/>
        </w:rPr>
        <w:t>a</w:t>
      </w:r>
      <w:r w:rsidR="00C97EB4" w:rsidRPr="00095FBB">
        <w:rPr>
          <w:rFonts w:ascii="Times New Roman" w:hAnsi="Times New Roman" w:cs="Times New Roman"/>
          <w:webHidden/>
        </w:rPr>
        <w:t>s shown in</w:t>
      </w:r>
      <w:r w:rsidR="000B44E2" w:rsidRPr="00095FBB">
        <w:rPr>
          <w:rFonts w:ascii="Times New Roman" w:hAnsi="Times New Roman" w:cs="Times New Roman"/>
          <w:webHidden/>
        </w:rPr>
        <w:t xml:space="preserve"> </w:t>
      </w:r>
      <w:r w:rsidRPr="00095FBB">
        <w:rPr>
          <w:rFonts w:ascii="Times New Roman" w:hAnsi="Times New Roman" w:cs="Times New Roman"/>
        </w:rPr>
        <w:t xml:space="preserve">Figure </w:t>
      </w:r>
      <w:r w:rsidR="008F4054">
        <w:rPr>
          <w:rFonts w:ascii="Times New Roman" w:hAnsi="Times New Roman" w:cs="Times New Roman"/>
          <w:noProof/>
        </w:rPr>
        <w:t>9</w:t>
      </w:r>
      <w:r w:rsidR="00814BBC" w:rsidRPr="00095FBB">
        <w:rPr>
          <w:rFonts w:ascii="Times New Roman" w:hAnsi="Times New Roman" w:cs="Times New Roman"/>
          <w:webHidden/>
        </w:rPr>
        <w:t xml:space="preserve">. </w:t>
      </w:r>
      <w:r w:rsidRPr="00095FBB">
        <w:rPr>
          <w:rFonts w:ascii="Times New Roman" w:hAnsi="Times New Roman" w:cs="Times New Roman"/>
          <w:webHidden/>
        </w:rPr>
        <w:t>The 53 pairs of 2D feature vectors discussed in Section 3.2.1 are in the input layer and to be trained to predict cracking as multi-outputs in the output layer. There are four hidden layers in the DNN model with the same neuron number of 530 in each layer. The activation function used from the input layer to the first hidden layer and between every two hidden layers is ‘ReLU’. The activation function used between the last hidden layer and the output is ‘Sigmoid’</w:t>
      </w:r>
      <w:r w:rsidRPr="00095FBB">
        <w:rPr>
          <w:rFonts w:ascii="Times New Roman" w:hAnsi="Times New Roman" w:cs="Times New Roman"/>
        </w:rPr>
        <w:t xml:space="preserve">. </w:t>
      </w:r>
      <w:r w:rsidR="00B53B52" w:rsidRPr="00095FBB">
        <w:rPr>
          <w:rFonts w:ascii="Times New Roman" w:hAnsi="Times New Roman" w:cs="Times New Roman"/>
          <w:webHidden/>
        </w:rPr>
        <w:t xml:space="preserve">The generated DNN classification model is implemented </w:t>
      </w:r>
      <w:r w:rsidR="00D10D5D" w:rsidRPr="00095FBB">
        <w:rPr>
          <w:rFonts w:ascii="Times New Roman" w:hAnsi="Times New Roman" w:cs="Times New Roman"/>
          <w:webHidden/>
        </w:rPr>
        <w:t xml:space="preserve">also </w:t>
      </w:r>
      <w:r w:rsidR="00B53B52" w:rsidRPr="00095FBB">
        <w:rPr>
          <w:rFonts w:ascii="Times New Roman" w:hAnsi="Times New Roman" w:cs="Times New Roman"/>
          <w:webHidden/>
        </w:rPr>
        <w:t xml:space="preserve">by using </w:t>
      </w:r>
      <w:r w:rsidR="00B53B52" w:rsidRPr="00095FBB">
        <w:rPr>
          <w:rFonts w:ascii="Times New Roman" w:hAnsi="Times New Roman" w:cs="Times New Roman"/>
        </w:rPr>
        <w:t>Keras</w:t>
      </w:r>
      <w:r w:rsidR="00B53B52" w:rsidRPr="00095FBB">
        <w:rPr>
          <w:rFonts w:ascii="Times New Roman" w:hAnsi="Times New Roman" w:cs="Times New Roman"/>
          <w:webHidden/>
        </w:rPr>
        <w:t xml:space="preserve"> functions in the </w:t>
      </w:r>
      <w:r w:rsidR="00B53B52" w:rsidRPr="00095FBB">
        <w:rPr>
          <w:rFonts w:ascii="Times New Roman" w:hAnsi="Times New Roman" w:cs="Times New Roman"/>
        </w:rPr>
        <w:t xml:space="preserve">TensorFlow package through </w:t>
      </w:r>
      <w:r w:rsidR="00B53B52" w:rsidRPr="00095FBB">
        <w:rPr>
          <w:rFonts w:ascii="Times New Roman" w:hAnsi="Times New Roman" w:cs="Times New Roman"/>
          <w:webHidden/>
        </w:rPr>
        <w:t xml:space="preserve">Python </w:t>
      </w:r>
      <w:r w:rsidR="004D3DBC" w:rsidRPr="00095FBB">
        <w:rPr>
          <w:rFonts w:ascii="Times New Roman" w:hAnsi="Times New Roman" w:cs="Times New Roman"/>
          <w:noProof/>
          <w:webHidden/>
        </w:rPr>
        <w:t>[3</w:t>
      </w:r>
      <w:r w:rsidR="002460BE" w:rsidRPr="00095FBB">
        <w:rPr>
          <w:rFonts w:ascii="Times New Roman" w:hAnsi="Times New Roman" w:cs="Times New Roman"/>
          <w:noProof/>
          <w:webHidden/>
        </w:rPr>
        <w:t>6</w:t>
      </w:r>
      <w:r w:rsidR="004D3DBC" w:rsidRPr="00095FBB">
        <w:rPr>
          <w:rFonts w:ascii="Times New Roman" w:hAnsi="Times New Roman" w:cs="Times New Roman"/>
          <w:noProof/>
          <w:webHidden/>
        </w:rPr>
        <w:t>, 3</w:t>
      </w:r>
      <w:r w:rsidR="002460BE" w:rsidRPr="00095FBB">
        <w:rPr>
          <w:rFonts w:ascii="Times New Roman" w:hAnsi="Times New Roman" w:cs="Times New Roman"/>
          <w:noProof/>
          <w:webHidden/>
        </w:rPr>
        <w:t>7</w:t>
      </w:r>
      <w:r w:rsidR="004D3DBC" w:rsidRPr="00095FBB">
        <w:rPr>
          <w:rFonts w:ascii="Times New Roman" w:hAnsi="Times New Roman" w:cs="Times New Roman"/>
          <w:noProof/>
          <w:webHidden/>
        </w:rPr>
        <w:t>]</w:t>
      </w:r>
      <w:r w:rsidR="00D10D5D" w:rsidRPr="00095FBB">
        <w:rPr>
          <w:rFonts w:ascii="Times New Roman" w:hAnsi="Times New Roman" w:cs="Times New Roman"/>
          <w:webHidden/>
        </w:rPr>
        <w:t xml:space="preserve"> that </w:t>
      </w:r>
      <w:r w:rsidR="00441811" w:rsidRPr="00095FBB">
        <w:rPr>
          <w:rFonts w:ascii="Times New Roman" w:hAnsi="Times New Roman" w:cs="Times New Roman"/>
          <w:webHidden/>
        </w:rPr>
        <w:t>has been used for the DNN regression model in Section (3.1.3).</w:t>
      </w:r>
    </w:p>
    <w:p w14:paraId="79E9C9A0" w14:textId="48893228" w:rsidR="003625B2" w:rsidRPr="00095FBB" w:rsidRDefault="00553D6F" w:rsidP="00F00795">
      <w:pPr>
        <w:pStyle w:val="1"/>
        <w:spacing w:line="360" w:lineRule="auto"/>
        <w:rPr>
          <w:rFonts w:ascii="Times New Roman" w:hAnsi="Times New Roman" w:cs="Times New Roman"/>
          <w:b/>
          <w:color w:val="auto"/>
          <w:sz w:val="24"/>
          <w:szCs w:val="24"/>
        </w:rPr>
      </w:pPr>
      <w:r w:rsidRPr="00095FBB">
        <w:rPr>
          <w:rFonts w:ascii="Times New Roman" w:hAnsi="Times New Roman" w:cs="Times New Roman"/>
          <w:b/>
          <w:color w:val="auto"/>
          <w:sz w:val="24"/>
          <w:szCs w:val="24"/>
        </w:rPr>
        <w:t xml:space="preserve">4. </w:t>
      </w:r>
      <w:r w:rsidR="00CF2024" w:rsidRPr="00095FBB">
        <w:rPr>
          <w:rFonts w:ascii="Times New Roman" w:hAnsi="Times New Roman" w:cs="Times New Roman"/>
          <w:b/>
          <w:color w:val="auto"/>
          <w:sz w:val="24"/>
          <w:szCs w:val="24"/>
        </w:rPr>
        <w:t xml:space="preserve">Results and </w:t>
      </w:r>
      <w:r w:rsidR="00344F84" w:rsidRPr="00095FBB">
        <w:rPr>
          <w:rFonts w:ascii="Times New Roman" w:hAnsi="Times New Roman" w:cs="Times New Roman"/>
          <w:b/>
          <w:color w:val="auto"/>
          <w:sz w:val="24"/>
          <w:szCs w:val="24"/>
        </w:rPr>
        <w:t>discussion</w:t>
      </w:r>
    </w:p>
    <w:p w14:paraId="664743C6" w14:textId="6484D877" w:rsidR="00344F84" w:rsidRPr="008C6B9B" w:rsidRDefault="00344F84" w:rsidP="00F00795">
      <w:pPr>
        <w:pStyle w:val="2"/>
        <w:spacing w:line="360" w:lineRule="auto"/>
        <w:rPr>
          <w:rFonts w:ascii="Times New Roman" w:hAnsi="Times New Roman" w:cs="Times New Roman"/>
          <w:b/>
          <w:color w:val="auto"/>
          <w:sz w:val="24"/>
          <w:szCs w:val="24"/>
        </w:rPr>
      </w:pPr>
      <w:r w:rsidRPr="008C6B9B">
        <w:rPr>
          <w:rFonts w:ascii="Times New Roman" w:hAnsi="Times New Roman" w:cs="Times New Roman"/>
          <w:b/>
          <w:color w:val="auto"/>
          <w:sz w:val="24"/>
          <w:szCs w:val="24"/>
        </w:rPr>
        <w:t xml:space="preserve">4.1. </w:t>
      </w:r>
      <w:r w:rsidR="008715E4" w:rsidRPr="008C6B9B">
        <w:rPr>
          <w:rFonts w:ascii="Times New Roman" w:hAnsi="Times New Roman" w:cs="Times New Roman"/>
          <w:b/>
          <w:color w:val="auto"/>
          <w:sz w:val="24"/>
          <w:szCs w:val="24"/>
        </w:rPr>
        <w:t xml:space="preserve">Results of the </w:t>
      </w:r>
      <w:r w:rsidRPr="008C6B9B">
        <w:rPr>
          <w:rFonts w:ascii="Times New Roman" w:hAnsi="Times New Roman" w:cs="Times New Roman"/>
          <w:b/>
          <w:color w:val="auto"/>
          <w:sz w:val="24"/>
          <w:szCs w:val="24"/>
        </w:rPr>
        <w:t>DNN predictive model</w:t>
      </w:r>
      <w:r w:rsidR="00DC6C08" w:rsidRPr="008C6B9B">
        <w:rPr>
          <w:rFonts w:ascii="Times New Roman" w:hAnsi="Times New Roman" w:cs="Times New Roman"/>
          <w:b/>
          <w:color w:val="auto"/>
          <w:sz w:val="24"/>
          <w:szCs w:val="24"/>
        </w:rPr>
        <w:t xml:space="preserve"> for</w:t>
      </w:r>
      <w:r w:rsidRPr="008C6B9B">
        <w:rPr>
          <w:rFonts w:ascii="Times New Roman" w:hAnsi="Times New Roman" w:cs="Times New Roman"/>
          <w:b/>
          <w:color w:val="auto"/>
          <w:sz w:val="24"/>
          <w:szCs w:val="24"/>
        </w:rPr>
        <w:t xml:space="preserve"> </w:t>
      </w:r>
      <w:r w:rsidR="00340AE0" w:rsidRPr="008C6B9B">
        <w:rPr>
          <w:rFonts w:ascii="Times New Roman" w:hAnsi="Times New Roman" w:cs="Times New Roman"/>
          <w:b/>
          <w:color w:val="auto"/>
          <w:sz w:val="24"/>
          <w:szCs w:val="24"/>
        </w:rPr>
        <w:t>macroscopic transverse tensile strength</w:t>
      </w:r>
    </w:p>
    <w:p w14:paraId="782A3FB4" w14:textId="6665B30A" w:rsidR="003C1E77" w:rsidRPr="008C6B9B" w:rsidRDefault="00B408FA" w:rsidP="00F00795">
      <w:pPr>
        <w:spacing w:line="360" w:lineRule="auto"/>
        <w:rPr>
          <w:rFonts w:ascii="Times New Roman" w:hAnsi="Times New Roman" w:cs="Times New Roman"/>
          <w:color w:val="0070C0"/>
        </w:rPr>
      </w:pPr>
      <w:r w:rsidRPr="008C6B9B">
        <w:rPr>
          <w:rFonts w:ascii="Times New Roman" w:hAnsi="Times New Roman" w:cs="Times New Roman"/>
          <w:color w:val="0070C0"/>
        </w:rPr>
        <w:t xml:space="preserve">Figure </w:t>
      </w:r>
      <w:r w:rsidR="008F4054" w:rsidRPr="008C6B9B">
        <w:rPr>
          <w:rFonts w:ascii="Times New Roman" w:hAnsi="Times New Roman" w:cs="Times New Roman"/>
          <w:noProof/>
          <w:color w:val="0070C0"/>
        </w:rPr>
        <w:t>10</w:t>
      </w:r>
      <w:r w:rsidR="00AB3E0D" w:rsidRPr="008C6B9B">
        <w:rPr>
          <w:rFonts w:ascii="Times New Roman" w:hAnsi="Times New Roman" w:cs="Times New Roman"/>
          <w:color w:val="0070C0"/>
        </w:rPr>
        <w:t xml:space="preserve"> </w:t>
      </w:r>
      <w:r w:rsidR="00AD0211" w:rsidRPr="008C6B9B">
        <w:rPr>
          <w:rFonts w:ascii="Times New Roman" w:hAnsi="Times New Roman" w:cs="Times New Roman"/>
          <w:color w:val="0070C0"/>
        </w:rPr>
        <w:t xml:space="preserve">and </w:t>
      </w:r>
      <w:r w:rsidRPr="008C6B9B">
        <w:rPr>
          <w:rFonts w:ascii="Times New Roman" w:hAnsi="Times New Roman" w:cs="Times New Roman"/>
          <w:iCs/>
          <w:color w:val="0070C0"/>
        </w:rPr>
        <w:t xml:space="preserve">Figure </w:t>
      </w:r>
      <w:r w:rsidRPr="008C6B9B">
        <w:rPr>
          <w:rFonts w:ascii="Times New Roman" w:hAnsi="Times New Roman" w:cs="Times New Roman"/>
          <w:iCs/>
          <w:noProof/>
          <w:color w:val="0070C0"/>
        </w:rPr>
        <w:t>1</w:t>
      </w:r>
      <w:r w:rsidR="00561682" w:rsidRPr="008C6B9B">
        <w:rPr>
          <w:rFonts w:ascii="Times New Roman" w:hAnsi="Times New Roman" w:cs="Times New Roman"/>
          <w:iCs/>
          <w:noProof/>
          <w:color w:val="0070C0"/>
        </w:rPr>
        <w:t>1</w:t>
      </w:r>
      <w:r w:rsidR="00AD0211" w:rsidRPr="008C6B9B">
        <w:rPr>
          <w:rFonts w:ascii="Times New Roman" w:hAnsi="Times New Roman" w:cs="Times New Roman"/>
          <w:color w:val="0070C0"/>
        </w:rPr>
        <w:t xml:space="preserve"> show the transverse tensile</w:t>
      </w:r>
      <w:r w:rsidR="000E7880" w:rsidRPr="008C6B9B">
        <w:rPr>
          <w:rFonts w:ascii="Times New Roman" w:hAnsi="Times New Roman" w:cs="Times New Roman"/>
          <w:color w:val="0070C0"/>
        </w:rPr>
        <w:t xml:space="preserve"> </w:t>
      </w:r>
      <w:r w:rsidR="00AD0211" w:rsidRPr="008C6B9B">
        <w:rPr>
          <w:rFonts w:ascii="Times New Roman" w:hAnsi="Times New Roman" w:cs="Times New Roman"/>
          <w:color w:val="0070C0"/>
        </w:rPr>
        <w:t xml:space="preserve">strength of the UD FRP obtained from the DEM simulations and the DNN predictive model and their comparisons using, respectively, </w:t>
      </w:r>
      <w:r w:rsidR="00175F25" w:rsidRPr="008C6B9B">
        <w:rPr>
          <w:rFonts w:ascii="Times New Roman" w:hAnsi="Times New Roman" w:cs="Times New Roman"/>
          <w:color w:val="0070C0"/>
        </w:rPr>
        <w:t xml:space="preserve">the </w:t>
      </w:r>
      <w:r w:rsidR="00175F25" w:rsidRPr="008C6B9B">
        <w:rPr>
          <w:rFonts w:ascii="Times New Roman" w:hAnsi="Times New Roman" w:cs="Times New Roman"/>
          <w:bCs/>
          <w:color w:val="0070C0"/>
        </w:rPr>
        <w:t>Min-max normalization</w:t>
      </w:r>
      <w:r w:rsidR="00175F25" w:rsidRPr="008C6B9B">
        <w:rPr>
          <w:rFonts w:ascii="Times New Roman" w:hAnsi="Times New Roman" w:cs="Times New Roman"/>
          <w:color w:val="0070C0"/>
        </w:rPr>
        <w:t xml:space="preserve"> and </w:t>
      </w:r>
      <w:r w:rsidR="00170734" w:rsidRPr="008C6B9B">
        <w:rPr>
          <w:rFonts w:ascii="Times New Roman" w:hAnsi="Times New Roman" w:cs="Times New Roman"/>
          <w:color w:val="0070C0"/>
        </w:rPr>
        <w:t xml:space="preserve">the </w:t>
      </w:r>
      <w:r w:rsidR="00175F25" w:rsidRPr="008C6B9B">
        <w:rPr>
          <w:rFonts w:ascii="Times New Roman" w:hAnsi="Times New Roman" w:cs="Times New Roman"/>
          <w:bCs/>
          <w:color w:val="0070C0"/>
        </w:rPr>
        <w:t>Z-score normalization method</w:t>
      </w:r>
      <w:r w:rsidR="003D1689" w:rsidRPr="008C6B9B">
        <w:rPr>
          <w:rFonts w:ascii="Times New Roman" w:hAnsi="Times New Roman" w:cs="Times New Roman"/>
          <w:bCs/>
          <w:color w:val="0070C0"/>
        </w:rPr>
        <w:t>s</w:t>
      </w:r>
      <w:r w:rsidR="00175F25" w:rsidRPr="008C6B9B">
        <w:rPr>
          <w:rFonts w:ascii="Times New Roman" w:hAnsi="Times New Roman" w:cs="Times New Roman"/>
          <w:bCs/>
          <w:color w:val="0070C0"/>
        </w:rPr>
        <w:t xml:space="preserve"> to process the input and output data</w:t>
      </w:r>
      <w:r w:rsidR="004B55A2" w:rsidRPr="008C6B9B">
        <w:rPr>
          <w:rFonts w:ascii="Times New Roman" w:hAnsi="Times New Roman" w:cs="Times New Roman"/>
          <w:color w:val="0070C0"/>
        </w:rPr>
        <w:t>.</w:t>
      </w:r>
      <w:r w:rsidR="009B22C4" w:rsidRPr="008C6B9B">
        <w:rPr>
          <w:rFonts w:ascii="Times New Roman" w:hAnsi="Times New Roman" w:cs="Times New Roman"/>
          <w:color w:val="0070C0"/>
        </w:rPr>
        <w:t xml:space="preserve"> </w:t>
      </w:r>
      <w:r w:rsidR="0080679D" w:rsidRPr="008C6B9B">
        <w:rPr>
          <w:rFonts w:ascii="Times New Roman" w:hAnsi="Times New Roman" w:cs="Times New Roman"/>
          <w:color w:val="0070C0"/>
        </w:rPr>
        <w:t xml:space="preserve">The validation of the training results of the DNN model on </w:t>
      </w:r>
      <w:r w:rsidR="0008388C" w:rsidRPr="008C6B9B">
        <w:rPr>
          <w:rFonts w:ascii="Times New Roman" w:hAnsi="Times New Roman" w:cs="Times New Roman"/>
          <w:color w:val="0070C0"/>
        </w:rPr>
        <w:t xml:space="preserve">the </w:t>
      </w:r>
      <w:r w:rsidR="0080679D" w:rsidRPr="008C6B9B">
        <w:rPr>
          <w:rFonts w:ascii="Times New Roman" w:hAnsi="Times New Roman" w:cs="Times New Roman"/>
          <w:color w:val="0070C0"/>
        </w:rPr>
        <w:t xml:space="preserve">three </w:t>
      </w:r>
      <w:r w:rsidR="00FB4DAB" w:rsidRPr="008C6B9B">
        <w:rPr>
          <w:rFonts w:ascii="Times New Roman" w:hAnsi="Times New Roman" w:cs="Times New Roman"/>
          <w:color w:val="0070C0"/>
        </w:rPr>
        <w:t>cross-validation</w:t>
      </w:r>
      <w:r w:rsidR="0080679D" w:rsidRPr="008C6B9B">
        <w:rPr>
          <w:rFonts w:ascii="Times New Roman" w:hAnsi="Times New Roman" w:cs="Times New Roman"/>
          <w:color w:val="0070C0"/>
        </w:rPr>
        <w:t xml:space="preserve"> groups of data are shown in </w:t>
      </w:r>
      <w:r w:rsidRPr="008C6B9B">
        <w:rPr>
          <w:rFonts w:ascii="Times New Roman" w:hAnsi="Times New Roman" w:cs="Times New Roman"/>
          <w:color w:val="0070C0"/>
        </w:rPr>
        <w:t xml:space="preserve">Figure </w:t>
      </w:r>
      <w:r w:rsidR="008F4054" w:rsidRPr="008C6B9B">
        <w:rPr>
          <w:rFonts w:ascii="Times New Roman" w:hAnsi="Times New Roman" w:cs="Times New Roman"/>
          <w:noProof/>
          <w:color w:val="0070C0"/>
        </w:rPr>
        <w:t>10</w:t>
      </w:r>
      <w:r w:rsidR="001D5F85" w:rsidRPr="008C6B9B">
        <w:rPr>
          <w:rFonts w:ascii="Times New Roman" w:hAnsi="Times New Roman" w:cs="Times New Roman"/>
          <w:color w:val="0070C0"/>
        </w:rPr>
        <w:t>(a</w:t>
      </w:r>
      <w:r w:rsidR="0080679D" w:rsidRPr="008C6B9B">
        <w:rPr>
          <w:rFonts w:ascii="Times New Roman" w:hAnsi="Times New Roman" w:cs="Times New Roman"/>
          <w:color w:val="0070C0"/>
        </w:rPr>
        <w:t>-c</w:t>
      </w:r>
      <w:r w:rsidR="001D5F85" w:rsidRPr="008C6B9B">
        <w:rPr>
          <w:rFonts w:ascii="Times New Roman" w:hAnsi="Times New Roman" w:cs="Times New Roman"/>
          <w:color w:val="0070C0"/>
        </w:rPr>
        <w:t>)</w:t>
      </w:r>
      <w:r w:rsidR="0091273F" w:rsidRPr="008C6B9B">
        <w:rPr>
          <w:rFonts w:ascii="Times New Roman" w:hAnsi="Times New Roman" w:cs="Times New Roman"/>
          <w:color w:val="0070C0"/>
        </w:rPr>
        <w:t xml:space="preserve"> and </w:t>
      </w:r>
      <w:r w:rsidRPr="008C6B9B">
        <w:rPr>
          <w:rFonts w:ascii="Times New Roman" w:hAnsi="Times New Roman" w:cs="Times New Roman"/>
          <w:iCs/>
          <w:color w:val="0070C0"/>
        </w:rPr>
        <w:t xml:space="preserve">Figure </w:t>
      </w:r>
      <w:r w:rsidRPr="008C6B9B">
        <w:rPr>
          <w:rFonts w:ascii="Times New Roman" w:hAnsi="Times New Roman" w:cs="Times New Roman"/>
          <w:iCs/>
          <w:noProof/>
          <w:color w:val="0070C0"/>
        </w:rPr>
        <w:t>1</w:t>
      </w:r>
      <w:r w:rsidR="008F4054" w:rsidRPr="008C6B9B">
        <w:rPr>
          <w:rFonts w:ascii="Times New Roman" w:hAnsi="Times New Roman" w:cs="Times New Roman"/>
          <w:iCs/>
          <w:noProof/>
          <w:color w:val="0070C0"/>
        </w:rPr>
        <w:t>1</w:t>
      </w:r>
      <w:r w:rsidR="0091273F" w:rsidRPr="008C6B9B">
        <w:rPr>
          <w:rFonts w:ascii="Times New Roman" w:hAnsi="Times New Roman" w:cs="Times New Roman"/>
          <w:color w:val="0070C0"/>
        </w:rPr>
        <w:t>(a</w:t>
      </w:r>
      <w:r w:rsidR="0080679D" w:rsidRPr="008C6B9B">
        <w:rPr>
          <w:rFonts w:ascii="Times New Roman" w:hAnsi="Times New Roman" w:cs="Times New Roman"/>
          <w:color w:val="0070C0"/>
        </w:rPr>
        <w:t>-c</w:t>
      </w:r>
      <w:r w:rsidR="00662493">
        <w:rPr>
          <w:rFonts w:ascii="Times New Roman" w:hAnsi="Times New Roman" w:cs="Times New Roman"/>
          <w:color w:val="0070C0"/>
        </w:rPr>
        <w:t>)</w:t>
      </w:r>
      <w:r w:rsidR="00702666" w:rsidRPr="008C6B9B">
        <w:rPr>
          <w:rFonts w:ascii="Times New Roman" w:hAnsi="Times New Roman" w:cs="Times New Roman"/>
          <w:color w:val="0070C0"/>
        </w:rPr>
        <w:t>.</w:t>
      </w:r>
      <w:r w:rsidR="00D3251E" w:rsidRPr="008C6B9B">
        <w:rPr>
          <w:rFonts w:ascii="Times New Roman" w:hAnsi="Times New Roman" w:cs="Times New Roman"/>
          <w:color w:val="0070C0"/>
        </w:rPr>
        <w:t xml:space="preserve"> </w:t>
      </w:r>
      <w:r w:rsidR="00D73B71" w:rsidRPr="008C6B9B">
        <w:rPr>
          <w:rFonts w:ascii="Times New Roman" w:hAnsi="Times New Roman" w:cs="Times New Roman"/>
          <w:color w:val="0070C0"/>
        </w:rPr>
        <w:t>In the training process,</w:t>
      </w:r>
      <w:r w:rsidR="004B55A2" w:rsidRPr="008C6B9B">
        <w:rPr>
          <w:rFonts w:ascii="Times New Roman" w:hAnsi="Times New Roman" w:cs="Times New Roman"/>
          <w:color w:val="0070C0"/>
        </w:rPr>
        <w:t xml:space="preserve"> </w:t>
      </w:r>
      <w:r w:rsidR="00D73B71" w:rsidRPr="008C6B9B">
        <w:rPr>
          <w:rFonts w:ascii="Times New Roman" w:hAnsi="Times New Roman" w:cs="Times New Roman"/>
          <w:color w:val="0070C0"/>
        </w:rPr>
        <w:t>a</w:t>
      </w:r>
      <w:r w:rsidR="004B55A2" w:rsidRPr="008C6B9B">
        <w:rPr>
          <w:rFonts w:ascii="Times New Roman" w:hAnsi="Times New Roman" w:cs="Times New Roman"/>
          <w:color w:val="0070C0"/>
        </w:rPr>
        <w:t xml:space="preserve">ll the points </w:t>
      </w:r>
      <w:r w:rsidR="0049048D" w:rsidRPr="008C6B9B">
        <w:rPr>
          <w:rFonts w:ascii="Times New Roman" w:hAnsi="Times New Roman" w:cs="Times New Roman"/>
          <w:color w:val="0070C0"/>
        </w:rPr>
        <w:t xml:space="preserve">from the DEM and </w:t>
      </w:r>
      <w:r w:rsidR="003454B3">
        <w:rPr>
          <w:rFonts w:ascii="Times New Roman" w:hAnsi="Times New Roman" w:cs="Times New Roman"/>
          <w:color w:val="0070C0"/>
        </w:rPr>
        <w:t xml:space="preserve">the </w:t>
      </w:r>
      <w:r w:rsidR="0049048D" w:rsidRPr="008C6B9B">
        <w:rPr>
          <w:rFonts w:ascii="Times New Roman" w:hAnsi="Times New Roman" w:cs="Times New Roman"/>
          <w:color w:val="0070C0"/>
        </w:rPr>
        <w:t>DNN predictions</w:t>
      </w:r>
      <w:r w:rsidR="004B55A2" w:rsidRPr="008C6B9B">
        <w:rPr>
          <w:rFonts w:ascii="Times New Roman" w:hAnsi="Times New Roman" w:cs="Times New Roman"/>
          <w:color w:val="0070C0"/>
        </w:rPr>
        <w:t xml:space="preserve"> are scattered around the diagonal line (indicating </w:t>
      </w:r>
      <w:r w:rsidR="0049048D" w:rsidRPr="008C6B9B">
        <w:rPr>
          <w:rFonts w:ascii="Times New Roman" w:hAnsi="Times New Roman" w:cs="Times New Roman"/>
          <w:color w:val="0070C0"/>
        </w:rPr>
        <w:t xml:space="preserve">100% agreement). </w:t>
      </w:r>
      <w:r w:rsidR="00D3251E" w:rsidRPr="008C6B9B">
        <w:rPr>
          <w:rFonts w:ascii="Times New Roman" w:hAnsi="Times New Roman" w:cs="Times New Roman"/>
          <w:color w:val="0070C0"/>
        </w:rPr>
        <w:t xml:space="preserve">The results </w:t>
      </w:r>
      <w:r w:rsidR="00D73B71" w:rsidRPr="008C6B9B">
        <w:rPr>
          <w:rFonts w:ascii="Times New Roman" w:hAnsi="Times New Roman" w:cs="Times New Roman"/>
          <w:color w:val="0070C0"/>
        </w:rPr>
        <w:t xml:space="preserve">on </w:t>
      </w:r>
      <w:r w:rsidR="003454B3">
        <w:rPr>
          <w:rFonts w:ascii="Times New Roman" w:hAnsi="Times New Roman" w:cs="Times New Roman"/>
          <w:color w:val="0070C0"/>
        </w:rPr>
        <w:t xml:space="preserve">the </w:t>
      </w:r>
      <w:r w:rsidR="00D73B71" w:rsidRPr="008C6B9B">
        <w:rPr>
          <w:rFonts w:ascii="Times New Roman" w:hAnsi="Times New Roman" w:cs="Times New Roman"/>
          <w:color w:val="0070C0"/>
        </w:rPr>
        <w:t xml:space="preserve">three different groups of data </w:t>
      </w:r>
      <w:r w:rsidR="00D3251E" w:rsidRPr="008C6B9B">
        <w:rPr>
          <w:rFonts w:ascii="Times New Roman" w:hAnsi="Times New Roman" w:cs="Times New Roman"/>
          <w:color w:val="0070C0"/>
        </w:rPr>
        <w:t xml:space="preserve">in the testing process of the DNN model </w:t>
      </w:r>
      <w:r w:rsidR="0049048D" w:rsidRPr="008C6B9B">
        <w:rPr>
          <w:rFonts w:ascii="Times New Roman" w:hAnsi="Times New Roman" w:cs="Times New Roman"/>
          <w:color w:val="0070C0"/>
        </w:rPr>
        <w:t xml:space="preserve">using the </w:t>
      </w:r>
      <w:r w:rsidR="00D3251E" w:rsidRPr="008C6B9B">
        <w:rPr>
          <w:rFonts w:ascii="Times New Roman" w:hAnsi="Times New Roman" w:cs="Times New Roman"/>
          <w:iCs/>
          <w:color w:val="0070C0"/>
        </w:rPr>
        <w:t>two data normalization methods</w:t>
      </w:r>
      <w:r w:rsidR="00D3251E" w:rsidRPr="008C6B9B">
        <w:rPr>
          <w:rFonts w:ascii="Times New Roman" w:hAnsi="Times New Roman" w:cs="Times New Roman"/>
          <w:color w:val="0070C0"/>
        </w:rPr>
        <w:t xml:space="preserve"> are </w:t>
      </w:r>
      <w:r w:rsidR="0049048D" w:rsidRPr="008C6B9B">
        <w:rPr>
          <w:rFonts w:ascii="Times New Roman" w:hAnsi="Times New Roman" w:cs="Times New Roman"/>
          <w:color w:val="0070C0"/>
        </w:rPr>
        <w:t xml:space="preserve">presented </w:t>
      </w:r>
      <w:r w:rsidR="00D3251E" w:rsidRPr="008C6B9B">
        <w:rPr>
          <w:rFonts w:ascii="Times New Roman" w:hAnsi="Times New Roman" w:cs="Times New Roman"/>
          <w:color w:val="0070C0"/>
        </w:rPr>
        <w:t xml:space="preserve">in </w:t>
      </w:r>
      <w:r w:rsidRPr="008C6B9B">
        <w:rPr>
          <w:rFonts w:ascii="Times New Roman" w:hAnsi="Times New Roman" w:cs="Times New Roman"/>
          <w:color w:val="0070C0"/>
        </w:rPr>
        <w:t xml:space="preserve">Figure </w:t>
      </w:r>
      <w:r w:rsidR="008F4054" w:rsidRPr="008C6B9B">
        <w:rPr>
          <w:rFonts w:ascii="Times New Roman" w:hAnsi="Times New Roman" w:cs="Times New Roman"/>
          <w:color w:val="0070C0"/>
        </w:rPr>
        <w:t>10</w:t>
      </w:r>
      <w:r w:rsidR="00D3251E" w:rsidRPr="008C6B9B">
        <w:rPr>
          <w:rFonts w:ascii="Times New Roman" w:hAnsi="Times New Roman" w:cs="Times New Roman"/>
          <w:color w:val="0070C0"/>
        </w:rPr>
        <w:t>(</w:t>
      </w:r>
      <w:r w:rsidR="000E5461" w:rsidRPr="008C6B9B">
        <w:rPr>
          <w:rFonts w:ascii="Times New Roman" w:hAnsi="Times New Roman" w:cs="Times New Roman"/>
          <w:color w:val="0070C0"/>
        </w:rPr>
        <w:t>d</w:t>
      </w:r>
      <w:r w:rsidR="0049048D" w:rsidRPr="008C6B9B">
        <w:rPr>
          <w:rFonts w:ascii="Times New Roman" w:hAnsi="Times New Roman" w:cs="Times New Roman"/>
          <w:color w:val="0070C0"/>
        </w:rPr>
        <w:t>-</w:t>
      </w:r>
      <w:r w:rsidR="000E5461" w:rsidRPr="008C6B9B">
        <w:rPr>
          <w:rFonts w:ascii="Times New Roman" w:hAnsi="Times New Roman" w:cs="Times New Roman"/>
          <w:color w:val="0070C0"/>
        </w:rPr>
        <w:t>f</w:t>
      </w:r>
      <w:r w:rsidR="00D3251E" w:rsidRPr="008C6B9B">
        <w:rPr>
          <w:rFonts w:ascii="Times New Roman" w:hAnsi="Times New Roman" w:cs="Times New Roman"/>
          <w:color w:val="0070C0"/>
        </w:rPr>
        <w:t xml:space="preserve">) and </w:t>
      </w:r>
      <w:r w:rsidRPr="008C6B9B">
        <w:rPr>
          <w:rFonts w:ascii="Times New Roman" w:hAnsi="Times New Roman" w:cs="Times New Roman"/>
          <w:iCs/>
          <w:color w:val="0070C0"/>
        </w:rPr>
        <w:t xml:space="preserve">Figure </w:t>
      </w:r>
      <w:r w:rsidRPr="008C6B9B">
        <w:rPr>
          <w:rFonts w:ascii="Times New Roman" w:hAnsi="Times New Roman" w:cs="Times New Roman"/>
          <w:iCs/>
          <w:noProof/>
          <w:color w:val="0070C0"/>
        </w:rPr>
        <w:t>1</w:t>
      </w:r>
      <w:r w:rsidR="008F4054" w:rsidRPr="008C6B9B">
        <w:rPr>
          <w:rFonts w:ascii="Times New Roman" w:hAnsi="Times New Roman" w:cs="Times New Roman"/>
          <w:iCs/>
          <w:noProof/>
          <w:color w:val="0070C0"/>
        </w:rPr>
        <w:t>1</w:t>
      </w:r>
      <w:r w:rsidR="00D3251E" w:rsidRPr="008C6B9B">
        <w:rPr>
          <w:rFonts w:ascii="Times New Roman" w:hAnsi="Times New Roman" w:cs="Times New Roman"/>
          <w:color w:val="0070C0"/>
        </w:rPr>
        <w:t>(</w:t>
      </w:r>
      <w:r w:rsidR="000E5461" w:rsidRPr="008C6B9B">
        <w:rPr>
          <w:rFonts w:ascii="Times New Roman" w:hAnsi="Times New Roman" w:cs="Times New Roman"/>
          <w:color w:val="0070C0"/>
        </w:rPr>
        <w:t>d</w:t>
      </w:r>
      <w:r w:rsidR="0049048D" w:rsidRPr="008C6B9B">
        <w:rPr>
          <w:rFonts w:ascii="Times New Roman" w:hAnsi="Times New Roman" w:cs="Times New Roman"/>
          <w:color w:val="0070C0"/>
        </w:rPr>
        <w:t>-</w:t>
      </w:r>
      <w:r w:rsidR="000E5461" w:rsidRPr="008C6B9B">
        <w:rPr>
          <w:rFonts w:ascii="Times New Roman" w:hAnsi="Times New Roman" w:cs="Times New Roman"/>
          <w:color w:val="0070C0"/>
        </w:rPr>
        <w:t>f</w:t>
      </w:r>
      <w:r w:rsidR="00D3251E" w:rsidRPr="008C6B9B">
        <w:rPr>
          <w:rFonts w:ascii="Times New Roman" w:hAnsi="Times New Roman" w:cs="Times New Roman"/>
          <w:color w:val="0070C0"/>
        </w:rPr>
        <w:t>)</w:t>
      </w:r>
      <w:r w:rsidR="00672513" w:rsidRPr="008C6B9B">
        <w:rPr>
          <w:rFonts w:ascii="Times New Roman" w:hAnsi="Times New Roman" w:cs="Times New Roman"/>
          <w:color w:val="0070C0"/>
        </w:rPr>
        <w:t>,</w:t>
      </w:r>
      <w:r w:rsidR="00D3251E" w:rsidRPr="008C6B9B">
        <w:rPr>
          <w:rFonts w:ascii="Times New Roman" w:hAnsi="Times New Roman" w:cs="Times New Roman"/>
          <w:color w:val="0070C0"/>
        </w:rPr>
        <w:t xml:space="preserve"> re</w:t>
      </w:r>
      <w:r w:rsidR="006F2F25" w:rsidRPr="008C6B9B">
        <w:rPr>
          <w:rFonts w:ascii="Times New Roman" w:hAnsi="Times New Roman" w:cs="Times New Roman"/>
          <w:color w:val="0070C0"/>
        </w:rPr>
        <w:t>spectively.</w:t>
      </w:r>
      <w:r w:rsidR="0069261A" w:rsidRPr="008C6B9B">
        <w:rPr>
          <w:rFonts w:ascii="Times New Roman" w:hAnsi="Times New Roman" w:cs="Times New Roman"/>
          <w:color w:val="0070C0"/>
        </w:rPr>
        <w:t xml:space="preserve"> </w:t>
      </w:r>
      <w:r w:rsidR="0049048D" w:rsidRPr="008C6B9B">
        <w:rPr>
          <w:rFonts w:ascii="Times New Roman" w:hAnsi="Times New Roman" w:cs="Times New Roman"/>
          <w:color w:val="0070C0"/>
        </w:rPr>
        <w:t>Similar conclusions can be made based on the comparisons</w:t>
      </w:r>
      <w:r w:rsidR="00DF347F" w:rsidRPr="008C6B9B">
        <w:rPr>
          <w:rFonts w:ascii="Times New Roman" w:hAnsi="Times New Roman" w:cs="Times New Roman"/>
          <w:color w:val="0070C0"/>
        </w:rPr>
        <w:t>.</w:t>
      </w:r>
      <w:r w:rsidR="0049048D" w:rsidRPr="008C6B9B">
        <w:rPr>
          <w:rFonts w:ascii="Times New Roman" w:hAnsi="Times New Roman" w:cs="Times New Roman"/>
          <w:color w:val="0070C0"/>
        </w:rPr>
        <w:t xml:space="preserve"> </w:t>
      </w:r>
      <w:r w:rsidR="00DF347F" w:rsidRPr="008C6B9B">
        <w:rPr>
          <w:rFonts w:ascii="Times New Roman" w:hAnsi="Times New Roman" w:cs="Times New Roman"/>
          <w:color w:val="0070C0"/>
        </w:rPr>
        <w:t>T</w:t>
      </w:r>
      <w:r w:rsidR="00EC32E7" w:rsidRPr="008C6B9B">
        <w:rPr>
          <w:rFonts w:ascii="Times New Roman" w:hAnsi="Times New Roman" w:cs="Times New Roman"/>
          <w:color w:val="0070C0"/>
        </w:rPr>
        <w:t xml:space="preserve">he DNN predictive model is sufficiently accurate in predicting the transverse tensile strength of the UD FRP with a range of fibre volume fractions and fibre radii. </w:t>
      </w:r>
      <w:r w:rsidR="00D0770C" w:rsidRPr="008C6B9B">
        <w:rPr>
          <w:rFonts w:ascii="Times New Roman" w:hAnsi="Times New Roman" w:cs="Times New Roman"/>
          <w:color w:val="0070C0"/>
        </w:rPr>
        <w:t>T</w:t>
      </w:r>
      <w:r w:rsidR="0049048D" w:rsidRPr="008C6B9B">
        <w:rPr>
          <w:rFonts w:ascii="Times New Roman" w:hAnsi="Times New Roman" w:cs="Times New Roman"/>
          <w:color w:val="0070C0"/>
        </w:rPr>
        <w:t xml:space="preserve">hough </w:t>
      </w:r>
      <w:r w:rsidR="000E5461" w:rsidRPr="008C6B9B">
        <w:rPr>
          <w:rFonts w:ascii="Times New Roman" w:hAnsi="Times New Roman" w:cs="Times New Roman"/>
          <w:color w:val="0070C0"/>
        </w:rPr>
        <w:t xml:space="preserve">Figure </w:t>
      </w:r>
      <w:r w:rsidR="008F4054" w:rsidRPr="008C6B9B">
        <w:rPr>
          <w:rFonts w:ascii="Times New Roman" w:hAnsi="Times New Roman" w:cs="Times New Roman"/>
          <w:color w:val="0070C0"/>
        </w:rPr>
        <w:t>10</w:t>
      </w:r>
      <w:r w:rsidR="000E5461" w:rsidRPr="008C6B9B">
        <w:rPr>
          <w:rFonts w:ascii="Times New Roman" w:hAnsi="Times New Roman" w:cs="Times New Roman"/>
          <w:color w:val="0070C0"/>
        </w:rPr>
        <w:t xml:space="preserve">(d-f) and </w:t>
      </w:r>
      <w:r w:rsidR="000E5461" w:rsidRPr="008C6B9B">
        <w:rPr>
          <w:rFonts w:ascii="Times New Roman" w:hAnsi="Times New Roman" w:cs="Times New Roman"/>
          <w:iCs/>
          <w:color w:val="0070C0"/>
        </w:rPr>
        <w:t xml:space="preserve">Figure </w:t>
      </w:r>
      <w:r w:rsidR="000E5461" w:rsidRPr="008C6B9B">
        <w:rPr>
          <w:rFonts w:ascii="Times New Roman" w:hAnsi="Times New Roman" w:cs="Times New Roman"/>
          <w:iCs/>
          <w:noProof/>
          <w:color w:val="0070C0"/>
        </w:rPr>
        <w:t>1</w:t>
      </w:r>
      <w:r w:rsidR="008F4054" w:rsidRPr="008C6B9B">
        <w:rPr>
          <w:rFonts w:ascii="Times New Roman" w:hAnsi="Times New Roman" w:cs="Times New Roman"/>
          <w:iCs/>
          <w:noProof/>
          <w:color w:val="0070C0"/>
        </w:rPr>
        <w:t>1</w:t>
      </w:r>
      <w:r w:rsidR="000E5461" w:rsidRPr="008C6B9B">
        <w:rPr>
          <w:rFonts w:ascii="Times New Roman" w:hAnsi="Times New Roman" w:cs="Times New Roman"/>
          <w:color w:val="0070C0"/>
        </w:rPr>
        <w:t>(d-f)</w:t>
      </w:r>
      <w:r w:rsidR="0049048D" w:rsidRPr="008C6B9B">
        <w:rPr>
          <w:rFonts w:ascii="Times New Roman" w:hAnsi="Times New Roman" w:cs="Times New Roman"/>
          <w:color w:val="0070C0"/>
        </w:rPr>
        <w:t xml:space="preserve"> show </w:t>
      </w:r>
      <w:r w:rsidR="00CC233A" w:rsidRPr="008C6B9B">
        <w:rPr>
          <w:rFonts w:ascii="Times New Roman" w:hAnsi="Times New Roman" w:cs="Times New Roman"/>
          <w:color w:val="0070C0"/>
        </w:rPr>
        <w:t>a slightly more scattered pattern</w:t>
      </w:r>
      <w:r w:rsidR="00662493">
        <w:rPr>
          <w:rFonts w:ascii="Times New Roman" w:hAnsi="Times New Roman" w:cs="Times New Roman"/>
          <w:color w:val="0070C0"/>
        </w:rPr>
        <w:t>,</w:t>
      </w:r>
      <w:r w:rsidR="0049048D" w:rsidRPr="008C6B9B">
        <w:rPr>
          <w:rFonts w:ascii="Times New Roman" w:hAnsi="Times New Roman" w:cs="Times New Roman"/>
          <w:color w:val="0070C0"/>
        </w:rPr>
        <w:t xml:space="preserve"> </w:t>
      </w:r>
      <w:r w:rsidR="00CC233A" w:rsidRPr="008C6B9B">
        <w:rPr>
          <w:rFonts w:ascii="Times New Roman" w:hAnsi="Times New Roman" w:cs="Times New Roman"/>
          <w:color w:val="0070C0"/>
        </w:rPr>
        <w:t xml:space="preserve">all the points are still within a </w:t>
      </w:r>
      <w:r w:rsidR="0037704A" w:rsidRPr="008C6B9B">
        <w:rPr>
          <w:rFonts w:ascii="Times New Roman" w:hAnsi="Times New Roman" w:cs="Times New Roman"/>
          <w:color w:val="0070C0"/>
        </w:rPr>
        <w:t>reasonably</w:t>
      </w:r>
      <w:r w:rsidR="00CC233A" w:rsidRPr="008C6B9B">
        <w:rPr>
          <w:rFonts w:ascii="Times New Roman" w:hAnsi="Times New Roman" w:cs="Times New Roman"/>
          <w:color w:val="0070C0"/>
        </w:rPr>
        <w:t xml:space="preserve"> close range of the diagonal</w:t>
      </w:r>
      <w:r w:rsidR="00DB5774" w:rsidRPr="008C6B9B">
        <w:rPr>
          <w:rFonts w:ascii="Times New Roman" w:hAnsi="Times New Roman" w:cs="Times New Roman"/>
          <w:color w:val="0070C0"/>
        </w:rPr>
        <w:t xml:space="preserve">. </w:t>
      </w:r>
    </w:p>
    <w:p w14:paraId="32AFA005" w14:textId="715D077C" w:rsidR="00F20483" w:rsidRPr="008C6B9B" w:rsidRDefault="00175F25" w:rsidP="00F00795">
      <w:pPr>
        <w:spacing w:line="360" w:lineRule="auto"/>
        <w:rPr>
          <w:rFonts w:ascii="Times New Roman" w:hAnsi="Times New Roman" w:cs="Times New Roman"/>
          <w:color w:val="0070C0"/>
        </w:rPr>
      </w:pPr>
      <w:r w:rsidRPr="008C6B9B">
        <w:rPr>
          <w:rFonts w:ascii="Times New Roman" w:hAnsi="Times New Roman" w:cs="Times New Roman"/>
          <w:color w:val="0070C0"/>
        </w:rPr>
        <w:t xml:space="preserve">To assess the accuracy and effectiveness of </w:t>
      </w:r>
      <w:r w:rsidR="00F20922" w:rsidRPr="008C6B9B">
        <w:rPr>
          <w:rFonts w:ascii="Times New Roman" w:hAnsi="Times New Roman" w:cs="Times New Roman"/>
          <w:color w:val="0070C0"/>
        </w:rPr>
        <w:t>the</w:t>
      </w:r>
      <w:r w:rsidR="00651CAB" w:rsidRPr="008C6B9B">
        <w:rPr>
          <w:rFonts w:ascii="Times New Roman" w:hAnsi="Times New Roman" w:cs="Times New Roman"/>
          <w:color w:val="0070C0"/>
        </w:rPr>
        <w:t xml:space="preserve"> machine learning predictive model</w:t>
      </w:r>
      <w:r w:rsidR="00F87A53" w:rsidRPr="008C6B9B">
        <w:rPr>
          <w:rFonts w:ascii="Times New Roman" w:hAnsi="Times New Roman" w:cs="Times New Roman"/>
          <w:color w:val="0070C0"/>
        </w:rPr>
        <w:t>,</w:t>
      </w:r>
      <w:r w:rsidR="00651CAB" w:rsidRPr="008C6B9B">
        <w:rPr>
          <w:rFonts w:ascii="Times New Roman" w:hAnsi="Times New Roman" w:cs="Times New Roman"/>
          <w:color w:val="0070C0"/>
        </w:rPr>
        <w:t xml:space="preserve"> </w:t>
      </w:r>
      <w:r w:rsidR="00651CAB" w:rsidRPr="008C6B9B">
        <w:rPr>
          <w:rFonts w:ascii="Times New Roman" w:hAnsi="Times New Roman" w:cs="Times New Roman"/>
          <w:i/>
          <w:color w:val="0070C0"/>
        </w:rPr>
        <w:t xml:space="preserve">R </w:t>
      </w:r>
      <w:r w:rsidR="00651CAB" w:rsidRPr="008C6B9B">
        <w:rPr>
          <w:rFonts w:ascii="Times New Roman" w:hAnsi="Times New Roman" w:cs="Times New Roman"/>
          <w:color w:val="0070C0"/>
        </w:rPr>
        <w:t xml:space="preserve">squared  </w:t>
      </w:r>
      <m:oMath>
        <m:sSup>
          <m:sSupPr>
            <m:ctrlPr>
              <w:rPr>
                <w:rFonts w:ascii="Cambria Math" w:hAnsi="Cambria Math" w:cs="Times New Roman"/>
                <w:i/>
                <w:color w:val="0070C0"/>
              </w:rPr>
            </m:ctrlPr>
          </m:sSupPr>
          <m:e>
            <m:r>
              <m:rPr>
                <m:sty m:val="p"/>
              </m:rPr>
              <w:rPr>
                <w:rFonts w:ascii="Cambria Math" w:hAnsi="Cambria Math" w:cs="Times New Roman"/>
                <w:color w:val="0070C0"/>
              </w:rPr>
              <m:t>(</m:t>
            </m:r>
            <m:r>
              <w:rPr>
                <w:rFonts w:ascii="Cambria Math" w:hAnsi="Cambria Math" w:cs="Times New Roman"/>
                <w:color w:val="0070C0"/>
              </w:rPr>
              <m:t>R</m:t>
            </m:r>
          </m:e>
          <m:sup>
            <m:r>
              <w:rPr>
                <w:rFonts w:ascii="Cambria Math" w:hAnsi="Cambria Math" w:cs="Times New Roman"/>
                <w:color w:val="0070C0"/>
              </w:rPr>
              <m:t>2</m:t>
            </m:r>
          </m:sup>
        </m:sSup>
        <m:r>
          <w:rPr>
            <w:rFonts w:ascii="Cambria Math" w:hAnsi="Cambria Math" w:cs="Times New Roman"/>
            <w:color w:val="0070C0"/>
          </w:rPr>
          <m:t>)</m:t>
        </m:r>
      </m:oMath>
      <w:r w:rsidR="00F20483" w:rsidRPr="008C6B9B">
        <w:rPr>
          <w:rFonts w:ascii="Times New Roman" w:hAnsi="Times New Roman" w:cs="Times New Roman"/>
          <w:color w:val="0070C0"/>
        </w:rPr>
        <w:t xml:space="preserve">, as shown in </w:t>
      </w:r>
      <w:r w:rsidR="000E7880" w:rsidRPr="008C6B9B">
        <w:rPr>
          <w:rFonts w:ascii="Times New Roman" w:hAnsi="Times New Roman" w:cs="Times New Roman"/>
          <w:color w:val="0070C0"/>
        </w:rPr>
        <w:t>equations (</w:t>
      </w:r>
      <w:r w:rsidR="00383925" w:rsidRPr="008C6B9B">
        <w:rPr>
          <w:rFonts w:ascii="Times New Roman" w:hAnsi="Times New Roman" w:cs="Times New Roman"/>
          <w:noProof/>
          <w:color w:val="0070C0"/>
        </w:rPr>
        <w:t>7</w:t>
      </w:r>
      <w:r w:rsidR="000E7880" w:rsidRPr="008C6B9B">
        <w:rPr>
          <w:rFonts w:ascii="Times New Roman" w:hAnsi="Times New Roman" w:cs="Times New Roman"/>
          <w:color w:val="0070C0"/>
        </w:rPr>
        <w:t>)</w:t>
      </w:r>
      <w:r w:rsidR="00F20483" w:rsidRPr="008C6B9B">
        <w:rPr>
          <w:rFonts w:ascii="Times New Roman" w:hAnsi="Times New Roman" w:cs="Times New Roman"/>
          <w:color w:val="0070C0"/>
        </w:rPr>
        <w:t xml:space="preserve">, </w:t>
      </w:r>
      <w:r w:rsidR="00E52D6B" w:rsidRPr="008C6B9B">
        <w:rPr>
          <w:rFonts w:ascii="Times New Roman" w:hAnsi="Times New Roman" w:cs="Times New Roman"/>
          <w:color w:val="0070C0"/>
        </w:rPr>
        <w:t>is</w:t>
      </w:r>
      <w:r w:rsidR="00F20922" w:rsidRPr="008C6B9B">
        <w:rPr>
          <w:rFonts w:ascii="Times New Roman" w:hAnsi="Times New Roman" w:cs="Times New Roman"/>
          <w:color w:val="0070C0"/>
        </w:rPr>
        <w:t xml:space="preserve"> </w:t>
      </w:r>
      <w:r w:rsidR="00A7337B" w:rsidRPr="008C6B9B">
        <w:rPr>
          <w:rFonts w:ascii="Times New Roman" w:hAnsi="Times New Roman" w:cs="Times New Roman"/>
          <w:color w:val="0070C0"/>
        </w:rPr>
        <w:t>used</w:t>
      </w:r>
      <w:r w:rsidR="00F20922" w:rsidRPr="008C6B9B">
        <w:rPr>
          <w:rFonts w:ascii="Times New Roman" w:hAnsi="Times New Roman" w:cs="Times New Roman"/>
          <w:color w:val="0070C0"/>
        </w:rPr>
        <w:t xml:space="preserve"> </w:t>
      </w:r>
      <w:r w:rsidR="00CC233A" w:rsidRPr="008C6B9B">
        <w:rPr>
          <w:rFonts w:ascii="Times New Roman" w:hAnsi="Times New Roman" w:cs="Times New Roman"/>
          <w:color w:val="0070C0"/>
        </w:rPr>
        <w:t xml:space="preserve">also </w:t>
      </w:r>
      <w:r w:rsidR="00FC3DF6" w:rsidRPr="008C6B9B">
        <w:rPr>
          <w:rFonts w:ascii="Times New Roman" w:hAnsi="Times New Roman" w:cs="Times New Roman"/>
          <w:color w:val="0070C0"/>
        </w:rPr>
        <w:t xml:space="preserve">as </w:t>
      </w:r>
      <w:r w:rsidR="00CC233A" w:rsidRPr="008C6B9B">
        <w:rPr>
          <w:rFonts w:ascii="Times New Roman" w:hAnsi="Times New Roman" w:cs="Times New Roman"/>
          <w:color w:val="0070C0"/>
        </w:rPr>
        <w:t xml:space="preserve">a </w:t>
      </w:r>
      <w:r w:rsidR="00FC3DF6" w:rsidRPr="008C6B9B">
        <w:rPr>
          <w:rFonts w:ascii="Times New Roman" w:hAnsi="Times New Roman" w:cs="Times New Roman"/>
          <w:color w:val="0070C0"/>
        </w:rPr>
        <w:t>performance indicator for</w:t>
      </w:r>
      <w:r w:rsidRPr="008C6B9B">
        <w:rPr>
          <w:rFonts w:ascii="Times New Roman" w:hAnsi="Times New Roman" w:cs="Times New Roman"/>
          <w:color w:val="0070C0"/>
        </w:rPr>
        <w:t xml:space="preserve"> both </w:t>
      </w:r>
      <w:r w:rsidR="00662493">
        <w:rPr>
          <w:rFonts w:ascii="Times New Roman" w:hAnsi="Times New Roman" w:cs="Times New Roman"/>
          <w:color w:val="0070C0"/>
        </w:rPr>
        <w:t xml:space="preserve">the </w:t>
      </w:r>
      <w:r w:rsidR="00F20922" w:rsidRPr="008C6B9B">
        <w:rPr>
          <w:rFonts w:ascii="Times New Roman" w:hAnsi="Times New Roman" w:cs="Times New Roman"/>
          <w:color w:val="0070C0"/>
        </w:rPr>
        <w:t xml:space="preserve">training and </w:t>
      </w:r>
      <w:r w:rsidR="00662493">
        <w:rPr>
          <w:rFonts w:ascii="Times New Roman" w:hAnsi="Times New Roman" w:cs="Times New Roman"/>
          <w:color w:val="0070C0"/>
        </w:rPr>
        <w:t xml:space="preserve">the </w:t>
      </w:r>
      <w:r w:rsidR="00F20922" w:rsidRPr="008C6B9B">
        <w:rPr>
          <w:rFonts w:ascii="Times New Roman" w:hAnsi="Times New Roman" w:cs="Times New Roman"/>
          <w:color w:val="0070C0"/>
        </w:rPr>
        <w:t>testing process</w:t>
      </w:r>
      <w:r w:rsidRPr="008C6B9B">
        <w:rPr>
          <w:rFonts w:ascii="Times New Roman" w:hAnsi="Times New Roman" w:cs="Times New Roman"/>
          <w:color w:val="0070C0"/>
        </w:rPr>
        <w:t>es</w:t>
      </w:r>
      <w:r w:rsidR="00F20483" w:rsidRPr="008C6B9B">
        <w:rPr>
          <w:rFonts w:ascii="Times New Roman" w:hAnsi="Times New Roman" w:cs="Times New Roman"/>
          <w:color w:val="0070C0"/>
        </w:rPr>
        <w:t>.</w:t>
      </w:r>
    </w:p>
    <w:p w14:paraId="692A5475" w14:textId="52ED3AD1" w:rsidR="00DC2FD3" w:rsidRPr="008C6B9B" w:rsidRDefault="000E7880" w:rsidP="00F00795">
      <w:pPr>
        <w:pStyle w:val="a9"/>
        <w:spacing w:line="360" w:lineRule="auto"/>
        <w:rPr>
          <w:rFonts w:ascii="Times New Roman" w:hAnsi="Times New Roman" w:cs="Times New Roman"/>
          <w:i w:val="0"/>
          <w:iCs w:val="0"/>
          <w:color w:val="0070C0"/>
          <w:sz w:val="22"/>
          <w:szCs w:val="22"/>
        </w:rPr>
      </w:pPr>
      <w:bookmarkStart w:id="6" w:name="_Ref71241605"/>
      <w:r w:rsidRPr="008C6B9B">
        <w:rPr>
          <w:rFonts w:ascii="Times New Roman" w:hAnsi="Times New Roman" w:cs="Times New Roman"/>
          <w:iCs w:val="0"/>
          <w:color w:val="0070C0"/>
          <w:sz w:val="22"/>
          <w:szCs w:val="22"/>
        </w:rPr>
        <w:t xml:space="preserve">                               </w:t>
      </w:r>
      <w:r w:rsidR="00B2285F" w:rsidRPr="008C6B9B">
        <w:rPr>
          <w:rFonts w:ascii="Times New Roman" w:hAnsi="Times New Roman" w:cs="Times New Roman"/>
          <w:iCs w:val="0"/>
          <w:color w:val="0070C0"/>
          <w:sz w:val="22"/>
          <w:szCs w:val="22"/>
        </w:rPr>
        <w:t xml:space="preserve">                      </w:t>
      </w:r>
      <w:r w:rsidR="00A11521" w:rsidRPr="008C6B9B">
        <w:rPr>
          <w:rFonts w:ascii="Times New Roman" w:hAnsi="Times New Roman" w:cs="Times New Roman"/>
          <w:iCs w:val="0"/>
          <w:color w:val="0070C0"/>
          <w:sz w:val="22"/>
          <w:szCs w:val="22"/>
        </w:rPr>
        <w:t xml:space="preserve">     </w:t>
      </w:r>
      <w:r w:rsidR="00B2285F" w:rsidRPr="008C6B9B">
        <w:rPr>
          <w:rFonts w:ascii="Times New Roman" w:hAnsi="Times New Roman" w:cs="Times New Roman"/>
          <w:iCs w:val="0"/>
          <w:color w:val="0070C0"/>
          <w:sz w:val="22"/>
          <w:szCs w:val="22"/>
        </w:rPr>
        <w:t xml:space="preserve"> </w:t>
      </w:r>
      <w:r w:rsidRPr="008C6B9B">
        <w:rPr>
          <w:rFonts w:ascii="Times New Roman" w:hAnsi="Times New Roman" w:cs="Times New Roman"/>
          <w:iCs w:val="0"/>
          <w:color w:val="0070C0"/>
          <w:sz w:val="22"/>
          <w:szCs w:val="22"/>
        </w:rPr>
        <w:t xml:space="preserve">   </w:t>
      </w:r>
      <w:bookmarkStart w:id="7" w:name="OLE_LINK2"/>
      <m:oMath>
        <m:sSup>
          <m:sSupPr>
            <m:ctrlPr>
              <w:rPr>
                <w:rFonts w:ascii="Cambria Math" w:hAnsi="Cambria Math" w:cs="Times New Roman"/>
                <w:iCs w:val="0"/>
                <w:color w:val="0070C0"/>
                <w:sz w:val="22"/>
                <w:szCs w:val="22"/>
              </w:rPr>
            </m:ctrlPr>
          </m:sSupPr>
          <m:e>
            <m:r>
              <w:rPr>
                <w:rFonts w:ascii="Cambria Math" w:hAnsi="Cambria Math" w:cs="Times New Roman"/>
                <w:color w:val="0070C0"/>
                <w:sz w:val="22"/>
                <w:szCs w:val="22"/>
              </w:rPr>
              <m:t>R</m:t>
            </m:r>
          </m:e>
          <m:sup>
            <m:r>
              <w:rPr>
                <w:rFonts w:ascii="Cambria Math" w:hAnsi="Cambria Math" w:cs="Times New Roman"/>
                <w:color w:val="0070C0"/>
                <w:sz w:val="22"/>
                <w:szCs w:val="22"/>
              </w:rPr>
              <m:t>2</m:t>
            </m:r>
          </m:sup>
        </m:sSup>
        <w:bookmarkEnd w:id="7"/>
        <m:r>
          <w:rPr>
            <w:rFonts w:ascii="Cambria Math" w:hAnsi="Cambria Math" w:cs="Times New Roman"/>
            <w:color w:val="0070C0"/>
            <w:sz w:val="22"/>
            <w:szCs w:val="22"/>
          </w:rPr>
          <m:t xml:space="preserve">=1- </m:t>
        </m:r>
        <m:f>
          <m:fPr>
            <m:ctrlPr>
              <w:rPr>
                <w:rFonts w:ascii="Cambria Math" w:hAnsi="Cambria Math" w:cs="Times New Roman"/>
                <w:i w:val="0"/>
                <w:iCs w:val="0"/>
                <w:color w:val="0070C0"/>
                <w:sz w:val="22"/>
                <w:szCs w:val="22"/>
              </w:rPr>
            </m:ctrlPr>
          </m:fPr>
          <m:num>
            <m:nary>
              <m:naryPr>
                <m:chr m:val="∑"/>
                <m:limLoc m:val="undOvr"/>
                <m:ctrlPr>
                  <w:rPr>
                    <w:rFonts w:ascii="Cambria Math" w:hAnsi="Cambria Math" w:cs="Times New Roman"/>
                    <w:i w:val="0"/>
                    <w:color w:val="0070C0"/>
                    <w:sz w:val="22"/>
                    <w:szCs w:val="22"/>
                  </w:rPr>
                </m:ctrlPr>
              </m:naryPr>
              <m:sub>
                <m:r>
                  <w:rPr>
                    <w:rFonts w:ascii="Cambria Math" w:hAnsi="Cambria Math" w:cs="Times New Roman"/>
                    <w:color w:val="0070C0"/>
                    <w:sz w:val="22"/>
                    <w:szCs w:val="22"/>
                  </w:rPr>
                  <m:t>i=1</m:t>
                </m:r>
              </m:sub>
              <m:sup>
                <m:r>
                  <w:rPr>
                    <w:rFonts w:ascii="Cambria Math" w:hAnsi="Cambria Math" w:cs="Times New Roman"/>
                    <w:color w:val="0070C0"/>
                    <w:sz w:val="22"/>
                    <w:szCs w:val="22"/>
                  </w:rPr>
                  <m:t>n</m:t>
                </m:r>
              </m:sup>
              <m:e>
                <m:sSup>
                  <m:sSupPr>
                    <m:ctrlPr>
                      <w:rPr>
                        <w:rFonts w:ascii="Cambria Math" w:hAnsi="Cambria Math" w:cs="Times New Roman"/>
                        <w:i w:val="0"/>
                        <w:color w:val="0070C0"/>
                        <w:sz w:val="22"/>
                        <w:szCs w:val="22"/>
                      </w:rPr>
                    </m:ctrlPr>
                  </m:sSupPr>
                  <m:e>
                    <m:r>
                      <w:rPr>
                        <w:rFonts w:ascii="Cambria Math" w:hAnsi="Cambria Math" w:cs="Times New Roman"/>
                        <w:color w:val="0070C0"/>
                        <w:sz w:val="22"/>
                        <w:szCs w:val="22"/>
                      </w:rPr>
                      <m:t>(</m:t>
                    </m:r>
                    <m:sSub>
                      <m:sSubPr>
                        <m:ctrlPr>
                          <w:rPr>
                            <w:rFonts w:ascii="Cambria Math" w:hAnsi="Cambria Math" w:cs="Times New Roman"/>
                            <w:i w:val="0"/>
                            <w:color w:val="0070C0"/>
                            <w:sz w:val="22"/>
                            <w:szCs w:val="22"/>
                          </w:rPr>
                        </m:ctrlPr>
                      </m:sSubPr>
                      <m:e>
                        <m:r>
                          <w:rPr>
                            <w:rFonts w:ascii="Cambria Math" w:hAnsi="Cambria Math" w:cs="Times New Roman"/>
                            <w:color w:val="0070C0"/>
                            <w:sz w:val="22"/>
                            <w:szCs w:val="22"/>
                          </w:rPr>
                          <m:t>y</m:t>
                        </m:r>
                      </m:e>
                      <m:sub>
                        <m:r>
                          <w:rPr>
                            <w:rFonts w:ascii="Cambria Math" w:hAnsi="Cambria Math" w:cs="Times New Roman"/>
                            <w:color w:val="0070C0"/>
                            <w:sz w:val="22"/>
                            <w:szCs w:val="22"/>
                          </w:rPr>
                          <m:t>i</m:t>
                        </m:r>
                      </m:sub>
                    </m:sSub>
                    <m:r>
                      <w:rPr>
                        <w:rFonts w:ascii="Cambria Math" w:hAnsi="Cambria Math" w:cs="Times New Roman"/>
                        <w:color w:val="0070C0"/>
                        <w:sz w:val="22"/>
                        <w:szCs w:val="22"/>
                      </w:rPr>
                      <m:t xml:space="preserve">- </m:t>
                    </m:r>
                    <m:acc>
                      <m:accPr>
                        <m:chr m:val="̇"/>
                        <m:ctrlPr>
                          <w:rPr>
                            <w:rFonts w:ascii="Cambria Math" w:hAnsi="Cambria Math" w:cs="Times New Roman"/>
                            <w:i w:val="0"/>
                            <w:color w:val="0070C0"/>
                            <w:sz w:val="22"/>
                            <w:szCs w:val="22"/>
                          </w:rPr>
                        </m:ctrlPr>
                      </m:accPr>
                      <m:e>
                        <m:sSub>
                          <m:sSubPr>
                            <m:ctrlPr>
                              <w:rPr>
                                <w:rFonts w:ascii="Cambria Math" w:hAnsi="Cambria Math" w:cs="Times New Roman"/>
                                <w:i w:val="0"/>
                                <w:color w:val="0070C0"/>
                                <w:sz w:val="22"/>
                                <w:szCs w:val="22"/>
                              </w:rPr>
                            </m:ctrlPr>
                          </m:sSubPr>
                          <m:e>
                            <m:r>
                              <w:rPr>
                                <w:rFonts w:ascii="Cambria Math" w:hAnsi="Cambria Math" w:cs="Times New Roman"/>
                                <w:color w:val="0070C0"/>
                                <w:sz w:val="22"/>
                                <w:szCs w:val="22"/>
                              </w:rPr>
                              <m:t>y</m:t>
                            </m:r>
                          </m:e>
                          <m:sub>
                            <m:r>
                              <w:rPr>
                                <w:rFonts w:ascii="Cambria Math" w:hAnsi="Cambria Math" w:cs="Times New Roman"/>
                                <w:color w:val="0070C0"/>
                                <w:sz w:val="22"/>
                                <w:szCs w:val="22"/>
                              </w:rPr>
                              <m:t>i</m:t>
                            </m:r>
                          </m:sub>
                        </m:sSub>
                      </m:e>
                    </m:acc>
                    <m:r>
                      <w:rPr>
                        <w:rFonts w:ascii="Cambria Math" w:hAnsi="Cambria Math" w:cs="Times New Roman"/>
                        <w:color w:val="0070C0"/>
                        <w:sz w:val="22"/>
                        <w:szCs w:val="22"/>
                      </w:rPr>
                      <m:t>)</m:t>
                    </m:r>
                  </m:e>
                  <m:sup>
                    <m:r>
                      <w:rPr>
                        <w:rFonts w:ascii="Cambria Math" w:hAnsi="Cambria Math" w:cs="Times New Roman"/>
                        <w:color w:val="0070C0"/>
                        <w:sz w:val="22"/>
                        <w:szCs w:val="22"/>
                      </w:rPr>
                      <m:t>2</m:t>
                    </m:r>
                  </m:sup>
                </m:sSup>
              </m:e>
            </m:nary>
          </m:num>
          <m:den>
            <m:nary>
              <m:naryPr>
                <m:chr m:val="∑"/>
                <m:limLoc m:val="undOvr"/>
                <m:ctrlPr>
                  <w:rPr>
                    <w:rFonts w:ascii="Cambria Math" w:hAnsi="Cambria Math" w:cs="Times New Roman"/>
                    <w:i w:val="0"/>
                    <w:color w:val="0070C0"/>
                    <w:sz w:val="22"/>
                    <w:szCs w:val="22"/>
                  </w:rPr>
                </m:ctrlPr>
              </m:naryPr>
              <m:sub>
                <m:r>
                  <w:rPr>
                    <w:rFonts w:ascii="Cambria Math" w:hAnsi="Cambria Math" w:cs="Times New Roman"/>
                    <w:color w:val="0070C0"/>
                    <w:sz w:val="22"/>
                    <w:szCs w:val="22"/>
                  </w:rPr>
                  <m:t>i=1</m:t>
                </m:r>
              </m:sub>
              <m:sup>
                <m:r>
                  <w:rPr>
                    <w:rFonts w:ascii="Cambria Math" w:hAnsi="Cambria Math" w:cs="Times New Roman"/>
                    <w:color w:val="0070C0"/>
                    <w:sz w:val="22"/>
                    <w:szCs w:val="22"/>
                  </w:rPr>
                  <m:t>n</m:t>
                </m:r>
              </m:sup>
              <m:e>
                <m:sSup>
                  <m:sSupPr>
                    <m:ctrlPr>
                      <w:rPr>
                        <w:rFonts w:ascii="Cambria Math" w:hAnsi="Cambria Math" w:cs="Times New Roman"/>
                        <w:i w:val="0"/>
                        <w:color w:val="0070C0"/>
                        <w:sz w:val="22"/>
                        <w:szCs w:val="22"/>
                      </w:rPr>
                    </m:ctrlPr>
                  </m:sSupPr>
                  <m:e>
                    <m:r>
                      <w:rPr>
                        <w:rFonts w:ascii="Cambria Math" w:hAnsi="Cambria Math" w:cs="Times New Roman"/>
                        <w:color w:val="0070C0"/>
                        <w:sz w:val="22"/>
                        <w:szCs w:val="22"/>
                      </w:rPr>
                      <m:t>(</m:t>
                    </m:r>
                    <m:sSub>
                      <m:sSubPr>
                        <m:ctrlPr>
                          <w:rPr>
                            <w:rFonts w:ascii="Cambria Math" w:hAnsi="Cambria Math" w:cs="Times New Roman"/>
                            <w:i w:val="0"/>
                            <w:color w:val="0070C0"/>
                            <w:sz w:val="22"/>
                            <w:szCs w:val="22"/>
                          </w:rPr>
                        </m:ctrlPr>
                      </m:sSubPr>
                      <m:e>
                        <m:r>
                          <w:rPr>
                            <w:rFonts w:ascii="Cambria Math" w:hAnsi="Cambria Math" w:cs="Times New Roman"/>
                            <w:color w:val="0070C0"/>
                            <w:sz w:val="22"/>
                            <w:szCs w:val="22"/>
                          </w:rPr>
                          <m:t>y</m:t>
                        </m:r>
                      </m:e>
                      <m:sub>
                        <m:r>
                          <w:rPr>
                            <w:rFonts w:ascii="Cambria Math" w:hAnsi="Cambria Math" w:cs="Times New Roman"/>
                            <w:color w:val="0070C0"/>
                            <w:sz w:val="22"/>
                            <w:szCs w:val="22"/>
                          </w:rPr>
                          <m:t>i</m:t>
                        </m:r>
                      </m:sub>
                    </m:sSub>
                    <m:r>
                      <w:rPr>
                        <w:rFonts w:ascii="Cambria Math" w:hAnsi="Cambria Math" w:cs="Times New Roman"/>
                        <w:color w:val="0070C0"/>
                        <w:sz w:val="22"/>
                        <w:szCs w:val="22"/>
                      </w:rPr>
                      <m:t xml:space="preserve">- </m:t>
                    </m:r>
                    <m:acc>
                      <m:accPr>
                        <m:chr m:val="̅"/>
                        <m:ctrlPr>
                          <w:rPr>
                            <w:rFonts w:ascii="Cambria Math" w:hAnsi="Cambria Math" w:cs="Times New Roman"/>
                            <w:i w:val="0"/>
                            <w:color w:val="0070C0"/>
                            <w:sz w:val="22"/>
                            <w:szCs w:val="22"/>
                          </w:rPr>
                        </m:ctrlPr>
                      </m:accPr>
                      <m:e>
                        <m:r>
                          <w:rPr>
                            <w:rFonts w:ascii="Cambria Math" w:hAnsi="Cambria Math" w:cs="Times New Roman"/>
                            <w:color w:val="0070C0"/>
                            <w:sz w:val="22"/>
                            <w:szCs w:val="22"/>
                          </w:rPr>
                          <m:t>y</m:t>
                        </m:r>
                      </m:e>
                    </m:acc>
                    <m:r>
                      <w:rPr>
                        <w:rFonts w:ascii="Cambria Math" w:hAnsi="Cambria Math" w:cs="Times New Roman"/>
                        <w:color w:val="0070C0"/>
                        <w:sz w:val="22"/>
                        <w:szCs w:val="22"/>
                      </w:rPr>
                      <m:t>)</m:t>
                    </m:r>
                  </m:e>
                  <m:sup>
                    <m:r>
                      <w:rPr>
                        <w:rFonts w:ascii="Cambria Math" w:hAnsi="Cambria Math" w:cs="Times New Roman"/>
                        <w:color w:val="0070C0"/>
                        <w:sz w:val="22"/>
                        <w:szCs w:val="22"/>
                      </w:rPr>
                      <m:t>2</m:t>
                    </m:r>
                  </m:sup>
                </m:sSup>
              </m:e>
            </m:nary>
          </m:den>
        </m:f>
      </m:oMath>
      <w:r w:rsidR="00761801" w:rsidRPr="008C6B9B">
        <w:rPr>
          <w:rFonts w:ascii="Times New Roman" w:hAnsi="Times New Roman" w:cs="Times New Roman"/>
          <w:iCs w:val="0"/>
          <w:color w:val="0070C0"/>
          <w:sz w:val="22"/>
          <w:szCs w:val="22"/>
        </w:rPr>
        <w:t xml:space="preserve">                     </w:t>
      </w:r>
      <w:r w:rsidRPr="008C6B9B">
        <w:rPr>
          <w:rFonts w:ascii="Times New Roman" w:hAnsi="Times New Roman" w:cs="Times New Roman"/>
          <w:iCs w:val="0"/>
          <w:color w:val="0070C0"/>
          <w:sz w:val="22"/>
          <w:szCs w:val="22"/>
        </w:rPr>
        <w:t xml:space="preserve">                </w:t>
      </w:r>
      <w:r w:rsidR="00761801" w:rsidRPr="008C6B9B">
        <w:rPr>
          <w:rFonts w:ascii="Times New Roman" w:hAnsi="Times New Roman" w:cs="Times New Roman"/>
          <w:iCs w:val="0"/>
          <w:color w:val="0070C0"/>
          <w:sz w:val="22"/>
          <w:szCs w:val="22"/>
        </w:rPr>
        <w:t xml:space="preserve"> </w:t>
      </w:r>
      <w:r w:rsidRPr="008C6B9B">
        <w:rPr>
          <w:rFonts w:ascii="Times New Roman" w:hAnsi="Times New Roman" w:cs="Times New Roman"/>
          <w:iCs w:val="0"/>
          <w:color w:val="0070C0"/>
          <w:sz w:val="22"/>
          <w:szCs w:val="22"/>
        </w:rPr>
        <w:t xml:space="preserve">  </w:t>
      </w:r>
      <w:r w:rsidR="00AB3E0D" w:rsidRPr="008C6B9B">
        <w:rPr>
          <w:rFonts w:ascii="Times New Roman" w:hAnsi="Times New Roman" w:cs="Times New Roman"/>
          <w:iCs w:val="0"/>
          <w:color w:val="0070C0"/>
          <w:sz w:val="22"/>
          <w:szCs w:val="22"/>
        </w:rPr>
        <w:t xml:space="preserve">         </w:t>
      </w:r>
      <w:r w:rsidRPr="008C6B9B">
        <w:rPr>
          <w:rFonts w:ascii="Times New Roman" w:hAnsi="Times New Roman" w:cs="Times New Roman"/>
          <w:iCs w:val="0"/>
          <w:color w:val="0070C0"/>
          <w:sz w:val="22"/>
          <w:szCs w:val="22"/>
        </w:rPr>
        <w:t xml:space="preserve">   </w:t>
      </w:r>
      <w:r w:rsidR="00B2285F" w:rsidRPr="008C6B9B">
        <w:rPr>
          <w:rFonts w:ascii="Times New Roman" w:hAnsi="Times New Roman" w:cs="Times New Roman"/>
          <w:iCs w:val="0"/>
          <w:color w:val="0070C0"/>
          <w:sz w:val="22"/>
          <w:szCs w:val="22"/>
        </w:rPr>
        <w:t xml:space="preserve"> </w:t>
      </w:r>
      <w:r w:rsidRPr="008C6B9B">
        <w:rPr>
          <w:rFonts w:ascii="Times New Roman" w:hAnsi="Times New Roman" w:cs="Times New Roman"/>
          <w:iCs w:val="0"/>
          <w:color w:val="0070C0"/>
          <w:sz w:val="22"/>
          <w:szCs w:val="22"/>
        </w:rPr>
        <w:t xml:space="preserve">             </w:t>
      </w:r>
      <w:r w:rsidR="00761801" w:rsidRPr="008C6B9B">
        <w:rPr>
          <w:rFonts w:ascii="Times New Roman" w:hAnsi="Times New Roman" w:cs="Times New Roman"/>
          <w:i w:val="0"/>
          <w:iCs w:val="0"/>
          <w:color w:val="0070C0"/>
          <w:sz w:val="22"/>
          <w:szCs w:val="22"/>
        </w:rPr>
        <w:t xml:space="preserve"> (</w:t>
      </w:r>
      <w:r w:rsidR="00383925" w:rsidRPr="008C6B9B">
        <w:rPr>
          <w:rFonts w:ascii="Times New Roman" w:hAnsi="Times New Roman" w:cs="Times New Roman"/>
          <w:i w:val="0"/>
          <w:iCs w:val="0"/>
          <w:color w:val="0070C0"/>
          <w:sz w:val="22"/>
          <w:szCs w:val="22"/>
        </w:rPr>
        <w:t>7</w:t>
      </w:r>
      <w:r w:rsidR="00761801" w:rsidRPr="008C6B9B">
        <w:rPr>
          <w:rFonts w:ascii="Times New Roman" w:hAnsi="Times New Roman" w:cs="Times New Roman"/>
          <w:i w:val="0"/>
          <w:iCs w:val="0"/>
          <w:color w:val="0070C0"/>
          <w:sz w:val="22"/>
          <w:szCs w:val="22"/>
        </w:rPr>
        <w:t>)</w:t>
      </w:r>
      <w:bookmarkEnd w:id="6"/>
    </w:p>
    <w:p w14:paraId="3EA5E57B" w14:textId="19100DAF" w:rsidR="00F51D93" w:rsidRPr="008C6B9B" w:rsidRDefault="00E52A2D" w:rsidP="00F51D93">
      <w:pPr>
        <w:spacing w:line="360" w:lineRule="auto"/>
        <w:rPr>
          <w:rFonts w:ascii="Times New Roman" w:hAnsi="Times New Roman" w:cs="Times New Roman"/>
          <w:bCs/>
          <w:color w:val="0070C0"/>
        </w:rPr>
      </w:pPr>
      <w:r w:rsidRPr="008C6B9B">
        <w:rPr>
          <w:rFonts w:ascii="Times New Roman" w:hAnsi="Times New Roman" w:cs="Times New Roman"/>
          <w:color w:val="0070C0"/>
        </w:rPr>
        <w:t xml:space="preserve">where </w:t>
      </w:r>
      <m:oMath>
        <m:sSub>
          <m:sSubPr>
            <m:ctrlPr>
              <w:rPr>
                <w:rFonts w:ascii="Cambria Math" w:hAnsi="Cambria Math" w:cs="Times New Roman"/>
                <w:i/>
                <w:color w:val="0070C0"/>
              </w:rPr>
            </m:ctrlPr>
          </m:sSubPr>
          <m:e>
            <m:r>
              <w:rPr>
                <w:rFonts w:ascii="Cambria Math" w:hAnsi="Cambria Math" w:cs="Times New Roman"/>
                <w:color w:val="0070C0"/>
              </w:rPr>
              <m:t>y</m:t>
            </m:r>
          </m:e>
          <m:sub>
            <m:r>
              <w:rPr>
                <w:rFonts w:ascii="Cambria Math" w:hAnsi="Cambria Math" w:cs="Times New Roman"/>
                <w:color w:val="0070C0"/>
              </w:rPr>
              <m:t>i</m:t>
            </m:r>
          </m:sub>
        </m:sSub>
      </m:oMath>
      <w:r w:rsidRPr="008C6B9B">
        <w:rPr>
          <w:rFonts w:ascii="Times New Roman" w:hAnsi="Times New Roman" w:cs="Times New Roman"/>
          <w:color w:val="0070C0"/>
        </w:rPr>
        <w:t xml:space="preserve"> is the</w:t>
      </w:r>
      <w:r w:rsidR="00F20483" w:rsidRPr="008C6B9B">
        <w:rPr>
          <w:rFonts w:ascii="Times New Roman" w:hAnsi="Times New Roman" w:cs="Times New Roman"/>
          <w:color w:val="0070C0"/>
        </w:rPr>
        <w:t xml:space="preserve"> result from the </w:t>
      </w:r>
      <m:oMath>
        <m:r>
          <w:rPr>
            <w:rFonts w:ascii="Cambria Math" w:hAnsi="Cambria Math" w:cs="Times New Roman"/>
            <w:color w:val="0070C0"/>
          </w:rPr>
          <m:t>i-th</m:t>
        </m:r>
      </m:oMath>
      <w:r w:rsidRPr="008C6B9B">
        <w:rPr>
          <w:rFonts w:ascii="Times New Roman" w:hAnsi="Times New Roman" w:cs="Times New Roman"/>
          <w:color w:val="0070C0"/>
        </w:rPr>
        <w:t xml:space="preserve"> DEM </w:t>
      </w:r>
      <w:r w:rsidR="00F20483" w:rsidRPr="008C6B9B">
        <w:rPr>
          <w:rFonts w:ascii="Times New Roman" w:hAnsi="Times New Roman" w:cs="Times New Roman"/>
          <w:color w:val="0070C0"/>
        </w:rPr>
        <w:t>simulation</w:t>
      </w:r>
      <w:r w:rsidRPr="008C6B9B">
        <w:rPr>
          <w:rFonts w:ascii="Times New Roman" w:hAnsi="Times New Roman" w:cs="Times New Roman"/>
          <w:color w:val="0070C0"/>
        </w:rPr>
        <w:t xml:space="preserve">, </w:t>
      </w:r>
      <m:oMath>
        <m:acc>
          <m:accPr>
            <m:chr m:val="̇"/>
            <m:ctrlPr>
              <w:rPr>
                <w:rFonts w:ascii="Cambria Math" w:hAnsi="Cambria Math" w:cs="Times New Roman"/>
                <w:i/>
                <w:color w:val="0070C0"/>
              </w:rPr>
            </m:ctrlPr>
          </m:accPr>
          <m:e>
            <m:sSub>
              <m:sSubPr>
                <m:ctrlPr>
                  <w:rPr>
                    <w:rFonts w:ascii="Cambria Math" w:hAnsi="Cambria Math" w:cs="Times New Roman"/>
                    <w:i/>
                    <w:color w:val="0070C0"/>
                  </w:rPr>
                </m:ctrlPr>
              </m:sSubPr>
              <m:e>
                <m:r>
                  <w:rPr>
                    <w:rFonts w:ascii="Cambria Math" w:hAnsi="Cambria Math" w:cs="Times New Roman"/>
                    <w:color w:val="0070C0"/>
                  </w:rPr>
                  <m:t>y</m:t>
                </m:r>
              </m:e>
              <m:sub>
                <m:r>
                  <w:rPr>
                    <w:rFonts w:ascii="Cambria Math" w:hAnsi="Cambria Math" w:cs="Times New Roman"/>
                    <w:color w:val="0070C0"/>
                  </w:rPr>
                  <m:t>i</m:t>
                </m:r>
              </m:sub>
            </m:sSub>
          </m:e>
        </m:acc>
      </m:oMath>
      <w:r w:rsidRPr="008C6B9B">
        <w:rPr>
          <w:rFonts w:ascii="Times New Roman" w:hAnsi="Times New Roman" w:cs="Times New Roman"/>
          <w:color w:val="0070C0"/>
        </w:rPr>
        <w:t xml:space="preserve"> is the </w:t>
      </w:r>
      <m:oMath>
        <m:r>
          <w:rPr>
            <w:rFonts w:ascii="Cambria Math" w:hAnsi="Cambria Math" w:cs="Times New Roman"/>
            <w:color w:val="0070C0"/>
          </w:rPr>
          <m:t>i-th</m:t>
        </m:r>
      </m:oMath>
      <w:r w:rsidRPr="008C6B9B">
        <w:rPr>
          <w:rFonts w:ascii="Times New Roman" w:hAnsi="Times New Roman" w:cs="Times New Roman"/>
          <w:color w:val="0070C0"/>
        </w:rPr>
        <w:t xml:space="preserve"> predicted value by </w:t>
      </w:r>
      <w:r w:rsidR="000F1872" w:rsidRPr="008C6B9B">
        <w:rPr>
          <w:rFonts w:ascii="Times New Roman" w:hAnsi="Times New Roman" w:cs="Times New Roman"/>
          <w:color w:val="0070C0"/>
        </w:rPr>
        <w:t xml:space="preserve">the </w:t>
      </w:r>
      <w:r w:rsidRPr="008C6B9B">
        <w:rPr>
          <w:rFonts w:ascii="Times New Roman" w:hAnsi="Times New Roman" w:cs="Times New Roman"/>
          <w:color w:val="0070C0"/>
        </w:rPr>
        <w:t xml:space="preserve">DNN model and </w:t>
      </w:r>
      <m:oMath>
        <m:acc>
          <m:accPr>
            <m:chr m:val="̅"/>
            <m:ctrlPr>
              <w:rPr>
                <w:rFonts w:ascii="Cambria Math" w:hAnsi="Cambria Math" w:cs="Times New Roman"/>
                <w:i/>
                <w:color w:val="0070C0"/>
              </w:rPr>
            </m:ctrlPr>
          </m:accPr>
          <m:e>
            <m:r>
              <w:rPr>
                <w:rFonts w:ascii="Cambria Math" w:hAnsi="Cambria Math" w:cs="Times New Roman"/>
                <w:color w:val="0070C0"/>
              </w:rPr>
              <m:t>y</m:t>
            </m:r>
          </m:e>
        </m:acc>
      </m:oMath>
      <w:r w:rsidRPr="008C6B9B">
        <w:rPr>
          <w:rFonts w:ascii="Times New Roman" w:hAnsi="Times New Roman" w:cs="Times New Roman"/>
          <w:color w:val="0070C0"/>
        </w:rPr>
        <w:t xml:space="preserve"> is the mean value of the DEM results. </w:t>
      </w:r>
      <m:oMath>
        <m:sSup>
          <m:sSupPr>
            <m:ctrlPr>
              <w:rPr>
                <w:rFonts w:ascii="Cambria Math" w:hAnsi="Cambria Math" w:cs="Times New Roman"/>
                <w:color w:val="0070C0"/>
              </w:rPr>
            </m:ctrlPr>
          </m:sSupPr>
          <m:e>
            <m:r>
              <w:rPr>
                <w:rFonts w:ascii="Cambria Math" w:hAnsi="Cambria Math" w:cs="Times New Roman"/>
                <w:color w:val="0070C0"/>
              </w:rPr>
              <m:t>R</m:t>
            </m:r>
          </m:e>
          <m:sup>
            <m:r>
              <w:rPr>
                <w:rFonts w:ascii="Cambria Math" w:hAnsi="Cambria Math" w:cs="Times New Roman"/>
                <w:color w:val="0070C0"/>
              </w:rPr>
              <m:t>2</m:t>
            </m:r>
          </m:sup>
        </m:sSup>
      </m:oMath>
      <w:r w:rsidR="003F22EB" w:rsidRPr="008C6B9B">
        <w:rPr>
          <w:rFonts w:ascii="Times New Roman" w:hAnsi="Times New Roman" w:cs="Times New Roman"/>
          <w:color w:val="0070C0"/>
        </w:rPr>
        <w:t xml:space="preserve"> </w:t>
      </w:r>
      <w:r w:rsidR="005772F3" w:rsidRPr="008C6B9B">
        <w:rPr>
          <w:rFonts w:ascii="Times New Roman" w:hAnsi="Times New Roman" w:cs="Times New Roman"/>
          <w:color w:val="0070C0"/>
        </w:rPr>
        <w:t xml:space="preserve">represents the proportion of the </w:t>
      </w:r>
      <w:r w:rsidR="00F87A53" w:rsidRPr="008C6B9B">
        <w:rPr>
          <w:rFonts w:ascii="Times New Roman" w:hAnsi="Times New Roman" w:cs="Times New Roman"/>
          <w:color w:val="0070C0"/>
        </w:rPr>
        <w:t>variance</w:t>
      </w:r>
      <w:r w:rsidR="005772F3" w:rsidRPr="008C6B9B">
        <w:rPr>
          <w:rFonts w:ascii="Times New Roman" w:hAnsi="Times New Roman" w:cs="Times New Roman"/>
          <w:color w:val="0070C0"/>
        </w:rPr>
        <w:t xml:space="preserve"> for the </w:t>
      </w:r>
      <w:r w:rsidR="005772F3" w:rsidRPr="008C6B9B">
        <w:rPr>
          <w:rFonts w:ascii="Times New Roman" w:hAnsi="Times New Roman" w:cs="Times New Roman"/>
          <w:color w:val="0070C0"/>
        </w:rPr>
        <w:lastRenderedPageBreak/>
        <w:t>target output in the DNN model</w:t>
      </w:r>
      <w:r w:rsidR="00D92849" w:rsidRPr="008C6B9B">
        <w:rPr>
          <w:rFonts w:ascii="Times New Roman" w:hAnsi="Times New Roman" w:cs="Times New Roman"/>
          <w:color w:val="0070C0"/>
        </w:rPr>
        <w:t xml:space="preserve">. </w:t>
      </w:r>
      <w:r w:rsidR="008B1D55" w:rsidRPr="008C6B9B">
        <w:rPr>
          <w:rFonts w:ascii="Times New Roman" w:hAnsi="Times New Roman" w:cs="Times New Roman"/>
          <w:color w:val="0070C0"/>
        </w:rPr>
        <w:t>From the equation</w:t>
      </w:r>
      <w:r w:rsidR="00E52D6B" w:rsidRPr="008C6B9B">
        <w:rPr>
          <w:rFonts w:ascii="Times New Roman" w:hAnsi="Times New Roman" w:cs="Times New Roman"/>
          <w:color w:val="0070C0"/>
        </w:rPr>
        <w:t xml:space="preserve"> </w:t>
      </w:r>
      <w:r w:rsidR="000F1872" w:rsidRPr="008C6B9B">
        <w:rPr>
          <w:rFonts w:ascii="Times New Roman" w:hAnsi="Times New Roman" w:cs="Times New Roman"/>
          <w:color w:val="0070C0"/>
        </w:rPr>
        <w:t xml:space="preserve">for the </w:t>
      </w:r>
      <m:oMath>
        <m:sSup>
          <m:sSupPr>
            <m:ctrlPr>
              <w:rPr>
                <w:rFonts w:ascii="Cambria Math" w:hAnsi="Cambria Math" w:cs="Times New Roman"/>
                <w:color w:val="0070C0"/>
              </w:rPr>
            </m:ctrlPr>
          </m:sSupPr>
          <m:e>
            <m:r>
              <w:rPr>
                <w:rFonts w:ascii="Cambria Math" w:hAnsi="Cambria Math" w:cs="Times New Roman"/>
                <w:color w:val="0070C0"/>
              </w:rPr>
              <m:t>R</m:t>
            </m:r>
          </m:e>
          <m:sup>
            <m:r>
              <w:rPr>
                <w:rFonts w:ascii="Cambria Math" w:hAnsi="Cambria Math" w:cs="Times New Roman"/>
                <w:color w:val="0070C0"/>
              </w:rPr>
              <m:t>2</m:t>
            </m:r>
          </m:sup>
        </m:sSup>
      </m:oMath>
      <w:r w:rsidR="001C29CB" w:rsidRPr="008C6B9B">
        <w:rPr>
          <w:rFonts w:ascii="Times New Roman" w:hAnsi="Times New Roman" w:cs="Times New Roman"/>
          <w:color w:val="0070C0"/>
        </w:rPr>
        <w:t xml:space="preserve"> </w:t>
      </w:r>
      <w:r w:rsidR="000F1872" w:rsidRPr="008C6B9B">
        <w:rPr>
          <w:rFonts w:ascii="Times New Roman" w:hAnsi="Times New Roman" w:cs="Times New Roman"/>
          <w:color w:val="0070C0"/>
        </w:rPr>
        <w:t xml:space="preserve">indicator, a value closer to </w:t>
      </w:r>
      <w:r w:rsidR="00B408FA" w:rsidRPr="008C6B9B">
        <w:rPr>
          <w:rFonts w:ascii="Times New Roman" w:hAnsi="Times New Roman" w:cs="Times New Roman"/>
          <w:color w:val="0070C0"/>
        </w:rPr>
        <w:t>1</w:t>
      </w:r>
      <w:r w:rsidR="000F1872" w:rsidRPr="008C6B9B">
        <w:rPr>
          <w:rFonts w:ascii="Times New Roman" w:hAnsi="Times New Roman" w:cs="Times New Roman"/>
          <w:color w:val="0070C0"/>
        </w:rPr>
        <w:t xml:space="preserve"> suggests a better prediction.</w:t>
      </w:r>
      <w:r w:rsidR="00F67C4C" w:rsidRPr="008C6B9B">
        <w:rPr>
          <w:rFonts w:ascii="Times New Roman" w:hAnsi="Times New Roman" w:cs="Times New Roman"/>
          <w:color w:val="0070C0"/>
        </w:rPr>
        <w:t xml:space="preserve"> </w:t>
      </w:r>
      <w:r w:rsidR="00820044" w:rsidRPr="008C6B9B">
        <w:rPr>
          <w:rFonts w:ascii="Times New Roman" w:hAnsi="Times New Roman" w:cs="Times New Roman"/>
          <w:color w:val="0070C0"/>
        </w:rPr>
        <w:t>T</w:t>
      </w:r>
      <w:r w:rsidR="00F82F73" w:rsidRPr="008C6B9B">
        <w:rPr>
          <w:rFonts w:ascii="Times New Roman" w:hAnsi="Times New Roman" w:cs="Times New Roman"/>
          <w:color w:val="0070C0"/>
        </w:rPr>
        <w:t>he comparison</w:t>
      </w:r>
      <w:r w:rsidR="001C29CB" w:rsidRPr="008C6B9B">
        <w:rPr>
          <w:rFonts w:ascii="Times New Roman" w:hAnsi="Times New Roman" w:cs="Times New Roman"/>
          <w:color w:val="0070C0"/>
        </w:rPr>
        <w:t>s</w:t>
      </w:r>
      <w:r w:rsidR="00F82F73" w:rsidRPr="008C6B9B">
        <w:rPr>
          <w:rFonts w:ascii="Times New Roman" w:hAnsi="Times New Roman" w:cs="Times New Roman"/>
          <w:color w:val="0070C0"/>
        </w:rPr>
        <w:t xml:space="preserve"> of the performance indicator </w:t>
      </w:r>
      <w:r w:rsidR="000F1872" w:rsidRPr="008C6B9B">
        <w:rPr>
          <w:rFonts w:ascii="Times New Roman" w:hAnsi="Times New Roman" w:cs="Times New Roman"/>
          <w:color w:val="0070C0"/>
        </w:rPr>
        <w:t>of</w:t>
      </w:r>
      <w:r w:rsidR="00F82F73" w:rsidRPr="008C6B9B">
        <w:rPr>
          <w:rFonts w:ascii="Times New Roman" w:hAnsi="Times New Roman" w:cs="Times New Roman"/>
          <w:color w:val="0070C0"/>
        </w:rPr>
        <w:t xml:space="preserve"> </w:t>
      </w:r>
      <w:r w:rsidR="00E107E6" w:rsidRPr="008C6B9B">
        <w:rPr>
          <w:rFonts w:ascii="Times New Roman" w:hAnsi="Times New Roman" w:cs="Times New Roman"/>
          <w:color w:val="0070C0"/>
        </w:rPr>
        <w:t xml:space="preserve">the </w:t>
      </w:r>
      <w:r w:rsidR="00F82F73" w:rsidRPr="008C6B9B">
        <w:rPr>
          <w:rFonts w:ascii="Times New Roman" w:hAnsi="Times New Roman" w:cs="Times New Roman"/>
          <w:color w:val="0070C0"/>
        </w:rPr>
        <w:t xml:space="preserve">DNN model </w:t>
      </w:r>
      <w:r w:rsidR="007F44C4" w:rsidRPr="008C6B9B">
        <w:rPr>
          <w:rFonts w:ascii="Times New Roman" w:hAnsi="Times New Roman" w:cs="Times New Roman"/>
          <w:color w:val="0070C0"/>
        </w:rPr>
        <w:t>in</w:t>
      </w:r>
      <w:r w:rsidR="00F82F73" w:rsidRPr="008C6B9B">
        <w:rPr>
          <w:rFonts w:ascii="Times New Roman" w:hAnsi="Times New Roman" w:cs="Times New Roman"/>
          <w:color w:val="0070C0"/>
        </w:rPr>
        <w:t xml:space="preserve"> predicti</w:t>
      </w:r>
      <w:r w:rsidR="007F44C4" w:rsidRPr="008C6B9B">
        <w:rPr>
          <w:rFonts w:ascii="Times New Roman" w:hAnsi="Times New Roman" w:cs="Times New Roman"/>
          <w:color w:val="0070C0"/>
        </w:rPr>
        <w:t>ng</w:t>
      </w:r>
      <w:r w:rsidR="00F82F73" w:rsidRPr="008C6B9B">
        <w:rPr>
          <w:rFonts w:ascii="Times New Roman" w:hAnsi="Times New Roman" w:cs="Times New Roman"/>
          <w:color w:val="0070C0"/>
        </w:rPr>
        <w:t xml:space="preserve"> tensile strength </w:t>
      </w:r>
      <w:r w:rsidR="007F44C4" w:rsidRPr="008C6B9B">
        <w:rPr>
          <w:rFonts w:ascii="Times New Roman" w:hAnsi="Times New Roman" w:cs="Times New Roman"/>
          <w:color w:val="0070C0"/>
        </w:rPr>
        <w:t xml:space="preserve">of the UD FRP </w:t>
      </w:r>
      <w:r w:rsidR="00F82F73" w:rsidRPr="008C6B9B">
        <w:rPr>
          <w:rFonts w:ascii="Times New Roman" w:hAnsi="Times New Roman" w:cs="Times New Roman"/>
          <w:color w:val="0070C0"/>
        </w:rPr>
        <w:t xml:space="preserve">in </w:t>
      </w:r>
      <w:r w:rsidR="00CC233A" w:rsidRPr="008C6B9B">
        <w:rPr>
          <w:rFonts w:ascii="Times New Roman" w:hAnsi="Times New Roman" w:cs="Times New Roman"/>
          <w:color w:val="0070C0"/>
        </w:rPr>
        <w:t xml:space="preserve">both </w:t>
      </w:r>
      <w:r w:rsidR="00E107E6" w:rsidRPr="008C6B9B">
        <w:rPr>
          <w:rFonts w:ascii="Times New Roman" w:hAnsi="Times New Roman" w:cs="Times New Roman"/>
          <w:color w:val="0070C0"/>
        </w:rPr>
        <w:t xml:space="preserve">the </w:t>
      </w:r>
      <w:r w:rsidR="00F82F73" w:rsidRPr="008C6B9B">
        <w:rPr>
          <w:rFonts w:ascii="Times New Roman" w:hAnsi="Times New Roman" w:cs="Times New Roman"/>
          <w:color w:val="0070C0"/>
        </w:rPr>
        <w:t>training and testing process</w:t>
      </w:r>
      <w:r w:rsidR="000E7880" w:rsidRPr="008C6B9B">
        <w:rPr>
          <w:rFonts w:ascii="Times New Roman" w:hAnsi="Times New Roman" w:cs="Times New Roman"/>
          <w:color w:val="0070C0"/>
        </w:rPr>
        <w:t>es</w:t>
      </w:r>
      <w:r w:rsidR="0008388C" w:rsidRPr="008C6B9B">
        <w:rPr>
          <w:rFonts w:ascii="Times New Roman" w:hAnsi="Times New Roman" w:cs="Times New Roman"/>
          <w:color w:val="0070C0"/>
        </w:rPr>
        <w:t xml:space="preserve"> are presented </w:t>
      </w:r>
      <w:r w:rsidR="00C66393" w:rsidRPr="008C6B9B">
        <w:rPr>
          <w:rFonts w:ascii="Times New Roman" w:hAnsi="Times New Roman" w:cs="Times New Roman"/>
          <w:color w:val="0070C0"/>
        </w:rPr>
        <w:t xml:space="preserve">in Figures 10 and </w:t>
      </w:r>
      <w:r w:rsidR="0008388C" w:rsidRPr="008C6B9B">
        <w:rPr>
          <w:rFonts w:ascii="Times New Roman" w:hAnsi="Times New Roman" w:cs="Times New Roman"/>
          <w:color w:val="0070C0"/>
        </w:rPr>
        <w:t xml:space="preserve">11, respectively, for </w:t>
      </w:r>
      <w:r w:rsidR="007F44C4" w:rsidRPr="008C6B9B">
        <w:rPr>
          <w:rFonts w:ascii="Times New Roman" w:hAnsi="Times New Roman" w:cs="Times New Roman"/>
          <w:color w:val="0070C0"/>
        </w:rPr>
        <w:t xml:space="preserve">the </w:t>
      </w:r>
      <w:r w:rsidR="007F44C4" w:rsidRPr="008C6B9B">
        <w:rPr>
          <w:rFonts w:ascii="Times New Roman" w:hAnsi="Times New Roman" w:cs="Times New Roman"/>
          <w:bCs/>
          <w:color w:val="0070C0"/>
        </w:rPr>
        <w:t>Min-max and the Z-score normalizations.</w:t>
      </w:r>
      <w:r w:rsidR="000E7880" w:rsidRPr="008C6B9B">
        <w:rPr>
          <w:rFonts w:ascii="Times New Roman" w:hAnsi="Times New Roman" w:cs="Times New Roman"/>
          <w:color w:val="0070C0"/>
        </w:rPr>
        <w:t xml:space="preserve"> </w:t>
      </w:r>
      <w:r w:rsidR="007F44C4" w:rsidRPr="008C6B9B">
        <w:rPr>
          <w:rFonts w:ascii="Times New Roman" w:hAnsi="Times New Roman" w:cs="Times New Roman"/>
          <w:color w:val="0070C0"/>
        </w:rPr>
        <w:t>The comparisons show that</w:t>
      </w:r>
      <w:r w:rsidR="00820044" w:rsidRPr="008C6B9B">
        <w:rPr>
          <w:rFonts w:ascii="Times New Roman" w:hAnsi="Times New Roman" w:cs="Times New Roman"/>
          <w:color w:val="0070C0"/>
        </w:rPr>
        <w:t xml:space="preserve"> </w:t>
      </w:r>
      <w:r w:rsidR="00F736D3" w:rsidRPr="008C6B9B">
        <w:rPr>
          <w:rFonts w:ascii="Times New Roman" w:hAnsi="Times New Roman" w:cs="Times New Roman"/>
          <w:color w:val="0070C0"/>
        </w:rPr>
        <w:t>for</w:t>
      </w:r>
      <w:r w:rsidR="007F44C4" w:rsidRPr="008C6B9B">
        <w:rPr>
          <w:rFonts w:ascii="Times New Roman" w:hAnsi="Times New Roman" w:cs="Times New Roman"/>
          <w:color w:val="0070C0"/>
        </w:rPr>
        <w:t xml:space="preserve"> both</w:t>
      </w:r>
      <w:r w:rsidR="00F736D3" w:rsidRPr="008C6B9B">
        <w:rPr>
          <w:rFonts w:ascii="Times New Roman" w:hAnsi="Times New Roman" w:cs="Times New Roman"/>
          <w:color w:val="0070C0"/>
        </w:rPr>
        <w:t xml:space="preserve"> training and testing</w:t>
      </w:r>
      <w:r w:rsidR="00C66393" w:rsidRPr="008C6B9B">
        <w:rPr>
          <w:rFonts w:ascii="Times New Roman" w:hAnsi="Times New Roman" w:cs="Times New Roman"/>
          <w:bCs/>
          <w:color w:val="0070C0"/>
        </w:rPr>
        <w:t xml:space="preserve"> Min-max normalization</w:t>
      </w:r>
      <w:r w:rsidR="006C5A75" w:rsidRPr="008C6B9B">
        <w:rPr>
          <w:rFonts w:ascii="Times New Roman" w:hAnsi="Times New Roman" w:cs="Times New Roman"/>
          <w:bCs/>
          <w:color w:val="0070C0"/>
        </w:rPr>
        <w:t xml:space="preserve"> </w:t>
      </w:r>
      <w:r w:rsidR="00C66393" w:rsidRPr="008C6B9B">
        <w:rPr>
          <w:rFonts w:ascii="Times New Roman" w:hAnsi="Times New Roman" w:cs="Times New Roman"/>
          <w:bCs/>
          <w:color w:val="0070C0"/>
        </w:rPr>
        <w:t xml:space="preserve">performs better than </w:t>
      </w:r>
      <w:r w:rsidR="00A73DA3" w:rsidRPr="008C6B9B">
        <w:rPr>
          <w:rFonts w:ascii="Times New Roman" w:hAnsi="Times New Roman" w:cs="Times New Roman"/>
          <w:color w:val="0070C0"/>
        </w:rPr>
        <w:t xml:space="preserve">the </w:t>
      </w:r>
      <w:r w:rsidR="00F736D3" w:rsidRPr="008C6B9B">
        <w:rPr>
          <w:rFonts w:ascii="Times New Roman" w:hAnsi="Times New Roman" w:cs="Times New Roman"/>
          <w:bCs/>
          <w:color w:val="0070C0"/>
        </w:rPr>
        <w:t xml:space="preserve">Z-score normalization. </w:t>
      </w:r>
    </w:p>
    <w:p w14:paraId="010CEA99" w14:textId="6784DB98" w:rsidR="00340AE0" w:rsidRPr="008C6B9B" w:rsidRDefault="00340AE0" w:rsidP="00F00795">
      <w:pPr>
        <w:pStyle w:val="2"/>
        <w:spacing w:line="360" w:lineRule="auto"/>
        <w:rPr>
          <w:rFonts w:ascii="Times New Roman" w:hAnsi="Times New Roman" w:cs="Times New Roman"/>
          <w:b/>
          <w:color w:val="auto"/>
          <w:sz w:val="24"/>
        </w:rPr>
      </w:pPr>
      <w:r w:rsidRPr="008C6B9B">
        <w:rPr>
          <w:rFonts w:ascii="Times New Roman" w:hAnsi="Times New Roman" w:cs="Times New Roman"/>
          <w:b/>
          <w:color w:val="auto"/>
          <w:sz w:val="24"/>
        </w:rPr>
        <w:t xml:space="preserve">4.2. Results and verification of the DNN predictive model </w:t>
      </w:r>
      <w:r w:rsidR="007D5225" w:rsidRPr="008C6B9B">
        <w:rPr>
          <w:rFonts w:ascii="Times New Roman" w:hAnsi="Times New Roman" w:cs="Times New Roman"/>
          <w:b/>
          <w:color w:val="auto"/>
          <w:sz w:val="24"/>
        </w:rPr>
        <w:t xml:space="preserve">for </w:t>
      </w:r>
      <w:r w:rsidR="008715E4" w:rsidRPr="008C6B9B">
        <w:rPr>
          <w:rFonts w:ascii="Times New Roman" w:hAnsi="Times New Roman" w:cs="Times New Roman"/>
          <w:b/>
          <w:color w:val="auto"/>
          <w:sz w:val="24"/>
        </w:rPr>
        <w:t xml:space="preserve">macroscopic </w:t>
      </w:r>
      <w:r w:rsidRPr="008C6B9B">
        <w:rPr>
          <w:rFonts w:ascii="Times New Roman" w:hAnsi="Times New Roman" w:cs="Times New Roman"/>
          <w:b/>
          <w:color w:val="auto"/>
          <w:sz w:val="24"/>
        </w:rPr>
        <w:t xml:space="preserve">transverse </w:t>
      </w:r>
      <w:proofErr w:type="gramStart"/>
      <w:r w:rsidRPr="008C6B9B">
        <w:rPr>
          <w:rFonts w:ascii="Times New Roman" w:hAnsi="Times New Roman" w:cs="Times New Roman"/>
          <w:b/>
          <w:color w:val="auto"/>
          <w:sz w:val="24"/>
        </w:rPr>
        <w:t>Young’s</w:t>
      </w:r>
      <w:proofErr w:type="gramEnd"/>
      <w:r w:rsidRPr="008C6B9B">
        <w:rPr>
          <w:rFonts w:ascii="Times New Roman" w:hAnsi="Times New Roman" w:cs="Times New Roman"/>
          <w:b/>
          <w:color w:val="auto"/>
          <w:sz w:val="24"/>
        </w:rPr>
        <w:t xml:space="preserve"> modulus </w:t>
      </w:r>
    </w:p>
    <w:p w14:paraId="6FD9FB79" w14:textId="17E9A7DA" w:rsidR="006F64AA" w:rsidRPr="008C6B9B" w:rsidRDefault="00C00F37" w:rsidP="00F00795">
      <w:pPr>
        <w:spacing w:line="360" w:lineRule="auto"/>
        <w:rPr>
          <w:rFonts w:ascii="Times New Roman" w:hAnsi="Times New Roman" w:cs="Times New Roman"/>
          <w:color w:val="0070C0"/>
        </w:rPr>
      </w:pPr>
      <w:r w:rsidRPr="008C6B9B">
        <w:rPr>
          <w:rFonts w:ascii="Times New Roman" w:hAnsi="Times New Roman" w:cs="Times New Roman"/>
          <w:color w:val="0070C0"/>
          <w:szCs w:val="24"/>
        </w:rPr>
        <w:t xml:space="preserve">The results of training and prediction </w:t>
      </w:r>
      <w:r w:rsidR="00E46186" w:rsidRPr="008C6B9B">
        <w:rPr>
          <w:rFonts w:ascii="Times New Roman" w:hAnsi="Times New Roman" w:cs="Times New Roman"/>
          <w:color w:val="0070C0"/>
          <w:szCs w:val="24"/>
        </w:rPr>
        <w:t xml:space="preserve">of </w:t>
      </w:r>
      <w:r w:rsidRPr="008C6B9B">
        <w:rPr>
          <w:rFonts w:ascii="Times New Roman" w:hAnsi="Times New Roman" w:cs="Times New Roman"/>
          <w:color w:val="0070C0"/>
          <w:szCs w:val="24"/>
        </w:rPr>
        <w:t xml:space="preserve">the developed DNN model </w:t>
      </w:r>
      <w:r w:rsidR="00FB4DAB" w:rsidRPr="008C6B9B">
        <w:rPr>
          <w:rFonts w:ascii="Times New Roman" w:hAnsi="Times New Roman" w:cs="Times New Roman"/>
          <w:color w:val="0070C0"/>
        </w:rPr>
        <w:t xml:space="preserve">on </w:t>
      </w:r>
      <w:r w:rsidR="0008388C" w:rsidRPr="008C6B9B">
        <w:rPr>
          <w:rFonts w:ascii="Times New Roman" w:hAnsi="Times New Roman" w:cs="Times New Roman"/>
          <w:color w:val="0070C0"/>
        </w:rPr>
        <w:t xml:space="preserve">the </w:t>
      </w:r>
      <w:r w:rsidR="00FB4DAB" w:rsidRPr="008C6B9B">
        <w:rPr>
          <w:rFonts w:ascii="Times New Roman" w:hAnsi="Times New Roman" w:cs="Times New Roman"/>
          <w:color w:val="0070C0"/>
        </w:rPr>
        <w:t>three cross-validation groups of data</w:t>
      </w:r>
      <w:r w:rsidR="00FB4DAB" w:rsidRPr="008C6B9B">
        <w:rPr>
          <w:rFonts w:ascii="Times New Roman" w:hAnsi="Times New Roman" w:cs="Times New Roman"/>
          <w:color w:val="0070C0"/>
          <w:szCs w:val="24"/>
        </w:rPr>
        <w:t xml:space="preserve"> </w:t>
      </w:r>
      <w:r w:rsidRPr="008C6B9B">
        <w:rPr>
          <w:rFonts w:ascii="Times New Roman" w:hAnsi="Times New Roman" w:cs="Times New Roman"/>
          <w:color w:val="0070C0"/>
          <w:szCs w:val="24"/>
        </w:rPr>
        <w:t>for transverse Young's modulus are</w:t>
      </w:r>
      <w:r w:rsidR="00CC555F" w:rsidRPr="008C6B9B">
        <w:rPr>
          <w:rFonts w:ascii="Times New Roman" w:hAnsi="Times New Roman" w:cs="Times New Roman"/>
          <w:color w:val="0070C0"/>
          <w:szCs w:val="24"/>
        </w:rPr>
        <w:t xml:space="preserve"> shown in </w:t>
      </w:r>
      <w:r w:rsidR="00254EED" w:rsidRPr="008C6B9B">
        <w:rPr>
          <w:rFonts w:ascii="Times New Roman" w:hAnsi="Times New Roman" w:cs="Times New Roman"/>
          <w:color w:val="0070C0"/>
          <w:szCs w:val="24"/>
        </w:rPr>
        <w:t xml:space="preserve">Figure </w:t>
      </w:r>
      <w:r w:rsidR="00254EED" w:rsidRPr="008C6B9B">
        <w:rPr>
          <w:rFonts w:ascii="Times New Roman" w:hAnsi="Times New Roman" w:cs="Times New Roman"/>
          <w:noProof/>
          <w:color w:val="0070C0"/>
          <w:szCs w:val="24"/>
        </w:rPr>
        <w:t>1</w:t>
      </w:r>
      <w:r w:rsidR="008F4054" w:rsidRPr="008C6B9B">
        <w:rPr>
          <w:rFonts w:ascii="Times New Roman" w:hAnsi="Times New Roman" w:cs="Times New Roman"/>
          <w:noProof/>
          <w:color w:val="0070C0"/>
          <w:szCs w:val="24"/>
        </w:rPr>
        <w:t>2</w:t>
      </w:r>
      <w:r w:rsidR="0091273F" w:rsidRPr="008C6B9B">
        <w:rPr>
          <w:rFonts w:ascii="Times New Roman" w:hAnsi="Times New Roman" w:cs="Times New Roman"/>
          <w:color w:val="0070C0"/>
          <w:szCs w:val="24"/>
        </w:rPr>
        <w:t xml:space="preserve"> and </w:t>
      </w:r>
      <w:r w:rsidR="00254EED" w:rsidRPr="008C6B9B">
        <w:rPr>
          <w:rFonts w:ascii="Times New Roman" w:hAnsi="Times New Roman" w:cs="Times New Roman"/>
          <w:iCs/>
          <w:color w:val="0070C0"/>
        </w:rPr>
        <w:t xml:space="preserve">Figure </w:t>
      </w:r>
      <w:r w:rsidR="00254EED" w:rsidRPr="008C6B9B">
        <w:rPr>
          <w:rFonts w:ascii="Times New Roman" w:hAnsi="Times New Roman" w:cs="Times New Roman"/>
          <w:iCs/>
          <w:noProof/>
          <w:color w:val="0070C0"/>
        </w:rPr>
        <w:t>1</w:t>
      </w:r>
      <w:r w:rsidR="008F4054" w:rsidRPr="008C6B9B">
        <w:rPr>
          <w:rFonts w:ascii="Times New Roman" w:hAnsi="Times New Roman" w:cs="Times New Roman"/>
          <w:iCs/>
          <w:noProof/>
          <w:color w:val="0070C0"/>
        </w:rPr>
        <w:t>3</w:t>
      </w:r>
      <w:r w:rsidR="006A4EB2" w:rsidRPr="008C6B9B">
        <w:rPr>
          <w:rFonts w:ascii="Times New Roman" w:hAnsi="Times New Roman" w:cs="Times New Roman"/>
          <w:color w:val="0070C0"/>
          <w:szCs w:val="24"/>
        </w:rPr>
        <w:t>, respectively</w:t>
      </w:r>
      <w:r w:rsidRPr="008C6B9B">
        <w:rPr>
          <w:rFonts w:ascii="Times New Roman" w:hAnsi="Times New Roman" w:cs="Times New Roman"/>
          <w:color w:val="0070C0"/>
          <w:szCs w:val="24"/>
        </w:rPr>
        <w:t xml:space="preserve">. As shown in </w:t>
      </w:r>
      <w:r w:rsidR="00254EED" w:rsidRPr="008C6B9B">
        <w:rPr>
          <w:rFonts w:ascii="Times New Roman" w:hAnsi="Times New Roman" w:cs="Times New Roman"/>
          <w:color w:val="0070C0"/>
          <w:szCs w:val="24"/>
        </w:rPr>
        <w:t xml:space="preserve">Figure </w:t>
      </w:r>
      <w:r w:rsidR="00254EED" w:rsidRPr="008C6B9B">
        <w:rPr>
          <w:rFonts w:ascii="Times New Roman" w:hAnsi="Times New Roman" w:cs="Times New Roman"/>
          <w:noProof/>
          <w:color w:val="0070C0"/>
          <w:szCs w:val="24"/>
        </w:rPr>
        <w:t>1</w:t>
      </w:r>
      <w:r w:rsidR="008F4054" w:rsidRPr="008C6B9B">
        <w:rPr>
          <w:rFonts w:ascii="Times New Roman" w:hAnsi="Times New Roman" w:cs="Times New Roman"/>
          <w:noProof/>
          <w:color w:val="0070C0"/>
          <w:szCs w:val="24"/>
        </w:rPr>
        <w:t>2</w:t>
      </w:r>
      <w:r w:rsidRPr="008C6B9B">
        <w:rPr>
          <w:rFonts w:ascii="Times New Roman" w:hAnsi="Times New Roman" w:cs="Times New Roman"/>
          <w:color w:val="0070C0"/>
          <w:szCs w:val="24"/>
        </w:rPr>
        <w:t>(a</w:t>
      </w:r>
      <w:r w:rsidR="00FB4DAB" w:rsidRPr="008C6B9B">
        <w:rPr>
          <w:rFonts w:ascii="Times New Roman" w:hAnsi="Times New Roman" w:cs="Times New Roman"/>
          <w:color w:val="0070C0"/>
          <w:szCs w:val="24"/>
        </w:rPr>
        <w:t>-c</w:t>
      </w:r>
      <w:r w:rsidRPr="008C6B9B">
        <w:rPr>
          <w:rFonts w:ascii="Times New Roman" w:hAnsi="Times New Roman" w:cs="Times New Roman"/>
          <w:color w:val="0070C0"/>
          <w:szCs w:val="24"/>
        </w:rPr>
        <w:t>)</w:t>
      </w:r>
      <w:r w:rsidR="006A4EB2" w:rsidRPr="008C6B9B">
        <w:rPr>
          <w:rFonts w:ascii="Times New Roman" w:hAnsi="Times New Roman" w:cs="Times New Roman"/>
          <w:color w:val="0070C0"/>
          <w:szCs w:val="24"/>
        </w:rPr>
        <w:t xml:space="preserve"> and </w:t>
      </w:r>
      <w:r w:rsidR="00254EED" w:rsidRPr="008C6B9B">
        <w:rPr>
          <w:rFonts w:ascii="Times New Roman" w:hAnsi="Times New Roman" w:cs="Times New Roman"/>
          <w:iCs/>
          <w:color w:val="0070C0"/>
        </w:rPr>
        <w:t xml:space="preserve">Figure </w:t>
      </w:r>
      <w:r w:rsidR="00254EED" w:rsidRPr="008C6B9B">
        <w:rPr>
          <w:rFonts w:ascii="Times New Roman" w:hAnsi="Times New Roman" w:cs="Times New Roman"/>
          <w:iCs/>
          <w:noProof/>
          <w:color w:val="0070C0"/>
        </w:rPr>
        <w:t>1</w:t>
      </w:r>
      <w:r w:rsidR="008F4054" w:rsidRPr="008C6B9B">
        <w:rPr>
          <w:rFonts w:ascii="Times New Roman" w:hAnsi="Times New Roman" w:cs="Times New Roman"/>
          <w:iCs/>
          <w:noProof/>
          <w:color w:val="0070C0"/>
        </w:rPr>
        <w:t>3</w:t>
      </w:r>
      <w:r w:rsidR="006A4EB2" w:rsidRPr="008C6B9B">
        <w:rPr>
          <w:rFonts w:ascii="Times New Roman" w:hAnsi="Times New Roman" w:cs="Times New Roman"/>
          <w:color w:val="0070C0"/>
          <w:szCs w:val="24"/>
        </w:rPr>
        <w:t>(a</w:t>
      </w:r>
      <w:r w:rsidR="00FB4DAB" w:rsidRPr="008C6B9B">
        <w:rPr>
          <w:rFonts w:ascii="Times New Roman" w:hAnsi="Times New Roman" w:cs="Times New Roman"/>
          <w:color w:val="0070C0"/>
          <w:szCs w:val="24"/>
        </w:rPr>
        <w:t>-c</w:t>
      </w:r>
      <w:r w:rsidR="006A4EB2" w:rsidRPr="008C6B9B">
        <w:rPr>
          <w:rFonts w:ascii="Times New Roman" w:hAnsi="Times New Roman" w:cs="Times New Roman"/>
          <w:color w:val="0070C0"/>
          <w:szCs w:val="24"/>
        </w:rPr>
        <w:t>),</w:t>
      </w:r>
      <w:r w:rsidR="00CC555F" w:rsidRPr="008C6B9B">
        <w:rPr>
          <w:rFonts w:ascii="Times New Roman" w:hAnsi="Times New Roman" w:cs="Times New Roman"/>
          <w:color w:val="0070C0"/>
          <w:szCs w:val="24"/>
        </w:rPr>
        <w:t xml:space="preserve"> the training results </w:t>
      </w:r>
      <w:r w:rsidR="00FB4DAB" w:rsidRPr="008C6B9B">
        <w:rPr>
          <w:rFonts w:ascii="Times New Roman" w:hAnsi="Times New Roman" w:cs="Times New Roman"/>
          <w:color w:val="0070C0"/>
          <w:szCs w:val="24"/>
        </w:rPr>
        <w:t xml:space="preserve">of the three different groups </w:t>
      </w:r>
      <w:r w:rsidRPr="008C6B9B">
        <w:rPr>
          <w:rFonts w:ascii="Times New Roman" w:hAnsi="Times New Roman" w:cs="Times New Roman"/>
          <w:color w:val="0070C0"/>
          <w:szCs w:val="24"/>
        </w:rPr>
        <w:t xml:space="preserve">using </w:t>
      </w:r>
      <w:r w:rsidR="003C1E77" w:rsidRPr="008C6B9B">
        <w:rPr>
          <w:rFonts w:ascii="Times New Roman" w:hAnsi="Times New Roman" w:cs="Times New Roman"/>
          <w:color w:val="0070C0"/>
          <w:szCs w:val="24"/>
        </w:rPr>
        <w:t xml:space="preserve">the </w:t>
      </w:r>
      <w:r w:rsidRPr="008C6B9B">
        <w:rPr>
          <w:rFonts w:ascii="Times New Roman" w:hAnsi="Times New Roman" w:cs="Times New Roman"/>
          <w:bCs/>
          <w:color w:val="0070C0"/>
        </w:rPr>
        <w:t>Min-max normalization</w:t>
      </w:r>
      <w:r w:rsidRPr="008C6B9B">
        <w:rPr>
          <w:rFonts w:ascii="Times New Roman" w:hAnsi="Times New Roman" w:cs="Times New Roman"/>
          <w:color w:val="0070C0"/>
          <w:szCs w:val="24"/>
        </w:rPr>
        <w:t xml:space="preserve"> and </w:t>
      </w:r>
      <w:r w:rsidRPr="008C6B9B">
        <w:rPr>
          <w:rFonts w:ascii="Times New Roman" w:hAnsi="Times New Roman" w:cs="Times New Roman"/>
          <w:color w:val="0070C0"/>
        </w:rPr>
        <w:t xml:space="preserve">the </w:t>
      </w:r>
      <w:r w:rsidRPr="008C6B9B">
        <w:rPr>
          <w:rFonts w:ascii="Times New Roman" w:hAnsi="Times New Roman" w:cs="Times New Roman"/>
          <w:bCs/>
          <w:color w:val="0070C0"/>
        </w:rPr>
        <w:t xml:space="preserve">Z-score normalization </w:t>
      </w:r>
      <w:r w:rsidR="00CC555F" w:rsidRPr="008C6B9B">
        <w:rPr>
          <w:rFonts w:ascii="Times New Roman" w:hAnsi="Times New Roman" w:cs="Times New Roman"/>
          <w:color w:val="0070C0"/>
          <w:szCs w:val="24"/>
        </w:rPr>
        <w:t xml:space="preserve">are </w:t>
      </w:r>
      <w:r w:rsidR="0008388C" w:rsidRPr="008C6B9B">
        <w:rPr>
          <w:rFonts w:ascii="Times New Roman" w:hAnsi="Times New Roman" w:cs="Times New Roman"/>
          <w:color w:val="0070C0"/>
          <w:szCs w:val="24"/>
        </w:rPr>
        <w:t xml:space="preserve">both </w:t>
      </w:r>
      <w:r w:rsidR="00CC555F" w:rsidRPr="008C6B9B">
        <w:rPr>
          <w:rFonts w:ascii="Times New Roman" w:hAnsi="Times New Roman" w:cs="Times New Roman"/>
          <w:color w:val="0070C0"/>
          <w:szCs w:val="24"/>
        </w:rPr>
        <w:t>very</w:t>
      </w:r>
      <w:r w:rsidR="00497CF0" w:rsidRPr="008C6B9B">
        <w:rPr>
          <w:rFonts w:ascii="Times New Roman" w:hAnsi="Times New Roman" w:cs="Times New Roman"/>
          <w:color w:val="0070C0"/>
          <w:szCs w:val="24"/>
        </w:rPr>
        <w:t xml:space="preserve"> close to the DEM model results</w:t>
      </w:r>
      <w:r w:rsidR="00FB4DAB" w:rsidRPr="008C6B9B">
        <w:rPr>
          <w:rFonts w:ascii="Times New Roman" w:hAnsi="Times New Roman" w:cs="Times New Roman"/>
          <w:color w:val="0070C0"/>
          <w:szCs w:val="24"/>
        </w:rPr>
        <w:t xml:space="preserve">. </w:t>
      </w:r>
      <w:r w:rsidR="00B64FBD" w:rsidRPr="008C6B9B">
        <w:rPr>
          <w:rFonts w:ascii="Times New Roman" w:hAnsi="Times New Roman" w:cs="Times New Roman"/>
          <w:color w:val="0070C0"/>
          <w:szCs w:val="24"/>
        </w:rPr>
        <w:t>The comparisons de</w:t>
      </w:r>
      <w:r w:rsidR="006D4028" w:rsidRPr="008C6B9B">
        <w:rPr>
          <w:rFonts w:ascii="Times New Roman" w:hAnsi="Times New Roman" w:cs="Times New Roman"/>
          <w:color w:val="0070C0"/>
          <w:szCs w:val="24"/>
        </w:rPr>
        <w:t>monstrate that</w:t>
      </w:r>
      <w:r w:rsidR="007A555A" w:rsidRPr="008C6B9B">
        <w:rPr>
          <w:rFonts w:ascii="Times New Roman" w:hAnsi="Times New Roman" w:cs="Times New Roman"/>
          <w:color w:val="0070C0"/>
          <w:szCs w:val="24"/>
        </w:rPr>
        <w:t xml:space="preserve"> the accuracy of the training process </w:t>
      </w:r>
      <w:r w:rsidR="00B64FBD" w:rsidRPr="008C6B9B">
        <w:rPr>
          <w:rFonts w:ascii="Times New Roman" w:hAnsi="Times New Roman" w:cs="Times New Roman"/>
          <w:color w:val="0070C0"/>
          <w:szCs w:val="24"/>
        </w:rPr>
        <w:t>is</w:t>
      </w:r>
      <w:r w:rsidR="007A555A" w:rsidRPr="008C6B9B">
        <w:rPr>
          <w:rFonts w:ascii="Times New Roman" w:hAnsi="Times New Roman" w:cs="Times New Roman"/>
          <w:color w:val="0070C0"/>
          <w:szCs w:val="24"/>
        </w:rPr>
        <w:t xml:space="preserve"> very high</w:t>
      </w:r>
      <w:r w:rsidR="0068086B" w:rsidRPr="008C6B9B">
        <w:rPr>
          <w:rFonts w:ascii="Times New Roman" w:hAnsi="Times New Roman" w:cs="Times New Roman"/>
          <w:color w:val="0070C0"/>
          <w:szCs w:val="24"/>
        </w:rPr>
        <w:t>. The</w:t>
      </w:r>
      <w:r w:rsidR="00CF3C5C" w:rsidRPr="008C6B9B">
        <w:rPr>
          <w:rFonts w:ascii="Times New Roman" w:hAnsi="Times New Roman" w:cs="Times New Roman"/>
          <w:color w:val="0070C0"/>
          <w:szCs w:val="24"/>
        </w:rPr>
        <w:t xml:space="preserve"> transverse </w:t>
      </w:r>
      <w:proofErr w:type="gramStart"/>
      <w:r w:rsidR="00CF3C5C" w:rsidRPr="008C6B9B">
        <w:rPr>
          <w:rFonts w:ascii="Times New Roman" w:hAnsi="Times New Roman" w:cs="Times New Roman"/>
          <w:color w:val="0070C0"/>
          <w:szCs w:val="24"/>
        </w:rPr>
        <w:t>Young’s</w:t>
      </w:r>
      <w:proofErr w:type="gramEnd"/>
      <w:r w:rsidR="00CF3C5C" w:rsidRPr="008C6B9B">
        <w:rPr>
          <w:rFonts w:ascii="Times New Roman" w:hAnsi="Times New Roman" w:cs="Times New Roman"/>
          <w:color w:val="0070C0"/>
          <w:szCs w:val="24"/>
        </w:rPr>
        <w:t xml:space="preserve"> modulus</w:t>
      </w:r>
      <w:r w:rsidR="00CC555F" w:rsidRPr="008C6B9B">
        <w:rPr>
          <w:rFonts w:ascii="Times New Roman" w:hAnsi="Times New Roman" w:cs="Times New Roman"/>
          <w:color w:val="0070C0"/>
          <w:szCs w:val="24"/>
        </w:rPr>
        <w:t xml:space="preserve"> </w:t>
      </w:r>
      <w:r w:rsidR="00B64FBD" w:rsidRPr="008C6B9B">
        <w:rPr>
          <w:rFonts w:ascii="Times New Roman" w:hAnsi="Times New Roman" w:cs="Times New Roman"/>
          <w:color w:val="0070C0"/>
          <w:szCs w:val="24"/>
        </w:rPr>
        <w:t xml:space="preserve">predicted </w:t>
      </w:r>
      <w:r w:rsidR="00CC555F" w:rsidRPr="008C6B9B">
        <w:rPr>
          <w:rFonts w:ascii="Times New Roman" w:hAnsi="Times New Roman" w:cs="Times New Roman"/>
          <w:color w:val="0070C0"/>
          <w:szCs w:val="24"/>
        </w:rPr>
        <w:t xml:space="preserve">in the testing process of the DNN model are </w:t>
      </w:r>
      <w:r w:rsidR="0008388C" w:rsidRPr="008C6B9B">
        <w:rPr>
          <w:rFonts w:ascii="Times New Roman" w:hAnsi="Times New Roman" w:cs="Times New Roman"/>
          <w:color w:val="0070C0"/>
          <w:szCs w:val="24"/>
        </w:rPr>
        <w:t>shown</w:t>
      </w:r>
      <w:r w:rsidR="00CC555F" w:rsidRPr="008C6B9B">
        <w:rPr>
          <w:rFonts w:ascii="Times New Roman" w:hAnsi="Times New Roman" w:cs="Times New Roman"/>
          <w:color w:val="0070C0"/>
        </w:rPr>
        <w:t xml:space="preserve"> </w:t>
      </w:r>
      <w:r w:rsidR="00CC555F" w:rsidRPr="008C6B9B">
        <w:rPr>
          <w:rFonts w:ascii="Times New Roman" w:hAnsi="Times New Roman" w:cs="Times New Roman"/>
          <w:color w:val="0070C0"/>
          <w:szCs w:val="24"/>
        </w:rPr>
        <w:t xml:space="preserve">in </w:t>
      </w:r>
      <w:r w:rsidR="00254EED" w:rsidRPr="008C6B9B">
        <w:rPr>
          <w:rFonts w:ascii="Times New Roman" w:hAnsi="Times New Roman" w:cs="Times New Roman"/>
          <w:color w:val="0070C0"/>
          <w:szCs w:val="24"/>
        </w:rPr>
        <w:t xml:space="preserve">Figure </w:t>
      </w:r>
      <w:r w:rsidR="00254EED" w:rsidRPr="008C6B9B">
        <w:rPr>
          <w:rFonts w:ascii="Times New Roman" w:hAnsi="Times New Roman" w:cs="Times New Roman"/>
          <w:noProof/>
          <w:color w:val="0070C0"/>
          <w:szCs w:val="24"/>
        </w:rPr>
        <w:t>1</w:t>
      </w:r>
      <w:r w:rsidR="008F4054" w:rsidRPr="008C6B9B">
        <w:rPr>
          <w:rFonts w:ascii="Times New Roman" w:hAnsi="Times New Roman" w:cs="Times New Roman"/>
          <w:noProof/>
          <w:color w:val="0070C0"/>
          <w:szCs w:val="24"/>
        </w:rPr>
        <w:t>2</w:t>
      </w:r>
      <w:r w:rsidR="00FB4DAB" w:rsidRPr="008C6B9B">
        <w:rPr>
          <w:rFonts w:ascii="Times New Roman" w:hAnsi="Times New Roman" w:cs="Times New Roman"/>
          <w:color w:val="0070C0"/>
        </w:rPr>
        <w:t>(d-f)</w:t>
      </w:r>
      <w:r w:rsidR="00CC555F" w:rsidRPr="008C6B9B">
        <w:rPr>
          <w:rFonts w:ascii="Times New Roman" w:hAnsi="Times New Roman" w:cs="Times New Roman"/>
          <w:color w:val="0070C0"/>
          <w:szCs w:val="24"/>
        </w:rPr>
        <w:t xml:space="preserve"> and </w:t>
      </w:r>
      <w:r w:rsidR="00254EED" w:rsidRPr="008C6B9B">
        <w:rPr>
          <w:rFonts w:ascii="Times New Roman" w:hAnsi="Times New Roman" w:cs="Times New Roman"/>
          <w:iCs/>
          <w:color w:val="0070C0"/>
        </w:rPr>
        <w:t xml:space="preserve">Figure </w:t>
      </w:r>
      <w:r w:rsidR="00254EED" w:rsidRPr="008C6B9B">
        <w:rPr>
          <w:rFonts w:ascii="Times New Roman" w:hAnsi="Times New Roman" w:cs="Times New Roman"/>
          <w:iCs/>
          <w:noProof/>
          <w:color w:val="0070C0"/>
        </w:rPr>
        <w:t>1</w:t>
      </w:r>
      <w:r w:rsidR="008F4054" w:rsidRPr="008C6B9B">
        <w:rPr>
          <w:rFonts w:ascii="Times New Roman" w:hAnsi="Times New Roman" w:cs="Times New Roman"/>
          <w:iCs/>
          <w:noProof/>
          <w:color w:val="0070C0"/>
        </w:rPr>
        <w:t>3</w:t>
      </w:r>
      <w:r w:rsidR="00CC555F" w:rsidRPr="008C6B9B">
        <w:rPr>
          <w:rFonts w:ascii="Times New Roman" w:hAnsi="Times New Roman" w:cs="Times New Roman"/>
          <w:color w:val="0070C0"/>
          <w:szCs w:val="24"/>
        </w:rPr>
        <w:t>(</w:t>
      </w:r>
      <w:r w:rsidR="00FB4DAB" w:rsidRPr="008C6B9B">
        <w:rPr>
          <w:rFonts w:ascii="Times New Roman" w:hAnsi="Times New Roman" w:cs="Times New Roman"/>
          <w:color w:val="0070C0"/>
        </w:rPr>
        <w:t>d-f)</w:t>
      </w:r>
      <w:r w:rsidR="00F71C23" w:rsidRPr="008C6B9B">
        <w:rPr>
          <w:rFonts w:ascii="Times New Roman" w:hAnsi="Times New Roman" w:cs="Times New Roman"/>
          <w:color w:val="0070C0"/>
          <w:szCs w:val="24"/>
        </w:rPr>
        <w:t>,</w:t>
      </w:r>
      <w:r w:rsidR="00CC555F" w:rsidRPr="008C6B9B">
        <w:rPr>
          <w:rFonts w:ascii="Times New Roman" w:hAnsi="Times New Roman" w:cs="Times New Roman"/>
          <w:color w:val="0070C0"/>
          <w:szCs w:val="24"/>
        </w:rPr>
        <w:t xml:space="preserve"> respectively</w:t>
      </w:r>
      <w:r w:rsidR="00F71C23" w:rsidRPr="008C6B9B">
        <w:rPr>
          <w:rFonts w:ascii="Times New Roman" w:hAnsi="Times New Roman" w:cs="Times New Roman"/>
          <w:color w:val="0070C0"/>
          <w:szCs w:val="24"/>
        </w:rPr>
        <w:t>, for the two normalization methods and compared with also the DEM results</w:t>
      </w:r>
      <w:r w:rsidR="007A555A" w:rsidRPr="008C6B9B">
        <w:rPr>
          <w:rFonts w:ascii="Times New Roman" w:hAnsi="Times New Roman" w:cs="Times New Roman"/>
          <w:color w:val="0070C0"/>
          <w:szCs w:val="24"/>
        </w:rPr>
        <w:t>.</w:t>
      </w:r>
      <w:r w:rsidR="008C6B9B">
        <w:rPr>
          <w:rFonts w:ascii="Times New Roman" w:hAnsi="Times New Roman" w:cs="Times New Roman"/>
          <w:color w:val="0070C0"/>
          <w:szCs w:val="24"/>
        </w:rPr>
        <w:t xml:space="preserve"> </w:t>
      </w:r>
      <w:r w:rsidR="00944434" w:rsidRPr="008C6B9B">
        <w:rPr>
          <w:rFonts w:ascii="Times New Roman" w:hAnsi="Times New Roman" w:cs="Times New Roman"/>
          <w:color w:val="0070C0"/>
          <w:szCs w:val="24"/>
        </w:rPr>
        <w:t xml:space="preserve">In more </w:t>
      </w:r>
      <w:r w:rsidR="002130F4" w:rsidRPr="008C6B9B">
        <w:rPr>
          <w:rFonts w:ascii="Times New Roman" w:hAnsi="Times New Roman" w:cs="Times New Roman"/>
          <w:color w:val="0070C0"/>
          <w:szCs w:val="24"/>
        </w:rPr>
        <w:t>details,</w:t>
      </w:r>
      <w:r w:rsidR="00965169" w:rsidRPr="008C6B9B">
        <w:rPr>
          <w:rFonts w:ascii="Times New Roman" w:hAnsi="Times New Roman" w:cs="Times New Roman"/>
          <w:color w:val="0070C0"/>
          <w:szCs w:val="24"/>
        </w:rPr>
        <w:t xml:space="preserve"> </w:t>
      </w:r>
      <w:r w:rsidR="00431CAC" w:rsidRPr="008C6B9B">
        <w:rPr>
          <w:rFonts w:ascii="Times New Roman" w:hAnsi="Times New Roman" w:cs="Times New Roman"/>
          <w:color w:val="0070C0"/>
          <w:szCs w:val="24"/>
        </w:rPr>
        <w:t xml:space="preserve">the </w:t>
      </w:r>
      <w:r w:rsidR="00944434" w:rsidRPr="008C6B9B">
        <w:rPr>
          <w:rFonts w:ascii="Times New Roman" w:hAnsi="Times New Roman" w:cs="Times New Roman"/>
          <w:color w:val="0070C0"/>
          <w:szCs w:val="24"/>
        </w:rPr>
        <w:t>performance indicator</w:t>
      </w:r>
      <w:r w:rsidR="00FB4DAB" w:rsidRPr="008C6B9B">
        <w:rPr>
          <w:rFonts w:ascii="Times New Roman" w:hAnsi="Times New Roman" w:cs="Times New Roman"/>
          <w:color w:val="0070C0"/>
          <w:szCs w:val="24"/>
        </w:rPr>
        <w:t xml:space="preserve"> </w:t>
      </w:r>
      <m:oMath>
        <m:sSup>
          <m:sSupPr>
            <m:ctrlPr>
              <w:rPr>
                <w:rFonts w:ascii="Cambria Math" w:hAnsi="Cambria Math" w:cs="Times New Roman"/>
                <w:color w:val="0070C0"/>
              </w:rPr>
            </m:ctrlPr>
          </m:sSupPr>
          <m:e>
            <m:r>
              <w:rPr>
                <w:rFonts w:ascii="Cambria Math" w:hAnsi="Cambria Math" w:cs="Times New Roman"/>
                <w:color w:val="0070C0"/>
              </w:rPr>
              <m:t>R</m:t>
            </m:r>
          </m:e>
          <m:sup>
            <m:r>
              <w:rPr>
                <w:rFonts w:ascii="Cambria Math" w:hAnsi="Cambria Math" w:cs="Times New Roman"/>
                <w:color w:val="0070C0"/>
              </w:rPr>
              <m:t>2</m:t>
            </m:r>
          </m:sup>
        </m:sSup>
      </m:oMath>
      <w:r w:rsidR="00944434" w:rsidRPr="008C6B9B">
        <w:rPr>
          <w:rFonts w:ascii="Times New Roman" w:hAnsi="Times New Roman" w:cs="Times New Roman"/>
          <w:color w:val="0070C0"/>
          <w:szCs w:val="24"/>
        </w:rPr>
        <w:t xml:space="preserve"> of the predictions </w:t>
      </w:r>
      <w:r w:rsidR="00470595" w:rsidRPr="008C6B9B">
        <w:rPr>
          <w:rFonts w:ascii="Times New Roman" w:hAnsi="Times New Roman" w:cs="Times New Roman"/>
          <w:color w:val="0070C0"/>
          <w:szCs w:val="24"/>
        </w:rPr>
        <w:t>are</w:t>
      </w:r>
      <w:r w:rsidR="00FB4DAB" w:rsidRPr="008C6B9B">
        <w:rPr>
          <w:rFonts w:ascii="Times New Roman" w:hAnsi="Times New Roman" w:cs="Times New Roman"/>
          <w:color w:val="0070C0"/>
          <w:szCs w:val="24"/>
        </w:rPr>
        <w:t xml:space="preserve"> all</w:t>
      </w:r>
      <w:r w:rsidR="00470595" w:rsidRPr="008C6B9B">
        <w:rPr>
          <w:rFonts w:ascii="Times New Roman" w:hAnsi="Times New Roman" w:cs="Times New Roman"/>
          <w:color w:val="0070C0"/>
          <w:szCs w:val="24"/>
        </w:rPr>
        <w:t xml:space="preserve"> </w:t>
      </w:r>
      <w:r w:rsidR="007A555A" w:rsidRPr="008C6B9B">
        <w:rPr>
          <w:rFonts w:ascii="Times New Roman" w:hAnsi="Times New Roman" w:cs="Times New Roman"/>
          <w:color w:val="0070C0"/>
          <w:szCs w:val="24"/>
        </w:rPr>
        <w:t xml:space="preserve">very </w:t>
      </w:r>
      <w:r w:rsidR="00470595" w:rsidRPr="008C6B9B">
        <w:rPr>
          <w:rFonts w:ascii="Times New Roman" w:hAnsi="Times New Roman" w:cs="Times New Roman"/>
          <w:color w:val="0070C0"/>
          <w:szCs w:val="24"/>
        </w:rPr>
        <w:t xml:space="preserve">close to 1. </w:t>
      </w:r>
      <w:r w:rsidR="005C2A82" w:rsidRPr="008C6B9B">
        <w:rPr>
          <w:rFonts w:ascii="Times New Roman" w:hAnsi="Times New Roman" w:cs="Times New Roman"/>
          <w:color w:val="0070C0"/>
          <w:szCs w:val="24"/>
        </w:rPr>
        <w:t>It can be concluded that the DNN model works efficiently and accurately</w:t>
      </w:r>
      <w:r w:rsidR="00C87708" w:rsidRPr="008C6B9B">
        <w:rPr>
          <w:rFonts w:ascii="Times New Roman" w:hAnsi="Times New Roman" w:cs="Times New Roman"/>
          <w:color w:val="0070C0"/>
          <w:szCs w:val="24"/>
        </w:rPr>
        <w:t xml:space="preserve"> </w:t>
      </w:r>
      <w:r w:rsidR="00944434" w:rsidRPr="008C6B9B">
        <w:rPr>
          <w:rFonts w:ascii="Times New Roman" w:hAnsi="Times New Roman" w:cs="Times New Roman"/>
          <w:color w:val="0070C0"/>
          <w:szCs w:val="24"/>
        </w:rPr>
        <w:t>in</w:t>
      </w:r>
      <w:r w:rsidR="00C87708" w:rsidRPr="008C6B9B">
        <w:rPr>
          <w:rFonts w:ascii="Times New Roman" w:hAnsi="Times New Roman" w:cs="Times New Roman"/>
          <w:color w:val="0070C0"/>
          <w:szCs w:val="24"/>
        </w:rPr>
        <w:t xml:space="preserve"> </w:t>
      </w:r>
      <w:proofErr w:type="gramStart"/>
      <w:r w:rsidR="00C87708" w:rsidRPr="008C6B9B">
        <w:rPr>
          <w:rFonts w:ascii="Times New Roman" w:hAnsi="Times New Roman" w:cs="Times New Roman"/>
          <w:color w:val="0070C0"/>
          <w:szCs w:val="24"/>
        </w:rPr>
        <w:t>predicting</w:t>
      </w:r>
      <w:r w:rsidR="00965169" w:rsidRPr="008C6B9B">
        <w:rPr>
          <w:rFonts w:ascii="Times New Roman" w:hAnsi="Times New Roman" w:cs="Times New Roman"/>
          <w:color w:val="0070C0"/>
          <w:szCs w:val="24"/>
        </w:rPr>
        <w:t xml:space="preserve">  transverse</w:t>
      </w:r>
      <w:proofErr w:type="gramEnd"/>
      <w:r w:rsidR="00C87708" w:rsidRPr="008C6B9B">
        <w:rPr>
          <w:rFonts w:ascii="Times New Roman" w:hAnsi="Times New Roman" w:cs="Times New Roman"/>
          <w:color w:val="0070C0"/>
          <w:szCs w:val="24"/>
        </w:rPr>
        <w:t xml:space="preserve"> Young’s modulus</w:t>
      </w:r>
      <w:r w:rsidR="00965169" w:rsidRPr="008C6B9B">
        <w:rPr>
          <w:color w:val="0070C0"/>
        </w:rPr>
        <w:t xml:space="preserve"> of </w:t>
      </w:r>
      <w:r w:rsidR="0008388C" w:rsidRPr="008C6B9B">
        <w:rPr>
          <w:color w:val="0070C0"/>
        </w:rPr>
        <w:t xml:space="preserve">the </w:t>
      </w:r>
      <w:r w:rsidR="00965169" w:rsidRPr="008C6B9B">
        <w:rPr>
          <w:rFonts w:ascii="Times New Roman" w:hAnsi="Times New Roman" w:cs="Times New Roman"/>
          <w:color w:val="0070C0"/>
          <w:szCs w:val="24"/>
        </w:rPr>
        <w:t>UD FRP composite laminae</w:t>
      </w:r>
      <w:r w:rsidR="00944434" w:rsidRPr="008C6B9B">
        <w:rPr>
          <w:rFonts w:ascii="Times New Roman" w:hAnsi="Times New Roman" w:cs="Times New Roman"/>
          <w:color w:val="0070C0"/>
        </w:rPr>
        <w:t>.</w:t>
      </w:r>
    </w:p>
    <w:p w14:paraId="4DBACF3D" w14:textId="66CDC7DD" w:rsidR="00F51D93" w:rsidRPr="00095FBB" w:rsidRDefault="00A942C6" w:rsidP="00B44145">
      <w:pPr>
        <w:pStyle w:val="a9"/>
        <w:spacing w:line="360" w:lineRule="auto"/>
        <w:rPr>
          <w:rFonts w:ascii="Times New Roman" w:hAnsi="Times New Roman" w:cs="Times New Roman"/>
          <w:i w:val="0"/>
          <w:color w:val="auto"/>
          <w:sz w:val="22"/>
          <w:szCs w:val="22"/>
        </w:rPr>
      </w:pPr>
      <w:r w:rsidRPr="00095FBB">
        <w:rPr>
          <w:rFonts w:ascii="Times New Roman" w:hAnsi="Times New Roman" w:cs="Times New Roman"/>
          <w:i w:val="0"/>
          <w:color w:val="auto"/>
          <w:sz w:val="22"/>
          <w:szCs w:val="22"/>
        </w:rPr>
        <w:t>T</w:t>
      </w:r>
      <w:r w:rsidR="0054768C" w:rsidRPr="00095FBB">
        <w:rPr>
          <w:rFonts w:ascii="Times New Roman" w:hAnsi="Times New Roman" w:cs="Times New Roman"/>
          <w:i w:val="0"/>
          <w:color w:val="auto"/>
          <w:sz w:val="22"/>
          <w:szCs w:val="22"/>
        </w:rPr>
        <w:t xml:space="preserve">o </w:t>
      </w:r>
      <w:r w:rsidRPr="00095FBB">
        <w:rPr>
          <w:rFonts w:ascii="Times New Roman" w:hAnsi="Times New Roman" w:cs="Times New Roman"/>
          <w:i w:val="0"/>
          <w:color w:val="auto"/>
          <w:sz w:val="22"/>
          <w:szCs w:val="22"/>
        </w:rPr>
        <w:t xml:space="preserve">further </w:t>
      </w:r>
      <w:r w:rsidR="0054768C" w:rsidRPr="00095FBB">
        <w:rPr>
          <w:rFonts w:ascii="Times New Roman" w:hAnsi="Times New Roman" w:cs="Times New Roman"/>
          <w:i w:val="0"/>
          <w:color w:val="auto"/>
          <w:sz w:val="22"/>
          <w:szCs w:val="22"/>
        </w:rPr>
        <w:t xml:space="preserve">verify the DNN predictive model, </w:t>
      </w:r>
      <w:r w:rsidR="00241672" w:rsidRPr="00095FBB">
        <w:rPr>
          <w:rFonts w:ascii="Times New Roman" w:hAnsi="Times New Roman" w:cs="Times New Roman"/>
          <w:i w:val="0"/>
          <w:color w:val="auto"/>
          <w:sz w:val="22"/>
          <w:szCs w:val="22"/>
        </w:rPr>
        <w:t xml:space="preserve">the transverse </w:t>
      </w:r>
      <w:proofErr w:type="gramStart"/>
      <w:r w:rsidR="00241672" w:rsidRPr="00095FBB">
        <w:rPr>
          <w:rFonts w:ascii="Times New Roman" w:hAnsi="Times New Roman" w:cs="Times New Roman"/>
          <w:i w:val="0"/>
          <w:color w:val="auto"/>
          <w:sz w:val="22"/>
          <w:szCs w:val="22"/>
        </w:rPr>
        <w:t>Young’s</w:t>
      </w:r>
      <w:proofErr w:type="gramEnd"/>
      <w:r w:rsidR="00241672" w:rsidRPr="00095FBB">
        <w:rPr>
          <w:rFonts w:ascii="Times New Roman" w:hAnsi="Times New Roman" w:cs="Times New Roman"/>
          <w:i w:val="0"/>
          <w:color w:val="auto"/>
          <w:sz w:val="22"/>
          <w:szCs w:val="22"/>
        </w:rPr>
        <w:t xml:space="preserve"> modulus</w:t>
      </w:r>
      <w:r w:rsidR="00F069F5" w:rsidRPr="00095FBB">
        <w:rPr>
          <w:rFonts w:ascii="Times New Roman" w:hAnsi="Times New Roman" w:cs="Times New Roman"/>
          <w:i w:val="0"/>
          <w:color w:val="auto"/>
          <w:sz w:val="22"/>
          <w:szCs w:val="22"/>
        </w:rPr>
        <w:t xml:space="preserve"> predicted by DEM and DNN are </w:t>
      </w:r>
      <w:r w:rsidRPr="00095FBB">
        <w:rPr>
          <w:rFonts w:ascii="Times New Roman" w:hAnsi="Times New Roman" w:cs="Times New Roman"/>
          <w:i w:val="0"/>
          <w:color w:val="auto"/>
          <w:sz w:val="22"/>
          <w:szCs w:val="22"/>
        </w:rPr>
        <w:t xml:space="preserve">also compared with </w:t>
      </w:r>
      <w:r w:rsidR="00241672" w:rsidRPr="00095FBB">
        <w:rPr>
          <w:rFonts w:ascii="Times New Roman" w:hAnsi="Times New Roman" w:cs="Times New Roman"/>
          <w:i w:val="0"/>
          <w:color w:val="auto"/>
          <w:sz w:val="22"/>
          <w:szCs w:val="22"/>
        </w:rPr>
        <w:t xml:space="preserve">two existing analytical micromechanics models, </w:t>
      </w:r>
      <w:r w:rsidRPr="00095FBB">
        <w:rPr>
          <w:rFonts w:ascii="Times New Roman" w:hAnsi="Times New Roman" w:cs="Times New Roman"/>
          <w:i w:val="0"/>
          <w:color w:val="auto"/>
          <w:sz w:val="22"/>
          <w:szCs w:val="22"/>
        </w:rPr>
        <w:t>i.e., the Slab model and the Halpin-Tsai model, t</w:t>
      </w:r>
      <w:r w:rsidR="0054768C" w:rsidRPr="00095FBB">
        <w:rPr>
          <w:rFonts w:ascii="Times New Roman" w:hAnsi="Times New Roman" w:cs="Times New Roman"/>
          <w:i w:val="0"/>
          <w:color w:val="auto"/>
          <w:sz w:val="22"/>
          <w:szCs w:val="22"/>
        </w:rPr>
        <w:t xml:space="preserve">he </w:t>
      </w:r>
      <w:r w:rsidRPr="00095FBB">
        <w:rPr>
          <w:rFonts w:ascii="Times New Roman" w:hAnsi="Times New Roman" w:cs="Times New Roman"/>
          <w:i w:val="0"/>
          <w:color w:val="auto"/>
          <w:sz w:val="22"/>
          <w:szCs w:val="22"/>
        </w:rPr>
        <w:t>details of which are summari</w:t>
      </w:r>
      <w:r w:rsidR="00AF3787" w:rsidRPr="00095FBB">
        <w:rPr>
          <w:rFonts w:ascii="Times New Roman" w:hAnsi="Times New Roman" w:cs="Times New Roman"/>
          <w:i w:val="0"/>
          <w:color w:val="auto"/>
          <w:sz w:val="22"/>
          <w:szCs w:val="22"/>
        </w:rPr>
        <w:t>z</w:t>
      </w:r>
      <w:r w:rsidRPr="00095FBB">
        <w:rPr>
          <w:rFonts w:ascii="Times New Roman" w:hAnsi="Times New Roman" w:cs="Times New Roman"/>
          <w:i w:val="0"/>
          <w:color w:val="auto"/>
          <w:sz w:val="22"/>
          <w:szCs w:val="22"/>
        </w:rPr>
        <w:t xml:space="preserve">ed </w:t>
      </w:r>
      <w:r w:rsidR="00994321" w:rsidRPr="00095FBB">
        <w:rPr>
          <w:rFonts w:ascii="Times New Roman" w:hAnsi="Times New Roman" w:cs="Times New Roman"/>
          <w:i w:val="0"/>
          <w:color w:val="auto"/>
          <w:sz w:val="22"/>
          <w:szCs w:val="22"/>
        </w:rPr>
        <w:t xml:space="preserve">in </w:t>
      </w:r>
      <w:r w:rsidR="00540271" w:rsidRPr="00095FBB">
        <w:rPr>
          <w:rFonts w:ascii="Times New Roman" w:hAnsi="Times New Roman" w:cs="Times New Roman"/>
          <w:i w:val="0"/>
          <w:noProof/>
          <w:color w:val="auto"/>
          <w:sz w:val="22"/>
          <w:szCs w:val="22"/>
        </w:rPr>
        <w:t xml:space="preserve">Table </w:t>
      </w:r>
      <w:r w:rsidR="003C140E">
        <w:rPr>
          <w:rFonts w:ascii="Times New Roman" w:hAnsi="Times New Roman" w:cs="Times New Roman"/>
          <w:i w:val="0"/>
          <w:noProof/>
          <w:color w:val="auto"/>
          <w:sz w:val="22"/>
          <w:szCs w:val="22"/>
        </w:rPr>
        <w:t>4</w:t>
      </w:r>
      <w:r w:rsidR="0068086B" w:rsidRPr="00095FBB">
        <w:rPr>
          <w:rFonts w:ascii="Times New Roman" w:hAnsi="Times New Roman" w:cs="Times New Roman"/>
          <w:i w:val="0"/>
          <w:color w:val="auto"/>
          <w:sz w:val="22"/>
          <w:szCs w:val="22"/>
        </w:rPr>
        <w:t xml:space="preserve">. </w:t>
      </w:r>
      <w:r w:rsidRPr="00095FBB">
        <w:rPr>
          <w:rFonts w:ascii="Times New Roman" w:hAnsi="Times New Roman" w:cs="Times New Roman"/>
          <w:i w:val="0"/>
          <w:color w:val="auto"/>
          <w:sz w:val="22"/>
          <w:szCs w:val="22"/>
        </w:rPr>
        <w:t>In</w:t>
      </w:r>
      <w:r w:rsidR="00E551DD" w:rsidRPr="00095FBB">
        <w:rPr>
          <w:rFonts w:ascii="Times New Roman" w:hAnsi="Times New Roman" w:cs="Times New Roman"/>
          <w:i w:val="0"/>
          <w:color w:val="auto"/>
          <w:sz w:val="22"/>
          <w:szCs w:val="22"/>
        </w:rPr>
        <w:t xml:space="preserve"> </w:t>
      </w:r>
      <w:r w:rsidR="00540271" w:rsidRPr="00095FBB">
        <w:rPr>
          <w:rFonts w:ascii="Times New Roman" w:hAnsi="Times New Roman" w:cs="Times New Roman"/>
          <w:i w:val="0"/>
          <w:noProof/>
          <w:color w:val="auto"/>
          <w:sz w:val="22"/>
          <w:szCs w:val="22"/>
        </w:rPr>
        <w:t xml:space="preserve">Table </w:t>
      </w:r>
      <w:r w:rsidR="003C140E">
        <w:rPr>
          <w:rFonts w:ascii="Times New Roman" w:hAnsi="Times New Roman" w:cs="Times New Roman"/>
          <w:i w:val="0"/>
          <w:noProof/>
          <w:color w:val="auto"/>
          <w:sz w:val="22"/>
          <w:szCs w:val="22"/>
        </w:rPr>
        <w:t>4</w:t>
      </w:r>
      <w:r w:rsidRPr="00095FBB">
        <w:rPr>
          <w:rFonts w:ascii="Times New Roman" w:hAnsi="Times New Roman" w:cs="Times New Roman"/>
          <w:i w:val="0"/>
          <w:color w:val="auto"/>
          <w:sz w:val="22"/>
          <w:szCs w:val="22"/>
        </w:rPr>
        <w:t>,</w:t>
      </w:r>
      <w:r w:rsidR="005444C0" w:rsidRPr="00095FBB">
        <w:rPr>
          <w:rFonts w:ascii="Times New Roman" w:hAnsi="Times New Roman" w:cs="Times New Roman"/>
          <w:i w:val="0"/>
          <w:color w:val="auto"/>
          <w:sz w:val="22"/>
          <w:szCs w:val="22"/>
        </w:rPr>
        <w:t xml:space="preserve"> </w:t>
      </w:r>
      <m:oMath>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E</m:t>
            </m:r>
          </m:e>
          <m:sub>
            <m:r>
              <w:rPr>
                <w:rFonts w:ascii="Cambria Math" w:hAnsi="Cambria Math" w:cs="Times New Roman"/>
                <w:color w:val="auto"/>
                <w:sz w:val="22"/>
                <w:szCs w:val="22"/>
              </w:rPr>
              <m:t>T</m:t>
            </m:r>
          </m:sub>
        </m:sSub>
      </m:oMath>
      <w:r w:rsidR="005444C0" w:rsidRPr="00095FBB">
        <w:rPr>
          <w:rFonts w:ascii="Times New Roman" w:hAnsi="Times New Roman" w:cs="Times New Roman"/>
          <w:i w:val="0"/>
          <w:iCs w:val="0"/>
          <w:color w:val="auto"/>
          <w:sz w:val="22"/>
          <w:szCs w:val="22"/>
        </w:rPr>
        <w:t xml:space="preserve"> is the transverse </w:t>
      </w:r>
      <w:proofErr w:type="gramStart"/>
      <w:r w:rsidR="005444C0" w:rsidRPr="00095FBB">
        <w:rPr>
          <w:rFonts w:ascii="Times New Roman" w:hAnsi="Times New Roman" w:cs="Times New Roman"/>
          <w:i w:val="0"/>
          <w:iCs w:val="0"/>
          <w:color w:val="auto"/>
          <w:sz w:val="22"/>
          <w:szCs w:val="22"/>
        </w:rPr>
        <w:t>Young’s</w:t>
      </w:r>
      <w:proofErr w:type="gramEnd"/>
      <w:r w:rsidR="005444C0" w:rsidRPr="00095FBB">
        <w:rPr>
          <w:rFonts w:ascii="Times New Roman" w:hAnsi="Times New Roman" w:cs="Times New Roman"/>
          <w:i w:val="0"/>
          <w:iCs w:val="0"/>
          <w:color w:val="auto"/>
          <w:sz w:val="22"/>
          <w:szCs w:val="22"/>
        </w:rPr>
        <w:t xml:space="preserve"> modulus</w:t>
      </w:r>
      <w:r w:rsidRPr="00095FBB">
        <w:rPr>
          <w:rFonts w:ascii="Times New Roman" w:hAnsi="Times New Roman" w:cs="Times New Roman"/>
          <w:i w:val="0"/>
          <w:iCs w:val="0"/>
          <w:color w:val="auto"/>
          <w:sz w:val="22"/>
          <w:szCs w:val="22"/>
        </w:rPr>
        <w:t>;</w:t>
      </w:r>
      <w:r w:rsidR="005444C0" w:rsidRPr="00095FBB">
        <w:rPr>
          <w:rFonts w:ascii="Times New Roman" w:hAnsi="Times New Roman" w:cs="Times New Roman"/>
          <w:i w:val="0"/>
          <w:iCs w:val="0"/>
          <w:color w:val="auto"/>
          <w:sz w:val="22"/>
          <w:szCs w:val="22"/>
        </w:rPr>
        <w:t xml:space="preserve"> </w:t>
      </w:r>
      <m:oMath>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E</m:t>
            </m:r>
          </m:e>
          <m:sub>
            <m:r>
              <w:rPr>
                <w:rFonts w:ascii="Cambria Math" w:hAnsi="Cambria Math" w:cs="Times New Roman"/>
                <w:color w:val="auto"/>
                <w:sz w:val="22"/>
                <w:szCs w:val="22"/>
              </w:rPr>
              <m:t>f</m:t>
            </m:r>
          </m:sub>
        </m:sSub>
      </m:oMath>
      <w:r w:rsidR="005444C0" w:rsidRPr="00095FBB">
        <w:rPr>
          <w:rFonts w:ascii="Times New Roman" w:hAnsi="Times New Roman" w:cs="Times New Roman"/>
          <w:i w:val="0"/>
          <w:iCs w:val="0"/>
          <w:color w:val="auto"/>
          <w:sz w:val="22"/>
          <w:szCs w:val="22"/>
        </w:rPr>
        <w:t xml:space="preserve"> and </w:t>
      </w:r>
      <m:oMath>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E</m:t>
            </m:r>
          </m:e>
          <m:sub>
            <m:r>
              <w:rPr>
                <w:rFonts w:ascii="Cambria Math" w:hAnsi="Cambria Math" w:cs="Times New Roman"/>
                <w:color w:val="auto"/>
                <w:sz w:val="22"/>
                <w:szCs w:val="22"/>
              </w:rPr>
              <m:t>m</m:t>
            </m:r>
          </m:sub>
        </m:sSub>
      </m:oMath>
      <w:r w:rsidR="005444C0" w:rsidRPr="00095FBB">
        <w:rPr>
          <w:rFonts w:ascii="Times New Roman" w:hAnsi="Times New Roman" w:cs="Times New Roman"/>
          <w:i w:val="0"/>
          <w:iCs w:val="0"/>
          <w:color w:val="auto"/>
          <w:sz w:val="22"/>
          <w:szCs w:val="22"/>
        </w:rPr>
        <w:t xml:space="preserve"> are the transverse Young’s modulus of the fibre and matrix,</w:t>
      </w:r>
      <w:r w:rsidRPr="00095FBB">
        <w:rPr>
          <w:rFonts w:ascii="Times New Roman" w:hAnsi="Times New Roman" w:cs="Times New Roman"/>
          <w:i w:val="0"/>
          <w:iCs w:val="0"/>
          <w:color w:val="auto"/>
          <w:sz w:val="22"/>
          <w:szCs w:val="22"/>
        </w:rPr>
        <w:t xml:space="preserve"> respectively;</w:t>
      </w:r>
      <w:r w:rsidR="005444C0" w:rsidRPr="00095FBB">
        <w:rPr>
          <w:rFonts w:ascii="Times New Roman" w:hAnsi="Times New Roman" w:cs="Times New Roman"/>
          <w:i w:val="0"/>
          <w:iCs w:val="0"/>
          <w:color w:val="auto"/>
          <w:sz w:val="22"/>
          <w:szCs w:val="22"/>
        </w:rPr>
        <w:t xml:space="preserve">  </w:t>
      </w:r>
      <m:oMath>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V</m:t>
            </m:r>
          </m:e>
          <m:sub>
            <m:r>
              <w:rPr>
                <w:rFonts w:ascii="Cambria Math" w:hAnsi="Cambria Math" w:cs="Times New Roman"/>
                <w:color w:val="auto"/>
                <w:sz w:val="22"/>
                <w:szCs w:val="22"/>
              </w:rPr>
              <m:t>f</m:t>
            </m:r>
          </m:sub>
        </m:sSub>
      </m:oMath>
      <w:r w:rsidR="005444C0" w:rsidRPr="00095FBB">
        <w:rPr>
          <w:rFonts w:ascii="Times New Roman" w:hAnsi="Times New Roman" w:cs="Times New Roman"/>
          <w:i w:val="0"/>
          <w:iCs w:val="0"/>
          <w:color w:val="auto"/>
          <w:sz w:val="22"/>
          <w:szCs w:val="22"/>
        </w:rPr>
        <w:t xml:space="preserve"> and </w:t>
      </w:r>
      <m:oMath>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V</m:t>
            </m:r>
          </m:e>
          <m:sub>
            <m:r>
              <w:rPr>
                <w:rFonts w:ascii="Cambria Math" w:hAnsi="Cambria Math" w:cs="Times New Roman"/>
                <w:color w:val="auto"/>
                <w:sz w:val="22"/>
                <w:szCs w:val="22"/>
              </w:rPr>
              <m:t>m</m:t>
            </m:r>
          </m:sub>
        </m:sSub>
      </m:oMath>
      <w:r w:rsidR="005444C0" w:rsidRPr="00095FBB">
        <w:rPr>
          <w:rFonts w:ascii="Times New Roman" w:hAnsi="Times New Roman" w:cs="Times New Roman"/>
          <w:i w:val="0"/>
          <w:iCs w:val="0"/>
          <w:color w:val="auto"/>
          <w:sz w:val="22"/>
          <w:szCs w:val="22"/>
        </w:rPr>
        <w:t xml:space="preserve"> are the </w:t>
      </w:r>
      <w:r w:rsidR="00F07DE0" w:rsidRPr="00095FBB">
        <w:rPr>
          <w:rFonts w:ascii="Times New Roman" w:hAnsi="Times New Roman" w:cs="Times New Roman"/>
          <w:i w:val="0"/>
          <w:iCs w:val="0"/>
          <w:color w:val="auto"/>
          <w:sz w:val="22"/>
          <w:szCs w:val="22"/>
        </w:rPr>
        <w:t xml:space="preserve">respective </w:t>
      </w:r>
      <w:r w:rsidR="005444C0" w:rsidRPr="00095FBB">
        <w:rPr>
          <w:rFonts w:ascii="Times New Roman" w:hAnsi="Times New Roman" w:cs="Times New Roman"/>
          <w:i w:val="0"/>
          <w:iCs w:val="0"/>
          <w:color w:val="auto"/>
          <w:sz w:val="22"/>
          <w:szCs w:val="22"/>
        </w:rPr>
        <w:t>volume fractions of fibre and matrix. The ratio</w:t>
      </w:r>
      <w:r w:rsidR="003C1E77" w:rsidRPr="00095FBB">
        <w:rPr>
          <w:rFonts w:ascii="Times New Roman" w:hAnsi="Times New Roman" w:cs="Times New Roman"/>
          <w:i w:val="0"/>
          <w:iCs w:val="0"/>
          <w:color w:val="auto"/>
          <w:sz w:val="22"/>
          <w:szCs w:val="22"/>
        </w:rPr>
        <w:t>,</w:t>
      </w:r>
      <w:r w:rsidR="005444C0" w:rsidRPr="00095FBB">
        <w:rPr>
          <w:rFonts w:ascii="Times New Roman" w:hAnsi="Times New Roman" w:cs="Times New Roman"/>
          <w:i w:val="0"/>
          <w:iCs w:val="0"/>
          <w:color w:val="auto"/>
          <w:sz w:val="22"/>
          <w:szCs w:val="22"/>
        </w:rPr>
        <w:t xml:space="preserve"> </w:t>
      </w:r>
      <m:oMath>
        <m:r>
          <w:rPr>
            <w:rFonts w:ascii="Cambria Math" w:hAnsi="Cambria Math" w:cs="Times New Roman"/>
            <w:color w:val="auto"/>
            <w:sz w:val="22"/>
            <w:szCs w:val="22"/>
          </w:rPr>
          <m:t>a/b,</m:t>
        </m:r>
      </m:oMath>
      <w:r w:rsidR="005444C0" w:rsidRPr="00095FBB">
        <w:rPr>
          <w:rFonts w:ascii="Times New Roman" w:hAnsi="Times New Roman" w:cs="Times New Roman"/>
          <w:i w:val="0"/>
          <w:color w:val="auto"/>
          <w:sz w:val="22"/>
          <w:szCs w:val="22"/>
        </w:rPr>
        <w:t xml:space="preserve"> is the cross</w:t>
      </w:r>
      <w:r w:rsidR="0061584A" w:rsidRPr="00095FBB">
        <w:rPr>
          <w:rFonts w:ascii="Times New Roman" w:hAnsi="Times New Roman" w:cs="Times New Roman"/>
          <w:i w:val="0"/>
          <w:color w:val="auto"/>
          <w:sz w:val="22"/>
          <w:szCs w:val="22"/>
        </w:rPr>
        <w:t>-</w:t>
      </w:r>
      <w:r w:rsidR="005444C0" w:rsidRPr="00095FBB">
        <w:rPr>
          <w:rFonts w:ascii="Times New Roman" w:hAnsi="Times New Roman" w:cs="Times New Roman"/>
          <w:i w:val="0"/>
          <w:color w:val="auto"/>
          <w:sz w:val="22"/>
          <w:szCs w:val="22"/>
        </w:rPr>
        <w:t>sectional aspect ratio of the reinforcement</w:t>
      </w:r>
      <w:r w:rsidR="0076373A" w:rsidRPr="00095FBB">
        <w:rPr>
          <w:rFonts w:ascii="Times New Roman" w:hAnsi="Times New Roman" w:cs="Times New Roman"/>
          <w:i w:val="0"/>
          <w:color w:val="auto"/>
          <w:sz w:val="22"/>
          <w:szCs w:val="22"/>
        </w:rPr>
        <w:t>.</w:t>
      </w:r>
      <w:r w:rsidR="007528D8" w:rsidRPr="00095FBB">
        <w:rPr>
          <w:rFonts w:ascii="Times New Roman" w:hAnsi="Times New Roman" w:cs="Times New Roman"/>
          <w:i w:val="0"/>
          <w:color w:val="auto"/>
          <w:sz w:val="22"/>
          <w:szCs w:val="22"/>
        </w:rPr>
        <w:t xml:space="preserve"> </w:t>
      </w:r>
      <w:r w:rsidR="00540271" w:rsidRPr="00095FBB">
        <w:rPr>
          <w:rFonts w:ascii="Times New Roman" w:hAnsi="Times New Roman" w:cs="Times New Roman"/>
          <w:i w:val="0"/>
          <w:color w:val="auto"/>
          <w:sz w:val="22"/>
          <w:szCs w:val="22"/>
        </w:rPr>
        <w:t xml:space="preserve">Figure </w:t>
      </w:r>
      <w:r w:rsidR="00540271" w:rsidRPr="00095FBB">
        <w:rPr>
          <w:rFonts w:ascii="Times New Roman" w:hAnsi="Times New Roman" w:cs="Times New Roman"/>
          <w:i w:val="0"/>
          <w:noProof/>
          <w:color w:val="auto"/>
          <w:sz w:val="22"/>
          <w:szCs w:val="22"/>
        </w:rPr>
        <w:t>1</w:t>
      </w:r>
      <w:r w:rsidR="00CE0687">
        <w:rPr>
          <w:rFonts w:ascii="Times New Roman" w:hAnsi="Times New Roman" w:cs="Times New Roman"/>
          <w:i w:val="0"/>
          <w:noProof/>
          <w:color w:val="auto"/>
          <w:sz w:val="22"/>
          <w:szCs w:val="22"/>
        </w:rPr>
        <w:t>4</w:t>
      </w:r>
      <w:r w:rsidR="007528D8" w:rsidRPr="00095FBB">
        <w:rPr>
          <w:rFonts w:ascii="Times New Roman" w:hAnsi="Times New Roman" w:cs="Times New Roman"/>
          <w:i w:val="0"/>
          <w:color w:val="auto"/>
          <w:sz w:val="22"/>
          <w:szCs w:val="22"/>
        </w:rPr>
        <w:t xml:space="preserve"> </w:t>
      </w:r>
      <w:r w:rsidR="00F07DE0" w:rsidRPr="00095FBB">
        <w:rPr>
          <w:rFonts w:ascii="Times New Roman" w:hAnsi="Times New Roman" w:cs="Times New Roman"/>
          <w:i w:val="0"/>
          <w:color w:val="auto"/>
          <w:sz w:val="22"/>
          <w:szCs w:val="22"/>
        </w:rPr>
        <w:t>present</w:t>
      </w:r>
      <w:r w:rsidR="007528D8" w:rsidRPr="00095FBB">
        <w:rPr>
          <w:rFonts w:ascii="Times New Roman" w:hAnsi="Times New Roman" w:cs="Times New Roman"/>
          <w:i w:val="0"/>
          <w:color w:val="auto"/>
          <w:sz w:val="22"/>
          <w:szCs w:val="22"/>
        </w:rPr>
        <w:t xml:space="preserve">s the transverse </w:t>
      </w:r>
      <w:proofErr w:type="gramStart"/>
      <w:r w:rsidR="007528D8" w:rsidRPr="00095FBB">
        <w:rPr>
          <w:rFonts w:ascii="Times New Roman" w:hAnsi="Times New Roman" w:cs="Times New Roman"/>
          <w:i w:val="0"/>
          <w:color w:val="auto"/>
          <w:sz w:val="22"/>
          <w:szCs w:val="22"/>
        </w:rPr>
        <w:t>Young’s</w:t>
      </w:r>
      <w:proofErr w:type="gramEnd"/>
      <w:r w:rsidR="007528D8" w:rsidRPr="00095FBB">
        <w:rPr>
          <w:rFonts w:ascii="Times New Roman" w:hAnsi="Times New Roman" w:cs="Times New Roman"/>
          <w:i w:val="0"/>
          <w:color w:val="auto"/>
          <w:sz w:val="22"/>
          <w:szCs w:val="22"/>
        </w:rPr>
        <w:t xml:space="preserve"> modulus </w:t>
      </w:r>
      <w:r w:rsidR="00F07DE0" w:rsidRPr="00095FBB">
        <w:rPr>
          <w:rFonts w:ascii="Times New Roman" w:hAnsi="Times New Roman" w:cs="Times New Roman"/>
          <w:i w:val="0"/>
          <w:color w:val="auto"/>
          <w:sz w:val="22"/>
          <w:szCs w:val="22"/>
        </w:rPr>
        <w:t xml:space="preserve">calculated </w:t>
      </w:r>
      <w:r w:rsidR="00574E00" w:rsidRPr="00095FBB">
        <w:rPr>
          <w:rFonts w:ascii="Times New Roman" w:hAnsi="Times New Roman" w:cs="Times New Roman"/>
          <w:i w:val="0"/>
          <w:color w:val="auto"/>
          <w:sz w:val="22"/>
          <w:szCs w:val="22"/>
        </w:rPr>
        <w:t xml:space="preserve">by </w:t>
      </w:r>
      <w:r w:rsidR="00F07DE0" w:rsidRPr="00095FBB">
        <w:rPr>
          <w:rFonts w:ascii="Times New Roman" w:hAnsi="Times New Roman" w:cs="Times New Roman"/>
          <w:i w:val="0"/>
          <w:color w:val="auto"/>
          <w:sz w:val="22"/>
          <w:szCs w:val="22"/>
        </w:rPr>
        <w:t>the</w:t>
      </w:r>
      <w:r w:rsidR="007528D8" w:rsidRPr="00095FBB">
        <w:rPr>
          <w:rFonts w:ascii="Times New Roman" w:hAnsi="Times New Roman" w:cs="Times New Roman"/>
          <w:i w:val="0"/>
          <w:color w:val="auto"/>
          <w:sz w:val="22"/>
          <w:szCs w:val="22"/>
        </w:rPr>
        <w:t xml:space="preserve"> two analytical models</w:t>
      </w:r>
      <w:r w:rsidR="00F07DE0" w:rsidRPr="00095FBB">
        <w:rPr>
          <w:rFonts w:ascii="Times New Roman" w:hAnsi="Times New Roman" w:cs="Times New Roman"/>
          <w:i w:val="0"/>
          <w:color w:val="auto"/>
          <w:sz w:val="22"/>
          <w:szCs w:val="22"/>
        </w:rPr>
        <w:t>,</w:t>
      </w:r>
      <w:r w:rsidR="007528D8" w:rsidRPr="00095FBB">
        <w:rPr>
          <w:rFonts w:ascii="Times New Roman" w:hAnsi="Times New Roman" w:cs="Times New Roman"/>
          <w:i w:val="0"/>
          <w:color w:val="auto"/>
          <w:sz w:val="22"/>
          <w:szCs w:val="22"/>
        </w:rPr>
        <w:t xml:space="preserve"> </w:t>
      </w:r>
      <w:r w:rsidR="00574E00" w:rsidRPr="00095FBB">
        <w:rPr>
          <w:rFonts w:ascii="Times New Roman" w:hAnsi="Times New Roman" w:cs="Times New Roman"/>
          <w:i w:val="0"/>
          <w:color w:val="auto"/>
          <w:sz w:val="22"/>
          <w:szCs w:val="22"/>
        </w:rPr>
        <w:t>the</w:t>
      </w:r>
      <w:r w:rsidR="00820FFF" w:rsidRPr="00095FBB">
        <w:rPr>
          <w:rFonts w:ascii="Times New Roman" w:hAnsi="Times New Roman" w:cs="Times New Roman"/>
          <w:i w:val="0"/>
          <w:color w:val="auto"/>
          <w:sz w:val="22"/>
          <w:szCs w:val="22"/>
        </w:rPr>
        <w:t xml:space="preserve"> DEM </w:t>
      </w:r>
      <w:r w:rsidR="00F07DE0" w:rsidRPr="00095FBB">
        <w:rPr>
          <w:rFonts w:ascii="Times New Roman" w:hAnsi="Times New Roman" w:cs="Times New Roman"/>
          <w:i w:val="0"/>
          <w:color w:val="auto"/>
          <w:sz w:val="22"/>
          <w:szCs w:val="22"/>
        </w:rPr>
        <w:t>simulations and</w:t>
      </w:r>
      <w:r w:rsidR="00117912" w:rsidRPr="00095FBB">
        <w:rPr>
          <w:rFonts w:ascii="Times New Roman" w:hAnsi="Times New Roman" w:cs="Times New Roman"/>
          <w:i w:val="0"/>
          <w:color w:val="auto"/>
          <w:sz w:val="22"/>
          <w:szCs w:val="22"/>
        </w:rPr>
        <w:t xml:space="preserve"> the </w:t>
      </w:r>
      <w:r w:rsidR="00F07DE0" w:rsidRPr="00095FBB">
        <w:rPr>
          <w:rFonts w:ascii="Times New Roman" w:hAnsi="Times New Roman" w:cs="Times New Roman"/>
          <w:i w:val="0"/>
          <w:color w:val="auto"/>
          <w:sz w:val="22"/>
          <w:szCs w:val="22"/>
        </w:rPr>
        <w:t xml:space="preserve">DNN </w:t>
      </w:r>
      <w:r w:rsidR="00117912" w:rsidRPr="00095FBB">
        <w:rPr>
          <w:rFonts w:ascii="Times New Roman" w:hAnsi="Times New Roman" w:cs="Times New Roman"/>
          <w:i w:val="0"/>
          <w:color w:val="auto"/>
          <w:sz w:val="22"/>
          <w:szCs w:val="22"/>
        </w:rPr>
        <w:t>prediction</w:t>
      </w:r>
      <w:r w:rsidR="00F07DE0" w:rsidRPr="00095FBB">
        <w:rPr>
          <w:rFonts w:ascii="Times New Roman" w:hAnsi="Times New Roman" w:cs="Times New Roman"/>
          <w:i w:val="0"/>
          <w:color w:val="auto"/>
          <w:sz w:val="22"/>
          <w:szCs w:val="22"/>
        </w:rPr>
        <w:t>s</w:t>
      </w:r>
      <w:r w:rsidR="00574E00" w:rsidRPr="00095FBB">
        <w:rPr>
          <w:rFonts w:ascii="Times New Roman" w:hAnsi="Times New Roman" w:cs="Times New Roman"/>
          <w:i w:val="0"/>
          <w:color w:val="auto"/>
          <w:sz w:val="22"/>
          <w:szCs w:val="22"/>
        </w:rPr>
        <w:t xml:space="preserve"> based on 40 RVE </w:t>
      </w:r>
      <w:r w:rsidR="00C27E07" w:rsidRPr="00095FBB">
        <w:rPr>
          <w:rFonts w:ascii="Times New Roman" w:hAnsi="Times New Roman" w:cs="Times New Roman"/>
          <w:i w:val="0"/>
          <w:color w:val="auto"/>
          <w:sz w:val="22"/>
          <w:szCs w:val="22"/>
        </w:rPr>
        <w:t>samples over</w:t>
      </w:r>
      <w:r w:rsidR="00F07DE0" w:rsidRPr="00095FBB">
        <w:rPr>
          <w:rFonts w:ascii="Times New Roman" w:hAnsi="Times New Roman" w:cs="Times New Roman"/>
          <w:i w:val="0"/>
          <w:color w:val="auto"/>
          <w:sz w:val="22"/>
          <w:szCs w:val="22"/>
        </w:rPr>
        <w:t xml:space="preserve"> the whole range</w:t>
      </w:r>
      <w:r w:rsidR="00574E00" w:rsidRPr="00095FBB">
        <w:rPr>
          <w:rFonts w:ascii="Times New Roman" w:hAnsi="Times New Roman" w:cs="Times New Roman"/>
          <w:i w:val="0"/>
          <w:color w:val="auto"/>
          <w:sz w:val="22"/>
          <w:szCs w:val="22"/>
        </w:rPr>
        <w:t xml:space="preserve"> (</w:t>
      </w:r>
      <m:oMath>
        <m:r>
          <w:rPr>
            <w:rFonts w:ascii="Cambria Math" w:hAnsi="Cambria Math" w:cs="Times New Roman"/>
            <w:color w:val="auto"/>
            <w:sz w:val="22"/>
            <w:szCs w:val="22"/>
          </w:rPr>
          <m:t>40%-60%</m:t>
        </m:r>
      </m:oMath>
      <w:r w:rsidR="00574E00" w:rsidRPr="00095FBB">
        <w:rPr>
          <w:rFonts w:ascii="Times New Roman" w:hAnsi="Times New Roman" w:cs="Times New Roman"/>
          <w:i w:val="0"/>
          <w:color w:val="auto"/>
          <w:sz w:val="22"/>
          <w:szCs w:val="22"/>
        </w:rPr>
        <w:t xml:space="preserve">) </w:t>
      </w:r>
      <w:r w:rsidR="00F07DE0" w:rsidRPr="00095FBB">
        <w:rPr>
          <w:rFonts w:ascii="Times New Roman" w:hAnsi="Times New Roman" w:cs="Times New Roman"/>
          <w:i w:val="0"/>
          <w:color w:val="auto"/>
          <w:sz w:val="22"/>
          <w:szCs w:val="22"/>
        </w:rPr>
        <w:t>of fibre volume fractions considered in this paper</w:t>
      </w:r>
      <w:r w:rsidR="00574E00" w:rsidRPr="00095FBB">
        <w:rPr>
          <w:rFonts w:ascii="Times New Roman" w:hAnsi="Times New Roman" w:cs="Times New Roman"/>
          <w:i w:val="0"/>
          <w:color w:val="auto"/>
          <w:sz w:val="22"/>
          <w:szCs w:val="22"/>
        </w:rPr>
        <w:t>.</w:t>
      </w:r>
      <w:r w:rsidR="007F424F" w:rsidRPr="00095FBB">
        <w:rPr>
          <w:rFonts w:ascii="Times New Roman" w:hAnsi="Times New Roman" w:cs="Times New Roman"/>
          <w:i w:val="0"/>
          <w:color w:val="auto"/>
          <w:sz w:val="22"/>
          <w:szCs w:val="22"/>
        </w:rPr>
        <w:t xml:space="preserve"> </w:t>
      </w:r>
      <w:r w:rsidR="00F07DE0" w:rsidRPr="00095FBB">
        <w:rPr>
          <w:rFonts w:ascii="Times New Roman" w:hAnsi="Times New Roman" w:cs="Times New Roman"/>
          <w:i w:val="0"/>
          <w:color w:val="auto"/>
          <w:sz w:val="22"/>
          <w:szCs w:val="22"/>
        </w:rPr>
        <w:t xml:space="preserve">It can be seen from </w:t>
      </w:r>
      <w:r w:rsidR="00540271" w:rsidRPr="00095FBB">
        <w:rPr>
          <w:rFonts w:ascii="Times New Roman" w:hAnsi="Times New Roman" w:cs="Times New Roman"/>
          <w:i w:val="0"/>
          <w:color w:val="auto"/>
          <w:sz w:val="22"/>
          <w:szCs w:val="22"/>
        </w:rPr>
        <w:t xml:space="preserve">Figure </w:t>
      </w:r>
      <w:r w:rsidR="00540271" w:rsidRPr="00095FBB">
        <w:rPr>
          <w:rFonts w:ascii="Times New Roman" w:hAnsi="Times New Roman" w:cs="Times New Roman"/>
          <w:i w:val="0"/>
          <w:noProof/>
          <w:color w:val="auto"/>
          <w:sz w:val="22"/>
          <w:szCs w:val="22"/>
        </w:rPr>
        <w:t>1</w:t>
      </w:r>
      <w:r w:rsidR="00CE0687">
        <w:rPr>
          <w:rFonts w:ascii="Times New Roman" w:hAnsi="Times New Roman" w:cs="Times New Roman"/>
          <w:i w:val="0"/>
          <w:noProof/>
          <w:color w:val="auto"/>
          <w:sz w:val="22"/>
          <w:szCs w:val="22"/>
        </w:rPr>
        <w:t>4</w:t>
      </w:r>
      <w:r w:rsidR="006A7109" w:rsidRPr="00095FBB">
        <w:rPr>
          <w:rFonts w:ascii="Times New Roman" w:hAnsi="Times New Roman" w:cs="Times New Roman"/>
          <w:i w:val="0"/>
          <w:color w:val="auto"/>
          <w:sz w:val="22"/>
          <w:szCs w:val="22"/>
        </w:rPr>
        <w:t xml:space="preserve"> </w:t>
      </w:r>
      <w:r w:rsidR="00F07DE0" w:rsidRPr="00095FBB">
        <w:rPr>
          <w:rFonts w:ascii="Times New Roman" w:hAnsi="Times New Roman" w:cs="Times New Roman"/>
          <w:i w:val="0"/>
          <w:color w:val="auto"/>
          <w:sz w:val="22"/>
          <w:szCs w:val="22"/>
        </w:rPr>
        <w:t>that t</w:t>
      </w:r>
      <w:r w:rsidR="00820FFF" w:rsidRPr="00095FBB">
        <w:rPr>
          <w:rFonts w:ascii="Times New Roman" w:hAnsi="Times New Roman" w:cs="Times New Roman"/>
          <w:i w:val="0"/>
          <w:color w:val="auto"/>
          <w:sz w:val="22"/>
          <w:szCs w:val="22"/>
        </w:rPr>
        <w:t xml:space="preserve">he </w:t>
      </w:r>
      <w:r w:rsidR="00B90D8C" w:rsidRPr="00095FBB">
        <w:rPr>
          <w:rFonts w:ascii="Times New Roman" w:hAnsi="Times New Roman" w:cs="Times New Roman"/>
          <w:i w:val="0"/>
          <w:color w:val="auto"/>
          <w:sz w:val="22"/>
          <w:szCs w:val="22"/>
        </w:rPr>
        <w:t>Slab model give</w:t>
      </w:r>
      <w:r w:rsidR="00E46CFA" w:rsidRPr="00095FBB">
        <w:rPr>
          <w:rFonts w:ascii="Times New Roman" w:hAnsi="Times New Roman" w:cs="Times New Roman"/>
          <w:i w:val="0"/>
          <w:color w:val="auto"/>
          <w:sz w:val="22"/>
          <w:szCs w:val="22"/>
        </w:rPr>
        <w:t>s</w:t>
      </w:r>
      <w:r w:rsidR="00B90D8C" w:rsidRPr="00095FBB">
        <w:rPr>
          <w:rFonts w:ascii="Times New Roman" w:hAnsi="Times New Roman" w:cs="Times New Roman"/>
          <w:i w:val="0"/>
          <w:color w:val="auto"/>
          <w:sz w:val="22"/>
          <w:szCs w:val="22"/>
        </w:rPr>
        <w:t xml:space="preserve"> the lowest val</w:t>
      </w:r>
      <w:r w:rsidR="00820FFF" w:rsidRPr="00095FBB">
        <w:rPr>
          <w:rFonts w:ascii="Times New Roman" w:hAnsi="Times New Roman" w:cs="Times New Roman"/>
          <w:i w:val="0"/>
          <w:color w:val="auto"/>
          <w:sz w:val="22"/>
          <w:szCs w:val="22"/>
        </w:rPr>
        <w:t xml:space="preserve">ue of </w:t>
      </w:r>
      <w:proofErr w:type="gramStart"/>
      <w:r w:rsidR="00820FFF" w:rsidRPr="00095FBB">
        <w:rPr>
          <w:rFonts w:ascii="Times New Roman" w:hAnsi="Times New Roman" w:cs="Times New Roman"/>
          <w:i w:val="0"/>
          <w:color w:val="auto"/>
          <w:sz w:val="22"/>
          <w:szCs w:val="22"/>
        </w:rPr>
        <w:t>Young’s</w:t>
      </w:r>
      <w:proofErr w:type="gramEnd"/>
      <w:r w:rsidR="00820FFF" w:rsidRPr="00095FBB">
        <w:rPr>
          <w:rFonts w:ascii="Times New Roman" w:hAnsi="Times New Roman" w:cs="Times New Roman"/>
          <w:i w:val="0"/>
          <w:color w:val="auto"/>
          <w:sz w:val="22"/>
          <w:szCs w:val="22"/>
        </w:rPr>
        <w:t xml:space="preserve"> mo</w:t>
      </w:r>
      <w:r w:rsidR="00672513" w:rsidRPr="00095FBB">
        <w:rPr>
          <w:rFonts w:ascii="Times New Roman" w:hAnsi="Times New Roman" w:cs="Times New Roman"/>
          <w:i w:val="0"/>
          <w:color w:val="auto"/>
          <w:sz w:val="22"/>
          <w:szCs w:val="22"/>
        </w:rPr>
        <w:t>dulus</w:t>
      </w:r>
      <w:r w:rsidR="008E3344" w:rsidRPr="00095FBB">
        <w:rPr>
          <w:rFonts w:ascii="Times New Roman" w:hAnsi="Times New Roman" w:cs="Times New Roman"/>
          <w:i w:val="0"/>
          <w:color w:val="auto"/>
          <w:sz w:val="22"/>
          <w:szCs w:val="22"/>
        </w:rPr>
        <w:t>.</w:t>
      </w:r>
      <w:r w:rsidR="00B90D8C" w:rsidRPr="00095FBB">
        <w:rPr>
          <w:rFonts w:ascii="Times New Roman" w:hAnsi="Times New Roman" w:cs="Times New Roman"/>
          <w:i w:val="0"/>
          <w:color w:val="auto"/>
          <w:sz w:val="22"/>
          <w:szCs w:val="22"/>
        </w:rPr>
        <w:t xml:space="preserve"> </w:t>
      </w:r>
      <w:r w:rsidR="00B71D94" w:rsidRPr="00095FBB">
        <w:rPr>
          <w:rFonts w:ascii="Times New Roman" w:hAnsi="Times New Roman" w:cs="Times New Roman"/>
          <w:i w:val="0"/>
          <w:color w:val="auto"/>
          <w:sz w:val="22"/>
          <w:szCs w:val="22"/>
        </w:rPr>
        <w:t xml:space="preserve">The </w:t>
      </w:r>
      <w:r w:rsidR="009E5B33" w:rsidRPr="00095FBB">
        <w:rPr>
          <w:rFonts w:ascii="Times New Roman" w:hAnsi="Times New Roman" w:cs="Times New Roman"/>
          <w:i w:val="0"/>
          <w:color w:val="auto"/>
          <w:sz w:val="22"/>
          <w:szCs w:val="22"/>
        </w:rPr>
        <w:t>DNN prediction</w:t>
      </w:r>
      <w:r w:rsidR="00626742" w:rsidRPr="00095FBB">
        <w:rPr>
          <w:rFonts w:ascii="Times New Roman" w:hAnsi="Times New Roman" w:cs="Times New Roman"/>
          <w:i w:val="0"/>
          <w:color w:val="auto"/>
          <w:sz w:val="22"/>
          <w:szCs w:val="22"/>
        </w:rPr>
        <w:t>s</w:t>
      </w:r>
      <w:r w:rsidR="009E5B33" w:rsidRPr="00095FBB">
        <w:rPr>
          <w:rFonts w:ascii="Times New Roman" w:hAnsi="Times New Roman" w:cs="Times New Roman"/>
          <w:i w:val="0"/>
          <w:color w:val="auto"/>
          <w:sz w:val="22"/>
          <w:szCs w:val="22"/>
        </w:rPr>
        <w:t xml:space="preserve"> show </w:t>
      </w:r>
      <w:r w:rsidR="00626742" w:rsidRPr="00095FBB">
        <w:rPr>
          <w:rFonts w:ascii="Times New Roman" w:hAnsi="Times New Roman" w:cs="Times New Roman"/>
          <w:i w:val="0"/>
          <w:color w:val="auto"/>
          <w:sz w:val="22"/>
          <w:szCs w:val="22"/>
        </w:rPr>
        <w:t xml:space="preserve">a similar form of </w:t>
      </w:r>
      <w:r w:rsidR="002C6594" w:rsidRPr="00095FBB">
        <w:rPr>
          <w:rFonts w:ascii="Times New Roman" w:hAnsi="Times New Roman" w:cs="Times New Roman"/>
          <w:i w:val="0"/>
          <w:color w:val="auto"/>
          <w:sz w:val="22"/>
          <w:szCs w:val="22"/>
        </w:rPr>
        <w:t xml:space="preserve">non-linearity </w:t>
      </w:r>
      <w:r w:rsidR="00A0378B" w:rsidRPr="00095FBB">
        <w:rPr>
          <w:rFonts w:ascii="Times New Roman" w:hAnsi="Times New Roman" w:cs="Times New Roman"/>
          <w:i w:val="0"/>
          <w:color w:val="auto"/>
          <w:sz w:val="22"/>
          <w:szCs w:val="22"/>
        </w:rPr>
        <w:t xml:space="preserve">as </w:t>
      </w:r>
      <w:r w:rsidR="009E5B33" w:rsidRPr="00095FBB">
        <w:rPr>
          <w:rFonts w:ascii="Times New Roman" w:hAnsi="Times New Roman" w:cs="Times New Roman"/>
          <w:i w:val="0"/>
          <w:color w:val="auto"/>
          <w:sz w:val="22"/>
          <w:szCs w:val="22"/>
        </w:rPr>
        <w:t>the DEM model</w:t>
      </w:r>
      <w:r w:rsidR="009E5B33" w:rsidRPr="00095FBB">
        <w:rPr>
          <w:rFonts w:ascii="Times New Roman" w:hAnsi="Times New Roman" w:cs="Times New Roman"/>
          <w:i w:val="0"/>
          <w:color w:val="auto"/>
          <w:sz w:val="22"/>
          <w:szCs w:val="22"/>
          <w:lang w:val="en"/>
        </w:rPr>
        <w:t>.</w:t>
      </w:r>
      <w:r w:rsidR="00B71D94" w:rsidRPr="00095FBB">
        <w:rPr>
          <w:rFonts w:ascii="Times New Roman" w:hAnsi="Times New Roman" w:cs="Times New Roman"/>
          <w:i w:val="0"/>
          <w:color w:val="auto"/>
          <w:sz w:val="22"/>
          <w:szCs w:val="22"/>
        </w:rPr>
        <w:t xml:space="preserve"> </w:t>
      </w:r>
      <w:r w:rsidR="00590D05" w:rsidRPr="00095FBB">
        <w:rPr>
          <w:rFonts w:ascii="Times New Roman" w:hAnsi="Times New Roman" w:cs="Times New Roman"/>
          <w:i w:val="0"/>
          <w:color w:val="auto"/>
          <w:sz w:val="22"/>
          <w:szCs w:val="22"/>
        </w:rPr>
        <w:t>C</w:t>
      </w:r>
      <w:r w:rsidR="00590D05" w:rsidRPr="00095FBB">
        <w:rPr>
          <w:rFonts w:ascii="Times New Roman" w:hAnsi="Times New Roman" w:cs="Times New Roman" w:hint="eastAsia"/>
          <w:i w:val="0"/>
          <w:color w:val="auto"/>
          <w:sz w:val="22"/>
          <w:szCs w:val="22"/>
        </w:rPr>
        <w:t>o</w:t>
      </w:r>
      <w:r w:rsidR="00590D05" w:rsidRPr="00095FBB">
        <w:rPr>
          <w:rFonts w:ascii="Times New Roman" w:hAnsi="Times New Roman" w:cs="Times New Roman"/>
          <w:i w:val="0"/>
          <w:color w:val="auto"/>
          <w:sz w:val="22"/>
          <w:szCs w:val="22"/>
        </w:rPr>
        <w:t xml:space="preserve">mpared </w:t>
      </w:r>
      <w:r w:rsidR="008E3344" w:rsidRPr="00095FBB">
        <w:rPr>
          <w:rFonts w:ascii="Times New Roman" w:hAnsi="Times New Roman" w:cs="Times New Roman"/>
          <w:i w:val="0"/>
          <w:color w:val="auto"/>
          <w:sz w:val="22"/>
          <w:szCs w:val="22"/>
        </w:rPr>
        <w:t>to the</w:t>
      </w:r>
      <w:r w:rsidR="00231F67" w:rsidRPr="00095FBB">
        <w:rPr>
          <w:rFonts w:ascii="Times New Roman" w:hAnsi="Times New Roman" w:cs="Times New Roman"/>
          <w:i w:val="0"/>
          <w:color w:val="auto"/>
          <w:sz w:val="22"/>
          <w:szCs w:val="22"/>
        </w:rPr>
        <w:t xml:space="preserve"> </w:t>
      </w:r>
      <w:r w:rsidR="008E3344" w:rsidRPr="00095FBB">
        <w:rPr>
          <w:rFonts w:ascii="Times New Roman" w:hAnsi="Times New Roman" w:cs="Times New Roman"/>
          <w:i w:val="0"/>
          <w:color w:val="auto"/>
          <w:sz w:val="22"/>
          <w:szCs w:val="22"/>
        </w:rPr>
        <w:t>Slab model, the</w:t>
      </w:r>
      <w:r w:rsidR="00231F67" w:rsidRPr="00095FBB">
        <w:rPr>
          <w:rFonts w:ascii="Times New Roman" w:hAnsi="Times New Roman" w:cs="Times New Roman"/>
          <w:i w:val="0"/>
          <w:color w:val="auto"/>
          <w:sz w:val="22"/>
          <w:szCs w:val="22"/>
        </w:rPr>
        <w:t xml:space="preserve"> </w:t>
      </w:r>
      <w:r w:rsidR="008E3344" w:rsidRPr="00095FBB">
        <w:rPr>
          <w:rFonts w:ascii="Times New Roman" w:hAnsi="Times New Roman" w:cs="Times New Roman"/>
          <w:i w:val="0"/>
          <w:color w:val="auto"/>
          <w:sz w:val="22"/>
          <w:szCs w:val="22"/>
        </w:rPr>
        <w:t xml:space="preserve">Halpin-Tsai </w:t>
      </w:r>
      <w:r w:rsidR="00626742" w:rsidRPr="00095FBB">
        <w:rPr>
          <w:rFonts w:ascii="Times New Roman" w:hAnsi="Times New Roman" w:cs="Times New Roman"/>
          <w:i w:val="0"/>
          <w:color w:val="auto"/>
          <w:sz w:val="22"/>
          <w:szCs w:val="22"/>
        </w:rPr>
        <w:t>model is more comparable to the DEM and DNN predictions</w:t>
      </w:r>
      <w:r w:rsidR="008310EF" w:rsidRPr="00095FBB">
        <w:rPr>
          <w:rFonts w:ascii="Times New Roman" w:hAnsi="Times New Roman" w:cs="Times New Roman"/>
          <w:i w:val="0"/>
          <w:color w:val="auto"/>
          <w:sz w:val="22"/>
          <w:szCs w:val="22"/>
        </w:rPr>
        <w:t xml:space="preserve">. In general, the DEM and DNN predictions are </w:t>
      </w:r>
      <w:r w:rsidR="00C27E07" w:rsidRPr="00095FBB">
        <w:rPr>
          <w:rFonts w:ascii="Times New Roman" w:hAnsi="Times New Roman" w:cs="Times New Roman"/>
          <w:i w:val="0"/>
          <w:color w:val="auto"/>
          <w:sz w:val="22"/>
          <w:szCs w:val="22"/>
        </w:rPr>
        <w:t xml:space="preserve">lower </w:t>
      </w:r>
      <w:r w:rsidR="008310EF" w:rsidRPr="00095FBB">
        <w:rPr>
          <w:rFonts w:ascii="Times New Roman" w:hAnsi="Times New Roman" w:cs="Times New Roman"/>
          <w:i w:val="0"/>
          <w:color w:val="auto"/>
          <w:sz w:val="22"/>
          <w:szCs w:val="22"/>
        </w:rPr>
        <w:t xml:space="preserve">than the predictions from the Halpin-Tsai model when the volume fraction is below 48% and </w:t>
      </w:r>
      <w:r w:rsidR="00C27E07" w:rsidRPr="00095FBB">
        <w:rPr>
          <w:rFonts w:ascii="Times New Roman" w:hAnsi="Times New Roman" w:cs="Times New Roman"/>
          <w:i w:val="0"/>
          <w:color w:val="auto"/>
          <w:sz w:val="22"/>
          <w:szCs w:val="22"/>
        </w:rPr>
        <w:t xml:space="preserve">higher </w:t>
      </w:r>
      <w:r w:rsidR="008310EF" w:rsidRPr="00095FBB">
        <w:rPr>
          <w:rFonts w:ascii="Times New Roman" w:hAnsi="Times New Roman" w:cs="Times New Roman"/>
          <w:i w:val="0"/>
          <w:color w:val="auto"/>
          <w:sz w:val="22"/>
          <w:szCs w:val="22"/>
        </w:rPr>
        <w:t>when the volume fraction is over 48%</w:t>
      </w:r>
      <w:r w:rsidR="009E5B33" w:rsidRPr="00095FBB">
        <w:rPr>
          <w:rFonts w:ascii="Times New Roman" w:hAnsi="Times New Roman" w:cs="Times New Roman"/>
          <w:i w:val="0"/>
          <w:color w:val="auto"/>
          <w:sz w:val="22"/>
          <w:szCs w:val="22"/>
        </w:rPr>
        <w:t xml:space="preserve">. </w:t>
      </w:r>
      <w:r w:rsidR="008310EF" w:rsidRPr="00095FBB">
        <w:rPr>
          <w:rFonts w:ascii="Times New Roman" w:hAnsi="Times New Roman" w:cs="Times New Roman"/>
          <w:i w:val="0"/>
          <w:color w:val="auto"/>
          <w:sz w:val="22"/>
          <w:szCs w:val="22"/>
        </w:rPr>
        <w:t>Apart from</w:t>
      </w:r>
      <w:r w:rsidR="008B376E" w:rsidRPr="00095FBB">
        <w:rPr>
          <w:rFonts w:ascii="Times New Roman" w:hAnsi="Times New Roman" w:cs="Times New Roman"/>
          <w:i w:val="0"/>
          <w:color w:val="auto"/>
          <w:sz w:val="22"/>
          <w:szCs w:val="22"/>
        </w:rPr>
        <w:t xml:space="preserve"> the</w:t>
      </w:r>
      <w:r w:rsidR="008310EF" w:rsidRPr="00095FBB">
        <w:rPr>
          <w:rFonts w:ascii="Times New Roman" w:hAnsi="Times New Roman" w:cs="Times New Roman"/>
          <w:i w:val="0"/>
          <w:color w:val="auto"/>
          <w:sz w:val="22"/>
          <w:szCs w:val="22"/>
        </w:rPr>
        <w:t xml:space="preserve"> various assumptions that were introduced to derive the analytical, numerical and machine learning models, factors that attribute to the discrepancies between the DNN and the analytical models </w:t>
      </w:r>
      <w:r w:rsidR="000D7992" w:rsidRPr="00095FBB">
        <w:rPr>
          <w:rFonts w:ascii="Times New Roman" w:hAnsi="Times New Roman" w:cs="Times New Roman"/>
          <w:i w:val="0"/>
          <w:color w:val="auto"/>
          <w:sz w:val="22"/>
          <w:szCs w:val="22"/>
        </w:rPr>
        <w:t xml:space="preserve">include the impact of the randomly distributed fibres and their diameters that were not considered in the analytical </w:t>
      </w:r>
      <w:proofErr w:type="gramStart"/>
      <w:r w:rsidR="000D7992" w:rsidRPr="00095FBB">
        <w:rPr>
          <w:rFonts w:ascii="Times New Roman" w:hAnsi="Times New Roman" w:cs="Times New Roman"/>
          <w:i w:val="0"/>
          <w:color w:val="auto"/>
          <w:sz w:val="22"/>
          <w:szCs w:val="22"/>
        </w:rPr>
        <w:t>models, but</w:t>
      </w:r>
      <w:proofErr w:type="gramEnd"/>
      <w:r w:rsidR="000D7992" w:rsidRPr="00095FBB">
        <w:rPr>
          <w:rFonts w:ascii="Times New Roman" w:hAnsi="Times New Roman" w:cs="Times New Roman"/>
          <w:i w:val="0"/>
          <w:color w:val="auto"/>
          <w:sz w:val="22"/>
          <w:szCs w:val="22"/>
        </w:rPr>
        <w:t xml:space="preserve"> have been properly modelled in the DEM model and, subsequently, reflected in the DNN model</w:t>
      </w:r>
      <w:r w:rsidR="0068086B" w:rsidRPr="00095FBB">
        <w:rPr>
          <w:rFonts w:ascii="Times New Roman" w:hAnsi="Times New Roman" w:cs="Times New Roman"/>
          <w:i w:val="0"/>
          <w:color w:val="auto"/>
          <w:sz w:val="22"/>
          <w:szCs w:val="22"/>
        </w:rPr>
        <w:t>.</w:t>
      </w:r>
      <w:bookmarkStart w:id="8" w:name="_Ref72099955"/>
      <w:bookmarkStart w:id="9" w:name="_Ref74489113"/>
    </w:p>
    <w:bookmarkEnd w:id="8"/>
    <w:bookmarkEnd w:id="9"/>
    <w:p w14:paraId="35FDBCCD" w14:textId="58D125E3" w:rsidR="00DC6C08" w:rsidRPr="00095FBB" w:rsidRDefault="00761564" w:rsidP="00F00795">
      <w:pPr>
        <w:pStyle w:val="2"/>
        <w:spacing w:line="360" w:lineRule="auto"/>
        <w:rPr>
          <w:rFonts w:ascii="Times New Roman" w:hAnsi="Times New Roman" w:cs="Times New Roman"/>
          <w:webHidden/>
          <w:color w:val="auto"/>
          <w:sz w:val="24"/>
        </w:rPr>
      </w:pPr>
      <w:r w:rsidRPr="00095FBB">
        <w:rPr>
          <w:rFonts w:ascii="Times New Roman" w:hAnsi="Times New Roman" w:cs="Times New Roman"/>
          <w:b/>
          <w:color w:val="auto"/>
          <w:sz w:val="24"/>
        </w:rPr>
        <w:lastRenderedPageBreak/>
        <w:t xml:space="preserve">4.3. </w:t>
      </w:r>
      <w:r w:rsidR="00DC6C08" w:rsidRPr="00095FBB">
        <w:rPr>
          <w:rFonts w:ascii="Times New Roman" w:hAnsi="Times New Roman" w:cs="Times New Roman"/>
          <w:b/>
          <w:color w:val="auto"/>
          <w:sz w:val="24"/>
        </w:rPr>
        <w:t xml:space="preserve">Results of the DNN predictive model for </w:t>
      </w:r>
      <w:r w:rsidR="000D7992" w:rsidRPr="00095FBB">
        <w:rPr>
          <w:rFonts w:ascii="Times New Roman" w:hAnsi="Times New Roman" w:cs="Times New Roman"/>
          <w:b/>
          <w:color w:val="auto"/>
          <w:sz w:val="24"/>
        </w:rPr>
        <w:t xml:space="preserve">predicting </w:t>
      </w:r>
      <w:r w:rsidR="00DC6C08" w:rsidRPr="00095FBB">
        <w:rPr>
          <w:rFonts w:ascii="Times New Roman" w:hAnsi="Times New Roman" w:cs="Times New Roman"/>
          <w:b/>
          <w:color w:val="auto"/>
          <w:sz w:val="24"/>
        </w:rPr>
        <w:t>crack</w:t>
      </w:r>
      <w:r w:rsidR="000D7992" w:rsidRPr="00095FBB">
        <w:rPr>
          <w:rFonts w:ascii="Times New Roman" w:hAnsi="Times New Roman" w:cs="Times New Roman"/>
          <w:b/>
          <w:color w:val="auto"/>
          <w:sz w:val="24"/>
        </w:rPr>
        <w:t>s</w:t>
      </w:r>
      <w:r w:rsidR="00DC6C08" w:rsidRPr="00095FBB">
        <w:rPr>
          <w:rFonts w:ascii="Times New Roman" w:hAnsi="Times New Roman" w:cs="Times New Roman"/>
          <w:b/>
          <w:color w:val="auto"/>
          <w:sz w:val="24"/>
        </w:rPr>
        <w:t xml:space="preserve"> </w:t>
      </w:r>
      <w:r w:rsidR="00DC6C08" w:rsidRPr="00095FBB">
        <w:rPr>
          <w:rFonts w:ascii="Times New Roman" w:hAnsi="Times New Roman" w:cs="Times New Roman"/>
          <w:b/>
          <w:webHidden/>
          <w:color w:val="auto"/>
          <w:sz w:val="24"/>
        </w:rPr>
        <w:t xml:space="preserve"> </w:t>
      </w:r>
      <w:r w:rsidR="00FF0669" w:rsidRPr="00095FBB">
        <w:rPr>
          <w:rFonts w:ascii="Times New Roman" w:hAnsi="Times New Roman" w:cs="Times New Roman"/>
          <w:webHidden/>
          <w:color w:val="auto"/>
          <w:sz w:val="24"/>
        </w:rPr>
        <w:t xml:space="preserve"> </w:t>
      </w:r>
    </w:p>
    <w:p w14:paraId="498E223F" w14:textId="6D5E0E46" w:rsidR="008B376E" w:rsidRPr="00095FBB" w:rsidRDefault="007E1460" w:rsidP="00F00795">
      <w:pPr>
        <w:spacing w:line="360" w:lineRule="auto"/>
        <w:rPr>
          <w:rFonts w:ascii="Times New Roman" w:hAnsi="Times New Roman" w:cs="Times New Roman"/>
        </w:rPr>
      </w:pPr>
      <w:r w:rsidRPr="00095FBB">
        <w:rPr>
          <w:rFonts w:ascii="Times New Roman" w:hAnsi="Times New Roman" w:cs="Times New Roman"/>
          <w:webHidden/>
        </w:rPr>
        <w:t xml:space="preserve">To </w:t>
      </w:r>
      <w:r w:rsidR="00A92931" w:rsidRPr="00095FBB">
        <w:rPr>
          <w:rFonts w:ascii="Times New Roman" w:hAnsi="Times New Roman" w:cs="Times New Roman"/>
          <w:webHidden/>
        </w:rPr>
        <w:t xml:space="preserve">demonstrate </w:t>
      </w:r>
      <w:r w:rsidRPr="00095FBB">
        <w:rPr>
          <w:rFonts w:ascii="Times New Roman" w:hAnsi="Times New Roman" w:cs="Times New Roman"/>
          <w:webHidden/>
        </w:rPr>
        <w:t xml:space="preserve">the </w:t>
      </w:r>
      <w:r w:rsidR="00FD079E" w:rsidRPr="00095FBB">
        <w:rPr>
          <w:rFonts w:ascii="Times New Roman" w:hAnsi="Times New Roman" w:cs="Times New Roman"/>
          <w:webHidden/>
        </w:rPr>
        <w:t>accuracy of the DNN model</w:t>
      </w:r>
      <w:r w:rsidRPr="00095FBB">
        <w:rPr>
          <w:rFonts w:ascii="Times New Roman" w:hAnsi="Times New Roman" w:cs="Times New Roman"/>
          <w:webHidden/>
        </w:rPr>
        <w:t>,</w:t>
      </w:r>
      <w:r w:rsidR="003C7162" w:rsidRPr="00095FBB">
        <w:rPr>
          <w:rFonts w:ascii="Times New Roman" w:hAnsi="Times New Roman" w:cs="Times New Roman"/>
          <w:webHidden/>
        </w:rPr>
        <w:t xml:space="preserve"> </w:t>
      </w:r>
      <w:r w:rsidR="00D33137" w:rsidRPr="00095FBB">
        <w:rPr>
          <w:rFonts w:ascii="Times New Roman" w:hAnsi="Times New Roman" w:cs="Times New Roman"/>
          <w:webHidden/>
        </w:rPr>
        <w:t xml:space="preserve">we divide the composite material into a </w:t>
      </w:r>
      <w:proofErr w:type="gramStart"/>
      <w:r w:rsidR="00D33137" w:rsidRPr="00095FBB">
        <w:rPr>
          <w:rFonts w:ascii="Times New Roman" w:hAnsi="Times New Roman" w:cs="Times New Roman"/>
          <w:webHidden/>
        </w:rPr>
        <w:t>number</w:t>
      </w:r>
      <w:proofErr w:type="gramEnd"/>
      <w:r w:rsidR="00D33137" w:rsidRPr="00095FBB">
        <w:rPr>
          <w:rFonts w:ascii="Times New Roman" w:hAnsi="Times New Roman" w:cs="Times New Roman"/>
          <w:webHidden/>
        </w:rPr>
        <w:t xml:space="preserve"> subareas a</w:t>
      </w:r>
      <w:r w:rsidR="00B37CF0" w:rsidRPr="00095FBB">
        <w:rPr>
          <w:rFonts w:ascii="Times New Roman" w:hAnsi="Times New Roman" w:cs="Times New Roman"/>
          <w:webHidden/>
        </w:rPr>
        <w:t xml:space="preserve">nd study the likelihood of crack </w:t>
      </w:r>
      <w:r w:rsidR="006C1B03" w:rsidRPr="00095FBB">
        <w:rPr>
          <w:rFonts w:ascii="Times New Roman" w:hAnsi="Times New Roman" w:cs="Times New Roman"/>
          <w:webHidden/>
        </w:rPr>
        <w:t>occurrence</w:t>
      </w:r>
      <w:r w:rsidR="00B37CF0" w:rsidRPr="00095FBB">
        <w:rPr>
          <w:rFonts w:ascii="Times New Roman" w:hAnsi="Times New Roman" w:cs="Times New Roman"/>
          <w:webHidden/>
        </w:rPr>
        <w:t xml:space="preserve"> within each of the su</w:t>
      </w:r>
      <w:r w:rsidR="006C1B03" w:rsidRPr="00095FBB">
        <w:rPr>
          <w:rFonts w:ascii="Times New Roman" w:hAnsi="Times New Roman" w:cs="Times New Roman"/>
          <w:webHidden/>
        </w:rPr>
        <w:t>bareas. Both the validated DEM model and the trained DNN model are used to pr</w:t>
      </w:r>
      <w:r w:rsidR="008670D0" w:rsidRPr="00095FBB">
        <w:rPr>
          <w:rFonts w:ascii="Times New Roman" w:hAnsi="Times New Roman" w:cs="Times New Roman"/>
          <w:webHidden/>
        </w:rPr>
        <w:t xml:space="preserve">edict the </w:t>
      </w:r>
      <w:r w:rsidR="00925A94" w:rsidRPr="00095FBB">
        <w:rPr>
          <w:rFonts w:ascii="Times New Roman" w:hAnsi="Times New Roman" w:cs="Times New Roman"/>
          <w:webHidden/>
        </w:rPr>
        <w:t>occurrence</w:t>
      </w:r>
      <w:r w:rsidR="008670D0" w:rsidRPr="00095FBB">
        <w:rPr>
          <w:rFonts w:ascii="Times New Roman" w:hAnsi="Times New Roman" w:cs="Times New Roman"/>
          <w:webHidden/>
        </w:rPr>
        <w:t xml:space="preserve"> of cracks of 1600 samples with the same </w:t>
      </w:r>
      <w:r w:rsidR="00925A94" w:rsidRPr="00095FBB">
        <w:rPr>
          <w:rFonts w:ascii="Times New Roman" w:hAnsi="Times New Roman" w:cs="Times New Roman"/>
          <w:webHidden/>
        </w:rPr>
        <w:t>material composition but randomly distributed fibres.</w:t>
      </w:r>
      <w:r w:rsidR="008153BF" w:rsidRPr="00095FBB">
        <w:rPr>
          <w:rFonts w:ascii="Times New Roman" w:hAnsi="Times New Roman" w:cs="Times New Roman"/>
          <w:webHidden/>
        </w:rPr>
        <w:t xml:space="preserve"> For each of the subareas, t</w:t>
      </w:r>
      <w:r w:rsidR="00A856E2" w:rsidRPr="00095FBB">
        <w:rPr>
          <w:rFonts w:ascii="Times New Roman" w:hAnsi="Times New Roman" w:cs="Times New Roman"/>
          <w:webHidden/>
        </w:rPr>
        <w:t>he number</w:t>
      </w:r>
      <w:r w:rsidR="00566D41" w:rsidRPr="00095FBB">
        <w:rPr>
          <w:rFonts w:ascii="Times New Roman" w:hAnsi="Times New Roman" w:cs="Times New Roman"/>
          <w:webHidden/>
        </w:rPr>
        <w:t xml:space="preserve"> of </w:t>
      </w:r>
      <w:proofErr w:type="gramStart"/>
      <w:r w:rsidR="00566D41" w:rsidRPr="00095FBB">
        <w:rPr>
          <w:rFonts w:ascii="Times New Roman" w:hAnsi="Times New Roman" w:cs="Times New Roman"/>
          <w:webHidden/>
        </w:rPr>
        <w:t>time</w:t>
      </w:r>
      <w:proofErr w:type="gramEnd"/>
      <w:r w:rsidR="00566D41" w:rsidRPr="00095FBB">
        <w:rPr>
          <w:rFonts w:ascii="Times New Roman" w:hAnsi="Times New Roman" w:cs="Times New Roman"/>
          <w:webHidden/>
        </w:rPr>
        <w:t xml:space="preserve"> </w:t>
      </w:r>
      <w:r w:rsidR="008153BF" w:rsidRPr="00095FBB">
        <w:rPr>
          <w:rFonts w:ascii="Times New Roman" w:hAnsi="Times New Roman" w:cs="Times New Roman"/>
          <w:webHidden/>
        </w:rPr>
        <w:t>it</w:t>
      </w:r>
      <w:r w:rsidR="00111BFA" w:rsidRPr="00095FBB">
        <w:rPr>
          <w:rFonts w:ascii="Times New Roman" w:hAnsi="Times New Roman" w:cs="Times New Roman"/>
          <w:webHidden/>
        </w:rPr>
        <w:t xml:space="preserve"> is predicted to crack by both models is </w:t>
      </w:r>
      <w:r w:rsidR="008153BF" w:rsidRPr="00095FBB">
        <w:rPr>
          <w:rFonts w:ascii="Times New Roman" w:hAnsi="Times New Roman" w:cs="Times New Roman"/>
          <w:webHidden/>
        </w:rPr>
        <w:t>counted</w:t>
      </w:r>
      <w:r w:rsidR="00FD328E" w:rsidRPr="00095FBB">
        <w:rPr>
          <w:rFonts w:ascii="Times New Roman" w:hAnsi="Times New Roman" w:cs="Times New Roman"/>
          <w:webHidden/>
        </w:rPr>
        <w:t xml:space="preserve">, respectively. The </w:t>
      </w:r>
      <w:r w:rsidR="00266654" w:rsidRPr="00095FBB">
        <w:rPr>
          <w:rFonts w:ascii="Times New Roman" w:hAnsi="Times New Roman" w:cs="Times New Roman"/>
          <w:webHidden/>
        </w:rPr>
        <w:t xml:space="preserve">respective </w:t>
      </w:r>
      <w:r w:rsidR="00FD328E" w:rsidRPr="00095FBB">
        <w:rPr>
          <w:rFonts w:ascii="Times New Roman" w:hAnsi="Times New Roman" w:cs="Times New Roman"/>
          <w:webHidden/>
        </w:rPr>
        <w:t xml:space="preserve">total </w:t>
      </w:r>
      <w:r w:rsidR="001F3DC8" w:rsidRPr="00095FBB">
        <w:rPr>
          <w:rFonts w:ascii="Times New Roman" w:hAnsi="Times New Roman" w:cs="Times New Roman"/>
          <w:webHidden/>
        </w:rPr>
        <w:t xml:space="preserve">occurrence of cracking of each </w:t>
      </w:r>
      <w:proofErr w:type="gramStart"/>
      <w:r w:rsidR="001F3DC8" w:rsidRPr="00095FBB">
        <w:rPr>
          <w:rFonts w:ascii="Times New Roman" w:hAnsi="Times New Roman" w:cs="Times New Roman"/>
          <w:webHidden/>
        </w:rPr>
        <w:t>subareas</w:t>
      </w:r>
      <w:proofErr w:type="gramEnd"/>
      <w:r w:rsidR="001F3DC8" w:rsidRPr="00095FBB">
        <w:rPr>
          <w:rFonts w:ascii="Times New Roman" w:hAnsi="Times New Roman" w:cs="Times New Roman"/>
          <w:webHidden/>
        </w:rPr>
        <w:t xml:space="preserve"> is </w:t>
      </w:r>
      <w:r w:rsidR="007A20B0" w:rsidRPr="00095FBB">
        <w:rPr>
          <w:rFonts w:ascii="Times New Roman" w:hAnsi="Times New Roman" w:cs="Times New Roman"/>
          <w:webHidden/>
        </w:rPr>
        <w:t>divided then by the total number of the samples</w:t>
      </w:r>
      <w:r w:rsidR="00266654" w:rsidRPr="00095FBB">
        <w:rPr>
          <w:rFonts w:ascii="Times New Roman" w:hAnsi="Times New Roman" w:cs="Times New Roman"/>
          <w:webHidden/>
        </w:rPr>
        <w:t xml:space="preserve"> to give the </w:t>
      </w:r>
      <w:r w:rsidR="00BF2110" w:rsidRPr="00095FBB">
        <w:rPr>
          <w:rFonts w:ascii="Times New Roman" w:hAnsi="Times New Roman" w:cs="Times New Roman"/>
          <w:webHidden/>
        </w:rPr>
        <w:t xml:space="preserve">predicted </w:t>
      </w:r>
      <w:r w:rsidR="00266654" w:rsidRPr="00095FBB">
        <w:rPr>
          <w:rFonts w:ascii="Times New Roman" w:hAnsi="Times New Roman" w:cs="Times New Roman"/>
          <w:webHidden/>
        </w:rPr>
        <w:t xml:space="preserve">probability of cracking of each of </w:t>
      </w:r>
      <w:r w:rsidR="00BF2110" w:rsidRPr="00095FBB">
        <w:rPr>
          <w:rFonts w:ascii="Times New Roman" w:hAnsi="Times New Roman" w:cs="Times New Roman"/>
          <w:webHidden/>
        </w:rPr>
        <w:t>subareas (locations) of the material</w:t>
      </w:r>
      <w:r w:rsidR="005A4464" w:rsidRPr="00095FBB">
        <w:rPr>
          <w:rFonts w:ascii="Times New Roman" w:hAnsi="Times New Roman" w:cs="Times New Roman"/>
          <w:webHidden/>
        </w:rPr>
        <w:t xml:space="preserve"> for both models.</w:t>
      </w:r>
      <w:r w:rsidR="00887CE2" w:rsidRPr="00095FBB">
        <w:rPr>
          <w:rFonts w:ascii="Times New Roman" w:hAnsi="Times New Roman" w:cs="Times New Roman"/>
          <w:webHidden/>
        </w:rPr>
        <w:t xml:space="preserve"> </w:t>
      </w:r>
      <w:r w:rsidR="000E4401" w:rsidRPr="00095FBB">
        <w:rPr>
          <w:rFonts w:ascii="Times New Roman" w:hAnsi="Times New Roman" w:cs="Times New Roman"/>
          <w:noProof/>
        </w:rPr>
        <w:t>Figure</w:t>
      </w:r>
      <w:r w:rsidR="000E4401" w:rsidRPr="00095FBB">
        <w:rPr>
          <w:rFonts w:ascii="Times New Roman" w:hAnsi="Times New Roman" w:cs="Times New Roman"/>
        </w:rPr>
        <w:t xml:space="preserve"> </w:t>
      </w:r>
      <w:r w:rsidR="000E4401" w:rsidRPr="00095FBB">
        <w:rPr>
          <w:rFonts w:ascii="Times New Roman" w:hAnsi="Times New Roman" w:cs="Times New Roman"/>
          <w:noProof/>
        </w:rPr>
        <w:t>1</w:t>
      </w:r>
      <w:r w:rsidR="00CE0687">
        <w:rPr>
          <w:rFonts w:ascii="Times New Roman" w:hAnsi="Times New Roman" w:cs="Times New Roman"/>
          <w:noProof/>
        </w:rPr>
        <w:t>5</w:t>
      </w:r>
      <w:r w:rsidR="004C5BD1" w:rsidRPr="00095FBB">
        <w:rPr>
          <w:rFonts w:ascii="Times New Roman" w:hAnsi="Times New Roman" w:cs="Times New Roman"/>
        </w:rPr>
        <w:t xml:space="preserve"> </w:t>
      </w:r>
      <w:r w:rsidR="00FE1A87" w:rsidRPr="00095FBB">
        <w:rPr>
          <w:rFonts w:ascii="Times New Roman" w:hAnsi="Times New Roman" w:cs="Times New Roman"/>
        </w:rPr>
        <w:t>presents</w:t>
      </w:r>
      <w:r w:rsidR="000B4181" w:rsidRPr="00095FBB">
        <w:rPr>
          <w:rFonts w:ascii="Times New Roman" w:hAnsi="Times New Roman" w:cs="Times New Roman"/>
        </w:rPr>
        <w:t xml:space="preserve"> the</w:t>
      </w:r>
      <w:r w:rsidR="007116DE" w:rsidRPr="00095FBB">
        <w:rPr>
          <w:rFonts w:ascii="Times New Roman" w:hAnsi="Times New Roman" w:cs="Times New Roman"/>
        </w:rPr>
        <w:t xml:space="preserve"> comparison</w:t>
      </w:r>
      <w:r w:rsidR="00887CE2" w:rsidRPr="00095FBB">
        <w:rPr>
          <w:rFonts w:ascii="Times New Roman" w:hAnsi="Times New Roman" w:cs="Times New Roman"/>
        </w:rPr>
        <w:t xml:space="preserve"> of the above defined </w:t>
      </w:r>
      <w:r w:rsidR="00A61E63" w:rsidRPr="00095FBB">
        <w:rPr>
          <w:rFonts w:ascii="Times New Roman" w:hAnsi="Times New Roman" w:cs="Times New Roman"/>
        </w:rPr>
        <w:t xml:space="preserve">crack </w:t>
      </w:r>
      <w:r w:rsidR="000B4181" w:rsidRPr="00095FBB">
        <w:rPr>
          <w:rFonts w:ascii="Times New Roman" w:hAnsi="Times New Roman" w:cs="Times New Roman"/>
        </w:rPr>
        <w:t xml:space="preserve">probabilities </w:t>
      </w:r>
      <w:r w:rsidR="00887CE2" w:rsidRPr="00095FBB">
        <w:rPr>
          <w:rFonts w:ascii="Times New Roman" w:hAnsi="Times New Roman" w:cs="Times New Roman"/>
        </w:rPr>
        <w:t>from the</w:t>
      </w:r>
      <w:r w:rsidR="000B4181" w:rsidRPr="00095FBB">
        <w:rPr>
          <w:rFonts w:ascii="Times New Roman" w:hAnsi="Times New Roman" w:cs="Times New Roman"/>
        </w:rPr>
        <w:t xml:space="preserve"> DEM </w:t>
      </w:r>
      <w:r w:rsidR="00887CE2" w:rsidRPr="00095FBB">
        <w:rPr>
          <w:rFonts w:ascii="Times New Roman" w:hAnsi="Times New Roman" w:cs="Times New Roman"/>
        </w:rPr>
        <w:t xml:space="preserve">results </w:t>
      </w:r>
      <w:r w:rsidR="000B4181" w:rsidRPr="00095FBB">
        <w:rPr>
          <w:rFonts w:ascii="Times New Roman" w:hAnsi="Times New Roman" w:cs="Times New Roman"/>
        </w:rPr>
        <w:t xml:space="preserve">and </w:t>
      </w:r>
      <w:r w:rsidR="00887CE2" w:rsidRPr="00095FBB">
        <w:rPr>
          <w:rFonts w:ascii="Times New Roman" w:hAnsi="Times New Roman" w:cs="Times New Roman"/>
        </w:rPr>
        <w:t xml:space="preserve">the </w:t>
      </w:r>
      <w:r w:rsidR="000B4181" w:rsidRPr="00095FBB">
        <w:rPr>
          <w:rFonts w:ascii="Times New Roman" w:hAnsi="Times New Roman" w:cs="Times New Roman"/>
        </w:rPr>
        <w:t>DNN prediction</w:t>
      </w:r>
      <w:r w:rsidR="00887CE2" w:rsidRPr="00095FBB">
        <w:rPr>
          <w:rFonts w:ascii="Times New Roman" w:hAnsi="Times New Roman" w:cs="Times New Roman"/>
        </w:rPr>
        <w:t>s</w:t>
      </w:r>
      <w:r w:rsidR="00FF0240" w:rsidRPr="00095FBB">
        <w:rPr>
          <w:rFonts w:ascii="Times New Roman" w:hAnsi="Times New Roman" w:cs="Times New Roman"/>
          <w:noProof/>
          <w:webHidden/>
        </w:rPr>
        <w:t xml:space="preserve">. </w:t>
      </w:r>
      <w:r w:rsidR="00D911EB" w:rsidRPr="00095FBB">
        <w:rPr>
          <w:rFonts w:ascii="Times New Roman" w:hAnsi="Times New Roman" w:cs="Times New Roman"/>
          <w:noProof/>
          <w:webHidden/>
        </w:rPr>
        <w:t xml:space="preserve">It is evident that </w:t>
      </w:r>
      <w:r w:rsidR="00EB1AEC" w:rsidRPr="00095FBB">
        <w:rPr>
          <w:rFonts w:ascii="Times New Roman" w:hAnsi="Times New Roman" w:cs="Times New Roman"/>
          <w:webHidden/>
        </w:rPr>
        <w:t>the probabilities of cracking</w:t>
      </w:r>
      <w:r w:rsidR="00117154" w:rsidRPr="00095FBB">
        <w:rPr>
          <w:rFonts w:ascii="Times New Roman" w:hAnsi="Times New Roman" w:cs="Times New Roman"/>
          <w:webHidden/>
        </w:rPr>
        <w:t xml:space="preserve"> at different locations </w:t>
      </w:r>
      <w:r w:rsidR="00117154" w:rsidRPr="00095FBB">
        <w:rPr>
          <w:rFonts w:ascii="Times New Roman" w:hAnsi="Times New Roman" w:cs="Times New Roman"/>
        </w:rPr>
        <w:t>(</w:t>
      </w:r>
      <w:r w:rsidR="00F906B9" w:rsidRPr="00095FBB">
        <w:rPr>
          <w:rFonts w:ascii="Times New Roman" w:hAnsi="Times New Roman" w:cs="Times New Roman"/>
        </w:rPr>
        <w:t>subarea</w:t>
      </w:r>
      <w:r w:rsidR="00A61E63" w:rsidRPr="00095FBB">
        <w:rPr>
          <w:rFonts w:ascii="Times New Roman" w:hAnsi="Times New Roman" w:cs="Times New Roman"/>
        </w:rPr>
        <w:t>s</w:t>
      </w:r>
      <w:r w:rsidR="00117154" w:rsidRPr="00095FBB">
        <w:rPr>
          <w:rFonts w:ascii="Times New Roman" w:hAnsi="Times New Roman" w:cs="Times New Roman"/>
        </w:rPr>
        <w:t>)</w:t>
      </w:r>
      <w:r w:rsidR="00A61E63" w:rsidRPr="00095FBB">
        <w:rPr>
          <w:rFonts w:ascii="Times New Roman" w:hAnsi="Times New Roman" w:cs="Times New Roman"/>
        </w:rPr>
        <w:t xml:space="preserve"> </w:t>
      </w:r>
      <w:r w:rsidR="000B4181" w:rsidRPr="00095FBB">
        <w:rPr>
          <w:rFonts w:ascii="Times New Roman" w:hAnsi="Times New Roman" w:cs="Times New Roman"/>
        </w:rPr>
        <w:t xml:space="preserve">obtained from </w:t>
      </w:r>
      <w:r w:rsidR="00C346CF" w:rsidRPr="00095FBB">
        <w:rPr>
          <w:rFonts w:ascii="Times New Roman" w:hAnsi="Times New Roman" w:cs="Times New Roman"/>
        </w:rPr>
        <w:t xml:space="preserve">the </w:t>
      </w:r>
      <w:r w:rsidR="004A4073" w:rsidRPr="00095FBB">
        <w:rPr>
          <w:rFonts w:ascii="Times New Roman" w:hAnsi="Times New Roman" w:cs="Times New Roman"/>
        </w:rPr>
        <w:t>DNN prediction</w:t>
      </w:r>
      <w:r w:rsidR="00D911EB" w:rsidRPr="00095FBB">
        <w:rPr>
          <w:rFonts w:ascii="Times New Roman" w:hAnsi="Times New Roman" w:cs="Times New Roman"/>
        </w:rPr>
        <w:t>s</w:t>
      </w:r>
      <w:r w:rsidR="000B4181" w:rsidRPr="00095FBB">
        <w:rPr>
          <w:rFonts w:ascii="Times New Roman" w:hAnsi="Times New Roman" w:cs="Times New Roman"/>
        </w:rPr>
        <w:t xml:space="preserve"> are close to those from </w:t>
      </w:r>
      <w:r w:rsidR="00C346CF" w:rsidRPr="00095FBB">
        <w:rPr>
          <w:rFonts w:ascii="Times New Roman" w:hAnsi="Times New Roman" w:cs="Times New Roman"/>
        </w:rPr>
        <w:t xml:space="preserve">the </w:t>
      </w:r>
      <w:r w:rsidR="004A4073" w:rsidRPr="00095FBB">
        <w:rPr>
          <w:rFonts w:ascii="Times New Roman" w:hAnsi="Times New Roman" w:cs="Times New Roman"/>
        </w:rPr>
        <w:t>DEM model</w:t>
      </w:r>
      <w:r w:rsidR="000B4181" w:rsidRPr="00095FBB">
        <w:rPr>
          <w:rFonts w:ascii="Times New Roman" w:hAnsi="Times New Roman" w:cs="Times New Roman"/>
        </w:rPr>
        <w:t>.</w:t>
      </w:r>
      <w:r w:rsidR="004A4073" w:rsidRPr="00095FBB">
        <w:rPr>
          <w:rFonts w:ascii="Times New Roman" w:hAnsi="Times New Roman" w:cs="Times New Roman"/>
        </w:rPr>
        <w:t xml:space="preserve"> </w:t>
      </w:r>
      <w:r w:rsidR="00AE6F19" w:rsidRPr="00095FBB">
        <w:rPr>
          <w:rFonts w:ascii="Times New Roman" w:hAnsi="Times New Roman" w:cs="Times New Roman"/>
        </w:rPr>
        <w:t xml:space="preserve">In addition, </w:t>
      </w:r>
      <w:r w:rsidR="00570664" w:rsidRPr="00095FBB">
        <w:rPr>
          <w:rFonts w:ascii="Times New Roman" w:hAnsi="Times New Roman" w:cs="Times New Roman"/>
        </w:rPr>
        <w:t xml:space="preserve">the density of cracking of the 1600 </w:t>
      </w:r>
      <w:r w:rsidR="00F92EE5" w:rsidRPr="00095FBB">
        <w:rPr>
          <w:rFonts w:ascii="Times New Roman" w:hAnsi="Times New Roman" w:cs="Times New Roman"/>
        </w:rPr>
        <w:t>RVE based DEM simulations</w:t>
      </w:r>
      <w:r w:rsidR="00570664" w:rsidRPr="00095FBB">
        <w:rPr>
          <w:rFonts w:ascii="Times New Roman" w:hAnsi="Times New Roman" w:cs="Times New Roman"/>
        </w:rPr>
        <w:t xml:space="preserve"> is calculated and compared with the density of cracking obtained from </w:t>
      </w:r>
      <w:r w:rsidR="00C346CF" w:rsidRPr="00095FBB">
        <w:rPr>
          <w:rFonts w:ascii="Times New Roman" w:hAnsi="Times New Roman" w:cs="Times New Roman"/>
        </w:rPr>
        <w:t xml:space="preserve">the </w:t>
      </w:r>
      <w:r w:rsidR="00570664" w:rsidRPr="00095FBB">
        <w:rPr>
          <w:rFonts w:ascii="Times New Roman" w:hAnsi="Times New Roman" w:cs="Times New Roman"/>
        </w:rPr>
        <w:t xml:space="preserve">DNN predictions. The density of cracking is computed as the total </w:t>
      </w:r>
      <w:r w:rsidR="00570664" w:rsidRPr="00095FBB">
        <w:rPr>
          <w:rFonts w:ascii="Times New Roman" w:hAnsi="Times New Roman" w:cs="Times New Roman"/>
          <w:webHidden/>
        </w:rPr>
        <w:t>number of crack</w:t>
      </w:r>
      <w:r w:rsidR="00EB753C" w:rsidRPr="00095FBB">
        <w:rPr>
          <w:rFonts w:ascii="Times New Roman" w:hAnsi="Times New Roman" w:cs="Times New Roman"/>
          <w:webHidden/>
        </w:rPr>
        <w:t>ed</w:t>
      </w:r>
      <w:r w:rsidR="00570664" w:rsidRPr="00095FBB">
        <w:rPr>
          <w:rFonts w:ascii="Times New Roman" w:hAnsi="Times New Roman" w:cs="Times New Roman"/>
          <w:webHidden/>
        </w:rPr>
        <w:t xml:space="preserve"> </w:t>
      </w:r>
      <w:r w:rsidR="00F906B9" w:rsidRPr="00095FBB">
        <w:rPr>
          <w:rFonts w:ascii="Times New Roman" w:hAnsi="Times New Roman" w:cs="Times New Roman"/>
          <w:webHidden/>
        </w:rPr>
        <w:t>subarea</w:t>
      </w:r>
      <w:r w:rsidR="00E12685" w:rsidRPr="00095FBB">
        <w:rPr>
          <w:rFonts w:ascii="Times New Roman" w:hAnsi="Times New Roman" w:cs="Times New Roman"/>
          <w:webHidden/>
        </w:rPr>
        <w:t>s</w:t>
      </w:r>
      <w:r w:rsidR="00570664" w:rsidRPr="00095FBB">
        <w:rPr>
          <w:rFonts w:ascii="Times New Roman" w:hAnsi="Times New Roman" w:cs="Times New Roman"/>
          <w:webHidden/>
        </w:rPr>
        <w:t xml:space="preserve"> </w:t>
      </w:r>
      <w:r w:rsidR="00E12685" w:rsidRPr="00095FBB">
        <w:rPr>
          <w:rFonts w:ascii="Times New Roman" w:hAnsi="Times New Roman" w:cs="Times New Roman"/>
          <w:webHidden/>
        </w:rPr>
        <w:t xml:space="preserve">of the RVE samples </w:t>
      </w:r>
      <w:r w:rsidR="00570664" w:rsidRPr="00095FBB">
        <w:rPr>
          <w:rFonts w:ascii="Times New Roman" w:hAnsi="Times New Roman" w:cs="Times New Roman"/>
          <w:webHidden/>
        </w:rPr>
        <w:t xml:space="preserve">divided by the total number of </w:t>
      </w:r>
      <w:r w:rsidR="00F906B9" w:rsidRPr="00095FBB">
        <w:rPr>
          <w:rFonts w:ascii="Times New Roman" w:hAnsi="Times New Roman" w:cs="Times New Roman"/>
          <w:webHidden/>
        </w:rPr>
        <w:t>subarea</w:t>
      </w:r>
      <w:r w:rsidR="00E12685" w:rsidRPr="00095FBB">
        <w:rPr>
          <w:rFonts w:ascii="Times New Roman" w:hAnsi="Times New Roman" w:cs="Times New Roman"/>
          <w:webHidden/>
        </w:rPr>
        <w:t>s of the RVE samples</w:t>
      </w:r>
      <w:r w:rsidR="00B6234B" w:rsidRPr="00095FBB">
        <w:rPr>
          <w:rFonts w:ascii="Times New Roman" w:hAnsi="Times New Roman" w:cs="Times New Roman"/>
          <w:webHidden/>
        </w:rPr>
        <w:t>, which describes the extent of cracking</w:t>
      </w:r>
      <w:r w:rsidR="00F92EE5" w:rsidRPr="00095FBB">
        <w:rPr>
          <w:rFonts w:ascii="Times New Roman" w:hAnsi="Times New Roman" w:cs="Times New Roman"/>
          <w:webHidden/>
        </w:rPr>
        <w:t xml:space="preserve"> coverage in each RVE sample. The </w:t>
      </w:r>
      <w:r w:rsidR="00F92EE5" w:rsidRPr="00095FBB">
        <w:rPr>
          <w:rFonts w:ascii="Times New Roman" w:hAnsi="Times New Roman" w:cs="Times New Roman"/>
        </w:rPr>
        <w:t>densit</w:t>
      </w:r>
      <w:r w:rsidR="004632D5" w:rsidRPr="00095FBB">
        <w:rPr>
          <w:rFonts w:ascii="Times New Roman" w:hAnsi="Times New Roman" w:cs="Times New Roman"/>
        </w:rPr>
        <w:t>ies</w:t>
      </w:r>
      <w:r w:rsidR="00F92EE5" w:rsidRPr="00095FBB">
        <w:rPr>
          <w:rFonts w:ascii="Times New Roman" w:hAnsi="Times New Roman" w:cs="Times New Roman"/>
        </w:rPr>
        <w:t xml:space="preserve"> of cracking </w:t>
      </w:r>
      <w:r w:rsidR="00FD5E27" w:rsidRPr="00095FBB">
        <w:rPr>
          <w:rFonts w:ascii="Times New Roman" w:hAnsi="Times New Roman" w:cs="Times New Roman"/>
        </w:rPr>
        <w:t>based on</w:t>
      </w:r>
      <w:r w:rsidR="00F92EE5" w:rsidRPr="00095FBB">
        <w:rPr>
          <w:rFonts w:ascii="Times New Roman" w:hAnsi="Times New Roman" w:cs="Times New Roman"/>
        </w:rPr>
        <w:t xml:space="preserve"> the 1600 </w:t>
      </w:r>
      <w:r w:rsidR="004632D5" w:rsidRPr="00095FBB">
        <w:rPr>
          <w:rFonts w:ascii="Times New Roman" w:hAnsi="Times New Roman" w:cs="Times New Roman"/>
        </w:rPr>
        <w:t xml:space="preserve">DEM and DNN </w:t>
      </w:r>
      <w:r w:rsidR="00F92EE5" w:rsidRPr="00095FBB">
        <w:rPr>
          <w:rFonts w:ascii="Times New Roman" w:hAnsi="Times New Roman" w:cs="Times New Roman"/>
        </w:rPr>
        <w:t xml:space="preserve">simulations </w:t>
      </w:r>
      <w:r w:rsidR="004632D5" w:rsidRPr="00095FBB">
        <w:rPr>
          <w:rFonts w:ascii="Times New Roman" w:hAnsi="Times New Roman" w:cs="Times New Roman"/>
        </w:rPr>
        <w:t>are, respectively,</w:t>
      </w:r>
      <w:r w:rsidR="00F92EE5" w:rsidRPr="00095FBB">
        <w:rPr>
          <w:rFonts w:ascii="Times New Roman" w:hAnsi="Times New Roman" w:cs="Times New Roman"/>
        </w:rPr>
        <w:t xml:space="preserve"> 0.3325 and 0.3288</w:t>
      </w:r>
      <w:r w:rsidR="002C455B" w:rsidRPr="00095FBB">
        <w:rPr>
          <w:rFonts w:ascii="Times New Roman" w:hAnsi="Times New Roman" w:cs="Times New Roman"/>
        </w:rPr>
        <w:t xml:space="preserve">, </w:t>
      </w:r>
      <w:r w:rsidR="008B376E" w:rsidRPr="00095FBB">
        <w:rPr>
          <w:rFonts w:ascii="Times New Roman" w:hAnsi="Times New Roman" w:cs="Times New Roman"/>
          <w:szCs w:val="20"/>
        </w:rPr>
        <w:t xml:space="preserve">which shows a very high consistency between the two results. It </w:t>
      </w:r>
      <w:r w:rsidR="00653F88" w:rsidRPr="00095FBB">
        <w:rPr>
          <w:rFonts w:ascii="Times New Roman" w:hAnsi="Times New Roman" w:cs="Times New Roman"/>
          <w:szCs w:val="20"/>
        </w:rPr>
        <w:t>can be</w:t>
      </w:r>
      <w:r w:rsidR="008B376E" w:rsidRPr="00095FBB">
        <w:rPr>
          <w:rFonts w:ascii="Times New Roman" w:hAnsi="Times New Roman" w:cs="Times New Roman"/>
          <w:szCs w:val="20"/>
        </w:rPr>
        <w:t xml:space="preserve"> conclude</w:t>
      </w:r>
      <w:r w:rsidR="00653F88" w:rsidRPr="00095FBB">
        <w:rPr>
          <w:rFonts w:ascii="Times New Roman" w:hAnsi="Times New Roman" w:cs="Times New Roman"/>
          <w:szCs w:val="20"/>
        </w:rPr>
        <w:t>d</w:t>
      </w:r>
      <w:r w:rsidR="008B376E" w:rsidRPr="00095FBB">
        <w:rPr>
          <w:rFonts w:ascii="Times New Roman" w:hAnsi="Times New Roman" w:cs="Times New Roman"/>
          <w:szCs w:val="20"/>
        </w:rPr>
        <w:t xml:space="preserve"> that the trained DNN model can satisfactorily </w:t>
      </w:r>
      <w:r w:rsidR="00653F88" w:rsidRPr="00095FBB">
        <w:rPr>
          <w:rFonts w:ascii="Times New Roman" w:hAnsi="Times New Roman" w:cs="Times New Roman"/>
          <w:szCs w:val="20"/>
        </w:rPr>
        <w:t xml:space="preserve">predict </w:t>
      </w:r>
      <w:r w:rsidR="008B376E" w:rsidRPr="00095FBB">
        <w:rPr>
          <w:rFonts w:ascii="Times New Roman" w:hAnsi="Times New Roman" w:cs="Times New Roman"/>
          <w:szCs w:val="20"/>
        </w:rPr>
        <w:t>the</w:t>
      </w:r>
      <w:r w:rsidR="008B376E" w:rsidRPr="00095FBB">
        <w:rPr>
          <w:rFonts w:ascii="Times New Roman" w:hAnsi="Times New Roman" w:cs="Times New Roman"/>
          <w:webHidden/>
          <w:szCs w:val="20"/>
        </w:rPr>
        <w:t xml:space="preserve"> </w:t>
      </w:r>
      <w:r w:rsidR="00653F88" w:rsidRPr="00095FBB">
        <w:rPr>
          <w:rFonts w:ascii="Times New Roman" w:hAnsi="Times New Roman" w:cs="Times New Roman"/>
          <w:webHidden/>
          <w:szCs w:val="20"/>
        </w:rPr>
        <w:t xml:space="preserve">locations of cracking and the </w:t>
      </w:r>
      <w:r w:rsidR="00BF1BF7" w:rsidRPr="00095FBB">
        <w:rPr>
          <w:rFonts w:ascii="Times New Roman" w:hAnsi="Times New Roman" w:cs="Times New Roman"/>
          <w:webHidden/>
          <w:szCs w:val="20"/>
        </w:rPr>
        <w:t xml:space="preserve">overall </w:t>
      </w:r>
      <w:r w:rsidR="008B376E" w:rsidRPr="00095FBB">
        <w:rPr>
          <w:rFonts w:ascii="Times New Roman" w:hAnsi="Times New Roman" w:cs="Times New Roman"/>
          <w:webHidden/>
          <w:szCs w:val="20"/>
        </w:rPr>
        <w:t>crack</w:t>
      </w:r>
      <w:r w:rsidR="00BF1BF7" w:rsidRPr="00095FBB">
        <w:rPr>
          <w:rFonts w:ascii="Times New Roman" w:hAnsi="Times New Roman" w:cs="Times New Roman"/>
          <w:webHidden/>
          <w:szCs w:val="20"/>
        </w:rPr>
        <w:t xml:space="preserve"> density of the </w:t>
      </w:r>
      <w:r w:rsidR="00BF1BF7" w:rsidRPr="00095FBB">
        <w:rPr>
          <w:rFonts w:ascii="Times New Roman" w:hAnsi="Times New Roman" w:cs="Times New Roman"/>
          <w:szCs w:val="20"/>
        </w:rPr>
        <w:t>material</w:t>
      </w:r>
      <w:r w:rsidR="008B376E" w:rsidRPr="00095FBB">
        <w:rPr>
          <w:rFonts w:ascii="Times New Roman" w:hAnsi="Times New Roman" w:cs="Times New Roman"/>
          <w:szCs w:val="20"/>
        </w:rPr>
        <w:t>.</w:t>
      </w:r>
      <w:r w:rsidR="008605C9" w:rsidRPr="00095FBB">
        <w:rPr>
          <w:rFonts w:ascii="Times New Roman" w:hAnsi="Times New Roman" w:cs="Times New Roman"/>
          <w:szCs w:val="20"/>
        </w:rPr>
        <w:t xml:space="preserve"> </w:t>
      </w:r>
    </w:p>
    <w:p w14:paraId="3C21A9E3" w14:textId="01A7A628" w:rsidR="00F75846" w:rsidRPr="00095FBB" w:rsidRDefault="001D140D" w:rsidP="00F00795">
      <w:pPr>
        <w:spacing w:line="360" w:lineRule="auto"/>
        <w:rPr>
          <w:rFonts w:ascii="Times New Roman" w:hAnsi="Times New Roman" w:cs="Times New Roman"/>
          <w:webHidden/>
        </w:rPr>
      </w:pPr>
      <w:r w:rsidRPr="00095FBB">
        <w:rPr>
          <w:rFonts w:ascii="Times New Roman" w:hAnsi="Times New Roman" w:cs="Times New Roman"/>
          <w:webHidden/>
        </w:rPr>
        <w:t>Based on the ‘0’ and ‘1’ classifications, t</w:t>
      </w:r>
      <w:r w:rsidR="006A26C1" w:rsidRPr="00095FBB">
        <w:rPr>
          <w:rFonts w:ascii="Times New Roman" w:hAnsi="Times New Roman" w:cs="Times New Roman"/>
          <w:webHidden/>
        </w:rPr>
        <w:t>hree representative DNN prediction results of cracking are shown in</w:t>
      </w:r>
      <w:r w:rsidR="00301E05" w:rsidRPr="00095FBB">
        <w:rPr>
          <w:rFonts w:ascii="Times New Roman" w:hAnsi="Times New Roman" w:cs="Times New Roman"/>
          <w:webHidden/>
        </w:rPr>
        <w:t xml:space="preserve">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8B376E" w:rsidRPr="00095FBB">
        <w:rPr>
          <w:rFonts w:ascii="Times New Roman" w:hAnsi="Times New Roman" w:cs="Times New Roman"/>
          <w:noProof/>
        </w:rPr>
        <w:t xml:space="preserve"> </w:t>
      </w:r>
      <w:r w:rsidR="008B376E" w:rsidRPr="00095FBB">
        <w:rPr>
          <w:rFonts w:ascii="Times New Roman" w:hAnsi="Times New Roman" w:cs="Times New Roman"/>
          <w:webHidden/>
        </w:rPr>
        <w:t>-</w:t>
      </w:r>
      <w:r w:rsidR="00254EED" w:rsidRPr="00095FBB">
        <w:rPr>
          <w:rFonts w:ascii="Times New Roman" w:hAnsi="Times New Roman" w:cs="Times New Roman"/>
        </w:rPr>
        <w:t xml:space="preserve"> </w:t>
      </w:r>
      <w:r w:rsidR="00254EED" w:rsidRPr="00095FBB">
        <w:rPr>
          <w:rFonts w:ascii="Times New Roman" w:hAnsi="Times New Roman" w:cs="Times New Roman"/>
          <w:noProof/>
        </w:rPr>
        <w:t>1</w:t>
      </w:r>
      <w:r w:rsidR="00CE0687">
        <w:rPr>
          <w:rFonts w:ascii="Times New Roman" w:hAnsi="Times New Roman" w:cs="Times New Roman"/>
          <w:noProof/>
        </w:rPr>
        <w:t>8</w:t>
      </w:r>
      <w:r w:rsidRPr="00095FBB">
        <w:rPr>
          <w:rFonts w:ascii="Times New Roman" w:hAnsi="Times New Roman" w:cs="Times New Roman"/>
          <w:webHidden/>
        </w:rPr>
        <w:t>, respectively</w:t>
      </w:r>
      <w:r w:rsidR="00DB55A1" w:rsidRPr="00095FBB">
        <w:rPr>
          <w:rFonts w:ascii="Times New Roman" w:hAnsi="Times New Roman" w:cs="Times New Roman"/>
          <w:webHidden/>
        </w:rPr>
        <w:t xml:space="preserve">.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DB55A1" w:rsidRPr="00095FBB">
        <w:rPr>
          <w:rFonts w:ascii="Times New Roman" w:hAnsi="Times New Roman" w:cs="Times New Roman"/>
          <w:webHidden/>
        </w:rPr>
        <w:t xml:space="preserve">(a) shows a </w:t>
      </w:r>
      <w:r w:rsidR="006A26C1" w:rsidRPr="00095FBB">
        <w:rPr>
          <w:rFonts w:ascii="Times New Roman" w:hAnsi="Times New Roman" w:cs="Times New Roman"/>
          <w:webHidden/>
        </w:rPr>
        <w:t xml:space="preserve">RVE generated </w:t>
      </w:r>
      <w:r w:rsidR="00DB55A1" w:rsidRPr="00095FBB">
        <w:rPr>
          <w:rFonts w:ascii="Times New Roman" w:hAnsi="Times New Roman" w:cs="Times New Roman"/>
          <w:webHidden/>
        </w:rPr>
        <w:t xml:space="preserve">by DEM </w:t>
      </w:r>
      <w:r w:rsidR="006A26C1" w:rsidRPr="00095FBB">
        <w:rPr>
          <w:rFonts w:ascii="Times New Roman" w:hAnsi="Times New Roman" w:cs="Times New Roman"/>
          <w:webHidden/>
        </w:rPr>
        <w:t>with random fibre distribution</w:t>
      </w:r>
      <w:r w:rsidR="006A26C1" w:rsidRPr="00095FBB">
        <w:rPr>
          <w:rFonts w:ascii="Times New Roman" w:hAnsi="Times New Roman" w:cs="Times New Roman"/>
        </w:rPr>
        <w:t xml:space="preserve">. </w:t>
      </w:r>
      <w:r w:rsidR="00DB55A1" w:rsidRPr="00095FBB">
        <w:rPr>
          <w:rFonts w:ascii="Times New Roman" w:hAnsi="Times New Roman" w:cs="Times New Roman"/>
          <w:webHidden/>
        </w:rPr>
        <w:t>T</w:t>
      </w:r>
      <w:r w:rsidR="00720BF7" w:rsidRPr="00095FBB">
        <w:rPr>
          <w:rFonts w:ascii="Times New Roman" w:hAnsi="Times New Roman" w:cs="Times New Roman"/>
        </w:rPr>
        <w:t xml:space="preserve">he </w:t>
      </w:r>
      <w:r w:rsidR="00FC1B42" w:rsidRPr="00095FBB">
        <w:rPr>
          <w:rFonts w:ascii="Times New Roman" w:hAnsi="Times New Roman" w:cs="Times New Roman"/>
        </w:rPr>
        <w:t>crack</w:t>
      </w:r>
      <w:r w:rsidR="0068669C" w:rsidRPr="00095FBB">
        <w:rPr>
          <w:rFonts w:ascii="Times New Roman" w:hAnsi="Times New Roman" w:cs="Times New Roman"/>
        </w:rPr>
        <w:t>s</w:t>
      </w:r>
      <w:r w:rsidR="00DB55A1" w:rsidRPr="00095FBB">
        <w:rPr>
          <w:rFonts w:ascii="Times New Roman" w:hAnsi="Times New Roman" w:cs="Times New Roman"/>
        </w:rPr>
        <w:t>, marked by A and B, are the initial cracks</w:t>
      </w:r>
      <w:r w:rsidR="00D65DA7" w:rsidRPr="00095FBB">
        <w:rPr>
          <w:rFonts w:ascii="Times New Roman" w:hAnsi="Times New Roman" w:cs="Times New Roman"/>
        </w:rPr>
        <w:t xml:space="preserve"> </w:t>
      </w:r>
      <w:r w:rsidR="00DB55A1" w:rsidRPr="00095FBB">
        <w:rPr>
          <w:rFonts w:ascii="Times New Roman" w:hAnsi="Times New Roman" w:cs="Times New Roman"/>
        </w:rPr>
        <w:t>predicted by the DEM</w:t>
      </w:r>
      <w:r w:rsidR="00BD2248" w:rsidRPr="00095FBB">
        <w:rPr>
          <w:rFonts w:ascii="Times New Roman" w:hAnsi="Times New Roman" w:cs="Times New Roman"/>
        </w:rPr>
        <w:t>, both of which are located at the centre of the RVE</w:t>
      </w:r>
      <w:r w:rsidR="001211E4" w:rsidRPr="00095FBB">
        <w:rPr>
          <w:rFonts w:ascii="Times New Roman" w:hAnsi="Times New Roman" w:cs="Times New Roman"/>
        </w:rPr>
        <w:t xml:space="preserve">. </w:t>
      </w:r>
      <w:r w:rsidR="00A505A8" w:rsidRPr="00095FBB">
        <w:rPr>
          <w:rFonts w:ascii="Times New Roman" w:hAnsi="Times New Roman" w:cs="Times New Roman"/>
        </w:rPr>
        <w:t xml:space="preserve">The damage in the RVE starts at </w:t>
      </w:r>
      <w:r w:rsidR="0002524C" w:rsidRPr="00095FBB">
        <w:rPr>
          <w:rFonts w:ascii="Times New Roman" w:hAnsi="Times New Roman" w:cs="Times New Roman"/>
        </w:rPr>
        <w:t xml:space="preserve">the stress of </w:t>
      </w:r>
      <w:r w:rsidR="00996B85" w:rsidRPr="00095FBB">
        <w:rPr>
          <w:rFonts w:ascii="Times New Roman" w:hAnsi="Times New Roman" w:cs="Times New Roman"/>
        </w:rPr>
        <w:t>5</w:t>
      </w:r>
      <w:r w:rsidR="00294505" w:rsidRPr="00095FBB">
        <w:rPr>
          <w:rFonts w:ascii="Times New Roman" w:hAnsi="Times New Roman" w:cs="Times New Roman"/>
        </w:rPr>
        <w:t>6</w:t>
      </w:r>
      <w:r w:rsidR="00996B85" w:rsidRPr="00095FBB">
        <w:rPr>
          <w:rFonts w:ascii="Times New Roman" w:hAnsi="Times New Roman" w:cs="Times New Roman"/>
        </w:rPr>
        <w:t xml:space="preserve"> MPa </w:t>
      </w:r>
      <w:r w:rsidR="00A505A8" w:rsidRPr="00095FBB">
        <w:rPr>
          <w:rFonts w:ascii="Times New Roman" w:hAnsi="Times New Roman" w:cs="Times New Roman"/>
        </w:rPr>
        <w:t xml:space="preserve">and these initial cracks show </w:t>
      </w:r>
      <w:r w:rsidR="00801A02" w:rsidRPr="00095FBB">
        <w:rPr>
          <w:rFonts w:ascii="Times New Roman" w:hAnsi="Times New Roman" w:cs="Times New Roman"/>
        </w:rPr>
        <w:t xml:space="preserve">an </w:t>
      </w:r>
      <w:r w:rsidR="00A505A8" w:rsidRPr="00095FBB">
        <w:rPr>
          <w:rFonts w:ascii="Times New Roman" w:hAnsi="Times New Roman" w:cs="Times New Roman"/>
        </w:rPr>
        <w:t xml:space="preserve">early stage of failure (at </w:t>
      </w:r>
      <w:r w:rsidR="00996B85" w:rsidRPr="00095FBB">
        <w:rPr>
          <w:rFonts w:ascii="Times New Roman" w:hAnsi="Times New Roman" w:cs="Times New Roman"/>
        </w:rPr>
        <w:t xml:space="preserve">the stress of </w:t>
      </w:r>
      <w:r w:rsidR="00294505" w:rsidRPr="00095FBB">
        <w:rPr>
          <w:rFonts w:ascii="Times New Roman" w:hAnsi="Times New Roman" w:cs="Times New Roman"/>
        </w:rPr>
        <w:t>61</w:t>
      </w:r>
      <w:r w:rsidR="00996B85" w:rsidRPr="00095FBB">
        <w:rPr>
          <w:rFonts w:ascii="Times New Roman" w:hAnsi="Times New Roman" w:cs="Times New Roman"/>
        </w:rPr>
        <w:t xml:space="preserve"> MPa</w:t>
      </w:r>
      <w:r w:rsidR="00A505A8" w:rsidRPr="00095FBB">
        <w:rPr>
          <w:rFonts w:ascii="Times New Roman" w:hAnsi="Times New Roman" w:cs="Times New Roman"/>
        </w:rPr>
        <w:t>).</w:t>
      </w:r>
      <w:r w:rsidR="00BA371C" w:rsidRPr="00095FBB">
        <w:rPr>
          <w:rFonts w:ascii="Times New Roman" w:hAnsi="Times New Roman" w:cs="Times New Roman"/>
        </w:rPr>
        <w:t xml:space="preserve"> </w:t>
      </w:r>
      <w:proofErr w:type="gramStart"/>
      <w:r w:rsidR="00A505A8" w:rsidRPr="00095FBB">
        <w:rPr>
          <w:rFonts w:ascii="Times New Roman" w:hAnsi="Times New Roman" w:cs="Times New Roman"/>
        </w:rPr>
        <w:t>It can be seen that the</w:t>
      </w:r>
      <w:proofErr w:type="gramEnd"/>
      <w:r w:rsidR="004F7CF6" w:rsidRPr="00095FBB">
        <w:rPr>
          <w:rFonts w:ascii="Times New Roman" w:hAnsi="Times New Roman" w:cs="Times New Roman"/>
        </w:rPr>
        <w:t xml:space="preserve"> in</w:t>
      </w:r>
      <w:r w:rsidR="00207838" w:rsidRPr="00095FBB">
        <w:rPr>
          <w:rFonts w:ascii="Times New Roman" w:hAnsi="Times New Roman" w:cs="Times New Roman"/>
        </w:rPr>
        <w:t>iti</w:t>
      </w:r>
      <w:r w:rsidR="004F7CF6" w:rsidRPr="00095FBB">
        <w:rPr>
          <w:rFonts w:ascii="Times New Roman" w:hAnsi="Times New Roman" w:cs="Times New Roman"/>
        </w:rPr>
        <w:t xml:space="preserve">al cracks </w:t>
      </w:r>
      <w:r w:rsidR="00DE5572" w:rsidRPr="00095FBB">
        <w:rPr>
          <w:rFonts w:ascii="Times New Roman" w:hAnsi="Times New Roman" w:cs="Times New Roman"/>
        </w:rPr>
        <w:t xml:space="preserve">appear at </w:t>
      </w:r>
      <w:r w:rsidR="00973B46" w:rsidRPr="00095FBB">
        <w:rPr>
          <w:rFonts w:ascii="Times New Roman" w:hAnsi="Times New Roman" w:cs="Times New Roman"/>
        </w:rPr>
        <w:t xml:space="preserve">the </w:t>
      </w:r>
      <w:r w:rsidR="00DE5572" w:rsidRPr="00095FBB">
        <w:rPr>
          <w:rFonts w:ascii="Times New Roman" w:hAnsi="Times New Roman" w:cs="Times New Roman"/>
        </w:rPr>
        <w:t xml:space="preserve">locations where </w:t>
      </w:r>
      <w:r w:rsidR="00154547" w:rsidRPr="00095FBB">
        <w:rPr>
          <w:rFonts w:ascii="Times New Roman" w:hAnsi="Times New Roman" w:cs="Times New Roman"/>
        </w:rPr>
        <w:t>fibres</w:t>
      </w:r>
      <w:r w:rsidR="00BE6846" w:rsidRPr="00095FBB">
        <w:rPr>
          <w:rFonts w:ascii="Times New Roman" w:hAnsi="Times New Roman" w:cs="Times New Roman"/>
        </w:rPr>
        <w:t xml:space="preserve"> </w:t>
      </w:r>
      <w:r w:rsidR="008B376E" w:rsidRPr="00095FBB">
        <w:rPr>
          <w:rFonts w:ascii="Times New Roman" w:hAnsi="Times New Roman" w:cs="Times New Roman"/>
        </w:rPr>
        <w:t>are</w:t>
      </w:r>
      <w:r w:rsidR="00BE6846" w:rsidRPr="00095FBB">
        <w:rPr>
          <w:rFonts w:ascii="Times New Roman" w:hAnsi="Times New Roman" w:cs="Times New Roman"/>
        </w:rPr>
        <w:t xml:space="preserve"> close to each </w:t>
      </w:r>
      <w:r w:rsidR="002F1FCF" w:rsidRPr="00095FBB">
        <w:rPr>
          <w:rFonts w:ascii="Times New Roman" w:hAnsi="Times New Roman" w:cs="Times New Roman"/>
        </w:rPr>
        <w:t xml:space="preserve">other. </w:t>
      </w:r>
      <w:r w:rsidR="00E35A09" w:rsidRPr="00095FBB">
        <w:rPr>
          <w:rFonts w:ascii="Times New Roman" w:hAnsi="Times New Roman" w:cs="Times New Roman"/>
        </w:rPr>
        <w:t>This confirms</w:t>
      </w:r>
      <w:r w:rsidR="00E964FD" w:rsidRPr="00095FBB">
        <w:rPr>
          <w:rFonts w:ascii="Times New Roman" w:hAnsi="Times New Roman" w:cs="Times New Roman"/>
        </w:rPr>
        <w:t xml:space="preserve"> that the</w:t>
      </w:r>
      <w:r w:rsidR="001B29E9" w:rsidRPr="00095FBB">
        <w:rPr>
          <w:rFonts w:ascii="Times New Roman" w:hAnsi="Times New Roman" w:cs="Times New Roman"/>
        </w:rPr>
        <w:t xml:space="preserve"> locations of</w:t>
      </w:r>
      <w:r w:rsidR="00E964FD" w:rsidRPr="00095FBB">
        <w:rPr>
          <w:rFonts w:ascii="Times New Roman" w:hAnsi="Times New Roman" w:cs="Times New Roman"/>
        </w:rPr>
        <w:t xml:space="preserve"> initial cracks are </w:t>
      </w:r>
      <w:r w:rsidR="00E35A09" w:rsidRPr="00095FBB">
        <w:rPr>
          <w:rFonts w:ascii="Times New Roman" w:hAnsi="Times New Roman" w:cs="Times New Roman"/>
        </w:rPr>
        <w:t>closely</w:t>
      </w:r>
      <w:r w:rsidR="001B29E9" w:rsidRPr="00095FBB">
        <w:rPr>
          <w:rFonts w:ascii="Times New Roman" w:hAnsi="Times New Roman" w:cs="Times New Roman"/>
        </w:rPr>
        <w:t xml:space="preserve"> related to the </w:t>
      </w:r>
      <w:r w:rsidR="00B91F12" w:rsidRPr="00095FBB">
        <w:rPr>
          <w:rFonts w:ascii="Times New Roman" w:hAnsi="Times New Roman" w:cs="Times New Roman"/>
        </w:rPr>
        <w:t xml:space="preserve">overall </w:t>
      </w:r>
      <w:r w:rsidR="006467E9" w:rsidRPr="00095FBB">
        <w:rPr>
          <w:rFonts w:ascii="Times New Roman" w:hAnsi="Times New Roman" w:cs="Times New Roman"/>
        </w:rPr>
        <w:t>and the local properties of fibre distributions</w:t>
      </w:r>
      <w:r w:rsidR="00B91F12" w:rsidRPr="00095FBB">
        <w:rPr>
          <w:rFonts w:ascii="Times New Roman" w:hAnsi="Times New Roman" w:cs="Times New Roman"/>
        </w:rPr>
        <w:t xml:space="preserve"> of the RVE. </w:t>
      </w:r>
      <w:r w:rsidR="002E1AC9" w:rsidRPr="00095FBB">
        <w:rPr>
          <w:rFonts w:ascii="Times New Roman" w:hAnsi="Times New Roman" w:cs="Times New Roman"/>
        </w:rPr>
        <w:t>To be specific, it is usually deemed that the</w:t>
      </w:r>
      <w:r w:rsidR="00624FCF" w:rsidRPr="00095FBB">
        <w:rPr>
          <w:rFonts w:ascii="Times New Roman" w:hAnsi="Times New Roman" w:cs="Times New Roman"/>
        </w:rPr>
        <w:t xml:space="preserve">se </w:t>
      </w:r>
      <w:r w:rsidR="00503CE7" w:rsidRPr="00095FBB">
        <w:rPr>
          <w:rFonts w:ascii="Times New Roman" w:hAnsi="Times New Roman" w:cs="Times New Roman"/>
        </w:rPr>
        <w:t xml:space="preserve">areas </w:t>
      </w:r>
      <w:r w:rsidR="008453D7" w:rsidRPr="00095FBB">
        <w:rPr>
          <w:rFonts w:ascii="Times New Roman" w:hAnsi="Times New Roman" w:cs="Times New Roman"/>
        </w:rPr>
        <w:t>contain a high fibre and matrix stiffness</w:t>
      </w:r>
      <w:r w:rsidR="00E35A09" w:rsidRPr="00095FBB">
        <w:rPr>
          <w:rFonts w:ascii="Times New Roman" w:hAnsi="Times New Roman" w:cs="Times New Roman"/>
        </w:rPr>
        <w:t xml:space="preserve"> ratio</w:t>
      </w:r>
      <w:r w:rsidR="008453D7" w:rsidRPr="00095FBB">
        <w:rPr>
          <w:rFonts w:ascii="Times New Roman" w:hAnsi="Times New Roman" w:cs="Times New Roman"/>
        </w:rPr>
        <w:t xml:space="preserve">, which </w:t>
      </w:r>
      <w:r w:rsidR="00CD3129" w:rsidRPr="00095FBB">
        <w:rPr>
          <w:rFonts w:ascii="Times New Roman" w:hAnsi="Times New Roman" w:cs="Times New Roman"/>
        </w:rPr>
        <w:t xml:space="preserve">results in </w:t>
      </w:r>
      <w:r w:rsidR="00E35A09" w:rsidRPr="00095FBB">
        <w:rPr>
          <w:rFonts w:ascii="Times New Roman" w:hAnsi="Times New Roman" w:cs="Times New Roman"/>
        </w:rPr>
        <w:t xml:space="preserve">significant </w:t>
      </w:r>
      <w:r w:rsidR="00CD3129" w:rsidRPr="00095FBB">
        <w:rPr>
          <w:rFonts w:ascii="Times New Roman" w:hAnsi="Times New Roman" w:cs="Times New Roman"/>
        </w:rPr>
        <w:t xml:space="preserve">stress </w:t>
      </w:r>
      <w:r w:rsidR="00F9023A" w:rsidRPr="00095FBB">
        <w:rPr>
          <w:rFonts w:ascii="Times New Roman" w:hAnsi="Times New Roman" w:cs="Times New Roman"/>
        </w:rPr>
        <w:t>concentration</w:t>
      </w:r>
      <w:r w:rsidR="001A32A0" w:rsidRPr="00095FBB">
        <w:rPr>
          <w:rFonts w:ascii="Times New Roman" w:hAnsi="Times New Roman" w:cs="Times New Roman"/>
        </w:rPr>
        <w:t xml:space="preserve"> </w:t>
      </w:r>
      <w:r w:rsidR="004D3DBC" w:rsidRPr="00095FBB">
        <w:rPr>
          <w:rFonts w:ascii="Times New Roman" w:hAnsi="Times New Roman" w:cs="Times New Roman"/>
          <w:noProof/>
        </w:rPr>
        <w:t>[9]</w:t>
      </w:r>
      <w:r w:rsidR="00CD3129" w:rsidRPr="00095FBB">
        <w:rPr>
          <w:rFonts w:ascii="Times New Roman" w:hAnsi="Times New Roman" w:cs="Times New Roman"/>
        </w:rPr>
        <w:t xml:space="preserve">. </w:t>
      </w:r>
      <w:r w:rsidR="00E35A09" w:rsidRPr="00095FBB">
        <w:rPr>
          <w:rFonts w:ascii="Times New Roman" w:hAnsi="Times New Roman" w:cs="Times New Roman"/>
        </w:rPr>
        <w:t xml:space="preserve">As </w:t>
      </w:r>
      <w:r w:rsidR="003B6548" w:rsidRPr="00095FBB">
        <w:rPr>
          <w:rFonts w:ascii="Times New Roman" w:hAnsi="Times New Roman" w:cs="Times New Roman"/>
        </w:rPr>
        <w:t>the</w:t>
      </w:r>
      <w:r w:rsidR="007D2B98" w:rsidRPr="00095FBB">
        <w:rPr>
          <w:rFonts w:ascii="Times New Roman" w:hAnsi="Times New Roman" w:cs="Times New Roman"/>
        </w:rPr>
        <w:t xml:space="preserve"> tensile loading velocity of 5 mm/s is continuously applied, </w:t>
      </w:r>
      <w:r w:rsidR="00797EDC" w:rsidRPr="00095FBB">
        <w:rPr>
          <w:rFonts w:ascii="Times New Roman" w:hAnsi="Times New Roman" w:cs="Times New Roman"/>
        </w:rPr>
        <w:t xml:space="preserve">the initial cracks grow </w:t>
      </w:r>
      <w:r w:rsidR="000D357E" w:rsidRPr="00095FBB">
        <w:rPr>
          <w:rFonts w:ascii="Times New Roman" w:hAnsi="Times New Roman" w:cs="Times New Roman"/>
        </w:rPr>
        <w:t xml:space="preserve">inside the RVE.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BA7D71" w:rsidRPr="00095FBB">
        <w:rPr>
          <w:rFonts w:ascii="Times New Roman" w:hAnsi="Times New Roman" w:cs="Times New Roman"/>
        </w:rPr>
        <w:t>(b) shows the</w:t>
      </w:r>
      <w:r w:rsidR="00BA7D54" w:rsidRPr="00095FBB">
        <w:rPr>
          <w:rFonts w:ascii="Times New Roman" w:hAnsi="Times New Roman" w:cs="Times New Roman"/>
        </w:rPr>
        <w:t xml:space="preserve"> </w:t>
      </w:r>
      <w:r w:rsidR="006A26C1" w:rsidRPr="00095FBB">
        <w:rPr>
          <w:rFonts w:ascii="Times New Roman" w:hAnsi="Times New Roman" w:cs="Times New Roman"/>
        </w:rPr>
        <w:t xml:space="preserve">DEM </w:t>
      </w:r>
      <w:r w:rsidR="00F9023A" w:rsidRPr="00095FBB">
        <w:rPr>
          <w:rFonts w:ascii="Times New Roman" w:hAnsi="Times New Roman" w:cs="Times New Roman"/>
        </w:rPr>
        <w:t>simulation</w:t>
      </w:r>
      <w:r w:rsidR="00BA7D54" w:rsidRPr="00095FBB">
        <w:rPr>
          <w:rFonts w:ascii="Times New Roman" w:hAnsi="Times New Roman" w:cs="Times New Roman"/>
        </w:rPr>
        <w:t xml:space="preserve"> </w:t>
      </w:r>
      <w:r w:rsidR="006A26C1" w:rsidRPr="00095FBB">
        <w:rPr>
          <w:rFonts w:ascii="Times New Roman" w:hAnsi="Times New Roman" w:cs="Times New Roman"/>
        </w:rPr>
        <w:t>result</w:t>
      </w:r>
      <w:r w:rsidR="00BA7D54" w:rsidRPr="00095FBB">
        <w:rPr>
          <w:rFonts w:ascii="Times New Roman" w:hAnsi="Times New Roman" w:cs="Times New Roman"/>
        </w:rPr>
        <w:t xml:space="preserve"> of</w:t>
      </w:r>
      <w:r w:rsidR="00BA7D71" w:rsidRPr="00095FBB">
        <w:rPr>
          <w:rFonts w:ascii="Times New Roman" w:hAnsi="Times New Roman" w:cs="Times New Roman"/>
        </w:rPr>
        <w:t xml:space="preserve"> </w:t>
      </w:r>
      <w:r w:rsidR="00840427" w:rsidRPr="00095FBB">
        <w:rPr>
          <w:rFonts w:ascii="Times New Roman" w:hAnsi="Times New Roman" w:cs="Times New Roman"/>
        </w:rPr>
        <w:t xml:space="preserve">crack </w:t>
      </w:r>
      <w:r w:rsidR="00CD3129" w:rsidRPr="00095FBB">
        <w:rPr>
          <w:rFonts w:ascii="Times New Roman" w:hAnsi="Times New Roman" w:cs="Times New Roman"/>
        </w:rPr>
        <w:t>growth</w:t>
      </w:r>
      <w:r w:rsidR="00E35A09" w:rsidRPr="00095FBB">
        <w:rPr>
          <w:rFonts w:ascii="Times New Roman" w:hAnsi="Times New Roman" w:cs="Times New Roman"/>
        </w:rPr>
        <w:t xml:space="preserve"> within </w:t>
      </w:r>
      <w:r w:rsidR="00840427" w:rsidRPr="00095FBB">
        <w:rPr>
          <w:rFonts w:ascii="Times New Roman" w:hAnsi="Times New Roman" w:cs="Times New Roman"/>
        </w:rPr>
        <w:t>the RVE</w:t>
      </w:r>
      <w:r w:rsidR="0092623A" w:rsidRPr="00095FBB">
        <w:rPr>
          <w:rFonts w:ascii="Times New Roman" w:hAnsi="Times New Roman" w:cs="Times New Roman"/>
        </w:rPr>
        <w:t xml:space="preserve"> </w:t>
      </w:r>
      <w:r w:rsidR="00996B85" w:rsidRPr="00095FBB">
        <w:rPr>
          <w:rFonts w:ascii="Times New Roman" w:hAnsi="Times New Roman" w:cs="Times New Roman"/>
        </w:rPr>
        <w:t>when the stress is about 70% of the tensile strength.</w:t>
      </w:r>
      <w:r w:rsidR="0002524C" w:rsidRPr="00095FBB">
        <w:rPr>
          <w:rFonts w:ascii="Times New Roman" w:hAnsi="Times New Roman" w:cs="Times New Roman"/>
        </w:rPr>
        <w:t xml:space="preserve"> </w:t>
      </w:r>
      <w:r w:rsidR="001A32A0" w:rsidRPr="00095FBB">
        <w:rPr>
          <w:rFonts w:ascii="Times New Roman" w:hAnsi="Times New Roman" w:cs="Times New Roman"/>
          <w:webHidden/>
        </w:rPr>
        <w:t xml:space="preserve">In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1A32A0" w:rsidRPr="00095FBB">
        <w:rPr>
          <w:rFonts w:ascii="Times New Roman" w:hAnsi="Times New Roman" w:cs="Times New Roman"/>
        </w:rPr>
        <w:t>(b),</w:t>
      </w:r>
      <w:r w:rsidR="007C487E" w:rsidRPr="00095FBB">
        <w:rPr>
          <w:rFonts w:ascii="Times New Roman" w:hAnsi="Times New Roman" w:cs="Times New Roman"/>
          <w:webHidden/>
        </w:rPr>
        <w:t xml:space="preserve"> </w:t>
      </w:r>
      <w:r w:rsidR="0081163D" w:rsidRPr="00095FBB">
        <w:rPr>
          <w:rFonts w:ascii="Times New Roman" w:hAnsi="Times New Roman" w:cs="Times New Roman"/>
          <w:webHidden/>
        </w:rPr>
        <w:t>crack propagation in the matrix start</w:t>
      </w:r>
      <w:r w:rsidR="00E46CFA" w:rsidRPr="00095FBB">
        <w:rPr>
          <w:rFonts w:ascii="Times New Roman" w:hAnsi="Times New Roman" w:cs="Times New Roman"/>
          <w:webHidden/>
        </w:rPr>
        <w:t>s</w:t>
      </w:r>
      <w:r w:rsidR="0081163D" w:rsidRPr="00095FBB">
        <w:rPr>
          <w:rFonts w:ascii="Times New Roman" w:hAnsi="Times New Roman" w:cs="Times New Roman"/>
          <w:webHidden/>
        </w:rPr>
        <w:t xml:space="preserve"> to appear</w:t>
      </w:r>
      <w:r w:rsidR="00503CE7" w:rsidRPr="00095FBB">
        <w:rPr>
          <w:rFonts w:ascii="Times New Roman" w:hAnsi="Times New Roman" w:cs="Times New Roman"/>
          <w:webHidden/>
        </w:rPr>
        <w:t xml:space="preserve">. </w:t>
      </w:r>
      <w:r w:rsidR="0081163D" w:rsidRPr="00095FBB">
        <w:rPr>
          <w:rFonts w:ascii="Times New Roman" w:hAnsi="Times New Roman" w:cs="Times New Roman"/>
          <w:webHidden/>
        </w:rPr>
        <w:t xml:space="preserve"> </w:t>
      </w:r>
      <w:r w:rsidR="00503CE7" w:rsidRPr="00095FBB">
        <w:rPr>
          <w:rFonts w:ascii="Times New Roman" w:hAnsi="Times New Roman" w:cs="Times New Roman"/>
          <w:webHidden/>
        </w:rPr>
        <w:t>There are</w:t>
      </w:r>
      <w:r w:rsidR="0081163D" w:rsidRPr="00095FBB">
        <w:rPr>
          <w:rFonts w:ascii="Times New Roman" w:hAnsi="Times New Roman" w:cs="Times New Roman"/>
          <w:webHidden/>
        </w:rPr>
        <w:t xml:space="preserve"> </w:t>
      </w:r>
      <w:r w:rsidR="007C487E" w:rsidRPr="00095FBB">
        <w:rPr>
          <w:rFonts w:ascii="Times New Roman" w:hAnsi="Times New Roman" w:cs="Times New Roman"/>
          <w:webHidden/>
        </w:rPr>
        <w:t>four short cracks</w:t>
      </w:r>
      <w:r w:rsidR="00C64A97" w:rsidRPr="00095FBB">
        <w:rPr>
          <w:rFonts w:ascii="Times New Roman" w:hAnsi="Times New Roman" w:cs="Times New Roman"/>
          <w:webHidden/>
        </w:rPr>
        <w:t xml:space="preserve"> </w:t>
      </w:r>
      <w:r w:rsidR="007C487E" w:rsidRPr="00095FBB">
        <w:rPr>
          <w:rFonts w:ascii="Times New Roman" w:hAnsi="Times New Roman" w:cs="Times New Roman"/>
          <w:webHidden/>
        </w:rPr>
        <w:t xml:space="preserve">in the matrix </w:t>
      </w:r>
      <w:r w:rsidR="00C64A97" w:rsidRPr="00095FBB">
        <w:rPr>
          <w:rFonts w:ascii="Times New Roman" w:hAnsi="Times New Roman" w:cs="Times New Roman"/>
        </w:rPr>
        <w:t xml:space="preserve">at the </w:t>
      </w:r>
      <w:r w:rsidR="006A28CF" w:rsidRPr="00095FBB">
        <w:rPr>
          <w:rFonts w:ascii="Times New Roman" w:hAnsi="Times New Roman" w:cs="Times New Roman"/>
        </w:rPr>
        <w:t>upper middle</w:t>
      </w:r>
      <w:r w:rsidR="006A28CF" w:rsidRPr="00095FBB">
        <w:rPr>
          <w:rFonts w:ascii="Times New Roman" w:hAnsi="Times New Roman" w:cs="Times New Roman"/>
          <w:webHidden/>
        </w:rPr>
        <w:t xml:space="preserve"> </w:t>
      </w:r>
      <w:r w:rsidR="00C64A97" w:rsidRPr="00095FBB">
        <w:rPr>
          <w:rFonts w:ascii="Times New Roman" w:hAnsi="Times New Roman" w:cs="Times New Roman"/>
        </w:rPr>
        <w:t>part of</w:t>
      </w:r>
      <w:r w:rsidR="006A28CF" w:rsidRPr="00095FBB">
        <w:rPr>
          <w:rFonts w:ascii="Times New Roman" w:hAnsi="Times New Roman" w:cs="Times New Roman"/>
          <w:webHidden/>
        </w:rPr>
        <w:t xml:space="preserve"> the</w:t>
      </w:r>
      <w:r w:rsidR="00C64A97" w:rsidRPr="00095FBB">
        <w:rPr>
          <w:rFonts w:ascii="Times New Roman" w:hAnsi="Times New Roman" w:cs="Times New Roman"/>
          <w:webHidden/>
        </w:rPr>
        <w:t xml:space="preserve"> RVE </w:t>
      </w:r>
      <w:r w:rsidR="0081163D" w:rsidRPr="00095FBB">
        <w:rPr>
          <w:rFonts w:ascii="Times New Roman" w:hAnsi="Times New Roman" w:cs="Times New Roman"/>
          <w:webHidden/>
        </w:rPr>
        <w:t>a</w:t>
      </w:r>
      <w:r w:rsidR="00C64A97" w:rsidRPr="00095FBB">
        <w:rPr>
          <w:rFonts w:ascii="Times New Roman" w:hAnsi="Times New Roman" w:cs="Times New Roman"/>
          <w:webHidden/>
        </w:rPr>
        <w:t>nd o</w:t>
      </w:r>
      <w:r w:rsidR="007C487E" w:rsidRPr="00095FBB">
        <w:rPr>
          <w:rFonts w:ascii="Times New Roman" w:hAnsi="Times New Roman" w:cs="Times New Roman"/>
          <w:webHidden/>
        </w:rPr>
        <w:t xml:space="preserve">ne long crack </w:t>
      </w:r>
      <w:r w:rsidR="007C487E" w:rsidRPr="00095FBB">
        <w:rPr>
          <w:rFonts w:ascii="Times New Roman" w:hAnsi="Times New Roman" w:cs="Times New Roman"/>
        </w:rPr>
        <w:t xml:space="preserve">through </w:t>
      </w:r>
      <w:r w:rsidR="00E107E6" w:rsidRPr="00095FBB">
        <w:rPr>
          <w:rFonts w:ascii="Times New Roman" w:hAnsi="Times New Roman" w:cs="Times New Roman"/>
        </w:rPr>
        <w:t xml:space="preserve">the </w:t>
      </w:r>
      <w:r w:rsidR="007C487E" w:rsidRPr="00095FBB">
        <w:rPr>
          <w:rFonts w:ascii="Times New Roman" w:hAnsi="Times New Roman" w:cs="Times New Roman"/>
        </w:rPr>
        <w:t>matrix</w:t>
      </w:r>
      <w:r w:rsidR="00C64A97" w:rsidRPr="00095FBB">
        <w:rPr>
          <w:rFonts w:ascii="Times New Roman" w:hAnsi="Times New Roman" w:cs="Times New Roman"/>
        </w:rPr>
        <w:t xml:space="preserve"> between five pairs of </w:t>
      </w:r>
      <w:r w:rsidR="007100CE" w:rsidRPr="00095FBB">
        <w:rPr>
          <w:rFonts w:ascii="Times New Roman" w:hAnsi="Times New Roman" w:cs="Times New Roman"/>
        </w:rPr>
        <w:t>relatively close</w:t>
      </w:r>
      <w:r w:rsidR="00C64A97" w:rsidRPr="00095FBB">
        <w:rPr>
          <w:rFonts w:ascii="Times New Roman" w:hAnsi="Times New Roman" w:cs="Times New Roman"/>
        </w:rPr>
        <w:t xml:space="preserve"> fibres</w:t>
      </w:r>
      <w:r w:rsidR="00503CE7" w:rsidRPr="00095FBB">
        <w:rPr>
          <w:rFonts w:ascii="Times New Roman" w:hAnsi="Times New Roman" w:cs="Times New Roman"/>
        </w:rPr>
        <w:t>, which cause the final failure of the RVE</w:t>
      </w:r>
      <w:r w:rsidR="00C64A97" w:rsidRPr="00095FBB">
        <w:rPr>
          <w:rFonts w:ascii="Times New Roman" w:hAnsi="Times New Roman" w:cs="Times New Roman"/>
        </w:rPr>
        <w:t xml:space="preserve">. </w:t>
      </w:r>
      <w:r w:rsidR="00487507" w:rsidRPr="00095FBB">
        <w:rPr>
          <w:rFonts w:ascii="Times New Roman" w:hAnsi="Times New Roman" w:cs="Times New Roman"/>
        </w:rPr>
        <w:t xml:space="preserve">The yellow areas in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2145F1" w:rsidRPr="00095FBB">
        <w:rPr>
          <w:rFonts w:ascii="Times New Roman" w:hAnsi="Times New Roman" w:cs="Times New Roman"/>
          <w:webHidden/>
        </w:rPr>
        <w:t xml:space="preserve">(c) </w:t>
      </w:r>
      <w:r w:rsidR="00487507" w:rsidRPr="00095FBB">
        <w:rPr>
          <w:rFonts w:ascii="Times New Roman" w:hAnsi="Times New Roman" w:cs="Times New Roman"/>
          <w:webHidden/>
        </w:rPr>
        <w:t>are the</w:t>
      </w:r>
      <w:r w:rsidR="002145F1" w:rsidRPr="00095FBB">
        <w:rPr>
          <w:rFonts w:ascii="Times New Roman" w:hAnsi="Times New Roman" w:cs="Times New Roman"/>
          <w:webHidden/>
        </w:rPr>
        <w:t xml:space="preserve"> crack</w:t>
      </w:r>
      <w:r w:rsidR="00E35A09" w:rsidRPr="00095FBB">
        <w:rPr>
          <w:rFonts w:ascii="Times New Roman" w:hAnsi="Times New Roman" w:cs="Times New Roman"/>
          <w:webHidden/>
        </w:rPr>
        <w:t>ed</w:t>
      </w:r>
      <w:r w:rsidR="002145F1" w:rsidRPr="00095FBB">
        <w:rPr>
          <w:rFonts w:ascii="Times New Roman" w:hAnsi="Times New Roman" w:cs="Times New Roman"/>
          <w:webHidden/>
        </w:rPr>
        <w:t xml:space="preserve"> </w:t>
      </w:r>
      <w:r w:rsidR="00C320C0" w:rsidRPr="00095FBB">
        <w:rPr>
          <w:rFonts w:ascii="Times New Roman" w:hAnsi="Times New Roman" w:cs="Times New Roman"/>
          <w:webHidden/>
        </w:rPr>
        <w:t>sub</w:t>
      </w:r>
      <w:r w:rsidR="002145F1" w:rsidRPr="00095FBB">
        <w:rPr>
          <w:rFonts w:ascii="Times New Roman" w:hAnsi="Times New Roman" w:cs="Times New Roman"/>
          <w:webHidden/>
        </w:rPr>
        <w:t>area</w:t>
      </w:r>
      <w:r w:rsidR="00B06B69" w:rsidRPr="00095FBB">
        <w:rPr>
          <w:rFonts w:ascii="Times New Roman" w:hAnsi="Times New Roman" w:cs="Times New Roman"/>
          <w:webHidden/>
        </w:rPr>
        <w:t>s</w:t>
      </w:r>
      <w:r w:rsidR="00487507" w:rsidRPr="00095FBB">
        <w:rPr>
          <w:rFonts w:ascii="Times New Roman" w:hAnsi="Times New Roman" w:cs="Times New Roman"/>
          <w:webHidden/>
        </w:rPr>
        <w:t xml:space="preserve"> predicted by the DNN, which are compared with the</w:t>
      </w:r>
      <w:r w:rsidR="00B06B69" w:rsidRPr="00095FBB">
        <w:rPr>
          <w:rFonts w:ascii="Times New Roman" w:hAnsi="Times New Roman" w:cs="Times New Roman"/>
          <w:webHidden/>
        </w:rPr>
        <w:t xml:space="preserve"> DEM simulat</w:t>
      </w:r>
      <w:r w:rsidR="00487507" w:rsidRPr="00095FBB">
        <w:rPr>
          <w:rFonts w:ascii="Times New Roman" w:hAnsi="Times New Roman" w:cs="Times New Roman"/>
          <w:webHidden/>
        </w:rPr>
        <w:t xml:space="preserve">ions </w:t>
      </w:r>
      <w:r w:rsidR="00F75846" w:rsidRPr="00095FBB">
        <w:rPr>
          <w:rFonts w:ascii="Times New Roman" w:hAnsi="Times New Roman" w:cs="Times New Roman"/>
          <w:webHidden/>
        </w:rPr>
        <w:t xml:space="preserve">in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F75846" w:rsidRPr="00095FBB">
        <w:rPr>
          <w:rFonts w:ascii="Times New Roman" w:hAnsi="Times New Roman" w:cs="Times New Roman"/>
          <w:webHidden/>
        </w:rPr>
        <w:t>(</w:t>
      </w:r>
      <w:r w:rsidR="002145F1" w:rsidRPr="00095FBB">
        <w:rPr>
          <w:rFonts w:ascii="Times New Roman" w:hAnsi="Times New Roman" w:cs="Times New Roman"/>
          <w:webHidden/>
        </w:rPr>
        <w:t>d</w:t>
      </w:r>
      <w:r w:rsidR="00F75846" w:rsidRPr="00095FBB">
        <w:rPr>
          <w:rFonts w:ascii="Times New Roman" w:hAnsi="Times New Roman" w:cs="Times New Roman"/>
          <w:webHidden/>
        </w:rPr>
        <w:t xml:space="preserve">). It can be found that </w:t>
      </w:r>
      <w:r w:rsidR="00F75846" w:rsidRPr="00095FBB">
        <w:rPr>
          <w:rFonts w:ascii="Times New Roman" w:hAnsi="Times New Roman" w:cs="Times New Roman"/>
        </w:rPr>
        <w:t xml:space="preserve">almost all the </w:t>
      </w:r>
      <w:r w:rsidR="00487507" w:rsidRPr="00095FBB">
        <w:rPr>
          <w:rFonts w:ascii="Times New Roman" w:hAnsi="Times New Roman" w:cs="Times New Roman"/>
        </w:rPr>
        <w:t xml:space="preserve">cracked </w:t>
      </w:r>
      <w:r w:rsidR="00F75846" w:rsidRPr="00095FBB">
        <w:rPr>
          <w:rFonts w:ascii="Times New Roman" w:hAnsi="Times New Roman" w:cs="Times New Roman"/>
        </w:rPr>
        <w:t>areas</w:t>
      </w:r>
      <w:r w:rsidR="00487507" w:rsidRPr="00095FBB">
        <w:rPr>
          <w:rFonts w:ascii="Times New Roman" w:hAnsi="Times New Roman" w:cs="Times New Roman"/>
          <w:webHidden/>
        </w:rPr>
        <w:t xml:space="preserve"> are</w:t>
      </w:r>
      <w:r w:rsidR="00F75846" w:rsidRPr="00095FBB">
        <w:rPr>
          <w:rFonts w:ascii="Times New Roman" w:hAnsi="Times New Roman" w:cs="Times New Roman"/>
          <w:webHidden/>
        </w:rPr>
        <w:t xml:space="preserve"> predicted correctly by the </w:t>
      </w:r>
      <w:r w:rsidR="008B7407" w:rsidRPr="00095FBB">
        <w:rPr>
          <w:rFonts w:ascii="Times New Roman" w:hAnsi="Times New Roman" w:cs="Times New Roman"/>
          <w:webHidden/>
        </w:rPr>
        <w:t xml:space="preserve">trained </w:t>
      </w:r>
      <w:r w:rsidR="00F75846" w:rsidRPr="00095FBB">
        <w:rPr>
          <w:rFonts w:ascii="Times New Roman" w:hAnsi="Times New Roman" w:cs="Times New Roman"/>
          <w:webHidden/>
        </w:rPr>
        <w:t>DNN model</w:t>
      </w:r>
      <w:r w:rsidR="00CF5617" w:rsidRPr="00095FBB">
        <w:rPr>
          <w:rFonts w:ascii="Times New Roman" w:hAnsi="Times New Roman" w:cs="Times New Roman"/>
          <w:webHidden/>
        </w:rPr>
        <w:t xml:space="preserve">. </w:t>
      </w:r>
      <w:r w:rsidR="00487507" w:rsidRPr="00095FBB">
        <w:rPr>
          <w:rFonts w:ascii="Times New Roman" w:hAnsi="Times New Roman" w:cs="Times New Roman"/>
          <w:webHidden/>
        </w:rPr>
        <w:t>T</w:t>
      </w:r>
      <w:r w:rsidR="00F75846" w:rsidRPr="00095FBB">
        <w:rPr>
          <w:rFonts w:ascii="Times New Roman" w:hAnsi="Times New Roman" w:cs="Times New Roman"/>
          <w:webHidden/>
        </w:rPr>
        <w:t xml:space="preserve">here are 3 </w:t>
      </w:r>
      <w:r w:rsidR="00487507" w:rsidRPr="00095FBB">
        <w:rPr>
          <w:rFonts w:ascii="Times New Roman" w:hAnsi="Times New Roman" w:cs="Times New Roman"/>
          <w:webHidden/>
        </w:rPr>
        <w:t>mis-</w:t>
      </w:r>
      <w:r w:rsidR="00F75846" w:rsidRPr="00095FBB">
        <w:rPr>
          <w:rFonts w:ascii="Times New Roman" w:hAnsi="Times New Roman" w:cs="Times New Roman"/>
          <w:webHidden/>
        </w:rPr>
        <w:t>predicted crack areas</w:t>
      </w:r>
      <w:r w:rsidR="00487507" w:rsidRPr="00095FBB">
        <w:rPr>
          <w:rFonts w:ascii="Times New Roman" w:hAnsi="Times New Roman" w:cs="Times New Roman"/>
          <w:webHidden/>
        </w:rPr>
        <w:t>, as shown more clearly by the DNN outputs classifications</w:t>
      </w:r>
      <w:r w:rsidR="00484719" w:rsidRPr="00095FBB">
        <w:rPr>
          <w:rFonts w:ascii="Times New Roman" w:hAnsi="Times New Roman" w:cs="Times New Roman"/>
          <w:webHidden/>
        </w:rPr>
        <w:t xml:space="preserve"> </w:t>
      </w:r>
      <w:r w:rsidR="007E5026" w:rsidRPr="00095FBB">
        <w:rPr>
          <w:rFonts w:ascii="Times New Roman" w:hAnsi="Times New Roman" w:cs="Times New Roman"/>
          <w:webHidden/>
        </w:rPr>
        <w:t xml:space="preserve">in </w:t>
      </w:r>
      <w:r w:rsidR="00254EED" w:rsidRPr="00095FBB">
        <w:rPr>
          <w:rFonts w:ascii="Times New Roman" w:hAnsi="Times New Roman" w:cs="Times New Roman"/>
        </w:rPr>
        <w:t xml:space="preserve">Figure </w:t>
      </w:r>
      <w:r w:rsidR="00254EED" w:rsidRPr="00095FBB">
        <w:rPr>
          <w:rFonts w:ascii="Times New Roman" w:hAnsi="Times New Roman" w:cs="Times New Roman"/>
          <w:noProof/>
        </w:rPr>
        <w:t>1</w:t>
      </w:r>
      <w:r w:rsidR="00CE0687">
        <w:rPr>
          <w:rFonts w:ascii="Times New Roman" w:hAnsi="Times New Roman" w:cs="Times New Roman"/>
          <w:noProof/>
        </w:rPr>
        <w:t>6</w:t>
      </w:r>
      <w:r w:rsidR="000F5A96" w:rsidRPr="00095FBB">
        <w:rPr>
          <w:rFonts w:ascii="Times New Roman" w:hAnsi="Times New Roman" w:cs="Times New Roman"/>
          <w:webHidden/>
        </w:rPr>
        <w:t>(</w:t>
      </w:r>
      <w:r w:rsidR="003374F3" w:rsidRPr="00095FBB">
        <w:rPr>
          <w:rFonts w:ascii="Times New Roman" w:hAnsi="Times New Roman" w:cs="Times New Roman"/>
          <w:webHidden/>
        </w:rPr>
        <w:t>e-f</w:t>
      </w:r>
      <w:r w:rsidR="000F5A96" w:rsidRPr="00095FBB">
        <w:rPr>
          <w:rFonts w:ascii="Times New Roman" w:hAnsi="Times New Roman" w:cs="Times New Roman"/>
          <w:webHidden/>
        </w:rPr>
        <w:t>)</w:t>
      </w:r>
      <w:r w:rsidR="00484719" w:rsidRPr="00095FBB">
        <w:rPr>
          <w:rFonts w:ascii="Times New Roman" w:hAnsi="Times New Roman" w:cs="Times New Roman"/>
          <w:webHidden/>
        </w:rPr>
        <w:t xml:space="preserve">. </w:t>
      </w:r>
      <w:r w:rsidR="00366081" w:rsidRPr="00095FBB">
        <w:rPr>
          <w:rFonts w:ascii="Times New Roman" w:hAnsi="Times New Roman" w:cs="Times New Roman"/>
          <w:webHidden/>
        </w:rPr>
        <w:t xml:space="preserve">The two </w:t>
      </w:r>
      <w:r w:rsidR="007E5026" w:rsidRPr="00095FBB">
        <w:rPr>
          <w:rFonts w:ascii="Times New Roman" w:hAnsi="Times New Roman" w:cs="Times New Roman"/>
          <w:webHidden/>
        </w:rPr>
        <w:t xml:space="preserve">red </w:t>
      </w:r>
      <w:r w:rsidR="009F655B" w:rsidRPr="00095FBB">
        <w:rPr>
          <w:rFonts w:ascii="Times New Roman" w:hAnsi="Times New Roman" w:cs="Times New Roman"/>
          <w:webHidden/>
        </w:rPr>
        <w:t>‘</w:t>
      </w:r>
      <w:r w:rsidR="002D1E54" w:rsidRPr="00095FBB">
        <w:rPr>
          <w:rFonts w:ascii="Times New Roman" w:hAnsi="Times New Roman" w:cs="Times New Roman"/>
          <w:webHidden/>
        </w:rPr>
        <w:t>0</w:t>
      </w:r>
      <w:r w:rsidR="00672513" w:rsidRPr="00095FBB">
        <w:rPr>
          <w:rFonts w:ascii="Times New Roman" w:hAnsi="Times New Roman" w:cs="Times New Roman"/>
          <w:webHidden/>
        </w:rPr>
        <w:t>’</w:t>
      </w:r>
      <w:r w:rsidR="009F655B" w:rsidRPr="00095FBB">
        <w:rPr>
          <w:rFonts w:ascii="Times New Roman" w:hAnsi="Times New Roman" w:cs="Times New Roman"/>
          <w:webHidden/>
        </w:rPr>
        <w:t xml:space="preserve"> </w:t>
      </w:r>
      <w:r w:rsidR="009F655B" w:rsidRPr="00095FBB">
        <w:rPr>
          <w:rFonts w:ascii="Times New Roman" w:hAnsi="Times New Roman" w:cs="Times New Roman"/>
          <w:webHidden/>
        </w:rPr>
        <w:lastRenderedPageBreak/>
        <w:t>represent</w:t>
      </w:r>
      <w:r w:rsidR="00A73A86" w:rsidRPr="00095FBB">
        <w:rPr>
          <w:rFonts w:ascii="Times New Roman" w:hAnsi="Times New Roman" w:cs="Times New Roman"/>
          <w:webHidden/>
        </w:rPr>
        <w:t xml:space="preserve"> </w:t>
      </w:r>
      <w:r w:rsidR="00FE29FC" w:rsidRPr="00095FBB">
        <w:rPr>
          <w:rFonts w:ascii="Times New Roman" w:hAnsi="Times New Roman" w:cs="Times New Roman"/>
          <w:webHidden/>
        </w:rPr>
        <w:t xml:space="preserve">that </w:t>
      </w:r>
      <w:r w:rsidR="00CF5617" w:rsidRPr="00095FBB">
        <w:rPr>
          <w:rFonts w:ascii="Times New Roman" w:hAnsi="Times New Roman" w:cs="Times New Roman"/>
          <w:webHidden/>
        </w:rPr>
        <w:t xml:space="preserve">these </w:t>
      </w:r>
      <w:r w:rsidR="00A73A86" w:rsidRPr="00095FBB">
        <w:rPr>
          <w:rFonts w:ascii="Times New Roman" w:hAnsi="Times New Roman" w:cs="Times New Roman"/>
          <w:webHidden/>
        </w:rPr>
        <w:t xml:space="preserve">two </w:t>
      </w:r>
      <w:r w:rsidR="00487507" w:rsidRPr="00095FBB">
        <w:rPr>
          <w:rFonts w:ascii="Times New Roman" w:hAnsi="Times New Roman" w:cs="Times New Roman"/>
          <w:webHidden/>
        </w:rPr>
        <w:t xml:space="preserve">cracked </w:t>
      </w:r>
      <w:r w:rsidR="00F906B9" w:rsidRPr="00095FBB">
        <w:rPr>
          <w:rFonts w:ascii="Times New Roman" w:hAnsi="Times New Roman" w:cs="Times New Roman"/>
          <w:webHidden/>
        </w:rPr>
        <w:t>subarea</w:t>
      </w:r>
      <w:r w:rsidR="0066071A" w:rsidRPr="00095FBB">
        <w:rPr>
          <w:rFonts w:ascii="Times New Roman" w:hAnsi="Times New Roman" w:cs="Times New Roman"/>
          <w:webHidden/>
        </w:rPr>
        <w:t>s</w:t>
      </w:r>
      <w:r w:rsidR="00A73A86" w:rsidRPr="00095FBB">
        <w:rPr>
          <w:rFonts w:ascii="Times New Roman" w:hAnsi="Times New Roman" w:cs="Times New Roman"/>
          <w:webHidden/>
        </w:rPr>
        <w:t xml:space="preserve"> </w:t>
      </w:r>
      <w:r w:rsidR="00487507" w:rsidRPr="00095FBB">
        <w:rPr>
          <w:rFonts w:ascii="Times New Roman" w:hAnsi="Times New Roman" w:cs="Times New Roman"/>
          <w:webHidden/>
        </w:rPr>
        <w:t xml:space="preserve">are not correctly </w:t>
      </w:r>
      <w:r w:rsidR="00A73A86" w:rsidRPr="00095FBB">
        <w:rPr>
          <w:rFonts w:ascii="Times New Roman" w:hAnsi="Times New Roman" w:cs="Times New Roman"/>
          <w:webHidden/>
        </w:rPr>
        <w:t xml:space="preserve">predicted </w:t>
      </w:r>
      <w:r w:rsidR="00487507" w:rsidRPr="00095FBB">
        <w:rPr>
          <w:rFonts w:ascii="Times New Roman" w:hAnsi="Times New Roman" w:cs="Times New Roman"/>
          <w:webHidden/>
        </w:rPr>
        <w:t>by the DNN</w:t>
      </w:r>
      <w:r w:rsidR="003C3A4D" w:rsidRPr="00095FBB">
        <w:rPr>
          <w:rFonts w:ascii="Times New Roman" w:hAnsi="Times New Roman" w:cs="Times New Roman"/>
          <w:webHidden/>
        </w:rPr>
        <w:t>. T</w:t>
      </w:r>
      <w:r w:rsidR="00A73A86" w:rsidRPr="00095FBB">
        <w:rPr>
          <w:rFonts w:ascii="Times New Roman" w:hAnsi="Times New Roman" w:cs="Times New Roman"/>
          <w:webHidden/>
        </w:rPr>
        <w:t xml:space="preserve">he </w:t>
      </w:r>
      <w:r w:rsidR="00487507" w:rsidRPr="00095FBB">
        <w:rPr>
          <w:rFonts w:ascii="Times New Roman" w:hAnsi="Times New Roman" w:cs="Times New Roman"/>
          <w:webHidden/>
        </w:rPr>
        <w:t xml:space="preserve">red </w:t>
      </w:r>
      <w:r w:rsidR="00A73A86" w:rsidRPr="00095FBB">
        <w:rPr>
          <w:rFonts w:ascii="Times New Roman" w:hAnsi="Times New Roman" w:cs="Times New Roman"/>
          <w:webHidden/>
        </w:rPr>
        <w:t xml:space="preserve">‘1’ </w:t>
      </w:r>
      <w:r w:rsidR="00487507" w:rsidRPr="00095FBB">
        <w:rPr>
          <w:rFonts w:ascii="Times New Roman" w:hAnsi="Times New Roman" w:cs="Times New Roman"/>
          <w:webHidden/>
        </w:rPr>
        <w:t>a</w:t>
      </w:r>
      <w:r w:rsidR="003C3A4D" w:rsidRPr="00095FBB">
        <w:rPr>
          <w:rFonts w:ascii="Times New Roman" w:hAnsi="Times New Roman" w:cs="Times New Roman"/>
          <w:webHidden/>
        </w:rPr>
        <w:t xml:space="preserve">rea has cracked </w:t>
      </w:r>
      <w:r w:rsidR="00C320C0" w:rsidRPr="00095FBB">
        <w:rPr>
          <w:rFonts w:ascii="Times New Roman" w:hAnsi="Times New Roman" w:cs="Times New Roman"/>
          <w:webHidden/>
        </w:rPr>
        <w:t xml:space="preserve">in </w:t>
      </w:r>
      <w:r w:rsidR="003C3A4D" w:rsidRPr="00095FBB">
        <w:rPr>
          <w:rFonts w:ascii="Times New Roman" w:hAnsi="Times New Roman" w:cs="Times New Roman"/>
          <w:webHidden/>
        </w:rPr>
        <w:t xml:space="preserve">the DNN prediction, while has not </w:t>
      </w:r>
      <w:r w:rsidR="00C320C0" w:rsidRPr="00095FBB">
        <w:rPr>
          <w:rFonts w:ascii="Times New Roman" w:hAnsi="Times New Roman" w:cs="Times New Roman"/>
          <w:webHidden/>
        </w:rPr>
        <w:t xml:space="preserve">according to </w:t>
      </w:r>
      <w:r w:rsidR="003C3A4D" w:rsidRPr="00095FBB">
        <w:rPr>
          <w:rFonts w:ascii="Times New Roman" w:hAnsi="Times New Roman" w:cs="Times New Roman"/>
          <w:webHidden/>
        </w:rPr>
        <w:t>the DEM simulation</w:t>
      </w:r>
      <w:r w:rsidR="007E5026" w:rsidRPr="00095FBB">
        <w:rPr>
          <w:rFonts w:ascii="Times New Roman" w:hAnsi="Times New Roman" w:cs="Times New Roman"/>
          <w:webHidden/>
        </w:rPr>
        <w:t>.</w:t>
      </w:r>
      <w:r w:rsidR="009863F0" w:rsidRPr="00095FBB">
        <w:rPr>
          <w:rFonts w:ascii="Times New Roman" w:hAnsi="Times New Roman" w:cs="Times New Roman"/>
          <w:webHidden/>
        </w:rPr>
        <w:t xml:space="preserve"> </w:t>
      </w:r>
    </w:p>
    <w:p w14:paraId="02CBC665" w14:textId="1BA5FA48" w:rsidR="00011FE5" w:rsidRPr="00095FBB" w:rsidRDefault="005D13D2" w:rsidP="00F00795">
      <w:pPr>
        <w:spacing w:line="360" w:lineRule="auto"/>
        <w:rPr>
          <w:rFonts w:ascii="Times New Roman" w:hAnsi="Times New Roman" w:cs="Times New Roman"/>
          <w:webHidden/>
        </w:rPr>
      </w:pPr>
      <w:r w:rsidRPr="00095FBB">
        <w:rPr>
          <w:rFonts w:ascii="Times New Roman" w:hAnsi="Times New Roman" w:cs="Times New Roman"/>
          <w:webHidden/>
        </w:rPr>
        <w:t xml:space="preserve">In </w:t>
      </w:r>
      <w:r w:rsidR="00394576"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7</w:t>
      </w:r>
      <w:r w:rsidRPr="00095FBB">
        <w:rPr>
          <w:rFonts w:ascii="Times New Roman" w:hAnsi="Times New Roman" w:cs="Times New Roman"/>
          <w:szCs w:val="24"/>
        </w:rPr>
        <w:t>(a</w:t>
      </w:r>
      <w:r w:rsidR="00B60F25" w:rsidRPr="00095FBB">
        <w:rPr>
          <w:rFonts w:ascii="Times New Roman" w:hAnsi="Times New Roman" w:cs="Times New Roman"/>
          <w:szCs w:val="24"/>
        </w:rPr>
        <w:t>),</w:t>
      </w:r>
      <w:r w:rsidR="00B60F25" w:rsidRPr="00095FBB">
        <w:rPr>
          <w:rFonts w:ascii="Times New Roman" w:hAnsi="Times New Roman" w:cs="Times New Roman"/>
        </w:rPr>
        <w:t xml:space="preserve"> the damage in the RVE starts at the stress of 38 MPa </w:t>
      </w:r>
      <w:r w:rsidR="00940655" w:rsidRPr="00095FBB">
        <w:rPr>
          <w:rFonts w:ascii="Times New Roman" w:hAnsi="Times New Roman" w:cs="Times New Roman"/>
          <w:szCs w:val="24"/>
        </w:rPr>
        <w:t>from</w:t>
      </w:r>
      <w:r w:rsidRPr="00095FBB">
        <w:rPr>
          <w:rFonts w:ascii="Times New Roman" w:hAnsi="Times New Roman" w:cs="Times New Roman"/>
          <w:szCs w:val="24"/>
        </w:rPr>
        <w:t xml:space="preserve"> the simulation and</w:t>
      </w:r>
      <w:r w:rsidRPr="00095FBB">
        <w:rPr>
          <w:rFonts w:ascii="Times New Roman" w:hAnsi="Times New Roman" w:cs="Times New Roman"/>
          <w:webHidden/>
        </w:rPr>
        <w:t xml:space="preserve"> </w:t>
      </w:r>
      <w:r w:rsidR="00A71FAB" w:rsidRPr="00095FBB">
        <w:rPr>
          <w:rFonts w:ascii="Times New Roman" w:hAnsi="Times New Roman" w:cs="Times New Roman"/>
          <w:szCs w:val="24"/>
        </w:rPr>
        <w:t xml:space="preserve">the </w:t>
      </w:r>
      <w:r w:rsidR="00672513" w:rsidRPr="00095FBB">
        <w:rPr>
          <w:rFonts w:ascii="Times New Roman" w:hAnsi="Times New Roman" w:cs="Times New Roman"/>
          <w:szCs w:val="24"/>
        </w:rPr>
        <w:t xml:space="preserve">initial </w:t>
      </w:r>
      <w:r w:rsidR="00A71FAB" w:rsidRPr="00095FBB">
        <w:rPr>
          <w:rFonts w:ascii="Times New Roman" w:hAnsi="Times New Roman" w:cs="Times New Roman"/>
          <w:szCs w:val="24"/>
        </w:rPr>
        <w:t>crack</w:t>
      </w:r>
      <w:r w:rsidR="009B7E9A" w:rsidRPr="00095FBB">
        <w:rPr>
          <w:rFonts w:ascii="Times New Roman" w:hAnsi="Times New Roman" w:cs="Times New Roman"/>
          <w:szCs w:val="24"/>
        </w:rPr>
        <w:t>s</w:t>
      </w:r>
      <w:r w:rsidR="00A71FAB" w:rsidRPr="00095FBB">
        <w:rPr>
          <w:rFonts w:ascii="Times New Roman" w:hAnsi="Times New Roman" w:cs="Times New Roman"/>
          <w:szCs w:val="24"/>
        </w:rPr>
        <w:t xml:space="preserve"> </w:t>
      </w:r>
      <w:r w:rsidRPr="00095FBB">
        <w:rPr>
          <w:rFonts w:ascii="Times New Roman" w:hAnsi="Times New Roman" w:cs="Times New Roman" w:hint="eastAsia"/>
          <w:szCs w:val="24"/>
        </w:rPr>
        <w:t>are</w:t>
      </w:r>
      <w:r w:rsidRPr="00095FBB">
        <w:rPr>
          <w:rFonts w:ascii="Times New Roman" w:hAnsi="Times New Roman" w:cs="Times New Roman"/>
          <w:szCs w:val="24"/>
        </w:rPr>
        <w:t xml:space="preserve"> generated </w:t>
      </w:r>
      <w:r w:rsidR="00294505" w:rsidRPr="00095FBB">
        <w:rPr>
          <w:rFonts w:ascii="Times New Roman" w:hAnsi="Times New Roman" w:cs="Times New Roman"/>
        </w:rPr>
        <w:t>at the stress of 42.5 MPa</w:t>
      </w:r>
      <w:r w:rsidR="00A71FAB" w:rsidRPr="00095FBB">
        <w:rPr>
          <w:rFonts w:ascii="Times New Roman" w:hAnsi="Times New Roman" w:cs="Times New Roman"/>
          <w:szCs w:val="24"/>
        </w:rPr>
        <w:t>.</w:t>
      </w:r>
      <w:r w:rsidR="00A505A8" w:rsidRPr="00095FBB">
        <w:rPr>
          <w:rFonts w:ascii="Times New Roman" w:hAnsi="Times New Roman" w:cs="Times New Roman"/>
          <w:szCs w:val="24"/>
        </w:rPr>
        <w:t xml:space="preserve"> </w:t>
      </w:r>
      <w:proofErr w:type="gramStart"/>
      <w:r w:rsidR="00FA6F6E" w:rsidRPr="00095FBB">
        <w:rPr>
          <w:rFonts w:ascii="Times New Roman" w:hAnsi="Times New Roman" w:cs="Times New Roman"/>
        </w:rPr>
        <w:t xml:space="preserve">Similar </w:t>
      </w:r>
      <w:r w:rsidR="00AE5CDD" w:rsidRPr="00095FBB">
        <w:rPr>
          <w:rFonts w:ascii="Times New Roman" w:hAnsi="Times New Roman" w:cs="Times New Roman"/>
        </w:rPr>
        <w:t>to</w:t>
      </w:r>
      <w:proofErr w:type="gramEnd"/>
      <w:r w:rsidR="00AE5CDD" w:rsidRPr="00095FBB">
        <w:rPr>
          <w:rFonts w:ascii="Times New Roman" w:hAnsi="Times New Roman" w:cs="Times New Roman"/>
        </w:rPr>
        <w:t xml:space="preserve"> the</w:t>
      </w:r>
      <w:r w:rsidR="00FA6F6E" w:rsidRPr="00095FBB">
        <w:rPr>
          <w:rFonts w:ascii="Times New Roman" w:hAnsi="Times New Roman" w:cs="Times New Roman"/>
        </w:rPr>
        <w:t xml:space="preserve"> </w:t>
      </w:r>
      <w:r w:rsidR="00672513" w:rsidRPr="00095FBB">
        <w:rPr>
          <w:rFonts w:ascii="Times New Roman" w:hAnsi="Times New Roman" w:cs="Times New Roman"/>
        </w:rPr>
        <w:t>initial cracks</w:t>
      </w:r>
      <w:r w:rsidR="00FA6F6E" w:rsidRPr="00095FBB">
        <w:rPr>
          <w:rFonts w:ascii="Times New Roman" w:hAnsi="Times New Roman" w:cs="Times New Roman"/>
        </w:rPr>
        <w:t xml:space="preserve"> of the RVE</w:t>
      </w:r>
      <w:r w:rsidR="001A32A0" w:rsidRPr="00095FBB">
        <w:rPr>
          <w:rFonts w:ascii="Times New Roman" w:hAnsi="Times New Roman" w:cs="Times New Roman"/>
        </w:rPr>
        <w:t xml:space="preserve"> in </w:t>
      </w:r>
      <w:r w:rsidR="00394576"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6</w:t>
      </w:r>
      <w:r w:rsidR="001A32A0" w:rsidRPr="00095FBB">
        <w:rPr>
          <w:rFonts w:ascii="Times New Roman" w:hAnsi="Times New Roman" w:cs="Times New Roman"/>
          <w:webHidden/>
          <w:szCs w:val="24"/>
        </w:rPr>
        <w:t>(a)</w:t>
      </w:r>
      <w:r w:rsidR="00FA6F6E" w:rsidRPr="00095FBB">
        <w:rPr>
          <w:rFonts w:ascii="Times New Roman" w:hAnsi="Times New Roman" w:cs="Times New Roman"/>
        </w:rPr>
        <w:t>, the initial crack</w:t>
      </w:r>
      <w:r w:rsidR="009B7E9A" w:rsidRPr="00095FBB">
        <w:rPr>
          <w:rFonts w:ascii="Times New Roman" w:hAnsi="Times New Roman" w:cs="Times New Roman"/>
        </w:rPr>
        <w:t>s</w:t>
      </w:r>
      <w:r w:rsidR="00FA6F6E" w:rsidRPr="00095FBB">
        <w:rPr>
          <w:rFonts w:ascii="Times New Roman" w:hAnsi="Times New Roman" w:cs="Times New Roman"/>
        </w:rPr>
        <w:t xml:space="preserve"> </w:t>
      </w:r>
      <w:r w:rsidR="00AE5CDD" w:rsidRPr="00095FBB">
        <w:rPr>
          <w:rFonts w:ascii="Times New Roman" w:hAnsi="Times New Roman" w:cs="Times New Roman"/>
        </w:rPr>
        <w:t>of the</w:t>
      </w:r>
      <w:r w:rsidR="00FA6F6E" w:rsidRPr="00095FBB">
        <w:rPr>
          <w:rFonts w:ascii="Times New Roman" w:hAnsi="Times New Roman" w:cs="Times New Roman"/>
        </w:rPr>
        <w:t xml:space="preserve"> second RVE </w:t>
      </w:r>
      <w:r w:rsidR="00134099" w:rsidRPr="00095FBB">
        <w:rPr>
          <w:rFonts w:ascii="Times New Roman" w:hAnsi="Times New Roman" w:cs="Times New Roman"/>
        </w:rPr>
        <w:t xml:space="preserve">also </w:t>
      </w:r>
      <w:r w:rsidR="00D62561" w:rsidRPr="00095FBB">
        <w:rPr>
          <w:rFonts w:ascii="Times New Roman" w:hAnsi="Times New Roman" w:cs="Times New Roman"/>
        </w:rPr>
        <w:t>occur</w:t>
      </w:r>
      <w:r w:rsidR="00FA6F6E" w:rsidRPr="00095FBB">
        <w:rPr>
          <w:rFonts w:ascii="Times New Roman" w:hAnsi="Times New Roman" w:cs="Times New Roman"/>
        </w:rPr>
        <w:t xml:space="preserve"> at the region where the inter-fibre distance is small. However, unlike the way of the long crack propagation</w:t>
      </w:r>
      <w:r w:rsidR="00AE5CDD" w:rsidRPr="00095FBB">
        <w:rPr>
          <w:rFonts w:ascii="Times New Roman" w:hAnsi="Times New Roman" w:cs="Times New Roman"/>
        </w:rPr>
        <w:t xml:space="preserve"> in the RVE</w:t>
      </w:r>
      <w:r w:rsidR="001A32A0" w:rsidRPr="00095FBB">
        <w:rPr>
          <w:rFonts w:ascii="Times New Roman" w:hAnsi="Times New Roman" w:cs="Times New Roman"/>
        </w:rPr>
        <w:t xml:space="preserve"> in </w:t>
      </w:r>
      <w:r w:rsidR="00394576"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6</w:t>
      </w:r>
      <w:r w:rsidR="001A32A0" w:rsidRPr="00095FBB">
        <w:rPr>
          <w:rFonts w:ascii="Times New Roman" w:hAnsi="Times New Roman" w:cs="Times New Roman"/>
          <w:webHidden/>
        </w:rPr>
        <w:t>(</w:t>
      </w:r>
      <w:r w:rsidR="003374F3" w:rsidRPr="00095FBB">
        <w:rPr>
          <w:rFonts w:ascii="Times New Roman" w:hAnsi="Times New Roman" w:cs="Times New Roman"/>
          <w:webHidden/>
        </w:rPr>
        <w:t>b</w:t>
      </w:r>
      <w:r w:rsidR="001A32A0" w:rsidRPr="00095FBB">
        <w:rPr>
          <w:rFonts w:ascii="Times New Roman" w:hAnsi="Times New Roman" w:cs="Times New Roman"/>
          <w:webHidden/>
        </w:rPr>
        <w:t>)</w:t>
      </w:r>
      <w:r w:rsidR="00FA6F6E" w:rsidRPr="00095FBB">
        <w:rPr>
          <w:rFonts w:ascii="Times New Roman" w:hAnsi="Times New Roman" w:cs="Times New Roman"/>
        </w:rPr>
        <w:t xml:space="preserve">, the cracks </w:t>
      </w:r>
      <w:r w:rsidR="00AE5CDD" w:rsidRPr="00095FBB">
        <w:rPr>
          <w:rFonts w:ascii="Times New Roman" w:hAnsi="Times New Roman" w:cs="Times New Roman"/>
        </w:rPr>
        <w:t xml:space="preserve">in </w:t>
      </w:r>
      <w:r w:rsidR="00394576"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7</w:t>
      </w:r>
      <w:r w:rsidR="00AE5CDD" w:rsidRPr="00095FBB">
        <w:rPr>
          <w:rFonts w:ascii="Times New Roman" w:hAnsi="Times New Roman" w:cs="Times New Roman"/>
        </w:rPr>
        <w:t>(</w:t>
      </w:r>
      <w:r w:rsidR="003374F3" w:rsidRPr="00095FBB">
        <w:rPr>
          <w:rFonts w:ascii="Times New Roman" w:hAnsi="Times New Roman" w:cs="Times New Roman"/>
        </w:rPr>
        <w:t>b</w:t>
      </w:r>
      <w:r w:rsidR="00AE5CDD" w:rsidRPr="00095FBB">
        <w:rPr>
          <w:rFonts w:ascii="Times New Roman" w:hAnsi="Times New Roman" w:cs="Times New Roman"/>
        </w:rPr>
        <w:t xml:space="preserve">) </w:t>
      </w:r>
      <w:r w:rsidR="00FA6F6E" w:rsidRPr="00095FBB">
        <w:rPr>
          <w:rFonts w:ascii="Times New Roman" w:hAnsi="Times New Roman" w:cs="Times New Roman"/>
        </w:rPr>
        <w:t xml:space="preserve">extend upward through the region where the fibres are located </w:t>
      </w:r>
      <w:r w:rsidR="00FA6F6E" w:rsidRPr="00095FBB">
        <w:rPr>
          <w:rFonts w:ascii="Times New Roman" w:hAnsi="Times New Roman" w:cs="Times New Roman"/>
          <w:lang w:val="en"/>
        </w:rPr>
        <w:t>relatively sparsely.</w:t>
      </w:r>
      <w:r w:rsidR="00BF22C5" w:rsidRPr="00095FBB">
        <w:rPr>
          <w:rFonts w:ascii="Times New Roman" w:hAnsi="Times New Roman" w:cs="Times New Roman"/>
          <w:lang w:val="en"/>
        </w:rPr>
        <w:t xml:space="preserve"> </w:t>
      </w:r>
      <w:r w:rsidR="003374F3" w:rsidRPr="00095FBB">
        <w:rPr>
          <w:rFonts w:ascii="Times New Roman" w:hAnsi="Times New Roman" w:cs="Times New Roman"/>
          <w:lang w:val="en"/>
        </w:rPr>
        <w:t xml:space="preserve">In </w:t>
      </w:r>
      <w:r w:rsidR="00394576"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7</w:t>
      </w:r>
      <w:r w:rsidR="003374F3" w:rsidRPr="00095FBB">
        <w:rPr>
          <w:rFonts w:ascii="Times New Roman" w:hAnsi="Times New Roman" w:cs="Times New Roman"/>
          <w:webHidden/>
        </w:rPr>
        <w:t xml:space="preserve">(c), </w:t>
      </w:r>
      <w:r w:rsidR="003374F3" w:rsidRPr="00095FBB">
        <w:rPr>
          <w:rFonts w:ascii="Times New Roman" w:hAnsi="Times New Roman" w:cs="Times New Roman"/>
          <w:lang w:val="en"/>
        </w:rPr>
        <w:t xml:space="preserve">the cracks predicted by the DNN model </w:t>
      </w:r>
      <w:r w:rsidR="005C6880" w:rsidRPr="00095FBB">
        <w:rPr>
          <w:rFonts w:ascii="Times New Roman" w:hAnsi="Times New Roman" w:cs="Times New Roman"/>
          <w:lang w:val="en"/>
        </w:rPr>
        <w:t xml:space="preserve">show a </w:t>
      </w:r>
      <w:r w:rsidR="004B389D" w:rsidRPr="00095FBB">
        <w:rPr>
          <w:rFonts w:ascii="Times New Roman" w:hAnsi="Times New Roman" w:cs="Times New Roman"/>
          <w:lang w:val="en"/>
        </w:rPr>
        <w:t>similar pattern. The comparison</w:t>
      </w:r>
      <w:r w:rsidR="005C6880" w:rsidRPr="00095FBB">
        <w:rPr>
          <w:rFonts w:ascii="Times New Roman" w:hAnsi="Times New Roman" w:cs="Times New Roman"/>
          <w:lang w:val="en"/>
        </w:rPr>
        <w:t xml:space="preserve"> in </w:t>
      </w:r>
      <w:r w:rsidR="00FF0240"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7</w:t>
      </w:r>
      <w:r w:rsidR="005C6880" w:rsidRPr="00095FBB">
        <w:rPr>
          <w:rFonts w:ascii="Times New Roman" w:hAnsi="Times New Roman" w:cs="Times New Roman"/>
          <w:lang w:val="en"/>
        </w:rPr>
        <w:t>(d) demonstrate</w:t>
      </w:r>
      <w:r w:rsidR="004B389D" w:rsidRPr="00095FBB">
        <w:rPr>
          <w:rFonts w:ascii="Times New Roman" w:hAnsi="Times New Roman" w:cs="Times New Roman"/>
          <w:lang w:val="en"/>
        </w:rPr>
        <w:t>s</w:t>
      </w:r>
      <w:r w:rsidR="005C6880" w:rsidRPr="00095FBB">
        <w:rPr>
          <w:rFonts w:ascii="Times New Roman" w:hAnsi="Times New Roman" w:cs="Times New Roman"/>
          <w:lang w:val="en"/>
        </w:rPr>
        <w:t xml:space="preserve"> </w:t>
      </w:r>
      <w:r w:rsidR="003374F3" w:rsidRPr="00095FBB">
        <w:rPr>
          <w:rFonts w:ascii="Times New Roman" w:hAnsi="Times New Roman" w:cs="Times New Roman"/>
          <w:lang w:val="en"/>
        </w:rPr>
        <w:t xml:space="preserve">that the </w:t>
      </w:r>
      <w:r w:rsidR="005C6880" w:rsidRPr="00095FBB">
        <w:rPr>
          <w:rFonts w:ascii="Times New Roman" w:hAnsi="Times New Roman" w:cs="Times New Roman"/>
          <w:lang w:val="en"/>
        </w:rPr>
        <w:t xml:space="preserve">DNN has satisfactorily </w:t>
      </w:r>
      <w:r w:rsidR="00011FE5" w:rsidRPr="00095FBB">
        <w:rPr>
          <w:rFonts w:ascii="Times New Roman" w:hAnsi="Times New Roman" w:cs="Times New Roman"/>
          <w:webHidden/>
        </w:rPr>
        <w:t>predict</w:t>
      </w:r>
      <w:r w:rsidR="005C6880" w:rsidRPr="00095FBB">
        <w:rPr>
          <w:rFonts w:ascii="Times New Roman" w:hAnsi="Times New Roman" w:cs="Times New Roman"/>
          <w:webHidden/>
        </w:rPr>
        <w:t>ed the crack propagation</w:t>
      </w:r>
      <w:r w:rsidR="003374F3" w:rsidRPr="00095FBB">
        <w:rPr>
          <w:rFonts w:ascii="Times New Roman" w:hAnsi="Times New Roman" w:cs="Times New Roman"/>
          <w:webHidden/>
        </w:rPr>
        <w:t xml:space="preserve">. </w:t>
      </w:r>
      <w:proofErr w:type="gramStart"/>
      <w:r w:rsidR="005C6880" w:rsidRPr="00095FBB">
        <w:rPr>
          <w:rFonts w:ascii="Times New Roman" w:hAnsi="Times New Roman" w:cs="Times New Roman"/>
          <w:webHidden/>
        </w:rPr>
        <w:t>Again</w:t>
      </w:r>
      <w:proofErr w:type="gramEnd"/>
      <w:r w:rsidR="005C6880" w:rsidRPr="00095FBB">
        <w:rPr>
          <w:rFonts w:ascii="Times New Roman" w:hAnsi="Times New Roman" w:cs="Times New Roman"/>
          <w:webHidden/>
        </w:rPr>
        <w:t xml:space="preserve"> the output </w:t>
      </w:r>
      <w:r w:rsidR="00435156" w:rsidRPr="00095FBB">
        <w:rPr>
          <w:rFonts w:ascii="Times New Roman" w:hAnsi="Times New Roman" w:cs="Times New Roman"/>
          <w:webHidden/>
        </w:rPr>
        <w:t>classifications of the DNN model are</w:t>
      </w:r>
      <w:r w:rsidR="00722D29" w:rsidRPr="00095FBB">
        <w:rPr>
          <w:rFonts w:ascii="Times New Roman" w:hAnsi="Times New Roman" w:cs="Times New Roman"/>
          <w:webHidden/>
        </w:rPr>
        <w:t xml:space="preserve"> shown</w:t>
      </w:r>
      <w:r w:rsidR="000E2D59" w:rsidRPr="00095FBB">
        <w:rPr>
          <w:rFonts w:ascii="Times New Roman" w:hAnsi="Times New Roman" w:cs="Times New Roman"/>
          <w:webHidden/>
        </w:rPr>
        <w:t xml:space="preserve"> </w:t>
      </w:r>
      <w:r w:rsidR="00E107E6" w:rsidRPr="00095FBB">
        <w:rPr>
          <w:rFonts w:ascii="Times New Roman" w:hAnsi="Times New Roman" w:cs="Times New Roman"/>
          <w:webHidden/>
        </w:rPr>
        <w:t xml:space="preserve">in </w:t>
      </w:r>
      <w:r w:rsidR="00394576" w:rsidRPr="00095FBB">
        <w:rPr>
          <w:rFonts w:ascii="Times New Roman" w:hAnsi="Times New Roman" w:cs="Times New Roman"/>
        </w:rPr>
        <w:t xml:space="preserve">Figure </w:t>
      </w:r>
      <w:r w:rsidR="00394576" w:rsidRPr="00095FBB">
        <w:rPr>
          <w:rFonts w:ascii="Times New Roman" w:hAnsi="Times New Roman" w:cs="Times New Roman"/>
          <w:noProof/>
        </w:rPr>
        <w:t>1</w:t>
      </w:r>
      <w:r w:rsidR="00CE0687">
        <w:rPr>
          <w:rFonts w:ascii="Times New Roman" w:hAnsi="Times New Roman" w:cs="Times New Roman"/>
          <w:noProof/>
        </w:rPr>
        <w:t>7</w:t>
      </w:r>
      <w:r w:rsidR="00011FE5" w:rsidRPr="00095FBB">
        <w:rPr>
          <w:rFonts w:ascii="Times New Roman" w:hAnsi="Times New Roman" w:cs="Times New Roman"/>
        </w:rPr>
        <w:t>(</w:t>
      </w:r>
      <w:r w:rsidR="003374F3" w:rsidRPr="00095FBB">
        <w:rPr>
          <w:rFonts w:ascii="Times New Roman" w:hAnsi="Times New Roman" w:cs="Times New Roman"/>
        </w:rPr>
        <w:t>e-f</w:t>
      </w:r>
      <w:r w:rsidR="00011FE5" w:rsidRPr="00095FBB">
        <w:rPr>
          <w:rFonts w:ascii="Times New Roman" w:hAnsi="Times New Roman" w:cs="Times New Roman"/>
        </w:rPr>
        <w:t>)</w:t>
      </w:r>
      <w:r w:rsidR="00435156" w:rsidRPr="00095FBB">
        <w:rPr>
          <w:rFonts w:ascii="Times New Roman" w:hAnsi="Times New Roman" w:cs="Times New Roman"/>
          <w:webHidden/>
        </w:rPr>
        <w:t xml:space="preserve">. </w:t>
      </w:r>
      <w:r w:rsidR="00011FE5" w:rsidRPr="00095FBB">
        <w:rPr>
          <w:rFonts w:ascii="Times New Roman" w:hAnsi="Times New Roman" w:cs="Times New Roman"/>
          <w:webHidden/>
        </w:rPr>
        <w:t xml:space="preserve"> </w:t>
      </w:r>
      <w:r w:rsidR="00435156" w:rsidRPr="00095FBB">
        <w:rPr>
          <w:rFonts w:ascii="Times New Roman" w:hAnsi="Times New Roman" w:cs="Times New Roman"/>
          <w:webHidden/>
        </w:rPr>
        <w:t xml:space="preserve">There are </w:t>
      </w:r>
      <w:r w:rsidR="00011FE5" w:rsidRPr="00095FBB">
        <w:rPr>
          <w:rFonts w:ascii="Times New Roman" w:hAnsi="Times New Roman" w:cs="Times New Roman"/>
          <w:webHidden/>
        </w:rPr>
        <w:t>four areas</w:t>
      </w:r>
      <w:r w:rsidR="00435156" w:rsidRPr="00095FBB">
        <w:rPr>
          <w:rFonts w:ascii="Times New Roman" w:hAnsi="Times New Roman" w:cs="Times New Roman"/>
          <w:webHidden/>
        </w:rPr>
        <w:t xml:space="preserve"> that</w:t>
      </w:r>
      <w:r w:rsidR="00011FE5" w:rsidRPr="00095FBB">
        <w:rPr>
          <w:rFonts w:ascii="Times New Roman" w:hAnsi="Times New Roman" w:cs="Times New Roman"/>
          <w:webHidden/>
        </w:rPr>
        <w:t xml:space="preserve"> </w:t>
      </w:r>
      <w:r w:rsidR="000E2D59" w:rsidRPr="00095FBB">
        <w:rPr>
          <w:rFonts w:ascii="Times New Roman" w:hAnsi="Times New Roman" w:cs="Times New Roman"/>
          <w:webHidden/>
        </w:rPr>
        <w:t>are</w:t>
      </w:r>
      <w:r w:rsidR="00011FE5" w:rsidRPr="00095FBB">
        <w:rPr>
          <w:rFonts w:ascii="Times New Roman" w:hAnsi="Times New Roman" w:cs="Times New Roman"/>
          <w:webHidden/>
        </w:rPr>
        <w:t xml:space="preserve"> wrongly predicted</w:t>
      </w:r>
      <w:r w:rsidR="00931F34" w:rsidRPr="00095FBB">
        <w:rPr>
          <w:rFonts w:ascii="Times New Roman" w:hAnsi="Times New Roman" w:cs="Times New Roman"/>
          <w:webHidden/>
        </w:rPr>
        <w:t xml:space="preserve"> as crack</w:t>
      </w:r>
      <w:r w:rsidR="00435156" w:rsidRPr="00095FBB">
        <w:rPr>
          <w:rFonts w:ascii="Times New Roman" w:hAnsi="Times New Roman" w:cs="Times New Roman"/>
          <w:webHidden/>
        </w:rPr>
        <w:t>ed.</w:t>
      </w:r>
      <w:r w:rsidR="00011FE5" w:rsidRPr="00095FBB">
        <w:rPr>
          <w:rFonts w:ascii="Times New Roman" w:hAnsi="Times New Roman" w:cs="Times New Roman"/>
          <w:webHidden/>
        </w:rPr>
        <w:t xml:space="preserve"> </w:t>
      </w:r>
      <w:r w:rsidR="00134099" w:rsidRPr="00095FBB">
        <w:rPr>
          <w:rFonts w:ascii="Times New Roman" w:hAnsi="Times New Roman" w:cs="Times New Roman"/>
          <w:webHidden/>
        </w:rPr>
        <w:t>However, t</w:t>
      </w:r>
      <w:r w:rsidR="00435156" w:rsidRPr="00095FBB">
        <w:rPr>
          <w:rFonts w:ascii="Times New Roman" w:hAnsi="Times New Roman" w:cs="Times New Roman"/>
          <w:webHidden/>
        </w:rPr>
        <w:t xml:space="preserve">hese four </w:t>
      </w:r>
      <w:r w:rsidR="00F906B9" w:rsidRPr="00095FBB">
        <w:rPr>
          <w:rFonts w:ascii="Times New Roman" w:hAnsi="Times New Roman" w:cs="Times New Roman"/>
          <w:webHidden/>
        </w:rPr>
        <w:t>subarea</w:t>
      </w:r>
      <w:r w:rsidR="00435156" w:rsidRPr="00095FBB">
        <w:rPr>
          <w:rFonts w:ascii="Times New Roman" w:hAnsi="Times New Roman" w:cs="Times New Roman"/>
          <w:webHidden/>
        </w:rPr>
        <w:t>s</w:t>
      </w:r>
      <w:r w:rsidR="00011FE5" w:rsidRPr="00095FBB">
        <w:rPr>
          <w:rFonts w:ascii="Times New Roman" w:hAnsi="Times New Roman" w:cs="Times New Roman"/>
          <w:webHidden/>
        </w:rPr>
        <w:t xml:space="preserve"> are all close to the </w:t>
      </w:r>
      <w:r w:rsidR="00435156" w:rsidRPr="00095FBB">
        <w:rPr>
          <w:rFonts w:ascii="Times New Roman" w:hAnsi="Times New Roman" w:cs="Times New Roman"/>
          <w:webHidden/>
        </w:rPr>
        <w:t xml:space="preserve">correctly predicted </w:t>
      </w:r>
      <w:r w:rsidR="00011FE5" w:rsidRPr="00095FBB">
        <w:rPr>
          <w:rFonts w:ascii="Times New Roman" w:hAnsi="Times New Roman" w:cs="Times New Roman"/>
          <w:webHidden/>
        </w:rPr>
        <w:t xml:space="preserve">crack areas, which is reasonable because the DNN model considers the probability of the crack in </w:t>
      </w:r>
      <w:r w:rsidR="00435156" w:rsidRPr="00095FBB">
        <w:rPr>
          <w:rFonts w:ascii="Times New Roman" w:hAnsi="Times New Roman" w:cs="Times New Roman"/>
          <w:webHidden/>
        </w:rPr>
        <w:t xml:space="preserve">vicinity of an existing crack </w:t>
      </w:r>
      <w:r w:rsidR="00011FE5" w:rsidRPr="00095FBB">
        <w:rPr>
          <w:rFonts w:ascii="Times New Roman" w:hAnsi="Times New Roman" w:cs="Times New Roman"/>
          <w:webHidden/>
        </w:rPr>
        <w:t xml:space="preserve">is high. </w:t>
      </w:r>
      <w:r w:rsidR="000B585A" w:rsidRPr="00095FBB">
        <w:rPr>
          <w:rFonts w:ascii="Times New Roman" w:hAnsi="Times New Roman" w:cs="Times New Roman"/>
          <w:webHidden/>
        </w:rPr>
        <w:t xml:space="preserve"> </w:t>
      </w:r>
    </w:p>
    <w:p w14:paraId="2C85317F" w14:textId="4B5DDB42" w:rsidR="00465684" w:rsidRPr="00095FBB" w:rsidRDefault="00BC373B" w:rsidP="00F00795">
      <w:pPr>
        <w:spacing w:line="360" w:lineRule="auto"/>
        <w:rPr>
          <w:rFonts w:ascii="Times New Roman" w:hAnsi="Times New Roman" w:cs="Times New Roman"/>
        </w:rPr>
      </w:pP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A97D5C" w:rsidRPr="00095FBB">
        <w:rPr>
          <w:rFonts w:ascii="Times New Roman" w:hAnsi="Times New Roman" w:cs="Times New Roman"/>
        </w:rPr>
        <w:t>(a</w:t>
      </w:r>
      <w:r w:rsidR="00C8318A" w:rsidRPr="00095FBB">
        <w:rPr>
          <w:rFonts w:ascii="Times New Roman" w:hAnsi="Times New Roman" w:cs="Times New Roman"/>
        </w:rPr>
        <w:t xml:space="preserve">) shows </w:t>
      </w:r>
      <w:r w:rsidR="001303E1" w:rsidRPr="00095FBB">
        <w:rPr>
          <w:rFonts w:ascii="Times New Roman" w:hAnsi="Times New Roman" w:cs="Times New Roman"/>
        </w:rPr>
        <w:t>the</w:t>
      </w:r>
      <w:r w:rsidR="00435156" w:rsidRPr="00095FBB">
        <w:rPr>
          <w:rFonts w:ascii="Times New Roman" w:hAnsi="Times New Roman" w:cs="Times New Roman"/>
        </w:rPr>
        <w:t xml:space="preserve"> third RVE with </w:t>
      </w:r>
      <w:r w:rsidR="00C8318A" w:rsidRPr="00095FBB">
        <w:rPr>
          <w:rFonts w:ascii="Times New Roman" w:hAnsi="Times New Roman" w:cs="Times New Roman"/>
        </w:rPr>
        <w:t xml:space="preserve">several </w:t>
      </w:r>
      <w:r w:rsidR="00435156" w:rsidRPr="00095FBB">
        <w:rPr>
          <w:rFonts w:ascii="Times New Roman" w:hAnsi="Times New Roman" w:cs="Times New Roman"/>
        </w:rPr>
        <w:t xml:space="preserve">isolated </w:t>
      </w:r>
      <w:r w:rsidR="00C8318A" w:rsidRPr="00095FBB">
        <w:rPr>
          <w:rFonts w:ascii="Times New Roman" w:hAnsi="Times New Roman" w:cs="Times New Roman"/>
        </w:rPr>
        <w:t xml:space="preserve">cracks </w:t>
      </w:r>
      <w:r w:rsidR="00435156" w:rsidRPr="00095FBB">
        <w:rPr>
          <w:rFonts w:ascii="Times New Roman" w:hAnsi="Times New Roman" w:cs="Times New Roman"/>
        </w:rPr>
        <w:t xml:space="preserve">at </w:t>
      </w:r>
      <w:r w:rsidR="007F6874" w:rsidRPr="00095FBB">
        <w:rPr>
          <w:rFonts w:ascii="Times New Roman" w:hAnsi="Times New Roman" w:cs="Times New Roman"/>
        </w:rPr>
        <w:t xml:space="preserve">early stage of </w:t>
      </w:r>
      <w:r w:rsidR="00435156" w:rsidRPr="00095FBB">
        <w:rPr>
          <w:rFonts w:ascii="Times New Roman" w:hAnsi="Times New Roman" w:cs="Times New Roman"/>
        </w:rPr>
        <w:t xml:space="preserve">failure </w:t>
      </w:r>
      <w:r w:rsidR="007F6874" w:rsidRPr="00095FBB">
        <w:rPr>
          <w:rFonts w:ascii="Times New Roman" w:hAnsi="Times New Roman" w:cs="Times New Roman"/>
        </w:rPr>
        <w:t xml:space="preserve">(at </w:t>
      </w:r>
      <w:r w:rsidR="0002524C" w:rsidRPr="00095FBB">
        <w:rPr>
          <w:rFonts w:ascii="Times New Roman" w:hAnsi="Times New Roman" w:cs="Times New Roman"/>
        </w:rPr>
        <w:t xml:space="preserve">the stress of </w:t>
      </w:r>
      <w:r w:rsidR="00294505" w:rsidRPr="00095FBB">
        <w:rPr>
          <w:rFonts w:ascii="Times New Roman" w:hAnsi="Times New Roman" w:cs="Times New Roman"/>
        </w:rPr>
        <w:t>56.5 MPa</w:t>
      </w:r>
      <w:r w:rsidR="007F6874" w:rsidRPr="00095FBB">
        <w:rPr>
          <w:rFonts w:ascii="Times New Roman" w:hAnsi="Times New Roman" w:cs="Times New Roman"/>
        </w:rPr>
        <w:t xml:space="preserve">) </w:t>
      </w:r>
      <w:r w:rsidR="00940655" w:rsidRPr="00095FBB">
        <w:rPr>
          <w:rFonts w:ascii="Times New Roman" w:hAnsi="Times New Roman" w:cs="Times New Roman"/>
        </w:rPr>
        <w:t>from</w:t>
      </w:r>
      <w:r w:rsidR="007F6874" w:rsidRPr="00095FBB">
        <w:rPr>
          <w:rFonts w:ascii="Times New Roman" w:hAnsi="Times New Roman" w:cs="Times New Roman"/>
        </w:rPr>
        <w:t xml:space="preserve"> the DEM simulation</w:t>
      </w:r>
      <w:r w:rsidR="00C8318A" w:rsidRPr="00095FBB">
        <w:rPr>
          <w:rFonts w:ascii="Times New Roman" w:hAnsi="Times New Roman" w:cs="Times New Roman"/>
        </w:rPr>
        <w:t xml:space="preserve">. </w:t>
      </w:r>
      <w:r w:rsidR="00BF22C5" w:rsidRPr="00095FBB">
        <w:rPr>
          <w:rFonts w:ascii="Times New Roman" w:hAnsi="Times New Roman" w:cs="Times New Roman"/>
          <w:lang w:val="en"/>
        </w:rPr>
        <w:t>Compare</w:t>
      </w:r>
      <w:r w:rsidR="00435156" w:rsidRPr="00095FBB">
        <w:rPr>
          <w:rFonts w:ascii="Times New Roman" w:hAnsi="Times New Roman" w:cs="Times New Roman"/>
          <w:lang w:val="en"/>
        </w:rPr>
        <w:t>d</w:t>
      </w:r>
      <w:r w:rsidR="00BF22C5" w:rsidRPr="00095FBB">
        <w:rPr>
          <w:rFonts w:ascii="Times New Roman" w:hAnsi="Times New Roman" w:cs="Times New Roman"/>
          <w:lang w:val="en"/>
        </w:rPr>
        <w:t xml:space="preserve"> to the crack paths of the </w:t>
      </w:r>
      <w:r w:rsidR="006413D7" w:rsidRPr="00095FBB">
        <w:rPr>
          <w:rFonts w:ascii="Times New Roman" w:hAnsi="Times New Roman" w:cs="Times New Roman"/>
          <w:lang w:val="en"/>
        </w:rPr>
        <w:t>fi</w:t>
      </w:r>
      <w:r w:rsidR="00EC7F93" w:rsidRPr="00095FBB">
        <w:rPr>
          <w:rFonts w:ascii="Times New Roman" w:hAnsi="Times New Roman" w:cs="Times New Roman"/>
          <w:lang w:val="en"/>
        </w:rPr>
        <w:t>r</w:t>
      </w:r>
      <w:r w:rsidR="006413D7" w:rsidRPr="00095FBB">
        <w:rPr>
          <w:rFonts w:ascii="Times New Roman" w:hAnsi="Times New Roman" w:cs="Times New Roman"/>
          <w:lang w:val="en"/>
        </w:rPr>
        <w:t xml:space="preserve">st </w:t>
      </w:r>
      <w:r w:rsidR="00BF22C5" w:rsidRPr="00095FBB">
        <w:rPr>
          <w:rFonts w:ascii="Times New Roman" w:hAnsi="Times New Roman" w:cs="Times New Roman"/>
          <w:lang w:val="en"/>
        </w:rPr>
        <w:t xml:space="preserve">two RVEs, the damage </w:t>
      </w:r>
      <w:r w:rsidR="00E46CFA" w:rsidRPr="00095FBB">
        <w:rPr>
          <w:rFonts w:ascii="Times New Roman" w:hAnsi="Times New Roman" w:cs="Times New Roman"/>
          <w:lang w:val="en"/>
        </w:rPr>
        <w:t xml:space="preserve">of the third </w:t>
      </w:r>
      <w:r w:rsidR="001303E1" w:rsidRPr="00095FBB">
        <w:rPr>
          <w:rFonts w:ascii="Times New Roman" w:hAnsi="Times New Roman" w:cs="Times New Roman"/>
          <w:lang w:val="en"/>
        </w:rPr>
        <w:t>one</w:t>
      </w:r>
      <w:r w:rsidR="00E46CFA" w:rsidRPr="00095FBB">
        <w:rPr>
          <w:rFonts w:ascii="Times New Roman" w:hAnsi="Times New Roman" w:cs="Times New Roman"/>
          <w:lang w:val="en"/>
        </w:rPr>
        <w:t xml:space="preserve"> </w:t>
      </w:r>
      <w:r w:rsidR="00B46FFC" w:rsidRPr="00095FBB">
        <w:rPr>
          <w:rFonts w:ascii="Times New Roman" w:hAnsi="Times New Roman" w:cs="Times New Roman"/>
        </w:rPr>
        <w:t>consist</w:t>
      </w:r>
      <w:r w:rsidR="001303E1" w:rsidRPr="00095FBB">
        <w:rPr>
          <w:rFonts w:ascii="Times New Roman" w:hAnsi="Times New Roman" w:cs="Times New Roman"/>
        </w:rPr>
        <w:t>s</w:t>
      </w:r>
      <w:r w:rsidR="00B46FFC" w:rsidRPr="00095FBB">
        <w:rPr>
          <w:rFonts w:ascii="Times New Roman" w:hAnsi="Times New Roman" w:cs="Times New Roman"/>
        </w:rPr>
        <w:t xml:space="preserve"> </w:t>
      </w:r>
      <w:r w:rsidR="00BF22C5" w:rsidRPr="00095FBB">
        <w:rPr>
          <w:rFonts w:ascii="Times New Roman" w:hAnsi="Times New Roman" w:cs="Times New Roman"/>
        </w:rPr>
        <w:t xml:space="preserve">of several </w:t>
      </w:r>
      <w:r w:rsidR="00C8318A" w:rsidRPr="00095FBB">
        <w:rPr>
          <w:rFonts w:ascii="Times New Roman" w:hAnsi="Times New Roman" w:cs="Times New Roman"/>
        </w:rPr>
        <w:t>short</w:t>
      </w:r>
      <w:r w:rsidR="00BF22C5" w:rsidRPr="00095FBB">
        <w:rPr>
          <w:rFonts w:ascii="Times New Roman" w:hAnsi="Times New Roman" w:cs="Times New Roman"/>
        </w:rPr>
        <w:t xml:space="preserve"> and </w:t>
      </w:r>
      <w:r w:rsidR="008E53DA" w:rsidRPr="00095FBB">
        <w:rPr>
          <w:rFonts w:ascii="Times New Roman" w:hAnsi="Times New Roman" w:cs="Times New Roman"/>
        </w:rPr>
        <w:t xml:space="preserve">medium </w:t>
      </w:r>
      <w:r w:rsidR="00BF22C5" w:rsidRPr="00095FBB">
        <w:rPr>
          <w:rFonts w:ascii="Times New Roman" w:hAnsi="Times New Roman" w:cs="Times New Roman"/>
        </w:rPr>
        <w:t>length cracks</w:t>
      </w:r>
      <w:r w:rsidR="001303E1" w:rsidRPr="00095FBB">
        <w:rPr>
          <w:rFonts w:ascii="Times New Roman" w:hAnsi="Times New Roman" w:cs="Times New Roman"/>
        </w:rPr>
        <w:t>,</w:t>
      </w:r>
      <w:r w:rsidR="007100CE" w:rsidRPr="00095FBB">
        <w:rPr>
          <w:rFonts w:ascii="Times New Roman" w:hAnsi="Times New Roman" w:cs="Times New Roman"/>
        </w:rPr>
        <w:t xml:space="preserve"> </w:t>
      </w:r>
      <w:r w:rsidR="00E46CFA" w:rsidRPr="00095FBB">
        <w:rPr>
          <w:rFonts w:ascii="Times New Roman" w:hAnsi="Times New Roman" w:cs="Times New Roman"/>
        </w:rPr>
        <w:t xml:space="preserve">as shown </w:t>
      </w:r>
      <w:r w:rsidR="007100CE" w:rsidRPr="00095FBB">
        <w:rPr>
          <w:rFonts w:ascii="Times New Roman" w:hAnsi="Times New Roman" w:cs="Times New Roman"/>
        </w:rPr>
        <w:t xml:space="preserve">in </w:t>
      </w: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7100CE" w:rsidRPr="00095FBB">
        <w:rPr>
          <w:rFonts w:ascii="Times New Roman" w:hAnsi="Times New Roman" w:cs="Times New Roman"/>
        </w:rPr>
        <w:t>(</w:t>
      </w:r>
      <w:r w:rsidR="00A97D5C" w:rsidRPr="00095FBB">
        <w:rPr>
          <w:rFonts w:ascii="Times New Roman" w:hAnsi="Times New Roman" w:cs="Times New Roman"/>
        </w:rPr>
        <w:t>b</w:t>
      </w:r>
      <w:r w:rsidR="007100CE" w:rsidRPr="00095FBB">
        <w:rPr>
          <w:rFonts w:ascii="Times New Roman" w:hAnsi="Times New Roman" w:cs="Times New Roman"/>
        </w:rPr>
        <w:t>)</w:t>
      </w:r>
      <w:r w:rsidR="00BF22C5" w:rsidRPr="00095FBB">
        <w:rPr>
          <w:rFonts w:ascii="Times New Roman" w:hAnsi="Times New Roman" w:cs="Times New Roman"/>
        </w:rPr>
        <w:t>.</w:t>
      </w:r>
      <w:r w:rsidR="00DB448F" w:rsidRPr="00095FBB">
        <w:rPr>
          <w:rFonts w:ascii="Times New Roman" w:hAnsi="Times New Roman" w:cs="Times New Roman"/>
        </w:rPr>
        <w:t xml:space="preserve"> The short </w:t>
      </w:r>
      <w:r w:rsidR="00DB448F" w:rsidRPr="00095FBB">
        <w:rPr>
          <w:rFonts w:ascii="Times New Roman" w:hAnsi="Times New Roman" w:cs="Times New Roman"/>
          <w:webHidden/>
        </w:rPr>
        <w:t xml:space="preserve">cracks </w:t>
      </w:r>
      <w:r w:rsidR="00DB448F" w:rsidRPr="00095FBB">
        <w:rPr>
          <w:rFonts w:ascii="Times New Roman" w:hAnsi="Times New Roman" w:cs="Times New Roman"/>
        </w:rPr>
        <w:t xml:space="preserve">occur between two adjacent fibres firstly and then </w:t>
      </w:r>
      <w:r w:rsidR="00DB448F" w:rsidRPr="00095FBB">
        <w:rPr>
          <w:rFonts w:ascii="Times New Roman" w:hAnsi="Times New Roman" w:cs="Times New Roman"/>
          <w:webHidden/>
        </w:rPr>
        <w:t xml:space="preserve">propagate in the matrix. </w:t>
      </w:r>
      <w:r w:rsidR="00567304" w:rsidRPr="00095FBB">
        <w:rPr>
          <w:rFonts w:ascii="Times New Roman" w:hAnsi="Times New Roman" w:cs="Times New Roman"/>
          <w:webHidden/>
        </w:rPr>
        <w:t>Then</w:t>
      </w:r>
      <w:r w:rsidR="00DB448F" w:rsidRPr="00095FBB">
        <w:rPr>
          <w:rFonts w:ascii="Times New Roman" w:hAnsi="Times New Roman" w:cs="Times New Roman"/>
          <w:webHidden/>
        </w:rPr>
        <w:t xml:space="preserve">, some of the </w:t>
      </w:r>
      <w:r w:rsidR="001303E1" w:rsidRPr="00095FBB">
        <w:rPr>
          <w:rFonts w:ascii="Times New Roman" w:hAnsi="Times New Roman" w:cs="Times New Roman"/>
          <w:webHidden/>
        </w:rPr>
        <w:t xml:space="preserve">initial </w:t>
      </w:r>
      <w:r w:rsidR="00DB448F" w:rsidRPr="00095FBB">
        <w:rPr>
          <w:rFonts w:ascii="Times New Roman" w:hAnsi="Times New Roman" w:cs="Times New Roman"/>
          <w:webHidden/>
        </w:rPr>
        <w:t xml:space="preserve">cracks connect with each other. </w:t>
      </w:r>
      <w:r w:rsidR="0066071A" w:rsidRPr="00095FBB">
        <w:rPr>
          <w:rFonts w:ascii="Times New Roman" w:hAnsi="Times New Roman" w:cs="Times New Roman"/>
        </w:rPr>
        <w:t>F</w:t>
      </w:r>
      <w:r w:rsidR="00433628" w:rsidRPr="00095FBB">
        <w:rPr>
          <w:rFonts w:ascii="Times New Roman" w:hAnsi="Times New Roman" w:cs="Times New Roman"/>
        </w:rPr>
        <w:t xml:space="preserve">rom </w:t>
      </w: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0B25F5" w:rsidRPr="00095FBB">
        <w:rPr>
          <w:rFonts w:ascii="Times New Roman" w:hAnsi="Times New Roman" w:cs="Times New Roman"/>
        </w:rPr>
        <w:t>(</w:t>
      </w:r>
      <w:r w:rsidR="00DF0FC4" w:rsidRPr="00095FBB">
        <w:rPr>
          <w:rFonts w:ascii="Times New Roman" w:hAnsi="Times New Roman" w:cs="Times New Roman"/>
        </w:rPr>
        <w:t>c</w:t>
      </w:r>
      <w:r w:rsidR="0066071A" w:rsidRPr="00095FBB">
        <w:rPr>
          <w:rFonts w:ascii="Times New Roman" w:hAnsi="Times New Roman" w:cs="Times New Roman"/>
        </w:rPr>
        <w:t>-f)</w:t>
      </w:r>
      <w:r w:rsidR="00433628" w:rsidRPr="00095FBB">
        <w:rPr>
          <w:rFonts w:ascii="Times New Roman" w:hAnsi="Times New Roman" w:cs="Times New Roman"/>
        </w:rPr>
        <w:t xml:space="preserve">, it can be observed that the </w:t>
      </w:r>
      <w:r w:rsidR="001303E1" w:rsidRPr="00095FBB">
        <w:rPr>
          <w:rFonts w:ascii="Times New Roman" w:hAnsi="Times New Roman" w:cs="Times New Roman"/>
        </w:rPr>
        <w:t xml:space="preserve">accuracy of the crack prediction by the </w:t>
      </w:r>
      <w:r w:rsidR="00DF0FC4" w:rsidRPr="00095FBB">
        <w:rPr>
          <w:rFonts w:ascii="Times New Roman" w:hAnsi="Times New Roman" w:cs="Times New Roman"/>
        </w:rPr>
        <w:t xml:space="preserve">DNN </w:t>
      </w:r>
      <w:r w:rsidR="001303E1" w:rsidRPr="00095FBB">
        <w:rPr>
          <w:rFonts w:ascii="Times New Roman" w:hAnsi="Times New Roman" w:cs="Times New Roman"/>
        </w:rPr>
        <w:t xml:space="preserve">is less </w:t>
      </w:r>
      <w:r w:rsidR="00824702" w:rsidRPr="00095FBB">
        <w:rPr>
          <w:rFonts w:ascii="Times New Roman" w:hAnsi="Times New Roman" w:cs="Times New Roman"/>
        </w:rPr>
        <w:t>satisfactory compared to th</w:t>
      </w:r>
      <w:r w:rsidR="001303E1" w:rsidRPr="00095FBB">
        <w:rPr>
          <w:rFonts w:ascii="Times New Roman" w:hAnsi="Times New Roman" w:cs="Times New Roman"/>
        </w:rPr>
        <w:t>at of</w:t>
      </w:r>
      <w:r w:rsidR="00C8318A" w:rsidRPr="00095FBB">
        <w:rPr>
          <w:rFonts w:ascii="Times New Roman" w:hAnsi="Times New Roman" w:cs="Times New Roman"/>
        </w:rPr>
        <w:t xml:space="preserve"> the first and second RVEs</w:t>
      </w:r>
      <w:r w:rsidR="00433628" w:rsidRPr="00095FBB">
        <w:rPr>
          <w:rFonts w:ascii="Times New Roman" w:hAnsi="Times New Roman" w:cs="Times New Roman"/>
        </w:rPr>
        <w:t xml:space="preserve">. </w:t>
      </w:r>
      <w:r w:rsidR="001303E1" w:rsidRPr="00095FBB">
        <w:rPr>
          <w:rFonts w:ascii="Times New Roman" w:hAnsi="Times New Roman" w:cs="Times New Roman"/>
        </w:rPr>
        <w:t>T</w:t>
      </w:r>
      <w:r w:rsidR="007F7289" w:rsidRPr="00095FBB">
        <w:rPr>
          <w:rFonts w:ascii="Times New Roman" w:hAnsi="Times New Roman" w:cs="Times New Roman"/>
        </w:rPr>
        <w:t xml:space="preserve">he </w:t>
      </w:r>
      <w:r w:rsidR="001303E1" w:rsidRPr="00095FBB">
        <w:rPr>
          <w:rFonts w:ascii="Times New Roman" w:hAnsi="Times New Roman" w:cs="Times New Roman"/>
        </w:rPr>
        <w:t xml:space="preserve">purpose of selecting </w:t>
      </w:r>
      <w:r w:rsidR="007F7289" w:rsidRPr="00095FBB">
        <w:rPr>
          <w:rFonts w:ascii="Times New Roman" w:hAnsi="Times New Roman" w:cs="Times New Roman" w:hint="eastAsia"/>
        </w:rPr>
        <w:t>this</w:t>
      </w:r>
      <w:r w:rsidR="007F7289" w:rsidRPr="00095FBB">
        <w:rPr>
          <w:rFonts w:ascii="Times New Roman" w:hAnsi="Times New Roman" w:cs="Times New Roman"/>
        </w:rPr>
        <w:t xml:space="preserve"> RVE is to demonstrate </w:t>
      </w:r>
      <w:r w:rsidR="00120AA3" w:rsidRPr="00095FBB">
        <w:rPr>
          <w:rFonts w:ascii="Times New Roman" w:hAnsi="Times New Roman" w:cs="Times New Roman"/>
        </w:rPr>
        <w:t xml:space="preserve">a </w:t>
      </w:r>
      <w:r w:rsidR="007F7289" w:rsidRPr="00095FBB">
        <w:rPr>
          <w:rFonts w:ascii="Times New Roman" w:hAnsi="Times New Roman" w:cs="Times New Roman"/>
        </w:rPr>
        <w:t xml:space="preserve">typical error of the DNN prediction. </w:t>
      </w:r>
      <w:r w:rsidR="001225BA" w:rsidRPr="00095FBB">
        <w:rPr>
          <w:rFonts w:ascii="Times New Roman" w:hAnsi="Times New Roman" w:cs="Times New Roman"/>
        </w:rPr>
        <w:t>However, as shown i</w:t>
      </w:r>
      <w:r w:rsidR="007F7289" w:rsidRPr="00095FBB">
        <w:rPr>
          <w:rFonts w:ascii="Times New Roman" w:hAnsi="Times New Roman" w:cs="Times New Roman"/>
        </w:rPr>
        <w:t xml:space="preserve">n </w:t>
      </w: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66071A" w:rsidRPr="00095FBB">
        <w:rPr>
          <w:rFonts w:ascii="Times New Roman" w:hAnsi="Times New Roman" w:cs="Times New Roman"/>
        </w:rPr>
        <w:t>(d</w:t>
      </w:r>
      <w:r w:rsidR="00433628" w:rsidRPr="00095FBB">
        <w:rPr>
          <w:rFonts w:ascii="Times New Roman" w:hAnsi="Times New Roman" w:cs="Times New Roman"/>
        </w:rPr>
        <w:t>)</w:t>
      </w:r>
      <w:r w:rsidR="007F7289" w:rsidRPr="00095FBB">
        <w:rPr>
          <w:rFonts w:ascii="Times New Roman" w:hAnsi="Times New Roman" w:cs="Times New Roman"/>
        </w:rPr>
        <w:t>,</w:t>
      </w:r>
      <w:r w:rsidR="00433628" w:rsidRPr="00095FBB">
        <w:rPr>
          <w:rFonts w:ascii="Times New Roman" w:hAnsi="Times New Roman" w:cs="Times New Roman"/>
        </w:rPr>
        <w:t xml:space="preserve"> m</w:t>
      </w:r>
      <w:r w:rsidR="0054358B" w:rsidRPr="00095FBB">
        <w:rPr>
          <w:rFonts w:ascii="Times New Roman" w:hAnsi="Times New Roman" w:cs="Times New Roman"/>
        </w:rPr>
        <w:t>ost of the cracks on the right</w:t>
      </w:r>
      <w:r w:rsidR="001303E1" w:rsidRPr="00095FBB">
        <w:rPr>
          <w:rFonts w:ascii="Times New Roman" w:hAnsi="Times New Roman" w:cs="Times New Roman"/>
        </w:rPr>
        <w:t>-hand</w:t>
      </w:r>
      <w:r w:rsidR="0054358B" w:rsidRPr="00095FBB">
        <w:rPr>
          <w:rFonts w:ascii="Times New Roman" w:hAnsi="Times New Roman" w:cs="Times New Roman"/>
        </w:rPr>
        <w:t xml:space="preserve"> side of the RVE </w:t>
      </w:r>
      <w:r w:rsidR="001303E1" w:rsidRPr="00095FBB">
        <w:rPr>
          <w:rFonts w:ascii="Times New Roman" w:hAnsi="Times New Roman" w:cs="Times New Roman"/>
        </w:rPr>
        <w:t xml:space="preserve">are </w:t>
      </w:r>
      <w:r w:rsidR="00B46FFC" w:rsidRPr="00095FBB">
        <w:rPr>
          <w:rFonts w:ascii="Times New Roman" w:hAnsi="Times New Roman" w:cs="Times New Roman"/>
        </w:rPr>
        <w:t xml:space="preserve">predicted </w:t>
      </w:r>
      <w:r w:rsidR="002B110F" w:rsidRPr="00095FBB">
        <w:rPr>
          <w:rFonts w:ascii="Times New Roman" w:hAnsi="Times New Roman" w:cs="Times New Roman"/>
        </w:rPr>
        <w:t>correctly</w:t>
      </w:r>
      <w:r w:rsidR="001225BA" w:rsidRPr="00095FBB">
        <w:rPr>
          <w:rFonts w:ascii="Times New Roman" w:hAnsi="Times New Roman" w:cs="Times New Roman"/>
        </w:rPr>
        <w:t>, which cause the ultimate failure of the RVE</w:t>
      </w:r>
      <w:r w:rsidR="00E51AEB" w:rsidRPr="00095FBB">
        <w:rPr>
          <w:rFonts w:ascii="Times New Roman" w:hAnsi="Times New Roman" w:cs="Times New Roman"/>
        </w:rPr>
        <w:t xml:space="preserve"> according to the DEM si</w:t>
      </w:r>
      <w:r w:rsidR="00120AA3" w:rsidRPr="00095FBB">
        <w:rPr>
          <w:rFonts w:ascii="Times New Roman" w:hAnsi="Times New Roman" w:cs="Times New Roman"/>
        </w:rPr>
        <w:t>mulation</w:t>
      </w:r>
      <w:r w:rsidR="0054358B" w:rsidRPr="00095FBB">
        <w:rPr>
          <w:rFonts w:ascii="Times New Roman" w:hAnsi="Times New Roman" w:cs="Times New Roman"/>
        </w:rPr>
        <w:t xml:space="preserve">. </w:t>
      </w:r>
      <w:r w:rsidR="001225BA" w:rsidRPr="00095FBB">
        <w:rPr>
          <w:rFonts w:ascii="Times New Roman" w:hAnsi="Times New Roman" w:cs="Times New Roman"/>
        </w:rPr>
        <w:t>In addition</w:t>
      </w:r>
      <w:r w:rsidR="00433628" w:rsidRPr="00095FBB">
        <w:rPr>
          <w:rFonts w:ascii="Times New Roman" w:hAnsi="Times New Roman" w:cs="Times New Roman"/>
        </w:rPr>
        <w:t>, t</w:t>
      </w:r>
      <w:r w:rsidR="0054358B" w:rsidRPr="00095FBB">
        <w:rPr>
          <w:rFonts w:ascii="Times New Roman" w:hAnsi="Times New Roman" w:cs="Times New Roman"/>
        </w:rPr>
        <w:t xml:space="preserve">he </w:t>
      </w:r>
      <w:r w:rsidR="00F906B9" w:rsidRPr="00095FBB">
        <w:rPr>
          <w:rFonts w:ascii="Times New Roman" w:hAnsi="Times New Roman" w:cs="Times New Roman"/>
          <w:webHidden/>
        </w:rPr>
        <w:t>subarea</w:t>
      </w:r>
      <w:r w:rsidR="001303E1" w:rsidRPr="00095FBB">
        <w:rPr>
          <w:rFonts w:ascii="Times New Roman" w:hAnsi="Times New Roman" w:cs="Times New Roman"/>
        </w:rPr>
        <w:t xml:space="preserve"> having</w:t>
      </w:r>
      <w:r w:rsidR="0054358B" w:rsidRPr="00095FBB">
        <w:rPr>
          <w:rFonts w:ascii="Times New Roman" w:hAnsi="Times New Roman" w:cs="Times New Roman"/>
        </w:rPr>
        <w:t xml:space="preserve"> one short crack</w:t>
      </w:r>
      <w:r w:rsidR="001303E1" w:rsidRPr="00095FBB">
        <w:rPr>
          <w:rFonts w:ascii="Times New Roman" w:hAnsi="Times New Roman" w:cs="Times New Roman"/>
        </w:rPr>
        <w:t xml:space="preserve">, labelled by C in </w:t>
      </w: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1303E1" w:rsidRPr="00095FBB">
        <w:rPr>
          <w:rFonts w:ascii="Times New Roman" w:hAnsi="Times New Roman" w:cs="Times New Roman"/>
        </w:rPr>
        <w:t>(d)</w:t>
      </w:r>
      <w:r w:rsidR="00EC7F93" w:rsidRPr="00095FBB">
        <w:rPr>
          <w:rFonts w:ascii="Times New Roman" w:hAnsi="Times New Roman" w:cs="Times New Roman"/>
        </w:rPr>
        <w:t>,</w:t>
      </w:r>
      <w:r w:rsidR="00D34872" w:rsidRPr="00095FBB">
        <w:rPr>
          <w:rFonts w:ascii="Times New Roman" w:hAnsi="Times New Roman" w:cs="Times New Roman"/>
        </w:rPr>
        <w:t xml:space="preserve"> </w:t>
      </w:r>
      <w:r w:rsidR="002B110F" w:rsidRPr="00095FBB">
        <w:rPr>
          <w:rFonts w:ascii="Times New Roman" w:hAnsi="Times New Roman" w:cs="Times New Roman"/>
        </w:rPr>
        <w:t>is</w:t>
      </w:r>
      <w:r w:rsidR="0054358B" w:rsidRPr="00095FBB">
        <w:rPr>
          <w:rFonts w:ascii="Times New Roman" w:hAnsi="Times New Roman" w:cs="Times New Roman"/>
        </w:rPr>
        <w:t xml:space="preserve"> not </w:t>
      </w:r>
      <w:r w:rsidR="00B46122" w:rsidRPr="00095FBB">
        <w:rPr>
          <w:rFonts w:ascii="Times New Roman" w:hAnsi="Times New Roman" w:cs="Times New Roman"/>
        </w:rPr>
        <w:t xml:space="preserve">predicted as </w:t>
      </w:r>
      <w:r w:rsidR="0054358B" w:rsidRPr="00095FBB">
        <w:rPr>
          <w:rFonts w:ascii="Times New Roman" w:hAnsi="Times New Roman" w:cs="Times New Roman"/>
        </w:rPr>
        <w:t>a crack are</w:t>
      </w:r>
      <w:r w:rsidR="00D67754" w:rsidRPr="00095FBB">
        <w:rPr>
          <w:rFonts w:ascii="Times New Roman" w:hAnsi="Times New Roman" w:cs="Times New Roman"/>
        </w:rPr>
        <w:t>a</w:t>
      </w:r>
      <w:r w:rsidR="00B46122" w:rsidRPr="00095FBB">
        <w:rPr>
          <w:rFonts w:ascii="Times New Roman" w:hAnsi="Times New Roman" w:cs="Times New Roman"/>
        </w:rPr>
        <w:t xml:space="preserve"> by the DNN</w:t>
      </w:r>
      <w:r w:rsidR="00D67754" w:rsidRPr="00095FBB">
        <w:rPr>
          <w:rFonts w:ascii="Times New Roman" w:hAnsi="Times New Roman" w:cs="Times New Roman"/>
        </w:rPr>
        <w:t xml:space="preserve">. </w:t>
      </w:r>
      <w:r w:rsidR="00B46FFC" w:rsidRPr="00095FBB">
        <w:rPr>
          <w:rFonts w:ascii="Times New Roman" w:hAnsi="Times New Roman" w:cs="Times New Roman"/>
        </w:rPr>
        <w:t>Instead</w:t>
      </w:r>
      <w:r w:rsidR="00D67754" w:rsidRPr="00095FBB">
        <w:rPr>
          <w:rFonts w:ascii="Times New Roman" w:hAnsi="Times New Roman" w:cs="Times New Roman"/>
        </w:rPr>
        <w:t xml:space="preserve">, three </w:t>
      </w:r>
      <w:r w:rsidR="00F906B9" w:rsidRPr="00095FBB">
        <w:rPr>
          <w:rFonts w:ascii="Times New Roman" w:hAnsi="Times New Roman" w:cs="Times New Roman"/>
        </w:rPr>
        <w:t>subarea</w:t>
      </w:r>
      <w:r w:rsidR="00D67754" w:rsidRPr="00095FBB">
        <w:rPr>
          <w:rFonts w:ascii="Times New Roman" w:hAnsi="Times New Roman" w:cs="Times New Roman"/>
        </w:rPr>
        <w:t>s</w:t>
      </w:r>
      <w:r w:rsidR="00B46122" w:rsidRPr="00095FBB">
        <w:rPr>
          <w:rStyle w:val="af0"/>
          <w:sz w:val="22"/>
          <w:szCs w:val="22"/>
        </w:rPr>
        <w:t xml:space="preserve">, </w:t>
      </w:r>
      <w:r w:rsidR="00B46122" w:rsidRPr="00095FBB">
        <w:rPr>
          <w:rFonts w:ascii="Times New Roman" w:hAnsi="Times New Roman" w:cs="Times New Roman"/>
        </w:rPr>
        <w:t xml:space="preserve">labelled by X in </w:t>
      </w: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B46122" w:rsidRPr="00095FBB">
        <w:rPr>
          <w:rFonts w:ascii="Times New Roman" w:hAnsi="Times New Roman" w:cs="Times New Roman"/>
        </w:rPr>
        <w:t>(d),</w:t>
      </w:r>
      <w:r w:rsidR="00D67754" w:rsidRPr="00095FBB">
        <w:rPr>
          <w:rFonts w:ascii="Times New Roman" w:hAnsi="Times New Roman" w:cs="Times New Roman"/>
        </w:rPr>
        <w:t xml:space="preserve"> </w:t>
      </w:r>
      <w:r w:rsidR="002B110F" w:rsidRPr="00095FBB">
        <w:rPr>
          <w:rFonts w:ascii="Times New Roman" w:hAnsi="Times New Roman" w:cs="Times New Roman"/>
        </w:rPr>
        <w:t xml:space="preserve">with </w:t>
      </w:r>
      <w:r w:rsidR="00B46FFC" w:rsidRPr="00095FBB">
        <w:rPr>
          <w:rFonts w:ascii="Times New Roman" w:hAnsi="Times New Roman" w:cs="Times New Roman"/>
        </w:rPr>
        <w:t xml:space="preserve">a relatively dense </w:t>
      </w:r>
      <w:r w:rsidR="00760741" w:rsidRPr="00095FBB">
        <w:rPr>
          <w:rFonts w:ascii="Times New Roman" w:hAnsi="Times New Roman" w:cs="Times New Roman"/>
          <w:lang w:val="en"/>
        </w:rPr>
        <w:t>fiber</w:t>
      </w:r>
      <w:r w:rsidR="00B46FFC" w:rsidRPr="00095FBB">
        <w:rPr>
          <w:rFonts w:ascii="Times New Roman" w:hAnsi="Times New Roman" w:cs="Times New Roman"/>
          <w:lang w:val="en"/>
        </w:rPr>
        <w:t xml:space="preserve"> distribution</w:t>
      </w:r>
      <w:r w:rsidR="002B110F" w:rsidRPr="00095FBB">
        <w:rPr>
          <w:rFonts w:ascii="Times New Roman" w:hAnsi="Times New Roman" w:cs="Times New Roman"/>
        </w:rPr>
        <w:t xml:space="preserve"> </w:t>
      </w:r>
      <w:r w:rsidR="00D67754" w:rsidRPr="00095FBB">
        <w:rPr>
          <w:rFonts w:ascii="Times New Roman" w:hAnsi="Times New Roman" w:cs="Times New Roman"/>
        </w:rPr>
        <w:t xml:space="preserve">are </w:t>
      </w:r>
      <w:r w:rsidR="00B46122" w:rsidRPr="00095FBB">
        <w:rPr>
          <w:rFonts w:ascii="Times New Roman" w:hAnsi="Times New Roman" w:cs="Times New Roman"/>
        </w:rPr>
        <w:t>identified as cracked</w:t>
      </w:r>
      <w:r w:rsidR="00760741" w:rsidRPr="00095FBB">
        <w:rPr>
          <w:rFonts w:ascii="Times New Roman" w:hAnsi="Times New Roman" w:cs="Times New Roman"/>
        </w:rPr>
        <w:t>.</w:t>
      </w:r>
      <w:r w:rsidR="00D409F0" w:rsidRPr="00095FBB">
        <w:rPr>
          <w:rFonts w:ascii="Times New Roman" w:hAnsi="Times New Roman" w:cs="Times New Roman"/>
        </w:rPr>
        <w:t xml:space="preserve"> Crack C is short and does not eventually propagate or merge to a longer one leading to </w:t>
      </w:r>
      <w:r w:rsidR="00120AA3" w:rsidRPr="00095FBB">
        <w:rPr>
          <w:rFonts w:ascii="Times New Roman" w:hAnsi="Times New Roman" w:cs="Times New Roman"/>
        </w:rPr>
        <w:t xml:space="preserve">the </w:t>
      </w:r>
      <w:r w:rsidR="00D409F0" w:rsidRPr="00095FBB">
        <w:rPr>
          <w:rFonts w:ascii="Times New Roman" w:hAnsi="Times New Roman" w:cs="Times New Roman"/>
        </w:rPr>
        <w:t xml:space="preserve">ultimate failure (see </w:t>
      </w:r>
      <w:r w:rsidRPr="00095FBB">
        <w:rPr>
          <w:rFonts w:ascii="Times New Roman" w:hAnsi="Times New Roman" w:cs="Times New Roman"/>
        </w:rPr>
        <w:t xml:space="preserve">Figure </w:t>
      </w:r>
      <w:r w:rsidRPr="00095FBB">
        <w:rPr>
          <w:rFonts w:ascii="Times New Roman" w:hAnsi="Times New Roman" w:cs="Times New Roman"/>
          <w:noProof/>
        </w:rPr>
        <w:t>1</w:t>
      </w:r>
      <w:r w:rsidR="00CE0687">
        <w:rPr>
          <w:rFonts w:ascii="Times New Roman" w:hAnsi="Times New Roman" w:cs="Times New Roman"/>
          <w:noProof/>
        </w:rPr>
        <w:t>8</w:t>
      </w:r>
      <w:r w:rsidR="00D409F0" w:rsidRPr="00095FBB">
        <w:rPr>
          <w:rFonts w:ascii="Times New Roman" w:hAnsi="Times New Roman" w:cs="Times New Roman"/>
        </w:rPr>
        <w:t>(b) and (d)). Thus, i</w:t>
      </w:r>
      <w:r w:rsidR="004E6D06" w:rsidRPr="00095FBB">
        <w:rPr>
          <w:rFonts w:ascii="Times New Roman" w:hAnsi="Times New Roman" w:cs="Times New Roman"/>
        </w:rPr>
        <w:t xml:space="preserve">t </w:t>
      </w:r>
      <w:r w:rsidR="00B46122" w:rsidRPr="00095FBB">
        <w:rPr>
          <w:rFonts w:ascii="Times New Roman" w:hAnsi="Times New Roman" w:cs="Times New Roman"/>
        </w:rPr>
        <w:t xml:space="preserve">appears </w:t>
      </w:r>
      <w:r w:rsidR="004E6D06" w:rsidRPr="00095FBB">
        <w:rPr>
          <w:rFonts w:ascii="Times New Roman" w:hAnsi="Times New Roman" w:cs="Times New Roman"/>
        </w:rPr>
        <w:t>that</w:t>
      </w:r>
      <w:r w:rsidR="0072433F" w:rsidRPr="00095FBB">
        <w:rPr>
          <w:rFonts w:ascii="Times New Roman" w:hAnsi="Times New Roman" w:cs="Times New Roman"/>
        </w:rPr>
        <w:t xml:space="preserve"> </w:t>
      </w:r>
      <w:r w:rsidR="00B46122" w:rsidRPr="00095FBB">
        <w:rPr>
          <w:rFonts w:ascii="Times New Roman" w:hAnsi="Times New Roman" w:cs="Times New Roman"/>
        </w:rPr>
        <w:t xml:space="preserve">when </w:t>
      </w:r>
      <w:r w:rsidR="004E6D06" w:rsidRPr="00095FBB">
        <w:rPr>
          <w:rFonts w:ascii="Times New Roman" w:hAnsi="Times New Roman" w:cs="Times New Roman"/>
        </w:rPr>
        <w:t xml:space="preserve">the </w:t>
      </w:r>
      <w:r w:rsidR="00B46122" w:rsidRPr="00095FBB">
        <w:rPr>
          <w:rFonts w:ascii="Times New Roman" w:hAnsi="Times New Roman" w:cs="Times New Roman"/>
        </w:rPr>
        <w:t xml:space="preserve">current </w:t>
      </w:r>
      <w:r w:rsidR="004E6D06" w:rsidRPr="00095FBB">
        <w:rPr>
          <w:rFonts w:ascii="Times New Roman" w:hAnsi="Times New Roman" w:cs="Times New Roman"/>
        </w:rPr>
        <w:t xml:space="preserve">DNN </w:t>
      </w:r>
      <w:r w:rsidR="0072433F" w:rsidRPr="00095FBB">
        <w:rPr>
          <w:rFonts w:ascii="Times New Roman" w:hAnsi="Times New Roman" w:cs="Times New Roman"/>
        </w:rPr>
        <w:t>model</w:t>
      </w:r>
      <w:r w:rsidR="00B46122" w:rsidRPr="00095FBB">
        <w:rPr>
          <w:rFonts w:ascii="Times New Roman" w:hAnsi="Times New Roman" w:cs="Times New Roman"/>
        </w:rPr>
        <w:t xml:space="preserve"> is used to predict short and isolated cracks,</w:t>
      </w:r>
      <w:r w:rsidR="0072433F" w:rsidRPr="00095FBB">
        <w:rPr>
          <w:rFonts w:ascii="Times New Roman" w:hAnsi="Times New Roman" w:cs="Times New Roman"/>
        </w:rPr>
        <w:t xml:space="preserve"> </w:t>
      </w:r>
      <w:r w:rsidR="00B46122" w:rsidRPr="00095FBB">
        <w:rPr>
          <w:rFonts w:ascii="Times New Roman" w:hAnsi="Times New Roman" w:cs="Times New Roman"/>
        </w:rPr>
        <w:t xml:space="preserve">it may not have the same accuracy as it is used to predict growing cracks, as shown in the previous </w:t>
      </w:r>
      <w:r w:rsidR="004B389D" w:rsidRPr="00095FBB">
        <w:rPr>
          <w:rFonts w:ascii="Times New Roman" w:hAnsi="Times New Roman" w:cs="Times New Roman"/>
        </w:rPr>
        <w:t>two</w:t>
      </w:r>
      <w:r w:rsidR="00B46122" w:rsidRPr="00095FBB">
        <w:rPr>
          <w:rFonts w:ascii="Times New Roman" w:hAnsi="Times New Roman" w:cs="Times New Roman"/>
        </w:rPr>
        <w:t xml:space="preserve"> RVEs. </w:t>
      </w:r>
      <w:r w:rsidR="00D409F0" w:rsidRPr="00095FBB">
        <w:rPr>
          <w:rFonts w:ascii="Times New Roman" w:hAnsi="Times New Roman" w:cs="Times New Roman"/>
        </w:rPr>
        <w:t>Nevertheless, it can be concluded that</w:t>
      </w:r>
      <w:r w:rsidR="00CD32C2" w:rsidRPr="00095FBB">
        <w:rPr>
          <w:rFonts w:ascii="Times New Roman" w:hAnsi="Times New Roman" w:cs="Times New Roman"/>
        </w:rPr>
        <w:t xml:space="preserve"> </w:t>
      </w:r>
      <w:r w:rsidR="009A590E" w:rsidRPr="00095FBB">
        <w:rPr>
          <w:rFonts w:ascii="Times New Roman" w:hAnsi="Times New Roman" w:cs="Times New Roman"/>
        </w:rPr>
        <w:t xml:space="preserve">the DNN model can successfully predict </w:t>
      </w:r>
      <w:r w:rsidR="001225BA" w:rsidRPr="00095FBB">
        <w:rPr>
          <w:rFonts w:ascii="Times New Roman" w:hAnsi="Times New Roman" w:cs="Times New Roman"/>
        </w:rPr>
        <w:t>most</w:t>
      </w:r>
      <w:r w:rsidR="00D409F0" w:rsidRPr="00095FBB">
        <w:rPr>
          <w:rFonts w:ascii="Times New Roman" w:hAnsi="Times New Roman" w:cs="Times New Roman"/>
        </w:rPr>
        <w:t xml:space="preserve"> </w:t>
      </w:r>
      <w:r w:rsidR="00CD32C2" w:rsidRPr="00095FBB">
        <w:rPr>
          <w:rFonts w:ascii="Times New Roman" w:hAnsi="Times New Roman" w:cs="Times New Roman"/>
        </w:rPr>
        <w:t xml:space="preserve">of the cracks </w:t>
      </w:r>
      <w:r w:rsidR="00515E05" w:rsidRPr="00095FBB">
        <w:rPr>
          <w:rFonts w:ascii="Times New Roman" w:hAnsi="Times New Roman" w:cs="Times New Roman"/>
        </w:rPr>
        <w:t xml:space="preserve">and the </w:t>
      </w:r>
      <w:r w:rsidR="00D409F0" w:rsidRPr="00095FBB">
        <w:rPr>
          <w:rFonts w:ascii="Times New Roman" w:hAnsi="Times New Roman" w:cs="Times New Roman"/>
        </w:rPr>
        <w:t xml:space="preserve">major </w:t>
      </w:r>
      <w:r w:rsidR="001F3968" w:rsidRPr="00095FBB">
        <w:rPr>
          <w:rFonts w:ascii="Times New Roman" w:hAnsi="Times New Roman" w:cs="Times New Roman"/>
        </w:rPr>
        <w:t>crack evolution with full consideration of fibre random distribution</w:t>
      </w:r>
      <w:r w:rsidR="00CD32C2" w:rsidRPr="00095FBB">
        <w:rPr>
          <w:rFonts w:ascii="Times New Roman" w:hAnsi="Times New Roman" w:cs="Times New Roman"/>
        </w:rPr>
        <w:t xml:space="preserve">. </w:t>
      </w:r>
    </w:p>
    <w:p w14:paraId="441293CA" w14:textId="7994B601" w:rsidR="0083398E" w:rsidRPr="00095FBB" w:rsidRDefault="00553D6F" w:rsidP="00F00795">
      <w:pPr>
        <w:pStyle w:val="1"/>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 xml:space="preserve">5. </w:t>
      </w:r>
      <w:r w:rsidR="00CF2024" w:rsidRPr="00095FBB">
        <w:rPr>
          <w:rFonts w:ascii="Times New Roman" w:hAnsi="Times New Roman" w:cs="Times New Roman"/>
          <w:b/>
          <w:color w:val="auto"/>
          <w:sz w:val="24"/>
        </w:rPr>
        <w:t>Conclusion</w:t>
      </w:r>
    </w:p>
    <w:p w14:paraId="4D69A712" w14:textId="15F1DD26" w:rsidR="00940655" w:rsidRPr="00095FBB" w:rsidRDefault="00940655" w:rsidP="00F00795">
      <w:pPr>
        <w:spacing w:line="360" w:lineRule="auto"/>
        <w:rPr>
          <w:rFonts w:ascii="Times New Roman" w:hAnsi="Times New Roman" w:cs="Times New Roman"/>
        </w:rPr>
      </w:pPr>
      <w:r w:rsidRPr="00095FBB">
        <w:rPr>
          <w:rFonts w:ascii="Times New Roman" w:hAnsi="Times New Roman" w:cs="Times New Roman"/>
        </w:rPr>
        <w:t xml:space="preserve">In this paper, two multi-layer DNN models with back-propagation are developed based on the results of DEM simulations for the predictions of two transverse mechanical properties (tensile strength and </w:t>
      </w:r>
      <w:proofErr w:type="gramStart"/>
      <w:r w:rsidRPr="00095FBB">
        <w:rPr>
          <w:rFonts w:ascii="Times New Roman" w:hAnsi="Times New Roman" w:cs="Times New Roman"/>
        </w:rPr>
        <w:t>Young’s</w:t>
      </w:r>
      <w:proofErr w:type="gramEnd"/>
      <w:r w:rsidRPr="00095FBB">
        <w:rPr>
          <w:rFonts w:ascii="Times New Roman" w:hAnsi="Times New Roman" w:cs="Times New Roman"/>
        </w:rPr>
        <w:t xml:space="preserve"> modulus) of a FRP composite lamina at the macroscopic level, and the crack </w:t>
      </w:r>
      <w:r w:rsidR="00662493">
        <w:rPr>
          <w:rFonts w:ascii="Times New Roman" w:hAnsi="Times New Roman" w:cs="Times New Roman"/>
        </w:rPr>
        <w:t xml:space="preserve">patterns </w:t>
      </w:r>
      <w:r w:rsidRPr="00095FBB">
        <w:rPr>
          <w:rFonts w:ascii="Times New Roman" w:hAnsi="Times New Roman" w:cs="Times New Roman"/>
        </w:rPr>
        <w:t xml:space="preserve">at the microscopic level, respectively. </w:t>
      </w:r>
    </w:p>
    <w:p w14:paraId="693B42D7" w14:textId="760C1856" w:rsidR="00940655" w:rsidRPr="00095FBB" w:rsidRDefault="00940655" w:rsidP="00F00795">
      <w:pPr>
        <w:spacing w:line="360" w:lineRule="auto"/>
        <w:rPr>
          <w:rFonts w:ascii="Times New Roman" w:hAnsi="Times New Roman" w:cs="Times New Roman"/>
        </w:rPr>
      </w:pPr>
      <w:r w:rsidRPr="00095FBB">
        <w:rPr>
          <w:rFonts w:ascii="Times New Roman" w:hAnsi="Times New Roman" w:cs="Times New Roman"/>
        </w:rPr>
        <w:lastRenderedPageBreak/>
        <w:t xml:space="preserve">By considering two features related to the fibre distribution, a </w:t>
      </w:r>
      <w:r w:rsidRPr="00095FBB">
        <w:rPr>
          <w:rFonts w:ascii="Times New Roman" w:hAnsi="Times New Roman" w:cs="Times New Roman"/>
          <w:webHidden/>
        </w:rPr>
        <w:t xml:space="preserve">DNN regression model containing fully connected five-layers </w:t>
      </w:r>
      <w:r w:rsidRPr="00095FBB">
        <w:rPr>
          <w:rFonts w:ascii="Times New Roman" w:hAnsi="Times New Roman" w:cs="Times New Roman"/>
        </w:rPr>
        <w:t xml:space="preserve">(input layer excluded) is developed </w:t>
      </w:r>
      <w:r w:rsidR="00662493">
        <w:rPr>
          <w:rFonts w:ascii="Times New Roman" w:hAnsi="Times New Roman" w:cs="Times New Roman"/>
        </w:rPr>
        <w:t xml:space="preserve">to </w:t>
      </w:r>
      <w:r w:rsidRPr="00095FBB">
        <w:rPr>
          <w:rFonts w:ascii="Times New Roman" w:hAnsi="Times New Roman" w:cs="Times New Roman"/>
          <w:webHidden/>
        </w:rPr>
        <w:t xml:space="preserve">predict both tensile strength and </w:t>
      </w:r>
      <w:proofErr w:type="gramStart"/>
      <w:r w:rsidRPr="00095FBB">
        <w:rPr>
          <w:rFonts w:ascii="Times New Roman" w:hAnsi="Times New Roman" w:cs="Times New Roman"/>
          <w:webHidden/>
        </w:rPr>
        <w:t>Young’s</w:t>
      </w:r>
      <w:proofErr w:type="gramEnd"/>
      <w:r w:rsidRPr="00095FBB">
        <w:rPr>
          <w:rFonts w:ascii="Times New Roman" w:hAnsi="Times New Roman" w:cs="Times New Roman"/>
          <w:webHidden/>
        </w:rPr>
        <w:t xml:space="preserve"> modulus</w:t>
      </w:r>
      <w:r w:rsidRPr="00095FBB">
        <w:rPr>
          <w:rFonts w:ascii="Times New Roman" w:hAnsi="Times New Roman" w:cs="Times New Roman"/>
        </w:rPr>
        <w:t>.</w:t>
      </w:r>
      <w:r w:rsidR="001D5A0C">
        <w:rPr>
          <w:rFonts w:ascii="Times New Roman" w:hAnsi="Times New Roman" w:cs="Times New Roman" w:hint="eastAsia"/>
        </w:rPr>
        <w:t xml:space="preserve"> </w:t>
      </w:r>
      <w:r w:rsidRPr="00095FBB">
        <w:rPr>
          <w:rFonts w:ascii="Times New Roman" w:hAnsi="Times New Roman" w:cs="Times New Roman"/>
        </w:rPr>
        <w:t xml:space="preserve">The data for the training process and the testing process in the predictive model is obtained from </w:t>
      </w:r>
      <w:r w:rsidR="00662493" w:rsidRPr="00095FBB">
        <w:rPr>
          <w:rFonts w:ascii="Times New Roman" w:hAnsi="Times New Roman" w:cs="Times New Roman"/>
        </w:rPr>
        <w:t xml:space="preserve">DEM simulations </w:t>
      </w:r>
      <w:r w:rsidR="00662493">
        <w:rPr>
          <w:rFonts w:ascii="Times New Roman" w:hAnsi="Times New Roman" w:cs="Times New Roman"/>
        </w:rPr>
        <w:t xml:space="preserve">of </w:t>
      </w:r>
      <w:r w:rsidRPr="00095FBB">
        <w:rPr>
          <w:rFonts w:ascii="Times New Roman" w:hAnsi="Times New Roman" w:cs="Times New Roman"/>
        </w:rPr>
        <w:t>a large amount of RVE</w:t>
      </w:r>
      <w:r w:rsidR="00662493">
        <w:rPr>
          <w:rFonts w:ascii="Times New Roman" w:hAnsi="Times New Roman" w:cs="Times New Roman"/>
        </w:rPr>
        <w:t>s</w:t>
      </w:r>
      <w:r w:rsidR="00692ED1">
        <w:rPr>
          <w:rFonts w:ascii="Times New Roman" w:hAnsi="Times New Roman" w:cs="Times New Roman"/>
        </w:rPr>
        <w:t xml:space="preserve"> </w:t>
      </w:r>
      <w:r w:rsidR="00907B81">
        <w:rPr>
          <w:rFonts w:ascii="Times New Roman" w:hAnsi="Times New Roman" w:cs="Times New Roman"/>
        </w:rPr>
        <w:t>which is</w:t>
      </w:r>
      <w:r w:rsidR="00692ED1">
        <w:rPr>
          <w:rFonts w:ascii="Times New Roman" w:hAnsi="Times New Roman" w:cs="Times New Roman"/>
        </w:rPr>
        <w:t xml:space="preserve"> pre-processed by the </w:t>
      </w:r>
      <w:r w:rsidR="00692ED1" w:rsidRPr="00095FBB">
        <w:rPr>
          <w:rFonts w:ascii="Times New Roman" w:hAnsi="Times New Roman" w:cs="Times New Roman"/>
          <w:bCs/>
        </w:rPr>
        <w:t>Min-max normalization method</w:t>
      </w:r>
      <w:r w:rsidR="00692ED1">
        <w:rPr>
          <w:rFonts w:ascii="Times New Roman" w:hAnsi="Times New Roman" w:cs="Times New Roman"/>
        </w:rPr>
        <w:t xml:space="preserve"> and</w:t>
      </w:r>
      <w:r w:rsidR="00692ED1" w:rsidRPr="00095FBB">
        <w:rPr>
          <w:rFonts w:ascii="Times New Roman" w:hAnsi="Times New Roman" w:cs="Times New Roman"/>
        </w:rPr>
        <w:t xml:space="preserve"> </w:t>
      </w:r>
      <w:r w:rsidR="00692ED1">
        <w:rPr>
          <w:rFonts w:ascii="Times New Roman" w:hAnsi="Times New Roman" w:cs="Times New Roman"/>
        </w:rPr>
        <w:t xml:space="preserve">the </w:t>
      </w:r>
      <w:r w:rsidR="00692ED1" w:rsidRPr="00662493">
        <w:rPr>
          <w:rFonts w:ascii="Times New Roman" w:hAnsi="Times New Roman" w:cs="Times New Roman"/>
        </w:rPr>
        <w:t>Z-score normalization method</w:t>
      </w:r>
      <w:r w:rsidR="00907B81">
        <w:rPr>
          <w:rFonts w:ascii="Times New Roman" w:hAnsi="Times New Roman" w:cs="Times New Roman"/>
        </w:rPr>
        <w:t xml:space="preserve"> respectively</w:t>
      </w:r>
      <w:r w:rsidRPr="00095FBB">
        <w:rPr>
          <w:rFonts w:ascii="Times New Roman" w:hAnsi="Times New Roman" w:cs="Times New Roman"/>
        </w:rPr>
        <w:t>.</w:t>
      </w:r>
      <w:r w:rsidR="00D22739">
        <w:rPr>
          <w:rFonts w:ascii="Times New Roman" w:hAnsi="Times New Roman" w:cs="Times New Roman"/>
        </w:rPr>
        <w:t xml:space="preserve"> </w:t>
      </w:r>
      <w:r w:rsidR="001D5A0C">
        <w:rPr>
          <w:rFonts w:ascii="Times New Roman" w:hAnsi="Times New Roman" w:cs="Times New Roman"/>
        </w:rPr>
        <w:t>A</w:t>
      </w:r>
      <w:r w:rsidR="001D5A0C" w:rsidRPr="001D5A0C">
        <w:rPr>
          <w:rFonts w:ascii="Times New Roman" w:hAnsi="Times New Roman" w:cs="Times New Roman"/>
        </w:rPr>
        <w:t xml:space="preserve">ll the testing results are validated by using </w:t>
      </w:r>
      <w:r w:rsidR="001D5A0C">
        <w:rPr>
          <w:rFonts w:ascii="Times New Roman" w:hAnsi="Times New Roman" w:cs="Times New Roman"/>
        </w:rPr>
        <w:t>3-fold cross-validation.</w:t>
      </w:r>
      <w:r w:rsidR="001D5A0C" w:rsidRPr="00095FBB">
        <w:rPr>
          <w:rFonts w:ascii="Times New Roman" w:hAnsi="Times New Roman" w:cs="Times New Roman"/>
        </w:rPr>
        <w:t xml:space="preserve"> </w:t>
      </w:r>
      <w:r w:rsidR="001D5A0C">
        <w:rPr>
          <w:rFonts w:ascii="Times New Roman" w:hAnsi="Times New Roman" w:cs="Times New Roman"/>
        </w:rPr>
        <w:t>I</w:t>
      </w:r>
      <w:r w:rsidRPr="00095FBB">
        <w:rPr>
          <w:rFonts w:ascii="Times New Roman" w:hAnsi="Times New Roman" w:cs="Times New Roman"/>
        </w:rPr>
        <w:t xml:space="preserve">t is found that better performance, which is indicated by </w:t>
      </w:r>
      <w:r w:rsidRPr="00095FBB">
        <w:rPr>
          <w:rFonts w:ascii="Times New Roman" w:hAnsi="Times New Roman" w:cs="Times New Roman"/>
          <w:bCs/>
        </w:rPr>
        <w:t xml:space="preserve">the higher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oMath>
      <w:r w:rsidRPr="00095FBB">
        <w:rPr>
          <w:rFonts w:ascii="Times New Roman" w:hAnsi="Times New Roman" w:cs="Times New Roman"/>
        </w:rPr>
        <w:t xml:space="preserve">, in </w:t>
      </w:r>
      <w:r w:rsidR="00662493">
        <w:rPr>
          <w:rFonts w:ascii="Times New Roman" w:hAnsi="Times New Roman" w:cs="Times New Roman"/>
        </w:rPr>
        <w:t>predicti</w:t>
      </w:r>
      <w:r w:rsidR="00444483">
        <w:rPr>
          <w:rFonts w:ascii="Times New Roman" w:hAnsi="Times New Roman" w:cs="Times New Roman"/>
        </w:rPr>
        <w:t>ng</w:t>
      </w:r>
      <w:r w:rsidRPr="00095FBB">
        <w:rPr>
          <w:rFonts w:ascii="Times New Roman" w:hAnsi="Times New Roman" w:cs="Times New Roman"/>
        </w:rPr>
        <w:t xml:space="preserve"> tensile strength is obtained by applying the </w:t>
      </w:r>
      <w:r w:rsidRPr="00095FBB">
        <w:rPr>
          <w:rFonts w:ascii="Times New Roman" w:hAnsi="Times New Roman" w:cs="Times New Roman"/>
          <w:bCs/>
        </w:rPr>
        <w:t>Min-max normalization method.</w:t>
      </w:r>
      <w:r w:rsidR="001D5A0C">
        <w:rPr>
          <w:rFonts w:ascii="Times New Roman" w:hAnsi="Times New Roman" w:cs="Times New Roman" w:hint="eastAsia"/>
        </w:rPr>
        <w:t xml:space="preserve"> </w:t>
      </w:r>
      <w:r w:rsidRPr="00095FBB">
        <w:rPr>
          <w:rFonts w:ascii="Times New Roman" w:hAnsi="Times New Roman" w:cs="Times New Roman"/>
          <w:bCs/>
        </w:rPr>
        <w:t xml:space="preserve">On the other hand, the performance in </w:t>
      </w:r>
      <w:r w:rsidRPr="00095FBB">
        <w:rPr>
          <w:rFonts w:ascii="Times New Roman" w:hAnsi="Times New Roman" w:cs="Times New Roman"/>
        </w:rPr>
        <w:t>the prediction of transverse</w:t>
      </w:r>
      <w:r w:rsidR="00BB4EE3">
        <w:rPr>
          <w:rFonts w:ascii="Times New Roman" w:hAnsi="Times New Roman" w:cs="Times New Roman"/>
        </w:rPr>
        <w:t xml:space="preserve"> </w:t>
      </w:r>
      <w:proofErr w:type="gramStart"/>
      <w:r w:rsidRPr="00095FBB">
        <w:rPr>
          <w:rFonts w:ascii="Times New Roman" w:hAnsi="Times New Roman" w:cs="Times New Roman"/>
        </w:rPr>
        <w:t>Young’s</w:t>
      </w:r>
      <w:proofErr w:type="gramEnd"/>
      <w:r w:rsidRPr="00095FBB">
        <w:rPr>
          <w:rFonts w:ascii="Times New Roman" w:hAnsi="Times New Roman" w:cs="Times New Roman"/>
        </w:rPr>
        <w:t xml:space="preserve"> modulus, as indicated</w:t>
      </w:r>
      <w:r w:rsidR="00444483">
        <w:rPr>
          <w:rFonts w:ascii="Times New Roman" w:hAnsi="Times New Roman" w:cs="Times New Roman"/>
        </w:rPr>
        <w:t xml:space="preserve"> also</w:t>
      </w:r>
      <w:r w:rsidRPr="00095FBB">
        <w:rPr>
          <w:rFonts w:ascii="Times New Roman" w:hAnsi="Times New Roman" w:cs="Times New Roman"/>
        </w:rPr>
        <w:t xml:space="preserve"> by the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oMath>
      <w:r w:rsidR="001C06D1">
        <w:rPr>
          <w:rFonts w:ascii="Times New Roman" w:hAnsi="Times New Roman" w:cs="Times New Roman" w:hint="eastAsia"/>
        </w:rPr>
        <w:t xml:space="preserve"> </w:t>
      </w:r>
      <w:r w:rsidRPr="00095FBB">
        <w:rPr>
          <w:rFonts w:ascii="Times New Roman" w:hAnsi="Times New Roman" w:cs="Times New Roman"/>
        </w:rPr>
        <w:t>values</w:t>
      </w:r>
      <w:r w:rsidR="00444483">
        <w:rPr>
          <w:rFonts w:ascii="Times New Roman" w:hAnsi="Times New Roman" w:cs="Times New Roman"/>
        </w:rPr>
        <w:t xml:space="preserve">, </w:t>
      </w:r>
      <w:r w:rsidRPr="00095FBB">
        <w:rPr>
          <w:rFonts w:ascii="Times New Roman" w:hAnsi="Times New Roman" w:cs="Times New Roman"/>
        </w:rPr>
        <w:t xml:space="preserve">is not affected significantly by the </w:t>
      </w:r>
      <w:r w:rsidR="00444483">
        <w:rPr>
          <w:rFonts w:ascii="Times New Roman" w:hAnsi="Times New Roman" w:cs="Times New Roman"/>
        </w:rPr>
        <w:t xml:space="preserve">use of </w:t>
      </w:r>
      <w:r w:rsidRPr="00095FBB">
        <w:rPr>
          <w:rFonts w:ascii="Times New Roman" w:hAnsi="Times New Roman" w:cs="Times New Roman"/>
        </w:rPr>
        <w:t>normalization method</w:t>
      </w:r>
      <w:r w:rsidR="00444483">
        <w:rPr>
          <w:rFonts w:ascii="Times New Roman" w:hAnsi="Times New Roman" w:cs="Times New Roman"/>
        </w:rPr>
        <w:t>s</w:t>
      </w:r>
      <w:r w:rsidRPr="00095FBB">
        <w:rPr>
          <w:rFonts w:ascii="Times New Roman" w:hAnsi="Times New Roman" w:cs="Times New Roman"/>
        </w:rPr>
        <w:t xml:space="preserve">. </w:t>
      </w:r>
      <w:r w:rsidRPr="00095FBB">
        <w:rPr>
          <w:rFonts w:ascii="Times New Roman" w:hAnsi="Times New Roman" w:cs="Times New Roman"/>
          <w:bCs/>
        </w:rPr>
        <w:t xml:space="preserve">Moreover, the verification of the DNN model for the </w:t>
      </w:r>
      <w:proofErr w:type="gramStart"/>
      <w:r w:rsidRPr="00095FBB">
        <w:rPr>
          <w:rFonts w:ascii="Times New Roman" w:hAnsi="Times New Roman" w:cs="Times New Roman"/>
          <w:bCs/>
        </w:rPr>
        <w:t>Young’s</w:t>
      </w:r>
      <w:proofErr w:type="gramEnd"/>
      <w:r w:rsidRPr="00095FBB">
        <w:rPr>
          <w:rFonts w:ascii="Times New Roman" w:hAnsi="Times New Roman" w:cs="Times New Roman"/>
          <w:bCs/>
        </w:rPr>
        <w:t xml:space="preserve"> modulus shows that the DNN model have its superiority when compared with existing analytical models, as the impact of the randomly distributed fibres and their diameters can be considered in the DNN model. </w:t>
      </w:r>
    </w:p>
    <w:p w14:paraId="21802220" w14:textId="59BBDCA5" w:rsidR="00940655" w:rsidRPr="00095FBB" w:rsidRDefault="00940655" w:rsidP="00F00795">
      <w:pPr>
        <w:spacing w:line="360" w:lineRule="auto"/>
        <w:rPr>
          <w:rFonts w:ascii="Times New Roman" w:hAnsi="Times New Roman" w:cs="Times New Roman"/>
          <w:bCs/>
        </w:rPr>
      </w:pPr>
      <w:r w:rsidRPr="00095FBB">
        <w:rPr>
          <w:rFonts w:ascii="Times New Roman" w:hAnsi="Times New Roman" w:cs="Times New Roman"/>
          <w:webHidden/>
        </w:rPr>
        <w:t xml:space="preserve">For the prediction of the crack </w:t>
      </w:r>
      <w:r w:rsidR="00444483">
        <w:rPr>
          <w:rFonts w:ascii="Times New Roman" w:hAnsi="Times New Roman" w:cs="Times New Roman"/>
          <w:webHidden/>
        </w:rPr>
        <w:t>pattern</w:t>
      </w:r>
      <w:r w:rsidRPr="00095FBB">
        <w:rPr>
          <w:rFonts w:ascii="Times New Roman" w:hAnsi="Times New Roman" w:cs="Times New Roman"/>
        </w:rPr>
        <w:t xml:space="preserve"> of UD FRP composite laminae</w:t>
      </w:r>
      <w:r w:rsidRPr="00095FBB">
        <w:rPr>
          <w:rFonts w:ascii="Times New Roman" w:hAnsi="Times New Roman" w:cs="Times New Roman"/>
          <w:webHidden/>
        </w:rPr>
        <w:t>, a</w:t>
      </w:r>
      <w:r w:rsidRPr="00095FBB">
        <w:rPr>
          <w:rFonts w:ascii="Times New Roman" w:hAnsi="Times New Roman" w:cs="Times New Roman"/>
        </w:rPr>
        <w:t xml:space="preserve"> </w:t>
      </w:r>
      <w:r w:rsidRPr="00095FBB">
        <w:rPr>
          <w:rFonts w:ascii="Times New Roman" w:hAnsi="Times New Roman" w:cs="Times New Roman"/>
          <w:webHidden/>
        </w:rPr>
        <w:t>DNN multi-output classification model containing fully connected five layers</w:t>
      </w:r>
      <w:r w:rsidRPr="00095FBB">
        <w:rPr>
          <w:rFonts w:ascii="Times New Roman" w:hAnsi="Times New Roman" w:cs="Times New Roman"/>
        </w:rPr>
        <w:t xml:space="preserve"> is generated</w:t>
      </w:r>
      <w:r w:rsidRPr="00095FBB">
        <w:rPr>
          <w:rFonts w:ascii="Times New Roman" w:hAnsi="Times New Roman" w:cs="Times New Roman"/>
          <w:webHidden/>
        </w:rPr>
        <w:t>. By training the DNN model,</w:t>
      </w:r>
      <w:r w:rsidR="00960BD7">
        <w:rPr>
          <w:rFonts w:ascii="Times New Roman" w:hAnsi="Times New Roman" w:cs="Times New Roman"/>
          <w:webHidden/>
        </w:rPr>
        <w:t xml:space="preserve"> crack patterns at failure</w:t>
      </w:r>
      <w:r w:rsidRPr="00095FBB">
        <w:rPr>
          <w:rFonts w:ascii="Times New Roman" w:hAnsi="Times New Roman" w:cs="Times New Roman"/>
          <w:webHidden/>
        </w:rPr>
        <w:t xml:space="preserve"> can be predicted successfully. It can also be concluded that </w:t>
      </w:r>
      <w:r w:rsidRPr="00095FBB">
        <w:rPr>
          <w:rFonts w:ascii="Times New Roman" w:hAnsi="Times New Roman" w:cs="Times New Roman"/>
        </w:rPr>
        <w:t xml:space="preserve">the DNN model </w:t>
      </w:r>
      <w:proofErr w:type="gramStart"/>
      <w:r w:rsidRPr="00095FBB">
        <w:rPr>
          <w:rFonts w:ascii="Times New Roman" w:hAnsi="Times New Roman" w:cs="Times New Roman"/>
        </w:rPr>
        <w:t>is capable of predicting</w:t>
      </w:r>
      <w:proofErr w:type="gramEnd"/>
      <w:r w:rsidRPr="00095FBB">
        <w:rPr>
          <w:rFonts w:ascii="Times New Roman" w:hAnsi="Times New Roman" w:cs="Times New Roman"/>
        </w:rPr>
        <w:t xml:space="preserve"> both occurrence of local cracks areas</w:t>
      </w:r>
      <w:r w:rsidR="00C8091F">
        <w:rPr>
          <w:rFonts w:ascii="Times New Roman" w:hAnsi="Times New Roman" w:cs="Times New Roman"/>
        </w:rPr>
        <w:t xml:space="preserve"> of</w:t>
      </w:r>
      <w:r w:rsidRPr="00095FBB">
        <w:rPr>
          <w:rFonts w:ascii="Times New Roman" w:hAnsi="Times New Roman" w:cs="Times New Roman"/>
        </w:rPr>
        <w:t xml:space="preserve"> the RVE sample with full consideration of fibre random distribution.</w:t>
      </w:r>
      <w:r w:rsidRPr="00095FBB">
        <w:rPr>
          <w:rFonts w:ascii="Times New Roman" w:hAnsi="Times New Roman" w:cs="Times New Roman"/>
          <w:webHidden/>
        </w:rPr>
        <w:t xml:space="preserve"> In addition, the </w:t>
      </w:r>
      <w:r w:rsidRPr="00095FBB">
        <w:rPr>
          <w:rFonts w:ascii="Times New Roman" w:hAnsi="Times New Roman" w:cs="Times New Roman"/>
          <w:bCs/>
        </w:rPr>
        <w:t xml:space="preserve">DNN model has the power to capture the complex intrinsic relations between the inputs and the outputs </w:t>
      </w:r>
      <w:r w:rsidR="00444483">
        <w:rPr>
          <w:rFonts w:ascii="Times New Roman" w:hAnsi="Times New Roman" w:cs="Times New Roman"/>
          <w:bCs/>
        </w:rPr>
        <w:t xml:space="preserve">and learn the likely positions of cracking </w:t>
      </w:r>
      <w:r w:rsidRPr="00095FBB">
        <w:rPr>
          <w:rFonts w:ascii="Times New Roman" w:hAnsi="Times New Roman" w:cs="Times New Roman"/>
          <w:bCs/>
        </w:rPr>
        <w:t>without imposing any assumptions or simplifications for such a complex and difficult prediction problem</w:t>
      </w:r>
      <w:r w:rsidR="00444483">
        <w:rPr>
          <w:rFonts w:ascii="Times New Roman" w:hAnsi="Times New Roman" w:cs="Times New Roman"/>
          <w:bCs/>
        </w:rPr>
        <w:t xml:space="preserve"> to initiate cracks</w:t>
      </w:r>
      <w:r w:rsidRPr="00095FBB">
        <w:rPr>
          <w:rFonts w:ascii="Times New Roman" w:hAnsi="Times New Roman" w:cs="Times New Roman"/>
          <w:bCs/>
        </w:rPr>
        <w:t xml:space="preserve">. </w:t>
      </w:r>
    </w:p>
    <w:p w14:paraId="4605BA0E" w14:textId="571FB82F" w:rsidR="00940655" w:rsidRPr="00095FBB" w:rsidRDefault="00940655" w:rsidP="00F00795">
      <w:pPr>
        <w:spacing w:line="360" w:lineRule="auto"/>
        <w:rPr>
          <w:rFonts w:ascii="Times New Roman" w:hAnsi="Times New Roman" w:cs="Times New Roman"/>
        </w:rPr>
      </w:pPr>
      <w:r w:rsidRPr="00095FBB">
        <w:rPr>
          <w:rFonts w:ascii="Times New Roman" w:hAnsi="Times New Roman" w:cs="Times New Roman"/>
          <w:bCs/>
        </w:rPr>
        <w:t xml:space="preserve">The work reported in the paper represents a pioneer investigation on prediction </w:t>
      </w:r>
      <w:r w:rsidR="00444483">
        <w:rPr>
          <w:rFonts w:ascii="Times New Roman" w:hAnsi="Times New Roman" w:cs="Times New Roman"/>
          <w:bCs/>
        </w:rPr>
        <w:t xml:space="preserve">crack patterns </w:t>
      </w:r>
      <w:r w:rsidRPr="00095FBB">
        <w:rPr>
          <w:rFonts w:ascii="Times New Roman" w:hAnsi="Times New Roman" w:cs="Times New Roman"/>
          <w:bCs/>
        </w:rPr>
        <w:t xml:space="preserve">in materials of random anisotropy. </w:t>
      </w:r>
      <w:r w:rsidRPr="00095FBB">
        <w:rPr>
          <w:rFonts w:ascii="Times New Roman" w:hAnsi="Times New Roman" w:cs="Times New Roman"/>
        </w:rPr>
        <w:t xml:space="preserve"> </w:t>
      </w:r>
      <w:bookmarkStart w:id="10" w:name="_Hlk109756184"/>
      <w:r w:rsidRPr="00095FBB">
        <w:rPr>
          <w:rFonts w:ascii="Times New Roman" w:hAnsi="Times New Roman" w:cs="Times New Roman"/>
        </w:rPr>
        <w:t xml:space="preserve">It is expected better predictions can be achieved when more input data, from either numerical or experimental means, are added in the training process. </w:t>
      </w:r>
      <w:bookmarkEnd w:id="10"/>
    </w:p>
    <w:p w14:paraId="6B7E2B57" w14:textId="47F3479D" w:rsidR="009B2F23" w:rsidRPr="00095FBB" w:rsidRDefault="009B2F23" w:rsidP="00F00795">
      <w:pPr>
        <w:pStyle w:val="1"/>
        <w:spacing w:line="360" w:lineRule="auto"/>
        <w:rPr>
          <w:rFonts w:ascii="Times New Roman" w:hAnsi="Times New Roman" w:cs="Times New Roman"/>
          <w:b/>
          <w:color w:val="auto"/>
          <w:sz w:val="24"/>
          <w:shd w:val="clear" w:color="auto" w:fill="FFFFFF"/>
        </w:rPr>
      </w:pPr>
      <w:r w:rsidRPr="00095FBB">
        <w:rPr>
          <w:rFonts w:ascii="Times New Roman" w:hAnsi="Times New Roman" w:cs="Times New Roman"/>
          <w:b/>
          <w:color w:val="auto"/>
          <w:sz w:val="24"/>
          <w:shd w:val="clear" w:color="auto" w:fill="FFFFFF"/>
        </w:rPr>
        <w:t>Data availability</w:t>
      </w:r>
    </w:p>
    <w:p w14:paraId="165C70FA" w14:textId="7616FC5A" w:rsidR="009B2F23" w:rsidRPr="00095FBB" w:rsidRDefault="009B2F23" w:rsidP="00F00795">
      <w:pPr>
        <w:spacing w:line="360" w:lineRule="auto"/>
        <w:rPr>
          <w:rFonts w:ascii="Times New Roman" w:hAnsi="Times New Roman" w:cs="Times New Roman"/>
        </w:rPr>
      </w:pPr>
      <w:r w:rsidRPr="00095FBB">
        <w:rPr>
          <w:rFonts w:ascii="Times New Roman" w:hAnsi="Times New Roman" w:cs="Times New Roman"/>
        </w:rPr>
        <w:t>The raw/processed data required to reproduce the two DNN predictive models cannot be shared at this time as the data also forms part of an ongoing study.</w:t>
      </w:r>
    </w:p>
    <w:p w14:paraId="3C9C487F" w14:textId="3DB2F219" w:rsidR="009B2F23" w:rsidRPr="00095FBB" w:rsidRDefault="00262EA3" w:rsidP="00244E44">
      <w:pPr>
        <w:pStyle w:val="1"/>
        <w:spacing w:line="360" w:lineRule="auto"/>
        <w:rPr>
          <w:rFonts w:ascii="Times New Roman" w:hAnsi="Times New Roman" w:cs="Times New Roman"/>
          <w:b/>
          <w:color w:val="auto"/>
          <w:sz w:val="24"/>
        </w:rPr>
      </w:pPr>
      <w:r w:rsidRPr="00095FBB">
        <w:rPr>
          <w:rFonts w:ascii="Times New Roman" w:hAnsi="Times New Roman" w:cs="Times New Roman"/>
          <w:b/>
          <w:color w:val="auto"/>
          <w:sz w:val="24"/>
        </w:rPr>
        <w:t>References</w:t>
      </w:r>
    </w:p>
    <w:p w14:paraId="1059D804"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 Ye J. Laminated composite plates and shells: 3D modelling: Springer Science &amp; Business Media, 2002.</w:t>
      </w:r>
    </w:p>
    <w:p w14:paraId="61C0BE09"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 Ye J, Zhang D. Prediction of failure envelopes and stress–strain curves of fiber composite laminates under triaxial loads. Journal of Composite materials. 2012;46:2417-30.</w:t>
      </w:r>
    </w:p>
    <w:p w14:paraId="3A473C08"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 Zhang D, Xu L, Ye J. Prediction of failure envelopes and stress–strain curves of fiber composite laminates under triaxial loads: Comparison with experimental results. Journal of Composite materials. 2013;47:763-76.</w:t>
      </w:r>
    </w:p>
    <w:p w14:paraId="59D6D3CC"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lastRenderedPageBreak/>
        <w:t>[4] Zhang Y, Xia Z, Ellyin F. Nonlinear viscoelastic micromechanical analysis of fibre-reinforced polymer laminates with damage evolution. International journal of solids and structures. 2005;42:591-604.</w:t>
      </w:r>
    </w:p>
    <w:p w14:paraId="21883199"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[5] González C, LLorca J. Mechanical behavior of unidirectional fiber-reinforced polymers under transverse compression: microscopic mechanisms and modeling. Composites Science and Technology. 2007;67:2795-806.</w:t>
      </w:r>
    </w:p>
    <w:p w14:paraId="00E3710F"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[6] Vaughan T, McCarthy C. Micromechanical modelling of the transverse damage behaviour in fibre reinforced composites. Composites Science and Technology. 2011;71:388-96.</w:t>
      </w:r>
    </w:p>
    <w:p w14:paraId="307501F3"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[7] Yang D, Ye J, Tan Y, Sheng Y. Modeling progressive delamination of laminated composites by discrete element method. Computational Materials Science. 2011;50:858-64.</w:t>
      </w:r>
    </w:p>
    <w:p w14:paraId="13D89548"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[8] Yang D, Sheng Y, Ye J, Tan Y. Dynamic simulation of crack initiation and propagation in cross-ply laminates by DEM. Composites Science and Technology. 2011;71:1410-8.</w:t>
      </w:r>
    </w:p>
    <w:p w14:paraId="76E3AD81"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[9] Ismail Y, Sheng Y, Yang D, Ye J. Discrete element modelling of unidirectional fibre-reinforced polymers under transverse tension. Composites Part B: Engineering. 2015;73:118-25.</w:t>
      </w:r>
    </w:p>
    <w:p w14:paraId="178414DB"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[10] Ismail Y, Yang D, Ye J. A DEM model for visualising damage evolution and predicting failure envelope of composite laminae under biaxial loads. Composites Part B: Engineering. 2016;102:9-28.</w:t>
      </w:r>
    </w:p>
    <w:p w14:paraId="4120CF7A"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[11] Kirchdoerfer T, Ortiz M. Data-driven computational mechanics. Computer Methods in Applied Mechanics and Engineering. 2016;304:81-101.</w:t>
      </w:r>
    </w:p>
    <w:p w14:paraId="22C464D2"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[12] Yang J, Xu R, Hu H, Huang Q, Huang W. Structural-Genome-Driven computing for composite structures. Composite Structures. 2019;215:446-53.</w:t>
      </w:r>
    </w:p>
    <w:p w14:paraId="635C9C89"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[13] Xu R, Yang J, Yan W, Huang Q, Giunta G, Belouettar S, et al. Data-driven multiscale finite element method: From concurrence to separation. Computer Methods in Applied Mechanics and Engineering. 2020;363:112893.</w:t>
      </w:r>
    </w:p>
    <w:p w14:paraId="72EE2236"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[14] Huang W, Xu R, Yang J, Huang Q, Hu H. Data-driven multiscale simulation of FRP based on material twins. Composite Structures. 2021;256:113013.</w:t>
      </w:r>
    </w:p>
    <w:p w14:paraId="34A367C8"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[15] Liu X, Gasco F, Goodsell J, Yu W. Initial failure strength prediction of woven composites using a new yarn failure criterion constructed by deep learning. Composite Structures. 2019;230:111505.</w:t>
      </w:r>
    </w:p>
    <w:p w14:paraId="7BD1285D" w14:textId="76310900" w:rsidR="00244E44" w:rsidRPr="00095FBB" w:rsidRDefault="00800F5B"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 xml:space="preserve">[16] </w:t>
      </w:r>
      <w:r w:rsidR="00244E44" w:rsidRPr="00095FBB">
        <w:rPr>
          <w:rFonts w:ascii="Times New Roman" w:hAnsi="Times New Roman" w:cs="Times New Roman"/>
          <w:sz w:val="22"/>
        </w:rPr>
        <w:t>Chen G, Wang H, Bezold A, Broeckmann C, Weichert D, Zhang L. Strengths prediction of particulate reinforced metal matrix composites (PRMMCs) using direct method and artificial neural network. Composite Structures. 2019;223:110951.</w:t>
      </w:r>
    </w:p>
    <w:p w14:paraId="22066748"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[17] Rahman A, Deshpande P, Radue MS, Odegard GM, Gowtham S, Ghosh S, et al. A machine learning framework for predicting the shear strength of carbon nanotube-polymer interfaces based on molecular dynamics simulation data. Composites Science and Technology. 2021;207:108627.</w:t>
      </w:r>
    </w:p>
    <w:p w14:paraId="6AB4F36B"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[18] Zhou Y, Zheng S, Huang Z, Sui L, Chen Y. Explicit neural network model for predicting FRP-concrete interfacial bond strength based on a large database. Composite Structures. 2020;240:111998.</w:t>
      </w:r>
    </w:p>
    <w:p w14:paraId="3AEB4DE7"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lastRenderedPageBreak/>
        <w:t>[19] Pathan M, Ponnusami S, Pathan J, Pitisongsawat R, Erice B, Petrinic N, et al. Predictions of the mechanical properties of unidirectional fibre composites by supervised machine learning. Scientific reports. 2019;9:1-10.</w:t>
      </w:r>
    </w:p>
    <w:p w14:paraId="70185E52"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[20] Moore BA, Rougier E, O’Malley D, Srinivasan G, Hunter A, Viswanathan H. Predictive modeling of dynamic fracture growth in brittle materials with machine learning. Computational Materials Science. 2018;148:46-53.</w:t>
      </w:r>
    </w:p>
    <w:p w14:paraId="71E773F6"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[21] Hunter A, Moore BA, Mudunuru M, Chau V, Tchoua R, Nyshadham C, et al. Reduced-order modeling through machine learning and graph-theoretic approaches for brittle fracture applications. Computational Materials Science. 2019;157:87-98.</w:t>
      </w:r>
    </w:p>
    <w:p w14:paraId="57588E17"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[22] Schwarzer M, Rogan B, Ruan Y, Song Z, Lee DY, Percus AG, et al. Learning to fail: Predicting fracture evolution in brittle material models using recurrent graph convolutional neural networks. Computational Materials Science. 2019;162:322-32.</w:t>
      </w:r>
    </w:p>
    <w:p w14:paraId="7B4FED95"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[23] Hsu Y-C, Yu C-H, Buehler MJ. Using deep learning to predict fracture patterns in crystalline solids. Matter. 2020;3:197-211.</w:t>
      </w:r>
    </w:p>
    <w:p w14:paraId="445A562E"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[24] Cundall PA, Strack OD. A discrete numerical model for granular assemblies. geotechnique. 1979;29:47-65.</w:t>
      </w:r>
    </w:p>
    <w:p w14:paraId="58A8EFA9"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[25] Potyondy DO, Cundall P. A bonded-particle model for rock. International journal of rock mechanics and mining sciences. 2004;41:1329-64.</w:t>
      </w:r>
    </w:p>
    <w:p w14:paraId="63FF1523"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[26] Ismail Y, Yang D, Ye J. Discrete element method for generating random fibre distributions in micromechanical models of fibre reinforced composite laminates. Composites Part B: Engineering. 2016;90:485-92.</w:t>
      </w:r>
    </w:p>
    <w:p w14:paraId="4BDACB63" w14:textId="49C6D3D9"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[27] Itasca C. PFC2D (particle Flow Code in 2-dimensions), Version 3.10. 2004.</w:t>
      </w:r>
    </w:p>
    <w:p w14:paraId="6BBA19E6" w14:textId="19A42BA9" w:rsidR="00A044ED" w:rsidRPr="00095FBB" w:rsidRDefault="00A044ED"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[28</w:t>
      </w:r>
      <w:r w:rsidR="00E551E1" w:rsidRPr="00095FBB">
        <w:rPr>
          <w:rFonts w:ascii="Times New Roman" w:hAnsi="Times New Roman" w:cs="Times New Roman"/>
          <w:sz w:val="22"/>
        </w:rPr>
        <w:t xml:space="preserve">] </w:t>
      </w:r>
      <w:r w:rsidRPr="00095FBB">
        <w:rPr>
          <w:rFonts w:ascii="Times New Roman" w:hAnsi="Times New Roman" w:cs="Times New Roman"/>
          <w:sz w:val="22"/>
        </w:rPr>
        <w:t>Yang L, Yan Y, Liu Y, Ran Z. Microscopic failure mechanisms of fiber-reinforced polymer composites under transverse tension and compression. Composites Science and Technology. 2012;72:1818-25.</w:t>
      </w:r>
    </w:p>
    <w:p w14:paraId="23B96F7B" w14:textId="02DE60EB"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[2</w:t>
      </w:r>
      <w:r w:rsidR="00A044ED" w:rsidRPr="00095FBB">
        <w:rPr>
          <w:rFonts w:ascii="Times New Roman" w:hAnsi="Times New Roman" w:cs="Times New Roman"/>
          <w:sz w:val="22"/>
        </w:rPr>
        <w:t>9</w:t>
      </w:r>
      <w:r w:rsidRPr="00095FBB">
        <w:rPr>
          <w:rFonts w:ascii="Times New Roman" w:hAnsi="Times New Roman" w:cs="Times New Roman"/>
          <w:sz w:val="22"/>
        </w:rPr>
        <w:t>] Xie D, Waas AM. Discrete cohesive zone model for mixed-mode fracture using finite element analysis. Engineering fracture mechanics. 2006;73:1783-96.</w:t>
      </w:r>
    </w:p>
    <w:p w14:paraId="1BF68559" w14:textId="7D118A9D"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w:t>
      </w:r>
      <w:r w:rsidR="00A044ED" w:rsidRPr="00095FBB">
        <w:rPr>
          <w:rFonts w:ascii="Times New Roman" w:hAnsi="Times New Roman" w:cs="Times New Roman"/>
          <w:sz w:val="22"/>
        </w:rPr>
        <w:t>30</w:t>
      </w:r>
      <w:r w:rsidRPr="00095FBB">
        <w:rPr>
          <w:rFonts w:ascii="Times New Roman" w:hAnsi="Times New Roman" w:cs="Times New Roman"/>
          <w:sz w:val="22"/>
        </w:rPr>
        <w:t>] Kačianauskas R, Vadluga V. Lattice-based six-spring discrete element model for discretisation problems of 2D isotropic and anisotropic solids. Mechanics. 2009;76:11-9.</w:t>
      </w:r>
    </w:p>
    <w:p w14:paraId="00D62774" w14:textId="6802DAAC"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[31] Soden PD, Hinton MJ, Kaddour A. Lamina properties, lay-up configurations and loading conditions for a range of fibre reinforced composite laminates.  Failure criteria in fibre-reinforced-polymer composites: Elsevier; 2004. p. 30-51.</w:t>
      </w:r>
    </w:p>
    <w:p w14:paraId="32B43933"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[32] Gamstedt K. Fatigue damage mechanisms in polymer matrix composites: Luleå tekniska universitet, 1997.</w:t>
      </w:r>
    </w:p>
    <w:p w14:paraId="47032BE0"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[33] Thomason J. The influence of fibre length, diameter and concentration on the modulus of glass fibre reinforced polyamide 6, 6. Composites Part A: Applied Science and Manufacturing. 2008;39:1732-8.</w:t>
      </w:r>
    </w:p>
    <w:p w14:paraId="5FB70741"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lastRenderedPageBreak/>
        <w:t>[34] McKay MD, Beckman RJ, Conover WJ. A comparison of three methods for selecting values of input variables in the analysis of output from a computer code. Technometrics. 2000;42:55-61.</w:t>
      </w:r>
    </w:p>
    <w:p w14:paraId="0B9E26BA"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[35] Raschka S. Python machine learning: Packt publishing ltd, 2015.</w:t>
      </w:r>
    </w:p>
    <w:p w14:paraId="4D406671" w14:textId="77777777" w:rsidR="00244E44" w:rsidRPr="00095FBB"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[36] Langtangen HP, Langtangen HP. A primer on scientific programming with Python: Springer, 2011.</w:t>
      </w:r>
    </w:p>
    <w:p w14:paraId="4AAAB0F8" w14:textId="4FF743DB" w:rsidR="006028C9" w:rsidRDefault="00244E44" w:rsidP="00244E44">
      <w:pPr>
        <w:pStyle w:val="EndNoteBibliography"/>
        <w:spacing w:after="0" w:line="360" w:lineRule="auto"/>
        <w:rPr>
          <w:rFonts w:ascii="Times New Roman" w:hAnsi="Times New Roman" w:cs="Times New Roman"/>
          <w:sz w:val="22"/>
        </w:rPr>
      </w:pPr>
      <w:r w:rsidRPr="00095FBB">
        <w:rPr>
          <w:rFonts w:ascii="Times New Roman" w:hAnsi="Times New Roman" w:cs="Times New Roman"/>
          <w:sz w:val="22"/>
        </w:rPr>
        <w:t>[37] Gulli A, Pal S. Deep learning with Keras: Packt Publishing Ltd, 2017</w:t>
      </w:r>
    </w:p>
    <w:p w14:paraId="3C06623D" w14:textId="6893E74A" w:rsidR="006028C9" w:rsidRDefault="006028C9" w:rsidP="00244E44">
      <w:pPr>
        <w:pStyle w:val="EndNoteBibliography"/>
        <w:spacing w:after="0" w:line="360" w:lineRule="auto"/>
        <w:rPr>
          <w:rFonts w:ascii="Times New Roman" w:hAnsi="Times New Roman" w:cs="Times New Roman"/>
          <w:sz w:val="22"/>
        </w:rPr>
      </w:pPr>
    </w:p>
    <w:p w14:paraId="0D1D03D0" w14:textId="2D27F4B1" w:rsidR="00116D77" w:rsidRDefault="00116D77" w:rsidP="00244E44">
      <w:pPr>
        <w:pStyle w:val="EndNoteBibliography"/>
        <w:spacing w:after="0" w:line="360" w:lineRule="auto"/>
        <w:rPr>
          <w:rFonts w:ascii="Times New Roman" w:hAnsi="Times New Roman" w:cs="Times New Roman"/>
          <w:sz w:val="22"/>
        </w:rPr>
      </w:pPr>
    </w:p>
    <w:p w14:paraId="70E2F1A1" w14:textId="4D5CAAB1" w:rsidR="00116D77" w:rsidRDefault="00116D77" w:rsidP="00244E44">
      <w:pPr>
        <w:pStyle w:val="EndNoteBibliography"/>
        <w:spacing w:after="0" w:line="360" w:lineRule="auto"/>
        <w:rPr>
          <w:rFonts w:ascii="Times New Roman" w:hAnsi="Times New Roman" w:cs="Times New Roman"/>
          <w:sz w:val="22"/>
        </w:rPr>
      </w:pPr>
    </w:p>
    <w:p w14:paraId="770D3638" w14:textId="50E5EE17" w:rsidR="00116D77" w:rsidRDefault="00116D77" w:rsidP="00244E44">
      <w:pPr>
        <w:pStyle w:val="EndNoteBibliography"/>
        <w:spacing w:after="0" w:line="360" w:lineRule="auto"/>
        <w:rPr>
          <w:rFonts w:ascii="Times New Roman" w:hAnsi="Times New Roman" w:cs="Times New Roman"/>
          <w:sz w:val="22"/>
        </w:rPr>
      </w:pPr>
    </w:p>
    <w:p w14:paraId="1FEBC9FD" w14:textId="33B0BC63" w:rsidR="00116D77" w:rsidRDefault="00116D77" w:rsidP="00244E44">
      <w:pPr>
        <w:pStyle w:val="EndNoteBibliography"/>
        <w:spacing w:after="0" w:line="360" w:lineRule="auto"/>
        <w:rPr>
          <w:rFonts w:ascii="Times New Roman" w:hAnsi="Times New Roman" w:cs="Times New Roman"/>
          <w:sz w:val="22"/>
        </w:rPr>
      </w:pPr>
    </w:p>
    <w:p w14:paraId="1E37F4C3" w14:textId="63B5ABAA" w:rsidR="00116D77" w:rsidRDefault="00116D77" w:rsidP="00244E44">
      <w:pPr>
        <w:pStyle w:val="EndNoteBibliography"/>
        <w:spacing w:after="0" w:line="360" w:lineRule="auto"/>
        <w:rPr>
          <w:rFonts w:ascii="Times New Roman" w:hAnsi="Times New Roman" w:cs="Times New Roman"/>
          <w:sz w:val="22"/>
        </w:rPr>
      </w:pPr>
    </w:p>
    <w:p w14:paraId="4B8775E5" w14:textId="26C2A391" w:rsidR="00116D77" w:rsidRDefault="00116D77" w:rsidP="00244E44">
      <w:pPr>
        <w:pStyle w:val="EndNoteBibliography"/>
        <w:spacing w:after="0" w:line="360" w:lineRule="auto"/>
        <w:rPr>
          <w:rFonts w:ascii="Times New Roman" w:hAnsi="Times New Roman" w:cs="Times New Roman"/>
          <w:sz w:val="22"/>
        </w:rPr>
      </w:pPr>
    </w:p>
    <w:p w14:paraId="1409AF32" w14:textId="5292C982" w:rsidR="00116D77" w:rsidRDefault="00116D77" w:rsidP="00244E44">
      <w:pPr>
        <w:pStyle w:val="EndNoteBibliography"/>
        <w:spacing w:after="0" w:line="360" w:lineRule="auto"/>
        <w:rPr>
          <w:rFonts w:ascii="Times New Roman" w:hAnsi="Times New Roman" w:cs="Times New Roman"/>
          <w:sz w:val="22"/>
        </w:rPr>
      </w:pPr>
    </w:p>
    <w:p w14:paraId="644970D8" w14:textId="707AE888" w:rsidR="00116D77" w:rsidRDefault="00116D77" w:rsidP="00244E44">
      <w:pPr>
        <w:pStyle w:val="EndNoteBibliography"/>
        <w:spacing w:after="0" w:line="360" w:lineRule="auto"/>
        <w:rPr>
          <w:rFonts w:ascii="Times New Roman" w:hAnsi="Times New Roman" w:cs="Times New Roman"/>
          <w:sz w:val="22"/>
        </w:rPr>
      </w:pPr>
    </w:p>
    <w:p w14:paraId="36378FFC" w14:textId="0C9B83A7" w:rsidR="00116D77" w:rsidRDefault="00116D77" w:rsidP="00244E44">
      <w:pPr>
        <w:pStyle w:val="EndNoteBibliography"/>
        <w:spacing w:after="0" w:line="360" w:lineRule="auto"/>
        <w:rPr>
          <w:rFonts w:ascii="Times New Roman" w:hAnsi="Times New Roman" w:cs="Times New Roman"/>
          <w:sz w:val="22"/>
        </w:rPr>
      </w:pPr>
    </w:p>
    <w:p w14:paraId="45164D9F" w14:textId="03ACB032" w:rsidR="00116D77" w:rsidRDefault="00116D77" w:rsidP="00244E44">
      <w:pPr>
        <w:pStyle w:val="EndNoteBibliography"/>
        <w:spacing w:after="0" w:line="360" w:lineRule="auto"/>
        <w:rPr>
          <w:rFonts w:ascii="Times New Roman" w:hAnsi="Times New Roman" w:cs="Times New Roman"/>
          <w:sz w:val="22"/>
        </w:rPr>
      </w:pPr>
    </w:p>
    <w:p w14:paraId="12F02311" w14:textId="217DFFCC" w:rsidR="00116D77" w:rsidRDefault="00116D77" w:rsidP="00244E44">
      <w:pPr>
        <w:pStyle w:val="EndNoteBibliography"/>
        <w:spacing w:after="0" w:line="360" w:lineRule="auto"/>
        <w:rPr>
          <w:rFonts w:ascii="Times New Roman" w:hAnsi="Times New Roman" w:cs="Times New Roman"/>
          <w:sz w:val="22"/>
        </w:rPr>
      </w:pPr>
    </w:p>
    <w:p w14:paraId="79CAE68F" w14:textId="77FBF7A7" w:rsidR="00116D77" w:rsidRDefault="00116D77" w:rsidP="00244E44">
      <w:pPr>
        <w:pStyle w:val="EndNoteBibliography"/>
        <w:spacing w:after="0" w:line="360" w:lineRule="auto"/>
        <w:rPr>
          <w:rFonts w:ascii="Times New Roman" w:hAnsi="Times New Roman" w:cs="Times New Roman"/>
          <w:sz w:val="22"/>
        </w:rPr>
      </w:pPr>
    </w:p>
    <w:p w14:paraId="1858BDAD" w14:textId="1F716101" w:rsidR="00116D77" w:rsidRDefault="00116D77" w:rsidP="00244E44">
      <w:pPr>
        <w:pStyle w:val="EndNoteBibliography"/>
        <w:spacing w:after="0" w:line="360" w:lineRule="auto"/>
        <w:rPr>
          <w:rFonts w:ascii="Times New Roman" w:hAnsi="Times New Roman" w:cs="Times New Roman"/>
          <w:sz w:val="22"/>
        </w:rPr>
      </w:pPr>
    </w:p>
    <w:p w14:paraId="5BA31DF5" w14:textId="1BC11B7E" w:rsidR="00116D77" w:rsidRDefault="00116D77" w:rsidP="00244E44">
      <w:pPr>
        <w:pStyle w:val="EndNoteBibliography"/>
        <w:spacing w:after="0" w:line="360" w:lineRule="auto"/>
        <w:rPr>
          <w:rFonts w:ascii="Times New Roman" w:hAnsi="Times New Roman" w:cs="Times New Roman"/>
          <w:sz w:val="22"/>
        </w:rPr>
      </w:pPr>
    </w:p>
    <w:p w14:paraId="5A48824B" w14:textId="2ABB6910" w:rsidR="00116D77" w:rsidRDefault="00116D77" w:rsidP="00244E44">
      <w:pPr>
        <w:pStyle w:val="EndNoteBibliography"/>
        <w:spacing w:after="0" w:line="360" w:lineRule="auto"/>
        <w:rPr>
          <w:rFonts w:ascii="Times New Roman" w:hAnsi="Times New Roman" w:cs="Times New Roman"/>
          <w:sz w:val="22"/>
        </w:rPr>
      </w:pPr>
    </w:p>
    <w:p w14:paraId="72BA6147" w14:textId="7332D228" w:rsidR="00116D77" w:rsidRDefault="00116D77" w:rsidP="00244E44">
      <w:pPr>
        <w:pStyle w:val="EndNoteBibliography"/>
        <w:spacing w:after="0" w:line="360" w:lineRule="auto"/>
        <w:rPr>
          <w:rFonts w:ascii="Times New Roman" w:hAnsi="Times New Roman" w:cs="Times New Roman"/>
          <w:sz w:val="22"/>
        </w:rPr>
      </w:pPr>
    </w:p>
    <w:p w14:paraId="7FB541FD" w14:textId="67B171AE" w:rsidR="00116D77" w:rsidRDefault="00116D77" w:rsidP="00244E44">
      <w:pPr>
        <w:pStyle w:val="EndNoteBibliography"/>
        <w:spacing w:after="0" w:line="360" w:lineRule="auto"/>
        <w:rPr>
          <w:rFonts w:ascii="Times New Roman" w:hAnsi="Times New Roman" w:cs="Times New Roman"/>
          <w:sz w:val="22"/>
        </w:rPr>
      </w:pPr>
    </w:p>
    <w:p w14:paraId="1D631A46" w14:textId="7DF39EC8" w:rsidR="00116D77" w:rsidRDefault="00116D77" w:rsidP="00244E44">
      <w:pPr>
        <w:pStyle w:val="EndNoteBibliography"/>
        <w:spacing w:after="0" w:line="360" w:lineRule="auto"/>
        <w:rPr>
          <w:rFonts w:ascii="Times New Roman" w:hAnsi="Times New Roman" w:cs="Times New Roman"/>
          <w:sz w:val="22"/>
        </w:rPr>
      </w:pPr>
    </w:p>
    <w:p w14:paraId="061F5712" w14:textId="7B5BFD1E" w:rsidR="00116D77" w:rsidRDefault="00116D77" w:rsidP="00244E44">
      <w:pPr>
        <w:pStyle w:val="EndNoteBibliography"/>
        <w:spacing w:after="0" w:line="360" w:lineRule="auto"/>
        <w:rPr>
          <w:rFonts w:ascii="Times New Roman" w:hAnsi="Times New Roman" w:cs="Times New Roman"/>
          <w:sz w:val="22"/>
        </w:rPr>
      </w:pPr>
    </w:p>
    <w:p w14:paraId="130A4EDA" w14:textId="0D7FCADA" w:rsidR="00116D77" w:rsidRDefault="00116D77" w:rsidP="00244E44">
      <w:pPr>
        <w:pStyle w:val="EndNoteBibliography"/>
        <w:spacing w:after="0" w:line="360" w:lineRule="auto"/>
        <w:rPr>
          <w:rFonts w:ascii="Times New Roman" w:hAnsi="Times New Roman" w:cs="Times New Roman"/>
          <w:sz w:val="22"/>
        </w:rPr>
      </w:pPr>
    </w:p>
    <w:p w14:paraId="7A95D5DF" w14:textId="613AD38E" w:rsidR="00116D77" w:rsidRDefault="00116D77" w:rsidP="00244E44">
      <w:pPr>
        <w:pStyle w:val="EndNoteBibliography"/>
        <w:spacing w:after="0" w:line="360" w:lineRule="auto"/>
        <w:rPr>
          <w:rFonts w:ascii="Times New Roman" w:hAnsi="Times New Roman" w:cs="Times New Roman"/>
          <w:sz w:val="22"/>
        </w:rPr>
      </w:pPr>
    </w:p>
    <w:p w14:paraId="28D2DF0E" w14:textId="3CC3E837" w:rsidR="00116D77" w:rsidRDefault="00116D77" w:rsidP="00244E44">
      <w:pPr>
        <w:pStyle w:val="EndNoteBibliography"/>
        <w:spacing w:after="0" w:line="360" w:lineRule="auto"/>
        <w:rPr>
          <w:rFonts w:ascii="Times New Roman" w:hAnsi="Times New Roman" w:cs="Times New Roman"/>
          <w:sz w:val="22"/>
        </w:rPr>
      </w:pPr>
    </w:p>
    <w:p w14:paraId="42B04E70" w14:textId="00BDEAF8" w:rsidR="00116D77" w:rsidRDefault="00116D77" w:rsidP="00244E44">
      <w:pPr>
        <w:pStyle w:val="EndNoteBibliography"/>
        <w:spacing w:after="0" w:line="360" w:lineRule="auto"/>
        <w:rPr>
          <w:rFonts w:ascii="Times New Roman" w:hAnsi="Times New Roman" w:cs="Times New Roman"/>
          <w:sz w:val="22"/>
        </w:rPr>
      </w:pPr>
    </w:p>
    <w:p w14:paraId="10EBDC20" w14:textId="43687BA9" w:rsidR="00116D77" w:rsidRDefault="00116D77" w:rsidP="00244E44">
      <w:pPr>
        <w:pStyle w:val="EndNoteBibliography"/>
        <w:spacing w:after="0" w:line="360" w:lineRule="auto"/>
        <w:rPr>
          <w:rFonts w:ascii="Times New Roman" w:hAnsi="Times New Roman" w:cs="Times New Roman"/>
          <w:sz w:val="22"/>
        </w:rPr>
      </w:pPr>
    </w:p>
    <w:p w14:paraId="1A5CE50A" w14:textId="78CB7C4F" w:rsidR="00116D77" w:rsidRDefault="00116D77" w:rsidP="00244E44">
      <w:pPr>
        <w:pStyle w:val="EndNoteBibliography"/>
        <w:spacing w:after="0" w:line="360" w:lineRule="auto"/>
        <w:rPr>
          <w:rFonts w:ascii="Times New Roman" w:hAnsi="Times New Roman" w:cs="Times New Roman"/>
          <w:sz w:val="22"/>
        </w:rPr>
      </w:pPr>
    </w:p>
    <w:p w14:paraId="316CCE13" w14:textId="605AE5A5" w:rsidR="00116D77" w:rsidRDefault="00116D77" w:rsidP="00244E44">
      <w:pPr>
        <w:pStyle w:val="EndNoteBibliography"/>
        <w:spacing w:after="0" w:line="360" w:lineRule="auto"/>
        <w:rPr>
          <w:rFonts w:ascii="Times New Roman" w:hAnsi="Times New Roman" w:cs="Times New Roman"/>
          <w:sz w:val="22"/>
        </w:rPr>
      </w:pPr>
    </w:p>
    <w:p w14:paraId="1A28CC5A" w14:textId="2A345145" w:rsidR="0017675E" w:rsidRDefault="0017675E" w:rsidP="00244E44">
      <w:pPr>
        <w:pStyle w:val="EndNoteBibliography"/>
        <w:spacing w:after="0" w:line="360" w:lineRule="auto"/>
        <w:rPr>
          <w:rFonts w:ascii="Times New Roman" w:hAnsi="Times New Roman" w:cs="Times New Roman"/>
          <w:sz w:val="22"/>
        </w:rPr>
      </w:pPr>
    </w:p>
    <w:p w14:paraId="341E7CDD" w14:textId="10A8F7FD" w:rsidR="0017675E" w:rsidRDefault="0017675E" w:rsidP="00244E44">
      <w:pPr>
        <w:pStyle w:val="EndNoteBibliography"/>
        <w:spacing w:after="0" w:line="360" w:lineRule="auto"/>
        <w:rPr>
          <w:rFonts w:ascii="Times New Roman" w:hAnsi="Times New Roman" w:cs="Times New Roman"/>
          <w:sz w:val="22"/>
        </w:rPr>
      </w:pPr>
    </w:p>
    <w:p w14:paraId="3D3E6640" w14:textId="1DE567B7" w:rsidR="0017675E" w:rsidRDefault="0017675E" w:rsidP="00244E44">
      <w:pPr>
        <w:pStyle w:val="EndNoteBibliography"/>
        <w:spacing w:after="0" w:line="360" w:lineRule="auto"/>
        <w:rPr>
          <w:rFonts w:ascii="Times New Roman" w:hAnsi="Times New Roman" w:cs="Times New Roman"/>
          <w:sz w:val="22"/>
        </w:rPr>
      </w:pPr>
    </w:p>
    <w:p w14:paraId="04C88F62" w14:textId="77777777" w:rsidR="0017675E" w:rsidRDefault="0017675E" w:rsidP="00244E44">
      <w:pPr>
        <w:pStyle w:val="EndNoteBibliography"/>
        <w:spacing w:after="0" w:line="360" w:lineRule="auto"/>
        <w:rPr>
          <w:rFonts w:ascii="Times New Roman" w:hAnsi="Times New Roman" w:cs="Times New Roman"/>
          <w:sz w:val="22"/>
        </w:rPr>
      </w:pPr>
    </w:p>
    <w:p w14:paraId="14BC2184" w14:textId="105E73A3" w:rsidR="00116D77" w:rsidRDefault="00116D77" w:rsidP="00244E44">
      <w:pPr>
        <w:pStyle w:val="EndNoteBibliography"/>
        <w:spacing w:after="0" w:line="360" w:lineRule="auto"/>
        <w:rPr>
          <w:rFonts w:ascii="Times New Roman" w:hAnsi="Times New Roman" w:cs="Times New Roman"/>
          <w:sz w:val="22"/>
        </w:rPr>
      </w:pPr>
    </w:p>
    <w:p w14:paraId="7620EBEE" w14:textId="25A35C42" w:rsidR="00441811" w:rsidRPr="00095FBB" w:rsidRDefault="00441811" w:rsidP="00441811">
      <w:pPr>
        <w:pStyle w:val="1"/>
        <w:rPr>
          <w:rFonts w:ascii="Times New Roman" w:hAnsi="Times New Roman" w:cs="Times New Roman"/>
          <w:b/>
          <w:color w:val="auto"/>
          <w:sz w:val="24"/>
        </w:rPr>
      </w:pPr>
      <w:r w:rsidRPr="00095FBB">
        <w:rPr>
          <w:rFonts w:ascii="Times New Roman" w:hAnsi="Times New Roman" w:cs="Times New Roman"/>
          <w:b/>
          <w:color w:val="auto"/>
          <w:sz w:val="24"/>
        </w:rPr>
        <w:lastRenderedPageBreak/>
        <w:t>Figures:</w:t>
      </w:r>
    </w:p>
    <w:p w14:paraId="6ADF76F9" w14:textId="21DCE2AA" w:rsidR="00441811" w:rsidRPr="00095FBB" w:rsidRDefault="00441811" w:rsidP="00244E44">
      <w:pPr>
        <w:pStyle w:val="EndNoteBibliography"/>
        <w:spacing w:after="0" w:line="360" w:lineRule="auto"/>
        <w:rPr>
          <w:rFonts w:ascii="Times New Roman" w:hAnsi="Times New Roman" w:cs="Times New Roman"/>
          <w:sz w:val="22"/>
        </w:rPr>
      </w:pPr>
    </w:p>
    <w:p w14:paraId="66B644D0" w14:textId="24F2E397"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drawing>
          <wp:inline distT="0" distB="0" distL="0" distR="0" wp14:anchorId="77A56DDE" wp14:editId="2074CDD1">
            <wp:extent cx="5054340" cy="3683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3305" cy="3697800"/>
                    </a:xfrm>
                    <a:prstGeom prst="rect">
                      <a:avLst/>
                    </a:prstGeom>
                    <a:noFill/>
                  </pic:spPr>
                </pic:pic>
              </a:graphicData>
            </a:graphic>
          </wp:inline>
        </w:drawing>
      </w:r>
    </w:p>
    <w:p w14:paraId="797AD0B3" w14:textId="77777777" w:rsidR="00441811" w:rsidRPr="00095FBB" w:rsidRDefault="00441811" w:rsidP="00441811">
      <w:pPr>
        <w:pStyle w:val="a9"/>
        <w:spacing w:line="360" w:lineRule="auto"/>
        <w:rPr>
          <w:rFonts w:ascii="Times New Roman" w:hAnsi="Times New Roman" w:cs="Times New Roman"/>
          <w:i w:val="0"/>
          <w:color w:val="auto"/>
          <w:sz w:val="22"/>
          <w:szCs w:val="22"/>
        </w:rPr>
      </w:pPr>
      <w:r w:rsidRPr="00095FBB">
        <w:rPr>
          <w:rFonts w:ascii="Times New Roman" w:hAnsi="Times New Roman" w:cs="Times New Roman"/>
          <w:i w:val="0"/>
          <w:color w:val="auto"/>
          <w:sz w:val="22"/>
          <w:szCs w:val="22"/>
        </w:rPr>
        <w:t xml:space="preserve">Figure </w:t>
      </w:r>
      <w:r w:rsidRPr="00095FBB">
        <w:rPr>
          <w:rFonts w:ascii="Times New Roman" w:hAnsi="Times New Roman" w:cs="Times New Roman"/>
          <w:i w:val="0"/>
          <w:noProof/>
          <w:color w:val="auto"/>
          <w:sz w:val="22"/>
          <w:szCs w:val="22"/>
        </w:rPr>
        <w:t>1</w:t>
      </w:r>
      <w:r w:rsidRPr="00095FBB">
        <w:rPr>
          <w:rFonts w:ascii="Times New Roman" w:hAnsi="Times New Roman" w:cs="Times New Roman"/>
          <w:i w:val="0"/>
          <w:color w:val="auto"/>
          <w:sz w:val="22"/>
          <w:szCs w:val="22"/>
        </w:rPr>
        <w:t>: RVE with randomly distributed fibres and discrete element discretisation. (a) Random fibre distribution in an RVE.  (b) Paired fibres on the boundaries of an RVE.  (c) Discrete element discretisation using hexagonally packing arrangement.  (d) An RVE sample of the DEM model.</w:t>
      </w:r>
    </w:p>
    <w:p w14:paraId="1125F508" w14:textId="77777777" w:rsidR="00441811" w:rsidRPr="00095FBB" w:rsidRDefault="00441811" w:rsidP="00244E44">
      <w:pPr>
        <w:pStyle w:val="EndNoteBibliography"/>
        <w:spacing w:after="0" w:line="360" w:lineRule="auto"/>
        <w:rPr>
          <w:rFonts w:ascii="Times New Roman" w:hAnsi="Times New Roman" w:cs="Times New Roman"/>
          <w:sz w:val="22"/>
        </w:rPr>
      </w:pPr>
    </w:p>
    <w:p w14:paraId="51C1E77E" w14:textId="2DFFB7F0" w:rsidR="00441811" w:rsidRPr="00095FBB" w:rsidRDefault="00441811" w:rsidP="00244E44">
      <w:pPr>
        <w:pStyle w:val="EndNoteBibliography"/>
        <w:spacing w:after="0" w:line="360" w:lineRule="auto"/>
        <w:rPr>
          <w:rFonts w:ascii="Times New Roman" w:hAnsi="Times New Roman" w:cs="Times New Roman"/>
          <w:sz w:val="22"/>
        </w:rPr>
      </w:pPr>
    </w:p>
    <w:p w14:paraId="6626385F" w14:textId="77777777" w:rsidR="00441811" w:rsidRPr="00095FBB" w:rsidRDefault="00441811" w:rsidP="00244E44">
      <w:pPr>
        <w:pStyle w:val="EndNoteBibliography"/>
        <w:spacing w:after="0" w:line="360" w:lineRule="auto"/>
        <w:rPr>
          <w:rFonts w:ascii="Times New Roman" w:hAnsi="Times New Roman" w:cs="Times New Roman"/>
          <w:sz w:val="22"/>
        </w:rPr>
      </w:pPr>
    </w:p>
    <w:p w14:paraId="0784B5F7" w14:textId="090C2060"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drawing>
          <wp:inline distT="0" distB="0" distL="0" distR="0" wp14:anchorId="4929FA8A" wp14:editId="6A7D4D28">
            <wp:extent cx="4629150" cy="1755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2020" cy="1779529"/>
                    </a:xfrm>
                    <a:prstGeom prst="rect">
                      <a:avLst/>
                    </a:prstGeom>
                    <a:noFill/>
                  </pic:spPr>
                </pic:pic>
              </a:graphicData>
            </a:graphic>
          </wp:inline>
        </w:drawing>
      </w:r>
    </w:p>
    <w:p w14:paraId="0945786F" w14:textId="77777777" w:rsidR="00441811" w:rsidRPr="00095FBB" w:rsidRDefault="00441811" w:rsidP="00441811">
      <w:pPr>
        <w:pStyle w:val="a9"/>
        <w:spacing w:line="360" w:lineRule="auto"/>
        <w:jc w:val="center"/>
        <w:rPr>
          <w:rFonts w:ascii="Times New Roman" w:hAnsi="Times New Roman" w:cs="Times New Roman"/>
          <w:i w:val="0"/>
          <w:color w:val="auto"/>
          <w:sz w:val="22"/>
        </w:rPr>
      </w:pPr>
      <w:r w:rsidRPr="00095FBB">
        <w:rPr>
          <w:rFonts w:ascii="Times New Roman" w:hAnsi="Times New Roman" w:cs="Times New Roman"/>
          <w:i w:val="0"/>
          <w:color w:val="auto"/>
          <w:sz w:val="22"/>
        </w:rPr>
        <w:t xml:space="preserve">Figure </w:t>
      </w:r>
      <w:r w:rsidRPr="00095FBB">
        <w:rPr>
          <w:rFonts w:ascii="Times New Roman" w:hAnsi="Times New Roman" w:cs="Times New Roman"/>
          <w:i w:val="0"/>
          <w:noProof/>
          <w:color w:val="auto"/>
          <w:sz w:val="22"/>
        </w:rPr>
        <w:t>2</w:t>
      </w:r>
      <w:r w:rsidRPr="00095FBB">
        <w:rPr>
          <w:rFonts w:ascii="Times New Roman" w:hAnsi="Times New Roman" w:cs="Times New Roman"/>
          <w:i w:val="0"/>
          <w:color w:val="auto"/>
          <w:sz w:val="22"/>
        </w:rPr>
        <w:t>: Force-displacement laws of the parallel-bond model. (a) Normal behaviour. (b) Shear behaviour.</w:t>
      </w:r>
    </w:p>
    <w:p w14:paraId="5366A943" w14:textId="3BFF9385" w:rsidR="00441811" w:rsidRPr="00095FBB" w:rsidRDefault="00441811" w:rsidP="00244E44">
      <w:pPr>
        <w:pStyle w:val="EndNoteBibliography"/>
        <w:spacing w:after="0" w:line="360" w:lineRule="auto"/>
        <w:rPr>
          <w:rFonts w:ascii="Times New Roman" w:hAnsi="Times New Roman" w:cs="Times New Roman"/>
          <w:sz w:val="22"/>
        </w:rPr>
      </w:pPr>
    </w:p>
    <w:p w14:paraId="423B9604" w14:textId="3114B234" w:rsidR="00441811" w:rsidRPr="00095FBB" w:rsidRDefault="00441811" w:rsidP="00244E44">
      <w:pPr>
        <w:pStyle w:val="EndNoteBibliography"/>
        <w:spacing w:after="0" w:line="360" w:lineRule="auto"/>
        <w:rPr>
          <w:rFonts w:ascii="Times New Roman" w:hAnsi="Times New Roman" w:cs="Times New Roman"/>
          <w:sz w:val="22"/>
        </w:rPr>
      </w:pPr>
    </w:p>
    <w:p w14:paraId="0F7AE7EA" w14:textId="3461AF9E"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lastRenderedPageBreak/>
        <w:drawing>
          <wp:inline distT="0" distB="0" distL="0" distR="0" wp14:anchorId="4E824664" wp14:editId="76D357F2">
            <wp:extent cx="4714875" cy="18792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6249" cy="1911660"/>
                    </a:xfrm>
                    <a:prstGeom prst="rect">
                      <a:avLst/>
                    </a:prstGeom>
                    <a:noFill/>
                  </pic:spPr>
                </pic:pic>
              </a:graphicData>
            </a:graphic>
          </wp:inline>
        </w:drawing>
      </w:r>
    </w:p>
    <w:p w14:paraId="46CA3C80" w14:textId="6C95ECFF" w:rsidR="00441811" w:rsidRPr="00095FBB" w:rsidRDefault="00441811" w:rsidP="00441811">
      <w:pPr>
        <w:pStyle w:val="a9"/>
        <w:spacing w:line="360" w:lineRule="auto"/>
        <w:jc w:val="center"/>
        <w:rPr>
          <w:rFonts w:ascii="Times New Roman" w:hAnsi="Times New Roman" w:cs="Times New Roman"/>
          <w:i w:val="0"/>
          <w:color w:val="auto"/>
          <w:sz w:val="24"/>
          <w:szCs w:val="20"/>
        </w:rPr>
      </w:pPr>
      <w:r w:rsidRPr="00095FBB">
        <w:rPr>
          <w:rFonts w:ascii="Times New Roman" w:hAnsi="Times New Roman" w:cs="Times New Roman"/>
          <w:i w:val="0"/>
          <w:color w:val="auto"/>
          <w:sz w:val="22"/>
        </w:rPr>
        <w:t xml:space="preserve">Figure </w:t>
      </w:r>
      <w:r w:rsidRPr="00095FBB">
        <w:rPr>
          <w:rFonts w:ascii="Times New Roman" w:hAnsi="Times New Roman" w:cs="Times New Roman"/>
          <w:i w:val="0"/>
          <w:noProof/>
          <w:color w:val="auto"/>
          <w:sz w:val="22"/>
        </w:rPr>
        <w:t>3</w:t>
      </w:r>
      <w:r w:rsidRPr="00095FBB">
        <w:rPr>
          <w:rFonts w:ascii="Times New Roman" w:hAnsi="Times New Roman" w:cs="Times New Roman"/>
          <w:i w:val="0"/>
          <w:color w:val="auto"/>
          <w:sz w:val="22"/>
        </w:rPr>
        <w:t>: Force-displacement laws of the displacement-softening model. (a) Normal behaviour. (b) Shear behaviour.</w:t>
      </w:r>
    </w:p>
    <w:p w14:paraId="146812A4" w14:textId="04030302" w:rsidR="00441811" w:rsidRPr="00095FBB" w:rsidRDefault="00441811" w:rsidP="00244E44">
      <w:pPr>
        <w:pStyle w:val="EndNoteBibliography"/>
        <w:spacing w:after="0" w:line="360" w:lineRule="auto"/>
        <w:rPr>
          <w:rFonts w:ascii="Times New Roman" w:hAnsi="Times New Roman" w:cs="Times New Roman"/>
          <w:sz w:val="22"/>
        </w:rPr>
      </w:pPr>
    </w:p>
    <w:p w14:paraId="0297284A" w14:textId="72AA6738" w:rsidR="00441811" w:rsidRPr="00095FBB" w:rsidRDefault="00441811" w:rsidP="00244E44">
      <w:pPr>
        <w:pStyle w:val="EndNoteBibliography"/>
        <w:spacing w:after="0" w:line="360" w:lineRule="auto"/>
        <w:rPr>
          <w:rFonts w:ascii="Times New Roman" w:hAnsi="Times New Roman" w:cs="Times New Roman"/>
          <w:sz w:val="22"/>
        </w:rPr>
      </w:pPr>
    </w:p>
    <w:p w14:paraId="0E46C489" w14:textId="5DD98D83" w:rsidR="00441811" w:rsidRPr="00095FBB" w:rsidRDefault="00441811" w:rsidP="00244E44">
      <w:pPr>
        <w:pStyle w:val="EndNoteBibliography"/>
        <w:spacing w:after="0" w:line="360" w:lineRule="auto"/>
        <w:rPr>
          <w:rFonts w:ascii="Times New Roman" w:hAnsi="Times New Roman" w:cs="Times New Roman"/>
          <w:sz w:val="22"/>
        </w:rPr>
      </w:pPr>
    </w:p>
    <w:p w14:paraId="7E16B4F3" w14:textId="2A7E5FAE" w:rsidR="00441811" w:rsidRPr="00095FBB" w:rsidRDefault="00441811" w:rsidP="00244E44">
      <w:pPr>
        <w:pStyle w:val="EndNoteBibliography"/>
        <w:spacing w:after="0" w:line="360" w:lineRule="auto"/>
        <w:rPr>
          <w:rFonts w:ascii="Times New Roman" w:hAnsi="Times New Roman" w:cs="Times New Roman"/>
          <w:sz w:val="22"/>
        </w:rPr>
      </w:pPr>
    </w:p>
    <w:p w14:paraId="4D296410" w14:textId="79473091" w:rsidR="00441811" w:rsidRPr="00095FBB" w:rsidRDefault="00441811" w:rsidP="00244E44">
      <w:pPr>
        <w:pStyle w:val="EndNoteBibliography"/>
        <w:spacing w:after="0" w:line="360" w:lineRule="auto"/>
        <w:rPr>
          <w:rFonts w:ascii="Times New Roman" w:hAnsi="Times New Roman" w:cs="Times New Roman"/>
          <w:sz w:val="22"/>
        </w:rPr>
      </w:pPr>
    </w:p>
    <w:p w14:paraId="40E7B863" w14:textId="39F8182D"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drawing>
          <wp:inline distT="0" distB="0" distL="0" distR="0" wp14:anchorId="168A6FAA" wp14:editId="04827739">
            <wp:extent cx="3696500" cy="2869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1709" cy="2873704"/>
                    </a:xfrm>
                    <a:prstGeom prst="rect">
                      <a:avLst/>
                    </a:prstGeom>
                    <a:noFill/>
                  </pic:spPr>
                </pic:pic>
              </a:graphicData>
            </a:graphic>
          </wp:inline>
        </w:drawing>
      </w:r>
    </w:p>
    <w:p w14:paraId="1033B070" w14:textId="59713F3D" w:rsidR="00441811" w:rsidRPr="00116D77" w:rsidRDefault="00441811" w:rsidP="00116D77">
      <w:pPr>
        <w:pStyle w:val="a9"/>
        <w:spacing w:line="360" w:lineRule="auto"/>
        <w:jc w:val="center"/>
        <w:rPr>
          <w:rFonts w:ascii="Times New Roman" w:hAnsi="Times New Roman" w:cs="Times New Roman"/>
          <w:i w:val="0"/>
          <w:color w:val="auto"/>
          <w:sz w:val="22"/>
          <w:szCs w:val="22"/>
        </w:rPr>
      </w:pPr>
      <w:r w:rsidRPr="00095FBB">
        <w:rPr>
          <w:rFonts w:ascii="Times New Roman" w:hAnsi="Times New Roman" w:cs="Times New Roman"/>
          <w:i w:val="0"/>
          <w:color w:val="auto"/>
          <w:sz w:val="22"/>
          <w:szCs w:val="22"/>
        </w:rPr>
        <w:t xml:space="preserve">Figure </w:t>
      </w:r>
      <w:r w:rsidRPr="00095FBB">
        <w:rPr>
          <w:rFonts w:ascii="Times New Roman" w:hAnsi="Times New Roman" w:cs="Times New Roman"/>
          <w:i w:val="0"/>
          <w:noProof/>
          <w:color w:val="auto"/>
          <w:sz w:val="22"/>
          <w:szCs w:val="22"/>
        </w:rPr>
        <w:t>4</w:t>
      </w:r>
      <w:r w:rsidRPr="00095FBB">
        <w:rPr>
          <w:rFonts w:ascii="Times New Roman" w:hAnsi="Times New Roman" w:cs="Times New Roman"/>
          <w:i w:val="0"/>
          <w:color w:val="auto"/>
          <w:sz w:val="22"/>
          <w:szCs w:val="22"/>
        </w:rPr>
        <w:t>: DEM simulated stress-strain curves of AS4/3501-6 epoxy lamina and E-glass/MY750 epoxy lamina.</w:t>
      </w:r>
    </w:p>
    <w:p w14:paraId="49558431" w14:textId="59A44EF4" w:rsidR="00441811" w:rsidRPr="00095FBB" w:rsidRDefault="00441811" w:rsidP="00244E44">
      <w:pPr>
        <w:pStyle w:val="EndNoteBibliography"/>
        <w:spacing w:after="0" w:line="360" w:lineRule="auto"/>
        <w:rPr>
          <w:rFonts w:ascii="Times New Roman" w:hAnsi="Times New Roman" w:cs="Times New Roman"/>
          <w:sz w:val="22"/>
        </w:rPr>
      </w:pPr>
    </w:p>
    <w:p w14:paraId="492698BE" w14:textId="073731EE" w:rsidR="00441811" w:rsidRDefault="00441811" w:rsidP="00244E44">
      <w:pPr>
        <w:pStyle w:val="EndNoteBibliography"/>
        <w:spacing w:after="0" w:line="360" w:lineRule="auto"/>
        <w:rPr>
          <w:rFonts w:ascii="Times New Roman" w:hAnsi="Times New Roman" w:cs="Times New Roman"/>
          <w:sz w:val="22"/>
        </w:rPr>
      </w:pPr>
    </w:p>
    <w:p w14:paraId="6B833E91" w14:textId="250428FA" w:rsidR="004215AF" w:rsidRDefault="004215AF" w:rsidP="00244E44">
      <w:pPr>
        <w:pStyle w:val="EndNoteBibliography"/>
        <w:spacing w:after="0" w:line="360" w:lineRule="auto"/>
        <w:rPr>
          <w:rFonts w:ascii="Times New Roman" w:hAnsi="Times New Roman" w:cs="Times New Roman"/>
          <w:sz w:val="22"/>
        </w:rPr>
      </w:pPr>
    </w:p>
    <w:p w14:paraId="2DE087A4" w14:textId="63F304AA" w:rsidR="004215AF" w:rsidRPr="008705F2" w:rsidRDefault="00A3550D" w:rsidP="005D6525">
      <w:pPr>
        <w:pStyle w:val="EndNoteBibliography"/>
        <w:spacing w:after="0" w:line="360" w:lineRule="auto"/>
        <w:jc w:val="center"/>
        <w:rPr>
          <w:rFonts w:ascii="Times New Roman" w:hAnsi="Times New Roman" w:cs="Times New Roman"/>
          <w:color w:val="0070C0"/>
          <w:sz w:val="22"/>
        </w:rPr>
      </w:pPr>
      <w:r w:rsidRPr="008705F2">
        <w:rPr>
          <w:rFonts w:ascii="Times New Roman" w:hAnsi="Times New Roman" w:cs="Times New Roman"/>
          <w:color w:val="0070C0"/>
          <w:sz w:val="22"/>
        </w:rPr>
        <w:lastRenderedPageBreak/>
        <w:drawing>
          <wp:inline distT="0" distB="0" distL="0" distR="0" wp14:anchorId="7540BD1B" wp14:editId="45A943D8">
            <wp:extent cx="5891400" cy="382045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811" cy="3836283"/>
                    </a:xfrm>
                    <a:prstGeom prst="rect">
                      <a:avLst/>
                    </a:prstGeom>
                    <a:noFill/>
                  </pic:spPr>
                </pic:pic>
              </a:graphicData>
            </a:graphic>
          </wp:inline>
        </w:drawing>
      </w:r>
    </w:p>
    <w:p w14:paraId="4F6A8D3A" w14:textId="4DF38145" w:rsidR="004215AF" w:rsidRPr="008705F2" w:rsidRDefault="004215AF" w:rsidP="004215AF">
      <w:pPr>
        <w:pStyle w:val="a9"/>
        <w:spacing w:line="360" w:lineRule="auto"/>
        <w:jc w:val="center"/>
        <w:rPr>
          <w:rFonts w:ascii="Times New Roman" w:hAnsi="Times New Roman" w:cs="Times New Roman"/>
          <w:i w:val="0"/>
          <w:color w:val="0070C0"/>
          <w:sz w:val="22"/>
          <w:szCs w:val="20"/>
        </w:rPr>
      </w:pPr>
      <w:r w:rsidRPr="008705F2">
        <w:rPr>
          <w:rFonts w:ascii="Times New Roman" w:hAnsi="Times New Roman" w:cs="Times New Roman"/>
          <w:i w:val="0"/>
          <w:color w:val="0070C0"/>
          <w:sz w:val="22"/>
          <w:szCs w:val="20"/>
        </w:rPr>
        <w:t xml:space="preserve">Figure </w:t>
      </w:r>
      <w:r w:rsidRPr="008705F2">
        <w:rPr>
          <w:rFonts w:ascii="Times New Roman" w:hAnsi="Times New Roman" w:cs="Times New Roman"/>
          <w:i w:val="0"/>
          <w:noProof/>
          <w:color w:val="0070C0"/>
          <w:sz w:val="22"/>
          <w:szCs w:val="20"/>
        </w:rPr>
        <w:t>5</w:t>
      </w:r>
      <w:r w:rsidRPr="008705F2">
        <w:rPr>
          <w:rFonts w:ascii="Times New Roman" w:hAnsi="Times New Roman" w:cs="Times New Roman"/>
          <w:i w:val="0"/>
          <w:color w:val="0070C0"/>
          <w:sz w:val="22"/>
          <w:szCs w:val="20"/>
        </w:rPr>
        <w:t xml:space="preserve">: </w:t>
      </w:r>
      <w:r w:rsidR="003B2A7E" w:rsidRPr="008705F2">
        <w:rPr>
          <w:rFonts w:ascii="Times New Roman" w:hAnsi="Times New Roman" w:cs="Times New Roman"/>
          <w:i w:val="0"/>
          <w:color w:val="0070C0"/>
          <w:sz w:val="22"/>
          <w:szCs w:val="20"/>
          <w:lang w:val="en-US"/>
        </w:rPr>
        <w:t>Variance plot for (a</w:t>
      </w:r>
      <w:proofErr w:type="gramStart"/>
      <w:r w:rsidR="003B2A7E" w:rsidRPr="008705F2">
        <w:rPr>
          <w:rFonts w:ascii="Times New Roman" w:hAnsi="Times New Roman" w:cs="Times New Roman"/>
          <w:i w:val="0"/>
          <w:color w:val="0070C0"/>
          <w:sz w:val="22"/>
          <w:szCs w:val="20"/>
          <w:lang w:val="en-US"/>
        </w:rPr>
        <w:t>)</w:t>
      </w:r>
      <w:r w:rsidR="000F2B3A" w:rsidRPr="008705F2">
        <w:rPr>
          <w:rFonts w:ascii="Times New Roman" w:hAnsi="Times New Roman" w:cs="Times New Roman"/>
          <w:i w:val="0"/>
          <w:color w:val="0070C0"/>
          <w:sz w:val="22"/>
          <w:szCs w:val="20"/>
          <w:lang w:val="en-US"/>
        </w:rPr>
        <w:t>.</w:t>
      </w:r>
      <w:r w:rsidR="003B2A7E" w:rsidRPr="008705F2">
        <w:rPr>
          <w:rFonts w:ascii="Times New Roman" w:hAnsi="Times New Roman" w:cs="Times New Roman" w:hint="eastAsia"/>
          <w:i w:val="0"/>
          <w:color w:val="0070C0"/>
          <w:sz w:val="22"/>
          <w:szCs w:val="20"/>
          <w:lang w:val="en-US"/>
        </w:rPr>
        <w:t>the</w:t>
      </w:r>
      <w:proofErr w:type="gramEnd"/>
      <w:r w:rsidR="003B2A7E" w:rsidRPr="008705F2">
        <w:rPr>
          <w:rFonts w:ascii="Times New Roman" w:hAnsi="Times New Roman" w:cs="Times New Roman"/>
          <w:i w:val="0"/>
          <w:color w:val="0070C0"/>
          <w:sz w:val="22"/>
          <w:szCs w:val="20"/>
          <w:lang w:val="en-US"/>
        </w:rPr>
        <w:t xml:space="preserve"> average tensile strength and (b)</w:t>
      </w:r>
      <w:r w:rsidR="000F2B3A" w:rsidRPr="008705F2">
        <w:rPr>
          <w:rFonts w:ascii="Times New Roman" w:hAnsi="Times New Roman" w:cs="Times New Roman"/>
          <w:i w:val="0"/>
          <w:color w:val="0070C0"/>
          <w:sz w:val="22"/>
          <w:szCs w:val="20"/>
          <w:lang w:val="en-US"/>
        </w:rPr>
        <w:t>.</w:t>
      </w:r>
      <w:r w:rsidR="003B2A7E" w:rsidRPr="008705F2">
        <w:rPr>
          <w:rFonts w:ascii="Times New Roman" w:hAnsi="Times New Roman" w:cs="Times New Roman"/>
          <w:i w:val="0"/>
          <w:color w:val="0070C0"/>
          <w:sz w:val="22"/>
          <w:szCs w:val="20"/>
          <w:lang w:val="en-US"/>
        </w:rPr>
        <w:t>the average Young's modulus.</w:t>
      </w:r>
    </w:p>
    <w:p w14:paraId="4B4D5750" w14:textId="5428B6B4" w:rsidR="004215AF" w:rsidRDefault="004215AF" w:rsidP="00244E44">
      <w:pPr>
        <w:pStyle w:val="EndNoteBibliography"/>
        <w:spacing w:after="0" w:line="360" w:lineRule="auto"/>
        <w:rPr>
          <w:rFonts w:ascii="Times New Roman" w:hAnsi="Times New Roman" w:cs="Times New Roman"/>
          <w:sz w:val="22"/>
        </w:rPr>
      </w:pPr>
    </w:p>
    <w:p w14:paraId="38F5F008" w14:textId="4E06382D" w:rsidR="005D6525" w:rsidRDefault="005D6525" w:rsidP="00244E44">
      <w:pPr>
        <w:pStyle w:val="EndNoteBibliography"/>
        <w:spacing w:after="0" w:line="360" w:lineRule="auto"/>
        <w:rPr>
          <w:rFonts w:ascii="Times New Roman" w:hAnsi="Times New Roman" w:cs="Times New Roman"/>
          <w:sz w:val="22"/>
        </w:rPr>
      </w:pPr>
    </w:p>
    <w:p w14:paraId="5FA5E4F2" w14:textId="77777777" w:rsidR="005D6525" w:rsidRPr="004215AF" w:rsidRDefault="005D6525" w:rsidP="00244E44">
      <w:pPr>
        <w:pStyle w:val="EndNoteBibliography"/>
        <w:spacing w:after="0" w:line="360" w:lineRule="auto"/>
        <w:rPr>
          <w:rFonts w:ascii="Times New Roman" w:hAnsi="Times New Roman" w:cs="Times New Roman"/>
          <w:sz w:val="22"/>
        </w:rPr>
      </w:pPr>
    </w:p>
    <w:p w14:paraId="360C7E32" w14:textId="2B0607F8" w:rsidR="00441811" w:rsidRPr="00095FBB" w:rsidRDefault="00441811" w:rsidP="00441811">
      <w:pPr>
        <w:spacing w:line="360" w:lineRule="auto"/>
        <w:jc w:val="center"/>
      </w:pPr>
      <w:r w:rsidRPr="00095FBB">
        <w:rPr>
          <w:noProof/>
        </w:rPr>
        <w:drawing>
          <wp:inline distT="0" distB="0" distL="0" distR="0" wp14:anchorId="1E5C204F" wp14:editId="02EAA373">
            <wp:extent cx="4807272" cy="27626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5255" cy="2847699"/>
                    </a:xfrm>
                    <a:prstGeom prst="rect">
                      <a:avLst/>
                    </a:prstGeom>
                    <a:noFill/>
                  </pic:spPr>
                </pic:pic>
              </a:graphicData>
            </a:graphic>
          </wp:inline>
        </w:drawing>
      </w:r>
    </w:p>
    <w:p w14:paraId="18520A26" w14:textId="4E4A5C80" w:rsidR="00441811" w:rsidRPr="00095FBB" w:rsidRDefault="00441811" w:rsidP="00441811">
      <w:pPr>
        <w:pStyle w:val="a9"/>
        <w:spacing w:line="360" w:lineRule="auto"/>
        <w:jc w:val="center"/>
        <w:rPr>
          <w:rFonts w:ascii="Times New Roman" w:hAnsi="Times New Roman" w:cs="Times New Roman"/>
          <w:i w:val="0"/>
          <w:color w:val="auto"/>
          <w:sz w:val="22"/>
          <w:szCs w:val="20"/>
        </w:rPr>
      </w:pPr>
      <w:r w:rsidRPr="00095FBB">
        <w:rPr>
          <w:rFonts w:ascii="Times New Roman" w:hAnsi="Times New Roman" w:cs="Times New Roman"/>
          <w:i w:val="0"/>
          <w:color w:val="auto"/>
          <w:sz w:val="22"/>
          <w:szCs w:val="20"/>
        </w:rPr>
        <w:t xml:space="preserve">Figure </w:t>
      </w:r>
      <w:r w:rsidR="00D844B4">
        <w:rPr>
          <w:rFonts w:ascii="Times New Roman" w:hAnsi="Times New Roman" w:cs="Times New Roman"/>
          <w:i w:val="0"/>
          <w:noProof/>
          <w:color w:val="auto"/>
          <w:sz w:val="22"/>
          <w:szCs w:val="20"/>
        </w:rPr>
        <w:t>6</w:t>
      </w:r>
      <w:r w:rsidRPr="00095FBB">
        <w:rPr>
          <w:rFonts w:ascii="Times New Roman" w:hAnsi="Times New Roman" w:cs="Times New Roman"/>
          <w:i w:val="0"/>
          <w:color w:val="auto"/>
          <w:sz w:val="22"/>
          <w:szCs w:val="20"/>
        </w:rPr>
        <w:t>: Architecture of a simplified artificial neuron network with back-propagation feedback.</w:t>
      </w:r>
    </w:p>
    <w:p w14:paraId="33E8F23D" w14:textId="2FB1F597" w:rsidR="00441811" w:rsidRPr="00095FBB" w:rsidRDefault="00441811" w:rsidP="00244E44">
      <w:pPr>
        <w:pStyle w:val="EndNoteBibliography"/>
        <w:spacing w:after="0" w:line="360" w:lineRule="auto"/>
        <w:rPr>
          <w:rFonts w:ascii="Times New Roman" w:hAnsi="Times New Roman" w:cs="Times New Roman"/>
          <w:sz w:val="22"/>
        </w:rPr>
      </w:pPr>
    </w:p>
    <w:p w14:paraId="7950CCD4" w14:textId="7B8E680D" w:rsidR="00441811" w:rsidRPr="00095FBB" w:rsidRDefault="00441811" w:rsidP="00244E44">
      <w:pPr>
        <w:pStyle w:val="EndNoteBibliography"/>
        <w:spacing w:after="0" w:line="360" w:lineRule="auto"/>
        <w:rPr>
          <w:rFonts w:ascii="Times New Roman" w:hAnsi="Times New Roman" w:cs="Times New Roman"/>
          <w:sz w:val="22"/>
        </w:rPr>
      </w:pPr>
    </w:p>
    <w:p w14:paraId="28815804" w14:textId="65F4B888"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lastRenderedPageBreak/>
        <w:drawing>
          <wp:inline distT="0" distB="0" distL="0" distR="0" wp14:anchorId="5C68A968" wp14:editId="3637E40E">
            <wp:extent cx="5073161" cy="23112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7220" cy="2344961"/>
                    </a:xfrm>
                    <a:prstGeom prst="rect">
                      <a:avLst/>
                    </a:prstGeom>
                    <a:noFill/>
                  </pic:spPr>
                </pic:pic>
              </a:graphicData>
            </a:graphic>
          </wp:inline>
        </w:drawing>
      </w:r>
    </w:p>
    <w:p w14:paraId="051A48D4" w14:textId="38D943AD" w:rsidR="00441811" w:rsidRPr="00095FBB" w:rsidRDefault="00441811" w:rsidP="00441811">
      <w:pPr>
        <w:pStyle w:val="a9"/>
        <w:spacing w:line="360" w:lineRule="auto"/>
        <w:jc w:val="center"/>
        <w:rPr>
          <w:rFonts w:ascii="Times New Roman" w:hAnsi="Times New Roman" w:cs="Times New Roman"/>
          <w:i w:val="0"/>
          <w:webHidden/>
          <w:color w:val="auto"/>
          <w:sz w:val="22"/>
        </w:rPr>
      </w:pPr>
      <w:r w:rsidRPr="00095FBB">
        <w:rPr>
          <w:rFonts w:ascii="Times New Roman" w:hAnsi="Times New Roman" w:cs="Times New Roman"/>
          <w:i w:val="0"/>
          <w:color w:val="auto"/>
          <w:sz w:val="22"/>
        </w:rPr>
        <w:t xml:space="preserve">Figure </w:t>
      </w:r>
      <w:r w:rsidR="00D844B4">
        <w:rPr>
          <w:rFonts w:ascii="Times New Roman" w:hAnsi="Times New Roman" w:cs="Times New Roman"/>
          <w:i w:val="0"/>
          <w:noProof/>
          <w:color w:val="auto"/>
          <w:sz w:val="22"/>
        </w:rPr>
        <w:t>7</w:t>
      </w:r>
      <w:r w:rsidRPr="00095FBB">
        <w:rPr>
          <w:rFonts w:ascii="Times New Roman" w:hAnsi="Times New Roman" w:cs="Times New Roman"/>
          <w:i w:val="0"/>
          <w:color w:val="auto"/>
          <w:sz w:val="22"/>
        </w:rPr>
        <w:t>: A multi-layer DNN model for the predictions of the transverse mechanical properties.</w:t>
      </w:r>
    </w:p>
    <w:p w14:paraId="213AC51E" w14:textId="00166738" w:rsidR="00441811" w:rsidRPr="00095FBB" w:rsidRDefault="00441811" w:rsidP="00244E44">
      <w:pPr>
        <w:pStyle w:val="EndNoteBibliography"/>
        <w:spacing w:after="0" w:line="360" w:lineRule="auto"/>
        <w:rPr>
          <w:rFonts w:ascii="Times New Roman" w:hAnsi="Times New Roman" w:cs="Times New Roman"/>
          <w:sz w:val="22"/>
        </w:rPr>
      </w:pPr>
    </w:p>
    <w:p w14:paraId="76828AFC" w14:textId="05F7DB2A" w:rsidR="00441811" w:rsidRPr="00095FBB" w:rsidRDefault="00441811" w:rsidP="00244E44">
      <w:pPr>
        <w:pStyle w:val="EndNoteBibliography"/>
        <w:spacing w:after="0" w:line="360" w:lineRule="auto"/>
        <w:rPr>
          <w:rFonts w:ascii="Times New Roman" w:hAnsi="Times New Roman" w:cs="Times New Roman"/>
          <w:sz w:val="22"/>
        </w:rPr>
      </w:pPr>
    </w:p>
    <w:p w14:paraId="109F97ED" w14:textId="626DDFA9" w:rsidR="00441811" w:rsidRPr="00095FBB" w:rsidRDefault="00441811" w:rsidP="00244E44">
      <w:pPr>
        <w:pStyle w:val="EndNoteBibliography"/>
        <w:spacing w:after="0" w:line="360" w:lineRule="auto"/>
        <w:rPr>
          <w:rFonts w:ascii="Times New Roman" w:hAnsi="Times New Roman" w:cs="Times New Roman"/>
          <w:sz w:val="22"/>
        </w:rPr>
      </w:pPr>
    </w:p>
    <w:p w14:paraId="2D4B7C6D" w14:textId="2A85B091" w:rsidR="00441811" w:rsidRPr="00095FBB" w:rsidRDefault="00441811" w:rsidP="00244E44">
      <w:pPr>
        <w:pStyle w:val="EndNoteBibliography"/>
        <w:spacing w:after="0" w:line="360" w:lineRule="auto"/>
        <w:rPr>
          <w:rFonts w:ascii="Times New Roman" w:hAnsi="Times New Roman" w:cs="Times New Roman"/>
          <w:sz w:val="22"/>
        </w:rPr>
      </w:pPr>
    </w:p>
    <w:p w14:paraId="7D5A6AAE" w14:textId="7277D2E8" w:rsidR="00441811" w:rsidRPr="00095FBB" w:rsidRDefault="00441811" w:rsidP="00244E44">
      <w:pPr>
        <w:pStyle w:val="EndNoteBibliography"/>
        <w:spacing w:after="0" w:line="360" w:lineRule="auto"/>
        <w:rPr>
          <w:rFonts w:ascii="Times New Roman" w:hAnsi="Times New Roman" w:cs="Times New Roman"/>
          <w:sz w:val="22"/>
        </w:rPr>
      </w:pPr>
    </w:p>
    <w:p w14:paraId="51E3C981" w14:textId="233C8756"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drawing>
          <wp:inline distT="0" distB="0" distL="0" distR="0" wp14:anchorId="2B602CC3" wp14:editId="4A81BC5D">
            <wp:extent cx="4766553" cy="251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6320" cy="2552217"/>
                    </a:xfrm>
                    <a:prstGeom prst="rect">
                      <a:avLst/>
                    </a:prstGeom>
                    <a:noFill/>
                  </pic:spPr>
                </pic:pic>
              </a:graphicData>
            </a:graphic>
          </wp:inline>
        </w:drawing>
      </w:r>
    </w:p>
    <w:p w14:paraId="2AB636C7" w14:textId="3D9CD268" w:rsidR="00441811" w:rsidRPr="00095FBB" w:rsidRDefault="00441811" w:rsidP="00441811">
      <w:pPr>
        <w:pStyle w:val="a9"/>
        <w:spacing w:line="360" w:lineRule="auto"/>
        <w:jc w:val="center"/>
        <w:rPr>
          <w:rFonts w:ascii="Times New Roman" w:hAnsi="Times New Roman" w:cs="Times New Roman"/>
          <w:i w:val="0"/>
          <w:color w:val="auto"/>
          <w:sz w:val="22"/>
        </w:rPr>
      </w:pPr>
      <w:r w:rsidRPr="00095FBB">
        <w:rPr>
          <w:rFonts w:ascii="Times New Roman" w:hAnsi="Times New Roman" w:cs="Times New Roman"/>
          <w:i w:val="0"/>
          <w:color w:val="auto"/>
          <w:sz w:val="22"/>
        </w:rPr>
        <w:t xml:space="preserve">Figure </w:t>
      </w:r>
      <w:r w:rsidR="00D844B4">
        <w:rPr>
          <w:rFonts w:ascii="Times New Roman" w:hAnsi="Times New Roman" w:cs="Times New Roman"/>
          <w:i w:val="0"/>
          <w:noProof/>
          <w:color w:val="auto"/>
          <w:sz w:val="22"/>
        </w:rPr>
        <w:t>8</w:t>
      </w:r>
      <w:r w:rsidRPr="00095FBB">
        <w:rPr>
          <w:rFonts w:ascii="Times New Roman" w:hAnsi="Times New Roman" w:cs="Times New Roman"/>
          <w:i w:val="0"/>
          <w:color w:val="auto"/>
          <w:sz w:val="22"/>
        </w:rPr>
        <w:t xml:space="preserve">: Data </w:t>
      </w:r>
      <w:r w:rsidRPr="00095FBB">
        <w:rPr>
          <w:rFonts w:ascii="Times New Roman" w:hAnsi="Times New Roman" w:cs="Times New Roman"/>
          <w:i w:val="0"/>
          <w:color w:val="auto"/>
          <w:sz w:val="22"/>
          <w:szCs w:val="22"/>
        </w:rPr>
        <w:t>pre-</w:t>
      </w:r>
      <w:r w:rsidRPr="00095FBB">
        <w:rPr>
          <w:rFonts w:ascii="Times New Roman" w:hAnsi="Times New Roman" w:cs="Times New Roman"/>
          <w:i w:val="0"/>
          <w:color w:val="auto"/>
          <w:sz w:val="22"/>
        </w:rPr>
        <w:t>processing based on the generated RVE. (a) Feature selections</w:t>
      </w:r>
      <w:r w:rsidRPr="00095FBB">
        <w:rPr>
          <w:rFonts w:ascii="Times New Roman" w:hAnsi="Times New Roman" w:cs="Times New Roman"/>
          <w:i w:val="0"/>
          <w:color w:val="auto"/>
          <w:sz w:val="22"/>
          <w:szCs w:val="22"/>
        </w:rPr>
        <w:t>.</w:t>
      </w:r>
      <w:r w:rsidRPr="00095FBB">
        <w:rPr>
          <w:rFonts w:ascii="Times New Roman" w:hAnsi="Times New Roman" w:cs="Times New Roman"/>
          <w:i w:val="0"/>
          <w:color w:val="auto"/>
          <w:sz w:val="22"/>
        </w:rPr>
        <w:t xml:space="preserve"> (b) RVE partition</w:t>
      </w:r>
      <w:r w:rsidRPr="00095FBB">
        <w:rPr>
          <w:rFonts w:ascii="Times New Roman" w:hAnsi="Times New Roman" w:cs="Times New Roman"/>
          <w:i w:val="0"/>
          <w:webHidden/>
          <w:color w:val="auto"/>
          <w:sz w:val="22"/>
          <w:szCs w:val="22"/>
        </w:rPr>
        <w:t>.</w:t>
      </w:r>
    </w:p>
    <w:p w14:paraId="79E30E71" w14:textId="2F61222F" w:rsidR="00441811" w:rsidRPr="00095FBB" w:rsidRDefault="00441811" w:rsidP="00244E44">
      <w:pPr>
        <w:pStyle w:val="EndNoteBibliography"/>
        <w:spacing w:after="0" w:line="360" w:lineRule="auto"/>
        <w:rPr>
          <w:rFonts w:ascii="Times New Roman" w:hAnsi="Times New Roman" w:cs="Times New Roman"/>
          <w:sz w:val="22"/>
        </w:rPr>
      </w:pPr>
    </w:p>
    <w:p w14:paraId="3C693925" w14:textId="0B3E96DF" w:rsidR="00441811" w:rsidRPr="00095FBB" w:rsidRDefault="00441811" w:rsidP="00244E44">
      <w:pPr>
        <w:pStyle w:val="EndNoteBibliography"/>
        <w:spacing w:after="0" w:line="360" w:lineRule="auto"/>
        <w:rPr>
          <w:rFonts w:ascii="Times New Roman" w:hAnsi="Times New Roman" w:cs="Times New Roman"/>
          <w:sz w:val="22"/>
        </w:rPr>
      </w:pPr>
    </w:p>
    <w:p w14:paraId="7B2E9092" w14:textId="462E59D3" w:rsidR="00441811" w:rsidRPr="00095FBB" w:rsidRDefault="00441811" w:rsidP="00244E44">
      <w:pPr>
        <w:pStyle w:val="EndNoteBibliography"/>
        <w:spacing w:after="0" w:line="360" w:lineRule="auto"/>
        <w:rPr>
          <w:rFonts w:ascii="Times New Roman" w:hAnsi="Times New Roman" w:cs="Times New Roman"/>
          <w:sz w:val="22"/>
        </w:rPr>
      </w:pPr>
    </w:p>
    <w:p w14:paraId="7B38BBF4" w14:textId="77777777" w:rsidR="003D42D8" w:rsidRPr="00095FBB" w:rsidRDefault="003D42D8" w:rsidP="00244E44">
      <w:pPr>
        <w:pStyle w:val="EndNoteBibliography"/>
        <w:spacing w:after="0" w:line="360" w:lineRule="auto"/>
        <w:rPr>
          <w:rFonts w:ascii="Times New Roman" w:hAnsi="Times New Roman" w:cs="Times New Roman"/>
          <w:sz w:val="22"/>
        </w:rPr>
      </w:pPr>
    </w:p>
    <w:p w14:paraId="4E73351D" w14:textId="77777777" w:rsidR="00800F5B" w:rsidRPr="00095FBB" w:rsidRDefault="00800F5B" w:rsidP="00244E44">
      <w:pPr>
        <w:pStyle w:val="EndNoteBibliography"/>
        <w:spacing w:after="0" w:line="360" w:lineRule="auto"/>
        <w:rPr>
          <w:rFonts w:ascii="Times New Roman" w:hAnsi="Times New Roman" w:cs="Times New Roman"/>
          <w:sz w:val="22"/>
        </w:rPr>
      </w:pPr>
    </w:p>
    <w:p w14:paraId="122D17C5" w14:textId="6604B094" w:rsidR="00441811" w:rsidRPr="00095FBB" w:rsidRDefault="00441811" w:rsidP="00244E44">
      <w:pPr>
        <w:pStyle w:val="EndNoteBibliography"/>
        <w:spacing w:after="0" w:line="360" w:lineRule="auto"/>
        <w:rPr>
          <w:rFonts w:ascii="Times New Roman" w:hAnsi="Times New Roman" w:cs="Times New Roman"/>
          <w:sz w:val="22"/>
        </w:rPr>
      </w:pPr>
    </w:p>
    <w:p w14:paraId="7AFE84D2" w14:textId="66FE464B"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lastRenderedPageBreak/>
        <w:drawing>
          <wp:inline distT="0" distB="0" distL="0" distR="0" wp14:anchorId="0736288F" wp14:editId="562BB7EA">
            <wp:extent cx="5315513" cy="23151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7079" cy="2385553"/>
                    </a:xfrm>
                    <a:prstGeom prst="rect">
                      <a:avLst/>
                    </a:prstGeom>
                    <a:noFill/>
                  </pic:spPr>
                </pic:pic>
              </a:graphicData>
            </a:graphic>
          </wp:inline>
        </w:drawing>
      </w:r>
    </w:p>
    <w:p w14:paraId="113A5E09" w14:textId="00B3C1BC"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rPr>
        <w:t xml:space="preserve">Figure </w:t>
      </w:r>
      <w:r w:rsidR="00D844B4">
        <w:rPr>
          <w:rFonts w:ascii="Times New Roman" w:hAnsi="Times New Roman" w:cs="Times New Roman"/>
          <w:noProof/>
        </w:rPr>
        <w:t>9</w:t>
      </w:r>
      <w:r w:rsidRPr="00095FBB">
        <w:rPr>
          <w:rFonts w:ascii="Times New Roman" w:hAnsi="Times New Roman" w:cs="Times New Roman"/>
        </w:rPr>
        <w:t xml:space="preserve">: A multi-layer DNN model for the predictions of </w:t>
      </w:r>
      <w:r w:rsidRPr="00095FBB">
        <w:rPr>
          <w:rFonts w:ascii="Times New Roman" w:hAnsi="Times New Roman" w:cs="Times New Roman"/>
          <w:webHidden/>
        </w:rPr>
        <w:t>crack path</w:t>
      </w:r>
    </w:p>
    <w:p w14:paraId="5CF709E3" w14:textId="69E11091" w:rsidR="00441811" w:rsidRDefault="00441811" w:rsidP="00244E44">
      <w:pPr>
        <w:pStyle w:val="EndNoteBibliography"/>
        <w:spacing w:after="0" w:line="360" w:lineRule="auto"/>
        <w:rPr>
          <w:rFonts w:ascii="Times New Roman" w:hAnsi="Times New Roman" w:cs="Times New Roman"/>
          <w:sz w:val="22"/>
        </w:rPr>
      </w:pPr>
    </w:p>
    <w:p w14:paraId="7A4585A1" w14:textId="77777777" w:rsidR="006C0CE2" w:rsidRPr="00095FBB" w:rsidRDefault="006C0CE2" w:rsidP="00244E44">
      <w:pPr>
        <w:pStyle w:val="EndNoteBibliography"/>
        <w:spacing w:after="0" w:line="360" w:lineRule="auto"/>
        <w:rPr>
          <w:rFonts w:ascii="Times New Roman" w:hAnsi="Times New Roman" w:cs="Times New Roman"/>
          <w:sz w:val="22"/>
        </w:rPr>
      </w:pPr>
    </w:p>
    <w:p w14:paraId="2C093AEA" w14:textId="600BC5FA" w:rsidR="00441811" w:rsidRPr="00095FBB" w:rsidRDefault="00441811" w:rsidP="00244E44">
      <w:pPr>
        <w:pStyle w:val="EndNoteBibliography"/>
        <w:spacing w:after="0" w:line="360" w:lineRule="auto"/>
        <w:rPr>
          <w:rFonts w:ascii="Times New Roman" w:hAnsi="Times New Roman" w:cs="Times New Roman"/>
          <w:sz w:val="22"/>
        </w:rPr>
      </w:pPr>
    </w:p>
    <w:p w14:paraId="1285F8DA" w14:textId="021B7F24" w:rsidR="00441811" w:rsidRPr="00095FBB" w:rsidRDefault="00441811" w:rsidP="00244E44">
      <w:pPr>
        <w:pStyle w:val="EndNoteBibliography"/>
        <w:spacing w:after="0" w:line="360" w:lineRule="auto"/>
        <w:rPr>
          <w:rFonts w:ascii="Times New Roman" w:hAnsi="Times New Roman" w:cs="Times New Roman"/>
          <w:sz w:val="22"/>
        </w:rPr>
      </w:pPr>
    </w:p>
    <w:p w14:paraId="78264109" w14:textId="3E830087" w:rsidR="00441811" w:rsidRPr="00095FBB" w:rsidRDefault="00A343CA" w:rsidP="00441811">
      <w:pPr>
        <w:spacing w:line="360" w:lineRule="auto"/>
        <w:jc w:val="center"/>
        <w:rPr>
          <w:rFonts w:ascii="Times New Roman" w:hAnsi="Times New Roman" w:cs="Times New Roman"/>
          <w:bCs/>
        </w:rPr>
      </w:pPr>
      <w:r>
        <w:rPr>
          <w:rFonts w:ascii="Times New Roman" w:hAnsi="Times New Roman" w:cs="Times New Roman"/>
          <w:bCs/>
          <w:noProof/>
        </w:rPr>
        <w:drawing>
          <wp:inline distT="0" distB="0" distL="0" distR="0" wp14:anchorId="5C4B22B7" wp14:editId="7CB4392E">
            <wp:extent cx="5885234" cy="34055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6302" cy="3417725"/>
                    </a:xfrm>
                    <a:prstGeom prst="rect">
                      <a:avLst/>
                    </a:prstGeom>
                    <a:noFill/>
                  </pic:spPr>
                </pic:pic>
              </a:graphicData>
            </a:graphic>
          </wp:inline>
        </w:drawing>
      </w:r>
    </w:p>
    <w:p w14:paraId="23DD8E09" w14:textId="76E9B604" w:rsidR="00B10056" w:rsidRPr="008705F2" w:rsidRDefault="00441811" w:rsidP="004F3A94">
      <w:pPr>
        <w:pStyle w:val="a9"/>
        <w:spacing w:line="360" w:lineRule="auto"/>
        <w:jc w:val="center"/>
        <w:rPr>
          <w:rFonts w:ascii="Times New Roman" w:hAnsi="Times New Roman" w:cs="Times New Roman"/>
          <w:i w:val="0"/>
          <w:color w:val="0070C0"/>
          <w:sz w:val="22"/>
          <w:szCs w:val="22"/>
        </w:rPr>
      </w:pPr>
      <w:r w:rsidRPr="008705F2">
        <w:rPr>
          <w:rFonts w:ascii="Times New Roman" w:hAnsi="Times New Roman" w:cs="Times New Roman"/>
          <w:i w:val="0"/>
          <w:color w:val="0070C0"/>
          <w:sz w:val="22"/>
          <w:szCs w:val="22"/>
        </w:rPr>
        <w:t xml:space="preserve">Figure </w:t>
      </w:r>
      <w:r w:rsidR="00D844B4" w:rsidRPr="008705F2">
        <w:rPr>
          <w:rFonts w:ascii="Times New Roman" w:hAnsi="Times New Roman" w:cs="Times New Roman"/>
          <w:i w:val="0"/>
          <w:noProof/>
          <w:color w:val="0070C0"/>
          <w:sz w:val="22"/>
          <w:szCs w:val="22"/>
        </w:rPr>
        <w:t>10</w:t>
      </w:r>
      <w:r w:rsidRPr="008705F2">
        <w:rPr>
          <w:rFonts w:ascii="Times New Roman" w:hAnsi="Times New Roman" w:cs="Times New Roman"/>
          <w:i w:val="0"/>
          <w:color w:val="0070C0"/>
          <w:sz w:val="22"/>
          <w:szCs w:val="22"/>
        </w:rPr>
        <w:t>: Comparison of the training results and prediction results for the transverse tensile strength</w:t>
      </w:r>
      <w:r w:rsidR="00A13CA6" w:rsidRPr="008705F2">
        <w:rPr>
          <w:rFonts w:ascii="Times New Roman" w:hAnsi="Times New Roman" w:cs="Times New Roman"/>
          <w:i w:val="0"/>
          <w:color w:val="0070C0"/>
          <w:sz w:val="22"/>
          <w:szCs w:val="22"/>
        </w:rPr>
        <w:t xml:space="preserve"> using 3-fold cross-validation </w:t>
      </w:r>
      <w:r w:rsidR="00444483">
        <w:rPr>
          <w:rFonts w:ascii="Times New Roman" w:hAnsi="Times New Roman" w:cs="Times New Roman"/>
          <w:i w:val="0"/>
          <w:color w:val="0070C0"/>
          <w:sz w:val="22"/>
          <w:szCs w:val="22"/>
        </w:rPr>
        <w:t>and</w:t>
      </w:r>
      <w:r w:rsidRPr="008705F2">
        <w:rPr>
          <w:rFonts w:ascii="Times New Roman" w:hAnsi="Times New Roman" w:cs="Times New Roman"/>
          <w:i w:val="0"/>
          <w:color w:val="0070C0"/>
          <w:sz w:val="22"/>
          <w:szCs w:val="22"/>
        </w:rPr>
        <w:t xml:space="preserve"> Min-max normalization</w:t>
      </w:r>
      <w:r w:rsidRPr="008705F2">
        <w:rPr>
          <w:rFonts w:ascii="Times New Roman" w:hAnsi="Times New Roman" w:cs="Times New Roman" w:hint="eastAsia"/>
          <w:i w:val="0"/>
          <w:color w:val="0070C0"/>
          <w:sz w:val="22"/>
          <w:szCs w:val="22"/>
        </w:rPr>
        <w:t xml:space="preserve"> </w:t>
      </w:r>
      <w:r w:rsidRPr="008705F2">
        <w:rPr>
          <w:rFonts w:ascii="Times New Roman" w:hAnsi="Times New Roman" w:cs="Times New Roman"/>
          <w:i w:val="0"/>
          <w:color w:val="0070C0"/>
          <w:sz w:val="22"/>
          <w:szCs w:val="22"/>
        </w:rPr>
        <w:t>method.</w:t>
      </w:r>
      <w:r w:rsidR="00A13CA6" w:rsidRPr="008705F2">
        <w:rPr>
          <w:rFonts w:ascii="Times New Roman" w:hAnsi="Times New Roman" w:cs="Times New Roman"/>
          <w:i w:val="0"/>
          <w:color w:val="0070C0"/>
          <w:sz w:val="22"/>
          <w:szCs w:val="22"/>
        </w:rPr>
        <w:t xml:space="preserve"> (a-c)</w:t>
      </w:r>
      <w:r w:rsidR="004F3A94" w:rsidRPr="008705F2">
        <w:rPr>
          <w:rFonts w:ascii="Times New Roman" w:hAnsi="Times New Roman" w:cs="Times New Roman"/>
          <w:i w:val="0"/>
          <w:color w:val="0070C0"/>
          <w:sz w:val="22"/>
          <w:szCs w:val="22"/>
        </w:rPr>
        <w:t xml:space="preserve"> </w:t>
      </w:r>
      <w:r w:rsidR="00A13CA6" w:rsidRPr="008705F2">
        <w:rPr>
          <w:rFonts w:ascii="Times New Roman" w:hAnsi="Times New Roman" w:cs="Times New Roman"/>
          <w:i w:val="0"/>
          <w:color w:val="0070C0"/>
          <w:sz w:val="22"/>
          <w:szCs w:val="22"/>
        </w:rPr>
        <w:t xml:space="preserve">Training results of Group 1, Group </w:t>
      </w:r>
      <w:proofErr w:type="gramStart"/>
      <w:r w:rsidR="00A13CA6" w:rsidRPr="008705F2">
        <w:rPr>
          <w:rFonts w:ascii="Times New Roman" w:hAnsi="Times New Roman" w:cs="Times New Roman"/>
          <w:i w:val="0"/>
          <w:color w:val="0070C0"/>
          <w:sz w:val="22"/>
          <w:szCs w:val="22"/>
        </w:rPr>
        <w:t>2</w:t>
      </w:r>
      <w:proofErr w:type="gramEnd"/>
      <w:r w:rsidR="00A13CA6" w:rsidRPr="008705F2">
        <w:rPr>
          <w:rFonts w:ascii="Times New Roman" w:hAnsi="Times New Roman" w:cs="Times New Roman"/>
          <w:i w:val="0"/>
          <w:color w:val="0070C0"/>
          <w:sz w:val="22"/>
          <w:szCs w:val="22"/>
        </w:rPr>
        <w:t xml:space="preserve"> and Group 3. (d-f)</w:t>
      </w:r>
      <w:r w:rsidR="004F3A94" w:rsidRPr="008705F2">
        <w:rPr>
          <w:rFonts w:ascii="Times New Roman" w:hAnsi="Times New Roman" w:cs="Times New Roman"/>
          <w:i w:val="0"/>
          <w:color w:val="0070C0"/>
          <w:sz w:val="22"/>
          <w:szCs w:val="22"/>
        </w:rPr>
        <w:t xml:space="preserve"> </w:t>
      </w:r>
      <w:r w:rsidR="00A13CA6" w:rsidRPr="008705F2">
        <w:rPr>
          <w:rFonts w:ascii="Times New Roman" w:hAnsi="Times New Roman" w:cs="Times New Roman"/>
          <w:i w:val="0"/>
          <w:color w:val="0070C0"/>
          <w:sz w:val="22"/>
          <w:szCs w:val="22"/>
        </w:rPr>
        <w:t xml:space="preserve">Testing results of Group 1, Group </w:t>
      </w:r>
      <w:proofErr w:type="gramStart"/>
      <w:r w:rsidR="00A13CA6" w:rsidRPr="008705F2">
        <w:rPr>
          <w:rFonts w:ascii="Times New Roman" w:hAnsi="Times New Roman" w:cs="Times New Roman"/>
          <w:i w:val="0"/>
          <w:color w:val="0070C0"/>
          <w:sz w:val="22"/>
          <w:szCs w:val="22"/>
        </w:rPr>
        <w:t>2</w:t>
      </w:r>
      <w:proofErr w:type="gramEnd"/>
      <w:r w:rsidR="00A13CA6" w:rsidRPr="008705F2">
        <w:rPr>
          <w:rFonts w:ascii="Times New Roman" w:hAnsi="Times New Roman" w:cs="Times New Roman"/>
          <w:i w:val="0"/>
          <w:color w:val="0070C0"/>
          <w:sz w:val="22"/>
          <w:szCs w:val="22"/>
        </w:rPr>
        <w:t xml:space="preserve"> and Group 3.</w:t>
      </w:r>
    </w:p>
    <w:p w14:paraId="21DC655D" w14:textId="21C6B1A2" w:rsidR="00441811" w:rsidRPr="009B2FD2" w:rsidRDefault="00A343CA" w:rsidP="00441811">
      <w:pPr>
        <w:spacing w:line="360" w:lineRule="auto"/>
        <w:jc w:val="center"/>
      </w:pPr>
      <w:r>
        <w:rPr>
          <w:noProof/>
        </w:rPr>
        <w:lastRenderedPageBreak/>
        <w:drawing>
          <wp:inline distT="0" distB="0" distL="0" distR="0" wp14:anchorId="08F0BBA9" wp14:editId="0D0A3482">
            <wp:extent cx="5916594" cy="339495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6054" cy="3411857"/>
                    </a:xfrm>
                    <a:prstGeom prst="rect">
                      <a:avLst/>
                    </a:prstGeom>
                    <a:noFill/>
                  </pic:spPr>
                </pic:pic>
              </a:graphicData>
            </a:graphic>
          </wp:inline>
        </w:drawing>
      </w:r>
    </w:p>
    <w:p w14:paraId="7840E4D8" w14:textId="0478B7B4" w:rsidR="00A13CA6" w:rsidRPr="008705F2" w:rsidRDefault="00441811" w:rsidP="004F3A94">
      <w:pPr>
        <w:pStyle w:val="a9"/>
        <w:spacing w:line="360" w:lineRule="auto"/>
        <w:jc w:val="center"/>
        <w:rPr>
          <w:rFonts w:ascii="Times New Roman" w:hAnsi="Times New Roman" w:cs="Times New Roman"/>
          <w:i w:val="0"/>
          <w:iCs w:val="0"/>
          <w:color w:val="0070C0"/>
          <w:sz w:val="22"/>
          <w:szCs w:val="22"/>
        </w:rPr>
      </w:pPr>
      <w:r w:rsidRPr="008705F2">
        <w:rPr>
          <w:rFonts w:ascii="Times New Roman" w:hAnsi="Times New Roman" w:cs="Times New Roman"/>
          <w:i w:val="0"/>
          <w:iCs w:val="0"/>
          <w:color w:val="0070C0"/>
          <w:sz w:val="22"/>
          <w:szCs w:val="22"/>
        </w:rPr>
        <w:t xml:space="preserve">Figure </w:t>
      </w:r>
      <w:r w:rsidRPr="008705F2">
        <w:rPr>
          <w:rFonts w:ascii="Times New Roman" w:hAnsi="Times New Roman" w:cs="Times New Roman"/>
          <w:i w:val="0"/>
          <w:iCs w:val="0"/>
          <w:noProof/>
          <w:color w:val="0070C0"/>
          <w:sz w:val="22"/>
          <w:szCs w:val="22"/>
        </w:rPr>
        <w:t>1</w:t>
      </w:r>
      <w:r w:rsidR="00D844B4" w:rsidRPr="008705F2">
        <w:rPr>
          <w:rFonts w:ascii="Times New Roman" w:hAnsi="Times New Roman" w:cs="Times New Roman"/>
          <w:i w:val="0"/>
          <w:iCs w:val="0"/>
          <w:noProof/>
          <w:color w:val="0070C0"/>
          <w:sz w:val="22"/>
          <w:szCs w:val="22"/>
        </w:rPr>
        <w:t>1</w:t>
      </w:r>
      <w:r w:rsidRPr="008705F2">
        <w:rPr>
          <w:rFonts w:ascii="Times New Roman" w:hAnsi="Times New Roman" w:cs="Times New Roman"/>
          <w:i w:val="0"/>
          <w:iCs w:val="0"/>
          <w:color w:val="0070C0"/>
          <w:sz w:val="22"/>
          <w:szCs w:val="22"/>
        </w:rPr>
        <w:t xml:space="preserve">: </w:t>
      </w:r>
      <w:r w:rsidR="00A13CA6" w:rsidRPr="008705F2">
        <w:rPr>
          <w:rFonts w:ascii="Times New Roman" w:hAnsi="Times New Roman" w:cs="Times New Roman"/>
          <w:i w:val="0"/>
          <w:color w:val="0070C0"/>
          <w:sz w:val="22"/>
          <w:szCs w:val="22"/>
        </w:rPr>
        <w:t xml:space="preserve">Comparison of the training results and prediction results for the transverse tensile strength using 3-fold cross-validation </w:t>
      </w:r>
      <w:r w:rsidR="00444483">
        <w:rPr>
          <w:rFonts w:ascii="Times New Roman" w:hAnsi="Times New Roman" w:cs="Times New Roman"/>
          <w:i w:val="0"/>
          <w:color w:val="0070C0"/>
          <w:sz w:val="22"/>
          <w:szCs w:val="22"/>
        </w:rPr>
        <w:t xml:space="preserve">and </w:t>
      </w:r>
      <w:r w:rsidR="00A13CA6" w:rsidRPr="008705F2">
        <w:rPr>
          <w:rFonts w:ascii="Times New Roman" w:hAnsi="Times New Roman" w:cs="Times New Roman"/>
          <w:i w:val="0"/>
          <w:iCs w:val="0"/>
          <w:color w:val="0070C0"/>
          <w:sz w:val="22"/>
          <w:szCs w:val="22"/>
        </w:rPr>
        <w:t>Z-score normalization method.</w:t>
      </w:r>
      <w:r w:rsidR="004F3A94" w:rsidRPr="008705F2">
        <w:rPr>
          <w:rFonts w:ascii="Times New Roman" w:hAnsi="Times New Roman" w:cs="Times New Roman"/>
          <w:i w:val="0"/>
          <w:iCs w:val="0"/>
          <w:color w:val="0070C0"/>
          <w:sz w:val="22"/>
          <w:szCs w:val="22"/>
        </w:rPr>
        <w:t xml:space="preserve"> </w:t>
      </w:r>
      <w:r w:rsidR="00A13CA6" w:rsidRPr="008705F2">
        <w:rPr>
          <w:rFonts w:ascii="Times New Roman" w:hAnsi="Times New Roman" w:cs="Times New Roman"/>
          <w:i w:val="0"/>
          <w:color w:val="0070C0"/>
          <w:sz w:val="22"/>
          <w:szCs w:val="22"/>
        </w:rPr>
        <w:t>(a-c)</w:t>
      </w:r>
      <w:r w:rsidR="004F3A94" w:rsidRPr="008705F2">
        <w:rPr>
          <w:rFonts w:ascii="Times New Roman" w:hAnsi="Times New Roman" w:cs="Times New Roman"/>
          <w:i w:val="0"/>
          <w:color w:val="0070C0"/>
          <w:sz w:val="22"/>
          <w:szCs w:val="22"/>
        </w:rPr>
        <w:t xml:space="preserve"> </w:t>
      </w:r>
      <w:r w:rsidR="00A13CA6" w:rsidRPr="008705F2">
        <w:rPr>
          <w:rFonts w:ascii="Times New Roman" w:hAnsi="Times New Roman" w:cs="Times New Roman"/>
          <w:i w:val="0"/>
          <w:color w:val="0070C0"/>
          <w:sz w:val="22"/>
          <w:szCs w:val="22"/>
        </w:rPr>
        <w:t xml:space="preserve">Training results of Group 1, Group </w:t>
      </w:r>
      <w:proofErr w:type="gramStart"/>
      <w:r w:rsidR="00A13CA6" w:rsidRPr="008705F2">
        <w:rPr>
          <w:rFonts w:ascii="Times New Roman" w:hAnsi="Times New Roman" w:cs="Times New Roman"/>
          <w:i w:val="0"/>
          <w:color w:val="0070C0"/>
          <w:sz w:val="22"/>
          <w:szCs w:val="22"/>
        </w:rPr>
        <w:t>2</w:t>
      </w:r>
      <w:proofErr w:type="gramEnd"/>
      <w:r w:rsidR="00A13CA6" w:rsidRPr="008705F2">
        <w:rPr>
          <w:rFonts w:ascii="Times New Roman" w:hAnsi="Times New Roman" w:cs="Times New Roman"/>
          <w:i w:val="0"/>
          <w:color w:val="0070C0"/>
          <w:sz w:val="22"/>
          <w:szCs w:val="22"/>
        </w:rPr>
        <w:t xml:space="preserve"> and Group 3. (d-f)</w:t>
      </w:r>
      <w:r w:rsidR="004F3A94" w:rsidRPr="008705F2">
        <w:rPr>
          <w:rFonts w:ascii="Times New Roman" w:hAnsi="Times New Roman" w:cs="Times New Roman"/>
          <w:i w:val="0"/>
          <w:color w:val="0070C0"/>
          <w:sz w:val="22"/>
          <w:szCs w:val="22"/>
        </w:rPr>
        <w:t xml:space="preserve"> </w:t>
      </w:r>
      <w:r w:rsidR="00A13CA6" w:rsidRPr="008705F2">
        <w:rPr>
          <w:rFonts w:ascii="Times New Roman" w:hAnsi="Times New Roman" w:cs="Times New Roman"/>
          <w:i w:val="0"/>
          <w:color w:val="0070C0"/>
          <w:sz w:val="22"/>
          <w:szCs w:val="22"/>
        </w:rPr>
        <w:t xml:space="preserve">Testing results of Group 1, Group </w:t>
      </w:r>
      <w:proofErr w:type="gramStart"/>
      <w:r w:rsidR="00A13CA6" w:rsidRPr="008705F2">
        <w:rPr>
          <w:rFonts w:ascii="Times New Roman" w:hAnsi="Times New Roman" w:cs="Times New Roman"/>
          <w:i w:val="0"/>
          <w:color w:val="0070C0"/>
          <w:sz w:val="22"/>
          <w:szCs w:val="22"/>
        </w:rPr>
        <w:t>2</w:t>
      </w:r>
      <w:proofErr w:type="gramEnd"/>
      <w:r w:rsidR="00A13CA6" w:rsidRPr="008705F2">
        <w:rPr>
          <w:rFonts w:ascii="Times New Roman" w:hAnsi="Times New Roman" w:cs="Times New Roman"/>
          <w:i w:val="0"/>
          <w:color w:val="0070C0"/>
          <w:sz w:val="22"/>
          <w:szCs w:val="22"/>
        </w:rPr>
        <w:t xml:space="preserve"> and Group 3.</w:t>
      </w:r>
    </w:p>
    <w:p w14:paraId="721AB2C7" w14:textId="2B5F77AF" w:rsidR="00441811" w:rsidRPr="00095FBB" w:rsidRDefault="00A343CA" w:rsidP="00441811">
      <w:pPr>
        <w:spacing w:line="360" w:lineRule="auto"/>
        <w:jc w:val="center"/>
      </w:pPr>
      <w:r>
        <w:rPr>
          <w:rFonts w:ascii="Times New Roman" w:hAnsi="Times New Roman" w:cs="Times New Roman"/>
          <w:bCs/>
          <w:noProof/>
        </w:rPr>
        <w:drawing>
          <wp:inline distT="0" distB="0" distL="0" distR="0" wp14:anchorId="087F4CD8" wp14:editId="2FDE4E7D">
            <wp:extent cx="5731510" cy="33130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313026"/>
                    </a:xfrm>
                    <a:prstGeom prst="rect">
                      <a:avLst/>
                    </a:prstGeom>
                    <a:noFill/>
                  </pic:spPr>
                </pic:pic>
              </a:graphicData>
            </a:graphic>
          </wp:inline>
        </w:drawing>
      </w:r>
    </w:p>
    <w:p w14:paraId="2C06C36F" w14:textId="49341ADB" w:rsidR="00B10056" w:rsidRPr="008705F2" w:rsidRDefault="00441811" w:rsidP="004F3A94">
      <w:pPr>
        <w:pStyle w:val="a9"/>
        <w:spacing w:line="360" w:lineRule="auto"/>
        <w:jc w:val="center"/>
        <w:rPr>
          <w:rFonts w:ascii="Times New Roman" w:hAnsi="Times New Roman" w:cs="Times New Roman"/>
          <w:i w:val="0"/>
          <w:color w:val="0070C0"/>
          <w:sz w:val="22"/>
          <w:szCs w:val="22"/>
        </w:rPr>
      </w:pPr>
      <w:r w:rsidRPr="008705F2">
        <w:rPr>
          <w:rFonts w:ascii="Times New Roman" w:hAnsi="Times New Roman" w:cs="Times New Roman"/>
          <w:i w:val="0"/>
          <w:color w:val="0070C0"/>
          <w:sz w:val="22"/>
          <w:szCs w:val="22"/>
        </w:rPr>
        <w:t xml:space="preserve">Figure </w:t>
      </w:r>
      <w:r w:rsidRPr="008705F2">
        <w:rPr>
          <w:rFonts w:ascii="Times New Roman" w:hAnsi="Times New Roman" w:cs="Times New Roman"/>
          <w:i w:val="0"/>
          <w:noProof/>
          <w:color w:val="0070C0"/>
          <w:sz w:val="22"/>
          <w:szCs w:val="22"/>
        </w:rPr>
        <w:t>1</w:t>
      </w:r>
      <w:r w:rsidR="00D844B4" w:rsidRPr="008705F2">
        <w:rPr>
          <w:rFonts w:ascii="Times New Roman" w:hAnsi="Times New Roman" w:cs="Times New Roman"/>
          <w:i w:val="0"/>
          <w:noProof/>
          <w:color w:val="0070C0"/>
          <w:sz w:val="22"/>
          <w:szCs w:val="22"/>
        </w:rPr>
        <w:t>2</w:t>
      </w:r>
      <w:r w:rsidRPr="008705F2">
        <w:rPr>
          <w:rFonts w:ascii="Times New Roman" w:hAnsi="Times New Roman" w:cs="Times New Roman"/>
          <w:i w:val="0"/>
          <w:color w:val="0070C0"/>
          <w:sz w:val="22"/>
          <w:szCs w:val="22"/>
        </w:rPr>
        <w:t xml:space="preserve">: </w:t>
      </w:r>
      <w:r w:rsidR="004F3A94" w:rsidRPr="008705F2">
        <w:rPr>
          <w:rFonts w:ascii="Times New Roman" w:hAnsi="Times New Roman" w:cs="Times New Roman"/>
          <w:i w:val="0"/>
          <w:color w:val="0070C0"/>
          <w:sz w:val="22"/>
          <w:szCs w:val="22"/>
        </w:rPr>
        <w:t xml:space="preserve">Comparison of the training results and prediction results for the transverse Young's modulus using 3-fold cross-validation </w:t>
      </w:r>
      <w:r w:rsidR="00444483">
        <w:rPr>
          <w:rFonts w:ascii="Times New Roman" w:hAnsi="Times New Roman" w:cs="Times New Roman"/>
          <w:i w:val="0"/>
          <w:color w:val="0070C0"/>
          <w:sz w:val="22"/>
          <w:szCs w:val="22"/>
        </w:rPr>
        <w:t>and</w:t>
      </w:r>
      <w:r w:rsidR="004F3A94" w:rsidRPr="008705F2">
        <w:rPr>
          <w:rFonts w:ascii="Times New Roman" w:hAnsi="Times New Roman" w:cs="Times New Roman"/>
          <w:i w:val="0"/>
          <w:color w:val="0070C0"/>
          <w:sz w:val="22"/>
          <w:szCs w:val="22"/>
        </w:rPr>
        <w:t xml:space="preserve"> Min-max normalization</w:t>
      </w:r>
      <w:r w:rsidR="004F3A94" w:rsidRPr="008705F2">
        <w:rPr>
          <w:rFonts w:ascii="Times New Roman" w:hAnsi="Times New Roman" w:cs="Times New Roman" w:hint="eastAsia"/>
          <w:i w:val="0"/>
          <w:color w:val="0070C0"/>
          <w:sz w:val="22"/>
          <w:szCs w:val="22"/>
        </w:rPr>
        <w:t xml:space="preserve"> </w:t>
      </w:r>
      <w:r w:rsidR="004F3A94" w:rsidRPr="008705F2">
        <w:rPr>
          <w:rFonts w:ascii="Times New Roman" w:hAnsi="Times New Roman" w:cs="Times New Roman"/>
          <w:i w:val="0"/>
          <w:color w:val="0070C0"/>
          <w:sz w:val="22"/>
          <w:szCs w:val="22"/>
        </w:rPr>
        <w:t xml:space="preserve">method. (a-c) Training results of Group 1, Group </w:t>
      </w:r>
      <w:proofErr w:type="gramStart"/>
      <w:r w:rsidR="004F3A94" w:rsidRPr="008705F2">
        <w:rPr>
          <w:rFonts w:ascii="Times New Roman" w:hAnsi="Times New Roman" w:cs="Times New Roman"/>
          <w:i w:val="0"/>
          <w:color w:val="0070C0"/>
          <w:sz w:val="22"/>
          <w:szCs w:val="22"/>
        </w:rPr>
        <w:t>2</w:t>
      </w:r>
      <w:proofErr w:type="gramEnd"/>
      <w:r w:rsidR="004F3A94" w:rsidRPr="008705F2">
        <w:rPr>
          <w:rFonts w:ascii="Times New Roman" w:hAnsi="Times New Roman" w:cs="Times New Roman"/>
          <w:i w:val="0"/>
          <w:color w:val="0070C0"/>
          <w:sz w:val="22"/>
          <w:szCs w:val="22"/>
        </w:rPr>
        <w:t xml:space="preserve"> and Group 3. (d-f) Testing results of Group 1, Group </w:t>
      </w:r>
      <w:proofErr w:type="gramStart"/>
      <w:r w:rsidR="004F3A94" w:rsidRPr="008705F2">
        <w:rPr>
          <w:rFonts w:ascii="Times New Roman" w:hAnsi="Times New Roman" w:cs="Times New Roman"/>
          <w:i w:val="0"/>
          <w:color w:val="0070C0"/>
          <w:sz w:val="22"/>
          <w:szCs w:val="22"/>
        </w:rPr>
        <w:t>2</w:t>
      </w:r>
      <w:proofErr w:type="gramEnd"/>
      <w:r w:rsidR="004F3A94" w:rsidRPr="008705F2">
        <w:rPr>
          <w:rFonts w:ascii="Times New Roman" w:hAnsi="Times New Roman" w:cs="Times New Roman"/>
          <w:i w:val="0"/>
          <w:color w:val="0070C0"/>
          <w:sz w:val="22"/>
          <w:szCs w:val="22"/>
        </w:rPr>
        <w:t xml:space="preserve"> and Group 3.</w:t>
      </w:r>
    </w:p>
    <w:p w14:paraId="6BA7CF02" w14:textId="5338D502" w:rsidR="00441811" w:rsidRPr="00095FBB" w:rsidRDefault="00A343CA" w:rsidP="00441811">
      <w:pPr>
        <w:spacing w:line="360" w:lineRule="auto"/>
        <w:jc w:val="center"/>
      </w:pPr>
      <w:r>
        <w:rPr>
          <w:noProof/>
        </w:rPr>
        <w:lastRenderedPageBreak/>
        <w:drawing>
          <wp:inline distT="0" distB="0" distL="0" distR="0" wp14:anchorId="36C92967" wp14:editId="5511C9BD">
            <wp:extent cx="5807413" cy="338583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1315" cy="3399769"/>
                    </a:xfrm>
                    <a:prstGeom prst="rect">
                      <a:avLst/>
                    </a:prstGeom>
                    <a:noFill/>
                  </pic:spPr>
                </pic:pic>
              </a:graphicData>
            </a:graphic>
          </wp:inline>
        </w:drawing>
      </w:r>
    </w:p>
    <w:p w14:paraId="5BE28CC2" w14:textId="44C8E9A0" w:rsidR="004F3A94" w:rsidRPr="008705F2" w:rsidRDefault="00441811" w:rsidP="004F3A94">
      <w:pPr>
        <w:pStyle w:val="a9"/>
        <w:spacing w:line="360" w:lineRule="auto"/>
        <w:jc w:val="center"/>
        <w:rPr>
          <w:rFonts w:ascii="Times New Roman" w:hAnsi="Times New Roman" w:cs="Times New Roman"/>
          <w:i w:val="0"/>
          <w:color w:val="0070C0"/>
          <w:sz w:val="22"/>
          <w:szCs w:val="22"/>
        </w:rPr>
      </w:pPr>
      <w:r w:rsidRPr="008705F2">
        <w:rPr>
          <w:rFonts w:ascii="Times New Roman" w:hAnsi="Times New Roman" w:cs="Times New Roman"/>
          <w:i w:val="0"/>
          <w:iCs w:val="0"/>
          <w:color w:val="0070C0"/>
          <w:sz w:val="22"/>
          <w:szCs w:val="22"/>
        </w:rPr>
        <w:t xml:space="preserve">Figure </w:t>
      </w:r>
      <w:r w:rsidRPr="008705F2">
        <w:rPr>
          <w:rFonts w:ascii="Times New Roman" w:hAnsi="Times New Roman" w:cs="Times New Roman"/>
          <w:i w:val="0"/>
          <w:iCs w:val="0"/>
          <w:noProof/>
          <w:color w:val="0070C0"/>
          <w:sz w:val="22"/>
          <w:szCs w:val="22"/>
        </w:rPr>
        <w:t>1</w:t>
      </w:r>
      <w:r w:rsidR="00D844B4" w:rsidRPr="008705F2">
        <w:rPr>
          <w:rFonts w:ascii="Times New Roman" w:hAnsi="Times New Roman" w:cs="Times New Roman"/>
          <w:i w:val="0"/>
          <w:iCs w:val="0"/>
          <w:noProof/>
          <w:color w:val="0070C0"/>
          <w:sz w:val="22"/>
          <w:szCs w:val="22"/>
        </w:rPr>
        <w:t>3</w:t>
      </w:r>
      <w:r w:rsidRPr="008705F2">
        <w:rPr>
          <w:rFonts w:ascii="Times New Roman" w:hAnsi="Times New Roman" w:cs="Times New Roman"/>
          <w:i w:val="0"/>
          <w:iCs w:val="0"/>
          <w:color w:val="0070C0"/>
          <w:sz w:val="22"/>
          <w:szCs w:val="22"/>
        </w:rPr>
        <w:t xml:space="preserve">: </w:t>
      </w:r>
      <w:r w:rsidR="004F3A94" w:rsidRPr="008705F2">
        <w:rPr>
          <w:rFonts w:ascii="Times New Roman" w:hAnsi="Times New Roman" w:cs="Times New Roman"/>
          <w:i w:val="0"/>
          <w:color w:val="0070C0"/>
          <w:sz w:val="22"/>
          <w:szCs w:val="22"/>
        </w:rPr>
        <w:t>Comparison of the training results and prediction results for the transverse Young's modulus using 3-fold cross-validation</w:t>
      </w:r>
      <w:r w:rsidR="004F3A94" w:rsidRPr="008705F2">
        <w:rPr>
          <w:rFonts w:ascii="Times New Roman" w:hAnsi="Times New Roman" w:cs="Times New Roman"/>
          <w:i w:val="0"/>
          <w:iCs w:val="0"/>
          <w:color w:val="0070C0"/>
          <w:sz w:val="22"/>
          <w:szCs w:val="22"/>
        </w:rPr>
        <w:t xml:space="preserve"> </w:t>
      </w:r>
      <w:r w:rsidR="00444483">
        <w:rPr>
          <w:rFonts w:ascii="Times New Roman" w:hAnsi="Times New Roman" w:cs="Times New Roman"/>
          <w:i w:val="0"/>
          <w:iCs w:val="0"/>
          <w:color w:val="0070C0"/>
          <w:sz w:val="22"/>
          <w:szCs w:val="22"/>
        </w:rPr>
        <w:t>and</w:t>
      </w:r>
      <w:r w:rsidR="004F3A94" w:rsidRPr="008705F2">
        <w:rPr>
          <w:rFonts w:ascii="Times New Roman" w:hAnsi="Times New Roman" w:cs="Times New Roman"/>
          <w:i w:val="0"/>
          <w:iCs w:val="0"/>
          <w:color w:val="0070C0"/>
          <w:sz w:val="22"/>
          <w:szCs w:val="22"/>
        </w:rPr>
        <w:t xml:space="preserve"> Z-score normalization method</w:t>
      </w:r>
      <w:r w:rsidR="004F3A94" w:rsidRPr="008705F2">
        <w:rPr>
          <w:rFonts w:ascii="Times New Roman" w:hAnsi="Times New Roman" w:cs="Times New Roman"/>
          <w:i w:val="0"/>
          <w:color w:val="0070C0"/>
          <w:sz w:val="22"/>
          <w:szCs w:val="22"/>
        </w:rPr>
        <w:t xml:space="preserve">. (a-c) Training results of Group 1, Group </w:t>
      </w:r>
      <w:proofErr w:type="gramStart"/>
      <w:r w:rsidR="004F3A94" w:rsidRPr="008705F2">
        <w:rPr>
          <w:rFonts w:ascii="Times New Roman" w:hAnsi="Times New Roman" w:cs="Times New Roman"/>
          <w:i w:val="0"/>
          <w:color w:val="0070C0"/>
          <w:sz w:val="22"/>
          <w:szCs w:val="22"/>
        </w:rPr>
        <w:t>2</w:t>
      </w:r>
      <w:proofErr w:type="gramEnd"/>
      <w:r w:rsidR="004F3A94" w:rsidRPr="008705F2">
        <w:rPr>
          <w:rFonts w:ascii="Times New Roman" w:hAnsi="Times New Roman" w:cs="Times New Roman"/>
          <w:i w:val="0"/>
          <w:color w:val="0070C0"/>
          <w:sz w:val="22"/>
          <w:szCs w:val="22"/>
        </w:rPr>
        <w:t xml:space="preserve"> and Group 3. (d-f) Testing results of Group 1, Group </w:t>
      </w:r>
      <w:proofErr w:type="gramStart"/>
      <w:r w:rsidR="004F3A94" w:rsidRPr="008705F2">
        <w:rPr>
          <w:rFonts w:ascii="Times New Roman" w:hAnsi="Times New Roman" w:cs="Times New Roman"/>
          <w:i w:val="0"/>
          <w:color w:val="0070C0"/>
          <w:sz w:val="22"/>
          <w:szCs w:val="22"/>
        </w:rPr>
        <w:t>2</w:t>
      </w:r>
      <w:proofErr w:type="gramEnd"/>
      <w:r w:rsidR="004F3A94" w:rsidRPr="008705F2">
        <w:rPr>
          <w:rFonts w:ascii="Times New Roman" w:hAnsi="Times New Roman" w:cs="Times New Roman"/>
          <w:i w:val="0"/>
          <w:color w:val="0070C0"/>
          <w:sz w:val="22"/>
          <w:szCs w:val="22"/>
        </w:rPr>
        <w:t xml:space="preserve"> and Group 3.</w:t>
      </w:r>
    </w:p>
    <w:p w14:paraId="6BF720B1" w14:textId="02AE1D24" w:rsidR="006C0CE2" w:rsidRDefault="006C0CE2" w:rsidP="006C0CE2"/>
    <w:p w14:paraId="6CA0A4D9" w14:textId="77777777" w:rsidR="006C0CE2" w:rsidRPr="006C0CE2" w:rsidRDefault="006C0CE2" w:rsidP="006C0CE2"/>
    <w:p w14:paraId="4395AB3F" w14:textId="72659FAE"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drawing>
          <wp:inline distT="0" distB="0" distL="0" distR="0" wp14:anchorId="667E508D" wp14:editId="16E5151B">
            <wp:extent cx="3420208" cy="2951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2427" cy="2970470"/>
                    </a:xfrm>
                    <a:prstGeom prst="rect">
                      <a:avLst/>
                    </a:prstGeom>
                    <a:noFill/>
                  </pic:spPr>
                </pic:pic>
              </a:graphicData>
            </a:graphic>
          </wp:inline>
        </w:drawing>
      </w:r>
    </w:p>
    <w:p w14:paraId="4B215848" w14:textId="6A07A2F0" w:rsidR="00441811" w:rsidRPr="005121E9" w:rsidRDefault="00441811" w:rsidP="005121E9">
      <w:pPr>
        <w:pStyle w:val="a9"/>
        <w:spacing w:line="360" w:lineRule="auto"/>
        <w:jc w:val="center"/>
        <w:rPr>
          <w:rFonts w:ascii="Times New Roman" w:hAnsi="Times New Roman" w:cs="Times New Roman"/>
          <w:i w:val="0"/>
          <w:color w:val="auto"/>
          <w:sz w:val="22"/>
        </w:rPr>
      </w:pPr>
      <w:r w:rsidRPr="00095FBB">
        <w:rPr>
          <w:rFonts w:ascii="Times New Roman" w:hAnsi="Times New Roman" w:cs="Times New Roman"/>
          <w:i w:val="0"/>
          <w:color w:val="auto"/>
          <w:sz w:val="22"/>
        </w:rPr>
        <w:t xml:space="preserve">Figure </w:t>
      </w:r>
      <w:r w:rsidRPr="00095FBB">
        <w:rPr>
          <w:rFonts w:ascii="Times New Roman" w:hAnsi="Times New Roman" w:cs="Times New Roman"/>
          <w:i w:val="0"/>
          <w:noProof/>
          <w:color w:val="auto"/>
          <w:sz w:val="22"/>
        </w:rPr>
        <w:t>1</w:t>
      </w:r>
      <w:r w:rsidR="00D844B4">
        <w:rPr>
          <w:rFonts w:ascii="Times New Roman" w:hAnsi="Times New Roman" w:cs="Times New Roman"/>
          <w:i w:val="0"/>
          <w:noProof/>
          <w:color w:val="auto"/>
          <w:sz w:val="22"/>
        </w:rPr>
        <w:t>4</w:t>
      </w:r>
      <w:r w:rsidRPr="00095FBB">
        <w:rPr>
          <w:rFonts w:ascii="Times New Roman" w:hAnsi="Times New Roman" w:cs="Times New Roman"/>
          <w:i w:val="0"/>
          <w:color w:val="auto"/>
          <w:sz w:val="22"/>
        </w:rPr>
        <w:t>: Comparison of transverse Young's modulus determined by two analytical models, the RVE based DEM model and the DNN predictive model.</w:t>
      </w:r>
    </w:p>
    <w:p w14:paraId="4DE7BAF8" w14:textId="7B844B0F"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noProof/>
        </w:rPr>
        <w:lastRenderedPageBreak/>
        <w:drawing>
          <wp:inline distT="0" distB="0" distL="0" distR="0" wp14:anchorId="6E13A35D" wp14:editId="2850D448">
            <wp:extent cx="3672335" cy="29160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0564" cy="2962278"/>
                    </a:xfrm>
                    <a:prstGeom prst="rect">
                      <a:avLst/>
                    </a:prstGeom>
                    <a:noFill/>
                  </pic:spPr>
                </pic:pic>
              </a:graphicData>
            </a:graphic>
          </wp:inline>
        </w:drawing>
      </w:r>
    </w:p>
    <w:p w14:paraId="4DFC9602" w14:textId="47479777" w:rsidR="00441811" w:rsidRPr="00095FBB" w:rsidRDefault="00441811" w:rsidP="00441811">
      <w:pPr>
        <w:spacing w:line="360" w:lineRule="auto"/>
        <w:jc w:val="center"/>
        <w:rPr>
          <w:rFonts w:ascii="Times New Roman" w:hAnsi="Times New Roman" w:cs="Times New Roman"/>
        </w:rPr>
      </w:pPr>
      <w:r w:rsidRPr="00095FBB">
        <w:rPr>
          <w:rFonts w:ascii="Times New Roman" w:hAnsi="Times New Roman" w:cs="Times New Roman"/>
        </w:rPr>
        <w:t xml:space="preserve">Figure </w:t>
      </w:r>
      <w:r w:rsidRPr="00095FBB">
        <w:rPr>
          <w:rFonts w:ascii="Times New Roman" w:hAnsi="Times New Roman" w:cs="Times New Roman"/>
          <w:noProof/>
        </w:rPr>
        <w:t>1</w:t>
      </w:r>
      <w:r w:rsidR="00D844B4">
        <w:rPr>
          <w:rFonts w:ascii="Times New Roman" w:hAnsi="Times New Roman" w:cs="Times New Roman"/>
          <w:noProof/>
        </w:rPr>
        <w:t>5</w:t>
      </w:r>
      <w:r w:rsidRPr="00095FBB">
        <w:rPr>
          <w:rFonts w:ascii="Times New Roman" w:hAnsi="Times New Roman" w:cs="Times New Roman"/>
        </w:rPr>
        <w:t xml:space="preserve">: </w:t>
      </w:r>
      <w:r w:rsidRPr="00095FBB">
        <w:rPr>
          <w:rFonts w:ascii="Times New Roman" w:hAnsi="Times New Roman" w:cs="Times New Roman"/>
          <w:iCs/>
        </w:rPr>
        <w:t>The crack probabilities based on DEM model results and DNN prediction results.</w:t>
      </w:r>
    </w:p>
    <w:p w14:paraId="739C0A1C" w14:textId="2BB70582" w:rsidR="006C0CE2" w:rsidRDefault="006C0CE2" w:rsidP="00441811"/>
    <w:p w14:paraId="275B0626" w14:textId="4202C7CD" w:rsidR="005121E9" w:rsidRDefault="005121E9" w:rsidP="00441811"/>
    <w:p w14:paraId="7FB7CB8D" w14:textId="77777777" w:rsidR="005121E9" w:rsidRPr="00095FBB" w:rsidRDefault="005121E9" w:rsidP="00441811"/>
    <w:p w14:paraId="4A65ABBA" w14:textId="59972D6D" w:rsidR="00441811" w:rsidRPr="00095FBB" w:rsidRDefault="00441811" w:rsidP="00441811">
      <w:pPr>
        <w:spacing w:line="360" w:lineRule="auto"/>
        <w:jc w:val="center"/>
      </w:pPr>
      <w:r w:rsidRPr="00095FBB">
        <w:rPr>
          <w:noProof/>
        </w:rPr>
        <w:drawing>
          <wp:inline distT="0" distB="0" distL="0" distR="0" wp14:anchorId="11F46B61" wp14:editId="68C83304">
            <wp:extent cx="5046785" cy="3036674"/>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5255" cy="3047787"/>
                    </a:xfrm>
                    <a:prstGeom prst="rect">
                      <a:avLst/>
                    </a:prstGeom>
                    <a:noFill/>
                  </pic:spPr>
                </pic:pic>
              </a:graphicData>
            </a:graphic>
          </wp:inline>
        </w:drawing>
      </w:r>
    </w:p>
    <w:p w14:paraId="6E7C681C" w14:textId="748333A2" w:rsidR="00441811" w:rsidRPr="006C0CE2" w:rsidRDefault="00441811" w:rsidP="006C0CE2">
      <w:pPr>
        <w:pStyle w:val="a9"/>
        <w:spacing w:line="360" w:lineRule="auto"/>
        <w:rPr>
          <w:rFonts w:ascii="Times New Roman" w:hAnsi="Times New Roman" w:cs="Times New Roman"/>
          <w:i w:val="0"/>
          <w:webHidden/>
          <w:color w:val="auto"/>
          <w:sz w:val="22"/>
          <w:szCs w:val="22"/>
        </w:rPr>
      </w:pPr>
      <w:r w:rsidRPr="00095FBB">
        <w:rPr>
          <w:rFonts w:ascii="Times New Roman" w:hAnsi="Times New Roman" w:cs="Times New Roman"/>
          <w:i w:val="0"/>
          <w:color w:val="auto"/>
          <w:sz w:val="22"/>
          <w:szCs w:val="22"/>
        </w:rPr>
        <w:t xml:space="preserve">Figure </w:t>
      </w:r>
      <w:r w:rsidRPr="00095FBB">
        <w:rPr>
          <w:rFonts w:ascii="Times New Roman" w:hAnsi="Times New Roman" w:cs="Times New Roman"/>
          <w:i w:val="0"/>
          <w:noProof/>
          <w:color w:val="auto"/>
          <w:sz w:val="22"/>
          <w:szCs w:val="22"/>
        </w:rPr>
        <w:t>1</w:t>
      </w:r>
      <w:r w:rsidR="00D844B4">
        <w:rPr>
          <w:rFonts w:ascii="Times New Roman" w:hAnsi="Times New Roman" w:cs="Times New Roman"/>
          <w:i w:val="0"/>
          <w:noProof/>
          <w:color w:val="auto"/>
          <w:sz w:val="22"/>
          <w:szCs w:val="22"/>
        </w:rPr>
        <w:t>6</w:t>
      </w:r>
      <w:r w:rsidRPr="00095FBB">
        <w:rPr>
          <w:rFonts w:ascii="Times New Roman" w:hAnsi="Times New Roman" w:cs="Times New Roman"/>
          <w:i w:val="0"/>
          <w:color w:val="auto"/>
          <w:sz w:val="22"/>
          <w:szCs w:val="22"/>
        </w:rPr>
        <w:t>: (a) Initial cracks in the first RVE simulated by DEM model</w:t>
      </w:r>
      <w:r w:rsidRPr="00095FBB">
        <w:rPr>
          <w:rFonts w:ascii="Times New Roman" w:hAnsi="Times New Roman" w:cs="Times New Roman" w:hint="eastAsia"/>
          <w:i w:val="0"/>
          <w:color w:val="auto"/>
          <w:sz w:val="22"/>
          <w:szCs w:val="22"/>
        </w:rPr>
        <w:t>.</w:t>
      </w:r>
      <w:r w:rsidRPr="00095FBB">
        <w:rPr>
          <w:rFonts w:ascii="Times New Roman" w:hAnsi="Times New Roman" w:cs="Times New Roman"/>
          <w:i w:val="0"/>
          <w:color w:val="auto"/>
          <w:sz w:val="22"/>
          <w:szCs w:val="22"/>
        </w:rPr>
        <w:t xml:space="preserve"> (b) DEM model simulation of the crack path. (c) </w:t>
      </w:r>
      <w:r w:rsidRPr="00095FBB">
        <w:rPr>
          <w:rFonts w:ascii="Times New Roman" w:hAnsi="Times New Roman" w:cs="Times New Roman"/>
          <w:i w:val="0"/>
          <w:webHidden/>
          <w:color w:val="auto"/>
          <w:sz w:val="22"/>
          <w:szCs w:val="22"/>
        </w:rPr>
        <w:t>DNN prediction of crack path. (d) Result combined with DEM simulated cracks and DNN predicted crack subareas. (e) Table of results of crack path from the DEM simulation. (f) Table of results of crack subareas from the DNN prediction.</w:t>
      </w:r>
    </w:p>
    <w:p w14:paraId="53596D03" w14:textId="3813C7CC" w:rsidR="00441811" w:rsidRPr="00095FBB" w:rsidRDefault="00441811" w:rsidP="00441811">
      <w:pPr>
        <w:spacing w:line="360" w:lineRule="auto"/>
        <w:jc w:val="center"/>
      </w:pPr>
      <w:r w:rsidRPr="00095FBB">
        <w:rPr>
          <w:noProof/>
        </w:rPr>
        <w:lastRenderedPageBreak/>
        <w:drawing>
          <wp:inline distT="0" distB="0" distL="0" distR="0" wp14:anchorId="3563A5F3" wp14:editId="4AE21F9D">
            <wp:extent cx="4976446" cy="304295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1700" cy="3058400"/>
                    </a:xfrm>
                    <a:prstGeom prst="rect">
                      <a:avLst/>
                    </a:prstGeom>
                    <a:noFill/>
                  </pic:spPr>
                </pic:pic>
              </a:graphicData>
            </a:graphic>
          </wp:inline>
        </w:drawing>
      </w:r>
    </w:p>
    <w:p w14:paraId="52734E0D" w14:textId="6860B972" w:rsidR="00441811" w:rsidRDefault="00441811" w:rsidP="00441811">
      <w:pPr>
        <w:pStyle w:val="a9"/>
        <w:spacing w:line="360" w:lineRule="auto"/>
        <w:rPr>
          <w:rFonts w:ascii="Times New Roman" w:hAnsi="Times New Roman" w:cs="Times New Roman"/>
          <w:i w:val="0"/>
          <w:webHidden/>
          <w:color w:val="auto"/>
          <w:sz w:val="22"/>
          <w:szCs w:val="22"/>
        </w:rPr>
      </w:pPr>
      <w:r w:rsidRPr="00095FBB">
        <w:rPr>
          <w:rFonts w:ascii="Times New Roman" w:hAnsi="Times New Roman" w:cs="Times New Roman"/>
          <w:i w:val="0"/>
          <w:color w:val="auto"/>
          <w:sz w:val="22"/>
          <w:szCs w:val="22"/>
        </w:rPr>
        <w:t xml:space="preserve">Figure </w:t>
      </w:r>
      <w:r w:rsidRPr="00095FBB">
        <w:rPr>
          <w:rFonts w:ascii="Times New Roman" w:hAnsi="Times New Roman" w:cs="Times New Roman"/>
          <w:i w:val="0"/>
          <w:noProof/>
          <w:color w:val="auto"/>
          <w:sz w:val="22"/>
          <w:szCs w:val="22"/>
        </w:rPr>
        <w:t>1</w:t>
      </w:r>
      <w:r w:rsidR="00D844B4">
        <w:rPr>
          <w:rFonts w:ascii="Times New Roman" w:hAnsi="Times New Roman" w:cs="Times New Roman"/>
          <w:i w:val="0"/>
          <w:noProof/>
          <w:color w:val="auto"/>
          <w:sz w:val="22"/>
          <w:szCs w:val="22"/>
        </w:rPr>
        <w:t>7</w:t>
      </w:r>
      <w:r w:rsidRPr="00095FBB">
        <w:rPr>
          <w:rFonts w:ascii="Times New Roman" w:hAnsi="Times New Roman" w:cs="Times New Roman"/>
          <w:i w:val="0"/>
          <w:color w:val="auto"/>
          <w:sz w:val="22"/>
          <w:szCs w:val="22"/>
        </w:rPr>
        <w:t xml:space="preserve">: (a) Initial cracks in the second RVE simulated by DEM model. (b) DEM model simulation of the crack path. (c) </w:t>
      </w:r>
      <w:r w:rsidRPr="00095FBB">
        <w:rPr>
          <w:rFonts w:ascii="Times New Roman" w:hAnsi="Times New Roman" w:cs="Times New Roman"/>
          <w:i w:val="0"/>
          <w:webHidden/>
          <w:color w:val="auto"/>
          <w:sz w:val="22"/>
          <w:szCs w:val="22"/>
        </w:rPr>
        <w:t>DNN prediction of crack path. (d) Result combined with DEM simulated cracks and DNN predicted crack subareas. (e) Table of results of crack path from the DEM simulation. (f) Table of results of crack subareas from the DNN prediction.</w:t>
      </w:r>
    </w:p>
    <w:p w14:paraId="61B74452" w14:textId="77777777" w:rsidR="006C0CE2" w:rsidRPr="006C0CE2" w:rsidRDefault="006C0CE2" w:rsidP="006C0CE2">
      <w:pPr>
        <w:rPr>
          <w:webHidden/>
        </w:rPr>
      </w:pPr>
    </w:p>
    <w:p w14:paraId="57F3EBC9" w14:textId="1016A31B" w:rsidR="00441811" w:rsidRPr="00095FBB" w:rsidRDefault="00441811" w:rsidP="00441811">
      <w:pPr>
        <w:pStyle w:val="a9"/>
        <w:spacing w:line="360" w:lineRule="auto"/>
        <w:jc w:val="center"/>
        <w:rPr>
          <w:rFonts w:ascii="Times New Roman" w:hAnsi="Times New Roman" w:cs="Times New Roman"/>
          <w:i w:val="0"/>
          <w:color w:val="auto"/>
          <w:sz w:val="22"/>
          <w:szCs w:val="22"/>
        </w:rPr>
      </w:pPr>
      <w:r w:rsidRPr="00095FBB">
        <w:rPr>
          <w:rFonts w:ascii="Times New Roman" w:hAnsi="Times New Roman" w:cs="Times New Roman"/>
          <w:i w:val="0"/>
          <w:noProof/>
          <w:color w:val="auto"/>
          <w:sz w:val="22"/>
          <w:szCs w:val="22"/>
        </w:rPr>
        <w:drawing>
          <wp:inline distT="0" distB="0" distL="0" distR="0" wp14:anchorId="561A5C5F" wp14:editId="4C56989B">
            <wp:extent cx="5055577" cy="304142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5280" cy="3059296"/>
                    </a:xfrm>
                    <a:prstGeom prst="rect">
                      <a:avLst/>
                    </a:prstGeom>
                    <a:noFill/>
                  </pic:spPr>
                </pic:pic>
              </a:graphicData>
            </a:graphic>
          </wp:inline>
        </w:drawing>
      </w:r>
    </w:p>
    <w:p w14:paraId="48134505" w14:textId="32754E3A" w:rsidR="00F10332" w:rsidRPr="00D844B4" w:rsidRDefault="00441811" w:rsidP="00D844B4">
      <w:pPr>
        <w:pStyle w:val="a9"/>
        <w:spacing w:line="360" w:lineRule="auto"/>
        <w:rPr>
          <w:rFonts w:ascii="Times New Roman" w:hAnsi="Times New Roman" w:cs="Times New Roman"/>
          <w:i w:val="0"/>
          <w:color w:val="auto"/>
          <w:sz w:val="22"/>
          <w:szCs w:val="22"/>
        </w:rPr>
      </w:pPr>
      <w:r w:rsidRPr="00095FBB">
        <w:rPr>
          <w:rFonts w:ascii="Times New Roman" w:hAnsi="Times New Roman" w:cs="Times New Roman"/>
          <w:i w:val="0"/>
          <w:color w:val="auto"/>
          <w:sz w:val="22"/>
          <w:szCs w:val="22"/>
        </w:rPr>
        <w:t xml:space="preserve">Figure </w:t>
      </w:r>
      <w:r w:rsidRPr="00095FBB">
        <w:rPr>
          <w:rFonts w:ascii="Times New Roman" w:hAnsi="Times New Roman" w:cs="Times New Roman"/>
          <w:i w:val="0"/>
          <w:noProof/>
          <w:color w:val="auto"/>
          <w:sz w:val="22"/>
          <w:szCs w:val="22"/>
        </w:rPr>
        <w:t>1</w:t>
      </w:r>
      <w:r w:rsidR="00D844B4">
        <w:rPr>
          <w:rFonts w:ascii="Times New Roman" w:hAnsi="Times New Roman" w:cs="Times New Roman"/>
          <w:i w:val="0"/>
          <w:noProof/>
          <w:color w:val="auto"/>
          <w:sz w:val="22"/>
          <w:szCs w:val="22"/>
        </w:rPr>
        <w:t>8</w:t>
      </w:r>
      <w:r w:rsidRPr="00095FBB">
        <w:rPr>
          <w:rFonts w:ascii="Times New Roman" w:hAnsi="Times New Roman" w:cs="Times New Roman"/>
          <w:i w:val="0"/>
          <w:color w:val="auto"/>
          <w:sz w:val="22"/>
          <w:szCs w:val="22"/>
        </w:rPr>
        <w:t xml:space="preserve">: (a) Initial cracks in the third RVE simulated by DEM model. (b) DEM model simulations of the crack path. (c) </w:t>
      </w:r>
      <w:r w:rsidRPr="00095FBB">
        <w:rPr>
          <w:rFonts w:ascii="Times New Roman" w:hAnsi="Times New Roman" w:cs="Times New Roman"/>
          <w:i w:val="0"/>
          <w:webHidden/>
          <w:color w:val="auto"/>
          <w:sz w:val="22"/>
          <w:szCs w:val="22"/>
        </w:rPr>
        <w:t>DNN predictions of crack path. (d) Result combined with DEM simulated cracks and DNN predicted crack subareas. (e) Table of results of crack path from the DEM simulation. (f) Table of results of crack subareas from the DNN model.</w:t>
      </w:r>
    </w:p>
    <w:p w14:paraId="639B7A8B" w14:textId="17A3C8A9" w:rsidR="00441811" w:rsidRPr="00095FBB" w:rsidRDefault="00441811" w:rsidP="00441811">
      <w:pPr>
        <w:pStyle w:val="1"/>
        <w:rPr>
          <w:rFonts w:ascii="Times New Roman" w:hAnsi="Times New Roman" w:cs="Times New Roman"/>
          <w:b/>
          <w:color w:val="auto"/>
          <w:sz w:val="24"/>
        </w:rPr>
      </w:pPr>
      <w:r w:rsidRPr="00095FBB">
        <w:rPr>
          <w:rFonts w:ascii="Times New Roman" w:hAnsi="Times New Roman" w:cs="Times New Roman"/>
          <w:b/>
          <w:color w:val="auto"/>
          <w:sz w:val="24"/>
        </w:rPr>
        <w:lastRenderedPageBreak/>
        <w:t>Tables:</w:t>
      </w:r>
    </w:p>
    <w:p w14:paraId="0155B95D" w14:textId="77777777" w:rsidR="00441811" w:rsidRPr="00095FBB" w:rsidRDefault="00441811" w:rsidP="00441811"/>
    <w:p w14:paraId="54AA7B6D" w14:textId="77777777" w:rsidR="00441811" w:rsidRPr="00095FBB" w:rsidRDefault="00441811" w:rsidP="00441811">
      <w:pPr>
        <w:pStyle w:val="a9"/>
        <w:spacing w:line="360" w:lineRule="auto"/>
        <w:jc w:val="center"/>
        <w:rPr>
          <w:rFonts w:ascii="Times New Roman" w:hAnsi="Times New Roman" w:cs="Times New Roman"/>
          <w:i w:val="0"/>
          <w:color w:val="auto"/>
          <w:sz w:val="22"/>
          <w:szCs w:val="22"/>
        </w:rPr>
      </w:pPr>
      <w:r w:rsidRPr="00095FBB">
        <w:rPr>
          <w:rFonts w:ascii="Times New Roman" w:hAnsi="Times New Roman" w:cs="Times New Roman"/>
          <w:i w:val="0"/>
          <w:color w:val="auto"/>
          <w:sz w:val="22"/>
          <w:szCs w:val="22"/>
        </w:rPr>
        <w:t xml:space="preserve">Table </w:t>
      </w:r>
      <w:r w:rsidRPr="00095FBB">
        <w:rPr>
          <w:rFonts w:ascii="Times New Roman" w:hAnsi="Times New Roman" w:cs="Times New Roman"/>
          <w:i w:val="0"/>
          <w:noProof/>
          <w:color w:val="auto"/>
          <w:sz w:val="22"/>
          <w:szCs w:val="22"/>
        </w:rPr>
        <w:t>1</w:t>
      </w:r>
      <w:r w:rsidRPr="00095FBB">
        <w:rPr>
          <w:rFonts w:ascii="Times New Roman" w:hAnsi="Times New Roman" w:cs="Times New Roman"/>
          <w:i w:val="0"/>
          <w:color w:val="auto"/>
          <w:sz w:val="22"/>
          <w:szCs w:val="22"/>
        </w:rPr>
        <w:t xml:space="preserve">: Material properties of fibre, </w:t>
      </w:r>
      <w:proofErr w:type="gramStart"/>
      <w:r w:rsidRPr="00095FBB">
        <w:rPr>
          <w:rFonts w:ascii="Times New Roman" w:hAnsi="Times New Roman" w:cs="Times New Roman"/>
          <w:i w:val="0"/>
          <w:color w:val="auto"/>
          <w:sz w:val="22"/>
          <w:szCs w:val="22"/>
        </w:rPr>
        <w:t>matrix</w:t>
      </w:r>
      <w:proofErr w:type="gramEnd"/>
      <w:r w:rsidRPr="00095FBB">
        <w:rPr>
          <w:rFonts w:ascii="Times New Roman" w:hAnsi="Times New Roman" w:cs="Times New Roman"/>
          <w:i w:val="0"/>
          <w:color w:val="auto"/>
          <w:sz w:val="22"/>
          <w:szCs w:val="22"/>
        </w:rPr>
        <w:t xml:space="preserve"> and interface </w:t>
      </w:r>
      <w:r w:rsidRPr="00095FBB">
        <w:rPr>
          <w:rFonts w:ascii="Times New Roman" w:hAnsi="Times New Roman" w:cs="Times New Roman"/>
          <w:i w:val="0"/>
          <w:noProof/>
          <w:color w:val="auto"/>
          <w:sz w:val="22"/>
          <w:szCs w:val="22"/>
        </w:rPr>
        <w:t>[28]</w:t>
      </w:r>
      <w:r w:rsidRPr="00095FBB">
        <w:rPr>
          <w:rFonts w:ascii="Times New Roman" w:hAnsi="Times New Roman" w:cs="Times New Roman"/>
          <w:i w:val="0"/>
          <w:color w:val="auto"/>
          <w:sz w:val="22"/>
          <w:szCs w:val="22"/>
        </w:rPr>
        <w:t>.</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4831"/>
        <w:gridCol w:w="1204"/>
      </w:tblGrid>
      <w:tr w:rsidR="00095FBB" w:rsidRPr="00095FBB" w14:paraId="35CCCD52" w14:textId="77777777" w:rsidTr="000D4FA3">
        <w:trPr>
          <w:trHeight w:val="262"/>
          <w:jc w:val="center"/>
        </w:trPr>
        <w:tc>
          <w:tcPr>
            <w:tcW w:w="1832" w:type="dxa"/>
          </w:tcPr>
          <w:p w14:paraId="2B4DE1F6" w14:textId="77777777" w:rsidR="00441811" w:rsidRPr="00095FBB" w:rsidRDefault="00441811" w:rsidP="000D4FA3">
            <w:pPr>
              <w:spacing w:line="360" w:lineRule="auto"/>
              <w:rPr>
                <w:rFonts w:ascii="Times New Roman" w:hAnsi="Times New Roman" w:cs="Times New Roman"/>
              </w:rPr>
            </w:pPr>
            <w:r w:rsidRPr="00095FBB">
              <w:rPr>
                <w:rFonts w:ascii="Times New Roman" w:hAnsi="Times New Roman" w:cs="Times New Roman"/>
              </w:rPr>
              <w:t>Fibre</w:t>
            </w:r>
          </w:p>
        </w:tc>
        <w:tc>
          <w:tcPr>
            <w:tcW w:w="4831" w:type="dxa"/>
          </w:tcPr>
          <w:p w14:paraId="65E25A47"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 xml:space="preserve">Transverse modulus,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r>
                <w:rPr>
                  <w:rFonts w:ascii="Cambria Math" w:eastAsia="Calibri" w:hAnsi="Cambria Math" w:cs="Times New Roman"/>
                  <w:vertAlign w:val="subscript"/>
                  <w:lang w:val="fr-FR" w:eastAsia="en-US"/>
                </w:rPr>
                <m:t xml:space="preserve"> </m:t>
              </m:r>
              <m:r>
                <w:rPr>
                  <w:rFonts w:ascii="Cambria Math" w:eastAsia="Calibri" w:hAnsi="Cambria Math" w:cs="Times New Roman"/>
                  <w:lang w:val="fr-FR" w:eastAsia="en-US"/>
                </w:rPr>
                <m:t>(</m:t>
              </m:r>
              <m:r>
                <w:rPr>
                  <w:rFonts w:ascii="Cambria Math" w:eastAsia="Calibri" w:hAnsi="Cambria Math" w:cs="Times New Roman"/>
                  <w:lang w:eastAsia="en-US"/>
                </w:rPr>
                <m:t>GPa</m:t>
              </m:r>
              <m:r>
                <w:rPr>
                  <w:rFonts w:ascii="Cambria Math" w:eastAsia="Calibri" w:hAnsi="Cambria Math" w:cs="Times New Roman"/>
                  <w:lang w:val="fr-FR" w:eastAsia="en-US"/>
                </w:rPr>
                <m:t>)</m:t>
              </m:r>
            </m:oMath>
          </w:p>
        </w:tc>
        <w:tc>
          <w:tcPr>
            <w:tcW w:w="1204" w:type="dxa"/>
          </w:tcPr>
          <w:p w14:paraId="37AE53AC"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40</w:t>
            </w:r>
          </w:p>
        </w:tc>
      </w:tr>
      <w:tr w:rsidR="00095FBB" w:rsidRPr="00095FBB" w14:paraId="5ED8BBFA" w14:textId="77777777" w:rsidTr="000D4FA3">
        <w:trPr>
          <w:trHeight w:val="272"/>
          <w:jc w:val="center"/>
        </w:trPr>
        <w:tc>
          <w:tcPr>
            <w:tcW w:w="1832" w:type="dxa"/>
          </w:tcPr>
          <w:p w14:paraId="0CED827B" w14:textId="77777777" w:rsidR="00441811" w:rsidRPr="00095FBB" w:rsidRDefault="00441811" w:rsidP="000D4FA3">
            <w:pPr>
              <w:spacing w:line="360" w:lineRule="auto"/>
              <w:rPr>
                <w:rFonts w:ascii="Times New Roman" w:hAnsi="Times New Roman" w:cs="Times New Roman"/>
                <w:lang w:val="fr-FR"/>
              </w:rPr>
            </w:pPr>
          </w:p>
        </w:tc>
        <w:tc>
          <w:tcPr>
            <w:tcW w:w="4831" w:type="dxa"/>
          </w:tcPr>
          <w:p w14:paraId="0EB36B4C"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eastAsia="Calibri" w:hAnsi="Times New Roman" w:cs="Times New Roman"/>
                <w:lang w:val="fr-FR" w:eastAsia="en-US"/>
              </w:rPr>
              <w:t xml:space="preserve">Poisson’s ratio,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m:t>
                  </m:r>
                </m:sub>
              </m:sSub>
            </m:oMath>
          </w:p>
        </w:tc>
        <w:tc>
          <w:tcPr>
            <w:tcW w:w="1204" w:type="dxa"/>
          </w:tcPr>
          <w:p w14:paraId="14280872"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0.25</w:t>
            </w:r>
          </w:p>
        </w:tc>
      </w:tr>
      <w:tr w:rsidR="00095FBB" w:rsidRPr="00095FBB" w14:paraId="01E4F774" w14:textId="77777777" w:rsidTr="000D4FA3">
        <w:trPr>
          <w:trHeight w:val="262"/>
          <w:jc w:val="center"/>
        </w:trPr>
        <w:tc>
          <w:tcPr>
            <w:tcW w:w="1832" w:type="dxa"/>
          </w:tcPr>
          <w:p w14:paraId="3BB0595C"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Matrix</w:t>
            </w:r>
          </w:p>
        </w:tc>
        <w:tc>
          <w:tcPr>
            <w:tcW w:w="4831" w:type="dxa"/>
          </w:tcPr>
          <w:p w14:paraId="7760FBB4"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eastAsia="Calibri" w:hAnsi="Times New Roman" w:cs="Times New Roman"/>
                <w:lang w:val="fr-FR" w:eastAsia="en-US"/>
              </w:rPr>
              <w:t xml:space="preserve">Modulus,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m:t>
                  </m:r>
                </m:sub>
              </m:sSub>
              <m:r>
                <w:rPr>
                  <w:rFonts w:ascii="Cambria Math" w:eastAsia="Calibri" w:hAnsi="Cambria Math" w:cs="Times New Roman"/>
                  <w:vertAlign w:val="subscript"/>
                  <w:lang w:val="fr-FR" w:eastAsia="en-US"/>
                </w:rPr>
                <m:t xml:space="preserve"> </m:t>
              </m:r>
              <m:r>
                <w:rPr>
                  <w:rFonts w:ascii="Cambria Math" w:eastAsia="Calibri" w:hAnsi="Cambria Math" w:cs="Times New Roman"/>
                  <w:lang w:val="fr-FR" w:eastAsia="en-US"/>
                </w:rPr>
                <m:t>(</m:t>
              </m:r>
              <m:r>
                <w:rPr>
                  <w:rFonts w:ascii="Cambria Math" w:eastAsia="Calibri" w:hAnsi="Cambria Math" w:cs="Times New Roman"/>
                  <w:lang w:eastAsia="en-US"/>
                </w:rPr>
                <m:t>GPa</m:t>
              </m:r>
              <m:r>
                <w:rPr>
                  <w:rFonts w:ascii="Cambria Math" w:eastAsia="Calibri" w:hAnsi="Cambria Math" w:cs="Times New Roman"/>
                  <w:lang w:val="fr-FR" w:eastAsia="en-US"/>
                </w:rPr>
                <m:t>)</m:t>
              </m:r>
            </m:oMath>
          </w:p>
        </w:tc>
        <w:tc>
          <w:tcPr>
            <w:tcW w:w="1204" w:type="dxa"/>
          </w:tcPr>
          <w:p w14:paraId="5EA52E10"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4</w:t>
            </w:r>
          </w:p>
        </w:tc>
      </w:tr>
      <w:tr w:rsidR="00095FBB" w:rsidRPr="00095FBB" w14:paraId="1DFDB631" w14:textId="77777777" w:rsidTr="000D4FA3">
        <w:trPr>
          <w:trHeight w:val="262"/>
          <w:jc w:val="center"/>
        </w:trPr>
        <w:tc>
          <w:tcPr>
            <w:tcW w:w="1832" w:type="dxa"/>
          </w:tcPr>
          <w:p w14:paraId="47F5D63C" w14:textId="77777777" w:rsidR="00441811" w:rsidRPr="00095FBB" w:rsidRDefault="00441811" w:rsidP="000D4FA3">
            <w:pPr>
              <w:spacing w:line="360" w:lineRule="auto"/>
              <w:rPr>
                <w:rFonts w:ascii="Times New Roman" w:hAnsi="Times New Roman" w:cs="Times New Roman"/>
                <w:lang w:val="fr-FR"/>
              </w:rPr>
            </w:pPr>
          </w:p>
        </w:tc>
        <w:tc>
          <w:tcPr>
            <w:tcW w:w="4831" w:type="dxa"/>
          </w:tcPr>
          <w:p w14:paraId="3D28A560"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eastAsia="Calibri" w:hAnsi="Times New Roman" w:cs="Times New Roman"/>
                <w:lang w:val="fr-FR" w:eastAsia="en-US"/>
              </w:rPr>
              <w:t xml:space="preserve">Poisson’s ratio,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m:t>
                  </m:r>
                </m:sub>
              </m:sSub>
            </m:oMath>
          </w:p>
        </w:tc>
        <w:tc>
          <w:tcPr>
            <w:tcW w:w="1204" w:type="dxa"/>
          </w:tcPr>
          <w:p w14:paraId="5B5D1BBB"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0.35</w:t>
            </w:r>
          </w:p>
        </w:tc>
      </w:tr>
      <w:tr w:rsidR="00095FBB" w:rsidRPr="00095FBB" w14:paraId="09B4F1E1" w14:textId="77777777" w:rsidTr="000D4FA3">
        <w:trPr>
          <w:trHeight w:val="254"/>
          <w:jc w:val="center"/>
        </w:trPr>
        <w:tc>
          <w:tcPr>
            <w:tcW w:w="1832" w:type="dxa"/>
          </w:tcPr>
          <w:p w14:paraId="294346CD" w14:textId="77777777" w:rsidR="00441811" w:rsidRPr="00095FBB" w:rsidRDefault="00441811" w:rsidP="000D4FA3">
            <w:pPr>
              <w:spacing w:line="360" w:lineRule="auto"/>
              <w:rPr>
                <w:rFonts w:ascii="Times New Roman" w:hAnsi="Times New Roman" w:cs="Times New Roman"/>
                <w:lang w:val="fr-FR"/>
              </w:rPr>
            </w:pPr>
          </w:p>
        </w:tc>
        <w:tc>
          <w:tcPr>
            <w:tcW w:w="4831" w:type="dxa"/>
          </w:tcPr>
          <w:p w14:paraId="14FFE783" w14:textId="77777777" w:rsidR="00441811" w:rsidRPr="00095FBB" w:rsidRDefault="00441811" w:rsidP="000D4FA3">
            <w:pPr>
              <w:spacing w:line="360" w:lineRule="auto"/>
              <w:rPr>
                <w:rFonts w:ascii="Times New Roman" w:hAnsi="Times New Roman" w:cs="Times New Roman"/>
              </w:rPr>
            </w:pPr>
            <w:r w:rsidRPr="00095FBB">
              <w:rPr>
                <w:rFonts w:ascii="Times New Roman" w:eastAsia="Calibri" w:hAnsi="Times New Roman" w:cs="Times New Roman"/>
                <w:lang w:eastAsia="en-US"/>
              </w:rPr>
              <w:t xml:space="preserve">Tensile strength,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mt</m:t>
                  </m:r>
                </m:sub>
              </m:sSub>
              <m:r>
                <w:rPr>
                  <w:rFonts w:ascii="Cambria Math" w:eastAsia="Calibri" w:hAnsi="Cambria Math" w:cs="Times New Roman"/>
                  <w:vertAlign w:val="subscript"/>
                  <w:lang w:eastAsia="en-US"/>
                </w:rPr>
                <m:t xml:space="preserve"> </m:t>
              </m:r>
              <m:r>
                <w:rPr>
                  <w:rFonts w:ascii="Cambria Math" w:eastAsia="Calibri" w:hAnsi="Cambria Math" w:cs="Times New Roman"/>
                  <w:lang w:eastAsia="en-US"/>
                </w:rPr>
                <m:t>(MPa)</m:t>
              </m:r>
            </m:oMath>
          </w:p>
        </w:tc>
        <w:tc>
          <w:tcPr>
            <w:tcW w:w="1204" w:type="dxa"/>
          </w:tcPr>
          <w:p w14:paraId="3861598B" w14:textId="77777777" w:rsidR="00441811" w:rsidRPr="00095FBB" w:rsidRDefault="00441811" w:rsidP="000D4FA3">
            <w:pPr>
              <w:spacing w:line="360" w:lineRule="auto"/>
              <w:rPr>
                <w:rFonts w:ascii="Times New Roman" w:hAnsi="Times New Roman" w:cs="Times New Roman"/>
              </w:rPr>
            </w:pPr>
            <w:r w:rsidRPr="00095FBB">
              <w:rPr>
                <w:rFonts w:ascii="Times New Roman" w:hAnsi="Times New Roman" w:cs="Times New Roman"/>
              </w:rPr>
              <w:t>60</w:t>
            </w:r>
          </w:p>
        </w:tc>
      </w:tr>
      <w:tr w:rsidR="00441811" w:rsidRPr="00095FBB" w14:paraId="6F0157BA" w14:textId="77777777" w:rsidTr="000D4FA3">
        <w:trPr>
          <w:trHeight w:val="244"/>
          <w:jc w:val="center"/>
        </w:trPr>
        <w:tc>
          <w:tcPr>
            <w:tcW w:w="1832" w:type="dxa"/>
          </w:tcPr>
          <w:p w14:paraId="7DB00A0B" w14:textId="77777777" w:rsidR="00441811" w:rsidRPr="00095FBB" w:rsidRDefault="00441811" w:rsidP="000D4FA3">
            <w:pPr>
              <w:spacing w:line="360" w:lineRule="auto"/>
              <w:rPr>
                <w:rFonts w:ascii="Times New Roman" w:hAnsi="Times New Roman" w:cs="Times New Roman"/>
              </w:rPr>
            </w:pPr>
            <w:r w:rsidRPr="00095FBB">
              <w:rPr>
                <w:rFonts w:ascii="Times New Roman" w:hAnsi="Times New Roman" w:cs="Times New Roman"/>
              </w:rPr>
              <w:t>Interface</w:t>
            </w:r>
          </w:p>
        </w:tc>
        <w:tc>
          <w:tcPr>
            <w:tcW w:w="4831" w:type="dxa"/>
          </w:tcPr>
          <w:p w14:paraId="657E48DF" w14:textId="77777777" w:rsidR="00441811" w:rsidRPr="00095FBB" w:rsidRDefault="00441811" w:rsidP="000D4FA3">
            <w:pPr>
              <w:spacing w:line="360" w:lineRule="auto"/>
              <w:rPr>
                <w:rFonts w:ascii="Times New Roman" w:eastAsia="Calibri" w:hAnsi="Times New Roman" w:cs="Times New Roman"/>
                <w:i/>
                <w:iCs/>
                <w:lang w:eastAsia="en-US"/>
              </w:rPr>
            </w:pPr>
            <w:r w:rsidRPr="00095FBB">
              <w:rPr>
                <w:rFonts w:ascii="Times New Roman" w:eastAsia="Calibri" w:hAnsi="Times New Roman" w:cs="Times New Roman"/>
                <w:lang w:eastAsia="en-US"/>
              </w:rPr>
              <w:t>Interface strengths,</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max</m:t>
                  </m:r>
                </m:sub>
              </m:sSub>
              <m:r>
                <w:rPr>
                  <w:rFonts w:ascii="Cambria Math" w:eastAsia="Calibri" w:hAnsi="Cambria Math" w:cs="Times New Roman"/>
                  <w:vertAlign w:val="subscript"/>
                  <w:lang w:eastAsia="en-US"/>
                </w:rPr>
                <m:t xml:space="preserve"> </m:t>
              </m:r>
              <m:r>
                <w:rPr>
                  <w:rFonts w:ascii="Cambria Math" w:eastAsia="Calibri" w:hAnsi="Cambria Math" w:cs="Times New Roman"/>
                  <w:lang w:eastAsia="en-US"/>
                </w:rPr>
                <m:t>(MPa)</m:t>
              </m:r>
            </m:oMath>
          </w:p>
          <w:p w14:paraId="38BE7D09" w14:textId="77777777" w:rsidR="00441811" w:rsidRPr="00095FBB" w:rsidRDefault="00441811" w:rsidP="000D4FA3">
            <w:pPr>
              <w:spacing w:line="360" w:lineRule="auto"/>
              <w:rPr>
                <w:rFonts w:ascii="Times New Roman" w:hAnsi="Times New Roman" w:cs="Times New Roman"/>
              </w:rPr>
            </w:pPr>
            <w:r w:rsidRPr="00095FBB">
              <w:rPr>
                <w:rFonts w:ascii="Times New Roman" w:eastAsia="Calibri" w:hAnsi="Times New Roman" w:cs="Times New Roman"/>
                <w:lang w:eastAsia="en-US"/>
              </w:rPr>
              <w:t xml:space="preserve">Facture energy, </w:t>
            </w:r>
            <w:r w:rsidRPr="00095FBB">
              <w:rPr>
                <w:rFonts w:ascii="Times New Roman" w:eastAsia="Calibri" w:hAnsi="Times New Roman" w:cs="Times New Roman"/>
                <w:i/>
                <w:iCs/>
                <w:lang w:eastAsia="en-US"/>
              </w:rPr>
              <w:t>G</w:t>
            </w:r>
            <w:r w:rsidRPr="00095FBB">
              <w:rPr>
                <w:rFonts w:ascii="Times New Roman" w:eastAsia="Calibri" w:hAnsi="Times New Roman" w:cs="Times New Roman"/>
                <w:lang w:eastAsia="en-US"/>
              </w:rPr>
              <w:t xml:space="preserve"> (J/m²</w:t>
            </w:r>
            <w:r w:rsidRPr="00095FBB">
              <w:rPr>
                <w:rFonts w:ascii="Times New Roman" w:eastAsia="Calibri" w:hAnsi="Times New Roman" w:cs="Times New Roman"/>
                <w:iCs/>
                <w:lang w:eastAsia="en-US"/>
              </w:rPr>
              <w:t>)</w:t>
            </w:r>
          </w:p>
        </w:tc>
        <w:tc>
          <w:tcPr>
            <w:tcW w:w="1204" w:type="dxa"/>
          </w:tcPr>
          <w:p w14:paraId="7ECF9CEE" w14:textId="77777777" w:rsidR="00441811" w:rsidRPr="00095FBB" w:rsidRDefault="00441811" w:rsidP="000D4FA3">
            <w:pPr>
              <w:spacing w:line="360" w:lineRule="auto"/>
              <w:rPr>
                <w:rFonts w:ascii="Times New Roman" w:hAnsi="Times New Roman" w:cs="Times New Roman"/>
              </w:rPr>
            </w:pPr>
            <w:r w:rsidRPr="00095FBB">
              <w:rPr>
                <w:rFonts w:ascii="Times New Roman" w:hAnsi="Times New Roman" w:cs="Times New Roman"/>
              </w:rPr>
              <w:t>39.1</w:t>
            </w:r>
          </w:p>
          <w:p w14:paraId="7DC44E6B" w14:textId="77777777" w:rsidR="00441811" w:rsidRPr="00095FBB" w:rsidRDefault="00441811" w:rsidP="000D4FA3">
            <w:pPr>
              <w:spacing w:line="360" w:lineRule="auto"/>
              <w:rPr>
                <w:rFonts w:ascii="Times New Roman" w:hAnsi="Times New Roman" w:cs="Times New Roman"/>
              </w:rPr>
            </w:pPr>
            <w:r w:rsidRPr="00095FBB">
              <w:rPr>
                <w:rFonts w:ascii="Times New Roman" w:hAnsi="Times New Roman" w:cs="Times New Roman"/>
              </w:rPr>
              <w:t>10</w:t>
            </w:r>
          </w:p>
        </w:tc>
      </w:tr>
    </w:tbl>
    <w:p w14:paraId="2396BF7F" w14:textId="62F28AC9" w:rsidR="00441811" w:rsidRPr="00095FBB" w:rsidRDefault="00441811" w:rsidP="00441811">
      <w:pPr>
        <w:spacing w:line="360" w:lineRule="auto"/>
        <w:rPr>
          <w:rFonts w:ascii="Times New Roman" w:hAnsi="Times New Roman" w:cs="Times New Roman"/>
        </w:rPr>
      </w:pPr>
    </w:p>
    <w:p w14:paraId="0DC33742" w14:textId="77777777" w:rsidR="00FB6DF2" w:rsidRPr="00095FBB" w:rsidRDefault="00FB6DF2" w:rsidP="00441811">
      <w:pPr>
        <w:spacing w:line="360" w:lineRule="auto"/>
        <w:rPr>
          <w:rFonts w:ascii="Times New Roman" w:hAnsi="Times New Roman" w:cs="Times New Roman"/>
        </w:rPr>
      </w:pPr>
    </w:p>
    <w:p w14:paraId="1254140F" w14:textId="5C66255B" w:rsidR="00441811" w:rsidRDefault="00441811" w:rsidP="00441811">
      <w:pPr>
        <w:spacing w:line="360" w:lineRule="auto"/>
        <w:rPr>
          <w:rFonts w:ascii="Times New Roman" w:hAnsi="Times New Roman" w:cs="Times New Roman"/>
        </w:rPr>
      </w:pPr>
    </w:p>
    <w:p w14:paraId="55B3F76A" w14:textId="742771CD" w:rsidR="009117FB" w:rsidRDefault="009117FB" w:rsidP="00441811">
      <w:pPr>
        <w:spacing w:line="360" w:lineRule="auto"/>
        <w:rPr>
          <w:rFonts w:ascii="Times New Roman" w:hAnsi="Times New Roman" w:cs="Times New Roman"/>
        </w:rPr>
      </w:pPr>
    </w:p>
    <w:p w14:paraId="2845AC93" w14:textId="13FA5AD9" w:rsidR="009117FB" w:rsidRDefault="009117FB" w:rsidP="00441811">
      <w:pPr>
        <w:spacing w:line="360" w:lineRule="auto"/>
        <w:rPr>
          <w:rFonts w:ascii="Times New Roman" w:hAnsi="Times New Roman" w:cs="Times New Roman"/>
        </w:rPr>
      </w:pPr>
    </w:p>
    <w:p w14:paraId="067BE956" w14:textId="77777777" w:rsidR="009117FB" w:rsidRPr="00095FBB" w:rsidRDefault="009117FB" w:rsidP="00441811">
      <w:pPr>
        <w:spacing w:line="360" w:lineRule="auto"/>
        <w:rPr>
          <w:rFonts w:ascii="Times New Roman" w:hAnsi="Times New Roman" w:cs="Times New Roman"/>
        </w:rPr>
      </w:pPr>
    </w:p>
    <w:p w14:paraId="544EE153" w14:textId="77777777" w:rsidR="00441811" w:rsidRPr="00095FBB" w:rsidRDefault="00441811" w:rsidP="00441811">
      <w:pPr>
        <w:pStyle w:val="a9"/>
        <w:spacing w:line="360" w:lineRule="auto"/>
        <w:rPr>
          <w:rFonts w:ascii="Times New Roman" w:hAnsi="Times New Roman" w:cs="Times New Roman"/>
          <w:i w:val="0"/>
          <w:color w:val="auto"/>
          <w:sz w:val="22"/>
        </w:rPr>
      </w:pPr>
      <w:r w:rsidRPr="00095FBB">
        <w:rPr>
          <w:rFonts w:ascii="Times New Roman" w:hAnsi="Times New Roman" w:cs="Times New Roman"/>
          <w:i w:val="0"/>
          <w:color w:val="auto"/>
          <w:sz w:val="22"/>
        </w:rPr>
        <w:t xml:space="preserve">Table </w:t>
      </w:r>
      <w:r w:rsidRPr="00095FBB">
        <w:rPr>
          <w:rFonts w:ascii="Times New Roman" w:hAnsi="Times New Roman" w:cs="Times New Roman"/>
          <w:i w:val="0"/>
          <w:noProof/>
          <w:color w:val="auto"/>
          <w:sz w:val="22"/>
        </w:rPr>
        <w:t>2</w:t>
      </w:r>
      <w:r w:rsidRPr="00095FBB">
        <w:rPr>
          <w:rFonts w:ascii="Times New Roman" w:hAnsi="Times New Roman" w:cs="Times New Roman"/>
          <w:i w:val="0"/>
          <w:color w:val="auto"/>
          <w:sz w:val="22"/>
        </w:rPr>
        <w:t>: Transverse modulus and transverse tensile strengths obtained by DEM model and experimental test for two UD FRP laminae.</w:t>
      </w:r>
    </w:p>
    <w:tbl>
      <w:tblPr>
        <w:tblStyle w:val="a6"/>
        <w:tblW w:w="0" w:type="auto"/>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686"/>
        <w:gridCol w:w="918"/>
        <w:gridCol w:w="1775"/>
        <w:gridCol w:w="1038"/>
        <w:gridCol w:w="1609"/>
      </w:tblGrid>
      <w:tr w:rsidR="00095FBB" w:rsidRPr="00095FBB" w14:paraId="73E58166" w14:textId="77777777" w:rsidTr="000D4FA3">
        <w:tc>
          <w:tcPr>
            <w:tcW w:w="3686" w:type="dxa"/>
          </w:tcPr>
          <w:p w14:paraId="712719DF" w14:textId="77777777" w:rsidR="00441811" w:rsidRPr="00095FBB" w:rsidRDefault="00441811" w:rsidP="000D4FA3">
            <w:pPr>
              <w:spacing w:line="360" w:lineRule="auto"/>
              <w:rPr>
                <w:rFonts w:ascii="Times New Roman" w:hAnsi="Times New Roman" w:cs="Times New Roman"/>
              </w:rPr>
            </w:pPr>
          </w:p>
        </w:tc>
        <w:tc>
          <w:tcPr>
            <w:tcW w:w="2693" w:type="dxa"/>
            <w:gridSpan w:val="2"/>
          </w:tcPr>
          <w:p w14:paraId="04186F5C"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AS4/3501-6 epoxy</w:t>
            </w:r>
          </w:p>
        </w:tc>
        <w:tc>
          <w:tcPr>
            <w:tcW w:w="2647" w:type="dxa"/>
            <w:gridSpan w:val="2"/>
          </w:tcPr>
          <w:p w14:paraId="3874CCE7"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E-glass/MY750 epoxy</w:t>
            </w:r>
          </w:p>
        </w:tc>
      </w:tr>
      <w:tr w:rsidR="00095FBB" w:rsidRPr="00095FBB" w14:paraId="1CDB07B8" w14:textId="77777777" w:rsidTr="000D4FA3">
        <w:tc>
          <w:tcPr>
            <w:tcW w:w="3686" w:type="dxa"/>
            <w:tcBorders>
              <w:bottom w:val="single" w:sz="4" w:space="0" w:color="auto"/>
            </w:tcBorders>
          </w:tcPr>
          <w:p w14:paraId="46A20AD5" w14:textId="77777777" w:rsidR="00441811" w:rsidRPr="00095FBB" w:rsidRDefault="00441811" w:rsidP="000D4FA3">
            <w:pPr>
              <w:spacing w:line="360" w:lineRule="auto"/>
              <w:rPr>
                <w:rFonts w:ascii="Times New Roman" w:hAnsi="Times New Roman" w:cs="Times New Roman"/>
              </w:rPr>
            </w:pPr>
          </w:p>
        </w:tc>
        <w:tc>
          <w:tcPr>
            <w:tcW w:w="918" w:type="dxa"/>
            <w:tcBorders>
              <w:top w:val="single" w:sz="4" w:space="0" w:color="auto"/>
              <w:bottom w:val="single" w:sz="4" w:space="0" w:color="auto"/>
            </w:tcBorders>
          </w:tcPr>
          <w:p w14:paraId="5186730E"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 xml:space="preserve">DEM </w:t>
            </w:r>
          </w:p>
        </w:tc>
        <w:tc>
          <w:tcPr>
            <w:tcW w:w="1775" w:type="dxa"/>
            <w:tcBorders>
              <w:top w:val="single" w:sz="4" w:space="0" w:color="auto"/>
              <w:bottom w:val="single" w:sz="4" w:space="0" w:color="auto"/>
            </w:tcBorders>
          </w:tcPr>
          <w:p w14:paraId="2DF8CC95"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 xml:space="preserve">Experiment </w:t>
            </w:r>
            <w:r w:rsidRPr="00095FBB">
              <w:rPr>
                <w:rFonts w:ascii="Times New Roman" w:hAnsi="Times New Roman" w:cs="Times New Roman"/>
                <w:noProof/>
              </w:rPr>
              <w:t>[31]</w:t>
            </w:r>
          </w:p>
        </w:tc>
        <w:tc>
          <w:tcPr>
            <w:tcW w:w="1038" w:type="dxa"/>
            <w:tcBorders>
              <w:top w:val="single" w:sz="4" w:space="0" w:color="auto"/>
              <w:bottom w:val="single" w:sz="4" w:space="0" w:color="auto"/>
            </w:tcBorders>
          </w:tcPr>
          <w:p w14:paraId="3CCD4A91"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DEM</w:t>
            </w:r>
          </w:p>
        </w:tc>
        <w:tc>
          <w:tcPr>
            <w:tcW w:w="1609" w:type="dxa"/>
            <w:tcBorders>
              <w:top w:val="single" w:sz="4" w:space="0" w:color="auto"/>
              <w:bottom w:val="single" w:sz="4" w:space="0" w:color="auto"/>
            </w:tcBorders>
          </w:tcPr>
          <w:p w14:paraId="2AB27FBC" w14:textId="77777777" w:rsidR="00441811" w:rsidRPr="00095FBB" w:rsidRDefault="00441811" w:rsidP="000D4FA3">
            <w:pPr>
              <w:spacing w:line="360" w:lineRule="auto"/>
              <w:jc w:val="center"/>
              <w:rPr>
                <w:rFonts w:ascii="Times New Roman" w:hAnsi="Times New Roman" w:cs="Times New Roman"/>
              </w:rPr>
            </w:pPr>
            <w:proofErr w:type="gramStart"/>
            <w:r w:rsidRPr="00095FBB">
              <w:rPr>
                <w:rFonts w:ascii="Times New Roman" w:hAnsi="Times New Roman" w:cs="Times New Roman"/>
              </w:rPr>
              <w:t>Experiment</w:t>
            </w:r>
            <w:r w:rsidRPr="00095FBB">
              <w:rPr>
                <w:rFonts w:ascii="Times New Roman" w:hAnsi="Times New Roman" w:cs="Times New Roman"/>
                <w:noProof/>
              </w:rPr>
              <w:t>[</w:t>
            </w:r>
            <w:proofErr w:type="gramEnd"/>
            <w:r w:rsidRPr="00095FBB">
              <w:rPr>
                <w:rFonts w:ascii="Times New Roman" w:hAnsi="Times New Roman" w:cs="Times New Roman"/>
                <w:noProof/>
              </w:rPr>
              <w:t>31]</w:t>
            </w:r>
          </w:p>
        </w:tc>
      </w:tr>
      <w:tr w:rsidR="00095FBB" w:rsidRPr="00095FBB" w14:paraId="63B197A5" w14:textId="77777777" w:rsidTr="000D4FA3">
        <w:tc>
          <w:tcPr>
            <w:tcW w:w="3686" w:type="dxa"/>
            <w:tcBorders>
              <w:top w:val="single" w:sz="4" w:space="0" w:color="auto"/>
              <w:bottom w:val="nil"/>
            </w:tcBorders>
          </w:tcPr>
          <w:p w14:paraId="19C3EF12" w14:textId="77777777" w:rsidR="00441811" w:rsidRPr="00095FBB" w:rsidRDefault="00441811" w:rsidP="000D4FA3">
            <w:pPr>
              <w:spacing w:line="360" w:lineRule="auto"/>
              <w:rPr>
                <w:rFonts w:ascii="Times New Roman" w:hAnsi="Times New Roman" w:cs="Times New Roman"/>
              </w:rPr>
            </w:pPr>
            <w:r w:rsidRPr="00095FBB">
              <w:rPr>
                <w:rFonts w:ascii="Times New Roman" w:hAnsi="Times New Roman" w:cs="Times New Roman"/>
              </w:rPr>
              <w:t xml:space="preserve">Fibre volume fraction </w:t>
            </w:r>
          </w:p>
        </w:tc>
        <w:tc>
          <w:tcPr>
            <w:tcW w:w="918" w:type="dxa"/>
            <w:tcBorders>
              <w:top w:val="single" w:sz="4" w:space="0" w:color="auto"/>
              <w:bottom w:val="nil"/>
            </w:tcBorders>
          </w:tcPr>
          <w:p w14:paraId="0CB7351F"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60.7%</w:t>
            </w:r>
          </w:p>
        </w:tc>
        <w:tc>
          <w:tcPr>
            <w:tcW w:w="1775" w:type="dxa"/>
            <w:tcBorders>
              <w:top w:val="single" w:sz="4" w:space="0" w:color="auto"/>
              <w:bottom w:val="nil"/>
            </w:tcBorders>
          </w:tcPr>
          <w:p w14:paraId="6B7DA6D9"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60%</w:t>
            </w:r>
          </w:p>
        </w:tc>
        <w:tc>
          <w:tcPr>
            <w:tcW w:w="1038" w:type="dxa"/>
            <w:tcBorders>
              <w:top w:val="single" w:sz="4" w:space="0" w:color="auto"/>
              <w:bottom w:val="nil"/>
            </w:tcBorders>
          </w:tcPr>
          <w:p w14:paraId="4E76C2B3"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59.6%</w:t>
            </w:r>
          </w:p>
        </w:tc>
        <w:tc>
          <w:tcPr>
            <w:tcW w:w="1609" w:type="dxa"/>
            <w:tcBorders>
              <w:top w:val="single" w:sz="4" w:space="0" w:color="auto"/>
              <w:bottom w:val="nil"/>
            </w:tcBorders>
          </w:tcPr>
          <w:p w14:paraId="3D182E36"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60%</w:t>
            </w:r>
          </w:p>
        </w:tc>
      </w:tr>
      <w:tr w:rsidR="00095FBB" w:rsidRPr="00095FBB" w14:paraId="09EA1216" w14:textId="77777777" w:rsidTr="000D4FA3">
        <w:tc>
          <w:tcPr>
            <w:tcW w:w="3686" w:type="dxa"/>
            <w:tcBorders>
              <w:top w:val="nil"/>
            </w:tcBorders>
          </w:tcPr>
          <w:p w14:paraId="2F138077" w14:textId="77777777" w:rsidR="00441811" w:rsidRPr="00095FBB" w:rsidRDefault="00441811" w:rsidP="000D4FA3">
            <w:pPr>
              <w:spacing w:line="360" w:lineRule="auto"/>
              <w:rPr>
                <w:rFonts w:ascii="Times New Roman" w:hAnsi="Times New Roman" w:cs="Times New Roman"/>
                <w:lang w:val="fr-FR"/>
              </w:rPr>
            </w:pPr>
            <w:r w:rsidRPr="00095FBB">
              <w:rPr>
                <w:rFonts w:ascii="Times New Roman" w:hAnsi="Times New Roman" w:cs="Times New Roman"/>
                <w:lang w:val="fr-FR"/>
              </w:rPr>
              <w:t xml:space="preserve">Transverse modulus </w:t>
            </w:r>
            <m:oMath>
              <m:r>
                <w:rPr>
                  <w:rFonts w:ascii="Cambria Math" w:eastAsia="Calibri" w:hAnsi="Cambria Math" w:cs="Times New Roman"/>
                  <w:lang w:val="fr-FR" w:eastAsia="en-US"/>
                </w:rPr>
                <m:t>(</m:t>
              </m:r>
              <m:r>
                <w:rPr>
                  <w:rFonts w:ascii="Cambria Math" w:eastAsia="Calibri" w:hAnsi="Cambria Math" w:cs="Times New Roman"/>
                  <w:lang w:eastAsia="en-US"/>
                </w:rPr>
                <m:t>GPa</m:t>
              </m:r>
              <m:r>
                <w:rPr>
                  <w:rFonts w:ascii="Cambria Math" w:eastAsia="Calibri" w:hAnsi="Cambria Math" w:cs="Times New Roman"/>
                  <w:lang w:val="fr-FR" w:eastAsia="en-US"/>
                </w:rPr>
                <m:t>)</m:t>
              </m:r>
            </m:oMath>
          </w:p>
        </w:tc>
        <w:tc>
          <w:tcPr>
            <w:tcW w:w="918" w:type="dxa"/>
            <w:tcBorders>
              <w:top w:val="nil"/>
            </w:tcBorders>
          </w:tcPr>
          <w:p w14:paraId="1A3421CF" w14:textId="77777777" w:rsidR="00441811" w:rsidRPr="00095FBB" w:rsidRDefault="00441811" w:rsidP="000D4FA3">
            <w:pPr>
              <w:spacing w:line="360" w:lineRule="auto"/>
              <w:jc w:val="center"/>
              <w:rPr>
                <w:rFonts w:ascii="Times New Roman" w:hAnsi="Times New Roman" w:cs="Times New Roman"/>
                <w:lang w:val="fr-FR"/>
              </w:rPr>
            </w:pPr>
            <w:r w:rsidRPr="00095FBB">
              <w:rPr>
                <w:rFonts w:ascii="Times New Roman" w:hAnsi="Times New Roman" w:cs="Times New Roman"/>
                <w:lang w:val="fr-FR"/>
              </w:rPr>
              <w:t>10.1</w:t>
            </w:r>
          </w:p>
        </w:tc>
        <w:tc>
          <w:tcPr>
            <w:tcW w:w="1775" w:type="dxa"/>
            <w:tcBorders>
              <w:top w:val="nil"/>
            </w:tcBorders>
          </w:tcPr>
          <w:p w14:paraId="5D01CE1A" w14:textId="77777777" w:rsidR="00441811" w:rsidRPr="00095FBB" w:rsidRDefault="00441811" w:rsidP="000D4FA3">
            <w:pPr>
              <w:spacing w:line="360" w:lineRule="auto"/>
              <w:jc w:val="center"/>
              <w:rPr>
                <w:rFonts w:ascii="Times New Roman" w:hAnsi="Times New Roman" w:cs="Times New Roman"/>
                <w:lang w:val="fr-FR"/>
              </w:rPr>
            </w:pPr>
            <w:r w:rsidRPr="00095FBB">
              <w:rPr>
                <w:rFonts w:ascii="Times New Roman" w:hAnsi="Times New Roman" w:cs="Times New Roman"/>
                <w:lang w:val="fr-FR"/>
              </w:rPr>
              <w:t>11</w:t>
            </w:r>
          </w:p>
        </w:tc>
        <w:tc>
          <w:tcPr>
            <w:tcW w:w="1038" w:type="dxa"/>
            <w:tcBorders>
              <w:top w:val="nil"/>
            </w:tcBorders>
          </w:tcPr>
          <w:p w14:paraId="294C955C" w14:textId="77777777" w:rsidR="00441811" w:rsidRPr="00095FBB" w:rsidRDefault="00441811" w:rsidP="000D4FA3">
            <w:pPr>
              <w:spacing w:line="360" w:lineRule="auto"/>
              <w:jc w:val="center"/>
              <w:rPr>
                <w:rFonts w:ascii="Times New Roman" w:hAnsi="Times New Roman" w:cs="Times New Roman"/>
                <w:lang w:val="fr-FR"/>
              </w:rPr>
            </w:pPr>
            <w:r w:rsidRPr="00095FBB">
              <w:rPr>
                <w:rFonts w:ascii="Times New Roman" w:hAnsi="Times New Roman" w:cs="Times New Roman"/>
                <w:lang w:val="fr-FR"/>
              </w:rPr>
              <w:t>15.8</w:t>
            </w:r>
          </w:p>
        </w:tc>
        <w:tc>
          <w:tcPr>
            <w:tcW w:w="1609" w:type="dxa"/>
            <w:tcBorders>
              <w:top w:val="nil"/>
            </w:tcBorders>
          </w:tcPr>
          <w:p w14:paraId="7A0AC30F" w14:textId="77777777" w:rsidR="00441811" w:rsidRPr="00095FBB" w:rsidRDefault="00441811" w:rsidP="000D4FA3">
            <w:pPr>
              <w:spacing w:line="360" w:lineRule="auto"/>
              <w:jc w:val="center"/>
              <w:rPr>
                <w:rFonts w:ascii="Times New Roman" w:hAnsi="Times New Roman" w:cs="Times New Roman"/>
                <w:lang w:val="fr-FR"/>
              </w:rPr>
            </w:pPr>
            <w:r w:rsidRPr="00095FBB">
              <w:rPr>
                <w:rFonts w:ascii="Times New Roman" w:hAnsi="Times New Roman" w:cs="Times New Roman"/>
                <w:lang w:val="fr-FR"/>
              </w:rPr>
              <w:t>16.2</w:t>
            </w:r>
          </w:p>
        </w:tc>
      </w:tr>
      <w:tr w:rsidR="00441811" w:rsidRPr="00095FBB" w14:paraId="72530B17" w14:textId="77777777" w:rsidTr="000D4FA3">
        <w:tc>
          <w:tcPr>
            <w:tcW w:w="3686" w:type="dxa"/>
          </w:tcPr>
          <w:p w14:paraId="73C47E60" w14:textId="77777777" w:rsidR="00441811" w:rsidRPr="00095FBB" w:rsidRDefault="00441811" w:rsidP="000D4FA3">
            <w:pPr>
              <w:spacing w:line="360" w:lineRule="auto"/>
              <w:rPr>
                <w:rFonts w:ascii="Times New Roman" w:hAnsi="Times New Roman" w:cs="Times New Roman"/>
              </w:rPr>
            </w:pPr>
            <w:r w:rsidRPr="00095FBB">
              <w:rPr>
                <w:rFonts w:ascii="Times New Roman" w:eastAsia="Calibri" w:hAnsi="Times New Roman" w:cs="Times New Roman"/>
                <w:lang w:eastAsia="en-US"/>
              </w:rPr>
              <w:t xml:space="preserve">Transverse tensile strength </w:t>
            </w:r>
            <m:oMath>
              <m:r>
                <w:rPr>
                  <w:rFonts w:ascii="Cambria Math" w:eastAsia="Calibri" w:hAnsi="Cambria Math" w:cs="Times New Roman"/>
                  <w:lang w:eastAsia="en-US"/>
                </w:rPr>
                <m:t>(MPa)</m:t>
              </m:r>
            </m:oMath>
          </w:p>
        </w:tc>
        <w:tc>
          <w:tcPr>
            <w:tcW w:w="918" w:type="dxa"/>
          </w:tcPr>
          <w:p w14:paraId="54312568"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50</w:t>
            </w:r>
          </w:p>
        </w:tc>
        <w:tc>
          <w:tcPr>
            <w:tcW w:w="1775" w:type="dxa"/>
          </w:tcPr>
          <w:p w14:paraId="7C74DC6C"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48</w:t>
            </w:r>
          </w:p>
        </w:tc>
        <w:tc>
          <w:tcPr>
            <w:tcW w:w="1038" w:type="dxa"/>
          </w:tcPr>
          <w:p w14:paraId="2A390CAD"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44</w:t>
            </w:r>
          </w:p>
        </w:tc>
        <w:tc>
          <w:tcPr>
            <w:tcW w:w="1609" w:type="dxa"/>
          </w:tcPr>
          <w:p w14:paraId="69A822FC" w14:textId="77777777" w:rsidR="00441811" w:rsidRPr="00095FBB" w:rsidRDefault="00441811" w:rsidP="000D4FA3">
            <w:pPr>
              <w:spacing w:line="360" w:lineRule="auto"/>
              <w:jc w:val="center"/>
              <w:rPr>
                <w:rFonts w:ascii="Times New Roman" w:hAnsi="Times New Roman" w:cs="Times New Roman"/>
              </w:rPr>
            </w:pPr>
            <w:r w:rsidRPr="00095FBB">
              <w:rPr>
                <w:rFonts w:ascii="Times New Roman" w:hAnsi="Times New Roman" w:cs="Times New Roman"/>
              </w:rPr>
              <w:t>40</w:t>
            </w:r>
          </w:p>
        </w:tc>
      </w:tr>
    </w:tbl>
    <w:p w14:paraId="7030D70C" w14:textId="583ABB51" w:rsidR="00FB6DF2" w:rsidRPr="00095FBB" w:rsidRDefault="00FB6DF2" w:rsidP="00441811">
      <w:pPr>
        <w:pStyle w:val="EndNoteBibliography"/>
        <w:spacing w:after="0" w:line="360" w:lineRule="auto"/>
        <w:rPr>
          <w:rFonts w:ascii="Times New Roman" w:hAnsi="Times New Roman" w:cs="Times New Roman"/>
          <w:sz w:val="22"/>
        </w:rPr>
      </w:pPr>
    </w:p>
    <w:p w14:paraId="38904B14" w14:textId="098FC084" w:rsidR="00441811" w:rsidRPr="00095FBB" w:rsidRDefault="00441811" w:rsidP="00441811">
      <w:pPr>
        <w:pStyle w:val="EndNoteBibliography"/>
        <w:spacing w:after="0" w:line="360" w:lineRule="auto"/>
        <w:rPr>
          <w:rFonts w:ascii="Times New Roman" w:hAnsi="Times New Roman" w:cs="Times New Roman"/>
          <w:sz w:val="22"/>
        </w:rPr>
      </w:pPr>
    </w:p>
    <w:p w14:paraId="6AD944B8" w14:textId="482873D3" w:rsidR="00441811" w:rsidRDefault="00441811" w:rsidP="00441811">
      <w:pPr>
        <w:pStyle w:val="EndNoteBibliography"/>
        <w:spacing w:after="0" w:line="360" w:lineRule="auto"/>
        <w:rPr>
          <w:rFonts w:ascii="Times New Roman" w:hAnsi="Times New Roman" w:cs="Times New Roman"/>
          <w:sz w:val="22"/>
        </w:rPr>
      </w:pPr>
    </w:p>
    <w:p w14:paraId="52F04077" w14:textId="65E5F4C3" w:rsidR="009117FB" w:rsidRDefault="009117FB" w:rsidP="00441811">
      <w:pPr>
        <w:pStyle w:val="EndNoteBibliography"/>
        <w:spacing w:after="0" w:line="360" w:lineRule="auto"/>
        <w:rPr>
          <w:rFonts w:ascii="Times New Roman" w:hAnsi="Times New Roman" w:cs="Times New Roman"/>
          <w:sz w:val="22"/>
        </w:rPr>
      </w:pPr>
    </w:p>
    <w:p w14:paraId="41EBCD62" w14:textId="0E32FBB3" w:rsidR="009117FB" w:rsidRDefault="009117FB" w:rsidP="00441811">
      <w:pPr>
        <w:pStyle w:val="EndNoteBibliography"/>
        <w:spacing w:after="0" w:line="360" w:lineRule="auto"/>
        <w:rPr>
          <w:rFonts w:ascii="Times New Roman" w:hAnsi="Times New Roman" w:cs="Times New Roman"/>
          <w:sz w:val="22"/>
        </w:rPr>
      </w:pPr>
    </w:p>
    <w:p w14:paraId="54EEC65C" w14:textId="673CAA6F" w:rsidR="009117FB" w:rsidRDefault="009117FB" w:rsidP="00441811">
      <w:pPr>
        <w:pStyle w:val="EndNoteBibliography"/>
        <w:spacing w:after="0" w:line="360" w:lineRule="auto"/>
        <w:rPr>
          <w:rFonts w:ascii="Times New Roman" w:hAnsi="Times New Roman" w:cs="Times New Roman"/>
          <w:sz w:val="22"/>
        </w:rPr>
      </w:pPr>
    </w:p>
    <w:p w14:paraId="1D635D90" w14:textId="08090CBF" w:rsidR="009117FB" w:rsidRDefault="009117FB" w:rsidP="00441811">
      <w:pPr>
        <w:pStyle w:val="EndNoteBibliography"/>
        <w:spacing w:after="0" w:line="360" w:lineRule="auto"/>
        <w:rPr>
          <w:rFonts w:ascii="Times New Roman" w:hAnsi="Times New Roman" w:cs="Times New Roman"/>
          <w:sz w:val="22"/>
        </w:rPr>
      </w:pPr>
    </w:p>
    <w:p w14:paraId="5E3AAE09" w14:textId="0C338762" w:rsidR="009117FB" w:rsidRDefault="009117FB" w:rsidP="00441811">
      <w:pPr>
        <w:pStyle w:val="EndNoteBibliography"/>
        <w:spacing w:after="0" w:line="360" w:lineRule="auto"/>
        <w:rPr>
          <w:rFonts w:ascii="Times New Roman" w:hAnsi="Times New Roman" w:cs="Times New Roman"/>
          <w:sz w:val="22"/>
        </w:rPr>
      </w:pPr>
    </w:p>
    <w:p w14:paraId="365455A3" w14:textId="77777777" w:rsidR="009117FB" w:rsidRPr="00095FBB" w:rsidRDefault="009117FB" w:rsidP="00441811">
      <w:pPr>
        <w:pStyle w:val="EndNoteBibliography"/>
        <w:spacing w:after="0" w:line="360" w:lineRule="auto"/>
        <w:rPr>
          <w:rFonts w:ascii="Times New Roman" w:hAnsi="Times New Roman" w:cs="Times New Roman"/>
          <w:sz w:val="22"/>
        </w:rPr>
      </w:pPr>
    </w:p>
    <w:p w14:paraId="43F12CD8" w14:textId="3C07BDAB" w:rsidR="00441811" w:rsidRPr="00095FBB" w:rsidRDefault="00441811" w:rsidP="00441811">
      <w:pPr>
        <w:pStyle w:val="EndNoteBibliography"/>
        <w:spacing w:after="0" w:line="360" w:lineRule="auto"/>
        <w:rPr>
          <w:rFonts w:ascii="Times New Roman" w:hAnsi="Times New Roman" w:cs="Times New Roman"/>
          <w:sz w:val="22"/>
        </w:rPr>
      </w:pPr>
    </w:p>
    <w:p w14:paraId="10040F08" w14:textId="77777777" w:rsidR="00441811" w:rsidRPr="00095FBB" w:rsidRDefault="00441811" w:rsidP="00441811">
      <w:pPr>
        <w:pStyle w:val="EndNoteBibliography"/>
        <w:spacing w:after="0" w:line="360" w:lineRule="auto"/>
        <w:rPr>
          <w:rFonts w:ascii="Times New Roman" w:hAnsi="Times New Roman" w:cs="Times New Roman"/>
          <w:sz w:val="22"/>
        </w:rPr>
      </w:pPr>
    </w:p>
    <w:p w14:paraId="1C800A64" w14:textId="77777777" w:rsidR="00441811" w:rsidRPr="00095FBB" w:rsidRDefault="00441811" w:rsidP="00441811">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 xml:space="preserve">Table </w:t>
      </w:r>
      <w:r w:rsidRPr="00095FBB">
        <w:rPr>
          <w:rFonts w:ascii="Times New Roman" w:eastAsia="Calibri" w:hAnsi="Times New Roman" w:cs="Times New Roman"/>
          <w:noProof/>
          <w:szCs w:val="28"/>
          <w:lang w:eastAsia="en-US"/>
        </w:rPr>
        <w:t>3</w:t>
      </w:r>
      <w:r w:rsidRPr="00095FBB">
        <w:rPr>
          <w:rFonts w:ascii="Times New Roman" w:eastAsia="Calibri" w:hAnsi="Times New Roman" w:cs="Times New Roman"/>
          <w:szCs w:val="28"/>
          <w:lang w:eastAsia="en-US"/>
        </w:rPr>
        <w:t>: Two variables in DoE and their lower and upper bounds.</w:t>
      </w:r>
    </w:p>
    <w:tbl>
      <w:tblPr>
        <w:tblW w:w="7359" w:type="dxa"/>
        <w:jc w:val="center"/>
        <w:tblCellMar>
          <w:left w:w="0" w:type="dxa"/>
          <w:right w:w="0" w:type="dxa"/>
        </w:tblCellMar>
        <w:tblLook w:val="04A0" w:firstRow="1" w:lastRow="0" w:firstColumn="1" w:lastColumn="0" w:noHBand="0" w:noVBand="1"/>
      </w:tblPr>
      <w:tblGrid>
        <w:gridCol w:w="3241"/>
        <w:gridCol w:w="2150"/>
        <w:gridCol w:w="1968"/>
      </w:tblGrid>
      <w:tr w:rsidR="00095FBB" w:rsidRPr="00095FBB" w14:paraId="53A9EFF1" w14:textId="77777777" w:rsidTr="000D4FA3">
        <w:trPr>
          <w:trHeight w:val="226"/>
          <w:jc w:val="center"/>
        </w:trPr>
        <w:tc>
          <w:tcPr>
            <w:tcW w:w="324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771B5BEB" w14:textId="77777777" w:rsidR="00441811" w:rsidRPr="00095FBB" w:rsidRDefault="00441811" w:rsidP="000D4FA3">
            <w:pPr>
              <w:spacing w:after="0" w:line="360" w:lineRule="auto"/>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Parameters (DoE) </w:t>
            </w:r>
          </w:p>
        </w:tc>
        <w:tc>
          <w:tcPr>
            <w:tcW w:w="2150"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6FA22C0C" w14:textId="77777777" w:rsidR="00441811" w:rsidRPr="00095FBB" w:rsidRDefault="00441811" w:rsidP="000D4FA3">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Lower Bound</w:t>
            </w:r>
          </w:p>
        </w:tc>
        <w:tc>
          <w:tcPr>
            <w:tcW w:w="1968"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3B80B4EE" w14:textId="77777777" w:rsidR="00441811" w:rsidRPr="00095FBB" w:rsidRDefault="00441811" w:rsidP="000D4FA3">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Upper Bound</w:t>
            </w:r>
          </w:p>
        </w:tc>
      </w:tr>
      <w:tr w:rsidR="00095FBB" w:rsidRPr="00095FBB" w14:paraId="56B7C033" w14:textId="77777777" w:rsidTr="000D4FA3">
        <w:trPr>
          <w:trHeight w:val="200"/>
          <w:jc w:val="center"/>
        </w:trPr>
        <w:tc>
          <w:tcPr>
            <w:tcW w:w="324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966D674" w14:textId="77777777" w:rsidR="00441811" w:rsidRPr="00095FBB" w:rsidRDefault="00441811" w:rsidP="000D4FA3">
            <w:pPr>
              <w:spacing w:after="0" w:line="360" w:lineRule="auto"/>
              <w:rPr>
                <w:rFonts w:ascii="Times New Roman" w:eastAsia="Calibri" w:hAnsi="Times New Roman" w:cs="Times New Roman"/>
                <w:szCs w:val="28"/>
                <w:lang w:val="fr-FR" w:eastAsia="en-US"/>
              </w:rPr>
            </w:pPr>
            <w:r w:rsidRPr="00095FBB">
              <w:rPr>
                <w:rFonts w:ascii="Times New Roman" w:eastAsia="Calibri" w:hAnsi="Times New Roman" w:cs="Times New Roman"/>
                <w:szCs w:val="28"/>
                <w:lang w:val="fr-FR" w:eastAsia="en-US"/>
              </w:rPr>
              <w:t xml:space="preserve">Fibre volume fraction, </w:t>
            </w:r>
            <m:oMath>
              <m:sSub>
                <m:sSubPr>
                  <m:ctrlPr>
                    <w:rPr>
                      <w:rFonts w:ascii="Cambria Math" w:eastAsia="Calibri" w:hAnsi="Cambria Math" w:cs="Times New Roman"/>
                      <w:szCs w:val="28"/>
                      <w:lang w:eastAsia="en-US"/>
                    </w:rPr>
                  </m:ctrlPr>
                </m:sSubPr>
                <m:e>
                  <m:r>
                    <w:rPr>
                      <w:rFonts w:ascii="Cambria Math" w:eastAsia="Calibri" w:hAnsi="Cambria Math" w:cs="Times New Roman"/>
                      <w:szCs w:val="28"/>
                      <w:lang w:eastAsia="en-US"/>
                    </w:rPr>
                    <m:t>V</m:t>
                  </m:r>
                </m:e>
                <m:sub>
                  <m:r>
                    <w:rPr>
                      <w:rFonts w:ascii="Cambria Math" w:eastAsia="Calibri" w:hAnsi="Cambria Math" w:cs="Times New Roman"/>
                      <w:szCs w:val="28"/>
                      <w:lang w:eastAsia="en-US"/>
                    </w:rPr>
                    <m:t>f</m:t>
                  </m:r>
                </m:sub>
              </m:sSub>
            </m:oMath>
            <w:r w:rsidRPr="00095FBB">
              <w:rPr>
                <w:rFonts w:ascii="Times New Roman" w:eastAsia="Calibri" w:hAnsi="Times New Roman" w:cs="Times New Roman"/>
                <w:szCs w:val="28"/>
                <w:lang w:val="fr-FR" w:eastAsia="en-US"/>
              </w:rPr>
              <w:t xml:space="preserve"> </w:t>
            </w:r>
          </w:p>
        </w:tc>
        <w:tc>
          <w:tcPr>
            <w:tcW w:w="215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93DFB2E" w14:textId="77777777" w:rsidR="00441811" w:rsidRPr="00095FBB" w:rsidRDefault="00441811" w:rsidP="000D4FA3">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40%</w:t>
            </w:r>
          </w:p>
        </w:tc>
        <w:tc>
          <w:tcPr>
            <w:tcW w:w="196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D9E1CA" w14:textId="77777777" w:rsidR="00441811" w:rsidRPr="00095FBB" w:rsidRDefault="00441811" w:rsidP="000D4FA3">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60%</w:t>
            </w:r>
          </w:p>
        </w:tc>
      </w:tr>
      <w:tr w:rsidR="00441811" w:rsidRPr="00095FBB" w14:paraId="32AF6461" w14:textId="77777777" w:rsidTr="000D4FA3">
        <w:trPr>
          <w:trHeight w:val="200"/>
          <w:jc w:val="center"/>
        </w:trPr>
        <w:tc>
          <w:tcPr>
            <w:tcW w:w="3241" w:type="dxa"/>
            <w:tcBorders>
              <w:top w:val="nil"/>
              <w:left w:val="nil"/>
              <w:bottom w:val="single" w:sz="4" w:space="0" w:color="auto"/>
              <w:right w:val="nil"/>
            </w:tcBorders>
            <w:shd w:val="clear" w:color="auto" w:fill="auto"/>
            <w:tcMar>
              <w:top w:w="15" w:type="dxa"/>
              <w:left w:w="108" w:type="dxa"/>
              <w:bottom w:w="0" w:type="dxa"/>
              <w:right w:w="108" w:type="dxa"/>
            </w:tcMar>
            <w:hideMark/>
          </w:tcPr>
          <w:p w14:paraId="625538BF" w14:textId="77777777" w:rsidR="00441811" w:rsidRPr="00095FBB" w:rsidRDefault="00441811" w:rsidP="000D4FA3">
            <w:pPr>
              <w:spacing w:after="0" w:line="360" w:lineRule="auto"/>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 xml:space="preserve">Fibre radius, </w:t>
            </w:r>
            <m:oMath>
              <m:sSub>
                <m:sSubPr>
                  <m:ctrlPr>
                    <w:rPr>
                      <w:rFonts w:ascii="Cambria Math" w:eastAsia="Calibri" w:hAnsi="Cambria Math" w:cs="Times New Roman"/>
                      <w:szCs w:val="28"/>
                      <w:lang w:eastAsia="en-US"/>
                    </w:rPr>
                  </m:ctrlPr>
                </m:sSubPr>
                <m:e>
                  <m:r>
                    <w:rPr>
                      <w:rFonts w:ascii="Cambria Math" w:eastAsia="Calibri" w:hAnsi="Cambria Math" w:cs="Times New Roman"/>
                      <w:szCs w:val="28"/>
                      <w:lang w:eastAsia="en-US"/>
                    </w:rPr>
                    <m:t>R</m:t>
                  </m:r>
                </m:e>
                <m:sub>
                  <m:r>
                    <w:rPr>
                      <w:rFonts w:ascii="Cambria Math" w:eastAsia="Calibri" w:hAnsi="Cambria Math" w:cs="Times New Roman"/>
                      <w:szCs w:val="28"/>
                      <w:lang w:eastAsia="en-US"/>
                    </w:rPr>
                    <m:t>f</m:t>
                  </m:r>
                </m:sub>
              </m:sSub>
            </m:oMath>
            <w:r w:rsidRPr="00095FBB">
              <w:rPr>
                <w:rFonts w:ascii="Times New Roman" w:eastAsia="Calibri" w:hAnsi="Times New Roman" w:cs="Times New Roman"/>
                <w:szCs w:val="28"/>
                <w:lang w:eastAsia="en-US"/>
              </w:rPr>
              <w:t xml:space="preserve"> (</w:t>
            </w:r>
            <m:oMath>
              <m:r>
                <w:rPr>
                  <w:rFonts w:ascii="Cambria Math" w:eastAsia="Calibri" w:hAnsi="Cambria Math" w:cs="Times New Roman"/>
                  <w:szCs w:val="28"/>
                  <w:lang w:eastAsia="en-US"/>
                </w:rPr>
                <m:t>μm</m:t>
              </m:r>
            </m:oMath>
            <w:r w:rsidRPr="00095FBB">
              <w:rPr>
                <w:rFonts w:ascii="Times New Roman" w:eastAsia="Calibri" w:hAnsi="Times New Roman" w:cs="Times New Roman"/>
                <w:szCs w:val="28"/>
                <w:lang w:eastAsia="en-US"/>
              </w:rPr>
              <w:t>)</w:t>
            </w:r>
          </w:p>
        </w:tc>
        <w:tc>
          <w:tcPr>
            <w:tcW w:w="2150" w:type="dxa"/>
            <w:tcBorders>
              <w:top w:val="nil"/>
              <w:left w:val="nil"/>
              <w:bottom w:val="single" w:sz="4" w:space="0" w:color="auto"/>
              <w:right w:val="nil"/>
            </w:tcBorders>
            <w:shd w:val="clear" w:color="auto" w:fill="auto"/>
            <w:tcMar>
              <w:top w:w="15" w:type="dxa"/>
              <w:left w:w="108" w:type="dxa"/>
              <w:bottom w:w="0" w:type="dxa"/>
              <w:right w:w="108" w:type="dxa"/>
            </w:tcMar>
            <w:hideMark/>
          </w:tcPr>
          <w:p w14:paraId="7A6ED784" w14:textId="77777777" w:rsidR="00441811" w:rsidRPr="00095FBB" w:rsidRDefault="00441811" w:rsidP="000D4FA3">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3</w:t>
            </w:r>
          </w:p>
        </w:tc>
        <w:tc>
          <w:tcPr>
            <w:tcW w:w="1968" w:type="dxa"/>
            <w:tcBorders>
              <w:top w:val="nil"/>
              <w:left w:val="nil"/>
              <w:bottom w:val="single" w:sz="4" w:space="0" w:color="auto"/>
              <w:right w:val="nil"/>
            </w:tcBorders>
            <w:shd w:val="clear" w:color="auto" w:fill="auto"/>
            <w:tcMar>
              <w:top w:w="15" w:type="dxa"/>
              <w:left w:w="108" w:type="dxa"/>
              <w:bottom w:w="0" w:type="dxa"/>
              <w:right w:w="108" w:type="dxa"/>
            </w:tcMar>
            <w:hideMark/>
          </w:tcPr>
          <w:p w14:paraId="094EE4E2" w14:textId="77777777" w:rsidR="00441811" w:rsidRPr="00095FBB" w:rsidRDefault="00441811" w:rsidP="000D4FA3">
            <w:pPr>
              <w:spacing w:after="0" w:line="360" w:lineRule="auto"/>
              <w:jc w:val="center"/>
              <w:rPr>
                <w:rFonts w:ascii="Times New Roman" w:eastAsia="Calibri" w:hAnsi="Times New Roman" w:cs="Times New Roman"/>
                <w:szCs w:val="28"/>
                <w:lang w:eastAsia="en-US"/>
              </w:rPr>
            </w:pPr>
            <w:r w:rsidRPr="00095FBB">
              <w:rPr>
                <w:rFonts w:ascii="Times New Roman" w:eastAsia="Calibri" w:hAnsi="Times New Roman" w:cs="Times New Roman"/>
                <w:szCs w:val="28"/>
                <w:lang w:eastAsia="en-US"/>
              </w:rPr>
              <w:t>5</w:t>
            </w:r>
          </w:p>
        </w:tc>
      </w:tr>
    </w:tbl>
    <w:p w14:paraId="0DAAB283" w14:textId="36374DE8" w:rsidR="00441811" w:rsidRPr="00095FBB" w:rsidRDefault="00441811" w:rsidP="00441811">
      <w:pPr>
        <w:spacing w:line="360" w:lineRule="auto"/>
        <w:rPr>
          <w:rFonts w:ascii="Times New Roman" w:hAnsi="Times New Roman" w:cs="Times New Roman"/>
          <w:szCs w:val="24"/>
        </w:rPr>
      </w:pPr>
    </w:p>
    <w:p w14:paraId="02B47FE6" w14:textId="1D47F82D" w:rsidR="00441811" w:rsidRPr="00095FBB" w:rsidRDefault="00441811" w:rsidP="00441811">
      <w:pPr>
        <w:spacing w:line="360" w:lineRule="auto"/>
        <w:rPr>
          <w:rFonts w:ascii="Times New Roman" w:hAnsi="Times New Roman" w:cs="Times New Roman"/>
          <w:szCs w:val="24"/>
        </w:rPr>
      </w:pPr>
    </w:p>
    <w:p w14:paraId="61E5ED79" w14:textId="6C730AE2" w:rsidR="00441811" w:rsidRDefault="00441811" w:rsidP="00FB6DF2">
      <w:pPr>
        <w:spacing w:line="360" w:lineRule="auto"/>
        <w:rPr>
          <w:rFonts w:ascii="Times New Roman" w:hAnsi="Times New Roman" w:cs="Times New Roman"/>
          <w:sz w:val="20"/>
        </w:rPr>
      </w:pPr>
    </w:p>
    <w:p w14:paraId="147580D5" w14:textId="7ADC2140" w:rsidR="00116D77" w:rsidRDefault="00116D77" w:rsidP="00FB6DF2">
      <w:pPr>
        <w:spacing w:line="360" w:lineRule="auto"/>
        <w:rPr>
          <w:rFonts w:ascii="Times New Roman" w:hAnsi="Times New Roman" w:cs="Times New Roman"/>
          <w:sz w:val="20"/>
        </w:rPr>
      </w:pPr>
    </w:p>
    <w:p w14:paraId="69F48517" w14:textId="77777777" w:rsidR="00116D77" w:rsidRPr="00095FBB" w:rsidRDefault="00116D77" w:rsidP="00FB6DF2">
      <w:pPr>
        <w:spacing w:line="360" w:lineRule="auto"/>
        <w:rPr>
          <w:rFonts w:ascii="Times New Roman" w:hAnsi="Times New Roman" w:cs="Times New Roman"/>
          <w:sz w:val="20"/>
        </w:rPr>
      </w:pPr>
    </w:p>
    <w:p w14:paraId="1860A032" w14:textId="43B803F0" w:rsidR="00441811" w:rsidRPr="00095FBB" w:rsidRDefault="00441811" w:rsidP="00441811"/>
    <w:p w14:paraId="21314545" w14:textId="55F43973" w:rsidR="00441811" w:rsidRPr="00095FBB" w:rsidRDefault="00441811" w:rsidP="00441811"/>
    <w:p w14:paraId="4EFE1C95" w14:textId="4F2095E4" w:rsidR="00441811" w:rsidRPr="00095FBB" w:rsidRDefault="00441811" w:rsidP="00441811">
      <w:pPr>
        <w:pStyle w:val="a9"/>
        <w:spacing w:line="360" w:lineRule="auto"/>
        <w:jc w:val="center"/>
        <w:rPr>
          <w:rFonts w:ascii="Times New Roman" w:hAnsi="Times New Roman" w:cs="Times New Roman"/>
          <w:i w:val="0"/>
          <w:color w:val="auto"/>
          <w:sz w:val="22"/>
          <w:szCs w:val="22"/>
        </w:rPr>
      </w:pPr>
      <w:r w:rsidRPr="00095FBB">
        <w:rPr>
          <w:rFonts w:ascii="Times New Roman" w:hAnsi="Times New Roman" w:cs="Times New Roman"/>
          <w:i w:val="0"/>
          <w:color w:val="auto"/>
          <w:sz w:val="22"/>
          <w:szCs w:val="22"/>
        </w:rPr>
        <w:t xml:space="preserve">Table </w:t>
      </w:r>
      <w:r w:rsidR="00C35EC2">
        <w:rPr>
          <w:rFonts w:ascii="Times New Roman" w:hAnsi="Times New Roman" w:cs="Times New Roman"/>
          <w:i w:val="0"/>
          <w:noProof/>
          <w:color w:val="auto"/>
          <w:sz w:val="22"/>
          <w:szCs w:val="22"/>
        </w:rPr>
        <w:t>4</w:t>
      </w:r>
      <w:r w:rsidRPr="00095FBB">
        <w:rPr>
          <w:rFonts w:ascii="Times New Roman" w:hAnsi="Times New Roman" w:cs="Times New Roman"/>
          <w:i w:val="0"/>
          <w:color w:val="auto"/>
          <w:sz w:val="22"/>
          <w:szCs w:val="22"/>
        </w:rPr>
        <w:t xml:space="preserve">: Two analytical micromechanics models for transverse </w:t>
      </w:r>
      <w:proofErr w:type="gramStart"/>
      <w:r w:rsidRPr="00095FBB">
        <w:rPr>
          <w:rFonts w:ascii="Times New Roman" w:hAnsi="Times New Roman" w:cs="Times New Roman"/>
          <w:i w:val="0"/>
          <w:color w:val="auto"/>
          <w:sz w:val="22"/>
          <w:szCs w:val="22"/>
        </w:rPr>
        <w:t>Young’s</w:t>
      </w:r>
      <w:proofErr w:type="gramEnd"/>
      <w:r w:rsidRPr="00095FBB">
        <w:rPr>
          <w:rFonts w:ascii="Times New Roman" w:hAnsi="Times New Roman" w:cs="Times New Roman"/>
          <w:i w:val="0"/>
          <w:color w:val="auto"/>
          <w:sz w:val="22"/>
          <w:szCs w:val="22"/>
        </w:rPr>
        <w:t xml:space="preserve"> modulus.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095FBB" w:rsidRPr="00095FBB" w14:paraId="0400C8A0" w14:textId="77777777" w:rsidTr="000D4FA3">
        <w:tc>
          <w:tcPr>
            <w:tcW w:w="3261" w:type="dxa"/>
            <w:tcBorders>
              <w:bottom w:val="single" w:sz="4" w:space="0" w:color="auto"/>
            </w:tcBorders>
          </w:tcPr>
          <w:p w14:paraId="059B51BB" w14:textId="77777777" w:rsidR="00441811" w:rsidRPr="00095FBB" w:rsidRDefault="00441811" w:rsidP="000D4FA3">
            <w:pPr>
              <w:spacing w:line="360" w:lineRule="auto"/>
              <w:rPr>
                <w:rFonts w:ascii="Times New Roman" w:hAnsi="Times New Roman" w:cs="Times New Roman"/>
                <w:szCs w:val="24"/>
              </w:rPr>
            </w:pPr>
            <w:r w:rsidRPr="00095FBB">
              <w:rPr>
                <w:rFonts w:ascii="Times New Roman" w:hAnsi="Times New Roman" w:cs="Times New Roman"/>
                <w:szCs w:val="24"/>
              </w:rPr>
              <w:t>Model</w:t>
            </w:r>
          </w:p>
        </w:tc>
        <w:tc>
          <w:tcPr>
            <w:tcW w:w="5755" w:type="dxa"/>
            <w:tcBorders>
              <w:bottom w:val="single" w:sz="4" w:space="0" w:color="auto"/>
            </w:tcBorders>
          </w:tcPr>
          <w:p w14:paraId="329B1EFE" w14:textId="77777777" w:rsidR="00441811" w:rsidRPr="00095FBB" w:rsidRDefault="00441811" w:rsidP="000D4FA3">
            <w:pPr>
              <w:spacing w:line="360" w:lineRule="auto"/>
              <w:rPr>
                <w:rFonts w:ascii="Times New Roman" w:hAnsi="Times New Roman" w:cs="Times New Roman"/>
                <w:szCs w:val="24"/>
              </w:rPr>
            </w:pPr>
            <w:r w:rsidRPr="00095FBB">
              <w:rPr>
                <w:rFonts w:ascii="Times New Roman" w:hAnsi="Times New Roman" w:cs="Times New Roman"/>
                <w:szCs w:val="24"/>
              </w:rPr>
              <w:t>Transverse Young’s modulus</w:t>
            </w:r>
          </w:p>
        </w:tc>
      </w:tr>
      <w:tr w:rsidR="00095FBB" w:rsidRPr="00095FBB" w14:paraId="6C05C079" w14:textId="77777777" w:rsidTr="000D4FA3">
        <w:tc>
          <w:tcPr>
            <w:tcW w:w="3261" w:type="dxa"/>
            <w:tcBorders>
              <w:top w:val="single" w:sz="4" w:space="0" w:color="auto"/>
            </w:tcBorders>
          </w:tcPr>
          <w:p w14:paraId="2D1D4724" w14:textId="77777777" w:rsidR="00441811" w:rsidRPr="00095FBB" w:rsidRDefault="00441811" w:rsidP="000D4FA3">
            <w:pPr>
              <w:spacing w:line="360" w:lineRule="auto"/>
              <w:rPr>
                <w:szCs w:val="24"/>
              </w:rPr>
            </w:pPr>
            <w:r w:rsidRPr="00095FBB">
              <w:rPr>
                <w:rFonts w:ascii="Times New Roman" w:hAnsi="Times New Roman" w:cs="Times New Roman"/>
                <w:szCs w:val="24"/>
              </w:rPr>
              <w:t>Slab model</w:t>
            </w:r>
          </w:p>
        </w:tc>
        <w:tc>
          <w:tcPr>
            <w:tcW w:w="5755" w:type="dxa"/>
            <w:tcBorders>
              <w:top w:val="single" w:sz="4" w:space="0" w:color="auto"/>
            </w:tcBorders>
          </w:tcPr>
          <w:p w14:paraId="573EFF93" w14:textId="77777777" w:rsidR="00441811" w:rsidRPr="00095FBB" w:rsidRDefault="00000000" w:rsidP="000D4FA3">
            <w:pPr>
              <w:spacing w:line="360" w:lineRule="auto"/>
              <w:rPr>
                <w:rFonts w:ascii="Times New Roman" w:hAnsi="Times New Roman" w:cs="Times New Roman"/>
                <w:szCs w:val="24"/>
              </w:rPr>
            </w:pP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T</m:t>
                      </m:r>
                    </m:sub>
                  </m:sSub>
                </m:num>
                <m:den>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m</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f</m:t>
                      </m:r>
                    </m:sub>
                  </m:sSub>
                </m:num>
                <m:den>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m</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m:t>
                      </m:r>
                    </m:sub>
                  </m:sSub>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f</m:t>
                      </m:r>
                    </m:sub>
                  </m:sSub>
                </m:den>
              </m:f>
            </m:oMath>
            <w:r w:rsidR="00441811" w:rsidRPr="00095FBB">
              <w:rPr>
                <w:rFonts w:ascii="Times New Roman" w:hAnsi="Times New Roman" w:cs="Times New Roman"/>
                <w:szCs w:val="24"/>
              </w:rPr>
              <w:t xml:space="preserve"> </w:t>
            </w:r>
          </w:p>
          <w:p w14:paraId="26DF9FE4" w14:textId="77777777" w:rsidR="00441811" w:rsidRPr="00095FBB" w:rsidRDefault="00441811" w:rsidP="000D4FA3">
            <w:pPr>
              <w:spacing w:line="360" w:lineRule="auto"/>
              <w:rPr>
                <w:szCs w:val="24"/>
              </w:rPr>
            </w:pPr>
          </w:p>
        </w:tc>
      </w:tr>
      <w:tr w:rsidR="00441811" w:rsidRPr="00095FBB" w14:paraId="4FA06637" w14:textId="77777777" w:rsidTr="000D4FA3">
        <w:tc>
          <w:tcPr>
            <w:tcW w:w="3261" w:type="dxa"/>
          </w:tcPr>
          <w:p w14:paraId="33B5C936" w14:textId="77777777" w:rsidR="00441811" w:rsidRPr="00095FBB" w:rsidRDefault="00441811" w:rsidP="000D4FA3">
            <w:pPr>
              <w:spacing w:line="360" w:lineRule="auto"/>
              <w:rPr>
                <w:szCs w:val="24"/>
              </w:rPr>
            </w:pPr>
            <w:r w:rsidRPr="00095FBB">
              <w:rPr>
                <w:rFonts w:ascii="Times New Roman" w:hAnsi="Times New Roman" w:cs="Times New Roman"/>
                <w:szCs w:val="24"/>
              </w:rPr>
              <w:t>Halpin-Tsai Equations</w:t>
            </w:r>
          </w:p>
        </w:tc>
        <w:tc>
          <w:tcPr>
            <w:tcW w:w="5755" w:type="dxa"/>
          </w:tcPr>
          <w:p w14:paraId="5FF4DBC8" w14:textId="77777777" w:rsidR="00441811" w:rsidRPr="00095FBB" w:rsidRDefault="00000000" w:rsidP="000D4FA3">
            <w:pPr>
              <w:spacing w:line="360" w:lineRule="auto"/>
              <w:rPr>
                <w:rFonts w:ascii="Times New Roman" w:hAnsi="Times New Roman" w:cs="Times New Roman"/>
                <w:szCs w:val="24"/>
              </w:rPr>
            </w:pP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T</m:t>
                      </m:r>
                    </m:sub>
                  </m:sSub>
                </m:num>
                <m:den>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m</m:t>
                      </m:r>
                    </m:sub>
                  </m:sSub>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 xml:space="preserve">1+ </m:t>
                  </m:r>
                  <m:sSub>
                    <m:sSubPr>
                      <m:ctrlPr>
                        <w:rPr>
                          <w:rFonts w:ascii="Cambria Math" w:hAnsi="Cambria Math" w:cs="Times New Roman"/>
                          <w:i/>
                          <w:szCs w:val="24"/>
                        </w:rPr>
                      </m:ctrlPr>
                    </m:sSubPr>
                    <m:e>
                      <m:r>
                        <w:rPr>
                          <w:rFonts w:ascii="Cambria Math" w:hAnsi="Cambria Math" w:cs="Times New Roman"/>
                          <w:szCs w:val="24"/>
                        </w:rPr>
                        <m:t>ξηV</m:t>
                      </m:r>
                    </m:e>
                    <m:sub>
                      <m:r>
                        <w:rPr>
                          <w:rFonts w:ascii="Cambria Math" w:hAnsi="Cambria Math" w:cs="Times New Roman"/>
                          <w:szCs w:val="24"/>
                        </w:rPr>
                        <m:t>f</m:t>
                      </m:r>
                    </m:sub>
                  </m:sSub>
                </m:num>
                <m:den>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ηV</m:t>
                      </m:r>
                    </m:e>
                    <m:sub>
                      <m:r>
                        <w:rPr>
                          <w:rFonts w:ascii="Cambria Math" w:hAnsi="Cambria Math" w:cs="Times New Roman"/>
                          <w:szCs w:val="24"/>
                        </w:rPr>
                        <m:t>f</m:t>
                      </m:r>
                    </m:sub>
                  </m:sSub>
                </m:den>
              </m:f>
            </m:oMath>
            <w:r w:rsidR="00441811" w:rsidRPr="00095FBB">
              <w:rPr>
                <w:rFonts w:ascii="Times New Roman" w:hAnsi="Times New Roman" w:cs="Times New Roman"/>
                <w:szCs w:val="24"/>
              </w:rPr>
              <w:t xml:space="preserve">, where </w:t>
            </w:r>
            <m:oMath>
              <m:r>
                <w:rPr>
                  <w:rFonts w:ascii="Cambria Math" w:hAnsi="Cambria Math" w:cs="Times New Roman"/>
                  <w:szCs w:val="24"/>
                </w:rPr>
                <m:t xml:space="preserve">η= </m:t>
              </m:r>
              <m:f>
                <m:fPr>
                  <m:ctrlPr>
                    <w:rPr>
                      <w:rFonts w:ascii="Cambria Math" w:hAnsi="Cambria Math" w:cs="Times New Roman"/>
                      <w:i/>
                      <w:szCs w:val="24"/>
                    </w:rPr>
                  </m:ctrlPr>
                </m:fPr>
                <m:num>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f</m:t>
                          </m:r>
                        </m:sub>
                      </m:sSub>
                    </m:num>
                    <m:den>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m</m:t>
                          </m:r>
                        </m:sub>
                      </m:sSub>
                    </m:den>
                  </m:f>
                  <m:r>
                    <w:rPr>
                      <w:rFonts w:ascii="Cambria Math" w:hAnsi="Cambria Math" w:cs="Times New Roman"/>
                      <w:szCs w:val="24"/>
                    </w:rPr>
                    <m:t>-1</m:t>
                  </m:r>
                </m:num>
                <m:den>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f</m:t>
                          </m:r>
                        </m:sub>
                      </m:sSub>
                    </m:num>
                    <m:den>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m</m:t>
                          </m:r>
                        </m:sub>
                      </m:sSub>
                    </m:den>
                  </m:f>
                  <m:r>
                    <w:rPr>
                      <w:rFonts w:ascii="Cambria Math" w:hAnsi="Cambria Math" w:cs="Times New Roman"/>
                      <w:szCs w:val="24"/>
                    </w:rPr>
                    <m:t xml:space="preserve"> + ξ</m:t>
                  </m:r>
                </m:den>
              </m:f>
            </m:oMath>
            <w:r w:rsidR="00441811" w:rsidRPr="00095FBB">
              <w:rPr>
                <w:rFonts w:ascii="Times New Roman" w:hAnsi="Times New Roman" w:cs="Times New Roman"/>
                <w:szCs w:val="24"/>
              </w:rPr>
              <w:t xml:space="preserve"> and </w:t>
            </w:r>
            <m:oMath>
              <m:r>
                <w:rPr>
                  <w:rFonts w:ascii="Cambria Math" w:hAnsi="Cambria Math" w:cs="Times New Roman"/>
                  <w:szCs w:val="24"/>
                </w:rPr>
                <m:t>ξ=2(a/b)</m:t>
              </m:r>
            </m:oMath>
          </w:p>
        </w:tc>
      </w:tr>
    </w:tbl>
    <w:p w14:paraId="049FDBAC" w14:textId="27991AEE" w:rsidR="00441811" w:rsidRPr="00095FBB" w:rsidRDefault="00441811" w:rsidP="00244E44">
      <w:pPr>
        <w:pStyle w:val="EndNoteBibliography"/>
        <w:spacing w:after="0" w:line="360" w:lineRule="auto"/>
        <w:rPr>
          <w:rFonts w:ascii="Times New Roman" w:hAnsi="Times New Roman" w:cs="Times New Roman"/>
          <w:sz w:val="22"/>
        </w:rPr>
      </w:pPr>
    </w:p>
    <w:sectPr w:rsidR="00441811" w:rsidRPr="00095FBB">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1661E" w14:textId="77777777" w:rsidR="003F6ACE" w:rsidRDefault="003F6ACE" w:rsidP="00FE7348">
      <w:pPr>
        <w:spacing w:after="0" w:line="240" w:lineRule="auto"/>
      </w:pPr>
      <w:r>
        <w:separator/>
      </w:r>
    </w:p>
  </w:endnote>
  <w:endnote w:type="continuationSeparator" w:id="0">
    <w:p w14:paraId="52CA2D1A" w14:textId="77777777" w:rsidR="003F6ACE" w:rsidRDefault="003F6ACE" w:rsidP="00FE7348">
      <w:pPr>
        <w:spacing w:after="0" w:line="240" w:lineRule="auto"/>
      </w:pPr>
      <w:r>
        <w:continuationSeparator/>
      </w:r>
    </w:p>
  </w:endnote>
  <w:endnote w:type="continuationNotice" w:id="1">
    <w:p w14:paraId="44CAEB31" w14:textId="77777777" w:rsidR="003F6ACE" w:rsidRDefault="003F6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130795"/>
      <w:docPartObj>
        <w:docPartGallery w:val="Page Numbers (Bottom of Page)"/>
        <w:docPartUnique/>
      </w:docPartObj>
    </w:sdtPr>
    <w:sdtEndPr>
      <w:rPr>
        <w:noProof/>
      </w:rPr>
    </w:sdtEndPr>
    <w:sdtContent>
      <w:p w14:paraId="240FD034" w14:textId="58F08800" w:rsidR="003454B3" w:rsidRDefault="003454B3">
        <w:pPr>
          <w:pStyle w:val="ad"/>
          <w:jc w:val="center"/>
        </w:pPr>
        <w:r w:rsidRPr="00C04929">
          <w:rPr>
            <w:rFonts w:ascii="Times New Roman" w:hAnsi="Times New Roman" w:cs="Times New Roman"/>
          </w:rPr>
          <w:fldChar w:fldCharType="begin"/>
        </w:r>
        <w:r w:rsidRPr="00C04929">
          <w:rPr>
            <w:rFonts w:ascii="Times New Roman" w:hAnsi="Times New Roman" w:cs="Times New Roman"/>
          </w:rPr>
          <w:instrText xml:space="preserve"> PAGE   \* MERGEFORMAT </w:instrText>
        </w:r>
        <w:r w:rsidRPr="00C04929">
          <w:rPr>
            <w:rFonts w:ascii="Times New Roman" w:hAnsi="Times New Roman" w:cs="Times New Roman"/>
          </w:rPr>
          <w:fldChar w:fldCharType="separate"/>
        </w:r>
        <w:r w:rsidR="00444483">
          <w:rPr>
            <w:rFonts w:ascii="Times New Roman" w:hAnsi="Times New Roman" w:cs="Times New Roman"/>
            <w:noProof/>
          </w:rPr>
          <w:t>27</w:t>
        </w:r>
        <w:r w:rsidRPr="00C04929">
          <w:rPr>
            <w:rFonts w:ascii="Times New Roman" w:hAnsi="Times New Roman" w:cs="Times New Roman"/>
            <w:noProof/>
          </w:rPr>
          <w:fldChar w:fldCharType="end"/>
        </w:r>
      </w:p>
    </w:sdtContent>
  </w:sdt>
  <w:p w14:paraId="07CB2A71" w14:textId="77777777" w:rsidR="003454B3" w:rsidRDefault="003454B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1CFC" w14:textId="77777777" w:rsidR="003F6ACE" w:rsidRDefault="003F6ACE" w:rsidP="00FE7348">
      <w:pPr>
        <w:spacing w:after="0" w:line="240" w:lineRule="auto"/>
      </w:pPr>
      <w:r>
        <w:separator/>
      </w:r>
    </w:p>
  </w:footnote>
  <w:footnote w:type="continuationSeparator" w:id="0">
    <w:p w14:paraId="1A82111C" w14:textId="77777777" w:rsidR="003F6ACE" w:rsidRDefault="003F6ACE" w:rsidP="00FE7348">
      <w:pPr>
        <w:spacing w:after="0" w:line="240" w:lineRule="auto"/>
      </w:pPr>
      <w:r>
        <w:continuationSeparator/>
      </w:r>
    </w:p>
  </w:footnote>
  <w:footnote w:type="continuationNotice" w:id="1">
    <w:p w14:paraId="7991295A" w14:textId="77777777" w:rsidR="003F6ACE" w:rsidRDefault="003F6A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493B"/>
    <w:multiLevelType w:val="hybridMultilevel"/>
    <w:tmpl w:val="92983E80"/>
    <w:lvl w:ilvl="0" w:tplc="091E2AD4">
      <w:start w:val="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614BC"/>
    <w:multiLevelType w:val="hybridMultilevel"/>
    <w:tmpl w:val="6A083AC4"/>
    <w:lvl w:ilvl="0" w:tplc="2A62544C">
      <w:start w:val="2"/>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F2C3408"/>
    <w:multiLevelType w:val="hybridMultilevel"/>
    <w:tmpl w:val="BA108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2A61FB"/>
    <w:multiLevelType w:val="hybridMultilevel"/>
    <w:tmpl w:val="4A52794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2F5F3C"/>
    <w:multiLevelType w:val="hybridMultilevel"/>
    <w:tmpl w:val="9116938E"/>
    <w:lvl w:ilvl="0" w:tplc="1B2E35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D84AB7"/>
    <w:multiLevelType w:val="hybridMultilevel"/>
    <w:tmpl w:val="2796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2827A9"/>
    <w:multiLevelType w:val="hybridMultilevel"/>
    <w:tmpl w:val="B4A4A5FC"/>
    <w:lvl w:ilvl="0" w:tplc="C17C6406">
      <w:start w:val="2"/>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9F02F5A"/>
    <w:multiLevelType w:val="hybridMultilevel"/>
    <w:tmpl w:val="7EB67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4503965">
    <w:abstractNumId w:val="4"/>
  </w:num>
  <w:num w:numId="2" w16cid:durableId="757212471">
    <w:abstractNumId w:val="5"/>
  </w:num>
  <w:num w:numId="3" w16cid:durableId="485051823">
    <w:abstractNumId w:val="2"/>
  </w:num>
  <w:num w:numId="4" w16cid:durableId="2105690195">
    <w:abstractNumId w:val="3"/>
  </w:num>
  <w:num w:numId="5" w16cid:durableId="153644162">
    <w:abstractNumId w:val="7"/>
  </w:num>
  <w:num w:numId="6" w16cid:durableId="1099177539">
    <w:abstractNumId w:val="0"/>
  </w:num>
  <w:num w:numId="7" w16cid:durableId="1880238154">
    <w:abstractNumId w:val="1"/>
  </w:num>
  <w:num w:numId="8" w16cid:durableId="1898767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it-IT"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2MjIxNja3NDI2MzFW0lEKTi0uzszPAykwM68FAH+nEUEtAAAA"/>
    <w:docVar w:name="EN.InstantFormat" w:val="&lt;ENInstantFormat&gt;&lt;Enabled&gt;1&lt;/Enabled&gt;&lt;ScanUnformatted&gt;1&lt;/ScanUnformatted&gt;&lt;ScanChanges&gt;1&lt;/ScanChanges&gt;&lt;Suspended&gt;1&lt;/Suspended&gt;&lt;/ENInstantFormat&gt;"/>
    <w:docVar w:name="EN.Layout" w:val="&lt;ENLayout&gt;&lt;Style&gt;Composite Structures Copy&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90p2dvodw2f6ex0enpxewc5vfwe0dv029w&quot;&gt;first paper&lt;record-ids&gt;&lt;item&gt;5&lt;/item&gt;&lt;item&gt;45&lt;/item&gt;&lt;item&gt;46&lt;/item&gt;&lt;item&gt;47&lt;/item&gt;&lt;item&gt;48&lt;/item&gt;&lt;/record-ids&gt;&lt;/item&gt;&lt;/Libraries&gt;"/>
  </w:docVars>
  <w:rsids>
    <w:rsidRoot w:val="00BE1E39"/>
    <w:rsid w:val="000028D2"/>
    <w:rsid w:val="000029E5"/>
    <w:rsid w:val="00002DFF"/>
    <w:rsid w:val="000034AC"/>
    <w:rsid w:val="00005390"/>
    <w:rsid w:val="00005D7B"/>
    <w:rsid w:val="00005FDC"/>
    <w:rsid w:val="00005FFE"/>
    <w:rsid w:val="00006531"/>
    <w:rsid w:val="00006BC5"/>
    <w:rsid w:val="0000718E"/>
    <w:rsid w:val="0000785E"/>
    <w:rsid w:val="00007F3E"/>
    <w:rsid w:val="00010297"/>
    <w:rsid w:val="00010898"/>
    <w:rsid w:val="00010F8F"/>
    <w:rsid w:val="000116EF"/>
    <w:rsid w:val="000117A6"/>
    <w:rsid w:val="00011FE5"/>
    <w:rsid w:val="00012C59"/>
    <w:rsid w:val="00012E81"/>
    <w:rsid w:val="00013D97"/>
    <w:rsid w:val="000145D9"/>
    <w:rsid w:val="000155A8"/>
    <w:rsid w:val="000164ED"/>
    <w:rsid w:val="0001651E"/>
    <w:rsid w:val="000165D7"/>
    <w:rsid w:val="0001734D"/>
    <w:rsid w:val="000177A7"/>
    <w:rsid w:val="00017B22"/>
    <w:rsid w:val="0002052C"/>
    <w:rsid w:val="00021025"/>
    <w:rsid w:val="000212FA"/>
    <w:rsid w:val="00023028"/>
    <w:rsid w:val="00025200"/>
    <w:rsid w:val="0002524C"/>
    <w:rsid w:val="00026B54"/>
    <w:rsid w:val="00026BEF"/>
    <w:rsid w:val="00027A84"/>
    <w:rsid w:val="00030523"/>
    <w:rsid w:val="00030525"/>
    <w:rsid w:val="00030E2A"/>
    <w:rsid w:val="0003307F"/>
    <w:rsid w:val="00033CD5"/>
    <w:rsid w:val="000343A8"/>
    <w:rsid w:val="00034CA6"/>
    <w:rsid w:val="00036A23"/>
    <w:rsid w:val="00040CD3"/>
    <w:rsid w:val="00040F90"/>
    <w:rsid w:val="00041173"/>
    <w:rsid w:val="00041189"/>
    <w:rsid w:val="000418E0"/>
    <w:rsid w:val="00041AF0"/>
    <w:rsid w:val="00041B4A"/>
    <w:rsid w:val="000435B9"/>
    <w:rsid w:val="00043970"/>
    <w:rsid w:val="000447AB"/>
    <w:rsid w:val="0004483B"/>
    <w:rsid w:val="00044850"/>
    <w:rsid w:val="00045754"/>
    <w:rsid w:val="00045D15"/>
    <w:rsid w:val="000475EB"/>
    <w:rsid w:val="00052D19"/>
    <w:rsid w:val="00053CED"/>
    <w:rsid w:val="000545C2"/>
    <w:rsid w:val="0005516F"/>
    <w:rsid w:val="00055FDE"/>
    <w:rsid w:val="00056D29"/>
    <w:rsid w:val="000578FB"/>
    <w:rsid w:val="00061936"/>
    <w:rsid w:val="0006355E"/>
    <w:rsid w:val="00063EC5"/>
    <w:rsid w:val="000642CA"/>
    <w:rsid w:val="00065092"/>
    <w:rsid w:val="00065296"/>
    <w:rsid w:val="0006562D"/>
    <w:rsid w:val="00065658"/>
    <w:rsid w:val="00065AF3"/>
    <w:rsid w:val="000718F4"/>
    <w:rsid w:val="0007191D"/>
    <w:rsid w:val="00071B6E"/>
    <w:rsid w:val="00071B89"/>
    <w:rsid w:val="00071D07"/>
    <w:rsid w:val="00072AED"/>
    <w:rsid w:val="00072C35"/>
    <w:rsid w:val="00073144"/>
    <w:rsid w:val="00073AE7"/>
    <w:rsid w:val="00073C2A"/>
    <w:rsid w:val="00074812"/>
    <w:rsid w:val="00074CB8"/>
    <w:rsid w:val="00074E87"/>
    <w:rsid w:val="00076062"/>
    <w:rsid w:val="000762AF"/>
    <w:rsid w:val="000763F1"/>
    <w:rsid w:val="00077170"/>
    <w:rsid w:val="00077203"/>
    <w:rsid w:val="0007788F"/>
    <w:rsid w:val="0008067A"/>
    <w:rsid w:val="00080AA6"/>
    <w:rsid w:val="00080ADB"/>
    <w:rsid w:val="00081FA7"/>
    <w:rsid w:val="0008388C"/>
    <w:rsid w:val="000845C2"/>
    <w:rsid w:val="00084910"/>
    <w:rsid w:val="00084C0D"/>
    <w:rsid w:val="00084C14"/>
    <w:rsid w:val="0008536D"/>
    <w:rsid w:val="00085600"/>
    <w:rsid w:val="00086129"/>
    <w:rsid w:val="0008686D"/>
    <w:rsid w:val="000872C9"/>
    <w:rsid w:val="000915C9"/>
    <w:rsid w:val="00091764"/>
    <w:rsid w:val="00092170"/>
    <w:rsid w:val="0009234F"/>
    <w:rsid w:val="00092957"/>
    <w:rsid w:val="000933B9"/>
    <w:rsid w:val="000939C4"/>
    <w:rsid w:val="0009481D"/>
    <w:rsid w:val="000955FC"/>
    <w:rsid w:val="000958D2"/>
    <w:rsid w:val="00095DF5"/>
    <w:rsid w:val="00095FBB"/>
    <w:rsid w:val="00096078"/>
    <w:rsid w:val="00096A44"/>
    <w:rsid w:val="00096CD5"/>
    <w:rsid w:val="00096D78"/>
    <w:rsid w:val="00096D83"/>
    <w:rsid w:val="0009712F"/>
    <w:rsid w:val="000A012A"/>
    <w:rsid w:val="000A0720"/>
    <w:rsid w:val="000A1451"/>
    <w:rsid w:val="000A240A"/>
    <w:rsid w:val="000A281B"/>
    <w:rsid w:val="000A30FF"/>
    <w:rsid w:val="000A39C2"/>
    <w:rsid w:val="000A47FE"/>
    <w:rsid w:val="000A4C49"/>
    <w:rsid w:val="000A5419"/>
    <w:rsid w:val="000A5C80"/>
    <w:rsid w:val="000A60D5"/>
    <w:rsid w:val="000A6316"/>
    <w:rsid w:val="000A7C72"/>
    <w:rsid w:val="000B1365"/>
    <w:rsid w:val="000B21A2"/>
    <w:rsid w:val="000B25F5"/>
    <w:rsid w:val="000B2690"/>
    <w:rsid w:val="000B3C7B"/>
    <w:rsid w:val="000B3EC7"/>
    <w:rsid w:val="000B3F91"/>
    <w:rsid w:val="000B4181"/>
    <w:rsid w:val="000B44E2"/>
    <w:rsid w:val="000B4A53"/>
    <w:rsid w:val="000B4C3E"/>
    <w:rsid w:val="000B576D"/>
    <w:rsid w:val="000B585A"/>
    <w:rsid w:val="000B5F81"/>
    <w:rsid w:val="000B602F"/>
    <w:rsid w:val="000C034E"/>
    <w:rsid w:val="000C0AA0"/>
    <w:rsid w:val="000C10FC"/>
    <w:rsid w:val="000C1AA8"/>
    <w:rsid w:val="000C2F6F"/>
    <w:rsid w:val="000C3498"/>
    <w:rsid w:val="000C439E"/>
    <w:rsid w:val="000C4F85"/>
    <w:rsid w:val="000C59F9"/>
    <w:rsid w:val="000D04FB"/>
    <w:rsid w:val="000D0598"/>
    <w:rsid w:val="000D05EE"/>
    <w:rsid w:val="000D0E45"/>
    <w:rsid w:val="000D0F96"/>
    <w:rsid w:val="000D30FF"/>
    <w:rsid w:val="000D357E"/>
    <w:rsid w:val="000D3821"/>
    <w:rsid w:val="000D4FA3"/>
    <w:rsid w:val="000D58D6"/>
    <w:rsid w:val="000D5FA3"/>
    <w:rsid w:val="000D6864"/>
    <w:rsid w:val="000D7992"/>
    <w:rsid w:val="000E0836"/>
    <w:rsid w:val="000E227D"/>
    <w:rsid w:val="000E2D59"/>
    <w:rsid w:val="000E315A"/>
    <w:rsid w:val="000E327E"/>
    <w:rsid w:val="000E3E42"/>
    <w:rsid w:val="000E4401"/>
    <w:rsid w:val="000E4450"/>
    <w:rsid w:val="000E458C"/>
    <w:rsid w:val="000E51F4"/>
    <w:rsid w:val="000E5461"/>
    <w:rsid w:val="000E5A0A"/>
    <w:rsid w:val="000E677B"/>
    <w:rsid w:val="000E69BF"/>
    <w:rsid w:val="000E733E"/>
    <w:rsid w:val="000E7880"/>
    <w:rsid w:val="000F04F7"/>
    <w:rsid w:val="000F08D5"/>
    <w:rsid w:val="000F0915"/>
    <w:rsid w:val="000F16BA"/>
    <w:rsid w:val="000F1872"/>
    <w:rsid w:val="000F1CE7"/>
    <w:rsid w:val="000F2B3A"/>
    <w:rsid w:val="000F30DC"/>
    <w:rsid w:val="000F3399"/>
    <w:rsid w:val="000F352E"/>
    <w:rsid w:val="000F4764"/>
    <w:rsid w:val="000F482B"/>
    <w:rsid w:val="000F4917"/>
    <w:rsid w:val="000F58F5"/>
    <w:rsid w:val="000F5A96"/>
    <w:rsid w:val="000F5C88"/>
    <w:rsid w:val="000F62EA"/>
    <w:rsid w:val="00100194"/>
    <w:rsid w:val="00101A90"/>
    <w:rsid w:val="00101C9A"/>
    <w:rsid w:val="00102607"/>
    <w:rsid w:val="00102D6A"/>
    <w:rsid w:val="00102ECF"/>
    <w:rsid w:val="00103766"/>
    <w:rsid w:val="00103EF0"/>
    <w:rsid w:val="00106815"/>
    <w:rsid w:val="0010779D"/>
    <w:rsid w:val="00107C48"/>
    <w:rsid w:val="0011047D"/>
    <w:rsid w:val="001105A6"/>
    <w:rsid w:val="001108BF"/>
    <w:rsid w:val="00110B3E"/>
    <w:rsid w:val="00111451"/>
    <w:rsid w:val="001114DA"/>
    <w:rsid w:val="00111B3D"/>
    <w:rsid w:val="00111BFA"/>
    <w:rsid w:val="00111F04"/>
    <w:rsid w:val="00113B50"/>
    <w:rsid w:val="00115161"/>
    <w:rsid w:val="00116B38"/>
    <w:rsid w:val="00116D77"/>
    <w:rsid w:val="00117154"/>
    <w:rsid w:val="001176CB"/>
    <w:rsid w:val="00117912"/>
    <w:rsid w:val="00117A49"/>
    <w:rsid w:val="00117D8B"/>
    <w:rsid w:val="00117FD6"/>
    <w:rsid w:val="00120AA3"/>
    <w:rsid w:val="001211E4"/>
    <w:rsid w:val="00121766"/>
    <w:rsid w:val="00121B2A"/>
    <w:rsid w:val="0012230B"/>
    <w:rsid w:val="001225BA"/>
    <w:rsid w:val="001231E2"/>
    <w:rsid w:val="00123725"/>
    <w:rsid w:val="00123D47"/>
    <w:rsid w:val="0012402B"/>
    <w:rsid w:val="001246A8"/>
    <w:rsid w:val="001246E5"/>
    <w:rsid w:val="001251C1"/>
    <w:rsid w:val="00125A17"/>
    <w:rsid w:val="00125AEA"/>
    <w:rsid w:val="0012699A"/>
    <w:rsid w:val="00126C64"/>
    <w:rsid w:val="001276C1"/>
    <w:rsid w:val="00127A9F"/>
    <w:rsid w:val="00127B18"/>
    <w:rsid w:val="00127EBF"/>
    <w:rsid w:val="001303E1"/>
    <w:rsid w:val="00131286"/>
    <w:rsid w:val="00131888"/>
    <w:rsid w:val="00131999"/>
    <w:rsid w:val="001328B4"/>
    <w:rsid w:val="00134099"/>
    <w:rsid w:val="001361D8"/>
    <w:rsid w:val="0013625D"/>
    <w:rsid w:val="001362AE"/>
    <w:rsid w:val="00136397"/>
    <w:rsid w:val="001364DB"/>
    <w:rsid w:val="001372EB"/>
    <w:rsid w:val="00137A3E"/>
    <w:rsid w:val="001402D9"/>
    <w:rsid w:val="00141B2D"/>
    <w:rsid w:val="00142943"/>
    <w:rsid w:val="00142D2D"/>
    <w:rsid w:val="00144428"/>
    <w:rsid w:val="00146D8F"/>
    <w:rsid w:val="00146DBF"/>
    <w:rsid w:val="00146F32"/>
    <w:rsid w:val="001471F2"/>
    <w:rsid w:val="0015146D"/>
    <w:rsid w:val="00151A13"/>
    <w:rsid w:val="00151AEC"/>
    <w:rsid w:val="00151BF8"/>
    <w:rsid w:val="00152248"/>
    <w:rsid w:val="0015339F"/>
    <w:rsid w:val="00154547"/>
    <w:rsid w:val="001550E4"/>
    <w:rsid w:val="00155620"/>
    <w:rsid w:val="001566AC"/>
    <w:rsid w:val="0016092D"/>
    <w:rsid w:val="00161AAB"/>
    <w:rsid w:val="00161E1B"/>
    <w:rsid w:val="001622FA"/>
    <w:rsid w:val="00162B93"/>
    <w:rsid w:val="0016477B"/>
    <w:rsid w:val="00165BEC"/>
    <w:rsid w:val="00170734"/>
    <w:rsid w:val="00171C0F"/>
    <w:rsid w:val="00173819"/>
    <w:rsid w:val="001742BC"/>
    <w:rsid w:val="00174395"/>
    <w:rsid w:val="001744F0"/>
    <w:rsid w:val="00174C41"/>
    <w:rsid w:val="00175F25"/>
    <w:rsid w:val="001764CB"/>
    <w:rsid w:val="0017675E"/>
    <w:rsid w:val="001776EA"/>
    <w:rsid w:val="00177BBC"/>
    <w:rsid w:val="00182832"/>
    <w:rsid w:val="00182A6B"/>
    <w:rsid w:val="00182F56"/>
    <w:rsid w:val="00184613"/>
    <w:rsid w:val="00184B9F"/>
    <w:rsid w:val="00184CA3"/>
    <w:rsid w:val="0018513A"/>
    <w:rsid w:val="001859DB"/>
    <w:rsid w:val="00190B1A"/>
    <w:rsid w:val="00190FCA"/>
    <w:rsid w:val="00191C6B"/>
    <w:rsid w:val="001933E4"/>
    <w:rsid w:val="00193DAA"/>
    <w:rsid w:val="0019582D"/>
    <w:rsid w:val="00195BFF"/>
    <w:rsid w:val="00196DF8"/>
    <w:rsid w:val="001A083B"/>
    <w:rsid w:val="001A0A5D"/>
    <w:rsid w:val="001A0D03"/>
    <w:rsid w:val="001A10A0"/>
    <w:rsid w:val="001A32A0"/>
    <w:rsid w:val="001A3D03"/>
    <w:rsid w:val="001A4867"/>
    <w:rsid w:val="001A4E45"/>
    <w:rsid w:val="001A5082"/>
    <w:rsid w:val="001A5D8B"/>
    <w:rsid w:val="001A5F90"/>
    <w:rsid w:val="001A6EFB"/>
    <w:rsid w:val="001A7447"/>
    <w:rsid w:val="001B0A83"/>
    <w:rsid w:val="001B0FD7"/>
    <w:rsid w:val="001B11FC"/>
    <w:rsid w:val="001B29E9"/>
    <w:rsid w:val="001B2CA5"/>
    <w:rsid w:val="001B347B"/>
    <w:rsid w:val="001B3B76"/>
    <w:rsid w:val="001B43E3"/>
    <w:rsid w:val="001B475F"/>
    <w:rsid w:val="001B4CDE"/>
    <w:rsid w:val="001B633E"/>
    <w:rsid w:val="001B6B6F"/>
    <w:rsid w:val="001B7884"/>
    <w:rsid w:val="001B7B9F"/>
    <w:rsid w:val="001C03CB"/>
    <w:rsid w:val="001C06D1"/>
    <w:rsid w:val="001C0B2C"/>
    <w:rsid w:val="001C0D2A"/>
    <w:rsid w:val="001C1891"/>
    <w:rsid w:val="001C2055"/>
    <w:rsid w:val="001C29CB"/>
    <w:rsid w:val="001C40C1"/>
    <w:rsid w:val="001C5351"/>
    <w:rsid w:val="001C6537"/>
    <w:rsid w:val="001C739C"/>
    <w:rsid w:val="001C7C9E"/>
    <w:rsid w:val="001D042E"/>
    <w:rsid w:val="001D0EC0"/>
    <w:rsid w:val="001D140D"/>
    <w:rsid w:val="001D14F7"/>
    <w:rsid w:val="001D218E"/>
    <w:rsid w:val="001D46D4"/>
    <w:rsid w:val="001D49A1"/>
    <w:rsid w:val="001D5A0C"/>
    <w:rsid w:val="001D5F85"/>
    <w:rsid w:val="001D64F7"/>
    <w:rsid w:val="001D6510"/>
    <w:rsid w:val="001D77BA"/>
    <w:rsid w:val="001E0A92"/>
    <w:rsid w:val="001E3D25"/>
    <w:rsid w:val="001E4C47"/>
    <w:rsid w:val="001E4DB7"/>
    <w:rsid w:val="001E4E5B"/>
    <w:rsid w:val="001E513E"/>
    <w:rsid w:val="001E60D1"/>
    <w:rsid w:val="001F010B"/>
    <w:rsid w:val="001F0291"/>
    <w:rsid w:val="001F09F9"/>
    <w:rsid w:val="001F18EF"/>
    <w:rsid w:val="001F1AB2"/>
    <w:rsid w:val="001F2C0A"/>
    <w:rsid w:val="001F3968"/>
    <w:rsid w:val="001F3DC8"/>
    <w:rsid w:val="001F4524"/>
    <w:rsid w:val="001F491B"/>
    <w:rsid w:val="001F595B"/>
    <w:rsid w:val="001F693C"/>
    <w:rsid w:val="002036D3"/>
    <w:rsid w:val="00205093"/>
    <w:rsid w:val="0020521C"/>
    <w:rsid w:val="002060D1"/>
    <w:rsid w:val="0020662B"/>
    <w:rsid w:val="00206A30"/>
    <w:rsid w:val="00206C64"/>
    <w:rsid w:val="00207838"/>
    <w:rsid w:val="00207C07"/>
    <w:rsid w:val="0021053D"/>
    <w:rsid w:val="00210C2B"/>
    <w:rsid w:val="00210C7B"/>
    <w:rsid w:val="00210EC1"/>
    <w:rsid w:val="00211022"/>
    <w:rsid w:val="002130F4"/>
    <w:rsid w:val="0021340C"/>
    <w:rsid w:val="002145F1"/>
    <w:rsid w:val="0021474E"/>
    <w:rsid w:val="0021490A"/>
    <w:rsid w:val="00214B26"/>
    <w:rsid w:val="00215562"/>
    <w:rsid w:val="002157A3"/>
    <w:rsid w:val="00215E1E"/>
    <w:rsid w:val="002160DF"/>
    <w:rsid w:val="002162B8"/>
    <w:rsid w:val="00217227"/>
    <w:rsid w:val="00220454"/>
    <w:rsid w:val="00220EB7"/>
    <w:rsid w:val="00221212"/>
    <w:rsid w:val="0022141D"/>
    <w:rsid w:val="00222322"/>
    <w:rsid w:val="0022287A"/>
    <w:rsid w:val="002228E5"/>
    <w:rsid w:val="0022405F"/>
    <w:rsid w:val="002254E7"/>
    <w:rsid w:val="00225C66"/>
    <w:rsid w:val="00226371"/>
    <w:rsid w:val="002266CD"/>
    <w:rsid w:val="002268BB"/>
    <w:rsid w:val="00230264"/>
    <w:rsid w:val="002312A7"/>
    <w:rsid w:val="00231C78"/>
    <w:rsid w:val="00231F67"/>
    <w:rsid w:val="00231F9B"/>
    <w:rsid w:val="0023225D"/>
    <w:rsid w:val="002332E9"/>
    <w:rsid w:val="002332F2"/>
    <w:rsid w:val="002343AD"/>
    <w:rsid w:val="00234754"/>
    <w:rsid w:val="00234EFE"/>
    <w:rsid w:val="0023508F"/>
    <w:rsid w:val="002401E5"/>
    <w:rsid w:val="00240A1D"/>
    <w:rsid w:val="00240CC6"/>
    <w:rsid w:val="002412E9"/>
    <w:rsid w:val="00241672"/>
    <w:rsid w:val="002437F5"/>
    <w:rsid w:val="00244267"/>
    <w:rsid w:val="00244E44"/>
    <w:rsid w:val="002460BE"/>
    <w:rsid w:val="00246363"/>
    <w:rsid w:val="0024639B"/>
    <w:rsid w:val="002467BD"/>
    <w:rsid w:val="002476C2"/>
    <w:rsid w:val="00250FA7"/>
    <w:rsid w:val="00251AF4"/>
    <w:rsid w:val="00254418"/>
    <w:rsid w:val="00254EED"/>
    <w:rsid w:val="00260644"/>
    <w:rsid w:val="00260B24"/>
    <w:rsid w:val="002611DE"/>
    <w:rsid w:val="002611EA"/>
    <w:rsid w:val="00262EA3"/>
    <w:rsid w:val="00262EA7"/>
    <w:rsid w:val="002637AB"/>
    <w:rsid w:val="002644CA"/>
    <w:rsid w:val="002659EB"/>
    <w:rsid w:val="00265FCD"/>
    <w:rsid w:val="00266654"/>
    <w:rsid w:val="002666B8"/>
    <w:rsid w:val="00266B9B"/>
    <w:rsid w:val="0027033A"/>
    <w:rsid w:val="00270FCE"/>
    <w:rsid w:val="0027134D"/>
    <w:rsid w:val="002720BA"/>
    <w:rsid w:val="00273458"/>
    <w:rsid w:val="00273689"/>
    <w:rsid w:val="0027451A"/>
    <w:rsid w:val="002752DD"/>
    <w:rsid w:val="00275F60"/>
    <w:rsid w:val="002760D4"/>
    <w:rsid w:val="0027645D"/>
    <w:rsid w:val="00280A00"/>
    <w:rsid w:val="00281076"/>
    <w:rsid w:val="002833FC"/>
    <w:rsid w:val="00285706"/>
    <w:rsid w:val="00286920"/>
    <w:rsid w:val="002869FB"/>
    <w:rsid w:val="00286AA5"/>
    <w:rsid w:val="00286D0F"/>
    <w:rsid w:val="0028711E"/>
    <w:rsid w:val="00290A43"/>
    <w:rsid w:val="00291D86"/>
    <w:rsid w:val="002940EC"/>
    <w:rsid w:val="00294505"/>
    <w:rsid w:val="00294793"/>
    <w:rsid w:val="00295697"/>
    <w:rsid w:val="002956F1"/>
    <w:rsid w:val="00296639"/>
    <w:rsid w:val="002969BE"/>
    <w:rsid w:val="00297125"/>
    <w:rsid w:val="00297B19"/>
    <w:rsid w:val="002A076D"/>
    <w:rsid w:val="002A0902"/>
    <w:rsid w:val="002A0FD8"/>
    <w:rsid w:val="002A14DB"/>
    <w:rsid w:val="002A1622"/>
    <w:rsid w:val="002A25F2"/>
    <w:rsid w:val="002A2C33"/>
    <w:rsid w:val="002A3916"/>
    <w:rsid w:val="002A4D60"/>
    <w:rsid w:val="002A4F83"/>
    <w:rsid w:val="002A5382"/>
    <w:rsid w:val="002A607F"/>
    <w:rsid w:val="002A632B"/>
    <w:rsid w:val="002A7D5E"/>
    <w:rsid w:val="002B01BB"/>
    <w:rsid w:val="002B0B63"/>
    <w:rsid w:val="002B110F"/>
    <w:rsid w:val="002B1397"/>
    <w:rsid w:val="002B1535"/>
    <w:rsid w:val="002B1A31"/>
    <w:rsid w:val="002B1FE2"/>
    <w:rsid w:val="002B22F5"/>
    <w:rsid w:val="002B2431"/>
    <w:rsid w:val="002B26BB"/>
    <w:rsid w:val="002B2AA4"/>
    <w:rsid w:val="002B35BE"/>
    <w:rsid w:val="002B3DD6"/>
    <w:rsid w:val="002B4CE1"/>
    <w:rsid w:val="002B7C0A"/>
    <w:rsid w:val="002C097B"/>
    <w:rsid w:val="002C1AAE"/>
    <w:rsid w:val="002C1ABE"/>
    <w:rsid w:val="002C1FA1"/>
    <w:rsid w:val="002C3C3A"/>
    <w:rsid w:val="002C455B"/>
    <w:rsid w:val="002C5349"/>
    <w:rsid w:val="002C5720"/>
    <w:rsid w:val="002C6594"/>
    <w:rsid w:val="002C662D"/>
    <w:rsid w:val="002C66D5"/>
    <w:rsid w:val="002C722D"/>
    <w:rsid w:val="002C75A7"/>
    <w:rsid w:val="002C77D4"/>
    <w:rsid w:val="002D1E54"/>
    <w:rsid w:val="002D2F93"/>
    <w:rsid w:val="002D3038"/>
    <w:rsid w:val="002D41E4"/>
    <w:rsid w:val="002D429B"/>
    <w:rsid w:val="002D5A8E"/>
    <w:rsid w:val="002D709C"/>
    <w:rsid w:val="002D756E"/>
    <w:rsid w:val="002E0FB5"/>
    <w:rsid w:val="002E1AC9"/>
    <w:rsid w:val="002E2547"/>
    <w:rsid w:val="002E5C6B"/>
    <w:rsid w:val="002E61D5"/>
    <w:rsid w:val="002E7580"/>
    <w:rsid w:val="002E7D51"/>
    <w:rsid w:val="002F095F"/>
    <w:rsid w:val="002F1682"/>
    <w:rsid w:val="002F16F4"/>
    <w:rsid w:val="002F1FCF"/>
    <w:rsid w:val="002F3025"/>
    <w:rsid w:val="002F30D0"/>
    <w:rsid w:val="002F42B6"/>
    <w:rsid w:val="002F4397"/>
    <w:rsid w:val="002F47C0"/>
    <w:rsid w:val="002F5620"/>
    <w:rsid w:val="002F5BF3"/>
    <w:rsid w:val="002F5E7B"/>
    <w:rsid w:val="002F64B8"/>
    <w:rsid w:val="002F7265"/>
    <w:rsid w:val="00300A00"/>
    <w:rsid w:val="00301819"/>
    <w:rsid w:val="00301BBF"/>
    <w:rsid w:val="00301E05"/>
    <w:rsid w:val="00301F9D"/>
    <w:rsid w:val="00302CB9"/>
    <w:rsid w:val="00302ED9"/>
    <w:rsid w:val="00305AEC"/>
    <w:rsid w:val="00305E9D"/>
    <w:rsid w:val="00306618"/>
    <w:rsid w:val="00307419"/>
    <w:rsid w:val="00307FF9"/>
    <w:rsid w:val="00310B5E"/>
    <w:rsid w:val="00310CB7"/>
    <w:rsid w:val="003113F5"/>
    <w:rsid w:val="00311E75"/>
    <w:rsid w:val="00312A41"/>
    <w:rsid w:val="00312BD3"/>
    <w:rsid w:val="00313918"/>
    <w:rsid w:val="00315518"/>
    <w:rsid w:val="0031570E"/>
    <w:rsid w:val="00316EE3"/>
    <w:rsid w:val="00317FF9"/>
    <w:rsid w:val="00321E53"/>
    <w:rsid w:val="003221BC"/>
    <w:rsid w:val="00322CE6"/>
    <w:rsid w:val="003234FA"/>
    <w:rsid w:val="003248A9"/>
    <w:rsid w:val="003251D4"/>
    <w:rsid w:val="003254B7"/>
    <w:rsid w:val="00326FFB"/>
    <w:rsid w:val="0033149B"/>
    <w:rsid w:val="00333CE4"/>
    <w:rsid w:val="00334D6F"/>
    <w:rsid w:val="00334E41"/>
    <w:rsid w:val="003362E2"/>
    <w:rsid w:val="003365B1"/>
    <w:rsid w:val="003374F3"/>
    <w:rsid w:val="003377E6"/>
    <w:rsid w:val="003379F0"/>
    <w:rsid w:val="00340AE0"/>
    <w:rsid w:val="00340B9E"/>
    <w:rsid w:val="00341229"/>
    <w:rsid w:val="00341654"/>
    <w:rsid w:val="0034183A"/>
    <w:rsid w:val="00341D4C"/>
    <w:rsid w:val="003421B1"/>
    <w:rsid w:val="00342FA2"/>
    <w:rsid w:val="00344037"/>
    <w:rsid w:val="00344F84"/>
    <w:rsid w:val="003454B3"/>
    <w:rsid w:val="00346610"/>
    <w:rsid w:val="00347035"/>
    <w:rsid w:val="00350EA6"/>
    <w:rsid w:val="0035203C"/>
    <w:rsid w:val="0035311E"/>
    <w:rsid w:val="0035449C"/>
    <w:rsid w:val="003555CA"/>
    <w:rsid w:val="00355A48"/>
    <w:rsid w:val="00355B12"/>
    <w:rsid w:val="00355D96"/>
    <w:rsid w:val="00355F6C"/>
    <w:rsid w:val="00356A1F"/>
    <w:rsid w:val="00356EA7"/>
    <w:rsid w:val="00357AF9"/>
    <w:rsid w:val="00357FBF"/>
    <w:rsid w:val="00361E0D"/>
    <w:rsid w:val="003625B2"/>
    <w:rsid w:val="00362D1D"/>
    <w:rsid w:val="003633E0"/>
    <w:rsid w:val="003651D5"/>
    <w:rsid w:val="0036527D"/>
    <w:rsid w:val="00366081"/>
    <w:rsid w:val="003660CD"/>
    <w:rsid w:val="00366DF8"/>
    <w:rsid w:val="00367004"/>
    <w:rsid w:val="0036744A"/>
    <w:rsid w:val="003706E9"/>
    <w:rsid w:val="003711A2"/>
    <w:rsid w:val="00371489"/>
    <w:rsid w:val="00371AC1"/>
    <w:rsid w:val="00371FCE"/>
    <w:rsid w:val="003727C7"/>
    <w:rsid w:val="003766DB"/>
    <w:rsid w:val="00376B75"/>
    <w:rsid w:val="0037704A"/>
    <w:rsid w:val="00377C3D"/>
    <w:rsid w:val="003835CD"/>
    <w:rsid w:val="00383925"/>
    <w:rsid w:val="00383C4E"/>
    <w:rsid w:val="003847B8"/>
    <w:rsid w:val="00384B21"/>
    <w:rsid w:val="00386231"/>
    <w:rsid w:val="00386A77"/>
    <w:rsid w:val="00386C61"/>
    <w:rsid w:val="00386DE0"/>
    <w:rsid w:val="00387B7E"/>
    <w:rsid w:val="00390275"/>
    <w:rsid w:val="003911DF"/>
    <w:rsid w:val="00391BDA"/>
    <w:rsid w:val="00391DDA"/>
    <w:rsid w:val="00391EB8"/>
    <w:rsid w:val="003920D1"/>
    <w:rsid w:val="0039226C"/>
    <w:rsid w:val="00392A64"/>
    <w:rsid w:val="00392A6F"/>
    <w:rsid w:val="00392BD8"/>
    <w:rsid w:val="00392C81"/>
    <w:rsid w:val="0039364C"/>
    <w:rsid w:val="00393886"/>
    <w:rsid w:val="0039396A"/>
    <w:rsid w:val="00393C19"/>
    <w:rsid w:val="00393D7E"/>
    <w:rsid w:val="00394171"/>
    <w:rsid w:val="00394576"/>
    <w:rsid w:val="003A19AD"/>
    <w:rsid w:val="003A25B3"/>
    <w:rsid w:val="003A28ED"/>
    <w:rsid w:val="003A2CF4"/>
    <w:rsid w:val="003A384B"/>
    <w:rsid w:val="003A418C"/>
    <w:rsid w:val="003A4497"/>
    <w:rsid w:val="003A4B82"/>
    <w:rsid w:val="003A4C14"/>
    <w:rsid w:val="003A6490"/>
    <w:rsid w:val="003A727D"/>
    <w:rsid w:val="003B0589"/>
    <w:rsid w:val="003B153E"/>
    <w:rsid w:val="003B1DCF"/>
    <w:rsid w:val="003B2A7E"/>
    <w:rsid w:val="003B2DCC"/>
    <w:rsid w:val="003B3675"/>
    <w:rsid w:val="003B51DC"/>
    <w:rsid w:val="003B55BD"/>
    <w:rsid w:val="003B6548"/>
    <w:rsid w:val="003B6AD5"/>
    <w:rsid w:val="003C03F5"/>
    <w:rsid w:val="003C05E2"/>
    <w:rsid w:val="003C0635"/>
    <w:rsid w:val="003C10A3"/>
    <w:rsid w:val="003C140E"/>
    <w:rsid w:val="003C17F3"/>
    <w:rsid w:val="003C1E77"/>
    <w:rsid w:val="003C1FDF"/>
    <w:rsid w:val="003C2DE6"/>
    <w:rsid w:val="003C2FF4"/>
    <w:rsid w:val="003C3A4D"/>
    <w:rsid w:val="003C445B"/>
    <w:rsid w:val="003C4C94"/>
    <w:rsid w:val="003C4F86"/>
    <w:rsid w:val="003C6D10"/>
    <w:rsid w:val="003C7162"/>
    <w:rsid w:val="003C7D50"/>
    <w:rsid w:val="003C7F2E"/>
    <w:rsid w:val="003D01F7"/>
    <w:rsid w:val="003D1689"/>
    <w:rsid w:val="003D1780"/>
    <w:rsid w:val="003D1862"/>
    <w:rsid w:val="003D1B13"/>
    <w:rsid w:val="003D2451"/>
    <w:rsid w:val="003D2A36"/>
    <w:rsid w:val="003D2A87"/>
    <w:rsid w:val="003D42D8"/>
    <w:rsid w:val="003D4302"/>
    <w:rsid w:val="003D4CFC"/>
    <w:rsid w:val="003D5520"/>
    <w:rsid w:val="003D7BEB"/>
    <w:rsid w:val="003D7E86"/>
    <w:rsid w:val="003E128F"/>
    <w:rsid w:val="003E23AB"/>
    <w:rsid w:val="003E30AB"/>
    <w:rsid w:val="003E3F70"/>
    <w:rsid w:val="003E4F64"/>
    <w:rsid w:val="003E51A5"/>
    <w:rsid w:val="003E5848"/>
    <w:rsid w:val="003E5922"/>
    <w:rsid w:val="003E60DF"/>
    <w:rsid w:val="003E66E1"/>
    <w:rsid w:val="003E7536"/>
    <w:rsid w:val="003F14E4"/>
    <w:rsid w:val="003F1E15"/>
    <w:rsid w:val="003F22EB"/>
    <w:rsid w:val="003F2AD6"/>
    <w:rsid w:val="003F32EA"/>
    <w:rsid w:val="003F3464"/>
    <w:rsid w:val="003F39A6"/>
    <w:rsid w:val="003F42B8"/>
    <w:rsid w:val="003F4327"/>
    <w:rsid w:val="003F492D"/>
    <w:rsid w:val="003F5570"/>
    <w:rsid w:val="003F59CD"/>
    <w:rsid w:val="003F6045"/>
    <w:rsid w:val="003F6ACE"/>
    <w:rsid w:val="003F74A7"/>
    <w:rsid w:val="004009C3"/>
    <w:rsid w:val="004015E8"/>
    <w:rsid w:val="004028E8"/>
    <w:rsid w:val="004034BF"/>
    <w:rsid w:val="00403839"/>
    <w:rsid w:val="00405B2D"/>
    <w:rsid w:val="00405E8A"/>
    <w:rsid w:val="0040738C"/>
    <w:rsid w:val="004103D7"/>
    <w:rsid w:val="004122AF"/>
    <w:rsid w:val="00412DE5"/>
    <w:rsid w:val="00414FEB"/>
    <w:rsid w:val="0041652C"/>
    <w:rsid w:val="00416A93"/>
    <w:rsid w:val="00416DCD"/>
    <w:rsid w:val="00417BE8"/>
    <w:rsid w:val="00417C41"/>
    <w:rsid w:val="00417C65"/>
    <w:rsid w:val="00420209"/>
    <w:rsid w:val="00421516"/>
    <w:rsid w:val="00421534"/>
    <w:rsid w:val="004215AF"/>
    <w:rsid w:val="004217F6"/>
    <w:rsid w:val="004222C4"/>
    <w:rsid w:val="0042247F"/>
    <w:rsid w:val="004226D8"/>
    <w:rsid w:val="0042358A"/>
    <w:rsid w:val="0042416A"/>
    <w:rsid w:val="00424C28"/>
    <w:rsid w:val="00425FA3"/>
    <w:rsid w:val="004268D6"/>
    <w:rsid w:val="00426C52"/>
    <w:rsid w:val="00426D61"/>
    <w:rsid w:val="00431177"/>
    <w:rsid w:val="00431B05"/>
    <w:rsid w:val="00431CAC"/>
    <w:rsid w:val="00432122"/>
    <w:rsid w:val="00433628"/>
    <w:rsid w:val="00433D17"/>
    <w:rsid w:val="00433DFF"/>
    <w:rsid w:val="00434D08"/>
    <w:rsid w:val="00435156"/>
    <w:rsid w:val="00435B6A"/>
    <w:rsid w:val="004362F3"/>
    <w:rsid w:val="00436525"/>
    <w:rsid w:val="00436DAF"/>
    <w:rsid w:val="004374FC"/>
    <w:rsid w:val="00437C1B"/>
    <w:rsid w:val="004402F5"/>
    <w:rsid w:val="00440FC6"/>
    <w:rsid w:val="00441811"/>
    <w:rsid w:val="00442AD7"/>
    <w:rsid w:val="00442C93"/>
    <w:rsid w:val="0044364C"/>
    <w:rsid w:val="00444483"/>
    <w:rsid w:val="0044455E"/>
    <w:rsid w:val="00444C99"/>
    <w:rsid w:val="00444DF5"/>
    <w:rsid w:val="0044568B"/>
    <w:rsid w:val="00445E69"/>
    <w:rsid w:val="0044635C"/>
    <w:rsid w:val="0044684B"/>
    <w:rsid w:val="00446946"/>
    <w:rsid w:val="00446D73"/>
    <w:rsid w:val="0044760C"/>
    <w:rsid w:val="0044779A"/>
    <w:rsid w:val="0045350A"/>
    <w:rsid w:val="00454260"/>
    <w:rsid w:val="00456A00"/>
    <w:rsid w:val="004576CD"/>
    <w:rsid w:val="00457FA5"/>
    <w:rsid w:val="00460ACC"/>
    <w:rsid w:val="00460CFD"/>
    <w:rsid w:val="0046110D"/>
    <w:rsid w:val="00462057"/>
    <w:rsid w:val="004625AB"/>
    <w:rsid w:val="004632D5"/>
    <w:rsid w:val="00463533"/>
    <w:rsid w:val="00463A7D"/>
    <w:rsid w:val="004644F6"/>
    <w:rsid w:val="00464870"/>
    <w:rsid w:val="00465684"/>
    <w:rsid w:val="00465EC4"/>
    <w:rsid w:val="0046664F"/>
    <w:rsid w:val="00466B14"/>
    <w:rsid w:val="00467294"/>
    <w:rsid w:val="00470006"/>
    <w:rsid w:val="00470595"/>
    <w:rsid w:val="00470EEB"/>
    <w:rsid w:val="004714BF"/>
    <w:rsid w:val="004722C1"/>
    <w:rsid w:val="004724B3"/>
    <w:rsid w:val="00472841"/>
    <w:rsid w:val="004734A5"/>
    <w:rsid w:val="00474332"/>
    <w:rsid w:val="004745F9"/>
    <w:rsid w:val="00474E53"/>
    <w:rsid w:val="00475CF5"/>
    <w:rsid w:val="004764AD"/>
    <w:rsid w:val="004768F8"/>
    <w:rsid w:val="0047782D"/>
    <w:rsid w:val="00481E92"/>
    <w:rsid w:val="00482577"/>
    <w:rsid w:val="00482927"/>
    <w:rsid w:val="00482A66"/>
    <w:rsid w:val="00483A18"/>
    <w:rsid w:val="00484719"/>
    <w:rsid w:val="00487507"/>
    <w:rsid w:val="00487AEC"/>
    <w:rsid w:val="0049048D"/>
    <w:rsid w:val="004905C4"/>
    <w:rsid w:val="00492FAC"/>
    <w:rsid w:val="0049306F"/>
    <w:rsid w:val="00493A39"/>
    <w:rsid w:val="0049487C"/>
    <w:rsid w:val="00494E9D"/>
    <w:rsid w:val="00495AB8"/>
    <w:rsid w:val="0049682E"/>
    <w:rsid w:val="0049683A"/>
    <w:rsid w:val="00496C0F"/>
    <w:rsid w:val="00496E73"/>
    <w:rsid w:val="0049796E"/>
    <w:rsid w:val="00497CF0"/>
    <w:rsid w:val="004A037C"/>
    <w:rsid w:val="004A23EB"/>
    <w:rsid w:val="004A251D"/>
    <w:rsid w:val="004A293C"/>
    <w:rsid w:val="004A4073"/>
    <w:rsid w:val="004A4CF2"/>
    <w:rsid w:val="004A4F1F"/>
    <w:rsid w:val="004A59EF"/>
    <w:rsid w:val="004A5A6B"/>
    <w:rsid w:val="004A5E7B"/>
    <w:rsid w:val="004A777A"/>
    <w:rsid w:val="004B07A1"/>
    <w:rsid w:val="004B0B73"/>
    <w:rsid w:val="004B1188"/>
    <w:rsid w:val="004B14DA"/>
    <w:rsid w:val="004B190F"/>
    <w:rsid w:val="004B1C0F"/>
    <w:rsid w:val="004B1C4A"/>
    <w:rsid w:val="004B260D"/>
    <w:rsid w:val="004B2B20"/>
    <w:rsid w:val="004B389D"/>
    <w:rsid w:val="004B55A2"/>
    <w:rsid w:val="004B5B7C"/>
    <w:rsid w:val="004B61D8"/>
    <w:rsid w:val="004B6F0A"/>
    <w:rsid w:val="004B6FB5"/>
    <w:rsid w:val="004B7A10"/>
    <w:rsid w:val="004C065B"/>
    <w:rsid w:val="004C0B4E"/>
    <w:rsid w:val="004C13FB"/>
    <w:rsid w:val="004C17AF"/>
    <w:rsid w:val="004C2E05"/>
    <w:rsid w:val="004C37B8"/>
    <w:rsid w:val="004C3B0B"/>
    <w:rsid w:val="004C3BB8"/>
    <w:rsid w:val="004C42AC"/>
    <w:rsid w:val="004C5BD1"/>
    <w:rsid w:val="004C6AFF"/>
    <w:rsid w:val="004C7D19"/>
    <w:rsid w:val="004D0AB9"/>
    <w:rsid w:val="004D1AF6"/>
    <w:rsid w:val="004D3DBC"/>
    <w:rsid w:val="004D4D83"/>
    <w:rsid w:val="004D5E12"/>
    <w:rsid w:val="004D79A9"/>
    <w:rsid w:val="004D7E79"/>
    <w:rsid w:val="004E0643"/>
    <w:rsid w:val="004E160A"/>
    <w:rsid w:val="004E1A7F"/>
    <w:rsid w:val="004E1AE3"/>
    <w:rsid w:val="004E1E4A"/>
    <w:rsid w:val="004E3152"/>
    <w:rsid w:val="004E31E5"/>
    <w:rsid w:val="004E3C9D"/>
    <w:rsid w:val="004E634A"/>
    <w:rsid w:val="004E6D06"/>
    <w:rsid w:val="004E6EDD"/>
    <w:rsid w:val="004E7CBA"/>
    <w:rsid w:val="004F0977"/>
    <w:rsid w:val="004F0B28"/>
    <w:rsid w:val="004F1141"/>
    <w:rsid w:val="004F1F42"/>
    <w:rsid w:val="004F1F9E"/>
    <w:rsid w:val="004F3343"/>
    <w:rsid w:val="004F334F"/>
    <w:rsid w:val="004F35D2"/>
    <w:rsid w:val="004F3A94"/>
    <w:rsid w:val="004F3C11"/>
    <w:rsid w:val="004F4698"/>
    <w:rsid w:val="004F46C0"/>
    <w:rsid w:val="004F4C58"/>
    <w:rsid w:val="004F5179"/>
    <w:rsid w:val="004F51CB"/>
    <w:rsid w:val="004F5B71"/>
    <w:rsid w:val="004F7CF6"/>
    <w:rsid w:val="0050024D"/>
    <w:rsid w:val="00500E66"/>
    <w:rsid w:val="00501E4E"/>
    <w:rsid w:val="00502787"/>
    <w:rsid w:val="0050303C"/>
    <w:rsid w:val="00503A16"/>
    <w:rsid w:val="00503CE7"/>
    <w:rsid w:val="005052E9"/>
    <w:rsid w:val="0050551D"/>
    <w:rsid w:val="00505EF2"/>
    <w:rsid w:val="00506902"/>
    <w:rsid w:val="005102B3"/>
    <w:rsid w:val="00511C4D"/>
    <w:rsid w:val="005121E9"/>
    <w:rsid w:val="00514207"/>
    <w:rsid w:val="0051471C"/>
    <w:rsid w:val="00514F5B"/>
    <w:rsid w:val="00515E05"/>
    <w:rsid w:val="005160F2"/>
    <w:rsid w:val="005213D4"/>
    <w:rsid w:val="00521A7D"/>
    <w:rsid w:val="00521E50"/>
    <w:rsid w:val="00521F0C"/>
    <w:rsid w:val="005222F3"/>
    <w:rsid w:val="00523F5D"/>
    <w:rsid w:val="00524A74"/>
    <w:rsid w:val="00525D77"/>
    <w:rsid w:val="00525DE3"/>
    <w:rsid w:val="00526B4B"/>
    <w:rsid w:val="00527CA2"/>
    <w:rsid w:val="00530321"/>
    <w:rsid w:val="005316CA"/>
    <w:rsid w:val="00531994"/>
    <w:rsid w:val="00531DB1"/>
    <w:rsid w:val="005326C3"/>
    <w:rsid w:val="00534846"/>
    <w:rsid w:val="0053507C"/>
    <w:rsid w:val="005371E4"/>
    <w:rsid w:val="00537398"/>
    <w:rsid w:val="00540271"/>
    <w:rsid w:val="00541468"/>
    <w:rsid w:val="00542CF4"/>
    <w:rsid w:val="00542EE1"/>
    <w:rsid w:val="005433DB"/>
    <w:rsid w:val="0054358B"/>
    <w:rsid w:val="00544003"/>
    <w:rsid w:val="005444C0"/>
    <w:rsid w:val="00544BC6"/>
    <w:rsid w:val="00544F7E"/>
    <w:rsid w:val="00546DAE"/>
    <w:rsid w:val="005470EB"/>
    <w:rsid w:val="0054768C"/>
    <w:rsid w:val="00547B67"/>
    <w:rsid w:val="00552D2B"/>
    <w:rsid w:val="00553D52"/>
    <w:rsid w:val="00553D6F"/>
    <w:rsid w:val="0055405B"/>
    <w:rsid w:val="005550F2"/>
    <w:rsid w:val="0055679B"/>
    <w:rsid w:val="005575EB"/>
    <w:rsid w:val="00557725"/>
    <w:rsid w:val="005577D7"/>
    <w:rsid w:val="005605F8"/>
    <w:rsid w:val="00561165"/>
    <w:rsid w:val="00561682"/>
    <w:rsid w:val="005616D8"/>
    <w:rsid w:val="005617E3"/>
    <w:rsid w:val="00561AF4"/>
    <w:rsid w:val="0056249D"/>
    <w:rsid w:val="00563FB3"/>
    <w:rsid w:val="005643EC"/>
    <w:rsid w:val="00564F4C"/>
    <w:rsid w:val="00565733"/>
    <w:rsid w:val="00565772"/>
    <w:rsid w:val="00565E20"/>
    <w:rsid w:val="00566A01"/>
    <w:rsid w:val="00566D41"/>
    <w:rsid w:val="00567304"/>
    <w:rsid w:val="0057065A"/>
    <w:rsid w:val="00570664"/>
    <w:rsid w:val="00570F14"/>
    <w:rsid w:val="005713AB"/>
    <w:rsid w:val="0057182C"/>
    <w:rsid w:val="00571F39"/>
    <w:rsid w:val="0057238A"/>
    <w:rsid w:val="00572AAE"/>
    <w:rsid w:val="00572E37"/>
    <w:rsid w:val="00573603"/>
    <w:rsid w:val="00573A95"/>
    <w:rsid w:val="00574548"/>
    <w:rsid w:val="00574E00"/>
    <w:rsid w:val="00576137"/>
    <w:rsid w:val="00576553"/>
    <w:rsid w:val="005772F3"/>
    <w:rsid w:val="00580BA3"/>
    <w:rsid w:val="005812A5"/>
    <w:rsid w:val="0058179C"/>
    <w:rsid w:val="00581D85"/>
    <w:rsid w:val="0058201E"/>
    <w:rsid w:val="005837A1"/>
    <w:rsid w:val="00583DF1"/>
    <w:rsid w:val="00584B27"/>
    <w:rsid w:val="0058705E"/>
    <w:rsid w:val="00587656"/>
    <w:rsid w:val="00590401"/>
    <w:rsid w:val="00590C6E"/>
    <w:rsid w:val="00590D05"/>
    <w:rsid w:val="00590F71"/>
    <w:rsid w:val="0059182B"/>
    <w:rsid w:val="00591E9F"/>
    <w:rsid w:val="0059286A"/>
    <w:rsid w:val="005928D4"/>
    <w:rsid w:val="00592D0C"/>
    <w:rsid w:val="00592D73"/>
    <w:rsid w:val="00593074"/>
    <w:rsid w:val="00593816"/>
    <w:rsid w:val="00594720"/>
    <w:rsid w:val="00595E51"/>
    <w:rsid w:val="005967CC"/>
    <w:rsid w:val="005968BD"/>
    <w:rsid w:val="00597977"/>
    <w:rsid w:val="00597CC7"/>
    <w:rsid w:val="005A03DE"/>
    <w:rsid w:val="005A07F4"/>
    <w:rsid w:val="005A0B72"/>
    <w:rsid w:val="005A11DF"/>
    <w:rsid w:val="005A121E"/>
    <w:rsid w:val="005A2059"/>
    <w:rsid w:val="005A3EC4"/>
    <w:rsid w:val="005A4464"/>
    <w:rsid w:val="005A487A"/>
    <w:rsid w:val="005A4F83"/>
    <w:rsid w:val="005A52FE"/>
    <w:rsid w:val="005A55CC"/>
    <w:rsid w:val="005A64A9"/>
    <w:rsid w:val="005A687E"/>
    <w:rsid w:val="005A70EF"/>
    <w:rsid w:val="005B066D"/>
    <w:rsid w:val="005B0951"/>
    <w:rsid w:val="005B0BB3"/>
    <w:rsid w:val="005B0C76"/>
    <w:rsid w:val="005B17B6"/>
    <w:rsid w:val="005B3C5A"/>
    <w:rsid w:val="005B3ED3"/>
    <w:rsid w:val="005B4A47"/>
    <w:rsid w:val="005B74E4"/>
    <w:rsid w:val="005B773B"/>
    <w:rsid w:val="005C1B16"/>
    <w:rsid w:val="005C2A82"/>
    <w:rsid w:val="005C33E7"/>
    <w:rsid w:val="005C3CBD"/>
    <w:rsid w:val="005C4054"/>
    <w:rsid w:val="005C40D6"/>
    <w:rsid w:val="005C4128"/>
    <w:rsid w:val="005C4B23"/>
    <w:rsid w:val="005C603A"/>
    <w:rsid w:val="005C609F"/>
    <w:rsid w:val="005C6880"/>
    <w:rsid w:val="005C71F0"/>
    <w:rsid w:val="005C7774"/>
    <w:rsid w:val="005C77A5"/>
    <w:rsid w:val="005D0FFA"/>
    <w:rsid w:val="005D11D9"/>
    <w:rsid w:val="005D13D2"/>
    <w:rsid w:val="005D3986"/>
    <w:rsid w:val="005D6120"/>
    <w:rsid w:val="005D6525"/>
    <w:rsid w:val="005D671A"/>
    <w:rsid w:val="005D7035"/>
    <w:rsid w:val="005D77EE"/>
    <w:rsid w:val="005D78D3"/>
    <w:rsid w:val="005D7B53"/>
    <w:rsid w:val="005E0C3D"/>
    <w:rsid w:val="005E1039"/>
    <w:rsid w:val="005E1268"/>
    <w:rsid w:val="005E1D95"/>
    <w:rsid w:val="005E2143"/>
    <w:rsid w:val="005E2548"/>
    <w:rsid w:val="005E2F09"/>
    <w:rsid w:val="005E3E10"/>
    <w:rsid w:val="005E3F50"/>
    <w:rsid w:val="005E5D8F"/>
    <w:rsid w:val="005E61A7"/>
    <w:rsid w:val="005E65EF"/>
    <w:rsid w:val="005E671E"/>
    <w:rsid w:val="005E69D8"/>
    <w:rsid w:val="005E6EB7"/>
    <w:rsid w:val="005F0B5B"/>
    <w:rsid w:val="005F0D82"/>
    <w:rsid w:val="005F1191"/>
    <w:rsid w:val="005F3316"/>
    <w:rsid w:val="005F3EA4"/>
    <w:rsid w:val="005F4A46"/>
    <w:rsid w:val="005F6A5E"/>
    <w:rsid w:val="005F6FE3"/>
    <w:rsid w:val="0060055A"/>
    <w:rsid w:val="006006C3"/>
    <w:rsid w:val="0060074D"/>
    <w:rsid w:val="0060076B"/>
    <w:rsid w:val="006011E3"/>
    <w:rsid w:val="00601C2D"/>
    <w:rsid w:val="0060215E"/>
    <w:rsid w:val="006028C9"/>
    <w:rsid w:val="0060336F"/>
    <w:rsid w:val="006033B1"/>
    <w:rsid w:val="00603A72"/>
    <w:rsid w:val="00603D17"/>
    <w:rsid w:val="00603DDC"/>
    <w:rsid w:val="00604270"/>
    <w:rsid w:val="00605DE2"/>
    <w:rsid w:val="0060605E"/>
    <w:rsid w:val="006066C1"/>
    <w:rsid w:val="00610C1C"/>
    <w:rsid w:val="00611125"/>
    <w:rsid w:val="006114BD"/>
    <w:rsid w:val="0061177C"/>
    <w:rsid w:val="006136FD"/>
    <w:rsid w:val="00613A19"/>
    <w:rsid w:val="00614110"/>
    <w:rsid w:val="0061412E"/>
    <w:rsid w:val="006147FE"/>
    <w:rsid w:val="0061584A"/>
    <w:rsid w:val="00617148"/>
    <w:rsid w:val="0061798B"/>
    <w:rsid w:val="00621C01"/>
    <w:rsid w:val="00622C44"/>
    <w:rsid w:val="006232E5"/>
    <w:rsid w:val="00624B0D"/>
    <w:rsid w:val="00624FCF"/>
    <w:rsid w:val="00626742"/>
    <w:rsid w:val="006267DE"/>
    <w:rsid w:val="00627BBD"/>
    <w:rsid w:val="00630B8A"/>
    <w:rsid w:val="0063231C"/>
    <w:rsid w:val="00633E77"/>
    <w:rsid w:val="006345BD"/>
    <w:rsid w:val="0063486C"/>
    <w:rsid w:val="00636EE3"/>
    <w:rsid w:val="00637223"/>
    <w:rsid w:val="00637940"/>
    <w:rsid w:val="006413D7"/>
    <w:rsid w:val="006416FF"/>
    <w:rsid w:val="0064187F"/>
    <w:rsid w:val="00641A44"/>
    <w:rsid w:val="00641E6A"/>
    <w:rsid w:val="006431E5"/>
    <w:rsid w:val="00643C4D"/>
    <w:rsid w:val="00643C98"/>
    <w:rsid w:val="00644394"/>
    <w:rsid w:val="0064678E"/>
    <w:rsid w:val="006467E9"/>
    <w:rsid w:val="00646922"/>
    <w:rsid w:val="006474BB"/>
    <w:rsid w:val="00647643"/>
    <w:rsid w:val="00647A35"/>
    <w:rsid w:val="00651797"/>
    <w:rsid w:val="006519F8"/>
    <w:rsid w:val="00651CAB"/>
    <w:rsid w:val="00651CF7"/>
    <w:rsid w:val="00651D98"/>
    <w:rsid w:val="00652121"/>
    <w:rsid w:val="006526DC"/>
    <w:rsid w:val="0065289B"/>
    <w:rsid w:val="00652B8C"/>
    <w:rsid w:val="00653826"/>
    <w:rsid w:val="00653F88"/>
    <w:rsid w:val="0065460B"/>
    <w:rsid w:val="006554A6"/>
    <w:rsid w:val="00656DD6"/>
    <w:rsid w:val="006571DA"/>
    <w:rsid w:val="00657A2E"/>
    <w:rsid w:val="0066071A"/>
    <w:rsid w:val="00662054"/>
    <w:rsid w:val="00662493"/>
    <w:rsid w:val="006634D3"/>
    <w:rsid w:val="0066360D"/>
    <w:rsid w:val="00663B4E"/>
    <w:rsid w:val="00663EB1"/>
    <w:rsid w:val="006648DB"/>
    <w:rsid w:val="00665B52"/>
    <w:rsid w:val="00665C0D"/>
    <w:rsid w:val="006666B7"/>
    <w:rsid w:val="00670216"/>
    <w:rsid w:val="00670863"/>
    <w:rsid w:val="00672513"/>
    <w:rsid w:val="00672823"/>
    <w:rsid w:val="00672A3B"/>
    <w:rsid w:val="00672D94"/>
    <w:rsid w:val="006730C3"/>
    <w:rsid w:val="006749AA"/>
    <w:rsid w:val="00675BA3"/>
    <w:rsid w:val="0067643A"/>
    <w:rsid w:val="006766FD"/>
    <w:rsid w:val="006767EF"/>
    <w:rsid w:val="0068086B"/>
    <w:rsid w:val="00680966"/>
    <w:rsid w:val="00680AE9"/>
    <w:rsid w:val="00680DAB"/>
    <w:rsid w:val="00681E68"/>
    <w:rsid w:val="00683146"/>
    <w:rsid w:val="00683D1A"/>
    <w:rsid w:val="00683E64"/>
    <w:rsid w:val="0068669C"/>
    <w:rsid w:val="00687D7D"/>
    <w:rsid w:val="00687F28"/>
    <w:rsid w:val="006907A9"/>
    <w:rsid w:val="006913D7"/>
    <w:rsid w:val="006914EA"/>
    <w:rsid w:val="006920B4"/>
    <w:rsid w:val="0069261A"/>
    <w:rsid w:val="00692C39"/>
    <w:rsid w:val="00692ED1"/>
    <w:rsid w:val="00693704"/>
    <w:rsid w:val="0069428E"/>
    <w:rsid w:val="0069468E"/>
    <w:rsid w:val="0069526E"/>
    <w:rsid w:val="00695B8B"/>
    <w:rsid w:val="006961DA"/>
    <w:rsid w:val="00696EC8"/>
    <w:rsid w:val="006A0165"/>
    <w:rsid w:val="006A26C1"/>
    <w:rsid w:val="006A28CF"/>
    <w:rsid w:val="006A3E71"/>
    <w:rsid w:val="006A455A"/>
    <w:rsid w:val="006A46AA"/>
    <w:rsid w:val="006A47DE"/>
    <w:rsid w:val="006A48B7"/>
    <w:rsid w:val="006A4EB2"/>
    <w:rsid w:val="006A57D1"/>
    <w:rsid w:val="006A5A9F"/>
    <w:rsid w:val="006A7109"/>
    <w:rsid w:val="006B0C36"/>
    <w:rsid w:val="006B10CE"/>
    <w:rsid w:val="006B1BFF"/>
    <w:rsid w:val="006B4BB2"/>
    <w:rsid w:val="006B5A35"/>
    <w:rsid w:val="006C0CE2"/>
    <w:rsid w:val="006C1B03"/>
    <w:rsid w:val="006C22E9"/>
    <w:rsid w:val="006C33E0"/>
    <w:rsid w:val="006C4CA9"/>
    <w:rsid w:val="006C5109"/>
    <w:rsid w:val="006C539E"/>
    <w:rsid w:val="006C5A75"/>
    <w:rsid w:val="006C6531"/>
    <w:rsid w:val="006C66E0"/>
    <w:rsid w:val="006C6B75"/>
    <w:rsid w:val="006C6FE8"/>
    <w:rsid w:val="006C7359"/>
    <w:rsid w:val="006D007B"/>
    <w:rsid w:val="006D0B2A"/>
    <w:rsid w:val="006D1245"/>
    <w:rsid w:val="006D2609"/>
    <w:rsid w:val="006D28A7"/>
    <w:rsid w:val="006D359D"/>
    <w:rsid w:val="006D3C9C"/>
    <w:rsid w:val="006D3E07"/>
    <w:rsid w:val="006D3E6E"/>
    <w:rsid w:val="006D4028"/>
    <w:rsid w:val="006D43C6"/>
    <w:rsid w:val="006D4EBB"/>
    <w:rsid w:val="006D5675"/>
    <w:rsid w:val="006D6D88"/>
    <w:rsid w:val="006E035B"/>
    <w:rsid w:val="006E0A68"/>
    <w:rsid w:val="006E2F50"/>
    <w:rsid w:val="006E31C2"/>
    <w:rsid w:val="006E3964"/>
    <w:rsid w:val="006E3989"/>
    <w:rsid w:val="006E502B"/>
    <w:rsid w:val="006E5067"/>
    <w:rsid w:val="006E5F71"/>
    <w:rsid w:val="006E617E"/>
    <w:rsid w:val="006E66D5"/>
    <w:rsid w:val="006E6BC8"/>
    <w:rsid w:val="006E76DC"/>
    <w:rsid w:val="006F02CC"/>
    <w:rsid w:val="006F1225"/>
    <w:rsid w:val="006F200C"/>
    <w:rsid w:val="006F28E0"/>
    <w:rsid w:val="006F2F25"/>
    <w:rsid w:val="006F361E"/>
    <w:rsid w:val="006F3896"/>
    <w:rsid w:val="006F50EB"/>
    <w:rsid w:val="006F54B2"/>
    <w:rsid w:val="006F570A"/>
    <w:rsid w:val="006F5746"/>
    <w:rsid w:val="006F64AA"/>
    <w:rsid w:val="006F6FBC"/>
    <w:rsid w:val="006F780F"/>
    <w:rsid w:val="00700169"/>
    <w:rsid w:val="007015A6"/>
    <w:rsid w:val="00701B94"/>
    <w:rsid w:val="00702666"/>
    <w:rsid w:val="0070292C"/>
    <w:rsid w:val="007051B5"/>
    <w:rsid w:val="00705BCE"/>
    <w:rsid w:val="0070667E"/>
    <w:rsid w:val="00707939"/>
    <w:rsid w:val="007100AC"/>
    <w:rsid w:val="007100CE"/>
    <w:rsid w:val="00710871"/>
    <w:rsid w:val="007116DE"/>
    <w:rsid w:val="00712223"/>
    <w:rsid w:val="007128C8"/>
    <w:rsid w:val="007131DD"/>
    <w:rsid w:val="007152F8"/>
    <w:rsid w:val="00715664"/>
    <w:rsid w:val="00720883"/>
    <w:rsid w:val="00720BF7"/>
    <w:rsid w:val="007214B0"/>
    <w:rsid w:val="007229C4"/>
    <w:rsid w:val="00722D29"/>
    <w:rsid w:val="0072370B"/>
    <w:rsid w:val="0072378D"/>
    <w:rsid w:val="00723840"/>
    <w:rsid w:val="00723D17"/>
    <w:rsid w:val="0072433F"/>
    <w:rsid w:val="00724E56"/>
    <w:rsid w:val="00724EE7"/>
    <w:rsid w:val="00724FDE"/>
    <w:rsid w:val="00725E3B"/>
    <w:rsid w:val="007273F9"/>
    <w:rsid w:val="00730B91"/>
    <w:rsid w:val="00731C75"/>
    <w:rsid w:val="00731DA3"/>
    <w:rsid w:val="00731E46"/>
    <w:rsid w:val="00732013"/>
    <w:rsid w:val="007324D2"/>
    <w:rsid w:val="00733FE6"/>
    <w:rsid w:val="00734944"/>
    <w:rsid w:val="00735661"/>
    <w:rsid w:val="00736727"/>
    <w:rsid w:val="0073744D"/>
    <w:rsid w:val="00740D80"/>
    <w:rsid w:val="007420C7"/>
    <w:rsid w:val="007428BA"/>
    <w:rsid w:val="00743249"/>
    <w:rsid w:val="00743459"/>
    <w:rsid w:val="007435B6"/>
    <w:rsid w:val="00744C82"/>
    <w:rsid w:val="0074528E"/>
    <w:rsid w:val="0074704E"/>
    <w:rsid w:val="007511D3"/>
    <w:rsid w:val="00751DED"/>
    <w:rsid w:val="007528D8"/>
    <w:rsid w:val="00754A3F"/>
    <w:rsid w:val="007560DE"/>
    <w:rsid w:val="0075734A"/>
    <w:rsid w:val="00760741"/>
    <w:rsid w:val="00760D60"/>
    <w:rsid w:val="00760E0E"/>
    <w:rsid w:val="00760F1C"/>
    <w:rsid w:val="00761564"/>
    <w:rsid w:val="00761801"/>
    <w:rsid w:val="007624FB"/>
    <w:rsid w:val="0076279D"/>
    <w:rsid w:val="007632BD"/>
    <w:rsid w:val="0076373A"/>
    <w:rsid w:val="00763AF8"/>
    <w:rsid w:val="0076502F"/>
    <w:rsid w:val="0076530A"/>
    <w:rsid w:val="007653F5"/>
    <w:rsid w:val="007657A7"/>
    <w:rsid w:val="00767F7E"/>
    <w:rsid w:val="00770ADF"/>
    <w:rsid w:val="00770D33"/>
    <w:rsid w:val="007715DF"/>
    <w:rsid w:val="00771A02"/>
    <w:rsid w:val="007724AF"/>
    <w:rsid w:val="0077313D"/>
    <w:rsid w:val="0077348C"/>
    <w:rsid w:val="0077348F"/>
    <w:rsid w:val="00774D17"/>
    <w:rsid w:val="00775C2A"/>
    <w:rsid w:val="007767EB"/>
    <w:rsid w:val="007775C1"/>
    <w:rsid w:val="00780747"/>
    <w:rsid w:val="00781695"/>
    <w:rsid w:val="00782485"/>
    <w:rsid w:val="007827EB"/>
    <w:rsid w:val="00782D1E"/>
    <w:rsid w:val="0078311D"/>
    <w:rsid w:val="0078357D"/>
    <w:rsid w:val="007835A1"/>
    <w:rsid w:val="00783D26"/>
    <w:rsid w:val="00785118"/>
    <w:rsid w:val="007854E9"/>
    <w:rsid w:val="007857CE"/>
    <w:rsid w:val="00785C1A"/>
    <w:rsid w:val="00786110"/>
    <w:rsid w:val="007866CD"/>
    <w:rsid w:val="00790789"/>
    <w:rsid w:val="00790F06"/>
    <w:rsid w:val="007917DA"/>
    <w:rsid w:val="00791AF6"/>
    <w:rsid w:val="00791DE0"/>
    <w:rsid w:val="00791FF3"/>
    <w:rsid w:val="007925C6"/>
    <w:rsid w:val="00793461"/>
    <w:rsid w:val="007955A9"/>
    <w:rsid w:val="00797E58"/>
    <w:rsid w:val="00797EDC"/>
    <w:rsid w:val="007A0238"/>
    <w:rsid w:val="007A05CC"/>
    <w:rsid w:val="007A0A18"/>
    <w:rsid w:val="007A1AAB"/>
    <w:rsid w:val="007A20B0"/>
    <w:rsid w:val="007A3C81"/>
    <w:rsid w:val="007A3E17"/>
    <w:rsid w:val="007A4232"/>
    <w:rsid w:val="007A44CD"/>
    <w:rsid w:val="007A555A"/>
    <w:rsid w:val="007A56B1"/>
    <w:rsid w:val="007A6153"/>
    <w:rsid w:val="007A6319"/>
    <w:rsid w:val="007A6BCB"/>
    <w:rsid w:val="007A6F57"/>
    <w:rsid w:val="007A77DB"/>
    <w:rsid w:val="007A79A8"/>
    <w:rsid w:val="007B0819"/>
    <w:rsid w:val="007B0C75"/>
    <w:rsid w:val="007B0CCB"/>
    <w:rsid w:val="007B1193"/>
    <w:rsid w:val="007B1667"/>
    <w:rsid w:val="007B278E"/>
    <w:rsid w:val="007B3256"/>
    <w:rsid w:val="007B3C46"/>
    <w:rsid w:val="007B4129"/>
    <w:rsid w:val="007B43CD"/>
    <w:rsid w:val="007B4848"/>
    <w:rsid w:val="007B496C"/>
    <w:rsid w:val="007B53F8"/>
    <w:rsid w:val="007B684A"/>
    <w:rsid w:val="007B781B"/>
    <w:rsid w:val="007C0232"/>
    <w:rsid w:val="007C0EF2"/>
    <w:rsid w:val="007C1F66"/>
    <w:rsid w:val="007C32A6"/>
    <w:rsid w:val="007C487E"/>
    <w:rsid w:val="007C4997"/>
    <w:rsid w:val="007C49F6"/>
    <w:rsid w:val="007C4B07"/>
    <w:rsid w:val="007C59E4"/>
    <w:rsid w:val="007C7190"/>
    <w:rsid w:val="007C7203"/>
    <w:rsid w:val="007C7B0C"/>
    <w:rsid w:val="007C7E4D"/>
    <w:rsid w:val="007D0039"/>
    <w:rsid w:val="007D0486"/>
    <w:rsid w:val="007D0611"/>
    <w:rsid w:val="007D0B54"/>
    <w:rsid w:val="007D18DC"/>
    <w:rsid w:val="007D1F46"/>
    <w:rsid w:val="007D2B7C"/>
    <w:rsid w:val="007D2B98"/>
    <w:rsid w:val="007D2F9A"/>
    <w:rsid w:val="007D497E"/>
    <w:rsid w:val="007D50DE"/>
    <w:rsid w:val="007D5225"/>
    <w:rsid w:val="007D54CD"/>
    <w:rsid w:val="007D6E0F"/>
    <w:rsid w:val="007E0201"/>
    <w:rsid w:val="007E0A78"/>
    <w:rsid w:val="007E1460"/>
    <w:rsid w:val="007E3D44"/>
    <w:rsid w:val="007E4811"/>
    <w:rsid w:val="007E5026"/>
    <w:rsid w:val="007E6CBC"/>
    <w:rsid w:val="007F04F2"/>
    <w:rsid w:val="007F0CA7"/>
    <w:rsid w:val="007F13AA"/>
    <w:rsid w:val="007F1760"/>
    <w:rsid w:val="007F1996"/>
    <w:rsid w:val="007F1C1F"/>
    <w:rsid w:val="007F1E50"/>
    <w:rsid w:val="007F1E84"/>
    <w:rsid w:val="007F20FD"/>
    <w:rsid w:val="007F3589"/>
    <w:rsid w:val="007F3A93"/>
    <w:rsid w:val="007F3B7C"/>
    <w:rsid w:val="007F424F"/>
    <w:rsid w:val="007F44C4"/>
    <w:rsid w:val="007F4548"/>
    <w:rsid w:val="007F4F0A"/>
    <w:rsid w:val="007F51C1"/>
    <w:rsid w:val="007F5D98"/>
    <w:rsid w:val="007F6874"/>
    <w:rsid w:val="007F6B09"/>
    <w:rsid w:val="007F7289"/>
    <w:rsid w:val="007F772B"/>
    <w:rsid w:val="008000E7"/>
    <w:rsid w:val="00800108"/>
    <w:rsid w:val="00800A13"/>
    <w:rsid w:val="00800F5B"/>
    <w:rsid w:val="0080104D"/>
    <w:rsid w:val="00801A02"/>
    <w:rsid w:val="00801AE0"/>
    <w:rsid w:val="00802282"/>
    <w:rsid w:val="008026BB"/>
    <w:rsid w:val="00804CCF"/>
    <w:rsid w:val="0080679D"/>
    <w:rsid w:val="00806A1A"/>
    <w:rsid w:val="00807DC1"/>
    <w:rsid w:val="008113B0"/>
    <w:rsid w:val="0081163D"/>
    <w:rsid w:val="008133A9"/>
    <w:rsid w:val="00814BBC"/>
    <w:rsid w:val="008153BF"/>
    <w:rsid w:val="00817991"/>
    <w:rsid w:val="00820044"/>
    <w:rsid w:val="0082079C"/>
    <w:rsid w:val="00820C14"/>
    <w:rsid w:val="00820FFF"/>
    <w:rsid w:val="00821127"/>
    <w:rsid w:val="00821F8A"/>
    <w:rsid w:val="00823D53"/>
    <w:rsid w:val="00824702"/>
    <w:rsid w:val="008251A6"/>
    <w:rsid w:val="008259CF"/>
    <w:rsid w:val="00825A2B"/>
    <w:rsid w:val="00825A88"/>
    <w:rsid w:val="00825A92"/>
    <w:rsid w:val="0082767B"/>
    <w:rsid w:val="00827F4F"/>
    <w:rsid w:val="00830357"/>
    <w:rsid w:val="008310EF"/>
    <w:rsid w:val="008326BE"/>
    <w:rsid w:val="0083271A"/>
    <w:rsid w:val="00833574"/>
    <w:rsid w:val="0083398E"/>
    <w:rsid w:val="00833AA8"/>
    <w:rsid w:val="00833E82"/>
    <w:rsid w:val="00834BC9"/>
    <w:rsid w:val="00836719"/>
    <w:rsid w:val="008368DE"/>
    <w:rsid w:val="008368E5"/>
    <w:rsid w:val="00836BAB"/>
    <w:rsid w:val="00836C43"/>
    <w:rsid w:val="00836DB6"/>
    <w:rsid w:val="00840277"/>
    <w:rsid w:val="00840427"/>
    <w:rsid w:val="008410E0"/>
    <w:rsid w:val="0084260E"/>
    <w:rsid w:val="00842C85"/>
    <w:rsid w:val="00842EC7"/>
    <w:rsid w:val="008436AE"/>
    <w:rsid w:val="008437FB"/>
    <w:rsid w:val="00844E94"/>
    <w:rsid w:val="00845034"/>
    <w:rsid w:val="0084533B"/>
    <w:rsid w:val="008453C8"/>
    <w:rsid w:val="008453D7"/>
    <w:rsid w:val="008468A3"/>
    <w:rsid w:val="00846DDA"/>
    <w:rsid w:val="008478A2"/>
    <w:rsid w:val="00851EB8"/>
    <w:rsid w:val="008526F7"/>
    <w:rsid w:val="008527D9"/>
    <w:rsid w:val="00853525"/>
    <w:rsid w:val="00854391"/>
    <w:rsid w:val="008543BC"/>
    <w:rsid w:val="008548C6"/>
    <w:rsid w:val="00854A32"/>
    <w:rsid w:val="00855AC7"/>
    <w:rsid w:val="00856D88"/>
    <w:rsid w:val="00857B39"/>
    <w:rsid w:val="008605C9"/>
    <w:rsid w:val="0086099B"/>
    <w:rsid w:val="00860DDD"/>
    <w:rsid w:val="0086102E"/>
    <w:rsid w:val="00862488"/>
    <w:rsid w:val="0086336C"/>
    <w:rsid w:val="0086342A"/>
    <w:rsid w:val="0086343F"/>
    <w:rsid w:val="008640E3"/>
    <w:rsid w:val="0086438C"/>
    <w:rsid w:val="0086492C"/>
    <w:rsid w:val="0086549D"/>
    <w:rsid w:val="008661A1"/>
    <w:rsid w:val="00866249"/>
    <w:rsid w:val="00866D39"/>
    <w:rsid w:val="008670D0"/>
    <w:rsid w:val="0086739B"/>
    <w:rsid w:val="008705F2"/>
    <w:rsid w:val="00871185"/>
    <w:rsid w:val="008711C5"/>
    <w:rsid w:val="008715E4"/>
    <w:rsid w:val="00871784"/>
    <w:rsid w:val="00873BB4"/>
    <w:rsid w:val="00874784"/>
    <w:rsid w:val="0087595A"/>
    <w:rsid w:val="00876293"/>
    <w:rsid w:val="00877331"/>
    <w:rsid w:val="00880253"/>
    <w:rsid w:val="00880D9B"/>
    <w:rsid w:val="0088135E"/>
    <w:rsid w:val="00881B97"/>
    <w:rsid w:val="0088294A"/>
    <w:rsid w:val="00882F3A"/>
    <w:rsid w:val="008837C7"/>
    <w:rsid w:val="00883E13"/>
    <w:rsid w:val="00884010"/>
    <w:rsid w:val="00885537"/>
    <w:rsid w:val="0088555E"/>
    <w:rsid w:val="00885B27"/>
    <w:rsid w:val="008864A6"/>
    <w:rsid w:val="00886909"/>
    <w:rsid w:val="00886C3C"/>
    <w:rsid w:val="0088740C"/>
    <w:rsid w:val="00887CE2"/>
    <w:rsid w:val="00890B0F"/>
    <w:rsid w:val="00890CAE"/>
    <w:rsid w:val="00890F6C"/>
    <w:rsid w:val="00891EE5"/>
    <w:rsid w:val="0089270B"/>
    <w:rsid w:val="00893602"/>
    <w:rsid w:val="00893B88"/>
    <w:rsid w:val="00894314"/>
    <w:rsid w:val="00894485"/>
    <w:rsid w:val="00895602"/>
    <w:rsid w:val="00896CA7"/>
    <w:rsid w:val="00897D0F"/>
    <w:rsid w:val="008A0369"/>
    <w:rsid w:val="008A0C82"/>
    <w:rsid w:val="008A0FFB"/>
    <w:rsid w:val="008A1265"/>
    <w:rsid w:val="008A2786"/>
    <w:rsid w:val="008A2FD8"/>
    <w:rsid w:val="008A3921"/>
    <w:rsid w:val="008A3A6B"/>
    <w:rsid w:val="008A3B73"/>
    <w:rsid w:val="008A4E16"/>
    <w:rsid w:val="008A4F27"/>
    <w:rsid w:val="008A5392"/>
    <w:rsid w:val="008A6BEB"/>
    <w:rsid w:val="008A7830"/>
    <w:rsid w:val="008B1CB6"/>
    <w:rsid w:val="008B1D55"/>
    <w:rsid w:val="008B23D7"/>
    <w:rsid w:val="008B24E9"/>
    <w:rsid w:val="008B2C22"/>
    <w:rsid w:val="008B376E"/>
    <w:rsid w:val="008B42CA"/>
    <w:rsid w:val="008B48E1"/>
    <w:rsid w:val="008B4E99"/>
    <w:rsid w:val="008B513A"/>
    <w:rsid w:val="008B7407"/>
    <w:rsid w:val="008C060B"/>
    <w:rsid w:val="008C0722"/>
    <w:rsid w:val="008C0EDD"/>
    <w:rsid w:val="008C4FEA"/>
    <w:rsid w:val="008C5195"/>
    <w:rsid w:val="008C6B9B"/>
    <w:rsid w:val="008C7F33"/>
    <w:rsid w:val="008D08CE"/>
    <w:rsid w:val="008D28DC"/>
    <w:rsid w:val="008D29CD"/>
    <w:rsid w:val="008D2DD1"/>
    <w:rsid w:val="008D300D"/>
    <w:rsid w:val="008D332B"/>
    <w:rsid w:val="008D41C8"/>
    <w:rsid w:val="008D43E5"/>
    <w:rsid w:val="008D55E0"/>
    <w:rsid w:val="008D5E2C"/>
    <w:rsid w:val="008D65D9"/>
    <w:rsid w:val="008D73EF"/>
    <w:rsid w:val="008D7E70"/>
    <w:rsid w:val="008D7E83"/>
    <w:rsid w:val="008E3344"/>
    <w:rsid w:val="008E363A"/>
    <w:rsid w:val="008E3D99"/>
    <w:rsid w:val="008E53DA"/>
    <w:rsid w:val="008E6495"/>
    <w:rsid w:val="008E6FF2"/>
    <w:rsid w:val="008E73A8"/>
    <w:rsid w:val="008E7ED7"/>
    <w:rsid w:val="008F04E1"/>
    <w:rsid w:val="008F0791"/>
    <w:rsid w:val="008F2D61"/>
    <w:rsid w:val="008F301A"/>
    <w:rsid w:val="008F32C3"/>
    <w:rsid w:val="008F3771"/>
    <w:rsid w:val="008F3BF2"/>
    <w:rsid w:val="008F3CDF"/>
    <w:rsid w:val="008F4054"/>
    <w:rsid w:val="008F443E"/>
    <w:rsid w:val="008F6698"/>
    <w:rsid w:val="008F6FFC"/>
    <w:rsid w:val="008F75ED"/>
    <w:rsid w:val="008F7641"/>
    <w:rsid w:val="00900437"/>
    <w:rsid w:val="00900872"/>
    <w:rsid w:val="00903F1F"/>
    <w:rsid w:val="00904AE9"/>
    <w:rsid w:val="00904E22"/>
    <w:rsid w:val="0090516A"/>
    <w:rsid w:val="009059A4"/>
    <w:rsid w:val="00905E29"/>
    <w:rsid w:val="009070CD"/>
    <w:rsid w:val="00907B81"/>
    <w:rsid w:val="009103C0"/>
    <w:rsid w:val="00910C80"/>
    <w:rsid w:val="009117FB"/>
    <w:rsid w:val="00912177"/>
    <w:rsid w:val="00912672"/>
    <w:rsid w:val="0091273F"/>
    <w:rsid w:val="00912C79"/>
    <w:rsid w:val="00913699"/>
    <w:rsid w:val="00913A05"/>
    <w:rsid w:val="00913B99"/>
    <w:rsid w:val="0091459A"/>
    <w:rsid w:val="00914AC6"/>
    <w:rsid w:val="00914B36"/>
    <w:rsid w:val="009154B8"/>
    <w:rsid w:val="00916CF1"/>
    <w:rsid w:val="0091759E"/>
    <w:rsid w:val="00917A62"/>
    <w:rsid w:val="009213A5"/>
    <w:rsid w:val="00922289"/>
    <w:rsid w:val="0092264D"/>
    <w:rsid w:val="00922C5F"/>
    <w:rsid w:val="00923DE7"/>
    <w:rsid w:val="0092405D"/>
    <w:rsid w:val="009249C2"/>
    <w:rsid w:val="00925485"/>
    <w:rsid w:val="00925A94"/>
    <w:rsid w:val="00926183"/>
    <w:rsid w:val="0092623A"/>
    <w:rsid w:val="0093132B"/>
    <w:rsid w:val="00931D66"/>
    <w:rsid w:val="00931F34"/>
    <w:rsid w:val="00931FCD"/>
    <w:rsid w:val="009320F8"/>
    <w:rsid w:val="009323F8"/>
    <w:rsid w:val="00932491"/>
    <w:rsid w:val="00932C27"/>
    <w:rsid w:val="009336B0"/>
    <w:rsid w:val="00933E58"/>
    <w:rsid w:val="009345CB"/>
    <w:rsid w:val="00934BFC"/>
    <w:rsid w:val="00935242"/>
    <w:rsid w:val="009352B5"/>
    <w:rsid w:val="00936E5A"/>
    <w:rsid w:val="009377AC"/>
    <w:rsid w:val="00940655"/>
    <w:rsid w:val="009416DA"/>
    <w:rsid w:val="00943214"/>
    <w:rsid w:val="0094351D"/>
    <w:rsid w:val="00943C87"/>
    <w:rsid w:val="00944279"/>
    <w:rsid w:val="00944434"/>
    <w:rsid w:val="00944712"/>
    <w:rsid w:val="00944D3F"/>
    <w:rsid w:val="00945A7B"/>
    <w:rsid w:val="00945CE1"/>
    <w:rsid w:val="00946305"/>
    <w:rsid w:val="00946553"/>
    <w:rsid w:val="00946582"/>
    <w:rsid w:val="009466FC"/>
    <w:rsid w:val="00946837"/>
    <w:rsid w:val="009506F4"/>
    <w:rsid w:val="00950D54"/>
    <w:rsid w:val="00950E31"/>
    <w:rsid w:val="00951798"/>
    <w:rsid w:val="00951915"/>
    <w:rsid w:val="00952A5A"/>
    <w:rsid w:val="00953134"/>
    <w:rsid w:val="009532D0"/>
    <w:rsid w:val="00953404"/>
    <w:rsid w:val="0095390B"/>
    <w:rsid w:val="0095402E"/>
    <w:rsid w:val="00954109"/>
    <w:rsid w:val="00956910"/>
    <w:rsid w:val="009579DB"/>
    <w:rsid w:val="00960BD7"/>
    <w:rsid w:val="0096210F"/>
    <w:rsid w:val="00962961"/>
    <w:rsid w:val="009630B4"/>
    <w:rsid w:val="00963BED"/>
    <w:rsid w:val="00963C4C"/>
    <w:rsid w:val="00965169"/>
    <w:rsid w:val="00965569"/>
    <w:rsid w:val="00965B85"/>
    <w:rsid w:val="00965D10"/>
    <w:rsid w:val="0096706C"/>
    <w:rsid w:val="00970D25"/>
    <w:rsid w:val="0097107E"/>
    <w:rsid w:val="00972511"/>
    <w:rsid w:val="00973B46"/>
    <w:rsid w:val="00973C7B"/>
    <w:rsid w:val="00973D9D"/>
    <w:rsid w:val="009757BA"/>
    <w:rsid w:val="0097633F"/>
    <w:rsid w:val="00976EF4"/>
    <w:rsid w:val="00977F56"/>
    <w:rsid w:val="00980063"/>
    <w:rsid w:val="009801C5"/>
    <w:rsid w:val="009802DF"/>
    <w:rsid w:val="00980A8E"/>
    <w:rsid w:val="00981283"/>
    <w:rsid w:val="00982408"/>
    <w:rsid w:val="00982ABD"/>
    <w:rsid w:val="00982FA5"/>
    <w:rsid w:val="00983F53"/>
    <w:rsid w:val="00984B63"/>
    <w:rsid w:val="00985C18"/>
    <w:rsid w:val="00985D44"/>
    <w:rsid w:val="009863F0"/>
    <w:rsid w:val="0098708E"/>
    <w:rsid w:val="009873DC"/>
    <w:rsid w:val="00987637"/>
    <w:rsid w:val="009905CE"/>
    <w:rsid w:val="00990C76"/>
    <w:rsid w:val="00992599"/>
    <w:rsid w:val="00993638"/>
    <w:rsid w:val="00994321"/>
    <w:rsid w:val="00995B14"/>
    <w:rsid w:val="00995B37"/>
    <w:rsid w:val="00996B85"/>
    <w:rsid w:val="00996C0D"/>
    <w:rsid w:val="00996EEC"/>
    <w:rsid w:val="009970C3"/>
    <w:rsid w:val="009A005B"/>
    <w:rsid w:val="009A11CC"/>
    <w:rsid w:val="009A1637"/>
    <w:rsid w:val="009A18CB"/>
    <w:rsid w:val="009A1AB0"/>
    <w:rsid w:val="009A1BBE"/>
    <w:rsid w:val="009A1DA8"/>
    <w:rsid w:val="009A1F3E"/>
    <w:rsid w:val="009A1F45"/>
    <w:rsid w:val="009A25CD"/>
    <w:rsid w:val="009A29D0"/>
    <w:rsid w:val="009A3861"/>
    <w:rsid w:val="009A590E"/>
    <w:rsid w:val="009A690D"/>
    <w:rsid w:val="009A74F1"/>
    <w:rsid w:val="009B0C38"/>
    <w:rsid w:val="009B2189"/>
    <w:rsid w:val="009B22C4"/>
    <w:rsid w:val="009B2F23"/>
    <w:rsid w:val="009B2FD2"/>
    <w:rsid w:val="009B3252"/>
    <w:rsid w:val="009B3F9C"/>
    <w:rsid w:val="009B45A8"/>
    <w:rsid w:val="009B551A"/>
    <w:rsid w:val="009B5650"/>
    <w:rsid w:val="009B6661"/>
    <w:rsid w:val="009B6E9C"/>
    <w:rsid w:val="009B7E9A"/>
    <w:rsid w:val="009C00F6"/>
    <w:rsid w:val="009C0646"/>
    <w:rsid w:val="009C091D"/>
    <w:rsid w:val="009C1555"/>
    <w:rsid w:val="009C1F81"/>
    <w:rsid w:val="009C22EC"/>
    <w:rsid w:val="009C2972"/>
    <w:rsid w:val="009C3A8B"/>
    <w:rsid w:val="009C3EFA"/>
    <w:rsid w:val="009C5D95"/>
    <w:rsid w:val="009C5DBE"/>
    <w:rsid w:val="009D0326"/>
    <w:rsid w:val="009D1EBE"/>
    <w:rsid w:val="009D2009"/>
    <w:rsid w:val="009D2349"/>
    <w:rsid w:val="009D2CDE"/>
    <w:rsid w:val="009D372D"/>
    <w:rsid w:val="009D3750"/>
    <w:rsid w:val="009D375C"/>
    <w:rsid w:val="009D4EE2"/>
    <w:rsid w:val="009D6741"/>
    <w:rsid w:val="009D7298"/>
    <w:rsid w:val="009E09B4"/>
    <w:rsid w:val="009E1794"/>
    <w:rsid w:val="009E1B43"/>
    <w:rsid w:val="009E1E55"/>
    <w:rsid w:val="009E1FD5"/>
    <w:rsid w:val="009E39F2"/>
    <w:rsid w:val="009E3A0C"/>
    <w:rsid w:val="009E4493"/>
    <w:rsid w:val="009E5035"/>
    <w:rsid w:val="009E5981"/>
    <w:rsid w:val="009E5B33"/>
    <w:rsid w:val="009E5C56"/>
    <w:rsid w:val="009E61F6"/>
    <w:rsid w:val="009E7617"/>
    <w:rsid w:val="009F16B5"/>
    <w:rsid w:val="009F1CA9"/>
    <w:rsid w:val="009F2759"/>
    <w:rsid w:val="009F4EEF"/>
    <w:rsid w:val="009F57D9"/>
    <w:rsid w:val="009F655B"/>
    <w:rsid w:val="009F6EA6"/>
    <w:rsid w:val="009F772D"/>
    <w:rsid w:val="009F77C0"/>
    <w:rsid w:val="00A001BB"/>
    <w:rsid w:val="00A01E52"/>
    <w:rsid w:val="00A02F10"/>
    <w:rsid w:val="00A03550"/>
    <w:rsid w:val="00A0378B"/>
    <w:rsid w:val="00A039E4"/>
    <w:rsid w:val="00A044ED"/>
    <w:rsid w:val="00A066FF"/>
    <w:rsid w:val="00A06AD6"/>
    <w:rsid w:val="00A06CC6"/>
    <w:rsid w:val="00A104F6"/>
    <w:rsid w:val="00A10B29"/>
    <w:rsid w:val="00A1102C"/>
    <w:rsid w:val="00A11405"/>
    <w:rsid w:val="00A11521"/>
    <w:rsid w:val="00A11706"/>
    <w:rsid w:val="00A11AA5"/>
    <w:rsid w:val="00A122A0"/>
    <w:rsid w:val="00A12AD5"/>
    <w:rsid w:val="00A12F58"/>
    <w:rsid w:val="00A13059"/>
    <w:rsid w:val="00A1357E"/>
    <w:rsid w:val="00A13CA6"/>
    <w:rsid w:val="00A1451E"/>
    <w:rsid w:val="00A17DE2"/>
    <w:rsid w:val="00A17F83"/>
    <w:rsid w:val="00A20B85"/>
    <w:rsid w:val="00A210EA"/>
    <w:rsid w:val="00A227EE"/>
    <w:rsid w:val="00A2396B"/>
    <w:rsid w:val="00A25B9A"/>
    <w:rsid w:val="00A25FEA"/>
    <w:rsid w:val="00A263E4"/>
    <w:rsid w:val="00A315DE"/>
    <w:rsid w:val="00A320B9"/>
    <w:rsid w:val="00A342E7"/>
    <w:rsid w:val="00A343CA"/>
    <w:rsid w:val="00A3469C"/>
    <w:rsid w:val="00A3550D"/>
    <w:rsid w:val="00A357EA"/>
    <w:rsid w:val="00A35C62"/>
    <w:rsid w:val="00A360FE"/>
    <w:rsid w:val="00A36388"/>
    <w:rsid w:val="00A36E45"/>
    <w:rsid w:val="00A37532"/>
    <w:rsid w:val="00A40A5D"/>
    <w:rsid w:val="00A41BE0"/>
    <w:rsid w:val="00A42595"/>
    <w:rsid w:val="00A43C5D"/>
    <w:rsid w:val="00A43FCE"/>
    <w:rsid w:val="00A456E7"/>
    <w:rsid w:val="00A45C97"/>
    <w:rsid w:val="00A5044F"/>
    <w:rsid w:val="00A505A8"/>
    <w:rsid w:val="00A50FDE"/>
    <w:rsid w:val="00A521DE"/>
    <w:rsid w:val="00A522EA"/>
    <w:rsid w:val="00A54B61"/>
    <w:rsid w:val="00A558F6"/>
    <w:rsid w:val="00A56D71"/>
    <w:rsid w:val="00A57164"/>
    <w:rsid w:val="00A572F6"/>
    <w:rsid w:val="00A5758E"/>
    <w:rsid w:val="00A57CDE"/>
    <w:rsid w:val="00A57DB2"/>
    <w:rsid w:val="00A612CE"/>
    <w:rsid w:val="00A6164B"/>
    <w:rsid w:val="00A61E63"/>
    <w:rsid w:val="00A61F74"/>
    <w:rsid w:val="00A62258"/>
    <w:rsid w:val="00A623BA"/>
    <w:rsid w:val="00A62C33"/>
    <w:rsid w:val="00A63AB7"/>
    <w:rsid w:val="00A63D40"/>
    <w:rsid w:val="00A63DDC"/>
    <w:rsid w:val="00A64A84"/>
    <w:rsid w:val="00A65C96"/>
    <w:rsid w:val="00A661EC"/>
    <w:rsid w:val="00A663AF"/>
    <w:rsid w:val="00A664A5"/>
    <w:rsid w:val="00A664BB"/>
    <w:rsid w:val="00A66934"/>
    <w:rsid w:val="00A67F06"/>
    <w:rsid w:val="00A704C6"/>
    <w:rsid w:val="00A7106A"/>
    <w:rsid w:val="00A71FAB"/>
    <w:rsid w:val="00A724D9"/>
    <w:rsid w:val="00A72804"/>
    <w:rsid w:val="00A7337B"/>
    <w:rsid w:val="00A73A86"/>
    <w:rsid w:val="00A73DA3"/>
    <w:rsid w:val="00A74255"/>
    <w:rsid w:val="00A746AF"/>
    <w:rsid w:val="00A74BCD"/>
    <w:rsid w:val="00A74F37"/>
    <w:rsid w:val="00A7525D"/>
    <w:rsid w:val="00A7591B"/>
    <w:rsid w:val="00A76C53"/>
    <w:rsid w:val="00A76F39"/>
    <w:rsid w:val="00A77B79"/>
    <w:rsid w:val="00A80064"/>
    <w:rsid w:val="00A807D5"/>
    <w:rsid w:val="00A80A5C"/>
    <w:rsid w:val="00A81238"/>
    <w:rsid w:val="00A817E7"/>
    <w:rsid w:val="00A826E0"/>
    <w:rsid w:val="00A837B0"/>
    <w:rsid w:val="00A856E2"/>
    <w:rsid w:val="00A86011"/>
    <w:rsid w:val="00A861E0"/>
    <w:rsid w:val="00A86529"/>
    <w:rsid w:val="00A87503"/>
    <w:rsid w:val="00A878B9"/>
    <w:rsid w:val="00A902E8"/>
    <w:rsid w:val="00A91DB3"/>
    <w:rsid w:val="00A92530"/>
    <w:rsid w:val="00A92931"/>
    <w:rsid w:val="00A92C35"/>
    <w:rsid w:val="00A942C6"/>
    <w:rsid w:val="00A94FEA"/>
    <w:rsid w:val="00A95010"/>
    <w:rsid w:val="00A951D5"/>
    <w:rsid w:val="00A95EBF"/>
    <w:rsid w:val="00A966C9"/>
    <w:rsid w:val="00A96BD3"/>
    <w:rsid w:val="00A96CFB"/>
    <w:rsid w:val="00A9721A"/>
    <w:rsid w:val="00A9763C"/>
    <w:rsid w:val="00A97B2C"/>
    <w:rsid w:val="00A97D5C"/>
    <w:rsid w:val="00AA00B2"/>
    <w:rsid w:val="00AA1125"/>
    <w:rsid w:val="00AA11A5"/>
    <w:rsid w:val="00AA1DAA"/>
    <w:rsid w:val="00AA4667"/>
    <w:rsid w:val="00AA4B10"/>
    <w:rsid w:val="00AA4DC3"/>
    <w:rsid w:val="00AA570A"/>
    <w:rsid w:val="00AA5EED"/>
    <w:rsid w:val="00AA703F"/>
    <w:rsid w:val="00AB0DFE"/>
    <w:rsid w:val="00AB1765"/>
    <w:rsid w:val="00AB1D6C"/>
    <w:rsid w:val="00AB1E08"/>
    <w:rsid w:val="00AB285B"/>
    <w:rsid w:val="00AB3E0D"/>
    <w:rsid w:val="00AB5EB7"/>
    <w:rsid w:val="00AB64CF"/>
    <w:rsid w:val="00AB75D3"/>
    <w:rsid w:val="00AB7E11"/>
    <w:rsid w:val="00AC0C10"/>
    <w:rsid w:val="00AC0D7A"/>
    <w:rsid w:val="00AC0EDA"/>
    <w:rsid w:val="00AC1AF4"/>
    <w:rsid w:val="00AC1C9F"/>
    <w:rsid w:val="00AC5877"/>
    <w:rsid w:val="00AC5A5D"/>
    <w:rsid w:val="00AC7B45"/>
    <w:rsid w:val="00AD009E"/>
    <w:rsid w:val="00AD0211"/>
    <w:rsid w:val="00AD05F0"/>
    <w:rsid w:val="00AD1562"/>
    <w:rsid w:val="00AD1AA4"/>
    <w:rsid w:val="00AD1D7B"/>
    <w:rsid w:val="00AD3FCD"/>
    <w:rsid w:val="00AD4D31"/>
    <w:rsid w:val="00AD59C4"/>
    <w:rsid w:val="00AD5E3F"/>
    <w:rsid w:val="00AD5F87"/>
    <w:rsid w:val="00AD622F"/>
    <w:rsid w:val="00AD6CFC"/>
    <w:rsid w:val="00AE0E1A"/>
    <w:rsid w:val="00AE1960"/>
    <w:rsid w:val="00AE1C91"/>
    <w:rsid w:val="00AE2AD6"/>
    <w:rsid w:val="00AE2DE8"/>
    <w:rsid w:val="00AE2FBE"/>
    <w:rsid w:val="00AE38BF"/>
    <w:rsid w:val="00AE4A9C"/>
    <w:rsid w:val="00AE4CF7"/>
    <w:rsid w:val="00AE54E9"/>
    <w:rsid w:val="00AE573A"/>
    <w:rsid w:val="00AE573E"/>
    <w:rsid w:val="00AE5CDD"/>
    <w:rsid w:val="00AE6742"/>
    <w:rsid w:val="00AE6F19"/>
    <w:rsid w:val="00AF03C6"/>
    <w:rsid w:val="00AF13D2"/>
    <w:rsid w:val="00AF2DC1"/>
    <w:rsid w:val="00AF2F8D"/>
    <w:rsid w:val="00AF3387"/>
    <w:rsid w:val="00AF34ED"/>
    <w:rsid w:val="00AF3787"/>
    <w:rsid w:val="00AF3846"/>
    <w:rsid w:val="00AF39CC"/>
    <w:rsid w:val="00AF3B74"/>
    <w:rsid w:val="00AF3E33"/>
    <w:rsid w:val="00AF3E9E"/>
    <w:rsid w:val="00AF546D"/>
    <w:rsid w:val="00AF54E9"/>
    <w:rsid w:val="00AF5A82"/>
    <w:rsid w:val="00AF620F"/>
    <w:rsid w:val="00AF6331"/>
    <w:rsid w:val="00AF6D41"/>
    <w:rsid w:val="00AF6E6C"/>
    <w:rsid w:val="00B00AF2"/>
    <w:rsid w:val="00B01A36"/>
    <w:rsid w:val="00B02724"/>
    <w:rsid w:val="00B02B96"/>
    <w:rsid w:val="00B02DEA"/>
    <w:rsid w:val="00B03941"/>
    <w:rsid w:val="00B04895"/>
    <w:rsid w:val="00B052AA"/>
    <w:rsid w:val="00B05AB3"/>
    <w:rsid w:val="00B066C6"/>
    <w:rsid w:val="00B068FB"/>
    <w:rsid w:val="00B06B69"/>
    <w:rsid w:val="00B06D28"/>
    <w:rsid w:val="00B06DBB"/>
    <w:rsid w:val="00B06E8F"/>
    <w:rsid w:val="00B07D15"/>
    <w:rsid w:val="00B10056"/>
    <w:rsid w:val="00B1053A"/>
    <w:rsid w:val="00B11100"/>
    <w:rsid w:val="00B1297D"/>
    <w:rsid w:val="00B12C9F"/>
    <w:rsid w:val="00B13758"/>
    <w:rsid w:val="00B13777"/>
    <w:rsid w:val="00B13E84"/>
    <w:rsid w:val="00B14A14"/>
    <w:rsid w:val="00B15150"/>
    <w:rsid w:val="00B15212"/>
    <w:rsid w:val="00B160B8"/>
    <w:rsid w:val="00B164B8"/>
    <w:rsid w:val="00B16BEF"/>
    <w:rsid w:val="00B17C39"/>
    <w:rsid w:val="00B17FB8"/>
    <w:rsid w:val="00B20155"/>
    <w:rsid w:val="00B2019D"/>
    <w:rsid w:val="00B20345"/>
    <w:rsid w:val="00B20658"/>
    <w:rsid w:val="00B20873"/>
    <w:rsid w:val="00B222F3"/>
    <w:rsid w:val="00B2285F"/>
    <w:rsid w:val="00B2364A"/>
    <w:rsid w:val="00B23F94"/>
    <w:rsid w:val="00B24439"/>
    <w:rsid w:val="00B26460"/>
    <w:rsid w:val="00B26DA0"/>
    <w:rsid w:val="00B272C2"/>
    <w:rsid w:val="00B27788"/>
    <w:rsid w:val="00B3151F"/>
    <w:rsid w:val="00B32318"/>
    <w:rsid w:val="00B3335C"/>
    <w:rsid w:val="00B34947"/>
    <w:rsid w:val="00B35ECE"/>
    <w:rsid w:val="00B36671"/>
    <w:rsid w:val="00B36A04"/>
    <w:rsid w:val="00B36A3E"/>
    <w:rsid w:val="00B37CF0"/>
    <w:rsid w:val="00B37EA5"/>
    <w:rsid w:val="00B408FA"/>
    <w:rsid w:val="00B417C3"/>
    <w:rsid w:val="00B41986"/>
    <w:rsid w:val="00B41F36"/>
    <w:rsid w:val="00B42399"/>
    <w:rsid w:val="00B428F0"/>
    <w:rsid w:val="00B431B2"/>
    <w:rsid w:val="00B437E8"/>
    <w:rsid w:val="00B43908"/>
    <w:rsid w:val="00B44131"/>
    <w:rsid w:val="00B44145"/>
    <w:rsid w:val="00B452C1"/>
    <w:rsid w:val="00B45895"/>
    <w:rsid w:val="00B46122"/>
    <w:rsid w:val="00B46569"/>
    <w:rsid w:val="00B46F90"/>
    <w:rsid w:val="00B46FFC"/>
    <w:rsid w:val="00B47F8D"/>
    <w:rsid w:val="00B51B7B"/>
    <w:rsid w:val="00B52001"/>
    <w:rsid w:val="00B520E9"/>
    <w:rsid w:val="00B52F02"/>
    <w:rsid w:val="00B5347D"/>
    <w:rsid w:val="00B5349F"/>
    <w:rsid w:val="00B5372B"/>
    <w:rsid w:val="00B53B52"/>
    <w:rsid w:val="00B5501D"/>
    <w:rsid w:val="00B56C59"/>
    <w:rsid w:val="00B572A7"/>
    <w:rsid w:val="00B57891"/>
    <w:rsid w:val="00B57CB9"/>
    <w:rsid w:val="00B57E5B"/>
    <w:rsid w:val="00B57FEF"/>
    <w:rsid w:val="00B60F25"/>
    <w:rsid w:val="00B6234B"/>
    <w:rsid w:val="00B637C0"/>
    <w:rsid w:val="00B63F8B"/>
    <w:rsid w:val="00B6400A"/>
    <w:rsid w:val="00B64D30"/>
    <w:rsid w:val="00B64FBD"/>
    <w:rsid w:val="00B66257"/>
    <w:rsid w:val="00B66E4D"/>
    <w:rsid w:val="00B67037"/>
    <w:rsid w:val="00B67B7B"/>
    <w:rsid w:val="00B67CF2"/>
    <w:rsid w:val="00B7048B"/>
    <w:rsid w:val="00B70867"/>
    <w:rsid w:val="00B70869"/>
    <w:rsid w:val="00B712E4"/>
    <w:rsid w:val="00B71D94"/>
    <w:rsid w:val="00B723D7"/>
    <w:rsid w:val="00B7444A"/>
    <w:rsid w:val="00B74466"/>
    <w:rsid w:val="00B75413"/>
    <w:rsid w:val="00B75B66"/>
    <w:rsid w:val="00B806AF"/>
    <w:rsid w:val="00B81EDC"/>
    <w:rsid w:val="00B8208F"/>
    <w:rsid w:val="00B82E5A"/>
    <w:rsid w:val="00B83FC1"/>
    <w:rsid w:val="00B8610B"/>
    <w:rsid w:val="00B86E03"/>
    <w:rsid w:val="00B874B0"/>
    <w:rsid w:val="00B90611"/>
    <w:rsid w:val="00B90D8C"/>
    <w:rsid w:val="00B91F12"/>
    <w:rsid w:val="00B91F77"/>
    <w:rsid w:val="00B92421"/>
    <w:rsid w:val="00B931A7"/>
    <w:rsid w:val="00B9365A"/>
    <w:rsid w:val="00B942FD"/>
    <w:rsid w:val="00B94EA9"/>
    <w:rsid w:val="00B956B5"/>
    <w:rsid w:val="00B95843"/>
    <w:rsid w:val="00B9625C"/>
    <w:rsid w:val="00B9690D"/>
    <w:rsid w:val="00B97629"/>
    <w:rsid w:val="00B97836"/>
    <w:rsid w:val="00BA161D"/>
    <w:rsid w:val="00BA1942"/>
    <w:rsid w:val="00BA1D05"/>
    <w:rsid w:val="00BA1D5D"/>
    <w:rsid w:val="00BA28FF"/>
    <w:rsid w:val="00BA371C"/>
    <w:rsid w:val="00BA6107"/>
    <w:rsid w:val="00BA7339"/>
    <w:rsid w:val="00BA7D54"/>
    <w:rsid w:val="00BA7D71"/>
    <w:rsid w:val="00BB02DF"/>
    <w:rsid w:val="00BB0767"/>
    <w:rsid w:val="00BB0B19"/>
    <w:rsid w:val="00BB1D56"/>
    <w:rsid w:val="00BB2CC9"/>
    <w:rsid w:val="00BB36F5"/>
    <w:rsid w:val="00BB3C94"/>
    <w:rsid w:val="00BB4089"/>
    <w:rsid w:val="00BB4232"/>
    <w:rsid w:val="00BB4DE7"/>
    <w:rsid w:val="00BB4EE3"/>
    <w:rsid w:val="00BB548D"/>
    <w:rsid w:val="00BB5C79"/>
    <w:rsid w:val="00BC01A9"/>
    <w:rsid w:val="00BC0635"/>
    <w:rsid w:val="00BC0BB1"/>
    <w:rsid w:val="00BC24BD"/>
    <w:rsid w:val="00BC3032"/>
    <w:rsid w:val="00BC373B"/>
    <w:rsid w:val="00BC6030"/>
    <w:rsid w:val="00BC64B9"/>
    <w:rsid w:val="00BC72E4"/>
    <w:rsid w:val="00BC791B"/>
    <w:rsid w:val="00BD02C6"/>
    <w:rsid w:val="00BD0DFC"/>
    <w:rsid w:val="00BD1214"/>
    <w:rsid w:val="00BD13B4"/>
    <w:rsid w:val="00BD21B4"/>
    <w:rsid w:val="00BD2248"/>
    <w:rsid w:val="00BD28D5"/>
    <w:rsid w:val="00BD3919"/>
    <w:rsid w:val="00BD47BA"/>
    <w:rsid w:val="00BD5ED9"/>
    <w:rsid w:val="00BD6EE8"/>
    <w:rsid w:val="00BD771C"/>
    <w:rsid w:val="00BE0E72"/>
    <w:rsid w:val="00BE19F8"/>
    <w:rsid w:val="00BE1E39"/>
    <w:rsid w:val="00BE2CFF"/>
    <w:rsid w:val="00BE624E"/>
    <w:rsid w:val="00BE6652"/>
    <w:rsid w:val="00BE6846"/>
    <w:rsid w:val="00BE6AEF"/>
    <w:rsid w:val="00BE6BD3"/>
    <w:rsid w:val="00BE6C58"/>
    <w:rsid w:val="00BE7CE4"/>
    <w:rsid w:val="00BF0AD7"/>
    <w:rsid w:val="00BF1BF7"/>
    <w:rsid w:val="00BF1F5E"/>
    <w:rsid w:val="00BF2110"/>
    <w:rsid w:val="00BF22C5"/>
    <w:rsid w:val="00BF2539"/>
    <w:rsid w:val="00BF2C8D"/>
    <w:rsid w:val="00BF30EB"/>
    <w:rsid w:val="00BF3DE9"/>
    <w:rsid w:val="00BF4FD9"/>
    <w:rsid w:val="00BF545D"/>
    <w:rsid w:val="00BF58BD"/>
    <w:rsid w:val="00BF5D00"/>
    <w:rsid w:val="00BF6653"/>
    <w:rsid w:val="00BF69B0"/>
    <w:rsid w:val="00BF6B58"/>
    <w:rsid w:val="00BF7F66"/>
    <w:rsid w:val="00C00568"/>
    <w:rsid w:val="00C00F37"/>
    <w:rsid w:val="00C01B3C"/>
    <w:rsid w:val="00C0315E"/>
    <w:rsid w:val="00C03A6F"/>
    <w:rsid w:val="00C0472C"/>
    <w:rsid w:val="00C04929"/>
    <w:rsid w:val="00C04F5E"/>
    <w:rsid w:val="00C05018"/>
    <w:rsid w:val="00C06250"/>
    <w:rsid w:val="00C07376"/>
    <w:rsid w:val="00C07778"/>
    <w:rsid w:val="00C07A19"/>
    <w:rsid w:val="00C07B69"/>
    <w:rsid w:val="00C1060F"/>
    <w:rsid w:val="00C11406"/>
    <w:rsid w:val="00C13857"/>
    <w:rsid w:val="00C13BB6"/>
    <w:rsid w:val="00C140F4"/>
    <w:rsid w:val="00C141F0"/>
    <w:rsid w:val="00C14B57"/>
    <w:rsid w:val="00C160E7"/>
    <w:rsid w:val="00C162DF"/>
    <w:rsid w:val="00C16C07"/>
    <w:rsid w:val="00C16D2F"/>
    <w:rsid w:val="00C179D4"/>
    <w:rsid w:val="00C21906"/>
    <w:rsid w:val="00C22D64"/>
    <w:rsid w:val="00C23738"/>
    <w:rsid w:val="00C243A4"/>
    <w:rsid w:val="00C25F4F"/>
    <w:rsid w:val="00C27E07"/>
    <w:rsid w:val="00C27E55"/>
    <w:rsid w:val="00C27F1F"/>
    <w:rsid w:val="00C30344"/>
    <w:rsid w:val="00C303C9"/>
    <w:rsid w:val="00C31E2B"/>
    <w:rsid w:val="00C320C0"/>
    <w:rsid w:val="00C33274"/>
    <w:rsid w:val="00C33B1F"/>
    <w:rsid w:val="00C346CF"/>
    <w:rsid w:val="00C347A0"/>
    <w:rsid w:val="00C34B60"/>
    <w:rsid w:val="00C35EC2"/>
    <w:rsid w:val="00C36264"/>
    <w:rsid w:val="00C36605"/>
    <w:rsid w:val="00C36BB0"/>
    <w:rsid w:val="00C37115"/>
    <w:rsid w:val="00C37156"/>
    <w:rsid w:val="00C42140"/>
    <w:rsid w:val="00C42545"/>
    <w:rsid w:val="00C438AC"/>
    <w:rsid w:val="00C440FA"/>
    <w:rsid w:val="00C44283"/>
    <w:rsid w:val="00C44FB0"/>
    <w:rsid w:val="00C4628F"/>
    <w:rsid w:val="00C47544"/>
    <w:rsid w:val="00C47CDE"/>
    <w:rsid w:val="00C50D17"/>
    <w:rsid w:val="00C51A9D"/>
    <w:rsid w:val="00C52581"/>
    <w:rsid w:val="00C526DB"/>
    <w:rsid w:val="00C52CB7"/>
    <w:rsid w:val="00C5344A"/>
    <w:rsid w:val="00C5384A"/>
    <w:rsid w:val="00C53890"/>
    <w:rsid w:val="00C53940"/>
    <w:rsid w:val="00C54E3F"/>
    <w:rsid w:val="00C551A7"/>
    <w:rsid w:val="00C56514"/>
    <w:rsid w:val="00C56517"/>
    <w:rsid w:val="00C56DE8"/>
    <w:rsid w:val="00C57E2D"/>
    <w:rsid w:val="00C60066"/>
    <w:rsid w:val="00C61152"/>
    <w:rsid w:val="00C61866"/>
    <w:rsid w:val="00C630B7"/>
    <w:rsid w:val="00C63A7F"/>
    <w:rsid w:val="00C64A97"/>
    <w:rsid w:val="00C6551D"/>
    <w:rsid w:val="00C65DFD"/>
    <w:rsid w:val="00C662E5"/>
    <w:rsid w:val="00C66393"/>
    <w:rsid w:val="00C678E8"/>
    <w:rsid w:val="00C7069A"/>
    <w:rsid w:val="00C71EB0"/>
    <w:rsid w:val="00C7294E"/>
    <w:rsid w:val="00C7442E"/>
    <w:rsid w:val="00C749FA"/>
    <w:rsid w:val="00C75F42"/>
    <w:rsid w:val="00C7701D"/>
    <w:rsid w:val="00C77819"/>
    <w:rsid w:val="00C77B8F"/>
    <w:rsid w:val="00C8091F"/>
    <w:rsid w:val="00C81065"/>
    <w:rsid w:val="00C81885"/>
    <w:rsid w:val="00C828BE"/>
    <w:rsid w:val="00C82A93"/>
    <w:rsid w:val="00C82B1D"/>
    <w:rsid w:val="00C8318A"/>
    <w:rsid w:val="00C83CE3"/>
    <w:rsid w:val="00C84347"/>
    <w:rsid w:val="00C8593D"/>
    <w:rsid w:val="00C85DD7"/>
    <w:rsid w:val="00C86016"/>
    <w:rsid w:val="00C863FB"/>
    <w:rsid w:val="00C87708"/>
    <w:rsid w:val="00C916AA"/>
    <w:rsid w:val="00C94074"/>
    <w:rsid w:val="00C944D2"/>
    <w:rsid w:val="00C94AA9"/>
    <w:rsid w:val="00C95B90"/>
    <w:rsid w:val="00C96291"/>
    <w:rsid w:val="00C97EB4"/>
    <w:rsid w:val="00CA1F06"/>
    <w:rsid w:val="00CA2E70"/>
    <w:rsid w:val="00CA3353"/>
    <w:rsid w:val="00CA3F12"/>
    <w:rsid w:val="00CA44E6"/>
    <w:rsid w:val="00CA4A29"/>
    <w:rsid w:val="00CA5462"/>
    <w:rsid w:val="00CA547B"/>
    <w:rsid w:val="00CA6708"/>
    <w:rsid w:val="00CA730C"/>
    <w:rsid w:val="00CA7615"/>
    <w:rsid w:val="00CB1253"/>
    <w:rsid w:val="00CB1340"/>
    <w:rsid w:val="00CB1D58"/>
    <w:rsid w:val="00CB2A90"/>
    <w:rsid w:val="00CB5313"/>
    <w:rsid w:val="00CB7A9A"/>
    <w:rsid w:val="00CB7B65"/>
    <w:rsid w:val="00CC0FF1"/>
    <w:rsid w:val="00CC12CD"/>
    <w:rsid w:val="00CC1FDA"/>
    <w:rsid w:val="00CC233A"/>
    <w:rsid w:val="00CC2BFF"/>
    <w:rsid w:val="00CC3453"/>
    <w:rsid w:val="00CC3ED4"/>
    <w:rsid w:val="00CC4671"/>
    <w:rsid w:val="00CC4FB8"/>
    <w:rsid w:val="00CC5347"/>
    <w:rsid w:val="00CC555F"/>
    <w:rsid w:val="00CC6188"/>
    <w:rsid w:val="00CC648C"/>
    <w:rsid w:val="00CC69B0"/>
    <w:rsid w:val="00CC6A05"/>
    <w:rsid w:val="00CC6FCB"/>
    <w:rsid w:val="00CC7340"/>
    <w:rsid w:val="00CD00FA"/>
    <w:rsid w:val="00CD087D"/>
    <w:rsid w:val="00CD08D3"/>
    <w:rsid w:val="00CD0EED"/>
    <w:rsid w:val="00CD1E2B"/>
    <w:rsid w:val="00CD232F"/>
    <w:rsid w:val="00CD3129"/>
    <w:rsid w:val="00CD32C2"/>
    <w:rsid w:val="00CD3DFE"/>
    <w:rsid w:val="00CD5BA8"/>
    <w:rsid w:val="00CD5EC6"/>
    <w:rsid w:val="00CD61CC"/>
    <w:rsid w:val="00CD6BEE"/>
    <w:rsid w:val="00CD6D6C"/>
    <w:rsid w:val="00CE0687"/>
    <w:rsid w:val="00CE0E00"/>
    <w:rsid w:val="00CE23CD"/>
    <w:rsid w:val="00CE24E5"/>
    <w:rsid w:val="00CE2746"/>
    <w:rsid w:val="00CE32BC"/>
    <w:rsid w:val="00CE3F94"/>
    <w:rsid w:val="00CE5E4E"/>
    <w:rsid w:val="00CE65E1"/>
    <w:rsid w:val="00CE6BC9"/>
    <w:rsid w:val="00CE7A6C"/>
    <w:rsid w:val="00CE7EEE"/>
    <w:rsid w:val="00CF02AE"/>
    <w:rsid w:val="00CF0331"/>
    <w:rsid w:val="00CF2024"/>
    <w:rsid w:val="00CF2AFA"/>
    <w:rsid w:val="00CF3804"/>
    <w:rsid w:val="00CF3963"/>
    <w:rsid w:val="00CF3C5C"/>
    <w:rsid w:val="00CF4A7B"/>
    <w:rsid w:val="00CF5617"/>
    <w:rsid w:val="00CF7135"/>
    <w:rsid w:val="00CF799A"/>
    <w:rsid w:val="00D023F5"/>
    <w:rsid w:val="00D026DE"/>
    <w:rsid w:val="00D02AB3"/>
    <w:rsid w:val="00D03AFB"/>
    <w:rsid w:val="00D064C5"/>
    <w:rsid w:val="00D0659B"/>
    <w:rsid w:val="00D067DB"/>
    <w:rsid w:val="00D06AE6"/>
    <w:rsid w:val="00D06BE3"/>
    <w:rsid w:val="00D071E3"/>
    <w:rsid w:val="00D0770C"/>
    <w:rsid w:val="00D07A14"/>
    <w:rsid w:val="00D1086B"/>
    <w:rsid w:val="00D10D5D"/>
    <w:rsid w:val="00D11422"/>
    <w:rsid w:val="00D12CBB"/>
    <w:rsid w:val="00D1474F"/>
    <w:rsid w:val="00D14AE5"/>
    <w:rsid w:val="00D14F9D"/>
    <w:rsid w:val="00D16261"/>
    <w:rsid w:val="00D16302"/>
    <w:rsid w:val="00D16537"/>
    <w:rsid w:val="00D16703"/>
    <w:rsid w:val="00D20235"/>
    <w:rsid w:val="00D204D4"/>
    <w:rsid w:val="00D22739"/>
    <w:rsid w:val="00D2313B"/>
    <w:rsid w:val="00D23342"/>
    <w:rsid w:val="00D250C5"/>
    <w:rsid w:val="00D250CC"/>
    <w:rsid w:val="00D25329"/>
    <w:rsid w:val="00D25F5C"/>
    <w:rsid w:val="00D26525"/>
    <w:rsid w:val="00D2690E"/>
    <w:rsid w:val="00D26A4A"/>
    <w:rsid w:val="00D26DE9"/>
    <w:rsid w:val="00D27001"/>
    <w:rsid w:val="00D31065"/>
    <w:rsid w:val="00D313EF"/>
    <w:rsid w:val="00D317C2"/>
    <w:rsid w:val="00D3242C"/>
    <w:rsid w:val="00D3251E"/>
    <w:rsid w:val="00D33137"/>
    <w:rsid w:val="00D33E10"/>
    <w:rsid w:val="00D33F3E"/>
    <w:rsid w:val="00D34872"/>
    <w:rsid w:val="00D34E21"/>
    <w:rsid w:val="00D350F3"/>
    <w:rsid w:val="00D3586F"/>
    <w:rsid w:val="00D358D0"/>
    <w:rsid w:val="00D35FC6"/>
    <w:rsid w:val="00D3725F"/>
    <w:rsid w:val="00D374C7"/>
    <w:rsid w:val="00D409F0"/>
    <w:rsid w:val="00D40BDF"/>
    <w:rsid w:val="00D4263D"/>
    <w:rsid w:val="00D43179"/>
    <w:rsid w:val="00D4326A"/>
    <w:rsid w:val="00D432F7"/>
    <w:rsid w:val="00D455F7"/>
    <w:rsid w:val="00D46282"/>
    <w:rsid w:val="00D47E97"/>
    <w:rsid w:val="00D51E8A"/>
    <w:rsid w:val="00D52489"/>
    <w:rsid w:val="00D553D5"/>
    <w:rsid w:val="00D554C6"/>
    <w:rsid w:val="00D60A0F"/>
    <w:rsid w:val="00D60C44"/>
    <w:rsid w:val="00D60D64"/>
    <w:rsid w:val="00D62561"/>
    <w:rsid w:val="00D638CB"/>
    <w:rsid w:val="00D65DA7"/>
    <w:rsid w:val="00D66EF0"/>
    <w:rsid w:val="00D67754"/>
    <w:rsid w:val="00D729BB"/>
    <w:rsid w:val="00D72BFF"/>
    <w:rsid w:val="00D73653"/>
    <w:rsid w:val="00D73B71"/>
    <w:rsid w:val="00D74113"/>
    <w:rsid w:val="00D75DF7"/>
    <w:rsid w:val="00D774DF"/>
    <w:rsid w:val="00D775AB"/>
    <w:rsid w:val="00D77955"/>
    <w:rsid w:val="00D804D5"/>
    <w:rsid w:val="00D81443"/>
    <w:rsid w:val="00D8189D"/>
    <w:rsid w:val="00D825BF"/>
    <w:rsid w:val="00D844B4"/>
    <w:rsid w:val="00D84FE1"/>
    <w:rsid w:val="00D85CC5"/>
    <w:rsid w:val="00D85F2A"/>
    <w:rsid w:val="00D87103"/>
    <w:rsid w:val="00D8784A"/>
    <w:rsid w:val="00D87F24"/>
    <w:rsid w:val="00D911EB"/>
    <w:rsid w:val="00D913B6"/>
    <w:rsid w:val="00D91B7D"/>
    <w:rsid w:val="00D92849"/>
    <w:rsid w:val="00D938AF"/>
    <w:rsid w:val="00D94AB1"/>
    <w:rsid w:val="00D94E51"/>
    <w:rsid w:val="00D94F49"/>
    <w:rsid w:val="00D95BD5"/>
    <w:rsid w:val="00D96195"/>
    <w:rsid w:val="00D96375"/>
    <w:rsid w:val="00D966F5"/>
    <w:rsid w:val="00D96B55"/>
    <w:rsid w:val="00DA0370"/>
    <w:rsid w:val="00DA037D"/>
    <w:rsid w:val="00DA173E"/>
    <w:rsid w:val="00DA43A6"/>
    <w:rsid w:val="00DA446E"/>
    <w:rsid w:val="00DA45C8"/>
    <w:rsid w:val="00DA4AD7"/>
    <w:rsid w:val="00DA7331"/>
    <w:rsid w:val="00DA7749"/>
    <w:rsid w:val="00DB1304"/>
    <w:rsid w:val="00DB1416"/>
    <w:rsid w:val="00DB1ACA"/>
    <w:rsid w:val="00DB2118"/>
    <w:rsid w:val="00DB2CA7"/>
    <w:rsid w:val="00DB3362"/>
    <w:rsid w:val="00DB41C2"/>
    <w:rsid w:val="00DB448F"/>
    <w:rsid w:val="00DB477E"/>
    <w:rsid w:val="00DB5305"/>
    <w:rsid w:val="00DB55A1"/>
    <w:rsid w:val="00DB5774"/>
    <w:rsid w:val="00DB5DB5"/>
    <w:rsid w:val="00DB7BA7"/>
    <w:rsid w:val="00DC01E8"/>
    <w:rsid w:val="00DC0D14"/>
    <w:rsid w:val="00DC1173"/>
    <w:rsid w:val="00DC1E5B"/>
    <w:rsid w:val="00DC2B51"/>
    <w:rsid w:val="00DC2D54"/>
    <w:rsid w:val="00DC2FD3"/>
    <w:rsid w:val="00DC3880"/>
    <w:rsid w:val="00DC41A8"/>
    <w:rsid w:val="00DC4398"/>
    <w:rsid w:val="00DC531D"/>
    <w:rsid w:val="00DC5B18"/>
    <w:rsid w:val="00DC6035"/>
    <w:rsid w:val="00DC6523"/>
    <w:rsid w:val="00DC6618"/>
    <w:rsid w:val="00DC6785"/>
    <w:rsid w:val="00DC6C08"/>
    <w:rsid w:val="00DC6C7B"/>
    <w:rsid w:val="00DD2482"/>
    <w:rsid w:val="00DD2A88"/>
    <w:rsid w:val="00DD3261"/>
    <w:rsid w:val="00DD3909"/>
    <w:rsid w:val="00DD3D82"/>
    <w:rsid w:val="00DD66F3"/>
    <w:rsid w:val="00DD7FFA"/>
    <w:rsid w:val="00DE0761"/>
    <w:rsid w:val="00DE0771"/>
    <w:rsid w:val="00DE0DEA"/>
    <w:rsid w:val="00DE2F9C"/>
    <w:rsid w:val="00DE31B7"/>
    <w:rsid w:val="00DE3675"/>
    <w:rsid w:val="00DE3A3F"/>
    <w:rsid w:val="00DE451D"/>
    <w:rsid w:val="00DE4BDA"/>
    <w:rsid w:val="00DE4C6C"/>
    <w:rsid w:val="00DE4D52"/>
    <w:rsid w:val="00DE5184"/>
    <w:rsid w:val="00DE5404"/>
    <w:rsid w:val="00DE5572"/>
    <w:rsid w:val="00DE5FB6"/>
    <w:rsid w:val="00DE6298"/>
    <w:rsid w:val="00DE66FA"/>
    <w:rsid w:val="00DF07F4"/>
    <w:rsid w:val="00DF0BE3"/>
    <w:rsid w:val="00DF0FC4"/>
    <w:rsid w:val="00DF25FA"/>
    <w:rsid w:val="00DF2DF2"/>
    <w:rsid w:val="00DF337B"/>
    <w:rsid w:val="00DF347F"/>
    <w:rsid w:val="00DF427A"/>
    <w:rsid w:val="00DF44D2"/>
    <w:rsid w:val="00DF6D67"/>
    <w:rsid w:val="00DF7786"/>
    <w:rsid w:val="00DF7F02"/>
    <w:rsid w:val="00E01A63"/>
    <w:rsid w:val="00E01DBC"/>
    <w:rsid w:val="00E01F66"/>
    <w:rsid w:val="00E02197"/>
    <w:rsid w:val="00E02AEA"/>
    <w:rsid w:val="00E02FB8"/>
    <w:rsid w:val="00E03B32"/>
    <w:rsid w:val="00E03F0A"/>
    <w:rsid w:val="00E05EA5"/>
    <w:rsid w:val="00E063A6"/>
    <w:rsid w:val="00E107E6"/>
    <w:rsid w:val="00E12685"/>
    <w:rsid w:val="00E12C04"/>
    <w:rsid w:val="00E13666"/>
    <w:rsid w:val="00E138D9"/>
    <w:rsid w:val="00E13D53"/>
    <w:rsid w:val="00E16DC2"/>
    <w:rsid w:val="00E17416"/>
    <w:rsid w:val="00E177F6"/>
    <w:rsid w:val="00E202D4"/>
    <w:rsid w:val="00E20D1B"/>
    <w:rsid w:val="00E20D25"/>
    <w:rsid w:val="00E211E1"/>
    <w:rsid w:val="00E21874"/>
    <w:rsid w:val="00E23BC9"/>
    <w:rsid w:val="00E24138"/>
    <w:rsid w:val="00E271B3"/>
    <w:rsid w:val="00E2732E"/>
    <w:rsid w:val="00E27AD0"/>
    <w:rsid w:val="00E303F3"/>
    <w:rsid w:val="00E3152D"/>
    <w:rsid w:val="00E31A75"/>
    <w:rsid w:val="00E32058"/>
    <w:rsid w:val="00E320C6"/>
    <w:rsid w:val="00E320EE"/>
    <w:rsid w:val="00E32558"/>
    <w:rsid w:val="00E32AAA"/>
    <w:rsid w:val="00E3322C"/>
    <w:rsid w:val="00E334AC"/>
    <w:rsid w:val="00E33B87"/>
    <w:rsid w:val="00E342EE"/>
    <w:rsid w:val="00E35A09"/>
    <w:rsid w:val="00E36053"/>
    <w:rsid w:val="00E36618"/>
    <w:rsid w:val="00E36A2B"/>
    <w:rsid w:val="00E36B1F"/>
    <w:rsid w:val="00E4037C"/>
    <w:rsid w:val="00E408CF"/>
    <w:rsid w:val="00E4105B"/>
    <w:rsid w:val="00E41089"/>
    <w:rsid w:val="00E42E8F"/>
    <w:rsid w:val="00E453C4"/>
    <w:rsid w:val="00E45677"/>
    <w:rsid w:val="00E46186"/>
    <w:rsid w:val="00E46CFA"/>
    <w:rsid w:val="00E51AEB"/>
    <w:rsid w:val="00E523A7"/>
    <w:rsid w:val="00E52A2D"/>
    <w:rsid w:val="00E52BB9"/>
    <w:rsid w:val="00E52D6B"/>
    <w:rsid w:val="00E52D97"/>
    <w:rsid w:val="00E5325A"/>
    <w:rsid w:val="00E537D9"/>
    <w:rsid w:val="00E53969"/>
    <w:rsid w:val="00E544B0"/>
    <w:rsid w:val="00E551DD"/>
    <w:rsid w:val="00E551E1"/>
    <w:rsid w:val="00E556D4"/>
    <w:rsid w:val="00E5628E"/>
    <w:rsid w:val="00E565E4"/>
    <w:rsid w:val="00E5771E"/>
    <w:rsid w:val="00E60476"/>
    <w:rsid w:val="00E60C38"/>
    <w:rsid w:val="00E60F07"/>
    <w:rsid w:val="00E61071"/>
    <w:rsid w:val="00E6171B"/>
    <w:rsid w:val="00E62AAA"/>
    <w:rsid w:val="00E63894"/>
    <w:rsid w:val="00E6575A"/>
    <w:rsid w:val="00E65C7C"/>
    <w:rsid w:val="00E6646C"/>
    <w:rsid w:val="00E66BA0"/>
    <w:rsid w:val="00E66F34"/>
    <w:rsid w:val="00E67916"/>
    <w:rsid w:val="00E706E2"/>
    <w:rsid w:val="00E7175A"/>
    <w:rsid w:val="00E72593"/>
    <w:rsid w:val="00E72B81"/>
    <w:rsid w:val="00E735E5"/>
    <w:rsid w:val="00E7485B"/>
    <w:rsid w:val="00E757AF"/>
    <w:rsid w:val="00E76392"/>
    <w:rsid w:val="00E76C88"/>
    <w:rsid w:val="00E808AF"/>
    <w:rsid w:val="00E826C6"/>
    <w:rsid w:val="00E82A62"/>
    <w:rsid w:val="00E82A9A"/>
    <w:rsid w:val="00E82FEC"/>
    <w:rsid w:val="00E83D59"/>
    <w:rsid w:val="00E84128"/>
    <w:rsid w:val="00E84971"/>
    <w:rsid w:val="00E84F58"/>
    <w:rsid w:val="00E85615"/>
    <w:rsid w:val="00E85FBE"/>
    <w:rsid w:val="00E86C4C"/>
    <w:rsid w:val="00E86C8B"/>
    <w:rsid w:val="00E915A6"/>
    <w:rsid w:val="00E916A5"/>
    <w:rsid w:val="00E917A0"/>
    <w:rsid w:val="00E9261A"/>
    <w:rsid w:val="00E932A9"/>
    <w:rsid w:val="00E934F2"/>
    <w:rsid w:val="00E93541"/>
    <w:rsid w:val="00E93993"/>
    <w:rsid w:val="00E94145"/>
    <w:rsid w:val="00E94245"/>
    <w:rsid w:val="00E946CE"/>
    <w:rsid w:val="00E95363"/>
    <w:rsid w:val="00E95FDB"/>
    <w:rsid w:val="00E964FD"/>
    <w:rsid w:val="00E96C48"/>
    <w:rsid w:val="00E97677"/>
    <w:rsid w:val="00EA18A0"/>
    <w:rsid w:val="00EA18F6"/>
    <w:rsid w:val="00EA2D17"/>
    <w:rsid w:val="00EA2D57"/>
    <w:rsid w:val="00EA3784"/>
    <w:rsid w:val="00EA44F2"/>
    <w:rsid w:val="00EA484B"/>
    <w:rsid w:val="00EA50A6"/>
    <w:rsid w:val="00EA50B1"/>
    <w:rsid w:val="00EA7314"/>
    <w:rsid w:val="00EA779B"/>
    <w:rsid w:val="00EA78AF"/>
    <w:rsid w:val="00EA7CBB"/>
    <w:rsid w:val="00EB02AC"/>
    <w:rsid w:val="00EB09E4"/>
    <w:rsid w:val="00EB0B9E"/>
    <w:rsid w:val="00EB1129"/>
    <w:rsid w:val="00EB1AEC"/>
    <w:rsid w:val="00EB232B"/>
    <w:rsid w:val="00EB2380"/>
    <w:rsid w:val="00EB2E30"/>
    <w:rsid w:val="00EB454F"/>
    <w:rsid w:val="00EB52A4"/>
    <w:rsid w:val="00EB53E1"/>
    <w:rsid w:val="00EB5811"/>
    <w:rsid w:val="00EB6018"/>
    <w:rsid w:val="00EB61AE"/>
    <w:rsid w:val="00EB6817"/>
    <w:rsid w:val="00EB6F56"/>
    <w:rsid w:val="00EB753C"/>
    <w:rsid w:val="00EC037A"/>
    <w:rsid w:val="00EC0E5E"/>
    <w:rsid w:val="00EC15B4"/>
    <w:rsid w:val="00EC2280"/>
    <w:rsid w:val="00EC29E7"/>
    <w:rsid w:val="00EC2D59"/>
    <w:rsid w:val="00EC32E7"/>
    <w:rsid w:val="00EC354B"/>
    <w:rsid w:val="00EC3E5C"/>
    <w:rsid w:val="00EC478B"/>
    <w:rsid w:val="00EC529A"/>
    <w:rsid w:val="00EC596F"/>
    <w:rsid w:val="00EC5B0C"/>
    <w:rsid w:val="00EC695A"/>
    <w:rsid w:val="00EC73FE"/>
    <w:rsid w:val="00EC7F93"/>
    <w:rsid w:val="00ED0C0B"/>
    <w:rsid w:val="00ED1822"/>
    <w:rsid w:val="00ED3B0A"/>
    <w:rsid w:val="00ED4783"/>
    <w:rsid w:val="00ED4D80"/>
    <w:rsid w:val="00ED4FB2"/>
    <w:rsid w:val="00ED5C9F"/>
    <w:rsid w:val="00ED5CA5"/>
    <w:rsid w:val="00ED6395"/>
    <w:rsid w:val="00ED69A4"/>
    <w:rsid w:val="00ED78B1"/>
    <w:rsid w:val="00EE0457"/>
    <w:rsid w:val="00EE18B6"/>
    <w:rsid w:val="00EE2992"/>
    <w:rsid w:val="00EE34EE"/>
    <w:rsid w:val="00EE4E26"/>
    <w:rsid w:val="00EE5183"/>
    <w:rsid w:val="00EE6558"/>
    <w:rsid w:val="00EF017D"/>
    <w:rsid w:val="00EF11B1"/>
    <w:rsid w:val="00EF1A48"/>
    <w:rsid w:val="00EF2DF4"/>
    <w:rsid w:val="00EF3684"/>
    <w:rsid w:val="00EF40DD"/>
    <w:rsid w:val="00EF4441"/>
    <w:rsid w:val="00EF45E2"/>
    <w:rsid w:val="00EF4725"/>
    <w:rsid w:val="00EF5BEF"/>
    <w:rsid w:val="00EF5DEA"/>
    <w:rsid w:val="00EF7B9F"/>
    <w:rsid w:val="00F00795"/>
    <w:rsid w:val="00F00E12"/>
    <w:rsid w:val="00F01BA7"/>
    <w:rsid w:val="00F01D78"/>
    <w:rsid w:val="00F02BE0"/>
    <w:rsid w:val="00F031AD"/>
    <w:rsid w:val="00F035A6"/>
    <w:rsid w:val="00F05C4C"/>
    <w:rsid w:val="00F05FC2"/>
    <w:rsid w:val="00F069F5"/>
    <w:rsid w:val="00F070AC"/>
    <w:rsid w:val="00F07DE0"/>
    <w:rsid w:val="00F10332"/>
    <w:rsid w:val="00F12DA3"/>
    <w:rsid w:val="00F12ED9"/>
    <w:rsid w:val="00F13503"/>
    <w:rsid w:val="00F13CB4"/>
    <w:rsid w:val="00F14342"/>
    <w:rsid w:val="00F1482C"/>
    <w:rsid w:val="00F1564E"/>
    <w:rsid w:val="00F158C8"/>
    <w:rsid w:val="00F17823"/>
    <w:rsid w:val="00F2039B"/>
    <w:rsid w:val="00F20483"/>
    <w:rsid w:val="00F2050C"/>
    <w:rsid w:val="00F20922"/>
    <w:rsid w:val="00F20F22"/>
    <w:rsid w:val="00F21209"/>
    <w:rsid w:val="00F216EF"/>
    <w:rsid w:val="00F22D02"/>
    <w:rsid w:val="00F236CB"/>
    <w:rsid w:val="00F25154"/>
    <w:rsid w:val="00F251F2"/>
    <w:rsid w:val="00F25AD2"/>
    <w:rsid w:val="00F25D7D"/>
    <w:rsid w:val="00F25E4B"/>
    <w:rsid w:val="00F27893"/>
    <w:rsid w:val="00F3104A"/>
    <w:rsid w:val="00F31525"/>
    <w:rsid w:val="00F3197F"/>
    <w:rsid w:val="00F32160"/>
    <w:rsid w:val="00F3245A"/>
    <w:rsid w:val="00F33A8B"/>
    <w:rsid w:val="00F33EE8"/>
    <w:rsid w:val="00F347B3"/>
    <w:rsid w:val="00F35721"/>
    <w:rsid w:val="00F36702"/>
    <w:rsid w:val="00F37C93"/>
    <w:rsid w:val="00F408EC"/>
    <w:rsid w:val="00F4175F"/>
    <w:rsid w:val="00F41891"/>
    <w:rsid w:val="00F44459"/>
    <w:rsid w:val="00F478FE"/>
    <w:rsid w:val="00F47D6B"/>
    <w:rsid w:val="00F50044"/>
    <w:rsid w:val="00F501C0"/>
    <w:rsid w:val="00F513DA"/>
    <w:rsid w:val="00F51D93"/>
    <w:rsid w:val="00F51F52"/>
    <w:rsid w:val="00F52335"/>
    <w:rsid w:val="00F533AB"/>
    <w:rsid w:val="00F53D12"/>
    <w:rsid w:val="00F53DF2"/>
    <w:rsid w:val="00F54824"/>
    <w:rsid w:val="00F54CDB"/>
    <w:rsid w:val="00F54F7D"/>
    <w:rsid w:val="00F550CB"/>
    <w:rsid w:val="00F55456"/>
    <w:rsid w:val="00F55D76"/>
    <w:rsid w:val="00F5717F"/>
    <w:rsid w:val="00F575D5"/>
    <w:rsid w:val="00F57CD4"/>
    <w:rsid w:val="00F60F94"/>
    <w:rsid w:val="00F61B97"/>
    <w:rsid w:val="00F63079"/>
    <w:rsid w:val="00F635C2"/>
    <w:rsid w:val="00F63E77"/>
    <w:rsid w:val="00F6441A"/>
    <w:rsid w:val="00F64531"/>
    <w:rsid w:val="00F64A24"/>
    <w:rsid w:val="00F64DEF"/>
    <w:rsid w:val="00F65268"/>
    <w:rsid w:val="00F65C2C"/>
    <w:rsid w:val="00F65D03"/>
    <w:rsid w:val="00F66192"/>
    <w:rsid w:val="00F67C4C"/>
    <w:rsid w:val="00F7098E"/>
    <w:rsid w:val="00F70F12"/>
    <w:rsid w:val="00F717DF"/>
    <w:rsid w:val="00F71C23"/>
    <w:rsid w:val="00F725B1"/>
    <w:rsid w:val="00F736D3"/>
    <w:rsid w:val="00F73BDB"/>
    <w:rsid w:val="00F740C7"/>
    <w:rsid w:val="00F746EB"/>
    <w:rsid w:val="00F752E7"/>
    <w:rsid w:val="00F75846"/>
    <w:rsid w:val="00F76B9E"/>
    <w:rsid w:val="00F804D2"/>
    <w:rsid w:val="00F805E0"/>
    <w:rsid w:val="00F80A5B"/>
    <w:rsid w:val="00F821CB"/>
    <w:rsid w:val="00F825EF"/>
    <w:rsid w:val="00F82BA7"/>
    <w:rsid w:val="00F82F73"/>
    <w:rsid w:val="00F83544"/>
    <w:rsid w:val="00F855F9"/>
    <w:rsid w:val="00F8665C"/>
    <w:rsid w:val="00F8713E"/>
    <w:rsid w:val="00F87A53"/>
    <w:rsid w:val="00F90080"/>
    <w:rsid w:val="00F9012F"/>
    <w:rsid w:val="00F9023A"/>
    <w:rsid w:val="00F906B9"/>
    <w:rsid w:val="00F91889"/>
    <w:rsid w:val="00F92EE5"/>
    <w:rsid w:val="00F92F8C"/>
    <w:rsid w:val="00F93E63"/>
    <w:rsid w:val="00F93EC8"/>
    <w:rsid w:val="00F94E15"/>
    <w:rsid w:val="00F95E5A"/>
    <w:rsid w:val="00F97053"/>
    <w:rsid w:val="00F971A1"/>
    <w:rsid w:val="00F979A4"/>
    <w:rsid w:val="00F97B77"/>
    <w:rsid w:val="00F97F86"/>
    <w:rsid w:val="00FA133E"/>
    <w:rsid w:val="00FA34D9"/>
    <w:rsid w:val="00FA3D2A"/>
    <w:rsid w:val="00FA3F73"/>
    <w:rsid w:val="00FA53AC"/>
    <w:rsid w:val="00FA5F8C"/>
    <w:rsid w:val="00FA6233"/>
    <w:rsid w:val="00FA6F6E"/>
    <w:rsid w:val="00FA7EB6"/>
    <w:rsid w:val="00FB03A1"/>
    <w:rsid w:val="00FB05EB"/>
    <w:rsid w:val="00FB1F9F"/>
    <w:rsid w:val="00FB2206"/>
    <w:rsid w:val="00FB2406"/>
    <w:rsid w:val="00FB2639"/>
    <w:rsid w:val="00FB3873"/>
    <w:rsid w:val="00FB4DAB"/>
    <w:rsid w:val="00FB5243"/>
    <w:rsid w:val="00FB6045"/>
    <w:rsid w:val="00FB666B"/>
    <w:rsid w:val="00FB6DF2"/>
    <w:rsid w:val="00FB7D81"/>
    <w:rsid w:val="00FC0105"/>
    <w:rsid w:val="00FC0699"/>
    <w:rsid w:val="00FC157E"/>
    <w:rsid w:val="00FC1810"/>
    <w:rsid w:val="00FC1B42"/>
    <w:rsid w:val="00FC30ED"/>
    <w:rsid w:val="00FC3DF6"/>
    <w:rsid w:val="00FC4999"/>
    <w:rsid w:val="00FC50DA"/>
    <w:rsid w:val="00FD045D"/>
    <w:rsid w:val="00FD079E"/>
    <w:rsid w:val="00FD0ADE"/>
    <w:rsid w:val="00FD13F2"/>
    <w:rsid w:val="00FD2B8A"/>
    <w:rsid w:val="00FD328E"/>
    <w:rsid w:val="00FD47D5"/>
    <w:rsid w:val="00FD485F"/>
    <w:rsid w:val="00FD48D9"/>
    <w:rsid w:val="00FD5693"/>
    <w:rsid w:val="00FD573B"/>
    <w:rsid w:val="00FD57E9"/>
    <w:rsid w:val="00FD5E27"/>
    <w:rsid w:val="00FD68C2"/>
    <w:rsid w:val="00FD6B73"/>
    <w:rsid w:val="00FE009B"/>
    <w:rsid w:val="00FE0B06"/>
    <w:rsid w:val="00FE1A87"/>
    <w:rsid w:val="00FE29FC"/>
    <w:rsid w:val="00FE48EB"/>
    <w:rsid w:val="00FE4ACB"/>
    <w:rsid w:val="00FE676E"/>
    <w:rsid w:val="00FE7348"/>
    <w:rsid w:val="00FE7801"/>
    <w:rsid w:val="00FE7D20"/>
    <w:rsid w:val="00FF01AF"/>
    <w:rsid w:val="00FF0240"/>
    <w:rsid w:val="00FF0669"/>
    <w:rsid w:val="00FF1939"/>
    <w:rsid w:val="00FF1E35"/>
    <w:rsid w:val="00FF2DD6"/>
    <w:rsid w:val="00FF3323"/>
    <w:rsid w:val="00FF3FEE"/>
    <w:rsid w:val="00FF5491"/>
    <w:rsid w:val="00FF584B"/>
    <w:rsid w:val="00FF5E9E"/>
    <w:rsid w:val="00FF6DAA"/>
    <w:rsid w:val="00FF7759"/>
    <w:rsid w:val="00FF7E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D066B"/>
  <w15:chartTrackingRefBased/>
  <w15:docId w15:val="{8B28D7D5-13C2-43F9-A215-2F77A56F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210F"/>
    <w:pPr>
      <w:jc w:val="both"/>
    </w:pPr>
  </w:style>
  <w:style w:type="paragraph" w:styleId="1">
    <w:name w:val="heading 1"/>
    <w:basedOn w:val="a"/>
    <w:next w:val="a"/>
    <w:link w:val="10"/>
    <w:uiPriority w:val="9"/>
    <w:qFormat/>
    <w:rsid w:val="00CF20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F20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14A1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F20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F2024"/>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rsid w:val="00CF2024"/>
    <w:rPr>
      <w:rFonts w:asciiTheme="majorHAnsi" w:eastAsiaTheme="majorEastAsia" w:hAnsiTheme="majorHAnsi" w:cstheme="majorBidi"/>
      <w:color w:val="2E74B5" w:themeColor="accent1" w:themeShade="BF"/>
      <w:sz w:val="32"/>
      <w:szCs w:val="32"/>
    </w:rPr>
  </w:style>
  <w:style w:type="character" w:customStyle="1" w:styleId="20">
    <w:name w:val="标题 2 字符"/>
    <w:basedOn w:val="a0"/>
    <w:link w:val="2"/>
    <w:uiPriority w:val="9"/>
    <w:rsid w:val="00CF2024"/>
    <w:rPr>
      <w:rFonts w:asciiTheme="majorHAnsi" w:eastAsiaTheme="majorEastAsia" w:hAnsiTheme="majorHAnsi" w:cstheme="majorBidi"/>
      <w:color w:val="2E74B5" w:themeColor="accent1" w:themeShade="BF"/>
      <w:sz w:val="26"/>
      <w:szCs w:val="26"/>
    </w:rPr>
  </w:style>
  <w:style w:type="paragraph" w:styleId="a5">
    <w:name w:val="Normal (Web)"/>
    <w:basedOn w:val="a"/>
    <w:uiPriority w:val="99"/>
    <w:unhideWhenUsed/>
    <w:rsid w:val="00E915A6"/>
    <w:pPr>
      <w:spacing w:before="100" w:beforeAutospacing="1" w:after="100" w:afterAutospacing="1" w:line="240" w:lineRule="auto"/>
    </w:pPr>
    <w:rPr>
      <w:rFonts w:ascii="Times New Roman" w:hAnsi="Times New Roman" w:cs="Times New Roman"/>
      <w:szCs w:val="24"/>
    </w:rPr>
  </w:style>
  <w:style w:type="paragraph" w:customStyle="1" w:styleId="EndNoteBibliographyTitle">
    <w:name w:val="EndNote Bibliography Title"/>
    <w:basedOn w:val="a"/>
    <w:link w:val="EndNoteBibliographyTitleChar"/>
    <w:rsid w:val="007C59E4"/>
    <w:pPr>
      <w:spacing w:after="0"/>
      <w:jc w:val="center"/>
    </w:pPr>
    <w:rPr>
      <w:rFonts w:ascii="Calibri Light" w:hAnsi="Calibri Light" w:cs="Calibri Light"/>
      <w:noProof/>
      <w:sz w:val="32"/>
    </w:rPr>
  </w:style>
  <w:style w:type="character" w:customStyle="1" w:styleId="EndNoteBibliographyTitleChar">
    <w:name w:val="EndNote Bibliography Title Char"/>
    <w:basedOn w:val="a0"/>
    <w:link w:val="EndNoteBibliographyTitle"/>
    <w:rsid w:val="007C59E4"/>
    <w:rPr>
      <w:rFonts w:ascii="Calibri Light" w:hAnsi="Calibri Light" w:cs="Calibri Light"/>
      <w:noProof/>
      <w:sz w:val="32"/>
    </w:rPr>
  </w:style>
  <w:style w:type="paragraph" w:customStyle="1" w:styleId="EndNoteBibliography">
    <w:name w:val="EndNote Bibliography"/>
    <w:basedOn w:val="a"/>
    <w:link w:val="EndNoteBibliographyChar"/>
    <w:rsid w:val="007C59E4"/>
    <w:pPr>
      <w:spacing w:line="240" w:lineRule="auto"/>
    </w:pPr>
    <w:rPr>
      <w:rFonts w:ascii="Calibri Light" w:hAnsi="Calibri Light" w:cs="Calibri Light"/>
      <w:noProof/>
      <w:sz w:val="32"/>
    </w:rPr>
  </w:style>
  <w:style w:type="character" w:customStyle="1" w:styleId="EndNoteBibliographyChar">
    <w:name w:val="EndNote Bibliography Char"/>
    <w:basedOn w:val="a0"/>
    <w:link w:val="EndNoteBibliography"/>
    <w:rsid w:val="007C59E4"/>
    <w:rPr>
      <w:rFonts w:ascii="Calibri Light" w:hAnsi="Calibri Light" w:cs="Calibri Light"/>
      <w:noProof/>
      <w:sz w:val="32"/>
    </w:rPr>
  </w:style>
  <w:style w:type="table" w:styleId="a6">
    <w:name w:val="Table Grid"/>
    <w:basedOn w:val="a1"/>
    <w:uiPriority w:val="39"/>
    <w:rsid w:val="0001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A3F12"/>
    <w:rPr>
      <w:color w:val="0000FF"/>
      <w:u w:val="single"/>
    </w:rPr>
  </w:style>
  <w:style w:type="character" w:styleId="a8">
    <w:name w:val="Placeholder Text"/>
    <w:basedOn w:val="a0"/>
    <w:uiPriority w:val="99"/>
    <w:semiHidden/>
    <w:rsid w:val="0021474E"/>
    <w:rPr>
      <w:color w:val="808080"/>
    </w:rPr>
  </w:style>
  <w:style w:type="paragraph" w:styleId="a9">
    <w:name w:val="caption"/>
    <w:basedOn w:val="a"/>
    <w:next w:val="a"/>
    <w:uiPriority w:val="35"/>
    <w:unhideWhenUsed/>
    <w:qFormat/>
    <w:rsid w:val="00C863FB"/>
    <w:pPr>
      <w:spacing w:after="200" w:line="240" w:lineRule="auto"/>
    </w:pPr>
    <w:rPr>
      <w:i/>
      <w:iCs/>
      <w:color w:val="44546A" w:themeColor="text2"/>
      <w:sz w:val="18"/>
      <w:szCs w:val="18"/>
    </w:rPr>
  </w:style>
  <w:style w:type="paragraph" w:styleId="aa">
    <w:name w:val="table of figures"/>
    <w:basedOn w:val="a"/>
    <w:next w:val="a"/>
    <w:uiPriority w:val="99"/>
    <w:semiHidden/>
    <w:unhideWhenUsed/>
    <w:rsid w:val="00C863FB"/>
    <w:pPr>
      <w:spacing w:after="0"/>
    </w:pPr>
  </w:style>
  <w:style w:type="character" w:customStyle="1" w:styleId="30">
    <w:name w:val="标题 3 字符"/>
    <w:basedOn w:val="a0"/>
    <w:link w:val="3"/>
    <w:uiPriority w:val="9"/>
    <w:rsid w:val="00B14A14"/>
    <w:rPr>
      <w:rFonts w:asciiTheme="majorHAnsi" w:eastAsiaTheme="majorEastAsia" w:hAnsiTheme="majorHAnsi" w:cstheme="majorBidi"/>
      <w:color w:val="1F4D78" w:themeColor="accent1" w:themeShade="7F"/>
      <w:sz w:val="24"/>
      <w:szCs w:val="24"/>
    </w:rPr>
  </w:style>
  <w:style w:type="paragraph" w:styleId="ab">
    <w:name w:val="header"/>
    <w:basedOn w:val="a"/>
    <w:link w:val="ac"/>
    <w:uiPriority w:val="99"/>
    <w:unhideWhenUsed/>
    <w:rsid w:val="00FE7348"/>
    <w:pPr>
      <w:tabs>
        <w:tab w:val="center" w:pos="4513"/>
        <w:tab w:val="right" w:pos="9026"/>
      </w:tabs>
      <w:spacing w:after="0" w:line="240" w:lineRule="auto"/>
    </w:pPr>
  </w:style>
  <w:style w:type="character" w:customStyle="1" w:styleId="ac">
    <w:name w:val="页眉 字符"/>
    <w:basedOn w:val="a0"/>
    <w:link w:val="ab"/>
    <w:uiPriority w:val="99"/>
    <w:rsid w:val="00FE7348"/>
  </w:style>
  <w:style w:type="paragraph" w:styleId="ad">
    <w:name w:val="footer"/>
    <w:basedOn w:val="a"/>
    <w:link w:val="ae"/>
    <w:uiPriority w:val="99"/>
    <w:unhideWhenUsed/>
    <w:rsid w:val="00FE7348"/>
    <w:pPr>
      <w:tabs>
        <w:tab w:val="center" w:pos="4513"/>
        <w:tab w:val="right" w:pos="9026"/>
      </w:tabs>
      <w:spacing w:after="0" w:line="240" w:lineRule="auto"/>
    </w:pPr>
  </w:style>
  <w:style w:type="character" w:customStyle="1" w:styleId="ae">
    <w:name w:val="页脚 字符"/>
    <w:basedOn w:val="a0"/>
    <w:link w:val="ad"/>
    <w:uiPriority w:val="99"/>
    <w:rsid w:val="00FE7348"/>
  </w:style>
  <w:style w:type="paragraph" w:styleId="af">
    <w:name w:val="List Paragraph"/>
    <w:basedOn w:val="a"/>
    <w:uiPriority w:val="34"/>
    <w:qFormat/>
    <w:rsid w:val="00055FDE"/>
    <w:pPr>
      <w:ind w:left="720"/>
      <w:contextualSpacing/>
    </w:pPr>
  </w:style>
  <w:style w:type="character" w:styleId="af0">
    <w:name w:val="annotation reference"/>
    <w:basedOn w:val="a0"/>
    <w:uiPriority w:val="99"/>
    <w:semiHidden/>
    <w:unhideWhenUsed/>
    <w:rsid w:val="002F3025"/>
    <w:rPr>
      <w:sz w:val="16"/>
      <w:szCs w:val="16"/>
    </w:rPr>
  </w:style>
  <w:style w:type="paragraph" w:styleId="af1">
    <w:name w:val="annotation text"/>
    <w:basedOn w:val="a"/>
    <w:link w:val="af2"/>
    <w:uiPriority w:val="99"/>
    <w:unhideWhenUsed/>
    <w:rsid w:val="002F3025"/>
    <w:pPr>
      <w:spacing w:line="240" w:lineRule="auto"/>
    </w:pPr>
    <w:rPr>
      <w:sz w:val="20"/>
      <w:szCs w:val="20"/>
    </w:rPr>
  </w:style>
  <w:style w:type="character" w:customStyle="1" w:styleId="af2">
    <w:name w:val="批注文字 字符"/>
    <w:basedOn w:val="a0"/>
    <w:link w:val="af1"/>
    <w:uiPriority w:val="99"/>
    <w:rsid w:val="002F3025"/>
    <w:rPr>
      <w:sz w:val="20"/>
      <w:szCs w:val="20"/>
    </w:rPr>
  </w:style>
  <w:style w:type="paragraph" w:styleId="af3">
    <w:name w:val="annotation subject"/>
    <w:basedOn w:val="af1"/>
    <w:next w:val="af1"/>
    <w:link w:val="af4"/>
    <w:uiPriority w:val="99"/>
    <w:semiHidden/>
    <w:unhideWhenUsed/>
    <w:rsid w:val="002F3025"/>
    <w:rPr>
      <w:b/>
      <w:bCs/>
    </w:rPr>
  </w:style>
  <w:style w:type="character" w:customStyle="1" w:styleId="af4">
    <w:name w:val="批注主题 字符"/>
    <w:basedOn w:val="af2"/>
    <w:link w:val="af3"/>
    <w:uiPriority w:val="99"/>
    <w:semiHidden/>
    <w:rsid w:val="002F3025"/>
    <w:rPr>
      <w:b/>
      <w:bCs/>
      <w:sz w:val="20"/>
      <w:szCs w:val="20"/>
    </w:rPr>
  </w:style>
  <w:style w:type="paragraph" w:styleId="af5">
    <w:name w:val="Balloon Text"/>
    <w:basedOn w:val="a"/>
    <w:link w:val="af6"/>
    <w:uiPriority w:val="99"/>
    <w:semiHidden/>
    <w:unhideWhenUsed/>
    <w:rsid w:val="00053CED"/>
    <w:pPr>
      <w:spacing w:after="0" w:line="240" w:lineRule="auto"/>
    </w:pPr>
    <w:rPr>
      <w:rFonts w:ascii="Segoe UI" w:hAnsi="Segoe UI" w:cs="Segoe UI"/>
      <w:sz w:val="18"/>
      <w:szCs w:val="18"/>
    </w:rPr>
  </w:style>
  <w:style w:type="character" w:customStyle="1" w:styleId="af6">
    <w:name w:val="批注框文本 字符"/>
    <w:basedOn w:val="a0"/>
    <w:link w:val="af5"/>
    <w:uiPriority w:val="99"/>
    <w:semiHidden/>
    <w:rsid w:val="00053CED"/>
    <w:rPr>
      <w:rFonts w:ascii="Segoe UI" w:hAnsi="Segoe UI" w:cs="Segoe UI"/>
      <w:sz w:val="18"/>
      <w:szCs w:val="18"/>
    </w:rPr>
  </w:style>
  <w:style w:type="paragraph" w:styleId="af7">
    <w:name w:val="Revision"/>
    <w:hidden/>
    <w:uiPriority w:val="99"/>
    <w:semiHidden/>
    <w:rsid w:val="005E5D8F"/>
    <w:pPr>
      <w:spacing w:after="0" w:line="240" w:lineRule="auto"/>
    </w:pPr>
  </w:style>
  <w:style w:type="character" w:customStyle="1" w:styleId="jlqj4b">
    <w:name w:val="jlqj4b"/>
    <w:basedOn w:val="a0"/>
    <w:rsid w:val="003E7536"/>
  </w:style>
  <w:style w:type="character" w:customStyle="1" w:styleId="mvqa2c">
    <w:name w:val="mvqa2c"/>
    <w:basedOn w:val="a0"/>
    <w:rsid w:val="00DB5774"/>
  </w:style>
  <w:style w:type="character" w:styleId="af8">
    <w:name w:val="Emphasis"/>
    <w:basedOn w:val="a0"/>
    <w:uiPriority w:val="20"/>
    <w:qFormat/>
    <w:rsid w:val="00DB5774"/>
    <w:rPr>
      <w:i/>
      <w:iCs/>
    </w:rPr>
  </w:style>
  <w:style w:type="character" w:customStyle="1" w:styleId="material-icons-extended">
    <w:name w:val="material-icons-extended"/>
    <w:basedOn w:val="a0"/>
    <w:rsid w:val="00DB5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2469">
      <w:bodyDiv w:val="1"/>
      <w:marLeft w:val="0"/>
      <w:marRight w:val="0"/>
      <w:marTop w:val="0"/>
      <w:marBottom w:val="0"/>
      <w:divBdr>
        <w:top w:val="none" w:sz="0" w:space="0" w:color="auto"/>
        <w:left w:val="none" w:sz="0" w:space="0" w:color="auto"/>
        <w:bottom w:val="none" w:sz="0" w:space="0" w:color="auto"/>
        <w:right w:val="none" w:sz="0" w:space="0" w:color="auto"/>
      </w:divBdr>
    </w:div>
    <w:div w:id="124391668">
      <w:bodyDiv w:val="1"/>
      <w:marLeft w:val="0"/>
      <w:marRight w:val="0"/>
      <w:marTop w:val="0"/>
      <w:marBottom w:val="0"/>
      <w:divBdr>
        <w:top w:val="none" w:sz="0" w:space="0" w:color="auto"/>
        <w:left w:val="none" w:sz="0" w:space="0" w:color="auto"/>
        <w:bottom w:val="none" w:sz="0" w:space="0" w:color="auto"/>
        <w:right w:val="none" w:sz="0" w:space="0" w:color="auto"/>
      </w:divBdr>
      <w:divsChild>
        <w:div w:id="390347528">
          <w:marLeft w:val="0"/>
          <w:marRight w:val="0"/>
          <w:marTop w:val="0"/>
          <w:marBottom w:val="0"/>
          <w:divBdr>
            <w:top w:val="none" w:sz="0" w:space="0" w:color="auto"/>
            <w:left w:val="none" w:sz="0" w:space="0" w:color="auto"/>
            <w:bottom w:val="none" w:sz="0" w:space="0" w:color="auto"/>
            <w:right w:val="none" w:sz="0" w:space="0" w:color="auto"/>
          </w:divBdr>
          <w:divsChild>
            <w:div w:id="138697558">
              <w:marLeft w:val="0"/>
              <w:marRight w:val="0"/>
              <w:marTop w:val="0"/>
              <w:marBottom w:val="0"/>
              <w:divBdr>
                <w:top w:val="none" w:sz="0" w:space="0" w:color="auto"/>
                <w:left w:val="none" w:sz="0" w:space="0" w:color="auto"/>
                <w:bottom w:val="none" w:sz="0" w:space="0" w:color="auto"/>
                <w:right w:val="none" w:sz="0" w:space="0" w:color="auto"/>
              </w:divBdr>
            </w:div>
          </w:divsChild>
        </w:div>
        <w:div w:id="1299653052">
          <w:marLeft w:val="0"/>
          <w:marRight w:val="0"/>
          <w:marTop w:val="0"/>
          <w:marBottom w:val="0"/>
          <w:divBdr>
            <w:top w:val="none" w:sz="0" w:space="0" w:color="auto"/>
            <w:left w:val="none" w:sz="0" w:space="0" w:color="auto"/>
            <w:bottom w:val="none" w:sz="0" w:space="0" w:color="auto"/>
            <w:right w:val="none" w:sz="0" w:space="0" w:color="auto"/>
          </w:divBdr>
          <w:divsChild>
            <w:div w:id="941304490">
              <w:marLeft w:val="0"/>
              <w:marRight w:val="0"/>
              <w:marTop w:val="0"/>
              <w:marBottom w:val="0"/>
              <w:divBdr>
                <w:top w:val="none" w:sz="0" w:space="0" w:color="auto"/>
                <w:left w:val="none" w:sz="0" w:space="0" w:color="auto"/>
                <w:bottom w:val="none" w:sz="0" w:space="0" w:color="auto"/>
                <w:right w:val="none" w:sz="0" w:space="0" w:color="auto"/>
              </w:divBdr>
              <w:divsChild>
                <w:div w:id="718437339">
                  <w:marLeft w:val="0"/>
                  <w:marRight w:val="0"/>
                  <w:marTop w:val="0"/>
                  <w:marBottom w:val="0"/>
                  <w:divBdr>
                    <w:top w:val="none" w:sz="0" w:space="0" w:color="auto"/>
                    <w:left w:val="none" w:sz="0" w:space="0" w:color="auto"/>
                    <w:bottom w:val="none" w:sz="0" w:space="0" w:color="auto"/>
                    <w:right w:val="none" w:sz="0" w:space="0" w:color="auto"/>
                  </w:divBdr>
                  <w:divsChild>
                    <w:div w:id="11735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72034">
          <w:marLeft w:val="0"/>
          <w:marRight w:val="0"/>
          <w:marTop w:val="100"/>
          <w:marBottom w:val="0"/>
          <w:divBdr>
            <w:top w:val="none" w:sz="0" w:space="0" w:color="auto"/>
            <w:left w:val="none" w:sz="0" w:space="0" w:color="auto"/>
            <w:bottom w:val="none" w:sz="0" w:space="0" w:color="auto"/>
            <w:right w:val="none" w:sz="0" w:space="0" w:color="auto"/>
          </w:divBdr>
          <w:divsChild>
            <w:div w:id="276957224">
              <w:marLeft w:val="0"/>
              <w:marRight w:val="0"/>
              <w:marTop w:val="0"/>
              <w:marBottom w:val="0"/>
              <w:divBdr>
                <w:top w:val="none" w:sz="0" w:space="0" w:color="auto"/>
                <w:left w:val="none" w:sz="0" w:space="0" w:color="auto"/>
                <w:bottom w:val="none" w:sz="0" w:space="0" w:color="auto"/>
                <w:right w:val="none" w:sz="0" w:space="0" w:color="auto"/>
              </w:divBdr>
              <w:divsChild>
                <w:div w:id="2016373971">
                  <w:marLeft w:val="0"/>
                  <w:marRight w:val="0"/>
                  <w:marTop w:val="0"/>
                  <w:marBottom w:val="0"/>
                  <w:divBdr>
                    <w:top w:val="none" w:sz="0" w:space="0" w:color="auto"/>
                    <w:left w:val="none" w:sz="0" w:space="0" w:color="auto"/>
                    <w:bottom w:val="none" w:sz="0" w:space="0" w:color="auto"/>
                    <w:right w:val="none" w:sz="0" w:space="0" w:color="auto"/>
                  </w:divBdr>
                  <w:divsChild>
                    <w:div w:id="1769542837">
                      <w:marLeft w:val="0"/>
                      <w:marRight w:val="0"/>
                      <w:marTop w:val="0"/>
                      <w:marBottom w:val="0"/>
                      <w:divBdr>
                        <w:top w:val="none" w:sz="0" w:space="0" w:color="auto"/>
                        <w:left w:val="none" w:sz="0" w:space="0" w:color="auto"/>
                        <w:bottom w:val="none" w:sz="0" w:space="0" w:color="auto"/>
                        <w:right w:val="none" w:sz="0" w:space="0" w:color="auto"/>
                      </w:divBdr>
                      <w:divsChild>
                        <w:div w:id="11651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89543">
              <w:marLeft w:val="0"/>
              <w:marRight w:val="0"/>
              <w:marTop w:val="60"/>
              <w:marBottom w:val="0"/>
              <w:divBdr>
                <w:top w:val="none" w:sz="0" w:space="0" w:color="auto"/>
                <w:left w:val="none" w:sz="0" w:space="0" w:color="auto"/>
                <w:bottom w:val="none" w:sz="0" w:space="0" w:color="auto"/>
                <w:right w:val="none" w:sz="0" w:space="0" w:color="auto"/>
              </w:divBdr>
            </w:div>
          </w:divsChild>
        </w:div>
        <w:div w:id="132718598">
          <w:marLeft w:val="0"/>
          <w:marRight w:val="0"/>
          <w:marTop w:val="0"/>
          <w:marBottom w:val="0"/>
          <w:divBdr>
            <w:top w:val="none" w:sz="0" w:space="0" w:color="auto"/>
            <w:left w:val="none" w:sz="0" w:space="0" w:color="auto"/>
            <w:bottom w:val="none" w:sz="0" w:space="0" w:color="auto"/>
            <w:right w:val="none" w:sz="0" w:space="0" w:color="auto"/>
          </w:divBdr>
          <w:divsChild>
            <w:div w:id="1005015906">
              <w:marLeft w:val="0"/>
              <w:marRight w:val="0"/>
              <w:marTop w:val="0"/>
              <w:marBottom w:val="0"/>
              <w:divBdr>
                <w:top w:val="none" w:sz="0" w:space="0" w:color="auto"/>
                <w:left w:val="none" w:sz="0" w:space="0" w:color="auto"/>
                <w:bottom w:val="none" w:sz="0" w:space="0" w:color="auto"/>
                <w:right w:val="none" w:sz="0" w:space="0" w:color="auto"/>
              </w:divBdr>
              <w:divsChild>
                <w:div w:id="272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23059">
      <w:bodyDiv w:val="1"/>
      <w:marLeft w:val="0"/>
      <w:marRight w:val="0"/>
      <w:marTop w:val="0"/>
      <w:marBottom w:val="0"/>
      <w:divBdr>
        <w:top w:val="none" w:sz="0" w:space="0" w:color="auto"/>
        <w:left w:val="none" w:sz="0" w:space="0" w:color="auto"/>
        <w:bottom w:val="none" w:sz="0" w:space="0" w:color="auto"/>
        <w:right w:val="none" w:sz="0" w:space="0" w:color="auto"/>
      </w:divBdr>
    </w:div>
    <w:div w:id="414060514">
      <w:bodyDiv w:val="1"/>
      <w:marLeft w:val="0"/>
      <w:marRight w:val="0"/>
      <w:marTop w:val="0"/>
      <w:marBottom w:val="0"/>
      <w:divBdr>
        <w:top w:val="none" w:sz="0" w:space="0" w:color="auto"/>
        <w:left w:val="none" w:sz="0" w:space="0" w:color="auto"/>
        <w:bottom w:val="none" w:sz="0" w:space="0" w:color="auto"/>
        <w:right w:val="none" w:sz="0" w:space="0" w:color="auto"/>
      </w:divBdr>
    </w:div>
    <w:div w:id="445545651">
      <w:bodyDiv w:val="1"/>
      <w:marLeft w:val="0"/>
      <w:marRight w:val="0"/>
      <w:marTop w:val="0"/>
      <w:marBottom w:val="0"/>
      <w:divBdr>
        <w:top w:val="none" w:sz="0" w:space="0" w:color="auto"/>
        <w:left w:val="none" w:sz="0" w:space="0" w:color="auto"/>
        <w:bottom w:val="none" w:sz="0" w:space="0" w:color="auto"/>
        <w:right w:val="none" w:sz="0" w:space="0" w:color="auto"/>
      </w:divBdr>
      <w:divsChild>
        <w:div w:id="43523982">
          <w:marLeft w:val="0"/>
          <w:marRight w:val="0"/>
          <w:marTop w:val="100"/>
          <w:marBottom w:val="0"/>
          <w:divBdr>
            <w:top w:val="none" w:sz="0" w:space="0" w:color="auto"/>
            <w:left w:val="none" w:sz="0" w:space="0" w:color="auto"/>
            <w:bottom w:val="none" w:sz="0" w:space="0" w:color="auto"/>
            <w:right w:val="none" w:sz="0" w:space="0" w:color="auto"/>
          </w:divBdr>
          <w:divsChild>
            <w:div w:id="983896479">
              <w:marLeft w:val="0"/>
              <w:marRight w:val="0"/>
              <w:marTop w:val="60"/>
              <w:marBottom w:val="0"/>
              <w:divBdr>
                <w:top w:val="none" w:sz="0" w:space="0" w:color="auto"/>
                <w:left w:val="none" w:sz="0" w:space="0" w:color="auto"/>
                <w:bottom w:val="none" w:sz="0" w:space="0" w:color="auto"/>
                <w:right w:val="none" w:sz="0" w:space="0" w:color="auto"/>
              </w:divBdr>
            </w:div>
            <w:div w:id="1831479674">
              <w:marLeft w:val="0"/>
              <w:marRight w:val="0"/>
              <w:marTop w:val="0"/>
              <w:marBottom w:val="0"/>
              <w:divBdr>
                <w:top w:val="none" w:sz="0" w:space="0" w:color="auto"/>
                <w:left w:val="none" w:sz="0" w:space="0" w:color="auto"/>
                <w:bottom w:val="none" w:sz="0" w:space="0" w:color="auto"/>
                <w:right w:val="none" w:sz="0" w:space="0" w:color="auto"/>
              </w:divBdr>
              <w:divsChild>
                <w:div w:id="1872916677">
                  <w:marLeft w:val="0"/>
                  <w:marRight w:val="0"/>
                  <w:marTop w:val="0"/>
                  <w:marBottom w:val="0"/>
                  <w:divBdr>
                    <w:top w:val="none" w:sz="0" w:space="0" w:color="auto"/>
                    <w:left w:val="none" w:sz="0" w:space="0" w:color="auto"/>
                    <w:bottom w:val="none" w:sz="0" w:space="0" w:color="auto"/>
                    <w:right w:val="none" w:sz="0" w:space="0" w:color="auto"/>
                  </w:divBdr>
                  <w:divsChild>
                    <w:div w:id="516967996">
                      <w:marLeft w:val="0"/>
                      <w:marRight w:val="0"/>
                      <w:marTop w:val="0"/>
                      <w:marBottom w:val="0"/>
                      <w:divBdr>
                        <w:top w:val="none" w:sz="0" w:space="0" w:color="auto"/>
                        <w:left w:val="none" w:sz="0" w:space="0" w:color="auto"/>
                        <w:bottom w:val="none" w:sz="0" w:space="0" w:color="auto"/>
                        <w:right w:val="none" w:sz="0" w:space="0" w:color="auto"/>
                      </w:divBdr>
                      <w:divsChild>
                        <w:div w:id="13688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78637">
          <w:marLeft w:val="0"/>
          <w:marRight w:val="0"/>
          <w:marTop w:val="0"/>
          <w:marBottom w:val="0"/>
          <w:divBdr>
            <w:top w:val="none" w:sz="0" w:space="0" w:color="auto"/>
            <w:left w:val="none" w:sz="0" w:space="0" w:color="auto"/>
            <w:bottom w:val="none" w:sz="0" w:space="0" w:color="auto"/>
            <w:right w:val="none" w:sz="0" w:space="0" w:color="auto"/>
          </w:divBdr>
          <w:divsChild>
            <w:div w:id="230427657">
              <w:marLeft w:val="0"/>
              <w:marRight w:val="0"/>
              <w:marTop w:val="0"/>
              <w:marBottom w:val="0"/>
              <w:divBdr>
                <w:top w:val="none" w:sz="0" w:space="0" w:color="auto"/>
                <w:left w:val="none" w:sz="0" w:space="0" w:color="auto"/>
                <w:bottom w:val="none" w:sz="0" w:space="0" w:color="auto"/>
                <w:right w:val="none" w:sz="0" w:space="0" w:color="auto"/>
              </w:divBdr>
              <w:divsChild>
                <w:div w:id="4646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807">
          <w:marLeft w:val="0"/>
          <w:marRight w:val="0"/>
          <w:marTop w:val="0"/>
          <w:marBottom w:val="0"/>
          <w:divBdr>
            <w:top w:val="none" w:sz="0" w:space="0" w:color="auto"/>
            <w:left w:val="none" w:sz="0" w:space="0" w:color="auto"/>
            <w:bottom w:val="none" w:sz="0" w:space="0" w:color="auto"/>
            <w:right w:val="none" w:sz="0" w:space="0" w:color="auto"/>
          </w:divBdr>
          <w:divsChild>
            <w:div w:id="12235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8557">
      <w:bodyDiv w:val="1"/>
      <w:marLeft w:val="0"/>
      <w:marRight w:val="0"/>
      <w:marTop w:val="0"/>
      <w:marBottom w:val="0"/>
      <w:divBdr>
        <w:top w:val="none" w:sz="0" w:space="0" w:color="auto"/>
        <w:left w:val="none" w:sz="0" w:space="0" w:color="auto"/>
        <w:bottom w:val="none" w:sz="0" w:space="0" w:color="auto"/>
        <w:right w:val="none" w:sz="0" w:space="0" w:color="auto"/>
      </w:divBdr>
    </w:div>
    <w:div w:id="586891824">
      <w:bodyDiv w:val="1"/>
      <w:marLeft w:val="0"/>
      <w:marRight w:val="0"/>
      <w:marTop w:val="0"/>
      <w:marBottom w:val="0"/>
      <w:divBdr>
        <w:top w:val="none" w:sz="0" w:space="0" w:color="auto"/>
        <w:left w:val="none" w:sz="0" w:space="0" w:color="auto"/>
        <w:bottom w:val="none" w:sz="0" w:space="0" w:color="auto"/>
        <w:right w:val="none" w:sz="0" w:space="0" w:color="auto"/>
      </w:divBdr>
    </w:div>
    <w:div w:id="962662288">
      <w:bodyDiv w:val="1"/>
      <w:marLeft w:val="0"/>
      <w:marRight w:val="0"/>
      <w:marTop w:val="0"/>
      <w:marBottom w:val="0"/>
      <w:divBdr>
        <w:top w:val="none" w:sz="0" w:space="0" w:color="auto"/>
        <w:left w:val="none" w:sz="0" w:space="0" w:color="auto"/>
        <w:bottom w:val="none" w:sz="0" w:space="0" w:color="auto"/>
        <w:right w:val="none" w:sz="0" w:space="0" w:color="auto"/>
      </w:divBdr>
    </w:div>
    <w:div w:id="971977373">
      <w:bodyDiv w:val="1"/>
      <w:marLeft w:val="0"/>
      <w:marRight w:val="0"/>
      <w:marTop w:val="0"/>
      <w:marBottom w:val="0"/>
      <w:divBdr>
        <w:top w:val="none" w:sz="0" w:space="0" w:color="auto"/>
        <w:left w:val="none" w:sz="0" w:space="0" w:color="auto"/>
        <w:bottom w:val="none" w:sz="0" w:space="0" w:color="auto"/>
        <w:right w:val="none" w:sz="0" w:space="0" w:color="auto"/>
      </w:divBdr>
    </w:div>
    <w:div w:id="1045567240">
      <w:bodyDiv w:val="1"/>
      <w:marLeft w:val="0"/>
      <w:marRight w:val="0"/>
      <w:marTop w:val="0"/>
      <w:marBottom w:val="0"/>
      <w:divBdr>
        <w:top w:val="none" w:sz="0" w:space="0" w:color="auto"/>
        <w:left w:val="none" w:sz="0" w:space="0" w:color="auto"/>
        <w:bottom w:val="none" w:sz="0" w:space="0" w:color="auto"/>
        <w:right w:val="none" w:sz="0" w:space="0" w:color="auto"/>
      </w:divBdr>
    </w:div>
    <w:div w:id="1085611349">
      <w:bodyDiv w:val="1"/>
      <w:marLeft w:val="0"/>
      <w:marRight w:val="0"/>
      <w:marTop w:val="0"/>
      <w:marBottom w:val="0"/>
      <w:divBdr>
        <w:top w:val="none" w:sz="0" w:space="0" w:color="auto"/>
        <w:left w:val="none" w:sz="0" w:space="0" w:color="auto"/>
        <w:bottom w:val="none" w:sz="0" w:space="0" w:color="auto"/>
        <w:right w:val="none" w:sz="0" w:space="0" w:color="auto"/>
      </w:divBdr>
      <w:divsChild>
        <w:div w:id="499463430">
          <w:marLeft w:val="0"/>
          <w:marRight w:val="0"/>
          <w:marTop w:val="0"/>
          <w:marBottom w:val="0"/>
          <w:divBdr>
            <w:top w:val="none" w:sz="0" w:space="0" w:color="auto"/>
            <w:left w:val="none" w:sz="0" w:space="0" w:color="auto"/>
            <w:bottom w:val="none" w:sz="0" w:space="0" w:color="auto"/>
            <w:right w:val="none" w:sz="0" w:space="0" w:color="auto"/>
          </w:divBdr>
          <w:divsChild>
            <w:div w:id="912013280">
              <w:marLeft w:val="0"/>
              <w:marRight w:val="0"/>
              <w:marTop w:val="0"/>
              <w:marBottom w:val="0"/>
              <w:divBdr>
                <w:top w:val="none" w:sz="0" w:space="0" w:color="auto"/>
                <w:left w:val="none" w:sz="0" w:space="0" w:color="auto"/>
                <w:bottom w:val="none" w:sz="0" w:space="0" w:color="auto"/>
                <w:right w:val="none" w:sz="0" w:space="0" w:color="auto"/>
              </w:divBdr>
            </w:div>
            <w:div w:id="2066371300">
              <w:marLeft w:val="0"/>
              <w:marRight w:val="0"/>
              <w:marTop w:val="0"/>
              <w:marBottom w:val="0"/>
              <w:divBdr>
                <w:top w:val="none" w:sz="0" w:space="0" w:color="auto"/>
                <w:left w:val="none" w:sz="0" w:space="0" w:color="auto"/>
                <w:bottom w:val="none" w:sz="0" w:space="0" w:color="auto"/>
                <w:right w:val="none" w:sz="0" w:space="0" w:color="auto"/>
              </w:divBdr>
              <w:divsChild>
                <w:div w:id="1811484156">
                  <w:marLeft w:val="0"/>
                  <w:marRight w:val="0"/>
                  <w:marTop w:val="0"/>
                  <w:marBottom w:val="0"/>
                  <w:divBdr>
                    <w:top w:val="none" w:sz="0" w:space="0" w:color="auto"/>
                    <w:left w:val="none" w:sz="0" w:space="0" w:color="auto"/>
                    <w:bottom w:val="none" w:sz="0" w:space="0" w:color="auto"/>
                    <w:right w:val="none" w:sz="0" w:space="0" w:color="auto"/>
                  </w:divBdr>
                  <w:divsChild>
                    <w:div w:id="890187856">
                      <w:marLeft w:val="0"/>
                      <w:marRight w:val="0"/>
                      <w:marTop w:val="0"/>
                      <w:marBottom w:val="0"/>
                      <w:divBdr>
                        <w:top w:val="none" w:sz="0" w:space="0" w:color="auto"/>
                        <w:left w:val="none" w:sz="0" w:space="0" w:color="auto"/>
                        <w:bottom w:val="none" w:sz="0" w:space="0" w:color="auto"/>
                        <w:right w:val="none" w:sz="0" w:space="0" w:color="auto"/>
                      </w:divBdr>
                    </w:div>
                    <w:div w:id="1710227499">
                      <w:marLeft w:val="0"/>
                      <w:marRight w:val="0"/>
                      <w:marTop w:val="0"/>
                      <w:marBottom w:val="0"/>
                      <w:divBdr>
                        <w:top w:val="none" w:sz="0" w:space="0" w:color="auto"/>
                        <w:left w:val="none" w:sz="0" w:space="0" w:color="auto"/>
                        <w:bottom w:val="none" w:sz="0" w:space="0" w:color="auto"/>
                        <w:right w:val="none" w:sz="0" w:space="0" w:color="auto"/>
                      </w:divBdr>
                      <w:divsChild>
                        <w:div w:id="1312635504">
                          <w:marLeft w:val="0"/>
                          <w:marRight w:val="0"/>
                          <w:marTop w:val="0"/>
                          <w:marBottom w:val="0"/>
                          <w:divBdr>
                            <w:top w:val="none" w:sz="0" w:space="0" w:color="auto"/>
                            <w:left w:val="none" w:sz="0" w:space="0" w:color="auto"/>
                            <w:bottom w:val="none" w:sz="0" w:space="0" w:color="auto"/>
                            <w:right w:val="none" w:sz="0" w:space="0" w:color="auto"/>
                          </w:divBdr>
                          <w:divsChild>
                            <w:div w:id="1577742626">
                              <w:marLeft w:val="0"/>
                              <w:marRight w:val="0"/>
                              <w:marTop w:val="0"/>
                              <w:marBottom w:val="0"/>
                              <w:divBdr>
                                <w:top w:val="none" w:sz="0" w:space="0" w:color="auto"/>
                                <w:left w:val="none" w:sz="0" w:space="0" w:color="auto"/>
                                <w:bottom w:val="none" w:sz="0" w:space="0" w:color="auto"/>
                                <w:right w:val="none" w:sz="0" w:space="0" w:color="auto"/>
                              </w:divBdr>
                              <w:divsChild>
                                <w:div w:id="1053577040">
                                  <w:marLeft w:val="0"/>
                                  <w:marRight w:val="0"/>
                                  <w:marTop w:val="0"/>
                                  <w:marBottom w:val="0"/>
                                  <w:divBdr>
                                    <w:top w:val="none" w:sz="0" w:space="0" w:color="auto"/>
                                    <w:left w:val="none" w:sz="0" w:space="0" w:color="auto"/>
                                    <w:bottom w:val="none" w:sz="0" w:space="0" w:color="auto"/>
                                    <w:right w:val="none" w:sz="0" w:space="0" w:color="auto"/>
                                  </w:divBdr>
                                  <w:divsChild>
                                    <w:div w:id="260071504">
                                      <w:marLeft w:val="0"/>
                                      <w:marRight w:val="0"/>
                                      <w:marTop w:val="0"/>
                                      <w:marBottom w:val="0"/>
                                      <w:divBdr>
                                        <w:top w:val="none" w:sz="0" w:space="0" w:color="auto"/>
                                        <w:left w:val="none" w:sz="0" w:space="0" w:color="auto"/>
                                        <w:bottom w:val="none" w:sz="0" w:space="0" w:color="auto"/>
                                        <w:right w:val="none" w:sz="0" w:space="0" w:color="auto"/>
                                      </w:divBdr>
                                    </w:div>
                                    <w:div w:id="1173716055">
                                      <w:marLeft w:val="0"/>
                                      <w:marRight w:val="0"/>
                                      <w:marTop w:val="0"/>
                                      <w:marBottom w:val="0"/>
                                      <w:divBdr>
                                        <w:top w:val="none" w:sz="0" w:space="0" w:color="auto"/>
                                        <w:left w:val="none" w:sz="0" w:space="0" w:color="auto"/>
                                        <w:bottom w:val="none" w:sz="0" w:space="0" w:color="auto"/>
                                        <w:right w:val="none" w:sz="0" w:space="0" w:color="auto"/>
                                      </w:divBdr>
                                      <w:divsChild>
                                        <w:div w:id="1470052097">
                                          <w:marLeft w:val="0"/>
                                          <w:marRight w:val="0"/>
                                          <w:marTop w:val="0"/>
                                          <w:marBottom w:val="0"/>
                                          <w:divBdr>
                                            <w:top w:val="none" w:sz="0" w:space="0" w:color="auto"/>
                                            <w:left w:val="none" w:sz="0" w:space="0" w:color="auto"/>
                                            <w:bottom w:val="none" w:sz="0" w:space="0" w:color="auto"/>
                                            <w:right w:val="none" w:sz="0" w:space="0" w:color="auto"/>
                                          </w:divBdr>
                                          <w:divsChild>
                                            <w:div w:id="31000842">
                                              <w:marLeft w:val="0"/>
                                              <w:marRight w:val="0"/>
                                              <w:marTop w:val="0"/>
                                              <w:marBottom w:val="0"/>
                                              <w:divBdr>
                                                <w:top w:val="none" w:sz="0" w:space="0" w:color="auto"/>
                                                <w:left w:val="none" w:sz="0" w:space="0" w:color="auto"/>
                                                <w:bottom w:val="none" w:sz="0" w:space="0" w:color="auto"/>
                                                <w:right w:val="none" w:sz="0" w:space="0" w:color="auto"/>
                                              </w:divBdr>
                                              <w:divsChild>
                                                <w:div w:id="1326544317">
                                                  <w:marLeft w:val="0"/>
                                                  <w:marRight w:val="0"/>
                                                  <w:marTop w:val="0"/>
                                                  <w:marBottom w:val="0"/>
                                                  <w:divBdr>
                                                    <w:top w:val="none" w:sz="0" w:space="0" w:color="auto"/>
                                                    <w:left w:val="none" w:sz="0" w:space="0" w:color="auto"/>
                                                    <w:bottom w:val="none" w:sz="0" w:space="0" w:color="auto"/>
                                                    <w:right w:val="none" w:sz="0" w:space="0" w:color="auto"/>
                                                  </w:divBdr>
                                                  <w:divsChild>
                                                    <w:div w:id="158735994">
                                                      <w:marLeft w:val="0"/>
                                                      <w:marRight w:val="0"/>
                                                      <w:marTop w:val="0"/>
                                                      <w:marBottom w:val="0"/>
                                                      <w:divBdr>
                                                        <w:top w:val="none" w:sz="0" w:space="0" w:color="auto"/>
                                                        <w:left w:val="none" w:sz="0" w:space="0" w:color="auto"/>
                                                        <w:bottom w:val="none" w:sz="0" w:space="0" w:color="auto"/>
                                                        <w:right w:val="none" w:sz="0" w:space="0" w:color="auto"/>
                                                      </w:divBdr>
                                                      <w:divsChild>
                                                        <w:div w:id="480197483">
                                                          <w:marLeft w:val="0"/>
                                                          <w:marRight w:val="0"/>
                                                          <w:marTop w:val="0"/>
                                                          <w:marBottom w:val="0"/>
                                                          <w:divBdr>
                                                            <w:top w:val="none" w:sz="0" w:space="0" w:color="auto"/>
                                                            <w:left w:val="none" w:sz="0" w:space="0" w:color="auto"/>
                                                            <w:bottom w:val="none" w:sz="0" w:space="0" w:color="auto"/>
                                                            <w:right w:val="none" w:sz="0" w:space="0" w:color="auto"/>
                                                          </w:divBdr>
                                                          <w:divsChild>
                                                            <w:div w:id="460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661358">
      <w:bodyDiv w:val="1"/>
      <w:marLeft w:val="0"/>
      <w:marRight w:val="0"/>
      <w:marTop w:val="0"/>
      <w:marBottom w:val="0"/>
      <w:divBdr>
        <w:top w:val="none" w:sz="0" w:space="0" w:color="auto"/>
        <w:left w:val="none" w:sz="0" w:space="0" w:color="auto"/>
        <w:bottom w:val="none" w:sz="0" w:space="0" w:color="auto"/>
        <w:right w:val="none" w:sz="0" w:space="0" w:color="auto"/>
      </w:divBdr>
    </w:div>
    <w:div w:id="1578007051">
      <w:bodyDiv w:val="1"/>
      <w:marLeft w:val="0"/>
      <w:marRight w:val="0"/>
      <w:marTop w:val="0"/>
      <w:marBottom w:val="0"/>
      <w:divBdr>
        <w:top w:val="none" w:sz="0" w:space="0" w:color="auto"/>
        <w:left w:val="none" w:sz="0" w:space="0" w:color="auto"/>
        <w:bottom w:val="none" w:sz="0" w:space="0" w:color="auto"/>
        <w:right w:val="none" w:sz="0" w:space="0" w:color="auto"/>
      </w:divBdr>
    </w:div>
    <w:div w:id="1663044260">
      <w:bodyDiv w:val="1"/>
      <w:marLeft w:val="0"/>
      <w:marRight w:val="0"/>
      <w:marTop w:val="0"/>
      <w:marBottom w:val="0"/>
      <w:divBdr>
        <w:top w:val="none" w:sz="0" w:space="0" w:color="auto"/>
        <w:left w:val="none" w:sz="0" w:space="0" w:color="auto"/>
        <w:bottom w:val="none" w:sz="0" w:space="0" w:color="auto"/>
        <w:right w:val="none" w:sz="0" w:space="0" w:color="auto"/>
      </w:divBdr>
    </w:div>
    <w:div w:id="1715619806">
      <w:bodyDiv w:val="1"/>
      <w:marLeft w:val="0"/>
      <w:marRight w:val="0"/>
      <w:marTop w:val="0"/>
      <w:marBottom w:val="0"/>
      <w:divBdr>
        <w:top w:val="none" w:sz="0" w:space="0" w:color="auto"/>
        <w:left w:val="none" w:sz="0" w:space="0" w:color="auto"/>
        <w:bottom w:val="none" w:sz="0" w:space="0" w:color="auto"/>
        <w:right w:val="none" w:sz="0" w:space="0" w:color="auto"/>
      </w:divBdr>
    </w:div>
    <w:div w:id="1788036604">
      <w:bodyDiv w:val="1"/>
      <w:marLeft w:val="0"/>
      <w:marRight w:val="0"/>
      <w:marTop w:val="0"/>
      <w:marBottom w:val="0"/>
      <w:divBdr>
        <w:top w:val="none" w:sz="0" w:space="0" w:color="auto"/>
        <w:left w:val="none" w:sz="0" w:space="0" w:color="auto"/>
        <w:bottom w:val="none" w:sz="0" w:space="0" w:color="auto"/>
        <w:right w:val="none" w:sz="0" w:space="0" w:color="auto"/>
      </w:divBdr>
    </w:div>
    <w:div w:id="201209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EA3B66F5CA1C4CA9F29883B9882540" ma:contentTypeVersion="13" ma:contentTypeDescription="Create a new document." ma:contentTypeScope="" ma:versionID="cee67c605f058a99f52ab3fbaae6462d">
  <xsd:schema xmlns:xsd="http://www.w3.org/2001/XMLSchema" xmlns:xs="http://www.w3.org/2001/XMLSchema" xmlns:p="http://schemas.microsoft.com/office/2006/metadata/properties" xmlns:ns3="cb2aa156-9862-435d-b711-5292218c7823" xmlns:ns4="0a679c53-6f39-4ad1-8c35-6b954bddecfb" targetNamespace="http://schemas.microsoft.com/office/2006/metadata/properties" ma:root="true" ma:fieldsID="4394deb7f6be44673c754570aa4ee808" ns3:_="" ns4:_="">
    <xsd:import namespace="cb2aa156-9862-435d-b711-5292218c7823"/>
    <xsd:import namespace="0a679c53-6f39-4ad1-8c35-6b954bddec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aa156-9862-435d-b711-5292218c78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79c53-6f39-4ad1-8c35-6b954bddec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C52B6-F50E-4A0D-8E5C-A6F380627C42}">
  <ds:schemaRefs>
    <ds:schemaRef ds:uri="http://schemas.microsoft.com/sharepoint/v3/contenttype/forms"/>
  </ds:schemaRefs>
</ds:datastoreItem>
</file>

<file path=customXml/itemProps2.xml><?xml version="1.0" encoding="utf-8"?>
<ds:datastoreItem xmlns:ds="http://schemas.openxmlformats.org/officeDocument/2006/customXml" ds:itemID="{C764AEB2-48CC-4E7D-A74A-857E3E375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aa156-9862-435d-b711-5292218c7823"/>
    <ds:schemaRef ds:uri="0a679c53-6f39-4ad1-8c35-6b954bdde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CB71E-2FB9-4A2F-BE4B-C36DE5AD56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DA1A94-14FF-4B0D-B04A-0BCA6EE63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8173</Words>
  <Characters>46589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54653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 Xiaoxuan (Student)</dc:creator>
  <cp:keywords/>
  <dc:description/>
  <cp:lastModifiedBy>Ding, Xiaoxuan (Postgraduate Researcher)</cp:lastModifiedBy>
  <cp:revision>2</cp:revision>
  <dcterms:created xsi:type="dcterms:W3CDTF">2022-08-18T09:41:00Z</dcterms:created>
  <dcterms:modified xsi:type="dcterms:W3CDTF">2022-08-18T09:41:00Z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0x010100D8EA3B66F5CA1C4CA9F29883B9882540</vt:lpwstr>
  </property>
</Properties>
</file>