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7954" w14:textId="77777777" w:rsidR="0028509A" w:rsidRPr="00D37ABC" w:rsidRDefault="0028509A">
      <w:pPr>
        <w:rPr>
          <w:b/>
          <w:bCs/>
          <w:color w:val="000000" w:themeColor="text1"/>
        </w:rPr>
      </w:pPr>
    </w:p>
    <w:p w14:paraId="6C0DBF22" w14:textId="7CEA9919" w:rsidR="006117A3" w:rsidRPr="00FA604F" w:rsidRDefault="0028509A" w:rsidP="00123426">
      <w:pPr>
        <w:pStyle w:val="Heading1"/>
        <w:rPr>
          <w:rFonts w:cs="Times New Roman"/>
        </w:rPr>
      </w:pPr>
      <w:r w:rsidRPr="00FA604F">
        <w:rPr>
          <w:rFonts w:cs="Times New Roman"/>
        </w:rPr>
        <w:t>Development of guidelines to reduce, handle and report missing data in palliative care trials: a multi-stakeholder modified nominal group technique</w:t>
      </w:r>
    </w:p>
    <w:p w14:paraId="0F039F9B" w14:textId="77777777" w:rsidR="006117A3" w:rsidRPr="00FA604F" w:rsidRDefault="006117A3" w:rsidP="006117A3">
      <w:pPr>
        <w:rPr>
          <w:b/>
          <w:bCs/>
          <w:color w:val="000000" w:themeColor="text1"/>
        </w:rPr>
      </w:pPr>
    </w:p>
    <w:p w14:paraId="655E6CA5" w14:textId="77777777" w:rsidR="006117A3" w:rsidRPr="00FA604F" w:rsidRDefault="006117A3" w:rsidP="006117A3"/>
    <w:p w14:paraId="6E7346F4" w14:textId="77777777" w:rsidR="006117A3" w:rsidRPr="00FA604F" w:rsidRDefault="006117A3" w:rsidP="006117A3">
      <w:pPr>
        <w:rPr>
          <w:b/>
          <w:bCs/>
          <w:color w:val="000000" w:themeColor="text1"/>
        </w:rPr>
      </w:pPr>
    </w:p>
    <w:p w14:paraId="57212421" w14:textId="77777777" w:rsidR="006117A3" w:rsidRPr="00FA604F" w:rsidRDefault="006117A3" w:rsidP="006117A3">
      <w:pPr>
        <w:rPr>
          <w:b/>
          <w:bCs/>
          <w:color w:val="000000" w:themeColor="text1"/>
        </w:rPr>
      </w:pPr>
    </w:p>
    <w:p w14:paraId="52A08B34" w14:textId="6F016823" w:rsidR="006117A3" w:rsidRPr="00FA604F" w:rsidRDefault="003B6401" w:rsidP="006117A3">
      <w:pPr>
        <w:rPr>
          <w:color w:val="000000" w:themeColor="text1"/>
        </w:rPr>
      </w:pPr>
      <w:r w:rsidRPr="00FA604F">
        <w:rPr>
          <w:color w:val="000000" w:themeColor="text1"/>
        </w:rPr>
        <w:t>Jamilla A</w:t>
      </w:r>
      <w:r w:rsidR="00541E37" w:rsidRPr="00FA604F">
        <w:rPr>
          <w:color w:val="000000" w:themeColor="text1"/>
        </w:rPr>
        <w:t xml:space="preserve"> </w:t>
      </w:r>
      <w:r w:rsidRPr="00FA604F">
        <w:rPr>
          <w:color w:val="000000" w:themeColor="text1"/>
        </w:rPr>
        <w:t>Hussain</w:t>
      </w:r>
      <w:r w:rsidR="00541E37" w:rsidRPr="00FA604F">
        <w:rPr>
          <w:color w:val="000000" w:themeColor="text1"/>
        </w:rPr>
        <w:t>, Wolfson Palliative Care Research Centre, University of Hull, UK</w:t>
      </w:r>
    </w:p>
    <w:p w14:paraId="22B58E80" w14:textId="2A288E4E" w:rsidR="003B6401" w:rsidRPr="00FA604F" w:rsidRDefault="003B6401" w:rsidP="006117A3">
      <w:pPr>
        <w:rPr>
          <w:color w:val="000000" w:themeColor="text1"/>
        </w:rPr>
      </w:pPr>
    </w:p>
    <w:p w14:paraId="70E81CF3" w14:textId="29588C3E" w:rsidR="003B6401" w:rsidRPr="00FA604F" w:rsidRDefault="003B6401" w:rsidP="006117A3">
      <w:pPr>
        <w:rPr>
          <w:color w:val="000000" w:themeColor="text1"/>
        </w:rPr>
      </w:pPr>
      <w:r w:rsidRPr="00FA604F">
        <w:rPr>
          <w:color w:val="000000" w:themeColor="text1"/>
        </w:rPr>
        <w:t>Ian R White</w:t>
      </w:r>
      <w:r w:rsidR="00541E37" w:rsidRPr="00FA604F">
        <w:rPr>
          <w:color w:val="000000" w:themeColor="text1"/>
        </w:rPr>
        <w:t>, MRC Clinical Trials Unit at UCL, UK</w:t>
      </w:r>
    </w:p>
    <w:p w14:paraId="6BFAF08B" w14:textId="77777777" w:rsidR="003B6401" w:rsidRPr="00FA604F" w:rsidRDefault="003B6401" w:rsidP="003B6401">
      <w:pPr>
        <w:rPr>
          <w:color w:val="000000" w:themeColor="text1"/>
        </w:rPr>
      </w:pPr>
    </w:p>
    <w:p w14:paraId="1050D75C" w14:textId="761B4AF0" w:rsidR="003B6401" w:rsidRPr="00FA604F" w:rsidRDefault="003B6401" w:rsidP="006117A3">
      <w:pPr>
        <w:rPr>
          <w:color w:val="000000" w:themeColor="text1"/>
        </w:rPr>
      </w:pPr>
      <w:r w:rsidRPr="00FA604F">
        <w:rPr>
          <w:color w:val="000000" w:themeColor="text1"/>
        </w:rPr>
        <w:t>Miriam</w:t>
      </w:r>
      <w:r w:rsidR="00A853FE">
        <w:rPr>
          <w:color w:val="000000" w:themeColor="text1"/>
        </w:rPr>
        <w:t xml:space="preserve"> J</w:t>
      </w:r>
      <w:r w:rsidRPr="00FA604F">
        <w:rPr>
          <w:color w:val="000000" w:themeColor="text1"/>
        </w:rPr>
        <w:t xml:space="preserve"> Johnson</w:t>
      </w:r>
      <w:r w:rsidR="00541E37" w:rsidRPr="00FA604F">
        <w:rPr>
          <w:color w:val="000000" w:themeColor="text1"/>
        </w:rPr>
        <w:t>, Wolfson Palliative Care Research Centre, University of Hull, UK</w:t>
      </w:r>
    </w:p>
    <w:p w14:paraId="4301166B" w14:textId="77777777" w:rsidR="003B6401" w:rsidRPr="00FA604F" w:rsidRDefault="003B6401" w:rsidP="006117A3">
      <w:pPr>
        <w:rPr>
          <w:color w:val="000000" w:themeColor="text1"/>
        </w:rPr>
      </w:pPr>
    </w:p>
    <w:p w14:paraId="607FA05E" w14:textId="77777777" w:rsidR="00541E37" w:rsidRPr="00FA604F" w:rsidRDefault="003B6401" w:rsidP="00541E37">
      <w:pPr>
        <w:rPr>
          <w:color w:val="000000" w:themeColor="text1"/>
        </w:rPr>
      </w:pPr>
      <w:r w:rsidRPr="00FA604F">
        <w:rPr>
          <w:color w:val="000000" w:themeColor="text1"/>
        </w:rPr>
        <w:t>Anthony Byrne</w:t>
      </w:r>
      <w:r w:rsidR="00541E37" w:rsidRPr="00FA604F">
        <w:rPr>
          <w:color w:val="000000" w:themeColor="text1"/>
        </w:rPr>
        <w:t xml:space="preserve">, </w:t>
      </w:r>
      <w:r w:rsidR="00541E37" w:rsidRPr="00FA604F">
        <w:rPr>
          <w:rStyle w:val="nlm-institution"/>
          <w:color w:val="000000" w:themeColor="text1"/>
          <w:shd w:val="clear" w:color="auto" w:fill="FFFFFF"/>
        </w:rPr>
        <w:t>Marie Curie Palliative Care Research Centre, School of Medicine</w:t>
      </w:r>
      <w:r w:rsidR="00541E37" w:rsidRPr="00FA604F">
        <w:rPr>
          <w:color w:val="000000" w:themeColor="text1"/>
          <w:shd w:val="clear" w:color="auto" w:fill="FFFFFF"/>
        </w:rPr>
        <w:t>, </w:t>
      </w:r>
      <w:r w:rsidR="00541E37" w:rsidRPr="00FA604F">
        <w:rPr>
          <w:rStyle w:val="nlm-institution"/>
          <w:color w:val="000000" w:themeColor="text1"/>
          <w:shd w:val="clear" w:color="auto" w:fill="FFFFFF"/>
        </w:rPr>
        <w:t>Cardiff University</w:t>
      </w:r>
      <w:r w:rsidR="00541E37" w:rsidRPr="00FA604F">
        <w:rPr>
          <w:color w:val="000000" w:themeColor="text1"/>
          <w:shd w:val="clear" w:color="auto" w:fill="FFFFFF"/>
        </w:rPr>
        <w:t>, </w:t>
      </w:r>
    </w:p>
    <w:p w14:paraId="25735534" w14:textId="1B382BB7" w:rsidR="003B6401" w:rsidRPr="00FA604F" w:rsidRDefault="003B6401" w:rsidP="003B6401">
      <w:pPr>
        <w:rPr>
          <w:color w:val="000000" w:themeColor="text1"/>
        </w:rPr>
      </w:pPr>
    </w:p>
    <w:p w14:paraId="78BCBAB5" w14:textId="7D587F55" w:rsidR="003B6401" w:rsidRPr="00FA604F" w:rsidRDefault="003B6401" w:rsidP="003B6401">
      <w:pPr>
        <w:rPr>
          <w:color w:val="000000" w:themeColor="text1"/>
        </w:rPr>
      </w:pPr>
      <w:r w:rsidRPr="00FA604F">
        <w:rPr>
          <w:color w:val="000000" w:themeColor="text1"/>
        </w:rPr>
        <w:t>Nancy</w:t>
      </w:r>
      <w:r w:rsidR="00541E37" w:rsidRPr="00FA604F">
        <w:rPr>
          <w:color w:val="000000" w:themeColor="text1"/>
        </w:rPr>
        <w:t xml:space="preserve"> J</w:t>
      </w:r>
      <w:r w:rsidRPr="00FA604F">
        <w:rPr>
          <w:color w:val="000000" w:themeColor="text1"/>
        </w:rPr>
        <w:t xml:space="preserve"> Preston</w:t>
      </w:r>
      <w:r w:rsidR="00541E37" w:rsidRPr="00FA604F">
        <w:rPr>
          <w:color w:val="000000" w:themeColor="text1"/>
        </w:rPr>
        <w:t xml:space="preserve">, International Observatory on </w:t>
      </w:r>
      <w:proofErr w:type="gramStart"/>
      <w:r w:rsidR="00541E37" w:rsidRPr="00FA604F">
        <w:rPr>
          <w:color w:val="000000" w:themeColor="text1"/>
        </w:rPr>
        <w:t>End of Life</w:t>
      </w:r>
      <w:proofErr w:type="gramEnd"/>
      <w:r w:rsidR="00541E37" w:rsidRPr="00FA604F">
        <w:rPr>
          <w:color w:val="000000" w:themeColor="text1"/>
        </w:rPr>
        <w:t xml:space="preserve"> Care, Lancaster University, UK</w:t>
      </w:r>
    </w:p>
    <w:p w14:paraId="25E46FD2" w14:textId="44B9FF44" w:rsidR="003B6401" w:rsidRPr="00FA604F" w:rsidRDefault="003B6401" w:rsidP="006117A3">
      <w:pPr>
        <w:rPr>
          <w:color w:val="000000" w:themeColor="text1"/>
        </w:rPr>
      </w:pPr>
    </w:p>
    <w:p w14:paraId="4CFF9DC8" w14:textId="2C485CD2" w:rsidR="00541E37" w:rsidRPr="00FA604F" w:rsidRDefault="003B6401" w:rsidP="00541E37">
      <w:r w:rsidRPr="00FA604F">
        <w:rPr>
          <w:color w:val="000000" w:themeColor="text1"/>
        </w:rPr>
        <w:t>Andy Haines</w:t>
      </w:r>
      <w:r w:rsidR="00541E37" w:rsidRPr="00FA604F">
        <w:rPr>
          <w:color w:val="000000" w:themeColor="text1"/>
        </w:rPr>
        <w:t xml:space="preserve">, </w:t>
      </w:r>
      <w:r w:rsidR="00541E37" w:rsidRPr="00FA604F">
        <w:rPr>
          <w:color w:val="000000"/>
          <w:shd w:val="clear" w:color="auto" w:fill="FFFFFF"/>
        </w:rPr>
        <w:t>Department of Public Health, Environments and Society and Department of Population Health, London School of Hygiene and Tropical Medicine</w:t>
      </w:r>
    </w:p>
    <w:p w14:paraId="4781297D" w14:textId="0554CFCF" w:rsidR="003B6401" w:rsidRPr="00FA604F" w:rsidRDefault="003B6401" w:rsidP="006117A3">
      <w:pPr>
        <w:rPr>
          <w:color w:val="000000" w:themeColor="text1"/>
        </w:rPr>
      </w:pPr>
    </w:p>
    <w:p w14:paraId="10F1CB46" w14:textId="00BA0E3D" w:rsidR="0071449F" w:rsidRPr="00FA604F" w:rsidRDefault="0071449F" w:rsidP="006117A3">
      <w:pPr>
        <w:rPr>
          <w:color w:val="000000" w:themeColor="text1"/>
        </w:rPr>
      </w:pPr>
      <w:r w:rsidRPr="00FA604F">
        <w:rPr>
          <w:color w:val="000000" w:themeColor="text1"/>
        </w:rPr>
        <w:t>Kathy Seddon</w:t>
      </w:r>
      <w:r w:rsidR="00541E37" w:rsidRPr="00FA604F">
        <w:rPr>
          <w:color w:val="000000" w:themeColor="text1"/>
        </w:rPr>
        <w:t>, Marie Curie Research Voice, Wales Cancer Research Centre, Cardiff, UK University</w:t>
      </w:r>
    </w:p>
    <w:p w14:paraId="20814E97" w14:textId="77777777" w:rsidR="003B6401" w:rsidRPr="00FA604F" w:rsidRDefault="003B6401" w:rsidP="006117A3">
      <w:pPr>
        <w:rPr>
          <w:color w:val="000000" w:themeColor="text1"/>
        </w:rPr>
      </w:pPr>
    </w:p>
    <w:p w14:paraId="583A2C1E" w14:textId="7E4E3C61" w:rsidR="00265698" w:rsidRPr="00FA604F" w:rsidRDefault="00265698" w:rsidP="00265698">
      <w:pPr>
        <w:rPr>
          <w:color w:val="000000" w:themeColor="text1"/>
        </w:rPr>
      </w:pPr>
      <w:r w:rsidRPr="00FA604F">
        <w:rPr>
          <w:color w:val="000000" w:themeColor="text1"/>
        </w:rPr>
        <w:t>Tim J Peters, Population Health Sciences, Bristol Medical School, University of Bristol</w:t>
      </w:r>
      <w:r w:rsidR="00541E37" w:rsidRPr="00FA604F">
        <w:rPr>
          <w:color w:val="000000" w:themeColor="text1"/>
        </w:rPr>
        <w:t>, UK</w:t>
      </w:r>
    </w:p>
    <w:p w14:paraId="70F495EB" w14:textId="75571AAB" w:rsidR="003B6401" w:rsidRPr="00FA604F" w:rsidRDefault="003B6401" w:rsidP="006117A3">
      <w:pPr>
        <w:rPr>
          <w:color w:val="000000" w:themeColor="text1"/>
        </w:rPr>
      </w:pPr>
    </w:p>
    <w:p w14:paraId="29A71ACB" w14:textId="0ABB9D37" w:rsidR="00FA604F" w:rsidRPr="00FA604F" w:rsidRDefault="00FA604F" w:rsidP="006117A3">
      <w:pPr>
        <w:rPr>
          <w:color w:val="000000" w:themeColor="text1"/>
        </w:rPr>
      </w:pPr>
    </w:p>
    <w:p w14:paraId="5A8AF4AF" w14:textId="1FD9D623" w:rsidR="00FA604F" w:rsidRPr="00FA604F" w:rsidRDefault="00FA604F" w:rsidP="006117A3">
      <w:pPr>
        <w:rPr>
          <w:color w:val="000000" w:themeColor="text1"/>
        </w:rPr>
      </w:pPr>
    </w:p>
    <w:p w14:paraId="02F8BA29" w14:textId="0C3A3441" w:rsidR="00FA604F" w:rsidRPr="00FA604F" w:rsidRDefault="00FA604F" w:rsidP="006117A3">
      <w:pPr>
        <w:rPr>
          <w:color w:val="000000" w:themeColor="text1"/>
        </w:rPr>
      </w:pPr>
      <w:r w:rsidRPr="00FA604F">
        <w:rPr>
          <w:color w:val="000000" w:themeColor="text1"/>
        </w:rPr>
        <w:t xml:space="preserve">Corresponding author: Dr Jamilla Hussain, </w:t>
      </w:r>
      <w:hyperlink r:id="rId8" w:history="1">
        <w:r w:rsidRPr="00FA604F">
          <w:rPr>
            <w:rStyle w:val="Hyperlink"/>
          </w:rPr>
          <w:t>hyjah@hyms.ac.uk</w:t>
        </w:r>
      </w:hyperlink>
      <w:r w:rsidRPr="00FA604F">
        <w:rPr>
          <w:color w:val="000000" w:themeColor="text1"/>
        </w:rPr>
        <w:t>, Wolfson Palliative Care Research Centre, Allam Medical Building, University of Hull, Hull, HU6 7RX, 01482 463309</w:t>
      </w:r>
    </w:p>
    <w:p w14:paraId="1D6D5174" w14:textId="77777777" w:rsidR="006117A3" w:rsidRPr="00FA604F" w:rsidRDefault="006117A3" w:rsidP="006117A3">
      <w:pPr>
        <w:rPr>
          <w:b/>
          <w:bCs/>
          <w:color w:val="000000" w:themeColor="text1"/>
        </w:rPr>
      </w:pPr>
    </w:p>
    <w:p w14:paraId="2CD721CB" w14:textId="77777777" w:rsidR="006117A3" w:rsidRPr="00FA604F" w:rsidRDefault="006117A3" w:rsidP="006117A3">
      <w:pPr>
        <w:rPr>
          <w:b/>
          <w:bCs/>
          <w:color w:val="000000" w:themeColor="text1"/>
        </w:rPr>
      </w:pPr>
    </w:p>
    <w:p w14:paraId="0B5F9D30" w14:textId="77777777" w:rsidR="006117A3" w:rsidRPr="00FA604F" w:rsidRDefault="006117A3" w:rsidP="006117A3">
      <w:pPr>
        <w:rPr>
          <w:b/>
          <w:bCs/>
          <w:color w:val="000000" w:themeColor="text1"/>
        </w:rPr>
      </w:pPr>
    </w:p>
    <w:p w14:paraId="0DDDF471" w14:textId="77777777" w:rsidR="006117A3" w:rsidRPr="00FA604F" w:rsidRDefault="006117A3" w:rsidP="006117A3">
      <w:pPr>
        <w:rPr>
          <w:b/>
          <w:bCs/>
          <w:color w:val="000000" w:themeColor="text1"/>
        </w:rPr>
      </w:pPr>
    </w:p>
    <w:p w14:paraId="2736FC45" w14:textId="77777777" w:rsidR="006117A3" w:rsidRPr="00FA604F" w:rsidRDefault="006117A3" w:rsidP="006117A3">
      <w:pPr>
        <w:rPr>
          <w:b/>
          <w:bCs/>
          <w:color w:val="000000" w:themeColor="text1"/>
        </w:rPr>
      </w:pPr>
    </w:p>
    <w:p w14:paraId="45CC51CE" w14:textId="77777777" w:rsidR="006117A3" w:rsidRPr="00FA604F" w:rsidRDefault="006117A3" w:rsidP="006117A3">
      <w:pPr>
        <w:rPr>
          <w:b/>
          <w:bCs/>
          <w:color w:val="000000" w:themeColor="text1"/>
        </w:rPr>
      </w:pPr>
    </w:p>
    <w:p w14:paraId="0A0A411D" w14:textId="77777777" w:rsidR="006117A3" w:rsidRPr="00FA604F" w:rsidRDefault="006117A3" w:rsidP="006117A3">
      <w:pPr>
        <w:rPr>
          <w:b/>
          <w:bCs/>
          <w:color w:val="000000" w:themeColor="text1"/>
        </w:rPr>
      </w:pPr>
    </w:p>
    <w:p w14:paraId="68C08467" w14:textId="77777777" w:rsidR="006117A3" w:rsidRPr="00FA604F" w:rsidRDefault="006117A3" w:rsidP="006117A3">
      <w:pPr>
        <w:rPr>
          <w:b/>
          <w:bCs/>
          <w:color w:val="000000" w:themeColor="text1"/>
        </w:rPr>
      </w:pPr>
    </w:p>
    <w:p w14:paraId="047B56E5" w14:textId="77777777" w:rsidR="006117A3" w:rsidRPr="00FA604F" w:rsidRDefault="006117A3" w:rsidP="006117A3">
      <w:pPr>
        <w:rPr>
          <w:b/>
          <w:bCs/>
          <w:color w:val="000000" w:themeColor="text1"/>
        </w:rPr>
      </w:pPr>
    </w:p>
    <w:p w14:paraId="3086CA0E" w14:textId="77777777" w:rsidR="006117A3" w:rsidRPr="00FA604F" w:rsidRDefault="006117A3" w:rsidP="006117A3">
      <w:pPr>
        <w:rPr>
          <w:b/>
          <w:bCs/>
          <w:color w:val="000000" w:themeColor="text1"/>
        </w:rPr>
      </w:pPr>
    </w:p>
    <w:p w14:paraId="7B38D17D" w14:textId="77777777" w:rsidR="006117A3" w:rsidRPr="00FA604F" w:rsidRDefault="006117A3" w:rsidP="006117A3">
      <w:pPr>
        <w:rPr>
          <w:b/>
          <w:bCs/>
          <w:color w:val="000000" w:themeColor="text1"/>
        </w:rPr>
      </w:pPr>
    </w:p>
    <w:p w14:paraId="4CFD1948" w14:textId="77777777" w:rsidR="006117A3" w:rsidRPr="00FA604F" w:rsidRDefault="006117A3" w:rsidP="006117A3">
      <w:pPr>
        <w:rPr>
          <w:b/>
          <w:bCs/>
          <w:color w:val="000000" w:themeColor="text1"/>
        </w:rPr>
      </w:pPr>
    </w:p>
    <w:p w14:paraId="69CFC451" w14:textId="77777777" w:rsidR="006117A3" w:rsidRPr="00FA604F" w:rsidRDefault="006117A3" w:rsidP="006117A3">
      <w:pPr>
        <w:rPr>
          <w:b/>
          <w:bCs/>
          <w:color w:val="000000" w:themeColor="text1"/>
        </w:rPr>
      </w:pPr>
    </w:p>
    <w:p w14:paraId="5E625A4B" w14:textId="77777777" w:rsidR="006117A3" w:rsidRPr="00FA604F" w:rsidRDefault="006117A3" w:rsidP="006117A3">
      <w:pPr>
        <w:rPr>
          <w:b/>
          <w:bCs/>
          <w:color w:val="000000" w:themeColor="text1"/>
        </w:rPr>
      </w:pPr>
    </w:p>
    <w:p w14:paraId="66A562FA" w14:textId="77777777" w:rsidR="006117A3" w:rsidRPr="00FA604F" w:rsidRDefault="006117A3" w:rsidP="006117A3">
      <w:pPr>
        <w:rPr>
          <w:b/>
          <w:bCs/>
          <w:color w:val="000000" w:themeColor="text1"/>
        </w:rPr>
      </w:pPr>
    </w:p>
    <w:p w14:paraId="475DFA94" w14:textId="77777777" w:rsidR="006117A3" w:rsidRPr="00FA604F" w:rsidRDefault="006117A3" w:rsidP="006117A3">
      <w:pPr>
        <w:rPr>
          <w:b/>
          <w:bCs/>
          <w:color w:val="000000" w:themeColor="text1"/>
        </w:rPr>
      </w:pPr>
    </w:p>
    <w:p w14:paraId="4F00423A" w14:textId="660FD334" w:rsidR="006117A3" w:rsidRPr="00FA604F" w:rsidRDefault="006117A3" w:rsidP="00123426">
      <w:pPr>
        <w:pStyle w:val="Heading2"/>
        <w:rPr>
          <w:rFonts w:cs="Times New Roman"/>
        </w:rPr>
      </w:pPr>
      <w:r w:rsidRPr="00FA604F">
        <w:rPr>
          <w:rFonts w:cs="Times New Roman"/>
        </w:rPr>
        <w:lastRenderedPageBreak/>
        <w:t>Abstract</w:t>
      </w:r>
    </w:p>
    <w:p w14:paraId="57F98582" w14:textId="77777777" w:rsidR="006117A3" w:rsidRPr="00FA604F" w:rsidRDefault="006117A3" w:rsidP="00B9356E">
      <w:pPr>
        <w:spacing w:line="360" w:lineRule="auto"/>
      </w:pPr>
    </w:p>
    <w:p w14:paraId="1A83AF49" w14:textId="6B4BD26E" w:rsidR="006117A3" w:rsidRPr="00FA604F" w:rsidRDefault="006117A3" w:rsidP="00B9356E">
      <w:pPr>
        <w:spacing w:line="360" w:lineRule="auto"/>
      </w:pPr>
      <w:r w:rsidRPr="00FA604F">
        <w:t xml:space="preserve">Background: Missing data can introduce bias and reduce the power, </w:t>
      </w:r>
      <w:proofErr w:type="gramStart"/>
      <w:r w:rsidRPr="00FA604F">
        <w:t>precision</w:t>
      </w:r>
      <w:proofErr w:type="gramEnd"/>
      <w:r w:rsidRPr="00FA604F">
        <w:t xml:space="preserve"> and generalisability of study findings. Guidelines on how to address </w:t>
      </w:r>
      <w:r w:rsidR="00C449F0" w:rsidRPr="00FA604F">
        <w:t>missing data are</w:t>
      </w:r>
      <w:r w:rsidRPr="00FA604F">
        <w:t xml:space="preserve"> limited</w:t>
      </w:r>
      <w:r w:rsidR="00C449F0" w:rsidRPr="00FA604F">
        <w:t xml:space="preserve"> in scope and detail, and poorly implemented</w:t>
      </w:r>
      <w:r w:rsidRPr="00FA604F">
        <w:t>.</w:t>
      </w:r>
    </w:p>
    <w:p w14:paraId="48E83BF1" w14:textId="77777777" w:rsidR="006117A3" w:rsidRPr="00FA604F" w:rsidRDefault="006117A3" w:rsidP="00B9356E">
      <w:pPr>
        <w:spacing w:line="360" w:lineRule="auto"/>
      </w:pPr>
    </w:p>
    <w:p w14:paraId="10505DC7" w14:textId="67E61883" w:rsidR="006117A3" w:rsidRPr="00FA604F" w:rsidRDefault="006117A3" w:rsidP="00B9356E">
      <w:pPr>
        <w:spacing w:line="360" w:lineRule="auto"/>
      </w:pPr>
      <w:r w:rsidRPr="00FA604F">
        <w:t>Aim: To develop guidelines on how best to (</w:t>
      </w:r>
      <w:proofErr w:type="spellStart"/>
      <w:r w:rsidRPr="00FA604F">
        <w:t>i</w:t>
      </w:r>
      <w:proofErr w:type="spellEnd"/>
      <w:r w:rsidRPr="00FA604F">
        <w:t xml:space="preserve">) reduce, (ii) handle and (iii) report </w:t>
      </w:r>
      <w:r w:rsidR="00C449F0" w:rsidRPr="00FA604F">
        <w:t xml:space="preserve">missing data </w:t>
      </w:r>
      <w:r w:rsidRPr="00FA604F">
        <w:t>in palliative care clinical trials.</w:t>
      </w:r>
    </w:p>
    <w:p w14:paraId="762A4ADF" w14:textId="77777777" w:rsidR="006117A3" w:rsidRPr="00FA604F" w:rsidRDefault="006117A3" w:rsidP="00B9356E">
      <w:pPr>
        <w:spacing w:line="360" w:lineRule="auto"/>
      </w:pPr>
    </w:p>
    <w:p w14:paraId="4F8733F6" w14:textId="3F1393BE" w:rsidR="006117A3" w:rsidRPr="00FA604F" w:rsidRDefault="006117A3" w:rsidP="00B9356E">
      <w:pPr>
        <w:spacing w:line="360" w:lineRule="auto"/>
      </w:pPr>
      <w:r w:rsidRPr="00FA604F">
        <w:t xml:space="preserve">Design: </w:t>
      </w:r>
      <w:r w:rsidR="00C449F0" w:rsidRPr="00FA604F">
        <w:t>M</w:t>
      </w:r>
      <w:r w:rsidRPr="00FA604F">
        <w:t>odified nominal group technique.</w:t>
      </w:r>
    </w:p>
    <w:p w14:paraId="10E15463" w14:textId="77777777" w:rsidR="006117A3" w:rsidRPr="00FA604F" w:rsidRDefault="006117A3" w:rsidP="00B9356E">
      <w:pPr>
        <w:spacing w:line="360" w:lineRule="auto"/>
      </w:pPr>
    </w:p>
    <w:p w14:paraId="2F6F22A6" w14:textId="2F99A469" w:rsidR="006117A3" w:rsidRPr="00FA604F" w:rsidRDefault="006117A3" w:rsidP="00B9356E">
      <w:pPr>
        <w:spacing w:line="360" w:lineRule="auto"/>
      </w:pPr>
      <w:r w:rsidRPr="00FA604F">
        <w:t xml:space="preserve">Setting/participants: Patient and public research partners, palliative care clinicians, trialists, methodologists and statisticians attended a </w:t>
      </w:r>
      <w:r w:rsidR="00AA4883" w:rsidRPr="00FA604F">
        <w:t>one</w:t>
      </w:r>
      <w:r w:rsidR="00AA4883">
        <w:t>-day</w:t>
      </w:r>
      <w:r w:rsidRPr="00FA604F">
        <w:t xml:space="preserve"> workshop, following which a multi-stakeholder development group drafted the </w:t>
      </w:r>
      <w:r w:rsidR="009103C1" w:rsidRPr="00FA604F">
        <w:t>guidelines</w:t>
      </w:r>
      <w:r w:rsidRPr="00FA604F">
        <w:t>.</w:t>
      </w:r>
    </w:p>
    <w:p w14:paraId="5590F51F" w14:textId="77777777" w:rsidR="006117A3" w:rsidRPr="00FA604F" w:rsidRDefault="006117A3" w:rsidP="00B9356E">
      <w:pPr>
        <w:spacing w:line="360" w:lineRule="auto"/>
      </w:pPr>
    </w:p>
    <w:p w14:paraId="1ABF521F" w14:textId="3445263D" w:rsidR="00B0222D" w:rsidRPr="00FA604F" w:rsidRDefault="006117A3" w:rsidP="00B0222D">
      <w:pPr>
        <w:spacing w:line="360" w:lineRule="auto"/>
      </w:pPr>
      <w:r w:rsidRPr="00FA604F">
        <w:t xml:space="preserve">Results: </w:t>
      </w:r>
      <w:r w:rsidR="00B0222D" w:rsidRPr="00FA604F">
        <w:t>Seven main recommendations for reducing missing data, nine for handling missing data and 12 for reporting missing data were developed. The top</w:t>
      </w:r>
      <w:r w:rsidR="00EE56F5">
        <w:t xml:space="preserve"> </w:t>
      </w:r>
      <w:r w:rsidR="00B0222D" w:rsidRPr="00FA604F">
        <w:t xml:space="preserve">five recommendations were: </w:t>
      </w:r>
      <w:r w:rsidR="00B0222D" w:rsidRPr="00FA604F">
        <w:rPr>
          <w:color w:val="000000" w:themeColor="text1"/>
        </w:rPr>
        <w:t>(</w:t>
      </w:r>
      <w:proofErr w:type="spellStart"/>
      <w:r w:rsidR="00B0222D" w:rsidRPr="00FA604F">
        <w:rPr>
          <w:color w:val="000000" w:themeColor="text1"/>
        </w:rPr>
        <w:t>i</w:t>
      </w:r>
      <w:proofErr w:type="spellEnd"/>
      <w:r w:rsidR="00B0222D" w:rsidRPr="00FA604F">
        <w:rPr>
          <w:color w:val="000000" w:themeColor="text1"/>
        </w:rPr>
        <w:t xml:space="preserve">) train all research staff on </w:t>
      </w:r>
      <w:r w:rsidR="00B0222D" w:rsidRPr="00FA604F">
        <w:t>missing data</w:t>
      </w:r>
      <w:r w:rsidR="00B0222D" w:rsidRPr="00FA604F">
        <w:rPr>
          <w:color w:val="000000" w:themeColor="text1"/>
        </w:rPr>
        <w:t xml:space="preserve">, (ii) prepare for </w:t>
      </w:r>
      <w:r w:rsidR="00B0222D" w:rsidRPr="00FA604F">
        <w:t xml:space="preserve">missing data </w:t>
      </w:r>
      <w:r w:rsidR="00B0222D" w:rsidRPr="00FA604F">
        <w:rPr>
          <w:color w:val="000000" w:themeColor="text1"/>
        </w:rPr>
        <w:t xml:space="preserve">at the trial design stage, (iii) address </w:t>
      </w:r>
      <w:r w:rsidR="00B0222D" w:rsidRPr="00FA604F">
        <w:t xml:space="preserve">missing data </w:t>
      </w:r>
      <w:r w:rsidR="00B0222D" w:rsidRPr="00FA604F">
        <w:rPr>
          <w:color w:val="000000" w:themeColor="text1"/>
        </w:rPr>
        <w:t xml:space="preserve">in the statistical analysis plan, (iv) collect the reasons for </w:t>
      </w:r>
      <w:r w:rsidR="00B0222D" w:rsidRPr="00FA604F">
        <w:t xml:space="preserve">missing data </w:t>
      </w:r>
      <w:r w:rsidR="00B0222D" w:rsidRPr="00FA604F">
        <w:rPr>
          <w:color w:val="000000" w:themeColor="text1"/>
        </w:rPr>
        <w:t xml:space="preserve">and (v) report descriptive statistics comparing the baseline characteristics of those with missing and observed data. </w:t>
      </w:r>
      <w:r w:rsidR="00AA4883">
        <w:rPr>
          <w:color w:val="000000" w:themeColor="text1"/>
        </w:rPr>
        <w:t>Reducing missing data, p</w:t>
      </w:r>
      <w:r w:rsidR="00B0222D" w:rsidRPr="00FA604F">
        <w:t xml:space="preserve">reparing for </w:t>
      </w:r>
      <w:r w:rsidR="00AA4883">
        <w:t xml:space="preserve">missing data </w:t>
      </w:r>
      <w:r w:rsidR="00B0222D" w:rsidRPr="00FA604F">
        <w:t xml:space="preserve">and understanding the reasons for missing data were greater priorities for stakeholders than how to deal with missing data once they had occurred.  </w:t>
      </w:r>
    </w:p>
    <w:p w14:paraId="351896A8" w14:textId="38E65F19" w:rsidR="006117A3" w:rsidRPr="00FA604F" w:rsidRDefault="006117A3" w:rsidP="00B9356E">
      <w:pPr>
        <w:spacing w:line="360" w:lineRule="auto"/>
      </w:pPr>
    </w:p>
    <w:p w14:paraId="5AD4D460" w14:textId="43AE399B" w:rsidR="006117A3" w:rsidRPr="00FA604F" w:rsidRDefault="006117A3" w:rsidP="00B9356E">
      <w:pPr>
        <w:spacing w:line="360" w:lineRule="auto"/>
      </w:pPr>
      <w:r w:rsidRPr="00FA604F">
        <w:t>Conclusion:</w:t>
      </w:r>
      <w:r w:rsidR="003F7977" w:rsidRPr="00FA604F">
        <w:t xml:space="preserve"> </w:t>
      </w:r>
      <w:r w:rsidR="00606498" w:rsidRPr="00FA604F">
        <w:t>C</w:t>
      </w:r>
      <w:r w:rsidRPr="00FA604F">
        <w:t xml:space="preserve">omprehensive guidelines on how to address </w:t>
      </w:r>
      <w:r w:rsidR="00C449F0" w:rsidRPr="00FA604F">
        <w:t>missing data</w:t>
      </w:r>
      <w:r w:rsidR="00606498" w:rsidRPr="00FA604F">
        <w:t xml:space="preserve"> were developed by stakeholders involved in palliative care trials</w:t>
      </w:r>
      <w:r w:rsidRPr="00FA604F">
        <w:t xml:space="preserve">. </w:t>
      </w:r>
      <w:r w:rsidR="00367F0B" w:rsidRPr="00FA604F">
        <w:t xml:space="preserve">Implementation of the guidelines will require endorsement of research funders and </w:t>
      </w:r>
      <w:r w:rsidR="00606498" w:rsidRPr="00FA604F">
        <w:t xml:space="preserve">research </w:t>
      </w:r>
      <w:r w:rsidR="00367F0B" w:rsidRPr="00FA604F">
        <w:t xml:space="preserve">journals. </w:t>
      </w:r>
    </w:p>
    <w:p w14:paraId="7B204046" w14:textId="77777777" w:rsidR="000B4B3E" w:rsidRPr="00FA604F" w:rsidRDefault="000B4B3E" w:rsidP="000B4B3E">
      <w:pPr>
        <w:pStyle w:val="Heading2"/>
        <w:rPr>
          <w:rFonts w:cs="Times New Roman"/>
        </w:rPr>
      </w:pPr>
    </w:p>
    <w:p w14:paraId="3FBD3911" w14:textId="1F4EB145" w:rsidR="000B4B3E" w:rsidRPr="00FA604F" w:rsidRDefault="000B4B3E" w:rsidP="00EE56F5">
      <w:pPr>
        <w:spacing w:line="276" w:lineRule="auto"/>
        <w:rPr>
          <w:b/>
          <w:bCs/>
        </w:rPr>
      </w:pPr>
      <w:r w:rsidRPr="00EE56F5">
        <w:rPr>
          <w:rStyle w:val="Heading2Char"/>
        </w:rPr>
        <w:t>Keywords:</w:t>
      </w:r>
      <w:r w:rsidRPr="00FA604F">
        <w:t xml:space="preserve"> </w:t>
      </w:r>
      <w:r w:rsidRPr="00EE56F5">
        <w:t xml:space="preserve">Missing data, </w:t>
      </w:r>
      <w:proofErr w:type="gramStart"/>
      <w:r w:rsidRPr="00EE56F5">
        <w:t>Lost</w:t>
      </w:r>
      <w:proofErr w:type="gramEnd"/>
      <w:r w:rsidRPr="00EE56F5">
        <w:t xml:space="preserve"> to follow up, Randomized controlled trials, Palliative care, Palliative Medicine, Guideline</w:t>
      </w:r>
    </w:p>
    <w:p w14:paraId="28F37704" w14:textId="1F298ADA" w:rsidR="000B4B3E" w:rsidRPr="00FA604F" w:rsidRDefault="000B4B3E" w:rsidP="000B4B3E"/>
    <w:p w14:paraId="17C0A218" w14:textId="4AD274CC" w:rsidR="000B4B3E" w:rsidRPr="00FA604F" w:rsidRDefault="000B4B3E" w:rsidP="000B4B3E">
      <w:r w:rsidRPr="00FA604F">
        <w:rPr>
          <w:rStyle w:val="Heading2Char"/>
        </w:rPr>
        <w:t>Running title:</w:t>
      </w:r>
      <w:r w:rsidRPr="00FA604F">
        <w:t xml:space="preserve"> Missing data in palliative care trials guidelines</w:t>
      </w:r>
    </w:p>
    <w:p w14:paraId="06D7A4C8" w14:textId="19D94B00" w:rsidR="000B4B3E" w:rsidRPr="00FA604F" w:rsidRDefault="000B4B3E" w:rsidP="000B4B3E"/>
    <w:p w14:paraId="401EF745" w14:textId="2564E134" w:rsidR="000B4B3E" w:rsidRPr="00EE56F5" w:rsidRDefault="000B4B3E" w:rsidP="000B4B3E">
      <w:pPr>
        <w:pStyle w:val="Heading2"/>
      </w:pPr>
      <w:r w:rsidRPr="00FA604F">
        <w:t xml:space="preserve">Word count: </w:t>
      </w:r>
      <w:r w:rsidR="00A81028">
        <w:t>3338</w:t>
      </w:r>
    </w:p>
    <w:p w14:paraId="6F640343" w14:textId="18F74203" w:rsidR="006117A3" w:rsidRPr="00FA604F" w:rsidRDefault="006117A3" w:rsidP="00123426">
      <w:pPr>
        <w:pStyle w:val="Heading2"/>
        <w:rPr>
          <w:rFonts w:cs="Times New Roman"/>
        </w:rPr>
      </w:pPr>
      <w:r w:rsidRPr="00FA604F">
        <w:rPr>
          <w:rFonts w:cs="Times New Roman"/>
        </w:rPr>
        <w:br w:type="column"/>
      </w:r>
      <w:r w:rsidRPr="00FA604F">
        <w:rPr>
          <w:rFonts w:cs="Times New Roman"/>
        </w:rPr>
        <w:lastRenderedPageBreak/>
        <w:t>Key statements</w:t>
      </w:r>
    </w:p>
    <w:p w14:paraId="54B21983" w14:textId="77777777" w:rsidR="00D46C16" w:rsidRPr="00FA604F" w:rsidRDefault="00D46C16" w:rsidP="00D46C16"/>
    <w:p w14:paraId="4F89AA34" w14:textId="77777777" w:rsidR="00D46C16" w:rsidRPr="00FA604F" w:rsidRDefault="00D46C16" w:rsidP="00B9356E">
      <w:pPr>
        <w:spacing w:line="360" w:lineRule="auto"/>
      </w:pPr>
      <w:r w:rsidRPr="00FA604F">
        <w:t>What is already known about the topic?</w:t>
      </w:r>
    </w:p>
    <w:p w14:paraId="6F537124" w14:textId="77777777" w:rsidR="00D46C16" w:rsidRPr="00FA604F" w:rsidRDefault="00D46C16" w:rsidP="00B9356E">
      <w:pPr>
        <w:pStyle w:val="ListParagraph"/>
        <w:numPr>
          <w:ilvl w:val="0"/>
          <w:numId w:val="5"/>
        </w:numPr>
        <w:spacing w:line="360" w:lineRule="auto"/>
      </w:pPr>
      <w:r w:rsidRPr="00FA604F">
        <w:t>Missing data are a significant problem in palliative care trials, with nearly a quarter of the primary outcome data estimated to be missing at the primary follow-up point and evidence that this may introduce bias.</w:t>
      </w:r>
    </w:p>
    <w:p w14:paraId="7DE8C392" w14:textId="55BFAE29" w:rsidR="00D46C16" w:rsidRPr="00FA604F" w:rsidRDefault="00D46C16" w:rsidP="00B9356E">
      <w:pPr>
        <w:pStyle w:val="ListParagraph"/>
        <w:numPr>
          <w:ilvl w:val="0"/>
          <w:numId w:val="5"/>
        </w:numPr>
        <w:spacing w:line="360" w:lineRule="auto"/>
      </w:pPr>
      <w:r w:rsidRPr="00FA604F">
        <w:t xml:space="preserve">Guidance on how to </w:t>
      </w:r>
      <w:r w:rsidR="00EE56F5">
        <w:t>reduce</w:t>
      </w:r>
      <w:r w:rsidRPr="00FA604F">
        <w:t xml:space="preserve"> and manage </w:t>
      </w:r>
      <w:r w:rsidR="00365A05" w:rsidRPr="00FA604F">
        <w:t xml:space="preserve">missing data </w:t>
      </w:r>
      <w:r w:rsidRPr="00FA604F">
        <w:t xml:space="preserve">in clinical trials </w:t>
      </w:r>
      <w:r w:rsidR="009103C1" w:rsidRPr="00FA604F">
        <w:t xml:space="preserve">has </w:t>
      </w:r>
      <w:r w:rsidRPr="00FA604F">
        <w:t xml:space="preserve">mostly focused on statistical methods to handle </w:t>
      </w:r>
      <w:r w:rsidR="00365A05" w:rsidRPr="00FA604F">
        <w:t>missing data</w:t>
      </w:r>
      <w:r w:rsidR="00B9356E" w:rsidRPr="00FA604F">
        <w:t>.</w:t>
      </w:r>
    </w:p>
    <w:p w14:paraId="32F9F578" w14:textId="77777777" w:rsidR="00B9356E" w:rsidRPr="00FA604F" w:rsidRDefault="00B9356E" w:rsidP="00B9356E">
      <w:pPr>
        <w:pStyle w:val="ListParagraph"/>
        <w:spacing w:line="360" w:lineRule="auto"/>
        <w:ind w:left="360"/>
      </w:pPr>
    </w:p>
    <w:p w14:paraId="65A3C161" w14:textId="77777777" w:rsidR="00D46C16" w:rsidRPr="00FA604F" w:rsidRDefault="00D46C16" w:rsidP="00B9356E">
      <w:pPr>
        <w:spacing w:line="360" w:lineRule="auto"/>
      </w:pPr>
      <w:r w:rsidRPr="00FA604F">
        <w:t>What this paper adds</w:t>
      </w:r>
    </w:p>
    <w:p w14:paraId="563EA47E" w14:textId="7D10CF1D" w:rsidR="00D46C16" w:rsidRPr="00FA604F" w:rsidRDefault="00DD72BF" w:rsidP="00B9356E">
      <w:pPr>
        <w:pStyle w:val="ListParagraph"/>
        <w:numPr>
          <w:ilvl w:val="0"/>
          <w:numId w:val="6"/>
        </w:numPr>
        <w:spacing w:line="360" w:lineRule="auto"/>
      </w:pPr>
      <w:r w:rsidRPr="00FA604F">
        <w:t>Multiple stakeholders, including patient and public research partners and clinicians, developed</w:t>
      </w:r>
      <w:r w:rsidR="00365A05" w:rsidRPr="00FA604F">
        <w:t xml:space="preserve"> </w:t>
      </w:r>
      <w:r w:rsidR="00032D7F" w:rsidRPr="00FA604F">
        <w:t xml:space="preserve">detailed </w:t>
      </w:r>
      <w:r w:rsidRPr="00FA604F">
        <w:t xml:space="preserve">guidelines </w:t>
      </w:r>
      <w:r w:rsidR="00D46C16" w:rsidRPr="00FA604F">
        <w:t>on how to (</w:t>
      </w:r>
      <w:proofErr w:type="spellStart"/>
      <w:r w:rsidR="00D46C16" w:rsidRPr="00FA604F">
        <w:t>i</w:t>
      </w:r>
      <w:proofErr w:type="spellEnd"/>
      <w:r w:rsidR="00D46C16" w:rsidRPr="00FA604F">
        <w:t>) reduce, (ii) handle and (iii) report missing data in palliative care clinical trials.</w:t>
      </w:r>
    </w:p>
    <w:p w14:paraId="3C395216" w14:textId="2A204363" w:rsidR="00D46C16" w:rsidRPr="00FA604F" w:rsidRDefault="00365A05" w:rsidP="00B9356E">
      <w:pPr>
        <w:pStyle w:val="ListParagraph"/>
        <w:numPr>
          <w:ilvl w:val="0"/>
          <w:numId w:val="6"/>
        </w:numPr>
        <w:spacing w:line="360" w:lineRule="auto"/>
      </w:pPr>
      <w:r w:rsidRPr="00FA604F">
        <w:t>R</w:t>
      </w:r>
      <w:r w:rsidR="00D46C16" w:rsidRPr="00FA604F">
        <w:t xml:space="preserve">ecommendations on how to </w:t>
      </w:r>
      <w:r w:rsidR="00AA4883">
        <w:t xml:space="preserve">reduce missing data, including </w:t>
      </w:r>
      <w:r w:rsidR="00B9356E" w:rsidRPr="00FA604F">
        <w:t>prepar</w:t>
      </w:r>
      <w:r w:rsidR="00AA4883">
        <w:t>ing</w:t>
      </w:r>
      <w:r w:rsidR="00B9356E" w:rsidRPr="00FA604F">
        <w:t xml:space="preserve"> for</w:t>
      </w:r>
      <w:r w:rsidR="001F4AF3" w:rsidRPr="00FA604F">
        <w:t xml:space="preserve"> </w:t>
      </w:r>
      <w:r w:rsidRPr="00FA604F">
        <w:t>missing data</w:t>
      </w:r>
      <w:r w:rsidR="00AA4883">
        <w:t>,</w:t>
      </w:r>
      <w:r w:rsidRPr="00FA604F">
        <w:t xml:space="preserve"> </w:t>
      </w:r>
      <w:proofErr w:type="gramStart"/>
      <w:r w:rsidR="00D46C16" w:rsidRPr="00FA604F">
        <w:t xml:space="preserve">were </w:t>
      </w:r>
      <w:r w:rsidR="007A745E" w:rsidRPr="00FA604F">
        <w:t>considered to be</w:t>
      </w:r>
      <w:proofErr w:type="gramEnd"/>
      <w:r w:rsidR="007A745E" w:rsidRPr="00FA604F">
        <w:t xml:space="preserve"> more important</w:t>
      </w:r>
      <w:r w:rsidR="00D46C16" w:rsidRPr="00FA604F">
        <w:t xml:space="preserve"> </w:t>
      </w:r>
      <w:r w:rsidR="007A745E" w:rsidRPr="00FA604F">
        <w:t xml:space="preserve">than </w:t>
      </w:r>
      <w:r w:rsidR="00D46C16" w:rsidRPr="00FA604F">
        <w:t xml:space="preserve">those on how to deal with </w:t>
      </w:r>
      <w:r w:rsidRPr="00FA604F">
        <w:t xml:space="preserve">missing data </w:t>
      </w:r>
      <w:r w:rsidR="00D46C16" w:rsidRPr="00FA604F">
        <w:t>once they had occurred.</w:t>
      </w:r>
    </w:p>
    <w:p w14:paraId="7E0EE770" w14:textId="67AB0C11" w:rsidR="00D46C16" w:rsidRPr="00FA604F" w:rsidRDefault="009103C1" w:rsidP="00B9356E">
      <w:pPr>
        <w:pStyle w:val="ListParagraph"/>
        <w:numPr>
          <w:ilvl w:val="0"/>
          <w:numId w:val="6"/>
        </w:numPr>
        <w:spacing w:line="360" w:lineRule="auto"/>
      </w:pPr>
      <w:r w:rsidRPr="00FA604F">
        <w:t>U</w:t>
      </w:r>
      <w:r w:rsidR="00D46C16" w:rsidRPr="00FA604F">
        <w:t xml:space="preserve">nderstanding the reasons for </w:t>
      </w:r>
      <w:r w:rsidR="00365A05" w:rsidRPr="00FA604F">
        <w:t xml:space="preserve">missing data </w:t>
      </w:r>
      <w:r w:rsidR="00D46C16" w:rsidRPr="00FA604F">
        <w:t xml:space="preserve">was an important cross-cutting theme prioritised by stakeholders. </w:t>
      </w:r>
    </w:p>
    <w:p w14:paraId="1CD19E8A" w14:textId="77777777" w:rsidR="00D46C16" w:rsidRPr="00FA604F" w:rsidRDefault="00D46C16" w:rsidP="00B9356E">
      <w:pPr>
        <w:spacing w:line="360" w:lineRule="auto"/>
      </w:pPr>
    </w:p>
    <w:p w14:paraId="2F07FBCB" w14:textId="77777777" w:rsidR="00D46C16" w:rsidRPr="00FA604F" w:rsidRDefault="00D46C16" w:rsidP="00B9356E">
      <w:pPr>
        <w:spacing w:line="360" w:lineRule="auto"/>
      </w:pPr>
      <w:r w:rsidRPr="00FA604F">
        <w:t xml:space="preserve">Implications for practice, </w:t>
      </w:r>
      <w:proofErr w:type="gramStart"/>
      <w:r w:rsidRPr="00FA604F">
        <w:t>theory</w:t>
      </w:r>
      <w:proofErr w:type="gramEnd"/>
      <w:r w:rsidRPr="00FA604F">
        <w:t xml:space="preserve"> or policy</w:t>
      </w:r>
    </w:p>
    <w:p w14:paraId="6053690B" w14:textId="1E10F723" w:rsidR="00D46C16" w:rsidRPr="00FA604F" w:rsidRDefault="00DD72BF" w:rsidP="00B9356E">
      <w:pPr>
        <w:pStyle w:val="ListParagraph"/>
        <w:numPr>
          <w:ilvl w:val="0"/>
          <w:numId w:val="7"/>
        </w:numPr>
        <w:spacing w:line="360" w:lineRule="auto"/>
      </w:pPr>
      <w:r w:rsidRPr="00FA604F">
        <w:t>S</w:t>
      </w:r>
      <w:r w:rsidR="00D46C16" w:rsidRPr="00FA604F">
        <w:t xml:space="preserve">takeholder involvement </w:t>
      </w:r>
      <w:r w:rsidR="0042371E" w:rsidRPr="00FA604F">
        <w:t xml:space="preserve">aimed </w:t>
      </w:r>
      <w:r w:rsidR="00D46C16" w:rsidRPr="00FA604F">
        <w:t xml:space="preserve">to </w:t>
      </w:r>
      <w:r w:rsidR="0042371E" w:rsidRPr="00FA604F">
        <w:t>increase</w:t>
      </w:r>
      <w:r w:rsidR="00D46C16" w:rsidRPr="00FA604F">
        <w:t xml:space="preserve"> the acceptability and feasibility of the guidelines to </w:t>
      </w:r>
      <w:r w:rsidR="0060123F" w:rsidRPr="00FA604F">
        <w:t>end-users</w:t>
      </w:r>
      <w:r w:rsidR="00D46C16" w:rsidRPr="00FA604F">
        <w:t>.</w:t>
      </w:r>
    </w:p>
    <w:p w14:paraId="7AF1C414" w14:textId="3A402512" w:rsidR="00D46C16" w:rsidRPr="00FA604F" w:rsidRDefault="00D46C16" w:rsidP="00B9356E">
      <w:pPr>
        <w:pStyle w:val="ListParagraph"/>
        <w:numPr>
          <w:ilvl w:val="0"/>
          <w:numId w:val="7"/>
        </w:numPr>
        <w:spacing w:line="360" w:lineRule="auto"/>
      </w:pPr>
      <w:r w:rsidRPr="00FA604F">
        <w:t>Asking participants</w:t>
      </w:r>
      <w:r w:rsidR="007A745E" w:rsidRPr="00FA604F">
        <w:t xml:space="preserve"> or proxies</w:t>
      </w:r>
      <w:r w:rsidRPr="00FA604F">
        <w:t xml:space="preserve"> about the reasons for missing data </w:t>
      </w:r>
      <w:proofErr w:type="gramStart"/>
      <w:r w:rsidRPr="00FA604F">
        <w:t>was considered to be</w:t>
      </w:r>
      <w:proofErr w:type="gramEnd"/>
      <w:r w:rsidRPr="00FA604F">
        <w:t xml:space="preserve"> acceptable</w:t>
      </w:r>
      <w:r w:rsidR="00365A05" w:rsidRPr="00FA604F">
        <w:t xml:space="preserve"> and important</w:t>
      </w:r>
      <w:r w:rsidRPr="00FA604F">
        <w:t>.</w:t>
      </w:r>
    </w:p>
    <w:p w14:paraId="27FC217D" w14:textId="77777777" w:rsidR="00D46C16" w:rsidRPr="00FA604F" w:rsidRDefault="00D46C16" w:rsidP="00B9356E">
      <w:pPr>
        <w:pStyle w:val="ListParagraph"/>
        <w:numPr>
          <w:ilvl w:val="0"/>
          <w:numId w:val="7"/>
        </w:numPr>
        <w:spacing w:line="360" w:lineRule="auto"/>
      </w:pPr>
      <w:r w:rsidRPr="00FA604F">
        <w:t>Implementation of the guidelines will require endorsement by research funders and journal editors.</w:t>
      </w:r>
    </w:p>
    <w:p w14:paraId="3A1859BA" w14:textId="77777777" w:rsidR="006117A3" w:rsidRPr="00FA604F" w:rsidRDefault="006117A3" w:rsidP="006117A3"/>
    <w:p w14:paraId="4897A6E6" w14:textId="31E45924" w:rsidR="0028509A" w:rsidRPr="00FA604F" w:rsidRDefault="0028509A">
      <w:pPr>
        <w:rPr>
          <w:b/>
          <w:bCs/>
          <w:color w:val="000000" w:themeColor="text1"/>
        </w:rPr>
      </w:pPr>
    </w:p>
    <w:p w14:paraId="511E63AB" w14:textId="7656692C" w:rsidR="00860CB4" w:rsidRPr="00FA604F" w:rsidRDefault="0028509A" w:rsidP="00123426">
      <w:pPr>
        <w:pStyle w:val="Heading2"/>
        <w:rPr>
          <w:rFonts w:cs="Times New Roman"/>
        </w:rPr>
      </w:pPr>
      <w:r w:rsidRPr="00FA604F">
        <w:rPr>
          <w:rFonts w:cs="Times New Roman"/>
        </w:rPr>
        <w:br w:type="column"/>
      </w:r>
      <w:r w:rsidR="00860CB4" w:rsidRPr="00FA604F">
        <w:rPr>
          <w:rFonts w:cs="Times New Roman"/>
        </w:rPr>
        <w:lastRenderedPageBreak/>
        <w:t>Introduction</w:t>
      </w:r>
    </w:p>
    <w:p w14:paraId="2DD49F5B" w14:textId="3D5FD9E5" w:rsidR="00860CB4" w:rsidRPr="00FA604F" w:rsidRDefault="00860CB4">
      <w:pPr>
        <w:rPr>
          <w:b/>
          <w:bCs/>
          <w:color w:val="000000" w:themeColor="text1"/>
        </w:rPr>
      </w:pPr>
    </w:p>
    <w:p w14:paraId="21370B59" w14:textId="0C56EAF7" w:rsidR="00044D61" w:rsidRPr="00FA604F" w:rsidRDefault="00044D61" w:rsidP="00BA07CD">
      <w:pPr>
        <w:spacing w:line="276" w:lineRule="auto"/>
      </w:pPr>
      <w:r w:rsidRPr="00FA604F">
        <w:t xml:space="preserve">Missing data </w:t>
      </w:r>
      <w:r w:rsidR="00697A31">
        <w:t xml:space="preserve">can introduce bias, </w:t>
      </w:r>
      <w:r w:rsidRPr="00FA604F">
        <w:t>reduce the power of a study to detect a difference between treat</w:t>
      </w:r>
      <w:r w:rsidR="00C26A0E" w:rsidRPr="00FA604F">
        <w:t>ment</w:t>
      </w:r>
      <w:r w:rsidRPr="00FA604F">
        <w:t xml:space="preserve"> arms if one exists</w:t>
      </w:r>
      <w:r w:rsidR="00697A31">
        <w:t xml:space="preserve"> and</w:t>
      </w:r>
      <w:r w:rsidR="0042371E" w:rsidRPr="00FA604F">
        <w:t xml:space="preserve"> reduce the </w:t>
      </w:r>
      <w:r w:rsidR="00365A05" w:rsidRPr="00FA604F">
        <w:t xml:space="preserve"> generalisability </w:t>
      </w:r>
      <w:r w:rsidR="00ED136B" w:rsidRPr="00FA604F">
        <w:t>of study findings</w:t>
      </w:r>
      <w:r w:rsidR="001F666D" w:rsidRPr="00FA604F">
        <w:fldChar w:fldCharType="begin" w:fldLock="1"/>
      </w:r>
      <w:r w:rsidR="00697A31">
        <w:instrText xml:space="preserve"> ADDIN EN.CITE &lt;EndNote&gt;&lt;Cite&gt;&lt;Author&gt;Hussain&lt;/Author&gt;&lt;Year&gt;2017&lt;/Year&gt;&lt;RecNum&gt;4091&lt;/RecNum&gt;&lt;DisplayText&gt;&lt;style face="superscript"&gt;1, 2&lt;/style&gt;&lt;/DisplayText&gt;&lt;record&gt;&lt;rec-number&gt;4091&lt;/rec-number&gt;&lt;foreign-keys&gt;&lt;key app="EN" db-id="0dtvs9r9rvawsbe2pvppp5zkt5spwwedt2z0" timestamp="1580914002" guid="20b7a868-774e-436b-b0d5-b8edda1e324e"&gt;4091&lt;/key&gt;&lt;/foreign-keys&gt;&lt;ref-type name="Blog"&gt;56&lt;/ref-type&gt;&lt;contributors&gt;&lt;authors&gt;&lt;author&gt;Hussain, J.&lt;/author&gt;&lt;/authors&gt;&lt;/contributors&gt;&lt;titles&gt;&lt;title&gt;Why we need to tackle the problem of missing data in palliative care research&lt;/title&gt;&lt;/titles&gt;&lt;volume&gt;2020&lt;/volume&gt;&lt;number&gt;Feb&lt;/number&gt;&lt;dates&gt;&lt;year&gt;2017&lt;/year&gt;&lt;/dates&gt;&lt;pub-location&gt;Online&lt;/pub-location&gt;&lt;publisher&gt;Marie Curie&lt;/publisher&gt;&lt;urls&gt;&lt;related-urls&gt;&lt;url&gt;https://www.mariecurie.org.uk/blog/why-we-need-to-tackle-missing-data/170450&lt;/url&gt;&lt;/related-urls&gt;&lt;/urls&gt;&lt;/record&gt;&lt;/Cite&gt;&lt;Cite&gt;&lt;Author&gt;Panel on Handling Missing Data in Clinical Trials&lt;/Author&gt;&lt;Year&gt;2010&lt;/Year&gt;&lt;RecNum&gt;196&lt;/RecNum&gt;&lt;record&gt;&lt;rec-number&gt;196&lt;/rec-number&gt;&lt;foreign-keys&gt;&lt;key app="EN" db-id="0dtvs9r9rvawsbe2pvppp5zkt5spwwedt2z0" timestamp="1418834047" guid="ecf89238-7719-4acd-b1e9-82708eca4f40"&gt;196&lt;/key&gt;&lt;/foreign-keys&gt;&lt;ref-type name="Report"&gt;27&lt;/ref-type&gt;&lt;contributors&gt;&lt;authors&gt;&lt;author&gt;Panel on Handling Missing Data in Clinical Trials,&lt;/author&gt;&lt;/authors&gt;&lt;/contributors&gt;&lt;titles&gt;&lt;title&gt;The prevention and treatment of missing data in clinical trials&lt;/title&gt;&lt;/titles&gt;&lt;dates&gt;&lt;year&gt;2010&lt;/year&gt;&lt;/dates&gt;&lt;publisher&gt;National Research Council,&lt;/publisher&gt;&lt;label&gt; Handling missing data Introduction chapter Sr1 writeup ref Thesis&lt;/label&gt;&lt;urls&gt;&lt;related-urls&gt;&lt;url&gt;http://www.cytel.com/pdfs/MissingDataNationalAcademyof%20Medicine.2010.pdf&lt;/url&gt;&lt;/related-urls&gt;&lt;/urls&gt;&lt;access-date&gt;April 2016&lt;/access-date&gt;&lt;/record&gt;&lt;/Cite&gt;&lt;/EndNote&gt;</w:instrText>
      </w:r>
      <w:r w:rsidR="001F666D" w:rsidRPr="00FA604F">
        <w:fldChar w:fldCharType="separate"/>
      </w:r>
      <w:r w:rsidR="001F666D" w:rsidRPr="00FA604F">
        <w:rPr>
          <w:noProof/>
          <w:vertAlign w:val="superscript"/>
        </w:rPr>
        <w:t>1, 2</w:t>
      </w:r>
      <w:r w:rsidR="001F666D" w:rsidRPr="00FA604F">
        <w:fldChar w:fldCharType="end"/>
      </w:r>
      <w:r w:rsidR="00697A31">
        <w:t xml:space="preserve">. </w:t>
      </w:r>
      <w:r w:rsidR="005F016E" w:rsidRPr="00FA604F">
        <w:t xml:space="preserve">Addressing </w:t>
      </w:r>
      <w:r w:rsidR="00365A05" w:rsidRPr="00FA604F">
        <w:t xml:space="preserve">missing data </w:t>
      </w:r>
      <w:r w:rsidR="005F016E" w:rsidRPr="00FA604F">
        <w:t xml:space="preserve">is </w:t>
      </w:r>
      <w:r w:rsidR="008955E6" w:rsidRPr="00FA604F">
        <w:t xml:space="preserve">therefore </w:t>
      </w:r>
      <w:r w:rsidR="005F016E" w:rsidRPr="00FA604F">
        <w:t>essential to reduc</w:t>
      </w:r>
      <w:r w:rsidR="003643F4">
        <w:t>e</w:t>
      </w:r>
      <w:r w:rsidR="005F016E" w:rsidRPr="00FA604F">
        <w:t xml:space="preserve"> waste in research</w:t>
      </w:r>
      <w:r w:rsidR="00F438CF" w:rsidRPr="00FA604F">
        <w:fldChar w:fldCharType="begin">
          <w:fldData xml:space="preserve">PEVuZE5vdGU+PENpdGU+PEF1dGhvcj5DaGFsbWVyczwvQXV0aG9yPjxZZWFyPjIwMDk8L1llYXI+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</w:fldData>
        </w:fldChar>
      </w:r>
      <w:r w:rsidR="00697A31">
        <w:instrText xml:space="preserve"> ADDIN EN.CITE </w:instrText>
      </w:r>
      <w:r w:rsidR="00697A31">
        <w:fldChar w:fldCharType="begin">
          <w:fldData xml:space="preserve">PEVuZE5vdGU+PENpdGU+PEF1dGhvcj5DaGFsbWVyczwvQXV0aG9yPjxZZWFyPjIwMDk8L1llYXI+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</w:fldData>
        </w:fldChar>
      </w:r>
      <w:r w:rsidR="00697A31">
        <w:instrText xml:space="preserve"> ADDIN EN.CITE.DATA </w:instrText>
      </w:r>
      <w:r w:rsidR="00697A31">
        <w:fldChar w:fldCharType="end"/>
      </w:r>
      <w:r w:rsidR="00F438CF" w:rsidRPr="00FA604F">
        <w:fldChar w:fldCharType="separate"/>
      </w:r>
      <w:r w:rsidR="00F438CF" w:rsidRPr="00FA604F">
        <w:rPr>
          <w:noProof/>
          <w:vertAlign w:val="superscript"/>
        </w:rPr>
        <w:t>3</w:t>
      </w:r>
      <w:r w:rsidR="00F438CF" w:rsidRPr="00FA604F">
        <w:fldChar w:fldCharType="end"/>
      </w:r>
      <w:r w:rsidR="005F016E" w:rsidRPr="00FA604F">
        <w:t xml:space="preserve"> </w:t>
      </w:r>
      <w:r w:rsidR="00ED136B" w:rsidRPr="00FA604F">
        <w:t>and improv</w:t>
      </w:r>
      <w:r w:rsidR="003643F4">
        <w:t>e</w:t>
      </w:r>
      <w:r w:rsidR="00ED136B" w:rsidRPr="00FA604F">
        <w:t xml:space="preserve"> its value to clinical practice.</w:t>
      </w:r>
    </w:p>
    <w:p w14:paraId="69B2F22E" w14:textId="1101B18B" w:rsidR="005F016E" w:rsidRPr="00FA604F" w:rsidRDefault="005F016E" w:rsidP="00BA07CD">
      <w:pPr>
        <w:spacing w:line="276" w:lineRule="auto"/>
      </w:pPr>
    </w:p>
    <w:p w14:paraId="0904EB61" w14:textId="6FBEFD18" w:rsidR="005F016E" w:rsidRPr="00FA604F" w:rsidRDefault="00365A05" w:rsidP="00BA07CD">
      <w:pPr>
        <w:spacing w:line="276" w:lineRule="auto"/>
      </w:pPr>
      <w:r w:rsidRPr="00FA604F">
        <w:t>Missing data are a particular problem</w:t>
      </w:r>
      <w:r w:rsidR="005F016E" w:rsidRPr="00FA604F">
        <w:t xml:space="preserve"> in palliative care trials. </w:t>
      </w:r>
      <w:r w:rsidR="00137614" w:rsidRPr="00FA604F">
        <w:t>A systematic review of 108 palliative care trial</w:t>
      </w:r>
      <w:r w:rsidR="002C5ADB" w:rsidRPr="00FA604F">
        <w:t>s</w:t>
      </w:r>
      <w:r w:rsidR="00137614" w:rsidRPr="00FA604F">
        <w:t xml:space="preserve"> </w:t>
      </w:r>
      <w:r w:rsidR="005F016E" w:rsidRPr="00FA604F">
        <w:t xml:space="preserve">estimated that 23% (95% </w:t>
      </w:r>
      <w:r w:rsidR="006A55AE" w:rsidRPr="00FA604F">
        <w:t>CI</w:t>
      </w:r>
      <w:r w:rsidRPr="00FA604F">
        <w:t xml:space="preserve"> </w:t>
      </w:r>
      <w:r w:rsidR="005F016E" w:rsidRPr="00FA604F">
        <w:t>19</w:t>
      </w:r>
      <w:r w:rsidR="009A3D3F" w:rsidRPr="00FA604F">
        <w:t xml:space="preserve"> to</w:t>
      </w:r>
      <w:r w:rsidR="005F016E" w:rsidRPr="00FA604F">
        <w:t xml:space="preserve"> 27</w:t>
      </w:r>
      <w:r w:rsidR="008955E6" w:rsidRPr="00FA604F">
        <w:t>%</w:t>
      </w:r>
      <w:r w:rsidR="006A55AE" w:rsidRPr="00FA604F">
        <w:t>)</w:t>
      </w:r>
      <w:r w:rsidR="005F016E" w:rsidRPr="00FA604F">
        <w:t xml:space="preserve"> of primary </w:t>
      </w:r>
      <w:r w:rsidRPr="00FA604F">
        <w:t>end</w:t>
      </w:r>
      <w:r w:rsidR="005F016E" w:rsidRPr="00FA604F">
        <w:t>point</w:t>
      </w:r>
      <w:r w:rsidRPr="00FA604F">
        <w:t xml:space="preserve"> data were missing</w:t>
      </w:r>
      <w:r w:rsidR="00A0687D" w:rsidRPr="00FA604F">
        <w:fldChar w:fldCharType="begin">
          <w:fldData xml:space="preserve">PEVuZE5vdGU+PENpdGU+PEF1dGhvcj5IdXNzYWluPC9BdXRob3I+PFllYXI+MjAxNjwvWWVhcj48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</w:fldData>
        </w:fldChar>
      </w:r>
      <w:r w:rsidR="00697A31">
        <w:instrText xml:space="preserve"> ADDIN EN.CITE </w:instrText>
      </w:r>
      <w:r w:rsidR="00697A31">
        <w:fldChar w:fldCharType="begin">
          <w:fldData xml:space="preserve">PEVuZE5vdGU+PENpdGU+PEF1dGhvcj5IdXNzYWluPC9BdXRob3I+PFllYXI+MjAxNjwvWWVhcj48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</w:fldData>
        </w:fldChar>
      </w:r>
      <w:r w:rsidR="00697A31">
        <w:instrText xml:space="preserve"> ADDIN EN.CITE.DATA </w:instrText>
      </w:r>
      <w:r w:rsidR="00697A31">
        <w:fldChar w:fldCharType="end"/>
      </w:r>
      <w:r w:rsidR="00A0687D" w:rsidRPr="00FA604F">
        <w:fldChar w:fldCharType="separate"/>
      </w:r>
      <w:r w:rsidR="00F438CF" w:rsidRPr="00FA604F">
        <w:rPr>
          <w:noProof/>
          <w:vertAlign w:val="superscript"/>
        </w:rPr>
        <w:t>4</w:t>
      </w:r>
      <w:r w:rsidR="00A0687D" w:rsidRPr="00FA604F">
        <w:fldChar w:fldCharType="end"/>
      </w:r>
      <w:r w:rsidR="005F016E" w:rsidRPr="00FA604F">
        <w:t xml:space="preserve">. </w:t>
      </w:r>
      <w:r w:rsidRPr="00FA604F">
        <w:t>This compares with onl</w:t>
      </w:r>
      <w:r w:rsidR="006A55AE" w:rsidRPr="00FA604F">
        <w:t>y</w:t>
      </w:r>
      <w:r w:rsidRPr="00FA604F">
        <w:t xml:space="preserve"> 6-10% of </w:t>
      </w:r>
      <w:r w:rsidR="006A55AE" w:rsidRPr="00FA604F">
        <w:t xml:space="preserve">primary outcome </w:t>
      </w:r>
      <w:r w:rsidR="0042371E" w:rsidRPr="00FA604F">
        <w:t xml:space="preserve">missing data in </w:t>
      </w:r>
      <w:r w:rsidRPr="00FA604F">
        <w:t xml:space="preserve">clinical trials published </w:t>
      </w:r>
      <w:r w:rsidR="005F016E" w:rsidRPr="00FA604F">
        <w:t>in major medical journals</w:t>
      </w:r>
      <w:r w:rsidR="001F666D" w:rsidRPr="00FA604F">
        <w:fldChar w:fldCharType="begin">
          <w:fldData xml:space="preserve">PEVuZE5vdGU+PENpdGU+PEF1dGhvcj5Ba2w8L0F1dGhvcj48WWVhcj4yMDEyPC9ZZWFyPjxSZWNO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</w:fldData>
        </w:fldChar>
      </w:r>
      <w:r w:rsidR="00697A31">
        <w:instrText xml:space="preserve"> ADDIN EN.CITE </w:instrText>
      </w:r>
      <w:r w:rsidR="00697A31">
        <w:fldChar w:fldCharType="begin">
          <w:fldData xml:space="preserve">PEVuZE5vdGU+PENpdGU+PEF1dGhvcj5Ba2w8L0F1dGhvcj48WWVhcj4yMDEyPC9ZZWFyPjxSZWNO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</w:fldData>
        </w:fldChar>
      </w:r>
      <w:r w:rsidR="00697A31">
        <w:instrText xml:space="preserve"> ADDIN EN.CITE.DATA </w:instrText>
      </w:r>
      <w:r w:rsidR="00697A31">
        <w:fldChar w:fldCharType="end"/>
      </w:r>
      <w:r w:rsidR="001F666D" w:rsidRPr="00FA604F">
        <w:fldChar w:fldCharType="separate"/>
      </w:r>
      <w:r w:rsidR="00F438CF" w:rsidRPr="00FA604F">
        <w:rPr>
          <w:noProof/>
          <w:vertAlign w:val="superscript"/>
        </w:rPr>
        <w:t>5-7</w:t>
      </w:r>
      <w:r w:rsidR="001F666D" w:rsidRPr="00FA604F">
        <w:fldChar w:fldCharType="end"/>
      </w:r>
      <w:r w:rsidR="001F666D" w:rsidRPr="00FA604F">
        <w:t xml:space="preserve">. </w:t>
      </w:r>
      <w:r w:rsidR="005F016E" w:rsidRPr="00FA604F">
        <w:t>In terms of statistical power, in</w:t>
      </w:r>
      <w:r w:rsidR="00137614" w:rsidRPr="00FA604F">
        <w:t xml:space="preserve"> </w:t>
      </w:r>
      <w:r w:rsidR="005F016E" w:rsidRPr="00FA604F">
        <w:t>trials that provided sufficient information</w:t>
      </w:r>
      <w:r w:rsidR="001D4501" w:rsidRPr="00FA604F">
        <w:t>,</w:t>
      </w:r>
      <w:r w:rsidR="005F016E" w:rsidRPr="00FA604F">
        <w:t xml:space="preserve"> 62% </w:t>
      </w:r>
      <w:r w:rsidR="00185DBE" w:rsidRPr="00FA604F">
        <w:t xml:space="preserve">of palliative care trials </w:t>
      </w:r>
      <w:r w:rsidR="00137614" w:rsidRPr="00FA604F">
        <w:t>did not achieve the</w:t>
      </w:r>
      <w:r w:rsidR="00E741DC" w:rsidRPr="00FA604F">
        <w:t xml:space="preserve"> pre-specified</w:t>
      </w:r>
      <w:r w:rsidR="00137614" w:rsidRPr="00FA604F">
        <w:t xml:space="preserve"> minimum sample size </w:t>
      </w:r>
      <w:r w:rsidR="0094267A" w:rsidRPr="00FA604F">
        <w:t xml:space="preserve">once </w:t>
      </w:r>
      <w:r w:rsidRPr="00FA604F">
        <w:t xml:space="preserve">missing data </w:t>
      </w:r>
      <w:r w:rsidR="0094267A" w:rsidRPr="00FA604F">
        <w:t>w</w:t>
      </w:r>
      <w:r w:rsidR="00C90257" w:rsidRPr="00FA604F">
        <w:t>ere</w:t>
      </w:r>
      <w:r w:rsidR="0094267A" w:rsidRPr="00FA604F">
        <w:t xml:space="preserve"> taken into account</w:t>
      </w:r>
      <w:r w:rsidR="001F666D" w:rsidRPr="00FA604F">
        <w:fldChar w:fldCharType="begin"/>
      </w:r>
      <w:r w:rsidR="00697A31">
        <w:instrText xml:space="preserve"> ADDIN EN.CITE &lt;EndNote&gt;&lt;Cite&gt;&lt;Author&gt;Hussain&lt;/Author&gt;&lt;Year&gt;2018&lt;/Year&gt;&lt;RecNum&gt;4094&lt;/RecNum&gt;&lt;DisplayText&gt;&lt;style face="superscript"&gt;8&lt;/style&gt;&lt;/DisplayText&gt;&lt;record&gt;&lt;rec-number&gt;4094&lt;/rec-number&gt;&lt;foreign-keys&gt;&lt;key app="EN" db-id="0dtvs9r9rvawsbe2pvppp5zkt5spwwedt2z0" timestamp="1597504966" guid="d998cb96-ddd9-4f2f-a614-9122da1dabc7"&gt;4094&lt;/key&gt;&lt;/foreign-keys&gt;&lt;ref-type name="Unpublished Work"&gt;34&lt;/ref-type&gt;&lt;contributors&gt;&lt;authors&gt;&lt;author&gt;Hussain, J.A.&lt;/author&gt;&lt;/authors&gt;&lt;/contributors&gt;&lt;titles&gt;&lt;title&gt;The reporting, extent, risk of bias and factors associated with missing data in palliative care randomised controlled trials&lt;/title&gt;&lt;/titles&gt;&lt;dates&gt;&lt;year&gt;2018&lt;/year&gt;&lt;/dates&gt;&lt;pub-location&gt;Unpublished&lt;/pub-location&gt;&lt;publisher&gt;Hull York Medical School&lt;/publisher&gt;&lt;work-type&gt;PhD Thesis&lt;/work-type&gt;&lt;urls&gt;&lt;/urls&gt;&lt;/record&gt;&lt;/Cite&gt;&lt;/EndNote&gt;</w:instrText>
      </w:r>
      <w:r w:rsidR="001F666D" w:rsidRPr="00FA604F">
        <w:fldChar w:fldCharType="separate"/>
      </w:r>
      <w:r w:rsidR="00F438CF" w:rsidRPr="00FA604F">
        <w:rPr>
          <w:noProof/>
          <w:vertAlign w:val="superscript"/>
        </w:rPr>
        <w:t>8</w:t>
      </w:r>
      <w:r w:rsidR="001F666D" w:rsidRPr="00FA604F">
        <w:fldChar w:fldCharType="end"/>
      </w:r>
      <w:r w:rsidR="00137614" w:rsidRPr="00FA604F">
        <w:t>. Moreover</w:t>
      </w:r>
      <w:r w:rsidR="00C90257" w:rsidRPr="00FA604F">
        <w:t>,</w:t>
      </w:r>
      <w:r w:rsidR="00137614" w:rsidRPr="00FA604F">
        <w:t xml:space="preserve"> the amount and reasons for </w:t>
      </w:r>
      <w:r w:rsidRPr="00FA604F">
        <w:t xml:space="preserve">missing data </w:t>
      </w:r>
      <w:r w:rsidR="00137614" w:rsidRPr="00FA604F">
        <w:t>differ</w:t>
      </w:r>
      <w:r w:rsidR="006A55AE" w:rsidRPr="00FA604F">
        <w:t>ed</w:t>
      </w:r>
      <w:r w:rsidR="00E741DC" w:rsidRPr="00FA604F">
        <w:t xml:space="preserve"> </w:t>
      </w:r>
      <w:r w:rsidR="00137614" w:rsidRPr="00FA604F">
        <w:t xml:space="preserve">between trial arms, suggesting that </w:t>
      </w:r>
      <w:r w:rsidRPr="00FA604F">
        <w:t xml:space="preserve">missing data </w:t>
      </w:r>
      <w:r w:rsidR="00137614" w:rsidRPr="00FA604F">
        <w:t>may have biased the study findings</w:t>
      </w:r>
      <w:r w:rsidR="00137614" w:rsidRPr="00FA604F">
        <w:fldChar w:fldCharType="begin">
          <w:fldData xml:space="preserve">PEVuZE5vdGU+PENpdGU+PEF1dGhvcj5IdXNzYWluPC9BdXRob3I+PFllYXI+MjAxNjwvWWVhcj48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</w:fldData>
        </w:fldChar>
      </w:r>
      <w:r w:rsidR="00697A31">
        <w:instrText xml:space="preserve"> ADDIN EN.CITE </w:instrText>
      </w:r>
      <w:r w:rsidR="00697A31">
        <w:fldChar w:fldCharType="begin">
          <w:fldData xml:space="preserve">PEVuZE5vdGU+PENpdGU+PEF1dGhvcj5IdXNzYWluPC9BdXRob3I+PFllYXI+MjAxNjwvWWVhcj48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</w:fldData>
        </w:fldChar>
      </w:r>
      <w:r w:rsidR="00697A31">
        <w:instrText xml:space="preserve"> ADDIN EN.CITE.DATA </w:instrText>
      </w:r>
      <w:r w:rsidR="00697A31">
        <w:fldChar w:fldCharType="end"/>
      </w:r>
      <w:r w:rsidR="00137614" w:rsidRPr="00FA604F">
        <w:fldChar w:fldCharType="separate"/>
      </w:r>
      <w:r w:rsidR="00F438CF" w:rsidRPr="00FA604F">
        <w:rPr>
          <w:noProof/>
          <w:vertAlign w:val="superscript"/>
        </w:rPr>
        <w:t>4</w:t>
      </w:r>
      <w:r w:rsidR="00137614" w:rsidRPr="00FA604F">
        <w:fldChar w:fldCharType="end"/>
      </w:r>
      <w:r w:rsidR="00137614" w:rsidRPr="00FA604F">
        <w:t>.</w:t>
      </w:r>
      <w:r w:rsidR="007B2DCF" w:rsidRPr="00FA604F">
        <w:t xml:space="preserve"> Despite this, only 3% </w:t>
      </w:r>
      <w:r w:rsidR="007E70FD" w:rsidRPr="00FA604F">
        <w:t xml:space="preserve">of </w:t>
      </w:r>
      <w:r w:rsidR="00C26A0E" w:rsidRPr="00FA604F">
        <w:t xml:space="preserve">palliative care </w:t>
      </w:r>
      <w:r w:rsidR="007E70FD" w:rsidRPr="00FA604F">
        <w:t xml:space="preserve">trials </w:t>
      </w:r>
      <w:r w:rsidR="007B2DCF" w:rsidRPr="00FA604F">
        <w:t xml:space="preserve">reported the assumed mechanism of </w:t>
      </w:r>
      <w:r w:rsidRPr="00FA604F">
        <w:t>missing data</w:t>
      </w:r>
      <w:r w:rsidR="007E70FD" w:rsidRPr="00FA604F">
        <w:t xml:space="preserve">, </w:t>
      </w:r>
      <w:r w:rsidR="008955E6" w:rsidRPr="00FA604F">
        <w:t xml:space="preserve">and </w:t>
      </w:r>
      <w:r w:rsidR="007B2DCF" w:rsidRPr="00FA604F">
        <w:t xml:space="preserve">16% reported a </w:t>
      </w:r>
      <w:r w:rsidRPr="00FA604F">
        <w:t xml:space="preserve">missing data </w:t>
      </w:r>
      <w:r w:rsidR="007B2DCF" w:rsidRPr="00FA604F">
        <w:t>sensitivity analysis</w:t>
      </w:r>
      <w:r w:rsidR="0042371E" w:rsidRPr="00FA604F">
        <w:t>.</w:t>
      </w:r>
      <w:r w:rsidR="00BC3FC7" w:rsidRPr="00FA604F">
        <w:t xml:space="preserve"> </w:t>
      </w:r>
      <w:r w:rsidR="0042371E" w:rsidRPr="00FA604F">
        <w:t>T</w:t>
      </w:r>
      <w:r w:rsidR="00BC3FC7" w:rsidRPr="00FA604F">
        <w:t xml:space="preserve">he total amount of </w:t>
      </w:r>
      <w:r w:rsidRPr="00FA604F">
        <w:t xml:space="preserve">missing data </w:t>
      </w:r>
      <w:r w:rsidR="00BC3FC7" w:rsidRPr="00FA604F">
        <w:t xml:space="preserve">and discussion of the impact were </w:t>
      </w:r>
      <w:r w:rsidR="0042371E" w:rsidRPr="00FA604F">
        <w:t xml:space="preserve">also </w:t>
      </w:r>
      <w:r w:rsidR="00BC3FC7" w:rsidRPr="00FA604F">
        <w:t>incompletely reported</w:t>
      </w:r>
      <w:r w:rsidR="00A0687D" w:rsidRPr="00FA604F">
        <w:fldChar w:fldCharType="begin">
          <w:fldData xml:space="preserve">PEVuZE5vdGU+PENpdGU+PEF1dGhvcj5IdXNzYWluPC9BdXRob3I+PFllYXI+MjAxNzwvWWVhcj48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==
</w:fldData>
        </w:fldChar>
      </w:r>
      <w:r w:rsidR="00697A31">
        <w:instrText xml:space="preserve"> ADDIN EN.CITE </w:instrText>
      </w:r>
      <w:r w:rsidR="00697A31">
        <w:fldChar w:fldCharType="begin">
          <w:fldData xml:space="preserve">PEVuZE5vdGU+PENpdGU+PEF1dGhvcj5IdXNzYWluPC9BdXRob3I+PFllYXI+MjAxNzwvWWVhcj48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==
</w:fldData>
        </w:fldChar>
      </w:r>
      <w:r w:rsidR="00697A31">
        <w:instrText xml:space="preserve"> ADDIN EN.CITE.DATA </w:instrText>
      </w:r>
      <w:r w:rsidR="00697A31">
        <w:fldChar w:fldCharType="end"/>
      </w:r>
      <w:r w:rsidR="00A0687D" w:rsidRPr="00FA604F">
        <w:fldChar w:fldCharType="separate"/>
      </w:r>
      <w:r w:rsidR="00F438CF" w:rsidRPr="00FA604F">
        <w:rPr>
          <w:noProof/>
          <w:vertAlign w:val="superscript"/>
        </w:rPr>
        <w:t>9</w:t>
      </w:r>
      <w:r w:rsidR="00A0687D" w:rsidRPr="00FA604F">
        <w:fldChar w:fldCharType="end"/>
      </w:r>
      <w:r w:rsidR="00BC3FC7" w:rsidRPr="00FA604F">
        <w:t>.</w:t>
      </w:r>
    </w:p>
    <w:p w14:paraId="38D2115C" w14:textId="6DF0D5F4" w:rsidR="007E70FD" w:rsidRPr="00FA604F" w:rsidRDefault="007E70FD" w:rsidP="00BA07CD">
      <w:pPr>
        <w:spacing w:line="276" w:lineRule="auto"/>
      </w:pPr>
    </w:p>
    <w:p w14:paraId="6AF70794" w14:textId="7D80C557" w:rsidR="00F7164F" w:rsidRPr="00FA604F" w:rsidRDefault="00BC3FC7" w:rsidP="00BA07CD">
      <w:pPr>
        <w:spacing w:line="276" w:lineRule="auto"/>
      </w:pPr>
      <w:r w:rsidRPr="00FA604F">
        <w:t>Gui</w:t>
      </w:r>
      <w:r w:rsidR="00CD5C8C" w:rsidRPr="00FA604F">
        <w:t>d</w:t>
      </w:r>
      <w:r w:rsidR="00185DBE" w:rsidRPr="00FA604F">
        <w:t xml:space="preserve">elines </w:t>
      </w:r>
      <w:r w:rsidRPr="00FA604F">
        <w:t xml:space="preserve">on how to </w:t>
      </w:r>
      <w:r w:rsidR="00EE56F5">
        <w:t xml:space="preserve">reduce </w:t>
      </w:r>
      <w:r w:rsidRPr="00FA604F">
        <w:t xml:space="preserve">and manage </w:t>
      </w:r>
      <w:r w:rsidR="00365A05" w:rsidRPr="00FA604F">
        <w:t xml:space="preserve">missing data </w:t>
      </w:r>
      <w:r w:rsidRPr="00FA604F">
        <w:t xml:space="preserve">in clinical trials to date </w:t>
      </w:r>
      <w:r w:rsidR="00185DBE" w:rsidRPr="00FA604F">
        <w:t>have been</w:t>
      </w:r>
      <w:r w:rsidRPr="00FA604F">
        <w:t xml:space="preserve"> limited. The National Research Council</w:t>
      </w:r>
      <w:r w:rsidRPr="00FA604F">
        <w:fldChar w:fldCharType="begin"/>
      </w:r>
      <w:r w:rsidR="00697A31">
        <w:instrText xml:space="preserve"> ADDIN EN.CITE &lt;EndNote&gt;&lt;Cite&gt;&lt;Author&gt;Panel on Handling Missing Data in Clinical Trials&lt;/Author&gt;&lt;Year&gt;2010&lt;/Year&gt;&lt;RecNum&gt;196&lt;/RecNum&gt;&lt;DisplayText&gt;&lt;style face="superscript"&gt;2&lt;/style&gt;&lt;/DisplayText&gt;&lt;record&gt;&lt;rec-number&gt;196&lt;/rec-number&gt;&lt;foreign-keys&gt;&lt;key app="EN" db-id="0dtvs9r9rvawsbe2pvppp5zkt5spwwedt2z0" timestamp="1418834047" guid="ecf89238-7719-4acd-b1e9-82708eca4f40"&gt;196&lt;/key&gt;&lt;/foreign-keys&gt;&lt;ref-type name="Report"&gt;27&lt;/ref-type&gt;&lt;contributors&gt;&lt;authors&gt;&lt;author&gt;Panel on Handling Missing Data in Clinical Trials,&lt;/author&gt;&lt;/authors&gt;&lt;/contributors&gt;&lt;titles&gt;&lt;title&gt;The prevention and treatment of missing data in clinical trials&lt;/title&gt;&lt;/titles&gt;&lt;dates&gt;&lt;year&gt;2010&lt;/year&gt;&lt;/dates&gt;&lt;publisher&gt;National Research Council,&lt;/publisher&gt;&lt;label&gt; Handling missing data Introduction chapter Sr1 writeup ref Thesis&lt;/label&gt;&lt;urls&gt;&lt;related-urls&gt;&lt;url&gt;http://www.cytel.com/pdfs/MissingDataNationalAcademyof%20Medicine.2010.pdf&lt;/url&gt;&lt;/related-urls&gt;&lt;/urls&gt;&lt;access-date&gt;April 2016&lt;/access-date&gt;&lt;/record&gt;&lt;/Cite&gt;&lt;/EndNote&gt;</w:instrText>
      </w:r>
      <w:r w:rsidRPr="00FA604F">
        <w:fldChar w:fldCharType="separate"/>
      </w:r>
      <w:r w:rsidR="001F666D" w:rsidRPr="00FA604F">
        <w:rPr>
          <w:noProof/>
          <w:vertAlign w:val="superscript"/>
        </w:rPr>
        <w:t>2</w:t>
      </w:r>
      <w:r w:rsidRPr="00FA604F">
        <w:fldChar w:fldCharType="end"/>
      </w:r>
      <w:r w:rsidRPr="00FA604F">
        <w:t>, the International Conference on Harmonisation of Technical Requirements for Registration of Pharmaceuticals for Human Use</w:t>
      </w:r>
      <w:r w:rsidRPr="00FA604F">
        <w:fldChar w:fldCharType="begin"/>
      </w:r>
      <w:r w:rsidR="00697A31">
        <w:instrText xml:space="preserve"> ADDIN EN.CITE &lt;EndNote&gt;&lt;Cite&gt;&lt;Author&gt;International conference on harmonisation of technical requirements for registration of pharmaceuticals for human use&lt;/Author&gt;&lt;Year&gt;1998&lt;/Year&gt;&lt;RecNum&gt;3309&lt;/RecNum&gt;&lt;DisplayText&gt;&lt;style face="superscript"&gt;10&lt;/style&gt;&lt;/DisplayText&gt;&lt;record&gt;&lt;rec-number&gt;3309&lt;/rec-number&gt;&lt;foreign-keys&gt;&lt;key app="EN" db-id="0dtvs9r9rvawsbe2pvppp5zkt5spwwedt2z0" timestamp="1424709591" guid="d4bcf87a-bf7a-4565-a5b8-8fc39596c227"&gt;3309&lt;/key&gt;&lt;/foreign-keys&gt;&lt;ref-type name="Report"&gt;27&lt;/ref-type&gt;&lt;contributors&gt;&lt;authors&gt;&lt;author&gt;International conference on harmonisation of technical requirements for registration of pharmaceuticals for human use,&lt;/author&gt;&lt;/authors&gt;&lt;tertiary-authors&gt;&lt;author&gt;ICH&lt;/author&gt;&lt;/tertiary-authors&gt;&lt;/contributors&gt;&lt;titles&gt;&lt;title&gt;ICH Harmonised Tripartite Guideline: Statistical principles for clinical trials&lt;/title&gt;&lt;/titles&gt;&lt;dates&gt;&lt;year&gt;1998&lt;/year&gt;&lt;/dates&gt;&lt;publisher&gt;ICH&lt;/publisher&gt;&lt;label&gt; Introduction chapter Sr1 writeup ref&lt;/label&gt;&lt;urls&gt;&lt;related-urls&gt;&lt;url&gt;http://www.ich.org/fileadmin/Public_Web_Site/ICH_Products/Guidelines/Efficacy/E9/Step4/E9_Guideline.pdf&lt;/url&gt;&lt;/related-urls&gt;&lt;/urls&gt;&lt;access-date&gt;June 2016&lt;/access-date&gt;&lt;/record&gt;&lt;/Cite&gt;&lt;/EndNote&gt;</w:instrText>
      </w:r>
      <w:r w:rsidRPr="00FA604F">
        <w:fldChar w:fldCharType="separate"/>
      </w:r>
      <w:r w:rsidR="00F438CF" w:rsidRPr="00FA604F">
        <w:rPr>
          <w:noProof/>
          <w:vertAlign w:val="superscript"/>
        </w:rPr>
        <w:t>10</w:t>
      </w:r>
      <w:r w:rsidRPr="00FA604F">
        <w:fldChar w:fldCharType="end"/>
      </w:r>
      <w:r w:rsidRPr="00FA604F">
        <w:t>, and the European Medicines Agency</w:t>
      </w:r>
      <w:r w:rsidRPr="00FA604F">
        <w:fldChar w:fldCharType="begin"/>
      </w:r>
      <w:r w:rsidR="00697A31">
        <w:instrText xml:space="preserve"> ADDIN EN.CITE &lt;EndNote&gt;&lt;Cite&gt;&lt;Author&gt;European Medicines Agency&lt;/Author&gt;&lt;Year&gt;2010&lt;/Year&gt;&lt;RecNum&gt;3259&lt;/RecNum&gt;&lt;DisplayText&gt;&lt;style face="superscript"&gt;11&lt;/style&gt;&lt;/DisplayText&gt;&lt;record&gt;&lt;rec-number&gt;3259&lt;/rec-number&gt;&lt;foreign-keys&gt;&lt;key app="EN" db-id="0dtvs9r9rvawsbe2pvppp5zkt5spwwedt2z0" timestamp="1424697390" guid="2e5f3234-a01c-44c9-a01d-f7fd02130c2b"&gt;3259&lt;/key&gt;&lt;/foreign-keys&gt;&lt;ref-type name="Report"&gt;27&lt;/ref-type&gt;&lt;contributors&gt;&lt;authors&gt;&lt;author&gt;European Medicines Agency, &lt;/author&gt;&lt;/authors&gt;&lt;tertiary-authors&gt;&lt;author&gt;EMA &lt;/author&gt;&lt;/tertiary-authors&gt;&lt;/contributors&gt;&lt;titles&gt;&lt;title&gt;European Medicines Agency guideline on missing data in confirmatory clinical trials&lt;/title&gt;&lt;/titles&gt;&lt;dates&gt;&lt;year&gt;2010&lt;/year&gt;&lt;/dates&gt;&lt;pub-location&gt;London&lt;/pub-location&gt;&lt;publisher&gt;EMA&lt;/publisher&gt;&lt;label&gt; Introduction chapter Sr1 writeup ref Thesis&lt;/label&gt;&lt;urls&gt;&lt;related-urls&gt;&lt;url&gt;http://www.ema.europa.eu/docs/en_GB/document_library/Scientific_guideline/2010/09/WC500096793.pdf&lt;/url&gt;&lt;/related-urls&gt;&lt;/urls&gt;&lt;access-date&gt;June 2016&lt;/access-date&gt;&lt;/record&gt;&lt;/Cite&gt;&lt;/EndNote&gt;</w:instrText>
      </w:r>
      <w:r w:rsidRPr="00FA604F">
        <w:fldChar w:fldCharType="separate"/>
      </w:r>
      <w:r w:rsidR="00F438CF" w:rsidRPr="00FA604F">
        <w:rPr>
          <w:noProof/>
          <w:vertAlign w:val="superscript"/>
        </w:rPr>
        <w:t>11</w:t>
      </w:r>
      <w:r w:rsidRPr="00FA604F">
        <w:fldChar w:fldCharType="end"/>
      </w:r>
      <w:r w:rsidRPr="00FA604F">
        <w:t xml:space="preserve"> have produced </w:t>
      </w:r>
      <w:r w:rsidR="008955E6" w:rsidRPr="00FA604F">
        <w:t>guidelines</w:t>
      </w:r>
      <w:r w:rsidR="00C90257" w:rsidRPr="00FA604F">
        <w:t>,</w:t>
      </w:r>
      <w:r w:rsidRPr="00FA604F">
        <w:t xml:space="preserve"> but these </w:t>
      </w:r>
      <w:r w:rsidR="00E741DC" w:rsidRPr="00FA604F">
        <w:t>focus</w:t>
      </w:r>
      <w:r w:rsidRPr="00FA604F">
        <w:t xml:space="preserve"> predominantly on statistical methods to handle </w:t>
      </w:r>
      <w:r w:rsidR="00365A05" w:rsidRPr="00FA604F">
        <w:t xml:space="preserve">missing data </w:t>
      </w:r>
      <w:r w:rsidRPr="00FA604F">
        <w:t xml:space="preserve">and address statisticians and methodologists. </w:t>
      </w:r>
    </w:p>
    <w:p w14:paraId="3FDEAC6E" w14:textId="77777777" w:rsidR="00F7164F" w:rsidRPr="00FA604F" w:rsidRDefault="00F7164F" w:rsidP="00BA07CD">
      <w:pPr>
        <w:spacing w:line="276" w:lineRule="auto"/>
      </w:pPr>
    </w:p>
    <w:p w14:paraId="68500B8E" w14:textId="49B5E861" w:rsidR="00BC3FC7" w:rsidRPr="00FA604F" w:rsidRDefault="00BC3FC7" w:rsidP="00BA07CD">
      <w:pPr>
        <w:spacing w:line="276" w:lineRule="auto"/>
      </w:pPr>
      <w:r w:rsidRPr="00FA604F">
        <w:t>In 2010, the Methods Of Researching End of Life Care (</w:t>
      </w:r>
      <w:proofErr w:type="spellStart"/>
      <w:r w:rsidRPr="00FA604F">
        <w:t>MORECare</w:t>
      </w:r>
      <w:proofErr w:type="spellEnd"/>
      <w:r w:rsidRPr="00FA604F">
        <w:t xml:space="preserve">) collaboration identified </w:t>
      </w:r>
      <w:r w:rsidR="00365A05" w:rsidRPr="00FA604F">
        <w:t xml:space="preserve">missing data </w:t>
      </w:r>
      <w:r w:rsidRPr="00FA604F">
        <w:t xml:space="preserve">as a particular </w:t>
      </w:r>
      <w:r w:rsidR="00C26A0E" w:rsidRPr="00FA604F">
        <w:t>issue</w:t>
      </w:r>
      <w:r w:rsidRPr="00FA604F">
        <w:t xml:space="preserve"> in palliative care research and provided broad </w:t>
      </w:r>
      <w:r w:rsidR="00F4481A" w:rsidRPr="00FA604F">
        <w:t>recommendations</w:t>
      </w:r>
      <w:r w:rsidRPr="00FA604F">
        <w:t xml:space="preserve"> based on expert opinion</w:t>
      </w:r>
      <w:r w:rsidRPr="00FA604F">
        <w:fldChar w:fldCharType="begin"/>
      </w:r>
      <w:r w:rsidR="00697A31">
        <w:instrText xml:space="preserve"> ADDIN EN.CITE &lt;EndNote&gt;&lt;Cite&gt;&lt;Author&gt;Preston&lt;/Author&gt;&lt;Year&gt;2013&lt;/Year&gt;&lt;RecNum&gt;75&lt;/RecNum&gt;&lt;DisplayText&gt;&lt;style face="superscript"&gt;12&lt;/style&gt;&lt;/DisplayText&gt;&lt;record&gt;&lt;rec-number&gt;75&lt;/rec-number&gt;&lt;foreign-keys&gt;&lt;key app="EN" db-id="0dtvs9r9rvawsbe2pvppp5zkt5spwwedt2z0" timestamp="1418822478" guid="f35587a6-7a5c-4849-84fd-9eabedc67d7b"&gt;75&lt;/key&gt;&lt;/foreign-keys&gt;&lt;ref-type name="Journal Article"&gt;17&lt;/ref-type&gt;&lt;contributors&gt;&lt;authors&gt;&lt;author&gt;Preston, N. J.&lt;/author&gt;&lt;author&gt;Fayers, P.&lt;/author&gt;&lt;author&gt;Walters, S. J.&lt;/author&gt;&lt;author&gt;Pilling, M.&lt;/author&gt;&lt;author&gt;Grande, G. E.&lt;/author&gt;&lt;author&gt;Short, V.&lt;/author&gt;&lt;author&gt;Owen-Jones, E.&lt;/author&gt;&lt;author&gt;Evans, C. J.&lt;/author&gt;&lt;author&gt;Benalia, H.&lt;/author&gt;&lt;author&gt;Higginson, I. J.&lt;/author&gt;&lt;author&gt;Todd, C. J.&lt;/author&gt;&lt;author&gt;Morecare,&lt;/author&gt;&lt;/authors&gt;&lt;/contributors&gt;&lt;auth-address&gt;International Observatory on End of Life, Faculty of Health &amp;amp; Medicine, Lancaster University, Lancaster, UK.&lt;/auth-address&gt;&lt;titles&gt;&lt;title&gt;Recommendations for managing missing data, attrition and response shift in palliative and end-of-life care research: part of the MORECare research method guidance on statistical issues&lt;/title&gt;&lt;secondary-title&gt;Palliat Med&lt;/secondary-title&gt;&lt;alt-title&gt;Palliative medicine&lt;/alt-title&gt;&lt;/titles&gt;&lt;periodical&gt;&lt;full-title&gt;Palliative Medicine&lt;/full-title&gt;&lt;abbr-1&gt;Palliat. Med.&lt;/abbr-1&gt;&lt;abbr-2&gt;Palliat Med&lt;/abbr-2&gt;&lt;/periodical&gt;&lt;alt-periodical&gt;&lt;full-title&gt;Palliative Medicine&lt;/full-title&gt;&lt;abbr-1&gt;Palliat. Med.&lt;/abbr-1&gt;&lt;abbr-2&gt;Palliat Med&lt;/abbr-2&gt;&lt;/alt-periodical&gt;&lt;pages&gt;899-907&lt;/pages&gt;&lt;volume&gt;27&lt;/volume&gt;&lt;number&gt;10&lt;/number&gt;&lt;dates&gt;&lt;year&gt;2013&lt;/year&gt;&lt;pub-dates&gt;&lt;date&gt;Dec&lt;/date&gt;&lt;/pub-dates&gt;&lt;/dates&gt;&lt;isbn&gt;1477-030X (Electronic)&amp;#xD;0269-2163 (Linking)&lt;/isbn&gt;&lt;accession-num&gt;23652842&lt;/accession-num&gt;&lt;label&gt; Palliative care and research Handling missing data SR methods Introduction chapter Sr1 writeup ref Thesis&lt;/label&gt;&lt;urls&gt;&lt;related-urls&gt;&lt;url&gt;http://www.ncbi.nlm.nih.gov/pubmed/23652842&lt;/url&gt;&lt;/related-urls&gt;&lt;/urls&gt;&lt;electronic-resource-num&gt;10.1177/0269216313486952&lt;/electronic-resource-num&gt;&lt;/record&gt;&lt;/Cite&gt;&lt;/EndNote&gt;</w:instrText>
      </w:r>
      <w:r w:rsidRPr="00FA604F">
        <w:fldChar w:fldCharType="separate"/>
      </w:r>
      <w:r w:rsidR="00F438CF" w:rsidRPr="00FA604F">
        <w:rPr>
          <w:noProof/>
          <w:vertAlign w:val="superscript"/>
        </w:rPr>
        <w:t>12</w:t>
      </w:r>
      <w:r w:rsidRPr="00FA604F">
        <w:fldChar w:fldCharType="end"/>
      </w:r>
      <w:r w:rsidRPr="00FA604F">
        <w:t>.</w:t>
      </w:r>
      <w:r w:rsidR="00E572AB" w:rsidRPr="00FA604F">
        <w:t xml:space="preserve"> </w:t>
      </w:r>
      <w:r w:rsidR="005F37D7" w:rsidRPr="00FA604F">
        <w:t>However</w:t>
      </w:r>
      <w:r w:rsidR="00C90257" w:rsidRPr="00FA604F">
        <w:t>,</w:t>
      </w:r>
      <w:r w:rsidR="005F37D7" w:rsidRPr="00FA604F">
        <w:t xml:space="preserve"> these guidelines were not comprehensive and lacked detail</w:t>
      </w:r>
      <w:r w:rsidR="00C90257" w:rsidRPr="00FA604F">
        <w:t>,</w:t>
      </w:r>
      <w:r w:rsidR="00097AF3" w:rsidRPr="00FA604F">
        <w:t xml:space="preserve"> especially</w:t>
      </w:r>
      <w:r w:rsidR="005F37D7" w:rsidRPr="00FA604F">
        <w:t xml:space="preserve"> in terms of how to</w:t>
      </w:r>
      <w:r w:rsidR="0042371E" w:rsidRPr="00FA604F">
        <w:t xml:space="preserve"> implement </w:t>
      </w:r>
      <w:r w:rsidR="005F37D7" w:rsidRPr="00FA604F">
        <w:t>the recommendations</w:t>
      </w:r>
      <w:r w:rsidR="002B24D2" w:rsidRPr="00FA604F">
        <w:fldChar w:fldCharType="begin"/>
      </w:r>
      <w:r w:rsidR="00697A31">
        <w:instrText xml:space="preserve"> ADDIN EN.CITE &lt;EndNote&gt;&lt;Cite&gt;&lt;Author&gt;Preston&lt;/Author&gt;&lt;Year&gt;2013&lt;/Year&gt;&lt;RecNum&gt;75&lt;/RecNum&gt;&lt;DisplayText&gt;&lt;style face="superscript"&gt;12&lt;/style&gt;&lt;/DisplayText&gt;&lt;record&gt;&lt;rec-number&gt;75&lt;/rec-number&gt;&lt;foreign-keys&gt;&lt;key app="EN" db-id="0dtvs9r9rvawsbe2pvppp5zkt5spwwedt2z0" timestamp="1418822478" guid="f35587a6-7a5c-4849-84fd-9eabedc67d7b"&gt;75&lt;/key&gt;&lt;/foreign-keys&gt;&lt;ref-type name="Journal Article"&gt;17&lt;/ref-type&gt;&lt;contributors&gt;&lt;authors&gt;&lt;author&gt;Preston, N. J.&lt;/author&gt;&lt;author&gt;Fayers, P.&lt;/author&gt;&lt;author&gt;Walters, S. J.&lt;/author&gt;&lt;author&gt;Pilling, M.&lt;/author&gt;&lt;author&gt;Grande, G. E.&lt;/author&gt;&lt;author&gt;Short, V.&lt;/author&gt;&lt;author&gt;Owen-Jones, E.&lt;/author&gt;&lt;author&gt;Evans, C. J.&lt;/author&gt;&lt;author&gt;Benalia, H.&lt;/author&gt;&lt;author&gt;Higginson, I. J.&lt;/author&gt;&lt;author&gt;Todd, C. J.&lt;/author&gt;&lt;author&gt;Morecare,&lt;/author&gt;&lt;/authors&gt;&lt;/contributors&gt;&lt;auth-address&gt;International Observatory on End of Life, Faculty of Health &amp;amp; Medicine, Lancaster University, Lancaster, UK.&lt;/auth-address&gt;&lt;titles&gt;&lt;title&gt;Recommendations for managing missing data, attrition and response shift in palliative and end-of-life care research: part of the MORECare research method guidance on statistical issues&lt;/title&gt;&lt;secondary-title&gt;Palliat Med&lt;/secondary-title&gt;&lt;alt-title&gt;Palliative medicine&lt;/alt-title&gt;&lt;/titles&gt;&lt;periodical&gt;&lt;full-title&gt;Palliative Medicine&lt;/full-title&gt;&lt;abbr-1&gt;Palliat. Med.&lt;/abbr-1&gt;&lt;abbr-2&gt;Palliat Med&lt;/abbr-2&gt;&lt;/periodical&gt;&lt;alt-periodical&gt;&lt;full-title&gt;Palliative Medicine&lt;/full-title&gt;&lt;abbr-1&gt;Palliat. Med.&lt;/abbr-1&gt;&lt;abbr-2&gt;Palliat Med&lt;/abbr-2&gt;&lt;/alt-periodical&gt;&lt;pages&gt;899-907&lt;/pages&gt;&lt;volume&gt;27&lt;/volume&gt;&lt;number&gt;10&lt;/number&gt;&lt;dates&gt;&lt;year&gt;2013&lt;/year&gt;&lt;pub-dates&gt;&lt;date&gt;Dec&lt;/date&gt;&lt;/pub-dates&gt;&lt;/dates&gt;&lt;isbn&gt;1477-030X (Electronic)&amp;#xD;0269-2163 (Linking)&lt;/isbn&gt;&lt;accession-num&gt;23652842&lt;/accession-num&gt;&lt;label&gt; Palliative care and research Handling missing data SR methods Introduction chapter Sr1 writeup ref Thesis&lt;/label&gt;&lt;urls&gt;&lt;related-urls&gt;&lt;url&gt;http://www.ncbi.nlm.nih.gov/pubmed/23652842&lt;/url&gt;&lt;/related-urls&gt;&lt;/urls&gt;&lt;electronic-resource-num&gt;10.1177/0269216313486952&lt;/electronic-resource-num&gt;&lt;/record&gt;&lt;/Cite&gt;&lt;/EndNote&gt;</w:instrText>
      </w:r>
      <w:r w:rsidR="002B24D2" w:rsidRPr="00FA604F">
        <w:fldChar w:fldCharType="separate"/>
      </w:r>
      <w:r w:rsidR="00F438CF" w:rsidRPr="00FA604F">
        <w:rPr>
          <w:noProof/>
          <w:vertAlign w:val="superscript"/>
        </w:rPr>
        <w:t>12</w:t>
      </w:r>
      <w:r w:rsidR="002B24D2" w:rsidRPr="00FA604F">
        <w:fldChar w:fldCharType="end"/>
      </w:r>
      <w:r w:rsidR="00E741DC" w:rsidRPr="00FA604F">
        <w:t>, and some stakeholders were omitted from the process</w:t>
      </w:r>
      <w:r w:rsidR="005F37D7" w:rsidRPr="00FA604F">
        <w:t xml:space="preserve">. </w:t>
      </w:r>
      <w:r w:rsidR="001D4501" w:rsidRPr="00FA604F">
        <w:t>To</w:t>
      </w:r>
      <w:r w:rsidR="00F4481A" w:rsidRPr="00FA604F">
        <w:t xml:space="preserve"> address </w:t>
      </w:r>
      <w:r w:rsidR="00365A05" w:rsidRPr="00FA604F">
        <w:t xml:space="preserve">missing data </w:t>
      </w:r>
      <w:r w:rsidR="00F4481A" w:rsidRPr="00FA604F">
        <w:t>effectively, all involved</w:t>
      </w:r>
      <w:r w:rsidR="00E741DC" w:rsidRPr="00FA604F">
        <w:t xml:space="preserve"> </w:t>
      </w:r>
      <w:r w:rsidR="00F4481A" w:rsidRPr="00FA604F">
        <w:t>in the design, conduct and reporting of a clinical trial</w:t>
      </w:r>
      <w:r w:rsidR="00E741DC" w:rsidRPr="00FA604F">
        <w:t xml:space="preserve"> – including the research participant</w:t>
      </w:r>
      <w:r w:rsidR="004B5F8B" w:rsidRPr="00FA604F">
        <w:t>s</w:t>
      </w:r>
      <w:r w:rsidR="0017338D" w:rsidRPr="00FA604F">
        <w:t xml:space="preserve"> where possible</w:t>
      </w:r>
      <w:r w:rsidR="00E741DC" w:rsidRPr="00FA604F">
        <w:t xml:space="preserve"> and their clinicians </w:t>
      </w:r>
      <w:r w:rsidR="00CD6CDF" w:rsidRPr="00FA604F">
        <w:t>–</w:t>
      </w:r>
      <w:r w:rsidR="00E741DC" w:rsidRPr="00FA604F">
        <w:t xml:space="preserve"> </w:t>
      </w:r>
      <w:r w:rsidR="0094267A" w:rsidRPr="00FA604F">
        <w:t>must</w:t>
      </w:r>
      <w:r w:rsidR="00F7164F" w:rsidRPr="00FA604F">
        <w:t xml:space="preserve"> understand why </w:t>
      </w:r>
      <w:r w:rsidR="00365A05" w:rsidRPr="00FA604F">
        <w:t xml:space="preserve">missing data </w:t>
      </w:r>
      <w:r w:rsidR="00F7164F" w:rsidRPr="00FA604F">
        <w:t>matter and their</w:t>
      </w:r>
      <w:r w:rsidR="0094267A" w:rsidRPr="00FA604F">
        <w:t xml:space="preserve"> </w:t>
      </w:r>
      <w:r w:rsidR="00F7164F" w:rsidRPr="00FA604F">
        <w:t xml:space="preserve">role in addressing </w:t>
      </w:r>
      <w:r w:rsidR="00E741DC" w:rsidRPr="00FA604F">
        <w:t>this issue</w:t>
      </w:r>
      <w:r w:rsidR="00F4481A" w:rsidRPr="00FA604F">
        <w:t xml:space="preserve">. </w:t>
      </w:r>
      <w:r w:rsidR="00E741DC" w:rsidRPr="00FA604F">
        <w:t>T</w:t>
      </w:r>
      <w:r w:rsidR="00150703" w:rsidRPr="00FA604F">
        <w:t>herefore</w:t>
      </w:r>
      <w:r w:rsidR="004A75A3" w:rsidRPr="00FA604F">
        <w:t>,</w:t>
      </w:r>
      <w:r w:rsidR="00150703" w:rsidRPr="00FA604F">
        <w:t xml:space="preserve"> </w:t>
      </w:r>
      <w:r w:rsidR="00C26A0E" w:rsidRPr="00FA604F">
        <w:t>any</w:t>
      </w:r>
      <w:r w:rsidR="00097AF3" w:rsidRPr="00FA604F">
        <w:t xml:space="preserve"> guid</w:t>
      </w:r>
      <w:r w:rsidR="004B5F8B" w:rsidRPr="00FA604F">
        <w:t>elines</w:t>
      </w:r>
      <w:r w:rsidR="00097AF3" w:rsidRPr="00FA604F">
        <w:t xml:space="preserve"> </w:t>
      </w:r>
      <w:r w:rsidR="00E741DC" w:rsidRPr="00FA604F">
        <w:t xml:space="preserve">must </w:t>
      </w:r>
      <w:r w:rsidR="00B20650" w:rsidRPr="00FA604F">
        <w:t>recognis</w:t>
      </w:r>
      <w:r w:rsidR="00E741DC" w:rsidRPr="00FA604F">
        <w:t>e</w:t>
      </w:r>
      <w:r w:rsidR="00097AF3" w:rsidRPr="00FA604F">
        <w:t xml:space="preserve"> and encompass the views, </w:t>
      </w:r>
      <w:proofErr w:type="gramStart"/>
      <w:r w:rsidR="00097AF3" w:rsidRPr="00FA604F">
        <w:t>concerns</w:t>
      </w:r>
      <w:proofErr w:type="gramEnd"/>
      <w:r w:rsidR="00097AF3" w:rsidRPr="00FA604F">
        <w:t xml:space="preserve"> and ideas of </w:t>
      </w:r>
      <w:r w:rsidR="00C26A0E" w:rsidRPr="00FA604F">
        <w:t xml:space="preserve">all </w:t>
      </w:r>
      <w:r w:rsidR="00280457" w:rsidRPr="00FA604F">
        <w:t>members of the multidisciplinary team involved in the successful completion of a clinical trial</w:t>
      </w:r>
      <w:r w:rsidR="00F7164F" w:rsidRPr="00FA604F">
        <w:t xml:space="preserve"> and </w:t>
      </w:r>
      <w:r w:rsidR="00C013A6" w:rsidRPr="00FA604F">
        <w:t xml:space="preserve">be </w:t>
      </w:r>
      <w:r w:rsidR="00F7164F" w:rsidRPr="00FA604F">
        <w:t>accessible to all</w:t>
      </w:r>
      <w:r w:rsidR="00280457" w:rsidRPr="00FA604F">
        <w:t>.</w:t>
      </w:r>
    </w:p>
    <w:p w14:paraId="4B4CE22F" w14:textId="61D82538" w:rsidR="007E70FD" w:rsidRPr="00FA604F" w:rsidRDefault="007E70FD" w:rsidP="00BA07CD">
      <w:pPr>
        <w:spacing w:line="276" w:lineRule="auto"/>
      </w:pPr>
    </w:p>
    <w:p w14:paraId="2A2DE990" w14:textId="15B39D3C" w:rsidR="0062545E" w:rsidRPr="00FA604F" w:rsidRDefault="00C013A6" w:rsidP="00BA07CD">
      <w:pPr>
        <w:spacing w:line="276" w:lineRule="auto"/>
      </w:pPr>
      <w:r w:rsidRPr="00FA604F">
        <w:t>We therefore used</w:t>
      </w:r>
      <w:r w:rsidR="0062545E" w:rsidRPr="00FA604F">
        <w:t xml:space="preserve"> a modified nominal group technique</w:t>
      </w:r>
      <w:r w:rsidR="001D4501" w:rsidRPr="00FA604F">
        <w:t xml:space="preserve"> </w:t>
      </w:r>
      <w:r w:rsidRPr="00FA604F">
        <w:t>with key stakeholders involved in palliative care clinical trials</w:t>
      </w:r>
      <w:r w:rsidRPr="00FA604F" w:rsidDel="00C013A6">
        <w:t xml:space="preserve"> </w:t>
      </w:r>
      <w:r w:rsidR="0062545E" w:rsidRPr="00FA604F">
        <w:t xml:space="preserve">to develop guidelines on how to address </w:t>
      </w:r>
      <w:r w:rsidRPr="00FA604F">
        <w:t>missing data</w:t>
      </w:r>
      <w:r w:rsidR="0062545E" w:rsidRPr="00FA604F">
        <w:t>. Three guidelines were developed which covered</w:t>
      </w:r>
      <w:r w:rsidR="00CD6CDF" w:rsidRPr="00FA604F">
        <w:t>, namely, how to</w:t>
      </w:r>
      <w:r w:rsidR="0062545E" w:rsidRPr="00FA604F">
        <w:t xml:space="preserve"> reduc</w:t>
      </w:r>
      <w:r w:rsidR="004D0567" w:rsidRPr="00FA604F">
        <w:t>e,</w:t>
      </w:r>
      <w:r w:rsidR="0062545E" w:rsidRPr="00FA604F">
        <w:t xml:space="preserve"> handle</w:t>
      </w:r>
      <w:r w:rsidR="004D0567" w:rsidRPr="00FA604F">
        <w:t xml:space="preserve"> and report </w:t>
      </w:r>
      <w:r w:rsidRPr="00FA604F">
        <w:t xml:space="preserve">missing data </w:t>
      </w:r>
      <w:r w:rsidR="0062545E" w:rsidRPr="00FA604F">
        <w:t>in palliative care clinical trials</w:t>
      </w:r>
      <w:r w:rsidR="00CD6CDF" w:rsidRPr="00FA604F">
        <w:t>.</w:t>
      </w:r>
    </w:p>
    <w:p w14:paraId="3BBE0D84" w14:textId="77777777" w:rsidR="00CD6CDF" w:rsidRPr="00FA604F" w:rsidRDefault="00CD6CDF" w:rsidP="00BA07CD">
      <w:pPr>
        <w:spacing w:line="276" w:lineRule="auto"/>
      </w:pPr>
    </w:p>
    <w:p w14:paraId="1E166D75" w14:textId="6DA80670" w:rsidR="0062545E" w:rsidRPr="00FA604F" w:rsidRDefault="0097428E" w:rsidP="00BA07CD">
      <w:pPr>
        <w:spacing w:line="276" w:lineRule="auto"/>
      </w:pPr>
      <w:r w:rsidRPr="00FA604F">
        <w:t xml:space="preserve">This paper reports the methods </w:t>
      </w:r>
      <w:r w:rsidR="004D0567" w:rsidRPr="00FA604F">
        <w:t xml:space="preserve">used </w:t>
      </w:r>
      <w:r w:rsidRPr="00FA604F">
        <w:t>to develop the guidelines and presents a summary of the recommendations</w:t>
      </w:r>
      <w:r w:rsidR="00C013A6" w:rsidRPr="00FA604F">
        <w:t xml:space="preserve"> (</w:t>
      </w:r>
      <w:r w:rsidR="000136F9" w:rsidRPr="00FA604F">
        <w:t xml:space="preserve">details </w:t>
      </w:r>
      <w:r w:rsidR="00937F02" w:rsidRPr="00FA604F">
        <w:t>will be</w:t>
      </w:r>
      <w:r w:rsidR="000136F9" w:rsidRPr="00FA604F">
        <w:t xml:space="preserve"> available</w:t>
      </w:r>
      <w:r w:rsidR="00C013A6" w:rsidRPr="00FA604F">
        <w:t xml:space="preserve"> online </w:t>
      </w:r>
      <w:r w:rsidR="00937F02" w:rsidRPr="00FA604F">
        <w:t>to coincide with publication of this paper</w:t>
      </w:r>
      <w:r w:rsidRPr="00FA604F">
        <w:t>).</w:t>
      </w:r>
    </w:p>
    <w:p w14:paraId="0C17EC42" w14:textId="77777777" w:rsidR="005F016E" w:rsidRPr="00FA604F" w:rsidRDefault="005F016E" w:rsidP="00BA07CD">
      <w:pPr>
        <w:spacing w:line="276" w:lineRule="auto"/>
        <w:rPr>
          <w:color w:val="000000" w:themeColor="text1"/>
        </w:rPr>
      </w:pPr>
    </w:p>
    <w:p w14:paraId="28C4ADC7" w14:textId="162591F0" w:rsidR="007131F5" w:rsidRPr="00FA604F" w:rsidRDefault="0091527F" w:rsidP="00BA07CD">
      <w:pPr>
        <w:pStyle w:val="Heading2"/>
        <w:spacing w:line="276" w:lineRule="auto"/>
        <w:rPr>
          <w:rFonts w:cs="Times New Roman"/>
        </w:rPr>
      </w:pPr>
      <w:r w:rsidRPr="00FA604F">
        <w:rPr>
          <w:rFonts w:cs="Times New Roman"/>
        </w:rPr>
        <w:lastRenderedPageBreak/>
        <w:t>Methods</w:t>
      </w:r>
    </w:p>
    <w:p w14:paraId="2D42E368" w14:textId="7A1ACF77" w:rsidR="0091527F" w:rsidRPr="00FA604F" w:rsidRDefault="0091527F" w:rsidP="00BA07CD">
      <w:pPr>
        <w:spacing w:line="276" w:lineRule="auto"/>
        <w:rPr>
          <w:color w:val="000000" w:themeColor="text1"/>
        </w:rPr>
      </w:pPr>
    </w:p>
    <w:p w14:paraId="52B4A0C5" w14:textId="77777777" w:rsidR="0091527F" w:rsidRPr="00FA604F" w:rsidRDefault="0091527F" w:rsidP="00BA07CD">
      <w:pPr>
        <w:pStyle w:val="Heading3"/>
        <w:spacing w:line="276" w:lineRule="auto"/>
        <w:rPr>
          <w:rFonts w:cs="Times New Roman"/>
        </w:rPr>
      </w:pPr>
      <w:r w:rsidRPr="00FA604F">
        <w:rPr>
          <w:rFonts w:cs="Times New Roman"/>
        </w:rPr>
        <w:t>Setting</w:t>
      </w:r>
    </w:p>
    <w:p w14:paraId="76889009" w14:textId="77777777" w:rsidR="0091527F" w:rsidRPr="00FA604F" w:rsidRDefault="0091527F" w:rsidP="00BA07CD">
      <w:pPr>
        <w:spacing w:line="276" w:lineRule="auto"/>
        <w:rPr>
          <w:color w:val="000000" w:themeColor="text1"/>
        </w:rPr>
      </w:pPr>
    </w:p>
    <w:p w14:paraId="700AADBD" w14:textId="135C027D" w:rsidR="0091527F" w:rsidRPr="00FA604F" w:rsidRDefault="0091527F" w:rsidP="00BA07CD">
      <w:pPr>
        <w:spacing w:line="276" w:lineRule="auto"/>
      </w:pPr>
      <w:r w:rsidRPr="00FA604F">
        <w:t xml:space="preserve">A </w:t>
      </w:r>
      <w:r w:rsidR="00072C8B" w:rsidRPr="00FA604F">
        <w:t>one</w:t>
      </w:r>
      <w:r w:rsidR="00072C8B">
        <w:t>-day</w:t>
      </w:r>
      <w:r w:rsidRPr="00FA604F">
        <w:t xml:space="preserve"> workshop was commissioned by Marie Curie to take place before the UK Marie Curie conference in 2017. </w:t>
      </w:r>
      <w:r w:rsidR="00F3649D">
        <w:t xml:space="preserve">Formal ethical review was not undertaken for this expert consensus guideline development process, and attendance at the workshop was taken as implied consent. </w:t>
      </w:r>
    </w:p>
    <w:p w14:paraId="7195FB64" w14:textId="76FEEBF7" w:rsidR="0091527F" w:rsidRPr="00FA604F" w:rsidRDefault="0091527F" w:rsidP="00BA07CD">
      <w:pPr>
        <w:spacing w:line="276" w:lineRule="auto"/>
        <w:rPr>
          <w:color w:val="000000" w:themeColor="text1"/>
        </w:rPr>
      </w:pPr>
    </w:p>
    <w:p w14:paraId="2CAF651B" w14:textId="0C446319" w:rsidR="0091527F" w:rsidRPr="00FA604F" w:rsidRDefault="0091527F" w:rsidP="00BA07CD">
      <w:pPr>
        <w:pStyle w:val="Heading3"/>
        <w:spacing w:line="276" w:lineRule="auto"/>
        <w:rPr>
          <w:rFonts w:cs="Times New Roman"/>
        </w:rPr>
      </w:pPr>
      <w:r w:rsidRPr="00FA604F">
        <w:rPr>
          <w:rFonts w:cs="Times New Roman"/>
        </w:rPr>
        <w:t>Design</w:t>
      </w:r>
    </w:p>
    <w:p w14:paraId="369A703A" w14:textId="5DD0391C" w:rsidR="0091527F" w:rsidRPr="00FA604F" w:rsidRDefault="0091527F" w:rsidP="00BA07CD">
      <w:pPr>
        <w:spacing w:line="276" w:lineRule="auto"/>
        <w:rPr>
          <w:color w:val="000000" w:themeColor="text1"/>
        </w:rPr>
      </w:pPr>
    </w:p>
    <w:p w14:paraId="0330676E" w14:textId="1E3893B3" w:rsidR="00B84250" w:rsidRPr="00FA604F" w:rsidRDefault="0091527F" w:rsidP="00BA07CD">
      <w:pPr>
        <w:spacing w:line="276" w:lineRule="auto"/>
      </w:pPr>
      <w:r w:rsidRPr="00FA604F">
        <w:t xml:space="preserve">A modified </w:t>
      </w:r>
      <w:r w:rsidR="00FD373F" w:rsidRPr="00FA604F">
        <w:t>nominal group technique</w:t>
      </w:r>
      <w:r w:rsidR="009B799C">
        <w:t xml:space="preserve"> </w:t>
      </w:r>
      <w:r w:rsidRPr="00FA604F">
        <w:t xml:space="preserve">was used to develop the recommendations </w:t>
      </w:r>
      <w:r w:rsidR="00185DBE" w:rsidRPr="00FA604F">
        <w:t xml:space="preserve">which allowed </w:t>
      </w:r>
      <w:r w:rsidR="00DB0D31" w:rsidRPr="00FA604F">
        <w:t xml:space="preserve">delegates </w:t>
      </w:r>
      <w:r w:rsidRPr="00FA604F">
        <w:t xml:space="preserve">to </w:t>
      </w:r>
      <w:r w:rsidR="00BF33C0" w:rsidRPr="00FA604F">
        <w:t xml:space="preserve">develop ideas, </w:t>
      </w:r>
      <w:r w:rsidRPr="00FA604F">
        <w:t xml:space="preserve">identify priorities and </w:t>
      </w:r>
      <w:r w:rsidR="00B84250" w:rsidRPr="00FA604F">
        <w:t xml:space="preserve">inform </w:t>
      </w:r>
      <w:r w:rsidRPr="00FA604F">
        <w:t>the guid</w:t>
      </w:r>
      <w:r w:rsidR="00CD5C8C" w:rsidRPr="00FA604F">
        <w:t>elines</w:t>
      </w:r>
      <w:r w:rsidR="00136B53" w:rsidRPr="00FA604F">
        <w:t xml:space="preserve"> in a structured manner</w:t>
      </w:r>
      <w:r w:rsidR="002B24D2" w:rsidRPr="00FA604F">
        <w:fldChar w:fldCharType="begin"/>
      </w:r>
      <w:r w:rsidR="00697A31">
        <w:instrText xml:space="preserve"> ADDIN EN.CITE &lt;EndNote&gt;&lt;Cite&gt;&lt;Author&gt;Manera&lt;/Author&gt;&lt;Year&gt;2019&lt;/Year&gt;&lt;RecNum&gt;4097&lt;/RecNum&gt;&lt;DisplayText&gt;&lt;style face="superscript"&gt;13&lt;/style&gt;&lt;/DisplayText&gt;&lt;record&gt;&lt;rec-number&gt;4097&lt;/rec-number&gt;&lt;foreign-keys&gt;&lt;key app="EN" db-id="0dtvs9r9rvawsbe2pvppp5zkt5spwwedt2z0" timestamp="1601981680" guid="b7ce4b34-144e-4e08-9a3f-f02e6be3e149"&gt;4097&lt;/key&gt;&lt;/foreign-keys&gt;&lt;ref-type name="Book Section"&gt;5&lt;/ref-type&gt;&lt;contributors&gt;&lt;authors&gt;&lt;author&gt;Manera, K.&lt;/author&gt;&lt;author&gt;Hanson, C. S.&lt;/author&gt;&lt;author&gt;Gutman, T.&lt;/author&gt;&lt;author&gt;Tong, A.&lt;/author&gt;&lt;/authors&gt;&lt;secondary-authors&gt;&lt;author&gt;Liamputtong, P&lt;/author&gt;&lt;/secondary-authors&gt;&lt;/contributors&gt;&lt;titles&gt;&lt;title&gt;Consensus methods: Nominal group technique&lt;/title&gt;&lt;secondary-title&gt;Handbook of research methods in health social sciences&lt;/secondary-title&gt;&lt;/titles&gt;&lt;pages&gt;737-750&lt;/pages&gt;&lt;dates&gt;&lt;year&gt;2019&lt;/year&gt;&lt;/dates&gt;&lt;pub-location&gt;Online&lt;/pub-location&gt;&lt;publisher&gt;Springer Link&lt;/publisher&gt;&lt;urls&gt;&lt;related-urls&gt;&lt;url&gt;https://link.springer.com/referencework/10.1007/978-981-10-5251-4&lt;/url&gt;&lt;/related-urls&gt;&lt;/urls&gt;&lt;/record&gt;&lt;/Cite&gt;&lt;/EndNote&gt;</w:instrText>
      </w:r>
      <w:r w:rsidR="002B24D2" w:rsidRPr="00FA604F">
        <w:fldChar w:fldCharType="separate"/>
      </w:r>
      <w:r w:rsidR="00F438CF" w:rsidRPr="00FA604F">
        <w:rPr>
          <w:noProof/>
          <w:vertAlign w:val="superscript"/>
        </w:rPr>
        <w:t>13</w:t>
      </w:r>
      <w:r w:rsidR="002B24D2" w:rsidRPr="00FA604F">
        <w:fldChar w:fldCharType="end"/>
      </w:r>
      <w:r w:rsidRPr="00FA604F">
        <w:t xml:space="preserve">. </w:t>
      </w:r>
      <w:r w:rsidR="00FD373F" w:rsidRPr="00FA604F">
        <w:t>F</w:t>
      </w:r>
      <w:r w:rsidR="00AD5ECD" w:rsidRPr="00FA604F">
        <w:t>ive</w:t>
      </w:r>
      <w:r w:rsidR="00FD373F" w:rsidRPr="00FA604F">
        <w:t xml:space="preserve"> steps were followed</w:t>
      </w:r>
      <w:r w:rsidR="00BF33C0" w:rsidRPr="00FA604F">
        <w:t>: (</w:t>
      </w:r>
      <w:proofErr w:type="spellStart"/>
      <w:r w:rsidR="00BF33C0" w:rsidRPr="00FA604F">
        <w:t>i</w:t>
      </w:r>
      <w:proofErr w:type="spellEnd"/>
      <w:r w:rsidR="00BF33C0" w:rsidRPr="00FA604F">
        <w:t xml:space="preserve">) summary of the evidence, (ii) </w:t>
      </w:r>
      <w:r w:rsidR="00B84250" w:rsidRPr="00FA604F">
        <w:t xml:space="preserve">silent generation of ideas, (iii) </w:t>
      </w:r>
      <w:r w:rsidR="00BF33C0" w:rsidRPr="00FA604F">
        <w:t>contributing and developing ideas by structured group</w:t>
      </w:r>
      <w:r w:rsidR="002B5E35" w:rsidRPr="00FA604F">
        <w:t>s</w:t>
      </w:r>
      <w:r w:rsidR="00BF33C0" w:rsidRPr="00FA604F">
        <w:t>, (i</w:t>
      </w:r>
      <w:r w:rsidR="00B84250" w:rsidRPr="00FA604F">
        <w:t>v</w:t>
      </w:r>
      <w:r w:rsidR="00BF33C0" w:rsidRPr="00FA604F">
        <w:t>) voting</w:t>
      </w:r>
      <w:r w:rsidR="002B24D2" w:rsidRPr="00FA604F">
        <w:fldChar w:fldCharType="begin"/>
      </w:r>
      <w:r w:rsidR="00697A31">
        <w:instrText xml:space="preserve"> ADDIN EN.CITE &lt;EndNote&gt;&lt;Cite&gt;&lt;Author&gt;Manera&lt;/Author&gt;&lt;Year&gt;2019&lt;/Year&gt;&lt;RecNum&gt;4097&lt;/RecNum&gt;&lt;DisplayText&gt;&lt;style face="superscript"&gt;13&lt;/style&gt;&lt;/DisplayText&gt;&lt;record&gt;&lt;rec-number&gt;4097&lt;/rec-number&gt;&lt;foreign-keys&gt;&lt;key app="EN" db-id="0dtvs9r9rvawsbe2pvppp5zkt5spwwedt2z0" timestamp="1601981680" guid="b7ce4b34-144e-4e08-9a3f-f02e6be3e149"&gt;4097&lt;/key&gt;&lt;/foreign-keys&gt;&lt;ref-type name="Book Section"&gt;5&lt;/ref-type&gt;&lt;contributors&gt;&lt;authors&gt;&lt;author&gt;Manera, K.&lt;/author&gt;&lt;author&gt;Hanson, C. S.&lt;/author&gt;&lt;author&gt;Gutman, T.&lt;/author&gt;&lt;author&gt;Tong, A.&lt;/author&gt;&lt;/authors&gt;&lt;secondary-authors&gt;&lt;author&gt;Liamputtong, P&lt;/author&gt;&lt;/secondary-authors&gt;&lt;/contributors&gt;&lt;titles&gt;&lt;title&gt;Consensus methods: Nominal group technique&lt;/title&gt;&lt;secondary-title&gt;Handbook of research methods in health social sciences&lt;/secondary-title&gt;&lt;/titles&gt;&lt;pages&gt;737-750&lt;/pages&gt;&lt;dates&gt;&lt;year&gt;2019&lt;/year&gt;&lt;/dates&gt;&lt;pub-location&gt;Online&lt;/pub-location&gt;&lt;publisher&gt;Springer Link&lt;/publisher&gt;&lt;urls&gt;&lt;related-urls&gt;&lt;url&gt;https://link.springer.com/referencework/10.1007/978-981-10-5251-4&lt;/url&gt;&lt;/related-urls&gt;&lt;/urls&gt;&lt;/record&gt;&lt;/Cite&gt;&lt;/EndNote&gt;</w:instrText>
      </w:r>
      <w:r w:rsidR="002B24D2" w:rsidRPr="00FA604F">
        <w:fldChar w:fldCharType="separate"/>
      </w:r>
      <w:r w:rsidR="00F438CF" w:rsidRPr="00FA604F">
        <w:rPr>
          <w:noProof/>
          <w:vertAlign w:val="superscript"/>
        </w:rPr>
        <w:t>13</w:t>
      </w:r>
      <w:r w:rsidR="002B24D2" w:rsidRPr="00FA604F">
        <w:fldChar w:fldCharType="end"/>
      </w:r>
      <w:r w:rsidR="00AD5ECD" w:rsidRPr="00FA604F">
        <w:t>, (v) writing the guidelines</w:t>
      </w:r>
      <w:r w:rsidR="00B84250" w:rsidRPr="00FA604F">
        <w:t>.</w:t>
      </w:r>
      <w:r w:rsidR="00CB0C71" w:rsidRPr="00FA604F">
        <w:t xml:space="preserve"> The steps and rationale for the design are specified in </w:t>
      </w:r>
      <w:r w:rsidR="00723A21" w:rsidRPr="00FA604F">
        <w:t>T</w:t>
      </w:r>
      <w:r w:rsidR="00CB0C71" w:rsidRPr="00FA604F">
        <w:t>able</w:t>
      </w:r>
      <w:r w:rsidR="00D460AF" w:rsidRPr="00FA604F">
        <w:t xml:space="preserve"> 1</w:t>
      </w:r>
      <w:r w:rsidR="00CB0C71" w:rsidRPr="00FA604F">
        <w:t xml:space="preserve">. </w:t>
      </w:r>
    </w:p>
    <w:p w14:paraId="5568B91A" w14:textId="77777777" w:rsidR="004B5F8B" w:rsidRPr="00FA604F" w:rsidRDefault="004B5F8B" w:rsidP="00BA07CD">
      <w:pPr>
        <w:spacing w:line="276" w:lineRule="auto"/>
      </w:pPr>
    </w:p>
    <w:p w14:paraId="2A8AB0AC" w14:textId="7B870DF2" w:rsidR="004B5F8B" w:rsidRPr="00FA604F" w:rsidRDefault="009B799C" w:rsidP="00BA07CD">
      <w:pPr>
        <w:spacing w:line="276" w:lineRule="auto"/>
      </w:pPr>
      <w:r>
        <w:t>N</w:t>
      </w:r>
      <w:r w:rsidR="00A254B4">
        <w:t>ominal group techniques</w:t>
      </w:r>
      <w:r>
        <w:t xml:space="preserve"> seeks to generate a range of ideas and so key informants should be selected to participate</w:t>
      </w:r>
      <w:r w:rsidR="002D5930">
        <w:fldChar w:fldCharType="begin"/>
      </w:r>
      <w:r w:rsidR="002D5930">
        <w:instrText xml:space="preserve"> ADDIN EN.CITE &lt;EndNote&gt;&lt;Cite&gt;&lt;Author&gt;Manera&lt;/Author&gt;&lt;Year&gt;2019&lt;/Year&gt;&lt;RecNum&gt;4097&lt;/RecNum&gt;&lt;DisplayText&gt;&lt;style face="superscript"&gt;13&lt;/style&gt;&lt;/DisplayText&gt;&lt;record&gt;&lt;rec-number&gt;4097&lt;/rec-number&gt;&lt;foreign-keys&gt;&lt;key app="EN" db-id="0dtvs9r9rvawsbe2pvppp5zkt5spwwedt2z0" timestamp="1601981680" guid="b7ce4b34-144e-4e08-9a3f-f02e6be3e149"&gt;4097&lt;/key&gt;&lt;/foreign-keys&gt;&lt;ref-type name="Book Section"&gt;5&lt;/ref-type&gt;&lt;contributors&gt;&lt;authors&gt;&lt;author&gt;Manera, K.&lt;/author&gt;&lt;author&gt;Hanson, C. S.&lt;/author&gt;&lt;author&gt;Gutman, T.&lt;/author&gt;&lt;author&gt;Tong, A.&lt;/author&gt;&lt;/authors&gt;&lt;secondary-authors&gt;&lt;author&gt;Liamputtong, P&lt;/author&gt;&lt;/secondary-authors&gt;&lt;/contributors&gt;&lt;titles&gt;&lt;title&gt;Consensus methods: Nominal group technique&lt;/title&gt;&lt;secondary-title&gt;Handbook of research methods in health social sciences&lt;/secondary-title&gt;&lt;/titles&gt;&lt;pages&gt;737-750&lt;/pages&gt;&lt;dates&gt;&lt;year&gt;2019&lt;/year&gt;&lt;/dates&gt;&lt;pub-location&gt;Online&lt;/pub-location&gt;&lt;publisher&gt;Springer Link&lt;/publisher&gt;&lt;urls&gt;&lt;related-urls&gt;&lt;url&gt;https://link.springer.com/referencework/10.1007/978-981-10-5251-4&lt;/url&gt;&lt;/related-urls&gt;&lt;/urls&gt;&lt;/record&gt;&lt;/Cite&gt;&lt;/EndNote&gt;</w:instrText>
      </w:r>
      <w:r w:rsidR="002D5930">
        <w:fldChar w:fldCharType="separate"/>
      </w:r>
      <w:r w:rsidR="002D5930" w:rsidRPr="002D5930">
        <w:rPr>
          <w:noProof/>
          <w:vertAlign w:val="superscript"/>
        </w:rPr>
        <w:t>13</w:t>
      </w:r>
      <w:r w:rsidR="002D5930">
        <w:fldChar w:fldCharType="end"/>
      </w:r>
      <w:r>
        <w:t xml:space="preserve">. </w:t>
      </w:r>
      <w:r w:rsidR="004B5F8B" w:rsidRPr="00FA604F">
        <w:t xml:space="preserve">Participants were </w:t>
      </w:r>
      <w:r>
        <w:t xml:space="preserve">therefore </w:t>
      </w:r>
      <w:r w:rsidR="004B5F8B" w:rsidRPr="00FA604F">
        <w:t>purposively sampled based on their expertise and included</w:t>
      </w:r>
      <w:r>
        <w:t xml:space="preserve"> </w:t>
      </w:r>
      <w:r w:rsidR="004B5F8B" w:rsidRPr="00FA604F">
        <w:t>patient and public involvement (PPI) research partners, palliative care clinician</w:t>
      </w:r>
      <w:r w:rsidR="00C67BA1" w:rsidRPr="00FA604F">
        <w:t>s</w:t>
      </w:r>
      <w:r w:rsidR="004B5F8B" w:rsidRPr="00FA604F">
        <w:t xml:space="preserve">, </w:t>
      </w:r>
      <w:r>
        <w:t xml:space="preserve">palliative care </w:t>
      </w:r>
      <w:r w:rsidR="004B5F8B" w:rsidRPr="00FA604F">
        <w:t xml:space="preserve">trialists and methodologists including statisticians (Table 1). </w:t>
      </w:r>
      <w:r w:rsidR="00D06F96">
        <w:t>The steering group identified potential participants who were contacted via email by the workshop organisers.</w:t>
      </w:r>
      <w:r w:rsidR="00B407EF">
        <w:t xml:space="preserve"> </w:t>
      </w:r>
      <w:r w:rsidR="001A24A4">
        <w:t>Potential participants</w:t>
      </w:r>
      <w:r w:rsidR="00B407EF">
        <w:t xml:space="preserve"> were also asked to recommend any other potential participants.</w:t>
      </w:r>
      <w:r w:rsidR="00D06F96">
        <w:t xml:space="preserve"> </w:t>
      </w:r>
      <w:r>
        <w:t xml:space="preserve">The PPI research partners had a range of expertise, including experiencing advanced chronic illness, being a carer for someone with a life-limiting illness and being involved as PPI partners and/or participants in palliative care trials. Although in the majority the palliative care trialists also had worked, or currently worked, as palliative care clinicians, clinicians without an academic trials background were specifically recruited to provide the perspective of clinicians supporting patients through studies. </w:t>
      </w:r>
      <w:r w:rsidR="00D00534">
        <w:t xml:space="preserve">Methodologists with expertise in missing data analyses and trial design and conduct both within and outside of palliative care were </w:t>
      </w:r>
      <w:r w:rsidR="001A24A4">
        <w:t>sampled</w:t>
      </w:r>
      <w:r w:rsidR="00D00534">
        <w:t xml:space="preserve">. This included </w:t>
      </w:r>
      <w:r w:rsidR="008C399D">
        <w:t>methodological leaders</w:t>
      </w:r>
      <w:r w:rsidR="00D00534">
        <w:t xml:space="preserve"> in this area.  </w:t>
      </w:r>
      <w:r w:rsidRPr="005E3A0C">
        <w:rPr>
          <w:i/>
          <w:iCs/>
        </w:rPr>
        <w:t>A priori</w:t>
      </w:r>
      <w:r>
        <w:t xml:space="preserve"> a cap of 60 delegates in total was set to ensure the groups could engage in detailed discussion from all participants</w:t>
      </w:r>
      <w:r w:rsidR="0009120C">
        <w:fldChar w:fldCharType="begin"/>
      </w:r>
      <w:r w:rsidR="0009120C">
        <w:instrText xml:space="preserve"> ADDIN EN.CITE &lt;EndNote&gt;&lt;Cite&gt;&lt;Author&gt;Manera&lt;/Author&gt;&lt;Year&gt;2019&lt;/Year&gt;&lt;RecNum&gt;4097&lt;/RecNum&gt;&lt;DisplayText&gt;&lt;style face="superscript"&gt;13&lt;/style&gt;&lt;/DisplayText&gt;&lt;record&gt;&lt;rec-number&gt;4097&lt;/rec-number&gt;&lt;foreign-keys&gt;&lt;key app="EN" db-id="0dtvs9r9rvawsbe2pvppp5zkt5spwwedt2z0" timestamp="1601981680" guid="b7ce4b34-144e-4e08-9a3f-f02e6be3e149"&gt;4097&lt;/key&gt;&lt;/foreign-keys&gt;&lt;ref-type name="Book Section"&gt;5&lt;/ref-type&gt;&lt;contributors&gt;&lt;authors&gt;&lt;author&gt;Manera, K.&lt;/author&gt;&lt;author&gt;Hanson, C. S.&lt;/author&gt;&lt;author&gt;Gutman, T.&lt;/author&gt;&lt;author&gt;Tong, A.&lt;/author&gt;&lt;/authors&gt;&lt;secondary-authors&gt;&lt;author&gt;Liamputtong, P&lt;/author&gt;&lt;/secondary-authors&gt;&lt;/contributors&gt;&lt;titles&gt;&lt;title&gt;Consensus methods: Nominal group technique&lt;/title&gt;&lt;secondary-title&gt;Handbook of research methods in health social sciences&lt;/secondary-title&gt;&lt;/titles&gt;&lt;pages&gt;737-750&lt;/pages&gt;&lt;dates&gt;&lt;year&gt;2019&lt;/year&gt;&lt;/dates&gt;&lt;pub-location&gt;Online&lt;/pub-location&gt;&lt;publisher&gt;Springer Link&lt;/publisher&gt;&lt;urls&gt;&lt;related-urls&gt;&lt;url&gt;https://link.springer.com/referencework/10.1007/978-981-10-5251-4&lt;/url&gt;&lt;/related-urls&gt;&lt;/urls&gt;&lt;/record&gt;&lt;/Cite&gt;&lt;/EndNote&gt;</w:instrText>
      </w:r>
      <w:r w:rsidR="0009120C">
        <w:fldChar w:fldCharType="separate"/>
      </w:r>
      <w:r w:rsidR="0009120C" w:rsidRPr="0009120C">
        <w:rPr>
          <w:noProof/>
          <w:vertAlign w:val="superscript"/>
        </w:rPr>
        <w:t>13</w:t>
      </w:r>
      <w:r w:rsidR="0009120C">
        <w:fldChar w:fldCharType="end"/>
      </w:r>
      <w:r w:rsidR="0009120C">
        <w:t xml:space="preserve"> </w:t>
      </w:r>
      <w:r w:rsidR="001A24A4">
        <w:t>-</w:t>
      </w:r>
      <w:r w:rsidR="0009120C">
        <w:t xml:space="preserve"> </w:t>
      </w:r>
      <w:r w:rsidR="001A24A4">
        <w:t>if the cap was reached the steering group would decide on which delegates to include to maximise the diversity of expertise available</w:t>
      </w:r>
      <w:r>
        <w:t>.</w:t>
      </w:r>
    </w:p>
    <w:p w14:paraId="0981D6CA" w14:textId="5519AE04" w:rsidR="00B84250" w:rsidRPr="00FA604F" w:rsidRDefault="00B84250" w:rsidP="00BA07CD">
      <w:pPr>
        <w:spacing w:line="276" w:lineRule="auto"/>
        <w:rPr>
          <w:color w:val="000000" w:themeColor="text1"/>
        </w:rPr>
      </w:pPr>
    </w:p>
    <w:p w14:paraId="5535B6DA" w14:textId="76804422" w:rsidR="00B84250" w:rsidRPr="00FA604F" w:rsidRDefault="00B84250" w:rsidP="00BA07CD">
      <w:pPr>
        <w:pStyle w:val="Heading3"/>
        <w:spacing w:line="276" w:lineRule="auto"/>
        <w:rPr>
          <w:rFonts w:cs="Times New Roman"/>
        </w:rPr>
      </w:pPr>
      <w:r w:rsidRPr="00FA604F">
        <w:rPr>
          <w:rFonts w:cs="Times New Roman"/>
        </w:rPr>
        <w:t xml:space="preserve">Data analysis </w:t>
      </w:r>
      <w:r w:rsidR="00CB0C71" w:rsidRPr="00FA604F">
        <w:rPr>
          <w:rFonts w:cs="Times New Roman"/>
        </w:rPr>
        <w:t>and synthesis</w:t>
      </w:r>
    </w:p>
    <w:p w14:paraId="05C69932" w14:textId="2EEFD61D" w:rsidR="00B84250" w:rsidRPr="00FA604F" w:rsidRDefault="00B84250" w:rsidP="00BA07CD">
      <w:pPr>
        <w:spacing w:line="276" w:lineRule="auto"/>
        <w:rPr>
          <w:color w:val="000000" w:themeColor="text1"/>
        </w:rPr>
      </w:pPr>
    </w:p>
    <w:p w14:paraId="4C711C80" w14:textId="61DE9AD5" w:rsidR="00186006" w:rsidRPr="00FA604F" w:rsidRDefault="00B84250" w:rsidP="00BA07CD">
      <w:pPr>
        <w:spacing w:line="276" w:lineRule="auto"/>
      </w:pPr>
      <w:r w:rsidRPr="00FA604F">
        <w:t>Raw data from voting w</w:t>
      </w:r>
      <w:r w:rsidR="00150703" w:rsidRPr="00FA604F">
        <w:t>ere</w:t>
      </w:r>
      <w:r w:rsidRPr="00FA604F">
        <w:t xml:space="preserve"> entered into an Excel spreadsheet to provide the frequency of votes for each recommendation </w:t>
      </w:r>
      <w:r w:rsidR="00FD373F" w:rsidRPr="00FA604F">
        <w:t>by delegate role</w:t>
      </w:r>
      <w:r w:rsidR="00150703" w:rsidRPr="00FA604F">
        <w:t xml:space="preserve"> </w:t>
      </w:r>
      <w:r w:rsidR="00CD574E" w:rsidRPr="00FA604F">
        <w:t>(</w:t>
      </w:r>
      <w:r w:rsidR="00723A21" w:rsidRPr="00FA604F">
        <w:t>T</w:t>
      </w:r>
      <w:r w:rsidR="00CD574E" w:rsidRPr="00FA604F">
        <w:t>able</w:t>
      </w:r>
      <w:r w:rsidR="00D460AF" w:rsidRPr="00FA604F">
        <w:t xml:space="preserve"> 2</w:t>
      </w:r>
      <w:r w:rsidR="00CD574E" w:rsidRPr="00FA604F">
        <w:t>)</w:t>
      </w:r>
      <w:r w:rsidRPr="00FA604F">
        <w:t xml:space="preserve">. </w:t>
      </w:r>
    </w:p>
    <w:p w14:paraId="232DEAD9" w14:textId="77777777" w:rsidR="00186006" w:rsidRPr="00FA604F" w:rsidRDefault="00186006" w:rsidP="00BA07CD">
      <w:pPr>
        <w:spacing w:line="276" w:lineRule="auto"/>
      </w:pPr>
    </w:p>
    <w:p w14:paraId="2D9B7C8B" w14:textId="7BDD820E" w:rsidR="00306E70" w:rsidRPr="00FA604F" w:rsidRDefault="00EE5DED" w:rsidP="00BA07CD">
      <w:pPr>
        <w:spacing w:line="276" w:lineRule="auto"/>
      </w:pPr>
      <w:r w:rsidRPr="00FA604F">
        <w:t>Notes</w:t>
      </w:r>
      <w:r w:rsidR="00B84250" w:rsidRPr="00FA604F">
        <w:t xml:space="preserve"> from the scribes were transcribed and coded based on the principles of thematic analysis</w:t>
      </w:r>
      <w:r w:rsidR="002B24D2" w:rsidRPr="00FA604F">
        <w:fldChar w:fldCharType="begin"/>
      </w:r>
      <w:r w:rsidR="00697A31">
        <w:instrText xml:space="preserve"> ADDIN EN.CITE &lt;EndNote&gt;&lt;Cite&gt;&lt;Author&gt;Braun&lt;/Author&gt;&lt;Year&gt;2006&lt;/Year&gt;&lt;RecNum&gt;3328&lt;/RecNum&gt;&lt;DisplayText&gt;&lt;style face="superscript"&gt;14&lt;/style&gt;&lt;/DisplayText&gt;&lt;record&gt;&lt;rec-number&gt;3328&lt;/rec-number&gt;&lt;foreign-keys&gt;&lt;key app="EN" db-id="0dtvs9r9rvawsbe2pvppp5zkt5spwwedt2z0" timestamp="1426874963" guid="738e6599-67df-4759-bdef-176323b9552c"&gt;3328&lt;/key&gt;&lt;/foreign-keys&gt;&lt;ref-type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Psychology&lt;/full-title&gt;&lt;/periodical&gt;&lt;pages&gt;77-101&lt;/pages&gt;&lt;volume&gt;3&lt;/volume&gt;&lt;number&gt;2&lt;/number&gt;&lt;dates&gt;&lt;year&gt;2006&lt;/year&gt;&lt;/dates&gt;&lt;urls&gt;&lt;/urls&gt;&lt;/record&gt;&lt;/Cite&gt;&lt;/EndNote&gt;</w:instrText>
      </w:r>
      <w:r w:rsidR="002B24D2" w:rsidRPr="00FA604F">
        <w:fldChar w:fldCharType="separate"/>
      </w:r>
      <w:r w:rsidR="00F438CF" w:rsidRPr="00FA604F">
        <w:rPr>
          <w:noProof/>
          <w:vertAlign w:val="superscript"/>
        </w:rPr>
        <w:t>14</w:t>
      </w:r>
      <w:r w:rsidR="002B24D2" w:rsidRPr="00FA604F">
        <w:fldChar w:fldCharType="end"/>
      </w:r>
      <w:r w:rsidR="00DB0D31" w:rsidRPr="00FA604F">
        <w:t xml:space="preserve"> </w:t>
      </w:r>
      <w:r w:rsidR="00306E70" w:rsidRPr="00FA604F">
        <w:t>by one researcher</w:t>
      </w:r>
      <w:r w:rsidR="00186006" w:rsidRPr="00FA604F">
        <w:t xml:space="preserve"> </w:t>
      </w:r>
      <w:r w:rsidR="00150703" w:rsidRPr="00FA604F">
        <w:t xml:space="preserve">(JH) </w:t>
      </w:r>
      <w:r w:rsidR="00186006" w:rsidRPr="00FA604F">
        <w:t>who developed the initial framework</w:t>
      </w:r>
      <w:r w:rsidR="0066748D" w:rsidRPr="00FA604F">
        <w:t xml:space="preserve"> </w:t>
      </w:r>
      <w:r w:rsidR="00DB0D31" w:rsidRPr="00FA604F">
        <w:t xml:space="preserve">using NVivo </w:t>
      </w:r>
      <w:r w:rsidR="0066748D" w:rsidRPr="00FA604F">
        <w:t>(</w:t>
      </w:r>
      <w:r w:rsidR="002B24D2" w:rsidRPr="00FA604F">
        <w:t>S</w:t>
      </w:r>
      <w:r w:rsidR="0066748D" w:rsidRPr="00FA604F">
        <w:t>upplementary material</w:t>
      </w:r>
      <w:r w:rsidR="002B24D2" w:rsidRPr="00FA604F">
        <w:t xml:space="preserve"> 1</w:t>
      </w:r>
      <w:r w:rsidR="0066748D" w:rsidRPr="00FA604F">
        <w:t>)</w:t>
      </w:r>
      <w:r w:rsidR="00186006" w:rsidRPr="00FA604F">
        <w:t xml:space="preserve">. The transcripts and coding framework were reviewed and </w:t>
      </w:r>
      <w:r w:rsidR="00186006" w:rsidRPr="00FA604F">
        <w:lastRenderedPageBreak/>
        <w:t>clarified with a second researcher</w:t>
      </w:r>
      <w:r w:rsidR="00FF4D81" w:rsidRPr="00FA604F">
        <w:t xml:space="preserve"> (MJJ)</w:t>
      </w:r>
      <w:r w:rsidR="00186006" w:rsidRPr="00FA604F">
        <w:t xml:space="preserve"> from which</w:t>
      </w:r>
      <w:r w:rsidR="003C2555" w:rsidRPr="00FA604F">
        <w:t xml:space="preserve"> </w:t>
      </w:r>
      <w:r w:rsidR="00E359B2" w:rsidRPr="00FA604F">
        <w:t>reducing</w:t>
      </w:r>
      <w:r w:rsidR="003C2555" w:rsidRPr="00FA604F">
        <w:t xml:space="preserve">, </w:t>
      </w:r>
      <w:proofErr w:type="gramStart"/>
      <w:r w:rsidR="00E359B2" w:rsidRPr="00FA604F">
        <w:t>handling</w:t>
      </w:r>
      <w:proofErr w:type="gramEnd"/>
      <w:r w:rsidR="00E359B2" w:rsidRPr="00FA604F">
        <w:t xml:space="preserve"> and </w:t>
      </w:r>
      <w:r w:rsidR="003C2555" w:rsidRPr="00FA604F">
        <w:t>r</w:t>
      </w:r>
      <w:r w:rsidR="00E359B2" w:rsidRPr="00FA604F">
        <w:t xml:space="preserve">eporting </w:t>
      </w:r>
      <w:r w:rsidR="00B9356E" w:rsidRPr="00FA604F">
        <w:t>missing data</w:t>
      </w:r>
      <w:r w:rsidR="00186006" w:rsidRPr="00FA604F">
        <w:t xml:space="preserve"> </w:t>
      </w:r>
      <w:r w:rsidR="00E359B2" w:rsidRPr="00FA604F">
        <w:t>themes</w:t>
      </w:r>
      <w:r w:rsidR="00186006" w:rsidRPr="00FA604F">
        <w:t xml:space="preserve"> were identified and used to generate a draft outline for the guideline</w:t>
      </w:r>
      <w:r w:rsidR="00A174E3" w:rsidRPr="00FA604F">
        <w:t>s</w:t>
      </w:r>
      <w:r w:rsidR="00186006" w:rsidRPr="00FA604F">
        <w:t xml:space="preserve">. </w:t>
      </w:r>
      <w:r w:rsidR="00C5718B" w:rsidRPr="00FA604F">
        <w:t xml:space="preserve">Coded recommendations were rearranged by theme and duplicates were combined. The original language used by participants was used </w:t>
      </w:r>
      <w:r w:rsidR="00860D0E" w:rsidRPr="00FA604F">
        <w:t>where possible</w:t>
      </w:r>
      <w:r w:rsidR="00C90257" w:rsidRPr="00FA604F">
        <w:t>,</w:t>
      </w:r>
      <w:r w:rsidR="00860D0E" w:rsidRPr="00FA604F">
        <w:t xml:space="preserve"> </w:t>
      </w:r>
      <w:r w:rsidR="00C5718B" w:rsidRPr="00FA604F">
        <w:t xml:space="preserve">with amendments for clarity. </w:t>
      </w:r>
      <w:r w:rsidR="00186006" w:rsidRPr="00FA604F">
        <w:t xml:space="preserve">The group facilitators reviewed the </w:t>
      </w:r>
      <w:r w:rsidR="008525DF" w:rsidRPr="00FA604F">
        <w:t xml:space="preserve">frequency of votes for each recommendation, </w:t>
      </w:r>
      <w:r w:rsidR="007C09AA" w:rsidRPr="00FA604F">
        <w:t xml:space="preserve">the </w:t>
      </w:r>
      <w:r w:rsidR="008525DF" w:rsidRPr="00FA604F">
        <w:t xml:space="preserve">generated </w:t>
      </w:r>
      <w:r w:rsidR="00186006" w:rsidRPr="00FA604F">
        <w:t>themes and draft guid</w:t>
      </w:r>
      <w:r w:rsidR="00CD5C8C" w:rsidRPr="00FA604F">
        <w:t>elines</w:t>
      </w:r>
      <w:r w:rsidR="007C09AA" w:rsidRPr="00FA604F">
        <w:t xml:space="preserve"> which highlighted areas of uncertainty and contradictions. The facilitators provided suggestions and comments, following which the draft </w:t>
      </w:r>
      <w:r w:rsidR="00D2531D" w:rsidRPr="00FA604F">
        <w:t>guidelines were</w:t>
      </w:r>
      <w:r w:rsidR="007C09AA" w:rsidRPr="00FA604F">
        <w:t xml:space="preserve"> updated</w:t>
      </w:r>
      <w:r w:rsidR="00186006" w:rsidRPr="00FA604F">
        <w:t xml:space="preserve">. </w:t>
      </w:r>
      <w:r w:rsidR="007C09AA" w:rsidRPr="00FA604F">
        <w:t>The</w:t>
      </w:r>
      <w:r w:rsidR="00CD5C8C" w:rsidRPr="00FA604F">
        <w:t xml:space="preserve"> g</w:t>
      </w:r>
      <w:r w:rsidR="0084222C" w:rsidRPr="00FA604F">
        <w:t>uideline</w:t>
      </w:r>
      <w:r w:rsidR="00D2531D" w:rsidRPr="00FA604F">
        <w:t>s were reviewed by a</w:t>
      </w:r>
      <w:r w:rsidR="0084222C" w:rsidRPr="00FA604F">
        <w:t xml:space="preserve"> development group</w:t>
      </w:r>
      <w:r w:rsidR="00D2531D" w:rsidRPr="00FA604F">
        <w:t xml:space="preserve"> comprising</w:t>
      </w:r>
      <w:r w:rsidR="00CD5C8C" w:rsidRPr="00FA604F">
        <w:t xml:space="preserve"> </w:t>
      </w:r>
      <w:r w:rsidR="007C09AA" w:rsidRPr="00FA604F">
        <w:t xml:space="preserve">a patient research partner, </w:t>
      </w:r>
      <w:r w:rsidR="00DB0D31" w:rsidRPr="00FA604F">
        <w:t xml:space="preserve">clinicians, </w:t>
      </w:r>
      <w:r w:rsidR="007C09AA" w:rsidRPr="00FA604F">
        <w:t>palliative care trialists</w:t>
      </w:r>
      <w:r w:rsidR="00F939E0" w:rsidRPr="00FA604F">
        <w:t xml:space="preserve"> and </w:t>
      </w:r>
      <w:r w:rsidR="007C09AA" w:rsidRPr="00FA604F">
        <w:t>methodologists</w:t>
      </w:r>
      <w:r w:rsidR="00F939E0" w:rsidRPr="00FA604F">
        <w:t xml:space="preserve"> including</w:t>
      </w:r>
      <w:r w:rsidR="007C09AA" w:rsidRPr="00FA604F">
        <w:t xml:space="preserve"> statisticians; four iterations were drafted before </w:t>
      </w:r>
      <w:r w:rsidR="00B4013F" w:rsidRPr="00FA604F">
        <w:t>the</w:t>
      </w:r>
      <w:r w:rsidR="00D2531D" w:rsidRPr="00FA604F">
        <w:t xml:space="preserve"> guidelines</w:t>
      </w:r>
      <w:r w:rsidR="00B4013F" w:rsidRPr="00FA604F">
        <w:t xml:space="preserve"> were approved by all members</w:t>
      </w:r>
      <w:r w:rsidR="007C09AA" w:rsidRPr="00FA604F">
        <w:t>.</w:t>
      </w:r>
    </w:p>
    <w:p w14:paraId="1393A960" w14:textId="20CDC806" w:rsidR="00306E70" w:rsidRPr="00FA604F" w:rsidRDefault="00306E70" w:rsidP="00BA07CD">
      <w:pPr>
        <w:spacing w:line="276" w:lineRule="auto"/>
      </w:pPr>
    </w:p>
    <w:p w14:paraId="395EA511" w14:textId="16ACCC6D" w:rsidR="00DB0D31" w:rsidRPr="00FA604F" w:rsidRDefault="00B4013F" w:rsidP="00BA07CD">
      <w:pPr>
        <w:spacing w:line="276" w:lineRule="auto"/>
      </w:pPr>
      <w:r w:rsidRPr="00FA604F">
        <w:t>T</w:t>
      </w:r>
      <w:r w:rsidR="0066748D" w:rsidRPr="00FA604F">
        <w:t xml:space="preserve">he original </w:t>
      </w:r>
      <w:r w:rsidRPr="00FA604F">
        <w:t xml:space="preserve">workshop </w:t>
      </w:r>
      <w:r w:rsidR="0066748D" w:rsidRPr="00FA604F">
        <w:t xml:space="preserve">notes, codes and votes were </w:t>
      </w:r>
      <w:r w:rsidRPr="00FA604F">
        <w:t xml:space="preserve">then </w:t>
      </w:r>
      <w:r w:rsidR="0066748D" w:rsidRPr="00FA604F">
        <w:t xml:space="preserve">reviewed by two researchers to ensure the recommendations reflected the ideas, </w:t>
      </w:r>
      <w:proofErr w:type="gramStart"/>
      <w:r w:rsidR="0066748D" w:rsidRPr="00FA604F">
        <w:t>perspectives</w:t>
      </w:r>
      <w:proofErr w:type="gramEnd"/>
      <w:r w:rsidR="0066748D" w:rsidRPr="00FA604F">
        <w:t xml:space="preserve"> and priorities of the participants. </w:t>
      </w:r>
      <w:r w:rsidR="007C09AA" w:rsidRPr="00FA604F">
        <w:t xml:space="preserve">As the themes for the recommendations </w:t>
      </w:r>
      <w:r w:rsidR="0066748D" w:rsidRPr="00FA604F">
        <w:t xml:space="preserve">had </w:t>
      </w:r>
      <w:r w:rsidR="007C09AA" w:rsidRPr="00FA604F">
        <w:t>evolved</w:t>
      </w:r>
      <w:r w:rsidR="009210A6" w:rsidRPr="00FA604F">
        <w:t xml:space="preserve">, where some were amalgamated or amended, </w:t>
      </w:r>
      <w:r w:rsidR="0066748D" w:rsidRPr="00FA604F">
        <w:t>the original votes</w:t>
      </w:r>
      <w:r w:rsidR="003C2555" w:rsidRPr="00FA604F">
        <w:t xml:space="preserve">, informed by the transcribed discussions, </w:t>
      </w:r>
      <w:r w:rsidR="0066748D" w:rsidRPr="00FA604F">
        <w:t>were re-matched to the current recommendations</w:t>
      </w:r>
      <w:r w:rsidR="00BE3B1D" w:rsidRPr="00FA604F">
        <w:t xml:space="preserve"> to ensure the recommendations included</w:t>
      </w:r>
      <w:r w:rsidR="00A42E97" w:rsidRPr="00FA604F">
        <w:t xml:space="preserve"> and </w:t>
      </w:r>
      <w:r w:rsidR="00B20650" w:rsidRPr="00FA604F">
        <w:t>prioritised</w:t>
      </w:r>
      <w:r w:rsidR="00BE3B1D" w:rsidRPr="00FA604F">
        <w:t xml:space="preserve"> the </w:t>
      </w:r>
      <w:r w:rsidR="00A24F12" w:rsidRPr="00FA604F">
        <w:t>delegates’</w:t>
      </w:r>
      <w:r w:rsidR="00A42E97" w:rsidRPr="00FA604F">
        <w:t xml:space="preserve"> original </w:t>
      </w:r>
      <w:r w:rsidR="00BE3B1D" w:rsidRPr="00FA604F">
        <w:t>priorities.</w:t>
      </w:r>
      <w:r w:rsidR="00A42E97" w:rsidRPr="00FA604F">
        <w:t xml:space="preserve"> </w:t>
      </w:r>
    </w:p>
    <w:p w14:paraId="526E9C77" w14:textId="77777777" w:rsidR="00353468" w:rsidRPr="00FA604F" w:rsidRDefault="00353468" w:rsidP="00BA07CD">
      <w:pPr>
        <w:spacing w:line="276" w:lineRule="auto"/>
        <w:rPr>
          <w:b/>
          <w:bCs/>
          <w:color w:val="000000" w:themeColor="text1"/>
        </w:rPr>
      </w:pPr>
    </w:p>
    <w:p w14:paraId="6D9B2E9E" w14:textId="3C39296C" w:rsidR="00610E45" w:rsidRPr="00FA604F" w:rsidRDefault="00793707" w:rsidP="00BA07CD">
      <w:pPr>
        <w:pStyle w:val="Heading2"/>
        <w:spacing w:line="276" w:lineRule="auto"/>
        <w:rPr>
          <w:rFonts w:cs="Times New Roman"/>
        </w:rPr>
      </w:pPr>
      <w:r w:rsidRPr="00FA604F">
        <w:rPr>
          <w:rFonts w:cs="Times New Roman"/>
        </w:rPr>
        <w:br w:type="column"/>
      </w:r>
      <w:r w:rsidR="00A42E97" w:rsidRPr="00FA604F">
        <w:rPr>
          <w:rFonts w:cs="Times New Roman"/>
        </w:rPr>
        <w:lastRenderedPageBreak/>
        <w:t>Results</w:t>
      </w:r>
    </w:p>
    <w:p w14:paraId="1CF9AC0B" w14:textId="3149EEF3" w:rsidR="00C147BC" w:rsidRPr="00FA604F" w:rsidRDefault="00C147BC" w:rsidP="00BA07CD">
      <w:pPr>
        <w:spacing w:line="276" w:lineRule="auto"/>
        <w:rPr>
          <w:b/>
          <w:bCs/>
          <w:color w:val="000000" w:themeColor="text1"/>
        </w:rPr>
      </w:pPr>
    </w:p>
    <w:p w14:paraId="511E32A0" w14:textId="36347202" w:rsidR="002474AD" w:rsidRPr="00FA604F" w:rsidRDefault="00CD61D1" w:rsidP="00BA07CD">
      <w:pPr>
        <w:spacing w:line="276" w:lineRule="auto"/>
      </w:pPr>
      <w:r w:rsidRPr="00FA604F">
        <w:t xml:space="preserve">Table 3 summarises how the recommendations were developed. </w:t>
      </w:r>
      <w:r w:rsidR="001871EC" w:rsidRPr="00FA604F">
        <w:t>75</w:t>
      </w:r>
      <w:r w:rsidR="0080361E" w:rsidRPr="00FA604F">
        <w:t xml:space="preserve"> participants were contacted and </w:t>
      </w:r>
      <w:r w:rsidR="00C15E49" w:rsidRPr="00FA604F">
        <w:t>39</w:t>
      </w:r>
      <w:r w:rsidR="0080361E" w:rsidRPr="00FA604F">
        <w:t xml:space="preserve"> attended the workshop</w:t>
      </w:r>
      <w:r w:rsidR="007E6097">
        <w:t xml:space="preserve"> (65% female</w:t>
      </w:r>
      <w:r w:rsidR="002D5930">
        <w:t>, all but one based in the UK</w:t>
      </w:r>
      <w:r w:rsidR="007E6097">
        <w:t>)</w:t>
      </w:r>
      <w:r w:rsidR="00C15E49" w:rsidRPr="00FA604F">
        <w:t xml:space="preserve"> in addition to eight steering group members and four organisers and scribes</w:t>
      </w:r>
      <w:r w:rsidR="0080361E" w:rsidRPr="00FA604F">
        <w:t>.</w:t>
      </w:r>
      <w:r w:rsidR="0080361E" w:rsidRPr="00FA604F">
        <w:rPr>
          <w:b/>
          <w:bCs/>
        </w:rPr>
        <w:t xml:space="preserve"> </w:t>
      </w:r>
    </w:p>
    <w:p w14:paraId="7141ABF7" w14:textId="34DB0366" w:rsidR="00581F06" w:rsidRPr="00FA604F" w:rsidRDefault="00590A37" w:rsidP="00BA07CD">
      <w:pPr>
        <w:spacing w:line="276" w:lineRule="auto"/>
      </w:pPr>
      <w:r w:rsidRPr="00FA604F">
        <w:t xml:space="preserve"> </w:t>
      </w:r>
    </w:p>
    <w:p w14:paraId="683FF53D" w14:textId="2A41EB9E" w:rsidR="00CD61D1" w:rsidRPr="00FA604F" w:rsidRDefault="002469B2" w:rsidP="00BA07CD">
      <w:pPr>
        <w:spacing w:line="276" w:lineRule="auto"/>
      </w:pPr>
      <w:r w:rsidRPr="00FA604F">
        <w:t>The qualitative analysis of the scribe</w:t>
      </w:r>
      <w:r w:rsidR="00EE56F5">
        <w:t>s’</w:t>
      </w:r>
      <w:r w:rsidRPr="00FA604F">
        <w:t xml:space="preserve"> notes generated 54 codes,</w:t>
      </w:r>
      <w:r w:rsidR="00EE56F5">
        <w:t xml:space="preserve"> </w:t>
      </w:r>
      <w:r w:rsidRPr="00FA604F">
        <w:t xml:space="preserve">from which </w:t>
      </w:r>
      <w:r w:rsidR="00EE56F5">
        <w:t>27 themes were identified (</w:t>
      </w:r>
      <w:r w:rsidRPr="00FA604F">
        <w:t>six reducing, 10 handling and 11</w:t>
      </w:r>
      <w:r w:rsidR="00561397" w:rsidRPr="00FA604F">
        <w:t xml:space="preserve"> </w:t>
      </w:r>
      <w:r w:rsidRPr="00FA604F">
        <w:t xml:space="preserve">reporting </w:t>
      </w:r>
      <w:r w:rsidR="009A6071" w:rsidRPr="00FA604F">
        <w:t>missing data</w:t>
      </w:r>
      <w:r w:rsidR="00EE56F5">
        <w:t xml:space="preserve">; </w:t>
      </w:r>
      <w:r w:rsidR="0084222C" w:rsidRPr="00FA604F">
        <w:t>S</w:t>
      </w:r>
      <w:r w:rsidRPr="00FA604F">
        <w:t xml:space="preserve">upplementary </w:t>
      </w:r>
      <w:r w:rsidR="00D37ABC" w:rsidRPr="00FA604F">
        <w:t>M</w:t>
      </w:r>
      <w:r w:rsidRPr="00FA604F">
        <w:t>aterial</w:t>
      </w:r>
      <w:r w:rsidR="0084222C" w:rsidRPr="00FA604F">
        <w:t xml:space="preserve"> 1</w:t>
      </w:r>
      <w:r w:rsidRPr="00FA604F">
        <w:t xml:space="preserve">). </w:t>
      </w:r>
      <w:r w:rsidR="00590A37" w:rsidRPr="00FA604F">
        <w:t>Based on the recommendations across groups, analysis of scribe notes, voting and expertise</w:t>
      </w:r>
      <w:r w:rsidR="004D0567" w:rsidRPr="00FA604F">
        <w:t>,</w:t>
      </w:r>
      <w:r w:rsidR="00590A37" w:rsidRPr="00FA604F">
        <w:t xml:space="preserve"> the </w:t>
      </w:r>
      <w:r w:rsidR="0084222C" w:rsidRPr="00FA604F">
        <w:t>guideline development group</w:t>
      </w:r>
      <w:r w:rsidR="00590A37" w:rsidRPr="00FA604F">
        <w:t xml:space="preserve"> developed </w:t>
      </w:r>
      <w:r w:rsidR="00A229EE" w:rsidRPr="00FA604F">
        <w:t>seven</w:t>
      </w:r>
      <w:r w:rsidR="00590A37" w:rsidRPr="00FA604F">
        <w:t xml:space="preserve"> main recommendations for reducing </w:t>
      </w:r>
      <w:r w:rsidR="009A6071" w:rsidRPr="00FA604F">
        <w:t xml:space="preserve">missing data </w:t>
      </w:r>
      <w:r w:rsidR="00590A37" w:rsidRPr="00FA604F">
        <w:t xml:space="preserve">(with 24 sub-recommendations), </w:t>
      </w:r>
      <w:r w:rsidR="00707081" w:rsidRPr="00FA604F">
        <w:t>nine</w:t>
      </w:r>
      <w:r w:rsidR="00590A37" w:rsidRPr="00FA604F">
        <w:t xml:space="preserve"> for handling </w:t>
      </w:r>
      <w:r w:rsidR="009A6071" w:rsidRPr="00FA604F">
        <w:t xml:space="preserve">missing data </w:t>
      </w:r>
      <w:r w:rsidR="00590A37" w:rsidRPr="00FA604F">
        <w:t xml:space="preserve">(13 sub-recommendations), and 12 for reporting </w:t>
      </w:r>
      <w:r w:rsidR="009A6071" w:rsidRPr="00FA604F">
        <w:t xml:space="preserve">missing data </w:t>
      </w:r>
      <w:r w:rsidR="00590A37" w:rsidRPr="00FA604F">
        <w:t>(8 sub-recommendations).</w:t>
      </w:r>
      <w:r w:rsidR="00CD61D1" w:rsidRPr="00FA604F">
        <w:t xml:space="preserve"> </w:t>
      </w:r>
    </w:p>
    <w:p w14:paraId="17DB5ADE" w14:textId="77777777" w:rsidR="00CD61D1" w:rsidRPr="00FA604F" w:rsidRDefault="00CD61D1" w:rsidP="00BA07CD">
      <w:pPr>
        <w:spacing w:line="276" w:lineRule="auto"/>
      </w:pPr>
    </w:p>
    <w:p w14:paraId="0A41FC27" w14:textId="4ECAF029" w:rsidR="00590A37" w:rsidRPr="00FA604F" w:rsidRDefault="001365D7" w:rsidP="00BA07CD">
      <w:pPr>
        <w:spacing w:line="276" w:lineRule="auto"/>
      </w:pPr>
      <w:r w:rsidRPr="00FA604F">
        <w:t>The top five recommendation</w:t>
      </w:r>
      <w:r w:rsidR="00CD61D1" w:rsidRPr="00FA604F">
        <w:t>s</w:t>
      </w:r>
      <w:r w:rsidRPr="00FA604F">
        <w:t xml:space="preserve"> scored by the participants at the workshop </w:t>
      </w:r>
      <w:r w:rsidR="004D0567" w:rsidRPr="00FA604F">
        <w:t>are shown in T</w:t>
      </w:r>
      <w:r w:rsidR="001648C1" w:rsidRPr="00FA604F">
        <w:t xml:space="preserve">able </w:t>
      </w:r>
      <w:r w:rsidR="001648C1" w:rsidRPr="00FA604F">
        <w:rPr>
          <w:color w:val="000000" w:themeColor="text1"/>
        </w:rPr>
        <w:t>2</w:t>
      </w:r>
      <w:r w:rsidRPr="00FA604F">
        <w:rPr>
          <w:color w:val="000000" w:themeColor="text1"/>
        </w:rPr>
        <w:t xml:space="preserve">. </w:t>
      </w:r>
      <w:r w:rsidR="009963C3" w:rsidRPr="00FA604F">
        <w:rPr>
          <w:color w:val="000000" w:themeColor="text1"/>
        </w:rPr>
        <w:t>The recommendations are summarised in Tables 4-6 with their re-</w:t>
      </w:r>
      <w:r w:rsidR="00A753CD" w:rsidRPr="00FA604F">
        <w:rPr>
          <w:color w:val="000000" w:themeColor="text1"/>
        </w:rPr>
        <w:t>matched scoring based on the original votes.</w:t>
      </w:r>
    </w:p>
    <w:p w14:paraId="3C944624" w14:textId="1F53A294" w:rsidR="00860D0E" w:rsidRPr="00FA604F" w:rsidRDefault="00860D0E" w:rsidP="00BA07CD">
      <w:pPr>
        <w:spacing w:line="276" w:lineRule="auto"/>
        <w:rPr>
          <w:color w:val="000000" w:themeColor="text1"/>
        </w:rPr>
      </w:pPr>
    </w:p>
    <w:p w14:paraId="6690D6E3" w14:textId="4C8A4E14" w:rsidR="00860D0E" w:rsidRPr="00FA604F" w:rsidRDefault="00EE56F5" w:rsidP="00BA07CD">
      <w:pPr>
        <w:pStyle w:val="Heading3"/>
        <w:spacing w:line="276" w:lineRule="auto"/>
        <w:rPr>
          <w:rFonts w:cs="Times New Roman"/>
        </w:rPr>
      </w:pPr>
      <w:r>
        <w:rPr>
          <w:rFonts w:cs="Times New Roman"/>
        </w:rPr>
        <w:t>Reducing</w:t>
      </w:r>
      <w:r w:rsidR="002469B2" w:rsidRPr="00FA604F">
        <w:rPr>
          <w:rFonts w:cs="Times New Roman"/>
        </w:rPr>
        <w:t xml:space="preserve"> </w:t>
      </w:r>
      <w:r w:rsidR="009A6071" w:rsidRPr="00FA604F">
        <w:rPr>
          <w:rFonts w:cs="Times New Roman"/>
        </w:rPr>
        <w:t>missing data</w:t>
      </w:r>
      <w:r w:rsidR="001514F7">
        <w:rPr>
          <w:rFonts w:cs="Times New Roman"/>
        </w:rPr>
        <w:t xml:space="preserve"> recommendations</w:t>
      </w:r>
      <w:r w:rsidR="00AD66E5">
        <w:rPr>
          <w:rFonts w:cs="Times New Roman"/>
        </w:rPr>
        <w:t xml:space="preserve"> (Table 4)</w:t>
      </w:r>
    </w:p>
    <w:p w14:paraId="598BB748" w14:textId="123BC424" w:rsidR="003F6F63" w:rsidRDefault="003F6F63" w:rsidP="00BA07CD">
      <w:pPr>
        <w:spacing w:line="276" w:lineRule="auto"/>
        <w:rPr>
          <w:color w:val="000000" w:themeColor="text1"/>
        </w:rPr>
      </w:pPr>
    </w:p>
    <w:p w14:paraId="26074A82" w14:textId="77777777" w:rsidR="001514F7" w:rsidRPr="001514F7" w:rsidRDefault="001514F7" w:rsidP="001514F7">
      <w:pPr>
        <w:pStyle w:val="ListParagraph"/>
        <w:numPr>
          <w:ilvl w:val="0"/>
          <w:numId w:val="9"/>
        </w:numPr>
        <w:rPr>
          <w:i/>
          <w:iCs/>
        </w:rPr>
      </w:pPr>
      <w:r w:rsidRPr="001514F7">
        <w:rPr>
          <w:i/>
          <w:iCs/>
        </w:rPr>
        <w:t>Prepare and plan for how to reduce missing data at the trial design and protocol development stage.</w:t>
      </w:r>
    </w:p>
    <w:p w14:paraId="00C22370" w14:textId="77C756D5" w:rsidR="001514F7" w:rsidRDefault="00CD42F1" w:rsidP="003A1A75">
      <w:pPr>
        <w:ind w:left="720"/>
      </w:pPr>
      <w:r>
        <w:t xml:space="preserve">This was a key priority </w:t>
      </w:r>
      <w:r w:rsidR="00BC3C9D">
        <w:t>across</w:t>
      </w:r>
      <w:r>
        <w:t xml:space="preserve"> stakeholders. Ideas of how to reduce missing data included</w:t>
      </w:r>
      <w:r w:rsidR="001514F7" w:rsidRPr="003210DA">
        <w:t xml:space="preserve"> developing a flexible study design</w:t>
      </w:r>
      <w:r>
        <w:t xml:space="preserve"> that facilitates data collection as the physical, psychological and/or social circumstances of the participant change. For examples, </w:t>
      </w:r>
      <w:r w:rsidR="00BC3C9D">
        <w:t xml:space="preserve">trialists should </w:t>
      </w:r>
      <w:r>
        <w:t>consider more than one mode of data collection such as face</w:t>
      </w:r>
      <w:r w:rsidR="00072C8B">
        <w:t>-</w:t>
      </w:r>
      <w:r>
        <w:t>to</w:t>
      </w:r>
      <w:r w:rsidR="00072C8B">
        <w:t>-</w:t>
      </w:r>
      <w:r>
        <w:t>face, telephone and electronic data collection.</w:t>
      </w:r>
      <w:r w:rsidR="001514F7" w:rsidRPr="003210DA">
        <w:t xml:space="preserve"> </w:t>
      </w:r>
      <w:r w:rsidR="00BC3C9D">
        <w:t>The need to c</w:t>
      </w:r>
      <w:r w:rsidR="001514F7" w:rsidRPr="003210DA">
        <w:t>onsult members of the multidisciplinary team involved in conducting a trial on how to reduce missing data</w:t>
      </w:r>
      <w:r w:rsidR="00BC3C9D">
        <w:t xml:space="preserve"> </w:t>
      </w:r>
      <w:proofErr w:type="gramStart"/>
      <w:r w:rsidR="00BC3C9D">
        <w:t>was considered to be</w:t>
      </w:r>
      <w:proofErr w:type="gramEnd"/>
      <w:r w:rsidR="00BC3C9D">
        <w:t xml:space="preserve"> important</w:t>
      </w:r>
      <w:r w:rsidR="001514F7" w:rsidRPr="003210DA">
        <w:t>,</w:t>
      </w:r>
      <w:r w:rsidR="001514F7">
        <w:t xml:space="preserve"> </w:t>
      </w:r>
      <w:r>
        <w:t>in particular experienced data collectors such as research nurses. R</w:t>
      </w:r>
      <w:r w:rsidR="001514F7" w:rsidRPr="003210DA">
        <w:t>educ</w:t>
      </w:r>
      <w:r>
        <w:t>ing</w:t>
      </w:r>
      <w:r w:rsidR="001514F7" w:rsidRPr="003210DA">
        <w:t xml:space="preserve"> the trial burden </w:t>
      </w:r>
      <w:r>
        <w:t>through minimising the amount of data collected and duration of</w:t>
      </w:r>
      <w:r w:rsidR="009F2D41">
        <w:t xml:space="preserve"> the</w:t>
      </w:r>
      <w:r>
        <w:t xml:space="preserve"> study</w:t>
      </w:r>
      <w:r w:rsidR="00BC3C9D">
        <w:t xml:space="preserve"> was suggested in keeping with the evidence base</w:t>
      </w:r>
      <w:r>
        <w:t>. S</w:t>
      </w:r>
      <w:r w:rsidR="001514F7" w:rsidRPr="003210DA">
        <w:t>trategies to reduce missing data</w:t>
      </w:r>
      <w:r>
        <w:t xml:space="preserve"> should also be evaluated to determine which are most effective.</w:t>
      </w:r>
    </w:p>
    <w:p w14:paraId="66CEBF61" w14:textId="77777777" w:rsidR="00CD42F1" w:rsidRPr="003210DA" w:rsidRDefault="00CD42F1" w:rsidP="003A1A75">
      <w:pPr>
        <w:pStyle w:val="ListParagraph"/>
      </w:pPr>
    </w:p>
    <w:p w14:paraId="1DE44542" w14:textId="07741E6B" w:rsidR="001514F7" w:rsidRPr="003A1A75" w:rsidRDefault="001514F7" w:rsidP="003A1A75">
      <w:pPr>
        <w:pStyle w:val="ListParagraph"/>
        <w:numPr>
          <w:ilvl w:val="0"/>
          <w:numId w:val="9"/>
        </w:numPr>
        <w:rPr>
          <w:i/>
          <w:iCs/>
        </w:rPr>
      </w:pPr>
      <w:r w:rsidRPr="003A1A75">
        <w:rPr>
          <w:i/>
          <w:iCs/>
        </w:rPr>
        <w:t xml:space="preserve">Resource the trial adequately to </w:t>
      </w:r>
      <w:r w:rsidR="00CD42F1">
        <w:rPr>
          <w:i/>
          <w:iCs/>
        </w:rPr>
        <w:t xml:space="preserve">support patients, carers, clinical team members and data collectors to provide complete data. </w:t>
      </w:r>
    </w:p>
    <w:p w14:paraId="5941C0A7" w14:textId="7283B7E0" w:rsidR="001514F7" w:rsidRDefault="001514F7" w:rsidP="003A1A75">
      <w:pPr>
        <w:ind w:left="720"/>
      </w:pPr>
      <w:r w:rsidRPr="003210DA">
        <w:t>Th</w:t>
      </w:r>
      <w:r w:rsidR="00CB0570">
        <w:t>e attendees considered</w:t>
      </w:r>
      <w:r w:rsidRPr="003210DA">
        <w:t xml:space="preserve"> </w:t>
      </w:r>
      <w:r w:rsidR="00CB0570">
        <w:t xml:space="preserve">the need </w:t>
      </w:r>
      <w:r w:rsidR="00D2027F">
        <w:t xml:space="preserve">for additional </w:t>
      </w:r>
      <w:r w:rsidR="00BC3C9D">
        <w:t>fund</w:t>
      </w:r>
      <w:r w:rsidR="00D2027F">
        <w:t>s</w:t>
      </w:r>
      <w:r w:rsidRPr="003210DA">
        <w:t xml:space="preserve"> </w:t>
      </w:r>
      <w:r w:rsidR="00D2027F">
        <w:t>to collect data</w:t>
      </w:r>
      <w:r w:rsidRPr="003210DA">
        <w:t xml:space="preserve"> across settings</w:t>
      </w:r>
      <w:r w:rsidR="00BC3C9D">
        <w:t>,</w:t>
      </w:r>
      <w:r w:rsidRPr="003210DA">
        <w:t xml:space="preserve"> </w:t>
      </w:r>
      <w:r w:rsidR="00CB0570">
        <w:t xml:space="preserve">as participants may move </w:t>
      </w:r>
      <w:r w:rsidR="00BC3C9D">
        <w:t>between</w:t>
      </w:r>
      <w:r w:rsidR="00CB0570">
        <w:t xml:space="preserve"> settings such as home/care home, </w:t>
      </w:r>
      <w:proofErr w:type="gramStart"/>
      <w:r w:rsidR="00CB0570">
        <w:t>hospital</w:t>
      </w:r>
      <w:proofErr w:type="gramEnd"/>
      <w:r w:rsidR="00CB0570">
        <w:t xml:space="preserve"> and hospice. Also funding for</w:t>
      </w:r>
      <w:r w:rsidRPr="003210DA">
        <w:t xml:space="preserve"> the use of different modalities of data collection, incentives for sites to provide </w:t>
      </w:r>
      <w:r w:rsidR="00CB0570">
        <w:t>data</w:t>
      </w:r>
      <w:r w:rsidRPr="003210DA">
        <w:t>, and recruitment of staff with a good track record for data collection</w:t>
      </w:r>
      <w:r w:rsidR="00BC3C9D">
        <w:t xml:space="preserve"> were suggested</w:t>
      </w:r>
      <w:r w:rsidRPr="003210DA">
        <w:t>.</w:t>
      </w:r>
    </w:p>
    <w:p w14:paraId="17931627" w14:textId="77777777" w:rsidR="00CD42F1" w:rsidRDefault="00CD42F1" w:rsidP="001514F7"/>
    <w:p w14:paraId="72F53C4B" w14:textId="3595E8EF" w:rsidR="001514F7" w:rsidRDefault="001514F7" w:rsidP="001514F7">
      <w:pPr>
        <w:pStyle w:val="ListParagraph"/>
        <w:numPr>
          <w:ilvl w:val="0"/>
          <w:numId w:val="9"/>
        </w:numPr>
        <w:rPr>
          <w:i/>
          <w:iCs/>
        </w:rPr>
      </w:pPr>
      <w:r w:rsidRPr="001514F7">
        <w:rPr>
          <w:i/>
          <w:iCs/>
        </w:rPr>
        <w:t>Train all research staff to understand the risks to the integrity of the trial posed by missing data and how to reduce missing data.</w:t>
      </w:r>
    </w:p>
    <w:p w14:paraId="5315F223" w14:textId="00BBFAD1" w:rsidR="00CB0570" w:rsidRDefault="00CB0570" w:rsidP="003A1A75">
      <w:pPr>
        <w:ind w:left="720"/>
      </w:pPr>
      <w:r>
        <w:t xml:space="preserve">It was </w:t>
      </w:r>
      <w:r w:rsidR="00BC3C9D">
        <w:t>recommended</w:t>
      </w:r>
      <w:r>
        <w:t xml:space="preserve"> that training should cover why complete data are important, how to communicate with and support participants </w:t>
      </w:r>
      <w:r w:rsidR="00D2027F">
        <w:t xml:space="preserve">with palliative care needs </w:t>
      </w:r>
      <w:r>
        <w:t>to provide data, how to enter and check data and how to document the reasons for missing data.</w:t>
      </w:r>
    </w:p>
    <w:p w14:paraId="25C8E734" w14:textId="77777777" w:rsidR="00CB0570" w:rsidRPr="007630A5" w:rsidRDefault="00CB0570" w:rsidP="003A1A75">
      <w:pPr>
        <w:ind w:left="360"/>
      </w:pPr>
    </w:p>
    <w:p w14:paraId="62547A0E" w14:textId="77777777" w:rsidR="001514F7" w:rsidRPr="001514F7" w:rsidRDefault="001514F7" w:rsidP="001514F7">
      <w:pPr>
        <w:pStyle w:val="ListParagraph"/>
        <w:numPr>
          <w:ilvl w:val="0"/>
          <w:numId w:val="9"/>
        </w:numPr>
        <w:rPr>
          <w:i/>
          <w:iCs/>
        </w:rPr>
      </w:pPr>
      <w:r w:rsidRPr="001514F7">
        <w:rPr>
          <w:i/>
          <w:iCs/>
        </w:rPr>
        <w:lastRenderedPageBreak/>
        <w:t>Discuss the value of complete data and how to reduce missing data with participants before they consent to enter the trial.</w:t>
      </w:r>
    </w:p>
    <w:p w14:paraId="5DDB5A21" w14:textId="078BB1AA" w:rsidR="001514F7" w:rsidRDefault="001514F7">
      <w:pPr>
        <w:pStyle w:val="ListParagraph"/>
      </w:pPr>
      <w:r w:rsidRPr="003210DA">
        <w:t>This includes exploring participants’ concerns about the data collection process and informing them why each outcome is being collected, the importance of complete data, why collecting the reasons for missing data is important and consent for the use of proxies and/or access to their medical records if they are unable to provide data.</w:t>
      </w:r>
    </w:p>
    <w:p w14:paraId="152B810E" w14:textId="77777777" w:rsidR="009F2D41" w:rsidRPr="003210DA" w:rsidRDefault="009F2D41" w:rsidP="003A1A75">
      <w:pPr>
        <w:pStyle w:val="ListParagraph"/>
      </w:pPr>
    </w:p>
    <w:p w14:paraId="7B8F7CF3" w14:textId="017AC8F2" w:rsidR="001514F7" w:rsidRDefault="001514F7" w:rsidP="001514F7">
      <w:pPr>
        <w:pStyle w:val="ListParagraph"/>
        <w:numPr>
          <w:ilvl w:val="0"/>
          <w:numId w:val="9"/>
        </w:numPr>
        <w:rPr>
          <w:i/>
          <w:iCs/>
        </w:rPr>
      </w:pPr>
      <w:r w:rsidRPr="001514F7">
        <w:rPr>
          <w:i/>
          <w:iCs/>
        </w:rPr>
        <w:t xml:space="preserve">Collect the reasons for missing data. </w:t>
      </w:r>
    </w:p>
    <w:p w14:paraId="62C5265E" w14:textId="674E89E8" w:rsidR="00964A5B" w:rsidRPr="00FA604F" w:rsidRDefault="00964A5B" w:rsidP="003A1A75">
      <w:pPr>
        <w:pStyle w:val="ListParagraph"/>
        <w:spacing w:line="276" w:lineRule="auto"/>
      </w:pPr>
      <w:r>
        <w:t xml:space="preserve">This </w:t>
      </w:r>
      <w:r w:rsidRPr="00FA604F">
        <w:t>was identified both in the voting and the qualitative analysis as important. The recommendation did however generate debate. Some were in favour of asking participants for the reason(s) they were unable to provide data:</w:t>
      </w:r>
    </w:p>
    <w:p w14:paraId="686DD7A6" w14:textId="4C361DC4" w:rsidR="00964A5B" w:rsidRPr="00964A5B" w:rsidRDefault="00964A5B" w:rsidP="003A1A75">
      <w:pPr>
        <w:pStyle w:val="ListParagraph"/>
        <w:spacing w:line="276" w:lineRule="auto"/>
      </w:pPr>
      <w:r w:rsidRPr="003A1A75">
        <w:rPr>
          <w:color w:val="000000" w:themeColor="text1"/>
        </w:rPr>
        <w:t>“</w:t>
      </w:r>
      <w:r w:rsidRPr="003A1A75">
        <w:rPr>
          <w:i/>
          <w:color w:val="000000" w:themeColor="text1"/>
        </w:rPr>
        <w:t>The PPI representatives on the table discussed the importance of [participants] being able to ask “why” the data was needed, but as equally it was important for [the] researcher to be able to ask participants “why” they hadn’t provided data.” (Group 1)</w:t>
      </w:r>
    </w:p>
    <w:p w14:paraId="509DFD18" w14:textId="77777777" w:rsidR="00964A5B" w:rsidRPr="003A1A75" w:rsidRDefault="00964A5B" w:rsidP="003A1A75">
      <w:pPr>
        <w:spacing w:line="276" w:lineRule="auto"/>
        <w:rPr>
          <w:iCs/>
          <w:color w:val="000000" w:themeColor="text1"/>
        </w:rPr>
      </w:pPr>
    </w:p>
    <w:p w14:paraId="7292C6DE" w14:textId="4045CB88" w:rsidR="00964A5B" w:rsidRPr="003A1A75" w:rsidRDefault="00964A5B" w:rsidP="003A1A75">
      <w:pPr>
        <w:pStyle w:val="ListParagraph"/>
        <w:spacing w:line="276" w:lineRule="auto"/>
        <w:rPr>
          <w:iCs/>
          <w:color w:val="000000" w:themeColor="text1"/>
        </w:rPr>
      </w:pPr>
      <w:r w:rsidRPr="003A1A75">
        <w:rPr>
          <w:iCs/>
          <w:color w:val="000000" w:themeColor="text1"/>
        </w:rPr>
        <w:t xml:space="preserve">However, it was specified that consent to be asked the reasons for </w:t>
      </w:r>
      <w:r w:rsidRPr="00FA604F">
        <w:t xml:space="preserve">missing data </w:t>
      </w:r>
      <w:r w:rsidRPr="003A1A75">
        <w:rPr>
          <w:iCs/>
          <w:color w:val="000000" w:themeColor="text1"/>
        </w:rPr>
        <w:t>was important:</w:t>
      </w:r>
    </w:p>
    <w:p w14:paraId="64E72249" w14:textId="5CA656C6" w:rsidR="00964A5B" w:rsidRPr="003A1A75" w:rsidRDefault="00964A5B" w:rsidP="003A1A75">
      <w:pPr>
        <w:pStyle w:val="ListParagraph"/>
        <w:spacing w:line="276" w:lineRule="auto"/>
        <w:rPr>
          <w:iCs/>
          <w:color w:val="000000" w:themeColor="text1"/>
        </w:rPr>
      </w:pPr>
      <w:r w:rsidRPr="003A1A75">
        <w:rPr>
          <w:i/>
          <w:color w:val="000000" w:themeColor="text1"/>
        </w:rPr>
        <w:t xml:space="preserve">“The table agreed that, provided they had asked for consent to ask why, it was important [to ask the participant why they were unable to provide data]. If participants had the CHOICE not to give reasons, the researchers should have the PERMISSION to ask. The clinicians on the table agreed that this would </w:t>
      </w:r>
      <w:proofErr w:type="gramStart"/>
      <w:r w:rsidRPr="003A1A75">
        <w:rPr>
          <w:i/>
          <w:color w:val="000000" w:themeColor="text1"/>
        </w:rPr>
        <w:t>be in compliance with</w:t>
      </w:r>
      <w:proofErr w:type="gramEnd"/>
      <w:r w:rsidRPr="003A1A75">
        <w:rPr>
          <w:i/>
          <w:color w:val="000000" w:themeColor="text1"/>
        </w:rPr>
        <w:t xml:space="preserve"> Good Clinical Practice.” (Group 1)</w:t>
      </w:r>
    </w:p>
    <w:p w14:paraId="121B2FFA" w14:textId="77777777" w:rsidR="00964A5B" w:rsidRPr="00964A5B" w:rsidRDefault="00964A5B" w:rsidP="003A1A75">
      <w:pPr>
        <w:pStyle w:val="ListParagraph"/>
        <w:spacing w:line="276" w:lineRule="auto"/>
        <w:rPr>
          <w:i/>
          <w:color w:val="000000" w:themeColor="text1"/>
        </w:rPr>
      </w:pPr>
    </w:p>
    <w:p w14:paraId="380C3B0D" w14:textId="77777777" w:rsidR="00964A5B" w:rsidRPr="00964A5B" w:rsidRDefault="00964A5B" w:rsidP="003A1A75">
      <w:pPr>
        <w:pStyle w:val="ListParagraph"/>
        <w:spacing w:line="276" w:lineRule="auto"/>
        <w:rPr>
          <w:iCs/>
          <w:color w:val="000000" w:themeColor="text1"/>
        </w:rPr>
      </w:pPr>
      <w:r w:rsidRPr="00964A5B">
        <w:rPr>
          <w:iCs/>
          <w:color w:val="000000" w:themeColor="text1"/>
        </w:rPr>
        <w:t>There was some disagreement in how consent should be taken; however, the majority decision was that verbal consent was sufficient.</w:t>
      </w:r>
    </w:p>
    <w:p w14:paraId="48422229" w14:textId="77777777" w:rsidR="00964A5B" w:rsidRPr="00964A5B" w:rsidRDefault="00964A5B" w:rsidP="003A1A75">
      <w:pPr>
        <w:pStyle w:val="ListParagraph"/>
        <w:spacing w:line="276" w:lineRule="auto"/>
        <w:rPr>
          <w:iCs/>
          <w:color w:val="000000" w:themeColor="text1"/>
        </w:rPr>
      </w:pPr>
    </w:p>
    <w:p w14:paraId="2C2560D4" w14:textId="77777777" w:rsidR="00964A5B" w:rsidRPr="00964A5B" w:rsidRDefault="00964A5B" w:rsidP="003A1A75">
      <w:pPr>
        <w:pStyle w:val="ListParagraph"/>
        <w:spacing w:line="276" w:lineRule="auto"/>
        <w:rPr>
          <w:iCs/>
          <w:color w:val="000000" w:themeColor="text1"/>
        </w:rPr>
      </w:pPr>
      <w:r w:rsidRPr="00964A5B">
        <w:rPr>
          <w:iCs/>
          <w:color w:val="000000" w:themeColor="text1"/>
        </w:rPr>
        <w:t>“</w:t>
      </w:r>
      <w:r w:rsidRPr="00964A5B">
        <w:rPr>
          <w:i/>
          <w:color w:val="000000" w:themeColor="text1"/>
        </w:rPr>
        <w:t>Some on the table felt that specific written consent was important from an ethical and pragmatic view, while others felt that circumstantial verbal consent would suffice… The table came to a majority decision (although not all agreed) that the consenting process could be verbally agreed.” (Group 1)</w:t>
      </w:r>
    </w:p>
    <w:p w14:paraId="31006801" w14:textId="77777777" w:rsidR="00964A5B" w:rsidRPr="00964A5B" w:rsidRDefault="00964A5B" w:rsidP="003A1A75">
      <w:pPr>
        <w:pStyle w:val="ListParagraph"/>
        <w:spacing w:line="276" w:lineRule="auto"/>
        <w:rPr>
          <w:i/>
          <w:color w:val="000000" w:themeColor="text1"/>
        </w:rPr>
      </w:pPr>
    </w:p>
    <w:p w14:paraId="77A2B0AC" w14:textId="3D7122ED" w:rsidR="00964A5B" w:rsidRPr="00964A5B" w:rsidRDefault="00964A5B" w:rsidP="003A1A75">
      <w:pPr>
        <w:pStyle w:val="ListParagraph"/>
        <w:spacing w:line="276" w:lineRule="auto"/>
        <w:rPr>
          <w:iCs/>
          <w:color w:val="000000" w:themeColor="text1"/>
        </w:rPr>
      </w:pPr>
      <w:r w:rsidRPr="00964A5B">
        <w:rPr>
          <w:iCs/>
          <w:color w:val="000000" w:themeColor="text1"/>
        </w:rPr>
        <w:t xml:space="preserve">The burden of collecting the reasons for missing data for both the participant and data collector and the risks associated with this were also discussed. As a minimum the reasons for missing data for the primary outcome, especially at the primary endpoint, was recommended to be collected. </w:t>
      </w:r>
      <w:r w:rsidR="00076C2C">
        <w:rPr>
          <w:iCs/>
          <w:color w:val="000000" w:themeColor="text1"/>
        </w:rPr>
        <w:t>However</w:t>
      </w:r>
      <w:r w:rsidR="00DE1247">
        <w:rPr>
          <w:iCs/>
          <w:color w:val="000000" w:themeColor="text1"/>
        </w:rPr>
        <w:t>,</w:t>
      </w:r>
      <w:r w:rsidR="00076C2C">
        <w:rPr>
          <w:iCs/>
          <w:color w:val="000000" w:themeColor="text1"/>
        </w:rPr>
        <w:t xml:space="preserve"> this should be considered a minimum. Furthermore</w:t>
      </w:r>
      <w:r w:rsidR="00DE1247">
        <w:rPr>
          <w:iCs/>
          <w:color w:val="000000" w:themeColor="text1"/>
        </w:rPr>
        <w:t>,</w:t>
      </w:r>
      <w:r w:rsidR="00076C2C">
        <w:rPr>
          <w:iCs/>
          <w:color w:val="000000" w:themeColor="text1"/>
        </w:rPr>
        <w:t xml:space="preserve"> the challenges of collecting </w:t>
      </w:r>
      <w:r w:rsidR="00DE1247">
        <w:rPr>
          <w:iCs/>
          <w:color w:val="000000" w:themeColor="text1"/>
        </w:rPr>
        <w:t>the reasons for missing data</w:t>
      </w:r>
      <w:r w:rsidR="00076C2C">
        <w:rPr>
          <w:iCs/>
          <w:color w:val="000000" w:themeColor="text1"/>
        </w:rPr>
        <w:t xml:space="preserve">, especially </w:t>
      </w:r>
      <w:r w:rsidR="00DE1247">
        <w:rPr>
          <w:iCs/>
          <w:color w:val="000000" w:themeColor="text1"/>
        </w:rPr>
        <w:t>if</w:t>
      </w:r>
      <w:r w:rsidR="00076C2C">
        <w:rPr>
          <w:iCs/>
          <w:color w:val="000000" w:themeColor="text1"/>
        </w:rPr>
        <w:t xml:space="preserve"> the participant has completely withdrawn from the trial</w:t>
      </w:r>
      <w:r w:rsidR="002D5930">
        <w:rPr>
          <w:iCs/>
          <w:color w:val="000000" w:themeColor="text1"/>
        </w:rPr>
        <w:t xml:space="preserve"> or becomes too unwell</w:t>
      </w:r>
      <w:r w:rsidR="00DE1247">
        <w:rPr>
          <w:iCs/>
          <w:color w:val="000000" w:themeColor="text1"/>
        </w:rPr>
        <w:t>,</w:t>
      </w:r>
      <w:r w:rsidR="00076C2C">
        <w:rPr>
          <w:iCs/>
          <w:color w:val="000000" w:themeColor="text1"/>
        </w:rPr>
        <w:t xml:space="preserve"> were also discussed</w:t>
      </w:r>
      <w:r w:rsidR="00DE1247">
        <w:rPr>
          <w:iCs/>
          <w:color w:val="000000" w:themeColor="text1"/>
        </w:rPr>
        <w:t xml:space="preserve"> </w:t>
      </w:r>
      <w:r w:rsidR="00076C2C">
        <w:rPr>
          <w:iCs/>
          <w:color w:val="000000" w:themeColor="text1"/>
        </w:rPr>
        <w:t>-</w:t>
      </w:r>
      <w:r w:rsidR="00DE1247">
        <w:rPr>
          <w:iCs/>
          <w:color w:val="000000" w:themeColor="text1"/>
        </w:rPr>
        <w:t xml:space="preserve"> </w:t>
      </w:r>
      <w:r w:rsidR="00076C2C">
        <w:rPr>
          <w:iCs/>
          <w:color w:val="000000" w:themeColor="text1"/>
        </w:rPr>
        <w:t>but the</w:t>
      </w:r>
      <w:r w:rsidR="002D5930">
        <w:rPr>
          <w:iCs/>
          <w:color w:val="000000" w:themeColor="text1"/>
        </w:rPr>
        <w:t xml:space="preserve"> </w:t>
      </w:r>
      <w:r w:rsidR="00DE1247">
        <w:rPr>
          <w:iCs/>
          <w:color w:val="000000" w:themeColor="text1"/>
        </w:rPr>
        <w:t>need to try</w:t>
      </w:r>
      <w:r w:rsidR="002D5930">
        <w:rPr>
          <w:iCs/>
          <w:color w:val="000000" w:themeColor="text1"/>
        </w:rPr>
        <w:t xml:space="preserve"> to collect this information</w:t>
      </w:r>
      <w:r w:rsidR="00DE1247">
        <w:rPr>
          <w:iCs/>
          <w:color w:val="000000" w:themeColor="text1"/>
        </w:rPr>
        <w:t xml:space="preserve"> as effectively as possible was </w:t>
      </w:r>
      <w:r w:rsidR="002D5930">
        <w:rPr>
          <w:iCs/>
          <w:color w:val="000000" w:themeColor="text1"/>
        </w:rPr>
        <w:t>still considered to be very important</w:t>
      </w:r>
      <w:r w:rsidR="00DE1247">
        <w:rPr>
          <w:iCs/>
          <w:color w:val="000000" w:themeColor="text1"/>
        </w:rPr>
        <w:t>.</w:t>
      </w:r>
    </w:p>
    <w:p w14:paraId="5073AE19" w14:textId="77777777" w:rsidR="00964A5B" w:rsidRDefault="00964A5B" w:rsidP="00964A5B">
      <w:pPr>
        <w:pStyle w:val="ListParagraph"/>
        <w:rPr>
          <w:iCs/>
          <w:color w:val="000000" w:themeColor="text1"/>
        </w:rPr>
      </w:pPr>
    </w:p>
    <w:p w14:paraId="5F8F593F" w14:textId="23DE7D9F" w:rsidR="00964A5B" w:rsidRDefault="00964A5B" w:rsidP="00964A5B">
      <w:pPr>
        <w:pStyle w:val="ListParagraph"/>
      </w:pPr>
      <w:r>
        <w:t>It was strongly recommended that terms</w:t>
      </w:r>
      <w:r w:rsidRPr="003210DA">
        <w:t xml:space="preserve"> such as ‘withdrawal’</w:t>
      </w:r>
      <w:r w:rsidR="00D2027F">
        <w:t>,</w:t>
      </w:r>
      <w:r>
        <w:t xml:space="preserve"> </w:t>
      </w:r>
      <w:r w:rsidRPr="003210DA">
        <w:t xml:space="preserve">‘lost to follow-up’ </w:t>
      </w:r>
      <w:r>
        <w:t xml:space="preserve">or ‘dropout’ </w:t>
      </w:r>
      <w:r w:rsidRPr="003210DA">
        <w:t>without specifying the underlying reason</w:t>
      </w:r>
      <w:r>
        <w:t xml:space="preserve"> were avoided as they are uninformative and ambiguous.</w:t>
      </w:r>
    </w:p>
    <w:p w14:paraId="3760AD2C" w14:textId="195FB48F" w:rsidR="00964A5B" w:rsidRPr="003A1A75" w:rsidRDefault="00964A5B" w:rsidP="003A1A75">
      <w:pPr>
        <w:spacing w:line="276" w:lineRule="auto"/>
        <w:ind w:left="360"/>
        <w:rPr>
          <w:iCs/>
          <w:color w:val="000000" w:themeColor="text1"/>
        </w:rPr>
      </w:pPr>
    </w:p>
    <w:p w14:paraId="12E04009" w14:textId="77777777" w:rsidR="00964A5B" w:rsidRPr="00FA604F" w:rsidRDefault="00964A5B" w:rsidP="003A1A75">
      <w:pPr>
        <w:pStyle w:val="ListParagraph"/>
        <w:spacing w:line="276" w:lineRule="auto"/>
      </w:pPr>
      <w:r w:rsidRPr="00FA604F">
        <w:lastRenderedPageBreak/>
        <w:t>The full recommendation is available in Supplementary Material 2.</w:t>
      </w:r>
    </w:p>
    <w:p w14:paraId="5E7BA382" w14:textId="77777777" w:rsidR="00964A5B" w:rsidRPr="001514F7" w:rsidRDefault="00964A5B" w:rsidP="003A1A75">
      <w:pPr>
        <w:pStyle w:val="ListParagraph"/>
        <w:rPr>
          <w:i/>
          <w:iCs/>
        </w:rPr>
      </w:pPr>
    </w:p>
    <w:p w14:paraId="5A7DD19C" w14:textId="77777777" w:rsidR="00964A5B" w:rsidRPr="00BC3C9D" w:rsidRDefault="00964A5B" w:rsidP="003A1A75">
      <w:pPr>
        <w:pStyle w:val="ListParagraph"/>
      </w:pPr>
    </w:p>
    <w:p w14:paraId="0DCC26BD" w14:textId="61F3EA6F" w:rsidR="001514F7" w:rsidRDefault="001514F7" w:rsidP="001514F7">
      <w:pPr>
        <w:pStyle w:val="ListParagraph"/>
        <w:numPr>
          <w:ilvl w:val="0"/>
          <w:numId w:val="9"/>
        </w:numPr>
        <w:rPr>
          <w:i/>
          <w:iCs/>
          <w:color w:val="000000" w:themeColor="text1"/>
        </w:rPr>
      </w:pPr>
      <w:r w:rsidRPr="001514F7">
        <w:rPr>
          <w:i/>
          <w:iCs/>
          <w:color w:val="000000" w:themeColor="text1"/>
        </w:rPr>
        <w:t>Distinguish participants who want to withdraw from providing any further data from participants who wish to withdraw from part of the study protocol but consent to ongoing data collection or access.</w:t>
      </w:r>
    </w:p>
    <w:p w14:paraId="27077422" w14:textId="04016473" w:rsidR="00CB0570" w:rsidRDefault="00CB0570">
      <w:pPr>
        <w:pStyle w:val="ListParagraph"/>
        <w:rPr>
          <w:color w:val="000000" w:themeColor="text1"/>
        </w:rPr>
      </w:pPr>
      <w:r>
        <w:rPr>
          <w:color w:val="000000" w:themeColor="text1"/>
        </w:rPr>
        <w:t xml:space="preserve">The importance of continuing to collect data even if the participant withdraws from the intervention was stressed by methodologists to enable intention to treat analyses to be conducted. </w:t>
      </w:r>
    </w:p>
    <w:p w14:paraId="44774A12" w14:textId="77777777" w:rsidR="00964A5B" w:rsidRPr="003A1A75" w:rsidRDefault="00964A5B" w:rsidP="003A1A75">
      <w:pPr>
        <w:pStyle w:val="ListParagraph"/>
        <w:rPr>
          <w:color w:val="000000" w:themeColor="text1"/>
        </w:rPr>
      </w:pPr>
    </w:p>
    <w:p w14:paraId="2852B872" w14:textId="77777777" w:rsidR="001514F7" w:rsidRPr="001514F7" w:rsidRDefault="001514F7" w:rsidP="001514F7">
      <w:pPr>
        <w:pStyle w:val="ListParagraph"/>
        <w:numPr>
          <w:ilvl w:val="0"/>
          <w:numId w:val="9"/>
        </w:numPr>
        <w:rPr>
          <w:i/>
          <w:iCs/>
        </w:rPr>
      </w:pPr>
      <w:r w:rsidRPr="001514F7">
        <w:rPr>
          <w:i/>
          <w:iCs/>
        </w:rPr>
        <w:t>Monitor and address missing data during the trial.</w:t>
      </w:r>
    </w:p>
    <w:p w14:paraId="087AA683" w14:textId="61ECFB65" w:rsidR="001514F7" w:rsidRPr="001514F7" w:rsidRDefault="001514F7" w:rsidP="003A1A75">
      <w:pPr>
        <w:pStyle w:val="ListParagraph"/>
        <w:rPr>
          <w:i/>
          <w:iCs/>
        </w:rPr>
      </w:pPr>
      <w:r w:rsidRPr="003210DA">
        <w:t>Monitor</w:t>
      </w:r>
      <w:r w:rsidR="00964A5B">
        <w:t>ing</w:t>
      </w:r>
      <w:r w:rsidRPr="003210DA">
        <w:t xml:space="preserve"> the amount and reasons for missing data</w:t>
      </w:r>
      <w:r w:rsidR="00CB0570">
        <w:t xml:space="preserve"> for each trial arm</w:t>
      </w:r>
      <w:r w:rsidRPr="003210DA">
        <w:t xml:space="preserve"> and address</w:t>
      </w:r>
      <w:r w:rsidR="00964A5B">
        <w:t>ing</w:t>
      </w:r>
      <w:r w:rsidRPr="003210DA">
        <w:t xml:space="preserve"> any modifiable reasons as soon as possible</w:t>
      </w:r>
      <w:r w:rsidR="00964A5B">
        <w:t xml:space="preserve"> was recommended to minimise the impact of missing data as the trial proceeds</w:t>
      </w:r>
      <w:r w:rsidRPr="003210DA">
        <w:t>.</w:t>
      </w:r>
    </w:p>
    <w:p w14:paraId="48264423" w14:textId="74ACD725" w:rsidR="001514F7" w:rsidRPr="003210DA" w:rsidRDefault="001514F7" w:rsidP="003A1A75">
      <w:pPr>
        <w:pStyle w:val="ListParagraph"/>
      </w:pPr>
    </w:p>
    <w:p w14:paraId="19E041FE" w14:textId="091C0FDF" w:rsidR="00382142" w:rsidRPr="003A1A75" w:rsidRDefault="00382142" w:rsidP="003A1A75">
      <w:pPr>
        <w:pStyle w:val="ListParagraph"/>
        <w:spacing w:line="276" w:lineRule="auto"/>
        <w:rPr>
          <w:color w:val="000000" w:themeColor="text1"/>
        </w:rPr>
      </w:pPr>
    </w:p>
    <w:p w14:paraId="469447D2" w14:textId="2CE9CC6F" w:rsidR="00382142" w:rsidRDefault="001514F7" w:rsidP="00BA07CD">
      <w:pPr>
        <w:spacing w:line="276" w:lineRule="auto"/>
        <w:rPr>
          <w:color w:val="000000" w:themeColor="text1"/>
        </w:rPr>
      </w:pPr>
      <w:r>
        <w:rPr>
          <w:color w:val="000000" w:themeColor="text1"/>
        </w:rPr>
        <w:t>Handling missing data recommendations</w:t>
      </w:r>
      <w:r w:rsidR="00AD66E5">
        <w:rPr>
          <w:color w:val="000000" w:themeColor="text1"/>
        </w:rPr>
        <w:t xml:space="preserve"> (Table 5)</w:t>
      </w:r>
    </w:p>
    <w:p w14:paraId="2D79620A" w14:textId="38C30D43" w:rsidR="001514F7" w:rsidRDefault="001514F7" w:rsidP="00BA07CD">
      <w:pPr>
        <w:spacing w:line="276" w:lineRule="auto"/>
        <w:rPr>
          <w:color w:val="000000" w:themeColor="text1"/>
        </w:rPr>
      </w:pPr>
    </w:p>
    <w:p w14:paraId="474C2E07" w14:textId="5969477A" w:rsidR="001514F7" w:rsidRDefault="001514F7" w:rsidP="001514F7">
      <w:pPr>
        <w:pStyle w:val="ListParagraph"/>
        <w:numPr>
          <w:ilvl w:val="0"/>
          <w:numId w:val="10"/>
        </w:numPr>
        <w:rPr>
          <w:i/>
          <w:iCs/>
        </w:rPr>
      </w:pPr>
      <w:r w:rsidRPr="001514F7">
        <w:rPr>
          <w:i/>
          <w:iCs/>
        </w:rPr>
        <w:t>Include a statistician in the trial team during the design, conduct and analysis stages of the study.</w:t>
      </w:r>
    </w:p>
    <w:p w14:paraId="36E7EB96" w14:textId="13658782" w:rsidR="004602B4" w:rsidRDefault="004602B4">
      <w:pPr>
        <w:pStyle w:val="ListParagraph"/>
      </w:pPr>
      <w:r>
        <w:t xml:space="preserve">Methodologists and trialists highlighted the importance of including statisticians at the start of the trial, as they have expertise on how to optimise trial design to minimise the impact of missing data, as well as how to analyse and interpret findings. </w:t>
      </w:r>
    </w:p>
    <w:p w14:paraId="390C47F0" w14:textId="77777777" w:rsidR="00964A5B" w:rsidRPr="003A1A75" w:rsidRDefault="00964A5B" w:rsidP="003A1A75">
      <w:pPr>
        <w:pStyle w:val="ListParagraph"/>
      </w:pPr>
    </w:p>
    <w:p w14:paraId="53F20F42" w14:textId="1C78F051" w:rsidR="001514F7" w:rsidRDefault="001514F7" w:rsidP="001514F7">
      <w:pPr>
        <w:pStyle w:val="ListParagraph"/>
        <w:numPr>
          <w:ilvl w:val="0"/>
          <w:numId w:val="10"/>
        </w:numPr>
        <w:rPr>
          <w:i/>
          <w:iCs/>
        </w:rPr>
      </w:pPr>
      <w:r w:rsidRPr="001514F7">
        <w:rPr>
          <w:i/>
          <w:iCs/>
        </w:rPr>
        <w:t xml:space="preserve">Decide how missing data will be handled in the design and conduct of the study and in its </w:t>
      </w:r>
      <w:proofErr w:type="gramStart"/>
      <w:r w:rsidRPr="001514F7">
        <w:rPr>
          <w:i/>
          <w:iCs/>
        </w:rPr>
        <w:t>analysis, and</w:t>
      </w:r>
      <w:proofErr w:type="gramEnd"/>
      <w:r w:rsidRPr="001514F7">
        <w:rPr>
          <w:i/>
          <w:iCs/>
        </w:rPr>
        <w:t xml:space="preserve"> report these decisions in the protocol and statistical analysis plan.</w:t>
      </w:r>
    </w:p>
    <w:p w14:paraId="66A826F8" w14:textId="2A5E8932" w:rsidR="004602B4" w:rsidRDefault="004602B4">
      <w:pPr>
        <w:pStyle w:val="ListParagraph"/>
      </w:pPr>
      <w:r>
        <w:t>Setting out clearly how missing data will be addressed throughout the trial was considered an important step in addressing the handling of missing data.</w:t>
      </w:r>
    </w:p>
    <w:p w14:paraId="07C2069A" w14:textId="77777777" w:rsidR="00964A5B" w:rsidRPr="003A1A75" w:rsidRDefault="00964A5B" w:rsidP="003A1A75">
      <w:pPr>
        <w:pStyle w:val="ListParagraph"/>
      </w:pPr>
    </w:p>
    <w:p w14:paraId="4FE41271" w14:textId="77777777" w:rsidR="001514F7" w:rsidRPr="001514F7" w:rsidRDefault="001514F7" w:rsidP="001514F7">
      <w:pPr>
        <w:pStyle w:val="ListParagraph"/>
        <w:numPr>
          <w:ilvl w:val="0"/>
          <w:numId w:val="10"/>
        </w:numPr>
        <w:rPr>
          <w:i/>
          <w:iCs/>
        </w:rPr>
      </w:pPr>
      <w:r w:rsidRPr="001514F7">
        <w:rPr>
          <w:i/>
          <w:iCs/>
        </w:rPr>
        <w:t>Prepare for missing data analysis at the trial design stage.</w:t>
      </w:r>
    </w:p>
    <w:p w14:paraId="7BA4676B" w14:textId="3FD2A0ED" w:rsidR="001514F7" w:rsidRDefault="001514F7">
      <w:pPr>
        <w:pStyle w:val="ListParagraph"/>
      </w:pPr>
      <w:r w:rsidRPr="003210DA">
        <w:t xml:space="preserve">This includes collecting the reasons for missing data </w:t>
      </w:r>
      <w:r w:rsidR="004602B4">
        <w:t xml:space="preserve">to inform the missing data assumptions and analyses, </w:t>
      </w:r>
      <w:r w:rsidRPr="003210DA">
        <w:t>and considering whether any auxiliary variables (</w:t>
      </w:r>
      <w:proofErr w:type="gramStart"/>
      <w:r w:rsidRPr="003210DA">
        <w:t>i.e.</w:t>
      </w:r>
      <w:proofErr w:type="gramEnd"/>
      <w:r w:rsidRPr="003210DA">
        <w:t xml:space="preserve"> variables not in the main statistical model, but which are associated with missing data) should be collected</w:t>
      </w:r>
      <w:r w:rsidR="004602B4">
        <w:t xml:space="preserve"> as they can reduce bias and improve the statistical power when missing data occur</w:t>
      </w:r>
      <w:r w:rsidRPr="003210DA">
        <w:t>.</w:t>
      </w:r>
    </w:p>
    <w:p w14:paraId="0E7481C3" w14:textId="77777777" w:rsidR="00964A5B" w:rsidRPr="003210DA" w:rsidRDefault="00964A5B" w:rsidP="003A1A75">
      <w:pPr>
        <w:pStyle w:val="ListParagraph"/>
      </w:pPr>
    </w:p>
    <w:p w14:paraId="6CAB9191" w14:textId="6BFD8C0F" w:rsidR="001514F7" w:rsidRDefault="001514F7" w:rsidP="001514F7">
      <w:pPr>
        <w:pStyle w:val="ListParagraph"/>
        <w:numPr>
          <w:ilvl w:val="0"/>
          <w:numId w:val="10"/>
        </w:numPr>
        <w:rPr>
          <w:i/>
          <w:iCs/>
          <w:color w:val="000000" w:themeColor="text1"/>
        </w:rPr>
      </w:pPr>
      <w:r w:rsidRPr="001514F7">
        <w:rPr>
          <w:i/>
          <w:iCs/>
          <w:color w:val="000000" w:themeColor="text1"/>
        </w:rPr>
        <w:t xml:space="preserve">Inflate the sample size to account for expected missing data </w:t>
      </w:r>
      <w:proofErr w:type="gramStart"/>
      <w:r w:rsidRPr="001514F7">
        <w:rPr>
          <w:i/>
          <w:iCs/>
          <w:color w:val="000000" w:themeColor="text1"/>
        </w:rPr>
        <w:t>in order to</w:t>
      </w:r>
      <w:proofErr w:type="gramEnd"/>
      <w:r w:rsidRPr="001514F7">
        <w:rPr>
          <w:i/>
          <w:iCs/>
          <w:color w:val="000000" w:themeColor="text1"/>
        </w:rPr>
        <w:t xml:space="preserve"> achieve the number of participants necessary to power the study adequately.</w:t>
      </w:r>
    </w:p>
    <w:p w14:paraId="78F3065E" w14:textId="527F502E" w:rsidR="004602B4" w:rsidRDefault="004602B4" w:rsidP="004602B4">
      <w:pPr>
        <w:pStyle w:val="ListParagraph"/>
        <w:rPr>
          <w:color w:val="000000" w:themeColor="text1"/>
        </w:rPr>
      </w:pPr>
      <w:r>
        <w:rPr>
          <w:color w:val="000000" w:themeColor="text1"/>
        </w:rPr>
        <w:t xml:space="preserve">Statisticians specified that this should include deciding on the appropriate sample size for the study without missing data, estimating the expected missing data based on evidence and expertise, inflating the sample size accordingly and re-evaluating the strategy if missing data </w:t>
      </w:r>
      <w:r w:rsidR="00DC3378">
        <w:rPr>
          <w:color w:val="000000" w:themeColor="text1"/>
        </w:rPr>
        <w:t>are</w:t>
      </w:r>
      <w:r>
        <w:rPr>
          <w:color w:val="000000" w:themeColor="text1"/>
        </w:rPr>
        <w:t xml:space="preserve"> substantially different to that anticipated.</w:t>
      </w:r>
    </w:p>
    <w:p w14:paraId="57FE6BE2" w14:textId="77777777" w:rsidR="004602B4" w:rsidRPr="003A1A75" w:rsidRDefault="004602B4" w:rsidP="003A1A75">
      <w:pPr>
        <w:pStyle w:val="ListParagraph"/>
        <w:rPr>
          <w:color w:val="000000" w:themeColor="text1"/>
        </w:rPr>
      </w:pPr>
    </w:p>
    <w:p w14:paraId="2DA56FC9" w14:textId="65A7465D" w:rsidR="001514F7" w:rsidRDefault="001514F7" w:rsidP="001514F7">
      <w:pPr>
        <w:pStyle w:val="ListParagraph"/>
        <w:numPr>
          <w:ilvl w:val="0"/>
          <w:numId w:val="10"/>
        </w:numPr>
        <w:rPr>
          <w:i/>
          <w:iCs/>
          <w:color w:val="000000" w:themeColor="text1"/>
        </w:rPr>
      </w:pPr>
      <w:r w:rsidRPr="001514F7">
        <w:rPr>
          <w:i/>
          <w:iCs/>
          <w:color w:val="000000" w:themeColor="text1"/>
        </w:rPr>
        <w:t>Consider how to handle data truncated due to death.</w:t>
      </w:r>
    </w:p>
    <w:p w14:paraId="5D433BBE" w14:textId="66080FD4" w:rsidR="004602B4" w:rsidRDefault="00987E3D">
      <w:pPr>
        <w:pStyle w:val="ListParagraph"/>
        <w:rPr>
          <w:color w:val="000000" w:themeColor="text1"/>
        </w:rPr>
      </w:pPr>
      <w:r>
        <w:rPr>
          <w:color w:val="000000" w:themeColor="text1"/>
        </w:rPr>
        <w:t>It was discussed that m</w:t>
      </w:r>
      <w:r w:rsidR="004602B4">
        <w:rPr>
          <w:color w:val="000000" w:themeColor="text1"/>
        </w:rPr>
        <w:t xml:space="preserve">issing data truncated due to death presents a different issue to missing data in those alive and therefore requires different methodological approaches. </w:t>
      </w:r>
      <w:r>
        <w:rPr>
          <w:color w:val="000000" w:themeColor="text1"/>
        </w:rPr>
        <w:t>Methods</w:t>
      </w:r>
      <w:r w:rsidR="004602B4">
        <w:rPr>
          <w:color w:val="000000" w:themeColor="text1"/>
        </w:rPr>
        <w:t xml:space="preserve"> to impute for missing data after death </w:t>
      </w:r>
      <w:r>
        <w:rPr>
          <w:color w:val="000000" w:themeColor="text1"/>
        </w:rPr>
        <w:t>were</w:t>
      </w:r>
      <w:r w:rsidR="004602B4">
        <w:rPr>
          <w:color w:val="000000" w:themeColor="text1"/>
        </w:rPr>
        <w:t xml:space="preserve"> not </w:t>
      </w:r>
      <w:r>
        <w:rPr>
          <w:color w:val="000000" w:themeColor="text1"/>
        </w:rPr>
        <w:t xml:space="preserve">considered to be </w:t>
      </w:r>
      <w:r w:rsidR="004602B4">
        <w:rPr>
          <w:color w:val="000000" w:themeColor="text1"/>
        </w:rPr>
        <w:t>a</w:t>
      </w:r>
      <w:r>
        <w:rPr>
          <w:color w:val="000000" w:themeColor="text1"/>
        </w:rPr>
        <w:t>ppropriate in the palliative care setting</w:t>
      </w:r>
      <w:r w:rsidR="004602B4">
        <w:rPr>
          <w:color w:val="000000" w:themeColor="text1"/>
        </w:rPr>
        <w:t xml:space="preserve">, as the values of the outcome if death had not </w:t>
      </w:r>
      <w:r w:rsidR="004602B4">
        <w:rPr>
          <w:color w:val="000000" w:themeColor="text1"/>
        </w:rPr>
        <w:lastRenderedPageBreak/>
        <w:t xml:space="preserve">occurred are not meaningful for practice. </w:t>
      </w:r>
      <w:r w:rsidR="00A91B1C">
        <w:rPr>
          <w:color w:val="000000" w:themeColor="text1"/>
        </w:rPr>
        <w:t>Survivor-only analyses and composite approaches were discussed as alternative methods of analysis.</w:t>
      </w:r>
    </w:p>
    <w:p w14:paraId="65233F04" w14:textId="77777777" w:rsidR="00987E3D" w:rsidRPr="003A1A75" w:rsidRDefault="00987E3D" w:rsidP="003A1A75">
      <w:pPr>
        <w:pStyle w:val="ListParagraph"/>
        <w:rPr>
          <w:color w:val="000000" w:themeColor="text1"/>
        </w:rPr>
      </w:pPr>
    </w:p>
    <w:p w14:paraId="3D3A47FA" w14:textId="47E95AD0" w:rsidR="001514F7" w:rsidRPr="003A1A75" w:rsidRDefault="001514F7" w:rsidP="001514F7">
      <w:pPr>
        <w:pStyle w:val="ListParagraph"/>
        <w:numPr>
          <w:ilvl w:val="0"/>
          <w:numId w:val="10"/>
        </w:numPr>
        <w:rPr>
          <w:i/>
          <w:iCs/>
          <w:color w:val="000000" w:themeColor="text1"/>
        </w:rPr>
      </w:pPr>
      <w:r w:rsidRPr="001514F7">
        <w:rPr>
          <w:i/>
          <w:iCs/>
          <w:color w:val="000000" w:themeColor="text1"/>
        </w:rPr>
        <w:t>Explore the nature of the missing data to inform the missing data analyses.</w:t>
      </w:r>
      <w:r w:rsidR="00A91B1C">
        <w:rPr>
          <w:i/>
          <w:iCs/>
          <w:color w:val="000000" w:themeColor="text1"/>
        </w:rPr>
        <w:t xml:space="preserve"> </w:t>
      </w:r>
      <w:r w:rsidR="00A91B1C">
        <w:rPr>
          <w:color w:val="000000" w:themeColor="text1"/>
        </w:rPr>
        <w:t xml:space="preserve">This is to understand the potential mechanisms for the missing data and includes exploring the amount, </w:t>
      </w:r>
      <w:proofErr w:type="gramStart"/>
      <w:r w:rsidR="00A91B1C">
        <w:rPr>
          <w:color w:val="000000" w:themeColor="text1"/>
        </w:rPr>
        <w:t>patterns</w:t>
      </w:r>
      <w:proofErr w:type="gramEnd"/>
      <w:r w:rsidR="00A91B1C">
        <w:rPr>
          <w:color w:val="000000" w:themeColor="text1"/>
        </w:rPr>
        <w:t xml:space="preserve"> and reasons for missing data as well as the distribution of variables according to whether the participant had missing data or not. </w:t>
      </w:r>
    </w:p>
    <w:p w14:paraId="594FF194" w14:textId="77777777" w:rsidR="00987E3D" w:rsidRPr="001514F7" w:rsidRDefault="00987E3D" w:rsidP="003A1A75">
      <w:pPr>
        <w:pStyle w:val="ListParagraph"/>
        <w:rPr>
          <w:i/>
          <w:iCs/>
          <w:color w:val="000000" w:themeColor="text1"/>
        </w:rPr>
      </w:pPr>
    </w:p>
    <w:p w14:paraId="443961C0" w14:textId="621B0B4F" w:rsidR="001514F7" w:rsidRDefault="001514F7" w:rsidP="001514F7">
      <w:pPr>
        <w:pStyle w:val="ListParagraph"/>
        <w:numPr>
          <w:ilvl w:val="0"/>
          <w:numId w:val="10"/>
        </w:numPr>
        <w:rPr>
          <w:i/>
          <w:iCs/>
        </w:rPr>
      </w:pPr>
      <w:r w:rsidRPr="001514F7">
        <w:rPr>
          <w:i/>
          <w:iCs/>
          <w:color w:val="000000" w:themeColor="text1"/>
        </w:rPr>
        <w:t xml:space="preserve">Decide which </w:t>
      </w:r>
      <w:r w:rsidRPr="001514F7">
        <w:rPr>
          <w:i/>
          <w:iCs/>
        </w:rPr>
        <w:t xml:space="preserve">assumptions about the missing data mechanism are plausible for primary and secondary outcome analyses </w:t>
      </w:r>
      <w:proofErr w:type="gramStart"/>
      <w:r w:rsidRPr="001514F7">
        <w:rPr>
          <w:i/>
          <w:iCs/>
        </w:rPr>
        <w:t>in light of</w:t>
      </w:r>
      <w:proofErr w:type="gramEnd"/>
      <w:r w:rsidRPr="001514F7">
        <w:rPr>
          <w:i/>
          <w:iCs/>
        </w:rPr>
        <w:t xml:space="preserve"> Recommendation 6.</w:t>
      </w:r>
    </w:p>
    <w:p w14:paraId="2DC346D2" w14:textId="3A7CA172" w:rsidR="00A91B1C" w:rsidRPr="001776CC" w:rsidRDefault="00A91B1C" w:rsidP="003A1A75">
      <w:pPr>
        <w:ind w:left="720"/>
        <w:rPr>
          <w:rFonts w:cstheme="minorHAnsi"/>
        </w:rPr>
      </w:pPr>
      <w:r>
        <w:rPr>
          <w:color w:val="000000" w:themeColor="text1"/>
        </w:rPr>
        <w:t>Based on established methods, the methodologists suggested that</w:t>
      </w:r>
      <w:r w:rsidR="00987E3D">
        <w:rPr>
          <w:color w:val="000000" w:themeColor="text1"/>
        </w:rPr>
        <w:t xml:space="preserve"> findings of recommendation 6 are used to inform</w:t>
      </w:r>
      <w:r w:rsidRPr="001776CC">
        <w:rPr>
          <w:rStyle w:val="Heading5Char"/>
          <w:rFonts w:cstheme="minorHAnsi"/>
        </w:rPr>
        <w:t xml:space="preserve"> </w:t>
      </w:r>
      <w:r w:rsidRPr="001776CC">
        <w:rPr>
          <w:rFonts w:cstheme="minorHAnsi"/>
        </w:rPr>
        <w:t xml:space="preserve">the </w:t>
      </w:r>
      <w:r>
        <w:rPr>
          <w:rFonts w:cstheme="minorHAnsi"/>
        </w:rPr>
        <w:t xml:space="preserve">missing data </w:t>
      </w:r>
      <w:r w:rsidRPr="001776CC">
        <w:rPr>
          <w:rFonts w:cstheme="minorHAnsi"/>
        </w:rPr>
        <w:t xml:space="preserve">assumption(s) for the primary and secondary outcome analyses. </w:t>
      </w:r>
    </w:p>
    <w:p w14:paraId="428DCE7C" w14:textId="3780B93C" w:rsidR="00A91B1C" w:rsidRPr="003A1A75" w:rsidRDefault="00A91B1C" w:rsidP="003A1A75">
      <w:pPr>
        <w:pStyle w:val="ListParagraph"/>
      </w:pPr>
    </w:p>
    <w:p w14:paraId="72076639" w14:textId="5AE79642" w:rsidR="00A91B1C" w:rsidRPr="003A1A75" w:rsidRDefault="001514F7" w:rsidP="00883550">
      <w:pPr>
        <w:pStyle w:val="ListParagraph"/>
        <w:numPr>
          <w:ilvl w:val="0"/>
          <w:numId w:val="10"/>
        </w:numPr>
        <w:spacing w:line="276" w:lineRule="auto"/>
        <w:rPr>
          <w:color w:val="000000" w:themeColor="text1"/>
        </w:rPr>
      </w:pPr>
      <w:r w:rsidRPr="00A91B1C">
        <w:rPr>
          <w:i/>
          <w:iCs/>
        </w:rPr>
        <w:t xml:space="preserve">Choose and conduct primary analyses that provide valid inferences under the missing data assumptions chosen in Recommendation 7, </w:t>
      </w:r>
      <w:proofErr w:type="gramStart"/>
      <w:r w:rsidRPr="00A91B1C">
        <w:rPr>
          <w:i/>
          <w:iCs/>
        </w:rPr>
        <w:t>taking into account</w:t>
      </w:r>
      <w:proofErr w:type="gramEnd"/>
      <w:r w:rsidRPr="00A91B1C">
        <w:rPr>
          <w:i/>
          <w:iCs/>
        </w:rPr>
        <w:t xml:space="preserve"> any auxiliary variables in the model.</w:t>
      </w:r>
    </w:p>
    <w:p w14:paraId="7700D7E9" w14:textId="2F3DAFAC" w:rsidR="00A91B1C" w:rsidRPr="002B55B5" w:rsidRDefault="00A91B1C" w:rsidP="003A1A75">
      <w:pPr>
        <w:ind w:left="720"/>
        <w:rPr>
          <w:rFonts w:cstheme="minorHAnsi"/>
        </w:rPr>
      </w:pPr>
      <w:r w:rsidRPr="007630A5">
        <w:rPr>
          <w:rFonts w:cstheme="minorHAnsi"/>
        </w:rPr>
        <w:t xml:space="preserve">The plausible assumptions about the missing data should inform the methods used to handle missing data. </w:t>
      </w:r>
      <w:proofErr w:type="gramStart"/>
      <w:r>
        <w:rPr>
          <w:rFonts w:cstheme="minorHAnsi"/>
        </w:rPr>
        <w:t>Statistician’s</w:t>
      </w:r>
      <w:proofErr w:type="gramEnd"/>
      <w:r>
        <w:rPr>
          <w:rFonts w:cstheme="minorHAnsi"/>
        </w:rPr>
        <w:t xml:space="preserve"> noted that a</w:t>
      </w:r>
      <w:r w:rsidRPr="007630A5">
        <w:rPr>
          <w:rFonts w:cstheme="minorHAnsi"/>
        </w:rPr>
        <w:t xml:space="preserve">dditional considerations when choosing between different valid approaches include how much data </w:t>
      </w:r>
      <w:r w:rsidR="00987E3D">
        <w:rPr>
          <w:rFonts w:cstheme="minorHAnsi"/>
        </w:rPr>
        <w:t>are</w:t>
      </w:r>
      <w:r w:rsidRPr="007630A5">
        <w:rPr>
          <w:rFonts w:cstheme="minorHAnsi"/>
        </w:rPr>
        <w:t xml:space="preserve"> missing, which variables are missing, the pattern of missingness and computational efficiency</w:t>
      </w:r>
      <w:r w:rsidRPr="002B55B5">
        <w:rPr>
          <w:rFonts w:cstheme="minorHAnsi"/>
        </w:rPr>
        <w:fldChar w:fldCharType="begin">
          <w:fldData xml:space="preserve">PEVuZE5vdGU+PENpdGU+PEF1dGhvcj5NYWNsZW9kPC9BdXRob3I+PFllYXI+MjAxNDwvWWVhcj48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=
</w:fldData>
        </w:fldChar>
      </w:r>
      <w:r w:rsidR="00AD66E5">
        <w:rPr>
          <w:rFonts w:cstheme="minorHAnsi"/>
        </w:rPr>
        <w:instrText xml:space="preserve"> ADDIN EN.CITE </w:instrText>
      </w:r>
      <w:r w:rsidR="00AD66E5">
        <w:rPr>
          <w:rFonts w:cstheme="minorHAnsi"/>
        </w:rPr>
        <w:fldChar w:fldCharType="begin">
          <w:fldData xml:space="preserve">PEVuZE5vdGU+PENpdGU+PEF1dGhvcj5NYWNsZW9kPC9BdXRob3I+PFllYXI+MjAxNDwvWWVhcj48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=
</w:fldData>
        </w:fldChar>
      </w:r>
      <w:r w:rsidR="00AD66E5">
        <w:rPr>
          <w:rFonts w:cstheme="minorHAnsi"/>
        </w:rPr>
        <w:instrText xml:space="preserve"> ADDIN EN.CITE.DATA </w:instrText>
      </w:r>
      <w:r w:rsidR="00AD66E5">
        <w:rPr>
          <w:rFonts w:cstheme="minorHAnsi"/>
        </w:rPr>
      </w:r>
      <w:r w:rsidR="00AD66E5">
        <w:rPr>
          <w:rFonts w:cstheme="minorHAnsi"/>
        </w:rPr>
        <w:fldChar w:fldCharType="end"/>
      </w:r>
      <w:r w:rsidRPr="002B55B5">
        <w:rPr>
          <w:rFonts w:cstheme="minorHAnsi"/>
        </w:rPr>
      </w:r>
      <w:r w:rsidRPr="002B55B5">
        <w:rPr>
          <w:rFonts w:cstheme="minorHAnsi"/>
        </w:rPr>
        <w:fldChar w:fldCharType="separate"/>
      </w:r>
      <w:r w:rsidR="00AD66E5" w:rsidRPr="00AD66E5">
        <w:rPr>
          <w:rFonts w:cstheme="minorHAnsi"/>
          <w:noProof/>
          <w:vertAlign w:val="superscript"/>
        </w:rPr>
        <w:t>15</w:t>
      </w:r>
      <w:r w:rsidRPr="002B55B5">
        <w:rPr>
          <w:rFonts w:cstheme="minorHAnsi"/>
        </w:rPr>
        <w:fldChar w:fldCharType="end"/>
      </w:r>
      <w:r w:rsidRPr="002B55B5">
        <w:rPr>
          <w:rFonts w:cstheme="minorHAnsi"/>
        </w:rPr>
        <w:t xml:space="preserve">. </w:t>
      </w:r>
    </w:p>
    <w:p w14:paraId="017C52AC" w14:textId="77777777" w:rsidR="00A91B1C" w:rsidRPr="003A1A75" w:rsidRDefault="00A91B1C" w:rsidP="003A1A75">
      <w:pPr>
        <w:pStyle w:val="ListParagraph"/>
        <w:spacing w:line="276" w:lineRule="auto"/>
        <w:rPr>
          <w:color w:val="000000" w:themeColor="text1"/>
        </w:rPr>
      </w:pPr>
    </w:p>
    <w:p w14:paraId="2DE0A652" w14:textId="7E35D3B3" w:rsidR="001514F7" w:rsidRPr="003A1A75" w:rsidRDefault="001514F7">
      <w:pPr>
        <w:pStyle w:val="ListParagraph"/>
        <w:numPr>
          <w:ilvl w:val="0"/>
          <w:numId w:val="10"/>
        </w:numPr>
        <w:spacing w:line="276" w:lineRule="auto"/>
        <w:rPr>
          <w:color w:val="000000" w:themeColor="text1"/>
        </w:rPr>
      </w:pPr>
      <w:r w:rsidRPr="00A91B1C">
        <w:rPr>
          <w:rFonts w:cs="Times New Roman"/>
          <w:i/>
          <w:iCs/>
        </w:rPr>
        <w:t>Conduct missing data sensitivity analyses that assess the sensitivity of the results to plausible departures from the primary missing data assumption. These should include an exploration of missing not at random (MNAR) assumptions if plausible.</w:t>
      </w:r>
    </w:p>
    <w:p w14:paraId="4F01CD53" w14:textId="6C2B5159" w:rsidR="00A91B1C" w:rsidRPr="001776CC" w:rsidRDefault="00A91B1C" w:rsidP="003A1A75">
      <w:pPr>
        <w:ind w:left="720"/>
        <w:rPr>
          <w:rFonts w:cstheme="minorHAnsi"/>
        </w:rPr>
      </w:pPr>
      <w:r w:rsidRPr="001776CC">
        <w:rPr>
          <w:rFonts w:cstheme="minorHAnsi"/>
        </w:rPr>
        <w:t xml:space="preserve">The assumptions about the missing data mechanism cannot be verified using the data that are observed. Therefore, </w:t>
      </w:r>
      <w:r>
        <w:rPr>
          <w:rFonts w:cstheme="minorHAnsi"/>
        </w:rPr>
        <w:t>everyone agreed that it was</w:t>
      </w:r>
      <w:r w:rsidRPr="001776CC">
        <w:rPr>
          <w:rFonts w:cstheme="minorHAnsi"/>
        </w:rPr>
        <w:t xml:space="preserve"> important to assess the sensitivity of the findings to different assumptions about the missing data mechanism by performing a number of different sensitivity analyses that are valid under different assumptions</w:t>
      </w:r>
      <w:r w:rsidRPr="001776CC">
        <w:rPr>
          <w:rFonts w:cstheme="minorHAnsi"/>
        </w:rPr>
        <w:fldChar w:fldCharType="begin"/>
      </w:r>
      <w:r w:rsidR="00AD66E5">
        <w:rPr>
          <w:rFonts w:cstheme="minorHAnsi"/>
        </w:rPr>
        <w:instrText xml:space="preserve"> ADDIN EN.CITE &lt;EndNote&gt;&lt;Cite&gt;&lt;Author&gt;White&lt;/Author&gt;&lt;Year&gt;2011&lt;/Year&gt;&lt;RecNum&gt;86&lt;/RecNum&gt;&lt;DisplayText&gt;&lt;style face="superscript"&gt;16&lt;/style&gt;&lt;/DisplayText&gt;&lt;record&gt;&lt;rec-number&gt;86&lt;/rec-number&gt;&lt;foreign-keys&gt;&lt;key app="EN" db-id="0dtvs9r9rvawsbe2pvppp5zkt5spwwedt2z0" timestamp="1418822479" guid="3c85d0b2-c85f-4d57-8298-899eee76f30f"&gt;86&lt;/key&gt;&lt;/foreign-keys&gt;&lt;ref-type name="Journal Article"&gt;17&lt;/ref-type&gt;&lt;contributors&gt;&lt;authors&gt;&lt;author&gt;White, I. R.&lt;/author&gt;&lt;author&gt;Horton, N. J.&lt;/author&gt;&lt;author&gt;Carpenter, J.&lt;/author&gt;&lt;author&gt;Pocock, S. J.&lt;/author&gt;&lt;/authors&gt;&lt;/contributors&gt;&lt;auth-address&gt;MRC Biostatistics Unit, Cambridge CB2 0SR, UK. ian.white@mrc-bsu.cam.ac.uk&lt;/auth-address&gt;&lt;titles&gt;&lt;title&gt;Strategy for intention to treat analysis in randomised trials with missing outcome data&lt;/title&gt;&lt;secondary-title&gt;BMJ&lt;/secondary-title&gt;&lt;alt-title&gt;Bmj&lt;/alt-title&gt;&lt;/titles&gt;&lt;periodical&gt;&lt;full-title&gt;BMJ&lt;/full-title&gt;&lt;abbr-1&gt;BMJ&lt;/abbr-1&gt;&lt;abbr-2&gt;BMJ&lt;/abbr-2&gt;&lt;/periodical&gt;&lt;alt-periodical&gt;&lt;full-title&gt;BMJ&lt;/full-title&gt;&lt;abbr-1&gt;BMJ&lt;/abbr-1&gt;&lt;abbr-2&gt;BMJ&lt;/abbr-2&gt;&lt;/alt-periodical&gt;&lt;pages&gt;d40&lt;/pages&gt;&lt;volume&gt;342&lt;/volume&gt;&lt;keywords&gt;&lt;keyword&gt;Humans&lt;/keyword&gt;&lt;keyword&gt;Intention to Treat Analysis/*methods&lt;/keyword&gt;&lt;keyword&gt;Randomized Controlled Trials as Topic/*methods&lt;/keyword&gt;&lt;keyword&gt;Sensitivity and Specificity&lt;/keyword&gt;&lt;keyword&gt;Treatment Outcome&lt;/keyword&gt;&lt;/keywords&gt;&lt;dates&gt;&lt;year&gt;2011&lt;/year&gt;&lt;/dates&gt;&lt;isbn&gt;1756-1833 (Electronic)&amp;#xD;0959-535X (Linking)&lt;/isbn&gt;&lt;accession-num&gt;21300711&lt;/accession-num&gt;&lt;label&gt; Handling missing data Ipd&lt;/label&gt;&lt;urls&gt;&lt;related-urls&gt;&lt;url&gt;http://www.ncbi.nlm.nih.gov/pubmed/21300711&lt;/url&gt;&lt;/related-urls&gt;&lt;/urls&gt;&lt;custom2&gt;3230114&lt;/custom2&gt;&lt;electronic-resource-num&gt;10.1136/bmj.d40&lt;/electronic-resource-num&gt;&lt;/record&gt;&lt;/Cite&gt;&lt;/EndNote&gt;</w:instrText>
      </w:r>
      <w:r w:rsidRPr="001776CC">
        <w:rPr>
          <w:rFonts w:cstheme="minorHAnsi"/>
        </w:rPr>
        <w:fldChar w:fldCharType="separate"/>
      </w:r>
      <w:r w:rsidR="00AD66E5" w:rsidRPr="00AD66E5">
        <w:rPr>
          <w:rFonts w:cstheme="minorHAnsi"/>
          <w:noProof/>
          <w:vertAlign w:val="superscript"/>
        </w:rPr>
        <w:t>16</w:t>
      </w:r>
      <w:r w:rsidRPr="001776CC">
        <w:rPr>
          <w:rFonts w:cstheme="minorHAnsi"/>
        </w:rPr>
        <w:fldChar w:fldCharType="end"/>
      </w:r>
      <w:r w:rsidRPr="001776CC">
        <w:rPr>
          <w:rFonts w:cstheme="minorHAnsi"/>
        </w:rPr>
        <w:t xml:space="preserve">. </w:t>
      </w:r>
    </w:p>
    <w:p w14:paraId="348A8D59" w14:textId="2327DCC6" w:rsidR="001514F7" w:rsidRDefault="001514F7" w:rsidP="001514F7">
      <w:pPr>
        <w:spacing w:line="276" w:lineRule="auto"/>
        <w:rPr>
          <w:color w:val="000000" w:themeColor="text1"/>
        </w:rPr>
      </w:pPr>
    </w:p>
    <w:p w14:paraId="04F2C4A3" w14:textId="77777777" w:rsidR="00DC3378" w:rsidRDefault="00DC3378">
      <w:r>
        <w:t>The recommendations for reporting missing data are reported in Table 6.</w:t>
      </w:r>
    </w:p>
    <w:p w14:paraId="2E7F52B7" w14:textId="77777777" w:rsidR="00DC3378" w:rsidRDefault="00DC3378"/>
    <w:p w14:paraId="670181FF" w14:textId="77777777" w:rsidR="00DC3378" w:rsidRDefault="00DC3378"/>
    <w:p w14:paraId="720D19BC" w14:textId="77777777" w:rsidR="00DC3378" w:rsidRDefault="00DC3378">
      <w:r>
        <w:t>Priority recommendations</w:t>
      </w:r>
    </w:p>
    <w:p w14:paraId="10B2C83C" w14:textId="77777777" w:rsidR="00DC3378" w:rsidRDefault="00DC3378"/>
    <w:p w14:paraId="38ADBCE1" w14:textId="2967DDBD" w:rsidR="00AD66E5" w:rsidRDefault="00CF6363" w:rsidP="00BA07CD">
      <w:pPr>
        <w:spacing w:line="276" w:lineRule="auto"/>
      </w:pPr>
      <w:r w:rsidRPr="00FA604F">
        <w:t>Three</w:t>
      </w:r>
      <w:r w:rsidR="00CE6CAD" w:rsidRPr="00FA604F">
        <w:t xml:space="preserve"> of the top</w:t>
      </w:r>
      <w:r w:rsidR="00EE56F5">
        <w:t xml:space="preserve"> </w:t>
      </w:r>
      <w:r w:rsidRPr="00FA604F">
        <w:t xml:space="preserve">five </w:t>
      </w:r>
      <w:r w:rsidR="00054434" w:rsidRPr="00FA604F">
        <w:t xml:space="preserve">original </w:t>
      </w:r>
      <w:r w:rsidR="00CE6CAD" w:rsidRPr="00FA604F">
        <w:t>recommendations across all three guidelines w</w:t>
      </w:r>
      <w:r w:rsidR="00054434" w:rsidRPr="00FA604F">
        <w:t>ere</w:t>
      </w:r>
      <w:r w:rsidR="00CE6CAD" w:rsidRPr="00FA604F">
        <w:t xml:space="preserve"> recommendations </w:t>
      </w:r>
      <w:r w:rsidR="001648C1" w:rsidRPr="00FA604F">
        <w:t xml:space="preserve">for </w:t>
      </w:r>
      <w:r w:rsidR="00CE6CAD" w:rsidRPr="00FA604F">
        <w:t xml:space="preserve">reducing </w:t>
      </w:r>
      <w:r w:rsidR="009A6071" w:rsidRPr="00FA604F">
        <w:t xml:space="preserve">missing data </w:t>
      </w:r>
      <w:r w:rsidR="00526ACA" w:rsidRPr="00FA604F">
        <w:t>(Table 2)</w:t>
      </w:r>
      <w:r w:rsidR="00AD66E5">
        <w:t>, including preparing for missing data at the trial design stage and training staff. Furthermore, the principal recommendation for handling missing data was to address it in the statistical analysis plan</w:t>
      </w:r>
      <w:r w:rsidR="00987E3D">
        <w:t xml:space="preserve"> at the start of the trial</w:t>
      </w:r>
      <w:r w:rsidR="00AD66E5">
        <w:t xml:space="preserve">. </w:t>
      </w:r>
      <w:r w:rsidR="002B55B5">
        <w:t>Understanding the reasons for</w:t>
      </w:r>
      <w:r w:rsidR="00AD66E5">
        <w:t xml:space="preserve"> missing data was a key cross-cutting theme across all three guidelines.</w:t>
      </w:r>
    </w:p>
    <w:p w14:paraId="78C8DDC1" w14:textId="77777777" w:rsidR="00AD66E5" w:rsidRDefault="00AD66E5" w:rsidP="00BA07CD">
      <w:pPr>
        <w:spacing w:line="276" w:lineRule="auto"/>
      </w:pPr>
    </w:p>
    <w:p w14:paraId="7CBCF819" w14:textId="77777777" w:rsidR="00AD66E5" w:rsidRDefault="00AD66E5" w:rsidP="00BA07CD">
      <w:pPr>
        <w:spacing w:line="276" w:lineRule="auto"/>
      </w:pPr>
    </w:p>
    <w:p w14:paraId="7B455C20" w14:textId="77777777" w:rsidR="00AD66E5" w:rsidRDefault="00AD66E5" w:rsidP="00BA07CD">
      <w:pPr>
        <w:spacing w:line="276" w:lineRule="auto"/>
      </w:pPr>
    </w:p>
    <w:p w14:paraId="3533077F" w14:textId="423B55C9" w:rsidR="00AD66E5" w:rsidRDefault="00AD66E5" w:rsidP="00BA07CD">
      <w:pPr>
        <w:spacing w:line="276" w:lineRule="auto"/>
      </w:pPr>
    </w:p>
    <w:p w14:paraId="7956D6A2" w14:textId="25070BF6" w:rsidR="005D61E0" w:rsidRDefault="005D61E0" w:rsidP="00BA07CD">
      <w:pPr>
        <w:spacing w:line="276" w:lineRule="auto"/>
      </w:pPr>
    </w:p>
    <w:p w14:paraId="305C38CD" w14:textId="5A6776BE" w:rsidR="00D911B8" w:rsidRPr="00FA604F" w:rsidRDefault="005D61E0" w:rsidP="00BA07CD">
      <w:pPr>
        <w:pStyle w:val="Heading2"/>
        <w:spacing w:line="276" w:lineRule="auto"/>
        <w:rPr>
          <w:rFonts w:cs="Times New Roman"/>
        </w:rPr>
      </w:pPr>
      <w:r>
        <w:br w:type="column"/>
      </w:r>
      <w:r w:rsidR="00D911B8" w:rsidRPr="00FA604F">
        <w:rPr>
          <w:rFonts w:cs="Times New Roman"/>
        </w:rPr>
        <w:lastRenderedPageBreak/>
        <w:t>Discussion</w:t>
      </w:r>
    </w:p>
    <w:p w14:paraId="3E60DEF0" w14:textId="77777777" w:rsidR="0028509A" w:rsidRPr="00FA604F" w:rsidRDefault="0028509A" w:rsidP="00BA07CD">
      <w:pPr>
        <w:spacing w:line="276" w:lineRule="auto"/>
        <w:rPr>
          <w:color w:val="000000" w:themeColor="text1"/>
        </w:rPr>
      </w:pPr>
    </w:p>
    <w:p w14:paraId="4783EECB" w14:textId="6DF75E68" w:rsidR="00D911B8" w:rsidRPr="00FA604F" w:rsidRDefault="00120883" w:rsidP="00BA07CD">
      <w:pPr>
        <w:spacing w:line="276" w:lineRule="auto"/>
        <w:rPr>
          <w:color w:val="000000" w:themeColor="text1"/>
        </w:rPr>
      </w:pPr>
      <w:r w:rsidRPr="00FA604F">
        <w:rPr>
          <w:color w:val="000000" w:themeColor="text1"/>
        </w:rPr>
        <w:t xml:space="preserve">Comprehensive guidelines </w:t>
      </w:r>
      <w:r w:rsidR="001B1B93">
        <w:rPr>
          <w:color w:val="000000" w:themeColor="text1"/>
        </w:rPr>
        <w:t xml:space="preserve">on how </w:t>
      </w:r>
      <w:r w:rsidRPr="00FA604F">
        <w:rPr>
          <w:color w:val="000000" w:themeColor="text1"/>
        </w:rPr>
        <w:t xml:space="preserve">to better reduce, handle and report </w:t>
      </w:r>
      <w:r w:rsidRPr="00FA604F">
        <w:t xml:space="preserve">missing data </w:t>
      </w:r>
      <w:r w:rsidRPr="00FA604F">
        <w:rPr>
          <w:color w:val="000000" w:themeColor="text1"/>
        </w:rPr>
        <w:t>in palliative care trials were developed u</w:t>
      </w:r>
      <w:r w:rsidR="00D911B8" w:rsidRPr="00FA604F">
        <w:rPr>
          <w:color w:val="000000" w:themeColor="text1"/>
        </w:rPr>
        <w:t>sing a modified nominal group method involv</w:t>
      </w:r>
      <w:r w:rsidR="0056652C" w:rsidRPr="00FA604F">
        <w:rPr>
          <w:color w:val="000000" w:themeColor="text1"/>
        </w:rPr>
        <w:t>ing</w:t>
      </w:r>
      <w:r w:rsidR="00D911B8" w:rsidRPr="00FA604F">
        <w:rPr>
          <w:color w:val="000000" w:themeColor="text1"/>
        </w:rPr>
        <w:t xml:space="preserve"> </w:t>
      </w:r>
      <w:r w:rsidR="008D0C9B" w:rsidRPr="00FA604F">
        <w:rPr>
          <w:color w:val="000000" w:themeColor="text1"/>
        </w:rPr>
        <w:t>PPI</w:t>
      </w:r>
      <w:r w:rsidR="00D911B8" w:rsidRPr="00FA604F">
        <w:rPr>
          <w:color w:val="000000" w:themeColor="text1"/>
        </w:rPr>
        <w:t xml:space="preserve"> research partners, clinicians, trialists and statisticians. </w:t>
      </w:r>
      <w:r w:rsidR="00265698" w:rsidRPr="00FA604F">
        <w:rPr>
          <w:color w:val="000000" w:themeColor="text1"/>
        </w:rPr>
        <w:t>Specifically</w:t>
      </w:r>
      <w:r w:rsidR="00940118" w:rsidRPr="00FA604F">
        <w:rPr>
          <w:color w:val="000000" w:themeColor="text1"/>
        </w:rPr>
        <w:t xml:space="preserve">, these included a large focus on the prevention of missing data at the design stage. </w:t>
      </w:r>
      <w:r w:rsidR="00D911B8" w:rsidRPr="00FA604F">
        <w:rPr>
          <w:color w:val="000000" w:themeColor="text1"/>
        </w:rPr>
        <w:t xml:space="preserve">Asking about and understanding the reasons for </w:t>
      </w:r>
      <w:r w:rsidR="002248CB" w:rsidRPr="00FA604F">
        <w:t xml:space="preserve">missing data </w:t>
      </w:r>
      <w:r w:rsidR="00D911B8" w:rsidRPr="00FA604F">
        <w:rPr>
          <w:color w:val="000000" w:themeColor="text1"/>
        </w:rPr>
        <w:t xml:space="preserve">was an important cross-cutting theme </w:t>
      </w:r>
      <w:r w:rsidR="00B20650" w:rsidRPr="00FA604F">
        <w:rPr>
          <w:color w:val="000000" w:themeColor="text1"/>
        </w:rPr>
        <w:t>prioritised</w:t>
      </w:r>
      <w:r w:rsidR="00D911B8" w:rsidRPr="00FA604F">
        <w:rPr>
          <w:color w:val="000000" w:themeColor="text1"/>
        </w:rPr>
        <w:t xml:space="preserve"> by stakeholders </w:t>
      </w:r>
      <w:r w:rsidR="000B7AB7" w:rsidRPr="00FA604F">
        <w:rPr>
          <w:color w:val="000000" w:themeColor="text1"/>
        </w:rPr>
        <w:t>in</w:t>
      </w:r>
      <w:r w:rsidR="00D911B8" w:rsidRPr="00FA604F">
        <w:rPr>
          <w:color w:val="000000" w:themeColor="text1"/>
        </w:rPr>
        <w:t xml:space="preserve"> all three guidelines. </w:t>
      </w:r>
    </w:p>
    <w:p w14:paraId="2B6CCA0C" w14:textId="25557B39" w:rsidR="00D911B8" w:rsidRPr="00FA604F" w:rsidRDefault="00D911B8" w:rsidP="00BA07CD">
      <w:pPr>
        <w:spacing w:line="276" w:lineRule="auto"/>
        <w:rPr>
          <w:color w:val="000000" w:themeColor="text1"/>
        </w:rPr>
      </w:pPr>
    </w:p>
    <w:p w14:paraId="5B6511F9" w14:textId="1F71F8DA" w:rsidR="0028509A" w:rsidRPr="00FA604F" w:rsidRDefault="0028509A" w:rsidP="00BA07CD">
      <w:pPr>
        <w:pStyle w:val="Heading3"/>
        <w:spacing w:line="276" w:lineRule="auto"/>
      </w:pPr>
      <w:r w:rsidRPr="00FA604F">
        <w:t xml:space="preserve">What this study adds </w:t>
      </w:r>
    </w:p>
    <w:p w14:paraId="6325C9D0" w14:textId="77777777" w:rsidR="0028509A" w:rsidRPr="00FA604F" w:rsidRDefault="0028509A" w:rsidP="00BA07CD">
      <w:pPr>
        <w:spacing w:line="276" w:lineRule="auto"/>
        <w:rPr>
          <w:color w:val="000000" w:themeColor="text1"/>
        </w:rPr>
      </w:pPr>
    </w:p>
    <w:p w14:paraId="3AB1688C" w14:textId="101A5A2A" w:rsidR="00D911B8" w:rsidRPr="00FA604F" w:rsidRDefault="00E95DBF" w:rsidP="00BA07CD">
      <w:pPr>
        <w:spacing w:line="276" w:lineRule="auto"/>
        <w:rPr>
          <w:color w:val="000000" w:themeColor="text1"/>
        </w:rPr>
      </w:pPr>
      <w:r w:rsidRPr="00FA604F">
        <w:rPr>
          <w:color w:val="000000" w:themeColor="text1"/>
        </w:rPr>
        <w:t>Guidelines on how to address missing data throughout the course of a trial have been developed with t</w:t>
      </w:r>
      <w:r w:rsidR="00D911B8" w:rsidRPr="00FA604F">
        <w:rPr>
          <w:color w:val="000000" w:themeColor="text1"/>
        </w:rPr>
        <w:t xml:space="preserve">he inclusion of different stakeholders </w:t>
      </w:r>
      <w:r w:rsidRPr="00FA604F">
        <w:rPr>
          <w:color w:val="000000" w:themeColor="text1"/>
        </w:rPr>
        <w:t>t</w:t>
      </w:r>
      <w:r w:rsidR="00D911B8" w:rsidRPr="00FA604F">
        <w:rPr>
          <w:color w:val="000000" w:themeColor="text1"/>
        </w:rPr>
        <w:t xml:space="preserve">o widen the scope and develop </w:t>
      </w:r>
      <w:r w:rsidR="00842B24" w:rsidRPr="00FA604F">
        <w:rPr>
          <w:color w:val="000000" w:themeColor="text1"/>
        </w:rPr>
        <w:t xml:space="preserve">relevance, </w:t>
      </w:r>
      <w:proofErr w:type="gramStart"/>
      <w:r w:rsidR="00D911B8" w:rsidRPr="00FA604F">
        <w:rPr>
          <w:color w:val="000000" w:themeColor="text1"/>
        </w:rPr>
        <w:t>depth</w:t>
      </w:r>
      <w:proofErr w:type="gramEnd"/>
      <w:r w:rsidR="00D911B8" w:rsidRPr="00FA604F">
        <w:rPr>
          <w:color w:val="000000" w:themeColor="text1"/>
        </w:rPr>
        <w:t xml:space="preserve"> and clarity. The variety of perspectives generate</w:t>
      </w:r>
      <w:r w:rsidR="00E93C9E" w:rsidRPr="00FA604F">
        <w:rPr>
          <w:color w:val="000000" w:themeColor="text1"/>
        </w:rPr>
        <w:t>d</w:t>
      </w:r>
      <w:r w:rsidR="00D911B8" w:rsidRPr="00FA604F">
        <w:rPr>
          <w:color w:val="000000" w:themeColor="text1"/>
        </w:rPr>
        <w:t xml:space="preserve"> debate and allowed assumptions </w:t>
      </w:r>
      <w:r w:rsidR="00E93C9E" w:rsidRPr="00FA604F">
        <w:rPr>
          <w:color w:val="000000" w:themeColor="text1"/>
        </w:rPr>
        <w:t>by</w:t>
      </w:r>
      <w:r w:rsidR="00D911B8" w:rsidRPr="00FA604F">
        <w:rPr>
          <w:color w:val="000000" w:themeColor="text1"/>
        </w:rPr>
        <w:t xml:space="preserve"> different groups to be assessed</w:t>
      </w:r>
      <w:r w:rsidR="00E93C9E" w:rsidRPr="00FA604F">
        <w:rPr>
          <w:color w:val="000000" w:themeColor="text1"/>
        </w:rPr>
        <w:t xml:space="preserve"> and addressed</w:t>
      </w:r>
      <w:r w:rsidR="00D911B8" w:rsidRPr="00FA604F">
        <w:rPr>
          <w:color w:val="000000" w:themeColor="text1"/>
        </w:rPr>
        <w:t xml:space="preserve">. It also helped non-methodologists to understand and </w:t>
      </w:r>
      <w:r w:rsidR="00E93C9E" w:rsidRPr="00FA604F">
        <w:rPr>
          <w:color w:val="000000" w:themeColor="text1"/>
        </w:rPr>
        <w:t>contribute to</w:t>
      </w:r>
      <w:r w:rsidR="00D911B8" w:rsidRPr="00FA604F">
        <w:rPr>
          <w:color w:val="000000" w:themeColor="text1"/>
        </w:rPr>
        <w:t xml:space="preserve"> a topic that directly affects them, either as research participants tasked with providing data or as clinicians supporting patients through trials</w:t>
      </w:r>
      <w:r w:rsidR="00874CFA" w:rsidRPr="00FA604F">
        <w:rPr>
          <w:color w:val="000000" w:themeColor="text1"/>
        </w:rPr>
        <w:t xml:space="preserve"> and as end-users of </w:t>
      </w:r>
      <w:proofErr w:type="gramStart"/>
      <w:r w:rsidR="00874CFA" w:rsidRPr="00FA604F">
        <w:rPr>
          <w:color w:val="000000" w:themeColor="text1"/>
        </w:rPr>
        <w:t>resea</w:t>
      </w:r>
      <w:r w:rsidR="001F0F22" w:rsidRPr="00FA604F">
        <w:rPr>
          <w:color w:val="000000" w:themeColor="text1"/>
        </w:rPr>
        <w:t>rc</w:t>
      </w:r>
      <w:r w:rsidR="00874CFA" w:rsidRPr="00FA604F">
        <w:rPr>
          <w:color w:val="000000" w:themeColor="text1"/>
        </w:rPr>
        <w:t>h</w:t>
      </w:r>
      <w:r w:rsidR="00BF5BCD" w:rsidRPr="00FA604F">
        <w:rPr>
          <w:color w:val="000000" w:themeColor="text1"/>
        </w:rPr>
        <w:t>, but</w:t>
      </w:r>
      <w:proofErr w:type="gramEnd"/>
      <w:r w:rsidR="00BF5BCD" w:rsidRPr="00FA604F">
        <w:rPr>
          <w:color w:val="000000" w:themeColor="text1"/>
        </w:rPr>
        <w:t xml:space="preserve"> is often not made accessible</w:t>
      </w:r>
      <w:r w:rsidR="00C1746B" w:rsidRPr="00FA604F">
        <w:rPr>
          <w:color w:val="000000" w:themeColor="text1"/>
        </w:rPr>
        <w:t xml:space="preserve">. </w:t>
      </w:r>
      <w:r w:rsidR="00D911B8" w:rsidRPr="00FA604F">
        <w:rPr>
          <w:color w:val="000000" w:themeColor="text1"/>
        </w:rPr>
        <w:t xml:space="preserve">This was important as </w:t>
      </w:r>
      <w:r w:rsidR="00E93C9E" w:rsidRPr="00FA604F">
        <w:t xml:space="preserve">missing data </w:t>
      </w:r>
      <w:r w:rsidR="00D911B8" w:rsidRPr="00FA604F">
        <w:rPr>
          <w:color w:val="000000" w:themeColor="text1"/>
        </w:rPr>
        <w:t>has ethical as well as methodological implications</w:t>
      </w:r>
      <w:r w:rsidR="00C1746B" w:rsidRPr="00FA604F">
        <w:rPr>
          <w:color w:val="000000" w:themeColor="text1"/>
        </w:rPr>
        <w:fldChar w:fldCharType="begin">
          <w:fldData xml:space="preserve">PEVuZE5vdGU+PENpdGU+PEF1dGhvcj5IdXNzYWluPC9BdXRob3I+PFllYXI+MjAyMDwvWWVhcj48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</w:fldData>
        </w:fldChar>
      </w:r>
      <w:r w:rsidR="00B15235">
        <w:rPr>
          <w:color w:val="000000" w:themeColor="text1"/>
        </w:rPr>
        <w:instrText xml:space="preserve"> ADDIN EN.CITE </w:instrText>
      </w:r>
      <w:r w:rsidR="00B15235">
        <w:rPr>
          <w:color w:val="000000" w:themeColor="text1"/>
        </w:rPr>
        <w:fldChar w:fldCharType="begin">
          <w:fldData xml:space="preserve">PEVuZE5vdGU+PENpdGU+PEF1dGhvcj5IdXNzYWluPC9BdXRob3I+PFllYXI+MjAyMDwvWWVhcj48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</w:fldData>
        </w:fldChar>
      </w:r>
      <w:r w:rsidR="00B15235">
        <w:rPr>
          <w:color w:val="000000" w:themeColor="text1"/>
        </w:rPr>
        <w:instrText xml:space="preserve"> ADDIN EN.CITE.DATA </w:instrText>
      </w:r>
      <w:r w:rsidR="00B15235">
        <w:rPr>
          <w:color w:val="000000" w:themeColor="text1"/>
        </w:rPr>
      </w:r>
      <w:r w:rsidR="00B15235">
        <w:rPr>
          <w:color w:val="000000" w:themeColor="text1"/>
        </w:rPr>
        <w:fldChar w:fldCharType="end"/>
      </w:r>
      <w:r w:rsidR="00C1746B" w:rsidRPr="00FA604F">
        <w:rPr>
          <w:color w:val="000000" w:themeColor="text1"/>
        </w:rPr>
      </w:r>
      <w:r w:rsidR="00C1746B" w:rsidRPr="00FA604F">
        <w:rPr>
          <w:color w:val="000000" w:themeColor="text1"/>
        </w:rPr>
        <w:fldChar w:fldCharType="separate"/>
      </w:r>
      <w:r w:rsidR="00B15235" w:rsidRPr="00B15235">
        <w:rPr>
          <w:noProof/>
          <w:color w:val="000000" w:themeColor="text1"/>
          <w:vertAlign w:val="superscript"/>
        </w:rPr>
        <w:t>17-19</w:t>
      </w:r>
      <w:r w:rsidR="00C1746B" w:rsidRPr="00FA604F">
        <w:rPr>
          <w:color w:val="000000" w:themeColor="text1"/>
        </w:rPr>
        <w:fldChar w:fldCharType="end"/>
      </w:r>
      <w:r w:rsidR="00D911B8" w:rsidRPr="00FA604F">
        <w:rPr>
          <w:color w:val="000000" w:themeColor="text1"/>
        </w:rPr>
        <w:t>. Furthermore, it ensured that the recommendations represented the perspective</w:t>
      </w:r>
      <w:r w:rsidR="00874CFA" w:rsidRPr="00FA604F">
        <w:rPr>
          <w:color w:val="000000" w:themeColor="text1"/>
        </w:rPr>
        <w:t>s</w:t>
      </w:r>
      <w:r w:rsidR="00D911B8" w:rsidRPr="00FA604F">
        <w:rPr>
          <w:color w:val="000000" w:themeColor="text1"/>
        </w:rPr>
        <w:t xml:space="preserve"> of a range of individuals who will be paramount </w:t>
      </w:r>
      <w:r w:rsidR="001F0F22" w:rsidRPr="00FA604F">
        <w:rPr>
          <w:color w:val="000000" w:themeColor="text1"/>
        </w:rPr>
        <w:t>in</w:t>
      </w:r>
      <w:r w:rsidR="00D911B8" w:rsidRPr="00FA604F">
        <w:rPr>
          <w:color w:val="000000" w:themeColor="text1"/>
        </w:rPr>
        <w:t xml:space="preserve"> implementing the </w:t>
      </w:r>
      <w:r w:rsidR="000A2615" w:rsidRPr="00FA604F">
        <w:rPr>
          <w:color w:val="000000" w:themeColor="text1"/>
        </w:rPr>
        <w:t>guidelines</w:t>
      </w:r>
      <w:r w:rsidR="00D911B8" w:rsidRPr="00FA604F">
        <w:rPr>
          <w:color w:val="000000" w:themeColor="text1"/>
        </w:rPr>
        <w:t>, thus securing ‘buy-in’ at the development stage</w:t>
      </w:r>
      <w:r w:rsidR="002B24D2" w:rsidRPr="00FA604F">
        <w:rPr>
          <w:color w:val="000000" w:themeColor="text1"/>
        </w:rPr>
        <w:fldChar w:fldCharType="begin">
          <w:fldData xml:space="preserve">PEVuZE5vdGU+PENpdGU+PEF1dGhvcj5LYXN0bmVyPC9BdXRob3I+PFllYXI+MjAxNTwvWWVhcj48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</w:fldData>
        </w:fldChar>
      </w:r>
      <w:r w:rsidR="00B15235">
        <w:rPr>
          <w:color w:val="000000" w:themeColor="text1"/>
        </w:rPr>
        <w:instrText xml:space="preserve"> ADDIN EN.CITE </w:instrText>
      </w:r>
      <w:r w:rsidR="00B15235">
        <w:rPr>
          <w:color w:val="000000" w:themeColor="text1"/>
        </w:rPr>
        <w:fldChar w:fldCharType="begin">
          <w:fldData xml:space="preserve">PEVuZE5vdGU+PENpdGU+PEF1dGhvcj5LYXN0bmVyPC9BdXRob3I+PFllYXI+MjAxNTwvWWVhcj48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</w:fldData>
        </w:fldChar>
      </w:r>
      <w:r w:rsidR="00B15235">
        <w:rPr>
          <w:color w:val="000000" w:themeColor="text1"/>
        </w:rPr>
        <w:instrText xml:space="preserve"> ADDIN EN.CITE.DATA </w:instrText>
      </w:r>
      <w:r w:rsidR="00B15235">
        <w:rPr>
          <w:color w:val="000000" w:themeColor="text1"/>
        </w:rPr>
      </w:r>
      <w:r w:rsidR="00B15235">
        <w:rPr>
          <w:color w:val="000000" w:themeColor="text1"/>
        </w:rPr>
        <w:fldChar w:fldCharType="end"/>
      </w:r>
      <w:r w:rsidR="002B24D2" w:rsidRPr="00FA604F">
        <w:rPr>
          <w:color w:val="000000" w:themeColor="text1"/>
        </w:rPr>
      </w:r>
      <w:r w:rsidR="002B24D2" w:rsidRPr="00FA604F">
        <w:rPr>
          <w:color w:val="000000" w:themeColor="text1"/>
        </w:rPr>
        <w:fldChar w:fldCharType="separate"/>
      </w:r>
      <w:r w:rsidR="00B15235" w:rsidRPr="00B15235">
        <w:rPr>
          <w:noProof/>
          <w:color w:val="000000" w:themeColor="text1"/>
          <w:vertAlign w:val="superscript"/>
        </w:rPr>
        <w:t>20</w:t>
      </w:r>
      <w:r w:rsidR="002B24D2" w:rsidRPr="00FA604F">
        <w:rPr>
          <w:color w:val="000000" w:themeColor="text1"/>
        </w:rPr>
        <w:fldChar w:fldCharType="end"/>
      </w:r>
      <w:r w:rsidR="00D911B8" w:rsidRPr="00FA604F">
        <w:rPr>
          <w:color w:val="000000" w:themeColor="text1"/>
        </w:rPr>
        <w:t xml:space="preserve">. This will be important to influence policy and </w:t>
      </w:r>
      <w:r w:rsidR="000A2615" w:rsidRPr="00FA604F">
        <w:rPr>
          <w:color w:val="000000" w:themeColor="text1"/>
        </w:rPr>
        <w:t>practice</w:t>
      </w:r>
      <w:r w:rsidR="00D044AB" w:rsidRPr="00FA604F">
        <w:rPr>
          <w:color w:val="000000" w:themeColor="text1"/>
        </w:rPr>
        <w:fldChar w:fldCharType="begin">
          <w:fldData xml:space="preserve">PEVuZE5vdGU+PENpdGU+PEF1dGhvcj5LYXN0bmVyPC9BdXRob3I+PFllYXI+MjAxNTwvWWVhcj48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</w:fldData>
        </w:fldChar>
      </w:r>
      <w:r w:rsidR="00B15235">
        <w:rPr>
          <w:color w:val="000000" w:themeColor="text1"/>
        </w:rPr>
        <w:instrText xml:space="preserve"> ADDIN EN.CITE </w:instrText>
      </w:r>
      <w:r w:rsidR="00B15235">
        <w:rPr>
          <w:color w:val="000000" w:themeColor="text1"/>
        </w:rPr>
        <w:fldChar w:fldCharType="begin">
          <w:fldData xml:space="preserve">PEVuZE5vdGU+PENpdGU+PEF1dGhvcj5LYXN0bmVyPC9BdXRob3I+PFllYXI+MjAxNTwvWWVhcj48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</w:fldData>
        </w:fldChar>
      </w:r>
      <w:r w:rsidR="00B15235">
        <w:rPr>
          <w:color w:val="000000" w:themeColor="text1"/>
        </w:rPr>
        <w:instrText xml:space="preserve"> ADDIN EN.CITE.DATA </w:instrText>
      </w:r>
      <w:r w:rsidR="00B15235">
        <w:rPr>
          <w:color w:val="000000" w:themeColor="text1"/>
        </w:rPr>
      </w:r>
      <w:r w:rsidR="00B15235">
        <w:rPr>
          <w:color w:val="000000" w:themeColor="text1"/>
        </w:rPr>
        <w:fldChar w:fldCharType="end"/>
      </w:r>
      <w:r w:rsidR="00D044AB" w:rsidRPr="00FA604F">
        <w:rPr>
          <w:color w:val="000000" w:themeColor="text1"/>
        </w:rPr>
      </w:r>
      <w:r w:rsidR="00D044AB" w:rsidRPr="00FA604F">
        <w:rPr>
          <w:color w:val="000000" w:themeColor="text1"/>
        </w:rPr>
        <w:fldChar w:fldCharType="separate"/>
      </w:r>
      <w:r w:rsidR="00B15235" w:rsidRPr="00B15235">
        <w:rPr>
          <w:noProof/>
          <w:color w:val="000000" w:themeColor="text1"/>
          <w:vertAlign w:val="superscript"/>
        </w:rPr>
        <w:t>18, 20</w:t>
      </w:r>
      <w:r w:rsidR="00D044AB" w:rsidRPr="00FA604F">
        <w:rPr>
          <w:color w:val="000000" w:themeColor="text1"/>
        </w:rPr>
        <w:fldChar w:fldCharType="end"/>
      </w:r>
      <w:r w:rsidR="00D911B8" w:rsidRPr="00FA604F">
        <w:rPr>
          <w:color w:val="000000" w:themeColor="text1"/>
        </w:rPr>
        <w:t>.</w:t>
      </w:r>
    </w:p>
    <w:p w14:paraId="43048CAA" w14:textId="77777777" w:rsidR="00D911B8" w:rsidRPr="00FA604F" w:rsidRDefault="00D911B8" w:rsidP="00BA07CD">
      <w:pPr>
        <w:spacing w:line="276" w:lineRule="auto"/>
        <w:rPr>
          <w:color w:val="000000" w:themeColor="text1"/>
        </w:rPr>
      </w:pPr>
    </w:p>
    <w:p w14:paraId="15D437D1" w14:textId="66B47AA8" w:rsidR="00D911B8" w:rsidRPr="00FA604F" w:rsidRDefault="00176859" w:rsidP="00BA07CD">
      <w:pPr>
        <w:spacing w:line="276" w:lineRule="auto"/>
        <w:rPr>
          <w:color w:val="000000" w:themeColor="text1"/>
        </w:rPr>
      </w:pPr>
      <w:r w:rsidRPr="00FA604F">
        <w:rPr>
          <w:color w:val="000000" w:themeColor="text1"/>
        </w:rPr>
        <w:t xml:space="preserve">By inviting </w:t>
      </w:r>
      <w:r w:rsidR="000E1476" w:rsidRPr="00FA604F">
        <w:rPr>
          <w:color w:val="000000" w:themeColor="text1"/>
        </w:rPr>
        <w:t>delegates</w:t>
      </w:r>
      <w:r w:rsidRPr="00FA604F">
        <w:rPr>
          <w:color w:val="000000" w:themeColor="text1"/>
        </w:rPr>
        <w:t xml:space="preserve"> to consider all three guidelines together, </w:t>
      </w:r>
      <w:r w:rsidR="00E93C9E" w:rsidRPr="00FA604F">
        <w:rPr>
          <w:color w:val="000000" w:themeColor="text1"/>
        </w:rPr>
        <w:t>we</w:t>
      </w:r>
      <w:r w:rsidRPr="00FA604F">
        <w:rPr>
          <w:color w:val="000000" w:themeColor="text1"/>
        </w:rPr>
        <w:t xml:space="preserve"> identified the prime importance of considering and actively planning for </w:t>
      </w:r>
      <w:r w:rsidR="00E93C9E" w:rsidRPr="00FA604F">
        <w:t xml:space="preserve">missing data </w:t>
      </w:r>
      <w:r w:rsidRPr="00FA604F">
        <w:rPr>
          <w:color w:val="000000" w:themeColor="text1"/>
        </w:rPr>
        <w:t xml:space="preserve">before a trial starts, rather than </w:t>
      </w:r>
      <w:r w:rsidR="00E93C9E" w:rsidRPr="00FA604F">
        <w:rPr>
          <w:color w:val="000000" w:themeColor="text1"/>
        </w:rPr>
        <w:t>at the point of analysis</w:t>
      </w:r>
      <w:r w:rsidRPr="00FA604F">
        <w:rPr>
          <w:color w:val="000000" w:themeColor="text1"/>
        </w:rPr>
        <w:t xml:space="preserve">. </w:t>
      </w:r>
      <w:r w:rsidR="002E0CD7" w:rsidRPr="00FA604F">
        <w:rPr>
          <w:color w:val="000000" w:themeColor="text1"/>
        </w:rPr>
        <w:t xml:space="preserve">This is a significant finding, as much of the developments in the field of </w:t>
      </w:r>
      <w:r w:rsidR="00B9356E" w:rsidRPr="00FA604F">
        <w:rPr>
          <w:color w:val="000000" w:themeColor="text1"/>
        </w:rPr>
        <w:t>missing data</w:t>
      </w:r>
      <w:r w:rsidR="002E0CD7" w:rsidRPr="00FA604F">
        <w:rPr>
          <w:color w:val="000000" w:themeColor="text1"/>
        </w:rPr>
        <w:t xml:space="preserve"> over the past 50 years have been to develop more sophisticated methods to handle </w:t>
      </w:r>
      <w:r w:rsidR="00B9356E" w:rsidRPr="00FA604F">
        <w:rPr>
          <w:color w:val="000000" w:themeColor="text1"/>
        </w:rPr>
        <w:t>missing data</w:t>
      </w:r>
      <w:r w:rsidR="002E0CD7" w:rsidRPr="00FA604F">
        <w:rPr>
          <w:color w:val="000000" w:themeColor="text1"/>
        </w:rPr>
        <w:t xml:space="preserve"> once they have occurred</w:t>
      </w:r>
      <w:r w:rsidR="002E0CD7" w:rsidRPr="00FA604F">
        <w:rPr>
          <w:color w:val="000000" w:themeColor="text1"/>
        </w:rPr>
        <w:fldChar w:fldCharType="begin"/>
      </w:r>
      <w:r w:rsidR="00697A31">
        <w:rPr>
          <w:color w:val="000000" w:themeColor="text1"/>
        </w:rPr>
        <w:instrText xml:space="preserve"> ADDIN EN.CITE &lt;EndNote&gt;&lt;Cite&gt;&lt;Author&gt;Panel on Handling Missing Data in Clinical Trials&lt;/Author&gt;&lt;Year&gt;2010&lt;/Year&gt;&lt;RecNum&gt;196&lt;/RecNum&gt;&lt;DisplayText&gt;&lt;style face="superscript"&gt;2&lt;/style&gt;&lt;/DisplayText&gt;&lt;record&gt;&lt;rec-number&gt;196&lt;/rec-number&gt;&lt;foreign-keys&gt;&lt;key app="EN" db-id="0dtvs9r9rvawsbe2pvppp5zkt5spwwedt2z0" timestamp="1418834047" guid="ecf89238-7719-4acd-b1e9-82708eca4f40"&gt;196&lt;/key&gt;&lt;/foreign-keys&gt;&lt;ref-type name="Report"&gt;27&lt;/ref-type&gt;&lt;contributors&gt;&lt;authors&gt;&lt;author&gt;Panel on Handling Missing Data in Clinical Trials,&lt;/author&gt;&lt;/authors&gt;&lt;/contributors&gt;&lt;titles&gt;&lt;title&gt;The prevention and treatment of missing data in clinical trials&lt;/title&gt;&lt;/titles&gt;&lt;dates&gt;&lt;year&gt;2010&lt;/year&gt;&lt;/dates&gt;&lt;publisher&gt;National Research Council,&lt;/publisher&gt;&lt;label&gt; Handling missing data Introduction chapter Sr1 writeup ref Thesis&lt;/label&gt;&lt;urls&gt;&lt;related-urls&gt;&lt;url&gt;http://www.cytel.com/pdfs/MissingDataNationalAcademyof%20Medicine.2010.pdf&lt;/url&gt;&lt;/related-urls&gt;&lt;/urls&gt;&lt;access-date&gt;April 2016&lt;/access-date&gt;&lt;/record&gt;&lt;/Cite&gt;&lt;/EndNote&gt;</w:instrText>
      </w:r>
      <w:r w:rsidR="002E0CD7" w:rsidRPr="00FA604F">
        <w:rPr>
          <w:color w:val="000000" w:themeColor="text1"/>
        </w:rPr>
        <w:fldChar w:fldCharType="separate"/>
      </w:r>
      <w:r w:rsidR="002E0CD7" w:rsidRPr="00FA604F">
        <w:rPr>
          <w:noProof/>
          <w:color w:val="000000" w:themeColor="text1"/>
          <w:vertAlign w:val="superscript"/>
        </w:rPr>
        <w:t>2</w:t>
      </w:r>
      <w:r w:rsidR="002E0CD7" w:rsidRPr="00FA604F">
        <w:rPr>
          <w:color w:val="000000" w:themeColor="text1"/>
        </w:rPr>
        <w:fldChar w:fldCharType="end"/>
      </w:r>
      <w:r w:rsidR="00E93C9E" w:rsidRPr="00FA604F">
        <w:rPr>
          <w:color w:val="000000" w:themeColor="text1"/>
        </w:rPr>
        <w:t>.</w:t>
      </w:r>
      <w:r w:rsidR="00EF29FE">
        <w:rPr>
          <w:color w:val="000000" w:themeColor="text1"/>
        </w:rPr>
        <w:t xml:space="preserve"> </w:t>
      </w:r>
      <w:r w:rsidR="00E93C9E" w:rsidRPr="00FA604F">
        <w:rPr>
          <w:color w:val="000000" w:themeColor="text1"/>
        </w:rPr>
        <w:t>H</w:t>
      </w:r>
      <w:r w:rsidR="00D911B8" w:rsidRPr="00FA604F">
        <w:rPr>
          <w:color w:val="000000" w:themeColor="text1"/>
        </w:rPr>
        <w:t xml:space="preserve">owever there is still little evidence on how </w:t>
      </w:r>
      <w:r w:rsidR="00AF6916" w:rsidRPr="00FA604F">
        <w:rPr>
          <w:color w:val="000000" w:themeColor="text1"/>
        </w:rPr>
        <w:t xml:space="preserve">to plan and prepare for </w:t>
      </w:r>
      <w:r w:rsidR="00E93C9E" w:rsidRPr="00FA604F">
        <w:t xml:space="preserve">missing data </w:t>
      </w:r>
      <w:r w:rsidR="00AF6916" w:rsidRPr="00FA604F">
        <w:rPr>
          <w:color w:val="000000" w:themeColor="text1"/>
        </w:rPr>
        <w:t>effectively</w:t>
      </w:r>
      <w:r w:rsidR="00D911B8" w:rsidRPr="00FA604F">
        <w:rPr>
          <w:color w:val="000000" w:themeColor="text1"/>
        </w:rPr>
        <w:t xml:space="preserve"> and</w:t>
      </w:r>
      <w:r w:rsidR="000A2615" w:rsidRPr="00FA604F">
        <w:rPr>
          <w:color w:val="000000" w:themeColor="text1"/>
        </w:rPr>
        <w:t>,</w:t>
      </w:r>
      <w:r w:rsidR="00D911B8" w:rsidRPr="00FA604F">
        <w:rPr>
          <w:color w:val="000000" w:themeColor="text1"/>
        </w:rPr>
        <w:t xml:space="preserve"> in particular, how to </w:t>
      </w:r>
      <w:r w:rsidR="002E0CD7" w:rsidRPr="00FA604F">
        <w:rPr>
          <w:color w:val="000000" w:themeColor="text1"/>
        </w:rPr>
        <w:t xml:space="preserve">reduce </w:t>
      </w:r>
      <w:r w:rsidR="00E93C9E" w:rsidRPr="00FA604F">
        <w:t xml:space="preserve">missing data </w:t>
      </w:r>
      <w:r w:rsidR="00D911B8" w:rsidRPr="00FA604F">
        <w:rPr>
          <w:color w:val="000000" w:themeColor="text1"/>
        </w:rPr>
        <w:t>in the first place</w:t>
      </w:r>
      <w:r w:rsidR="00715B09" w:rsidRPr="00FA604F">
        <w:fldChar w:fldCharType="begin"/>
      </w:r>
      <w:r w:rsidR="00B15235">
        <w:instrText xml:space="preserve"> ADDIN EN.CITE &lt;EndNote&gt;&lt;Cite ExcludeAuth="1" ExcludeYear="1"&gt;&lt;Author&gt;Brueton&lt;/Author&gt;&lt;Year&gt;2013&lt;/Year&gt;&lt;RecNum&gt;2456&lt;/RecNum&gt;&lt;DisplayText&gt;&lt;style face="superscript"&gt;21, 22&lt;/style&gt;&lt;/DisplayText&gt;&lt;record&gt;&lt;rec-number&gt;2456&lt;/rec-number&gt;&lt;foreign-keys&gt;&lt;key app="EN" db-id="0dtvs9r9rvawsbe2pvppp5zkt5spwwedt2z0" timestamp="1418983482" guid="1d6b0121-f1df-4c28-a634-075015259b5b"&gt;2456&lt;/key&gt;&lt;/foreign-keys&gt;&lt;ref-type name="Journal Article"&gt;17&lt;/ref-type&gt;&lt;contributors&gt;&lt;authors&gt;&lt;author&gt;Brueton, V&lt;/author&gt;&lt;author&gt;Tierney, J&lt;/author&gt;&lt;author&gt;Stenning, S&lt;/author&gt;&lt;author&gt;Harding, S&lt;/author&gt;&lt;author&gt;Meredith, S&lt;/author&gt;&lt;author&gt;Nazareth, I&lt;/author&gt;&lt;author&gt;Rait, G&lt;/author&gt;&lt;/authors&gt;&lt;/contributors&gt;&lt;titles&gt;&lt;title&gt;Strategies to improve retention in randomized trials&lt;/title&gt;&lt;secondary-title&gt;Cochrane Database Syst Rev&lt;/secondary-title&gt;&lt;/titles&gt;&lt;dates&gt;&lt;year&gt;2013&lt;/year&gt;&lt;/dates&gt;&lt;label&gt; Sr1 screened studies Thesis&lt;/label&gt;&lt;urls&gt;&lt;/urls&gt;&lt;/record&gt;&lt;/Cite&gt;&lt;Cite&gt;&lt;Author&gt;Trial Forge&lt;/Author&gt;&lt;Year&gt;2018&lt;/Year&gt;&lt;RecNum&gt;4041&lt;/RecNum&gt;&lt;record&gt;&lt;rec-number&gt;4041&lt;/rec-number&gt;&lt;foreign-keys&gt;&lt;key app="EN" db-id="0dtvs9r9rvawsbe2pvppp5zkt5spwwedt2z0" timestamp="1550753397" guid="fce7cda8-8107-4757-b46a-d09a91247200"&gt;4041&lt;/key&gt;&lt;/foreign-keys&gt;&lt;ref-type name="Web Page"&gt;12&lt;/ref-type&gt;&lt;contributors&gt;&lt;authors&gt;&lt;author&gt;Trial Forge,&lt;/author&gt;&lt;/authors&gt;&lt;/contributors&gt;&lt;titles&gt;&lt;title&gt;What is PRIORITY II about?&lt;/title&gt;&lt;/titles&gt;&lt;volume&gt;2019&lt;/volume&gt;&lt;number&gt;February&lt;/number&gt;&lt;dates&gt;&lt;year&gt;2018&lt;/year&gt;&lt;/dates&gt;&lt;pub-location&gt;Online&lt;/pub-location&gt;&lt;publisher&gt;Trial Forge,&lt;/publisher&gt;&lt;urls&gt;&lt;related-urls&gt;&lt;url&gt;https://www.trialforge.org/priority-two/&lt;/url&gt;&lt;/related-urls&gt;&lt;/urls&gt;&lt;/record&gt;&lt;/Cite&gt;&lt;/EndNote&gt;</w:instrText>
      </w:r>
      <w:r w:rsidR="00715B09" w:rsidRPr="00FA604F">
        <w:fldChar w:fldCharType="separate"/>
      </w:r>
      <w:r w:rsidR="00B15235" w:rsidRPr="00B15235">
        <w:rPr>
          <w:noProof/>
          <w:vertAlign w:val="superscript"/>
        </w:rPr>
        <w:t>21, 22</w:t>
      </w:r>
      <w:r w:rsidR="00715B09" w:rsidRPr="00FA604F">
        <w:fldChar w:fldCharType="end"/>
      </w:r>
      <w:r w:rsidR="00D911B8" w:rsidRPr="00FA604F">
        <w:rPr>
          <w:color w:val="000000" w:themeColor="text1"/>
        </w:rPr>
        <w:t xml:space="preserve">. </w:t>
      </w:r>
    </w:p>
    <w:p w14:paraId="096E17B5" w14:textId="77777777" w:rsidR="00D911B8" w:rsidRPr="00FA604F" w:rsidRDefault="00D911B8" w:rsidP="00BA07CD">
      <w:pPr>
        <w:spacing w:line="276" w:lineRule="auto"/>
        <w:rPr>
          <w:color w:val="000000" w:themeColor="text1"/>
        </w:rPr>
      </w:pPr>
    </w:p>
    <w:p w14:paraId="5F9038DE" w14:textId="699B1FB4" w:rsidR="00D911B8" w:rsidRDefault="00D911B8" w:rsidP="00BA07CD">
      <w:pPr>
        <w:spacing w:line="276" w:lineRule="auto"/>
        <w:rPr>
          <w:color w:val="000000" w:themeColor="text1"/>
        </w:rPr>
      </w:pPr>
      <w:r w:rsidRPr="00FA604F">
        <w:rPr>
          <w:color w:val="000000" w:themeColor="text1"/>
        </w:rPr>
        <w:t xml:space="preserve">Understanding the reasons for </w:t>
      </w:r>
      <w:r w:rsidR="00E93C9E" w:rsidRPr="00FA604F">
        <w:t xml:space="preserve">missing data </w:t>
      </w:r>
      <w:r w:rsidRPr="00FA604F">
        <w:rPr>
          <w:color w:val="000000" w:themeColor="text1"/>
        </w:rPr>
        <w:t xml:space="preserve">was selected as a </w:t>
      </w:r>
      <w:r w:rsidR="00AF6916" w:rsidRPr="00FA604F">
        <w:rPr>
          <w:color w:val="000000" w:themeColor="text1"/>
        </w:rPr>
        <w:t>top</w:t>
      </w:r>
      <w:r w:rsidR="00617DB0">
        <w:rPr>
          <w:color w:val="000000" w:themeColor="text1"/>
        </w:rPr>
        <w:t xml:space="preserve"> </w:t>
      </w:r>
      <w:r w:rsidR="00AF6916" w:rsidRPr="00FA604F">
        <w:rPr>
          <w:color w:val="000000" w:themeColor="text1"/>
        </w:rPr>
        <w:t>three</w:t>
      </w:r>
      <w:r w:rsidRPr="00FA604F">
        <w:rPr>
          <w:color w:val="000000" w:themeColor="text1"/>
        </w:rPr>
        <w:t xml:space="preserve"> priority for all three guidelines. </w:t>
      </w:r>
      <w:r w:rsidR="006316D7" w:rsidRPr="00FA604F">
        <w:rPr>
          <w:color w:val="000000" w:themeColor="text1"/>
        </w:rPr>
        <w:t>Knowledge of</w:t>
      </w:r>
      <w:r w:rsidRPr="00FA604F">
        <w:rPr>
          <w:color w:val="000000" w:themeColor="text1"/>
        </w:rPr>
        <w:t xml:space="preserve"> the reasons for </w:t>
      </w:r>
      <w:r w:rsidR="00E93C9E" w:rsidRPr="00FA604F">
        <w:t xml:space="preserve">missing data </w:t>
      </w:r>
      <w:r w:rsidRPr="00FA604F">
        <w:rPr>
          <w:color w:val="000000" w:themeColor="text1"/>
        </w:rPr>
        <w:t>is central to understan</w:t>
      </w:r>
      <w:r w:rsidR="006316D7" w:rsidRPr="00FA604F">
        <w:rPr>
          <w:color w:val="000000" w:themeColor="text1"/>
        </w:rPr>
        <w:t>d</w:t>
      </w:r>
      <w:r w:rsidRPr="00FA604F">
        <w:rPr>
          <w:color w:val="000000" w:themeColor="text1"/>
        </w:rPr>
        <w:t xml:space="preserve"> how to reduce </w:t>
      </w:r>
      <w:r w:rsidR="00E93C9E" w:rsidRPr="00FA604F">
        <w:t>missing data</w:t>
      </w:r>
      <w:r w:rsidR="006316D7" w:rsidRPr="00FA604F">
        <w:rPr>
          <w:color w:val="000000" w:themeColor="text1"/>
        </w:rPr>
        <w:t xml:space="preserve">, </w:t>
      </w:r>
      <w:r w:rsidRPr="00FA604F">
        <w:rPr>
          <w:color w:val="000000" w:themeColor="text1"/>
        </w:rPr>
        <w:t>choos</w:t>
      </w:r>
      <w:r w:rsidR="006316D7" w:rsidRPr="00FA604F">
        <w:rPr>
          <w:color w:val="000000" w:themeColor="text1"/>
        </w:rPr>
        <w:t>e</w:t>
      </w:r>
      <w:r w:rsidRPr="00FA604F">
        <w:rPr>
          <w:color w:val="000000" w:themeColor="text1"/>
        </w:rPr>
        <w:t xml:space="preserve"> and justify the statistical analysis </w:t>
      </w:r>
      <w:r w:rsidR="006316D7" w:rsidRPr="00FA604F">
        <w:rPr>
          <w:color w:val="000000" w:themeColor="text1"/>
        </w:rPr>
        <w:t xml:space="preserve">approach </w:t>
      </w:r>
      <w:r w:rsidRPr="00FA604F">
        <w:rPr>
          <w:color w:val="000000" w:themeColor="text1"/>
        </w:rPr>
        <w:t xml:space="preserve">and </w:t>
      </w:r>
      <w:r w:rsidR="00526D96" w:rsidRPr="00FA604F">
        <w:rPr>
          <w:color w:val="000000" w:themeColor="text1"/>
        </w:rPr>
        <w:t>assess</w:t>
      </w:r>
      <w:r w:rsidR="006316D7" w:rsidRPr="00FA604F">
        <w:rPr>
          <w:color w:val="000000" w:themeColor="text1"/>
        </w:rPr>
        <w:t xml:space="preserve"> </w:t>
      </w:r>
      <w:r w:rsidRPr="00FA604F">
        <w:rPr>
          <w:color w:val="000000" w:themeColor="text1"/>
        </w:rPr>
        <w:t>the</w:t>
      </w:r>
      <w:r w:rsidR="00E93C9E" w:rsidRPr="00FA604F">
        <w:rPr>
          <w:color w:val="000000" w:themeColor="text1"/>
        </w:rPr>
        <w:t xml:space="preserve"> accompanying</w:t>
      </w:r>
      <w:r w:rsidRPr="00FA604F">
        <w:rPr>
          <w:color w:val="000000" w:themeColor="text1"/>
        </w:rPr>
        <w:t xml:space="preserve"> risk of bias. </w:t>
      </w:r>
      <w:r w:rsidR="008E2871" w:rsidRPr="00FA604F">
        <w:rPr>
          <w:color w:val="000000" w:themeColor="text1"/>
        </w:rPr>
        <w:t>Despite this</w:t>
      </w:r>
      <w:r w:rsidR="00AF6916" w:rsidRPr="00FA604F">
        <w:rPr>
          <w:color w:val="000000" w:themeColor="text1"/>
        </w:rPr>
        <w:t>,</w:t>
      </w:r>
      <w:r w:rsidR="008E2871" w:rsidRPr="00FA604F">
        <w:rPr>
          <w:color w:val="000000" w:themeColor="text1"/>
        </w:rPr>
        <w:t xml:space="preserve"> reporting</w:t>
      </w:r>
      <w:r w:rsidR="00A92ACE" w:rsidRPr="00FA604F">
        <w:rPr>
          <w:color w:val="000000" w:themeColor="text1"/>
        </w:rPr>
        <w:t xml:space="preserve"> of</w:t>
      </w:r>
      <w:r w:rsidR="008E2871" w:rsidRPr="00FA604F">
        <w:rPr>
          <w:color w:val="000000" w:themeColor="text1"/>
        </w:rPr>
        <w:t xml:space="preserve"> the reasons </w:t>
      </w:r>
      <w:r w:rsidR="00A92ACE" w:rsidRPr="00FA604F">
        <w:rPr>
          <w:color w:val="000000" w:themeColor="text1"/>
        </w:rPr>
        <w:t>for</w:t>
      </w:r>
      <w:r w:rsidR="008E2871" w:rsidRPr="00FA604F">
        <w:rPr>
          <w:color w:val="000000" w:themeColor="text1"/>
        </w:rPr>
        <w:t xml:space="preserve"> </w:t>
      </w:r>
      <w:r w:rsidR="00E93C9E" w:rsidRPr="00FA604F">
        <w:t xml:space="preserve">missing data </w:t>
      </w:r>
      <w:r w:rsidR="008E2871" w:rsidRPr="00FA604F">
        <w:rPr>
          <w:color w:val="000000" w:themeColor="text1"/>
        </w:rPr>
        <w:t>is poor in palliative care trials</w:t>
      </w:r>
      <w:r w:rsidR="008E2871" w:rsidRPr="00FA604F">
        <w:rPr>
          <w:color w:val="000000" w:themeColor="text1"/>
        </w:rPr>
        <w:fldChar w:fldCharType="begin">
          <w:fldData xml:space="preserve">PEVuZE5vdGU+PENpdGU+PEF1dGhvcj5IdXNzYWluPC9BdXRob3I+PFllYXI+MjAxNzwvWWVhcj48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</w:fldData>
        </w:fldChar>
      </w:r>
      <w:r w:rsidR="00B15235">
        <w:rPr>
          <w:color w:val="000000" w:themeColor="text1"/>
        </w:rPr>
        <w:instrText xml:space="preserve"> ADDIN EN.CITE </w:instrText>
      </w:r>
      <w:r w:rsidR="00B15235">
        <w:rPr>
          <w:color w:val="000000" w:themeColor="text1"/>
        </w:rPr>
        <w:fldChar w:fldCharType="begin">
          <w:fldData xml:space="preserve">PEVuZE5vdGU+PENpdGU+PEF1dGhvcj5IdXNzYWluPC9BdXRob3I+PFllYXI+MjAxNzwvWWVhcj48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</w:fldData>
        </w:fldChar>
      </w:r>
      <w:r w:rsidR="00B15235">
        <w:rPr>
          <w:color w:val="000000" w:themeColor="text1"/>
        </w:rPr>
        <w:instrText xml:space="preserve"> ADDIN EN.CITE.DATA </w:instrText>
      </w:r>
      <w:r w:rsidR="00B15235">
        <w:rPr>
          <w:color w:val="000000" w:themeColor="text1"/>
        </w:rPr>
      </w:r>
      <w:r w:rsidR="00B15235">
        <w:rPr>
          <w:color w:val="000000" w:themeColor="text1"/>
        </w:rPr>
        <w:fldChar w:fldCharType="end"/>
      </w:r>
      <w:r w:rsidR="008E2871" w:rsidRPr="00FA604F">
        <w:rPr>
          <w:color w:val="000000" w:themeColor="text1"/>
        </w:rPr>
      </w:r>
      <w:r w:rsidR="008E2871" w:rsidRPr="00FA604F">
        <w:rPr>
          <w:color w:val="000000" w:themeColor="text1"/>
        </w:rPr>
        <w:fldChar w:fldCharType="separate"/>
      </w:r>
      <w:r w:rsidR="00B15235" w:rsidRPr="00B15235">
        <w:rPr>
          <w:noProof/>
          <w:color w:val="000000" w:themeColor="text1"/>
          <w:vertAlign w:val="superscript"/>
        </w:rPr>
        <w:t>9, 23</w:t>
      </w:r>
      <w:r w:rsidR="008E2871" w:rsidRPr="00FA604F">
        <w:rPr>
          <w:color w:val="000000" w:themeColor="text1"/>
        </w:rPr>
        <w:fldChar w:fldCharType="end"/>
      </w:r>
      <w:r w:rsidR="008E2871" w:rsidRPr="00FA604F">
        <w:rPr>
          <w:color w:val="000000" w:themeColor="text1"/>
        </w:rPr>
        <w:t xml:space="preserve">. </w:t>
      </w:r>
      <w:r w:rsidRPr="00FA604F">
        <w:rPr>
          <w:color w:val="000000" w:themeColor="text1"/>
        </w:rPr>
        <w:t>Although there was support for providing participants with the opportunity to explain why they were unable to provide data, how to do this, including how to gain consent, remained contentious</w:t>
      </w:r>
      <w:r w:rsidR="00AD66E5">
        <w:rPr>
          <w:color w:val="000000" w:themeColor="text1"/>
        </w:rPr>
        <w:t xml:space="preserve"> amongst stakeholders</w:t>
      </w:r>
      <w:r w:rsidRPr="00FA604F">
        <w:rPr>
          <w:color w:val="000000" w:themeColor="text1"/>
        </w:rPr>
        <w:t xml:space="preserve">. Further research is required to ensure methods to collect the reasons for </w:t>
      </w:r>
      <w:r w:rsidR="00E93C9E" w:rsidRPr="00FA604F">
        <w:t xml:space="preserve">missing data </w:t>
      </w:r>
      <w:r w:rsidRPr="00FA604F">
        <w:rPr>
          <w:color w:val="000000" w:themeColor="text1"/>
        </w:rPr>
        <w:t xml:space="preserve">are validated, ethical, support participants and </w:t>
      </w:r>
      <w:r w:rsidR="00E93C9E" w:rsidRPr="00FA604F">
        <w:rPr>
          <w:color w:val="000000" w:themeColor="text1"/>
        </w:rPr>
        <w:t xml:space="preserve">are </w:t>
      </w:r>
      <w:r w:rsidRPr="00FA604F">
        <w:rPr>
          <w:color w:val="000000" w:themeColor="text1"/>
        </w:rPr>
        <w:t xml:space="preserve">useful </w:t>
      </w:r>
      <w:r w:rsidR="00C750DF" w:rsidRPr="00FA604F">
        <w:rPr>
          <w:color w:val="000000" w:themeColor="text1"/>
        </w:rPr>
        <w:t xml:space="preserve">to </w:t>
      </w:r>
      <w:r w:rsidRPr="00FA604F">
        <w:rPr>
          <w:color w:val="000000" w:themeColor="text1"/>
        </w:rPr>
        <w:t>and useable</w:t>
      </w:r>
      <w:r w:rsidR="00C750DF" w:rsidRPr="00FA604F">
        <w:rPr>
          <w:color w:val="000000" w:themeColor="text1"/>
        </w:rPr>
        <w:t xml:space="preserve"> by different stakeholders</w:t>
      </w:r>
      <w:r w:rsidRPr="00FA604F">
        <w:rPr>
          <w:color w:val="000000" w:themeColor="text1"/>
        </w:rPr>
        <w:t>.</w:t>
      </w:r>
    </w:p>
    <w:p w14:paraId="33CC05F4" w14:textId="6655BBFC" w:rsidR="005B482A" w:rsidRDefault="005B482A" w:rsidP="00BA07CD">
      <w:pPr>
        <w:spacing w:line="276" w:lineRule="auto"/>
        <w:rPr>
          <w:color w:val="000000" w:themeColor="text1"/>
        </w:rPr>
      </w:pPr>
    </w:p>
    <w:p w14:paraId="0219983B" w14:textId="072EE78A" w:rsidR="005B482A" w:rsidRDefault="005B482A" w:rsidP="00BA07CD">
      <w:pPr>
        <w:spacing w:line="276" w:lineRule="auto"/>
        <w:rPr>
          <w:color w:val="000000" w:themeColor="text1"/>
        </w:rPr>
      </w:pPr>
      <w:r>
        <w:rPr>
          <w:color w:val="000000" w:themeColor="text1"/>
        </w:rPr>
        <w:t xml:space="preserve">Despite developments in the guidelines on how to handle missing data in trials over the last decade, which have included to some degree guidance on reducing missing data in the first </w:t>
      </w:r>
      <w:r>
        <w:rPr>
          <w:color w:val="000000" w:themeColor="text1"/>
        </w:rPr>
        <w:lastRenderedPageBreak/>
        <w:t>place</w:t>
      </w:r>
      <w:r>
        <w:rPr>
          <w:color w:val="000000" w:themeColor="text1"/>
        </w:rPr>
        <w:fldChar w:fldCharType="begin"/>
      </w:r>
      <w:r>
        <w:rPr>
          <w:color w:val="000000" w:themeColor="text1"/>
        </w:rPr>
        <w:instrText xml:space="preserve"> ADDIN EN.CITE &lt;EndNote&gt;&lt;Cite&gt;&lt;Author&gt;Panel on Handling Missing Data in Clinical Trials&lt;/Author&gt;&lt;Year&gt;2010&lt;/Year&gt;&lt;RecNum&gt;196&lt;/RecNum&gt;&lt;DisplayText&gt;&lt;style face="superscript"&gt;2&lt;/style&gt;&lt;/DisplayText&gt;&lt;record&gt;&lt;rec-number&gt;196&lt;/rec-number&gt;&lt;foreign-keys&gt;&lt;key app="EN" db-id="0dtvs9r9rvawsbe2pvppp5zkt5spwwedt2z0" timestamp="1418834047" guid="ecf89238-7719-4acd-b1e9-82708eca4f40"&gt;196&lt;/key&gt;&lt;/foreign-keys&gt;&lt;ref-type name="Report"&gt;27&lt;/ref-type&gt;&lt;contributors&gt;&lt;authors&gt;&lt;author&gt;Panel on Handling Missing Data in Clinical Trials,&lt;/author&gt;&lt;/authors&gt;&lt;/contributors&gt;&lt;titles&gt;&lt;title&gt;The prevention and treatment of missing data in clinical trials&lt;/title&gt;&lt;/titles&gt;&lt;dates&gt;&lt;year&gt;2010&lt;/year&gt;&lt;/dates&gt;&lt;publisher&gt;National Research Council,&lt;/publisher&gt;&lt;label&gt; Handling missing data Introduction chapter Sr1 writeup ref Thesis&lt;/label&gt;&lt;urls&gt;&lt;related-urls&gt;&lt;url&gt;http://www.cytel.com/pdfs/MissingDataNationalAcademyof%20Medicine.2010.pdf&lt;/url&gt;&lt;/related-urls&gt;&lt;/urls&gt;&lt;access-date&gt;April 2016&lt;/access-date&gt;&lt;/record&gt;&lt;/Cite&gt;&lt;/EndNote&gt;</w:instrText>
      </w:r>
      <w:r>
        <w:rPr>
          <w:color w:val="000000" w:themeColor="text1"/>
        </w:rPr>
        <w:fldChar w:fldCharType="separate"/>
      </w:r>
      <w:r w:rsidRPr="00412F77">
        <w:rPr>
          <w:noProof/>
          <w:color w:val="000000" w:themeColor="text1"/>
          <w:vertAlign w:val="superscript"/>
        </w:rPr>
        <w:t>2</w:t>
      </w:r>
      <w:r>
        <w:rPr>
          <w:color w:val="000000" w:themeColor="text1"/>
        </w:rPr>
        <w:fldChar w:fldCharType="end"/>
      </w:r>
      <w:r>
        <w:rPr>
          <w:color w:val="000000" w:themeColor="text1"/>
        </w:rPr>
        <w:t xml:space="preserve"> and recognition of the need to understand the reasons for missing data</w:t>
      </w:r>
      <w:r>
        <w:rPr>
          <w:color w:val="000000" w:themeColor="text1"/>
        </w:rPr>
        <w:fldChar w:fldCharType="begin"/>
      </w:r>
      <w:r>
        <w:rPr>
          <w:color w:val="000000" w:themeColor="text1"/>
        </w:rPr>
        <w:instrText xml:space="preserve"> ADDIN EN.CITE &lt;EndNote&gt;&lt;Cite&gt;&lt;Author&gt;White&lt;/Author&gt;&lt;Year&gt;2011&lt;/Year&gt;&lt;RecNum&gt;86&lt;/RecNum&gt;&lt;DisplayText&gt;&lt;style face="superscript"&gt;16&lt;/style&gt;&lt;/DisplayText&gt;&lt;record&gt;&lt;rec-number&gt;86&lt;/rec-number&gt;&lt;foreign-keys&gt;&lt;key app="EN" db-id="0dtvs9r9rvawsbe2pvppp5zkt5spwwedt2z0" timestamp="1418822479" guid="3c85d0b2-c85f-4d57-8298-899eee76f30f"&gt;86&lt;/key&gt;&lt;/foreign-keys&gt;&lt;ref-type name="Journal Article"&gt;17&lt;/ref-type&gt;&lt;contributors&gt;&lt;authors&gt;&lt;author&gt;White, I. R.&lt;/author&gt;&lt;author&gt;Horton, N. J.&lt;/author&gt;&lt;author&gt;Carpenter, J.&lt;/author&gt;&lt;author&gt;Pocock, S. J.&lt;/author&gt;&lt;/authors&gt;&lt;/contributors&gt;&lt;auth-address&gt;MRC Biostatistics Unit, Cambridge CB2 0SR, UK. ian.white@mrc-bsu.cam.ac.uk&lt;/auth-address&gt;&lt;titles&gt;&lt;title&gt;Strategy for intention to treat analysis in randomised trials with missing outcome data&lt;/title&gt;&lt;secondary-title&gt;BMJ&lt;/secondary-title&gt;&lt;alt-title&gt;Bmj&lt;/alt-title&gt;&lt;/titles&gt;&lt;periodical&gt;&lt;full-title&gt;BMJ&lt;/full-title&gt;&lt;abbr-1&gt;BMJ&lt;/abbr-1&gt;&lt;abbr-2&gt;BMJ&lt;/abbr-2&gt;&lt;/periodical&gt;&lt;alt-periodical&gt;&lt;full-title&gt;BMJ&lt;/full-title&gt;&lt;abbr-1&gt;BMJ&lt;/abbr-1&gt;&lt;abbr-2&gt;BMJ&lt;/abbr-2&gt;&lt;/alt-periodical&gt;&lt;pages&gt;d40&lt;/pages&gt;&lt;volume&gt;342&lt;/volume&gt;&lt;keywords&gt;&lt;keyword&gt;Humans&lt;/keyword&gt;&lt;keyword&gt;Intention to Treat Analysis/*methods&lt;/keyword&gt;&lt;keyword&gt;Randomized Controlled Trials as Topic/*methods&lt;/keyword&gt;&lt;keyword&gt;Sensitivity and Specificity&lt;/keyword&gt;&lt;keyword&gt;Treatment Outcome&lt;/keyword&gt;&lt;/keywords&gt;&lt;dates&gt;&lt;year&gt;2011&lt;/year&gt;&lt;/dates&gt;&lt;isbn&gt;1756-1833 (Electronic)&amp;#xD;0959-535X (Linking)&lt;/isbn&gt;&lt;accession-num&gt;21300711&lt;/accession-num&gt;&lt;label&gt; Handling missing data Ipd&lt;/label&gt;&lt;urls&gt;&lt;related-urls&gt;&lt;url&gt;http://www.ncbi.nlm.nih.gov/pubmed/21300711&lt;/url&gt;&lt;/related-urls&gt;&lt;/urls&gt;&lt;custom2&gt;3230114&lt;/custom2&gt;&lt;electronic-resource-num&gt;10.1136/bmj.d40&lt;/electronic-resource-num&gt;&lt;/record&gt;&lt;/Cite&gt;&lt;/EndNote&gt;</w:instrText>
      </w:r>
      <w:r>
        <w:rPr>
          <w:color w:val="000000" w:themeColor="text1"/>
        </w:rPr>
        <w:fldChar w:fldCharType="separate"/>
      </w:r>
      <w:r w:rsidRPr="00AD66E5">
        <w:rPr>
          <w:noProof/>
          <w:color w:val="000000" w:themeColor="text1"/>
          <w:vertAlign w:val="superscript"/>
        </w:rPr>
        <w:t>16</w:t>
      </w:r>
      <w:r>
        <w:rPr>
          <w:color w:val="000000" w:themeColor="text1"/>
        </w:rPr>
        <w:fldChar w:fldCharType="end"/>
      </w:r>
      <w:r>
        <w:rPr>
          <w:color w:val="000000" w:themeColor="text1"/>
        </w:rPr>
        <w:t xml:space="preserve">, the implementation of these aspects of the guidelines has been limited in palliative care. This is potentially because these areas have not been prioritised as key issues to understand and address, and this paper demonstrates the importance of these areas to </w:t>
      </w:r>
      <w:r w:rsidR="00076C2C">
        <w:rPr>
          <w:color w:val="000000" w:themeColor="text1"/>
        </w:rPr>
        <w:t>different</w:t>
      </w:r>
      <w:r>
        <w:rPr>
          <w:color w:val="000000" w:themeColor="text1"/>
        </w:rPr>
        <w:t xml:space="preserve"> stakeholders.</w:t>
      </w:r>
    </w:p>
    <w:p w14:paraId="282E15FA" w14:textId="01B8B8C0" w:rsidR="008B05B9" w:rsidRDefault="008B05B9" w:rsidP="00BA07CD">
      <w:pPr>
        <w:spacing w:line="276" w:lineRule="auto"/>
        <w:rPr>
          <w:color w:val="000000" w:themeColor="text1"/>
        </w:rPr>
      </w:pPr>
    </w:p>
    <w:p w14:paraId="3AE28CBE" w14:textId="77777777" w:rsidR="00D911B8" w:rsidRPr="00FA604F" w:rsidRDefault="00D911B8" w:rsidP="00BA07CD">
      <w:pPr>
        <w:spacing w:line="276" w:lineRule="auto"/>
        <w:rPr>
          <w:color w:val="000000" w:themeColor="text1"/>
        </w:rPr>
      </w:pPr>
    </w:p>
    <w:p w14:paraId="203E24AD" w14:textId="77777777" w:rsidR="00D911B8" w:rsidRPr="00FA604F" w:rsidRDefault="00D911B8" w:rsidP="00BA07CD">
      <w:pPr>
        <w:pStyle w:val="Heading3"/>
        <w:spacing w:line="276" w:lineRule="auto"/>
        <w:rPr>
          <w:rFonts w:cs="Times New Roman"/>
        </w:rPr>
      </w:pPr>
      <w:r w:rsidRPr="00FA604F">
        <w:rPr>
          <w:rFonts w:cs="Times New Roman"/>
        </w:rPr>
        <w:t>Limitations and strengths</w:t>
      </w:r>
    </w:p>
    <w:p w14:paraId="05DCE789" w14:textId="77777777" w:rsidR="00E0718B" w:rsidRDefault="00E0718B" w:rsidP="00BA07CD">
      <w:pPr>
        <w:spacing w:line="276" w:lineRule="auto"/>
        <w:rPr>
          <w:color w:val="000000" w:themeColor="text1"/>
        </w:rPr>
      </w:pPr>
    </w:p>
    <w:p w14:paraId="525F396D" w14:textId="6CFCBF7D" w:rsidR="00DA13CA" w:rsidRDefault="00B31CA6" w:rsidP="00BA07CD">
      <w:pPr>
        <w:spacing w:line="276" w:lineRule="auto"/>
      </w:pPr>
      <w:r>
        <w:rPr>
          <w:color w:val="000000" w:themeColor="text1"/>
        </w:rPr>
        <w:t xml:space="preserve">To achieve high external validity of the guidelines, we tried to choose individuals with a range of experience and expertise. However, the guidelines can only represent the consensus of the individuals included and able to attend. </w:t>
      </w:r>
      <w:proofErr w:type="gramStart"/>
      <w:r w:rsidR="006729FA" w:rsidRPr="00FA604F">
        <w:t>In particular, PPI</w:t>
      </w:r>
      <w:proofErr w:type="gramEnd"/>
      <w:r w:rsidR="006729FA" w:rsidRPr="00FA604F">
        <w:t xml:space="preserve"> representatives involved in palliative care research were used to represent research participants’ and patients’ views</w:t>
      </w:r>
      <w:r w:rsidR="00A333B7">
        <w:t>, rather than patients</w:t>
      </w:r>
      <w:r w:rsidR="00D36A33">
        <w:t xml:space="preserve"> and carers</w:t>
      </w:r>
      <w:r w:rsidR="00A333B7">
        <w:t xml:space="preserve"> themselves</w:t>
      </w:r>
      <w:r w:rsidR="006729FA" w:rsidRPr="00FA604F">
        <w:t xml:space="preserve">. This was partially mitigated against by purposively sampling individuals with insight into the patient and participant experience as well as experience of clinical trials. </w:t>
      </w:r>
      <w:r w:rsidR="006729FA">
        <w:t>Nearly half of people contacted to take part did not attend, which may have resulted in a biased sample of attendees especially as participants had to attend in person which limited participants largely to those based in the UK.</w:t>
      </w:r>
      <w:r w:rsidR="00E0718B">
        <w:t xml:space="preserve"> </w:t>
      </w:r>
      <w:r w:rsidR="00686C38">
        <w:t>O</w:t>
      </w:r>
      <w:r w:rsidR="00686C38" w:rsidRPr="00FA604F">
        <w:t>ur approach</w:t>
      </w:r>
      <w:r w:rsidR="00686C38">
        <w:t xml:space="preserve"> however did</w:t>
      </w:r>
      <w:r w:rsidR="00686C38" w:rsidRPr="00FA604F">
        <w:t xml:space="preserve"> enable a range of stakeholders with different perspectives to consider the evidence, generate and share their ideas equally and help develop </w:t>
      </w:r>
      <w:r w:rsidR="00686C38">
        <w:t xml:space="preserve">timely </w:t>
      </w:r>
      <w:r w:rsidR="00686C38" w:rsidRPr="00FA604F">
        <w:t>guidelines which were representative of the views of all stakeholders.</w:t>
      </w:r>
    </w:p>
    <w:p w14:paraId="38667C72" w14:textId="77777777" w:rsidR="00E0718B" w:rsidRDefault="00E0718B" w:rsidP="00BA07CD">
      <w:pPr>
        <w:spacing w:line="276" w:lineRule="auto"/>
      </w:pPr>
    </w:p>
    <w:p w14:paraId="7DAA4687" w14:textId="5E7AB8A6" w:rsidR="00137521" w:rsidRDefault="00E0718B" w:rsidP="00BA07CD">
      <w:pPr>
        <w:spacing w:line="276" w:lineRule="auto"/>
      </w:pPr>
      <w:r>
        <w:rPr>
          <w:color w:val="000000" w:themeColor="text1"/>
        </w:rPr>
        <w:t>The internal validity of the guidelines is limited by the selection of background information presented to participants at the start of the workshop - although this was deliberately wide-ranging</w:t>
      </w:r>
      <w:r w:rsidR="004F40BE">
        <w:rPr>
          <w:color w:val="000000" w:themeColor="text1"/>
        </w:rPr>
        <w:t xml:space="preserve"> </w:t>
      </w:r>
      <w:r>
        <w:rPr>
          <w:color w:val="000000" w:themeColor="text1"/>
        </w:rPr>
        <w:t>and included</w:t>
      </w:r>
      <w:r w:rsidR="005D1C98">
        <w:rPr>
          <w:color w:val="000000" w:themeColor="text1"/>
        </w:rPr>
        <w:t xml:space="preserve"> published and unpublished</w:t>
      </w:r>
      <w:r>
        <w:rPr>
          <w:color w:val="000000" w:themeColor="text1"/>
        </w:rPr>
        <w:t xml:space="preserve"> evidence both within and outside of </w:t>
      </w:r>
      <w:r w:rsidR="00B31CA6">
        <w:rPr>
          <w:color w:val="000000" w:themeColor="text1"/>
        </w:rPr>
        <w:t xml:space="preserve">the field of </w:t>
      </w:r>
      <w:r>
        <w:rPr>
          <w:color w:val="000000" w:themeColor="text1"/>
        </w:rPr>
        <w:t xml:space="preserve">palliative care. </w:t>
      </w:r>
      <w:r w:rsidR="00137521">
        <w:t xml:space="preserve">Facilitators were briefed prior to the workshop and on the day about their role in ensuring equal participation by each member to support balance of influence within and across groups. Group think was </w:t>
      </w:r>
      <w:r w:rsidR="004F40BE">
        <w:t>further</w:t>
      </w:r>
      <w:r w:rsidR="00137521">
        <w:t xml:space="preserve"> mitigated against by enabling silent generation of ideas, everyone sharing their ideas at the start of the group discussion and voting. </w:t>
      </w:r>
    </w:p>
    <w:p w14:paraId="575BB883" w14:textId="77777777" w:rsidR="00137521" w:rsidRDefault="00137521" w:rsidP="00BA07CD">
      <w:pPr>
        <w:spacing w:line="276" w:lineRule="auto"/>
      </w:pPr>
    </w:p>
    <w:p w14:paraId="2D092CC4" w14:textId="41B7E418" w:rsidR="00137521" w:rsidRDefault="004530E7" w:rsidP="00BA07CD">
      <w:pPr>
        <w:spacing w:line="276" w:lineRule="auto"/>
      </w:pPr>
      <w:r>
        <w:t xml:space="preserve">The </w:t>
      </w:r>
      <w:r w:rsidRPr="00FA604F">
        <w:t>guideline development group was selected to be diverse in expertise and perspectives</w:t>
      </w:r>
      <w:r>
        <w:t xml:space="preserve"> and throughout the process </w:t>
      </w:r>
      <w:proofErr w:type="gramStart"/>
      <w:r>
        <w:t>referred back</w:t>
      </w:r>
      <w:proofErr w:type="gramEnd"/>
      <w:r>
        <w:t xml:space="preserve"> to the discussions at the workshop to ensure they were represented in decision-making. </w:t>
      </w:r>
      <w:r w:rsidR="00137521">
        <w:t>The final guidelines</w:t>
      </w:r>
      <w:r w:rsidR="005D1C98">
        <w:t xml:space="preserve"> however</w:t>
      </w:r>
      <w:r w:rsidR="00137521">
        <w:t xml:space="preserve"> were written by a select</w:t>
      </w:r>
      <w:r w:rsidR="00992DFF">
        <w:t>ed</w:t>
      </w:r>
      <w:r w:rsidR="00137521">
        <w:t xml:space="preserve"> group</w:t>
      </w:r>
      <w:r w:rsidR="004F40BE">
        <w:t xml:space="preserve"> of individuals and </w:t>
      </w:r>
      <w:r w:rsidR="004F40BE" w:rsidRPr="00FA604F">
        <w:t xml:space="preserve">delegates were not given the opportunity to </w:t>
      </w:r>
      <w:r w:rsidR="004F40BE">
        <w:t xml:space="preserve">review or </w:t>
      </w:r>
      <w:r w:rsidR="004F40BE" w:rsidRPr="00FA604F">
        <w:t>re-score the final recommendations</w:t>
      </w:r>
      <w:r w:rsidR="004F40BE">
        <w:t>.</w:t>
      </w:r>
      <w:r w:rsidR="00686C38">
        <w:t xml:space="preserve"> </w:t>
      </w:r>
      <w:r w:rsidR="004F40BE" w:rsidRPr="00FA604F">
        <w:t xml:space="preserve">This was the chosen approach as considerable time had elapsed from the workshop to the guidelines being agreed such that there was a substantial risk that the knowledge and understanding, especially of those not steeped in trial methodology, may have become less clear in that time frame and therefore the re-scoring may not have been consistent across stakeholder groups. </w:t>
      </w:r>
    </w:p>
    <w:p w14:paraId="41BB4043" w14:textId="3190DB4C" w:rsidR="00D911B8" w:rsidRPr="00FA604F" w:rsidRDefault="00D911B8" w:rsidP="00BA07CD">
      <w:pPr>
        <w:spacing w:line="276" w:lineRule="auto"/>
      </w:pPr>
    </w:p>
    <w:p w14:paraId="69C416F8" w14:textId="77777777" w:rsidR="00D911B8" w:rsidRPr="00FA604F" w:rsidRDefault="00D911B8" w:rsidP="00BA07CD">
      <w:pPr>
        <w:spacing w:line="276" w:lineRule="auto"/>
        <w:rPr>
          <w:color w:val="000000" w:themeColor="text1"/>
        </w:rPr>
      </w:pPr>
    </w:p>
    <w:p w14:paraId="22B21ABC" w14:textId="2797FF10" w:rsidR="00D911B8" w:rsidRPr="00FA604F" w:rsidRDefault="00D911B8" w:rsidP="00BA07CD">
      <w:pPr>
        <w:pStyle w:val="Heading3"/>
        <w:spacing w:line="276" w:lineRule="auto"/>
        <w:rPr>
          <w:rFonts w:cs="Times New Roman"/>
        </w:rPr>
      </w:pPr>
      <w:r w:rsidRPr="00FA604F">
        <w:rPr>
          <w:rFonts w:cs="Times New Roman"/>
        </w:rPr>
        <w:t>Conclusion</w:t>
      </w:r>
    </w:p>
    <w:p w14:paraId="0D20E128" w14:textId="77777777" w:rsidR="00316BFD" w:rsidRPr="00FA604F" w:rsidRDefault="00316BFD" w:rsidP="00BA07CD">
      <w:pPr>
        <w:spacing w:line="276" w:lineRule="auto"/>
        <w:rPr>
          <w:color w:val="000000" w:themeColor="text1"/>
        </w:rPr>
      </w:pPr>
    </w:p>
    <w:p w14:paraId="25B874B1" w14:textId="7F6EE339" w:rsidR="00D911B8" w:rsidRPr="003A1A75" w:rsidRDefault="00EE56F5" w:rsidP="00BA07CD">
      <w:pPr>
        <w:spacing w:line="276" w:lineRule="auto"/>
        <w:rPr>
          <w:color w:val="000000" w:themeColor="text1"/>
        </w:rPr>
      </w:pPr>
      <w:r>
        <w:lastRenderedPageBreak/>
        <w:t>Reducing</w:t>
      </w:r>
      <w:r w:rsidR="00D911B8" w:rsidRPr="00FA604F">
        <w:t xml:space="preserve">, </w:t>
      </w:r>
      <w:proofErr w:type="gramStart"/>
      <w:r>
        <w:t>handling</w:t>
      </w:r>
      <w:proofErr w:type="gramEnd"/>
      <w:r w:rsidR="00D911B8" w:rsidRPr="00FA604F">
        <w:t xml:space="preserve"> and reporting </w:t>
      </w:r>
      <w:r w:rsidR="00E93C9E" w:rsidRPr="00FA604F">
        <w:t xml:space="preserve">missing data </w:t>
      </w:r>
      <w:r w:rsidR="00D911B8" w:rsidRPr="00FA604F">
        <w:t xml:space="preserve">is essential to improving the value of palliative care trials and therefore </w:t>
      </w:r>
      <w:r>
        <w:t xml:space="preserve">improving </w:t>
      </w:r>
      <w:r w:rsidR="00320BF6">
        <w:t xml:space="preserve">care for </w:t>
      </w:r>
      <w:r w:rsidR="00D911B8" w:rsidRPr="00FA604F">
        <w:t>patient</w:t>
      </w:r>
      <w:r w:rsidR="00320BF6">
        <w:t>s,</w:t>
      </w:r>
      <w:r w:rsidR="00D911B8" w:rsidRPr="00FA604F">
        <w:t xml:space="preserve"> family </w:t>
      </w:r>
      <w:r w:rsidR="00320BF6">
        <w:t xml:space="preserve">and </w:t>
      </w:r>
      <w:r w:rsidR="00D911B8" w:rsidRPr="00FA604F">
        <w:t>care</w:t>
      </w:r>
      <w:r w:rsidR="00320BF6">
        <w:t>rs</w:t>
      </w:r>
      <w:r w:rsidR="00D911B8" w:rsidRPr="00FA604F">
        <w:t xml:space="preserve">. </w:t>
      </w:r>
      <w:r w:rsidR="00D61893" w:rsidRPr="00FA604F">
        <w:t>Comprehensive guidelines on how to achieve this are an important step to reducing the disparity in tackling missing data in this and similar fields</w:t>
      </w:r>
      <w:r w:rsidR="00D61893" w:rsidRPr="00FA604F">
        <w:fldChar w:fldCharType="begin"/>
      </w:r>
      <w:r w:rsidR="00B15235">
        <w:instrText xml:space="preserve"> ADDIN EN.CITE &lt;EndNote&gt;&lt;Cite&gt;&lt;Author&gt;Panteli&lt;/Author&gt;&lt;Year&gt;2019&lt;/Year&gt;&lt;RecNum&gt;4099&lt;/RecNum&gt;&lt;DisplayText&gt;&lt;style face="superscript"&gt;24&lt;/style&gt;&lt;/DisplayText&gt;&lt;record&gt;&lt;rec-number&gt;4099&lt;/rec-number&gt;&lt;foreign-keys&gt;&lt;key app="EN" db-id="0dtvs9r9rvawsbe2pvppp5zkt5spwwedt2z0" timestamp="1601986347" guid="5bdc8c31-6433-4438-9fef-f6a8644bc3a3"&gt;4099&lt;/key&gt;&lt;/foreign-keys&gt;&lt;ref-type name="Book Section"&gt;5&lt;/ref-type&gt;&lt;contributors&gt;&lt;authors&gt;&lt;author&gt;Panteli, D.&lt;/author&gt;&lt;author&gt;Legido-Quigley, H.&lt;/author&gt;&lt;author&gt;Reichebner, C.&lt;/author&gt;&lt;author&gt;Ollenschlager, G.&lt;/author&gt;&lt;author&gt;Schafer, C.&lt;/author&gt;&lt;author&gt;Busse, R.&lt;/author&gt;&lt;/authors&gt;&lt;secondary-authors&gt;&lt;author&gt;Busse, R.&lt;/author&gt;&lt;author&gt;Klazinga, N.&lt;/author&gt;&lt;author&gt;Panteli, D.&lt;/author&gt;&lt;author&gt;Quentin, W.&lt;/author&gt;&lt;/secondary-authors&gt;&lt;/contributors&gt;&lt;titles&gt;&lt;title&gt;Clinical practice guidelines as a quality strategy&lt;/title&gt;&lt;secondary-title&gt;Improving healthcare quality in Europe: characteristics, effectiveness and implementation of different strategies&lt;/secondary-title&gt;&lt;/titles&gt;&lt;dates&gt;&lt;year&gt;2019&lt;/year&gt;&lt;/dates&gt;&lt;pub-location&gt;Online&lt;/pub-location&gt;&lt;publisher&gt;OECD&lt;/publisher&gt;&lt;urls&gt;&lt;related-urls&gt;&lt;url&gt;https://www.ncbi.nlm.nih.gov/books/NBK549276/pdf/Bookshelf_NBK549276.pdf&lt;/url&gt;&lt;/related-urls&gt;&lt;/urls&gt;&lt;/record&gt;&lt;/Cite&gt;&lt;/EndNote&gt;</w:instrText>
      </w:r>
      <w:r w:rsidR="00D61893" w:rsidRPr="00FA604F">
        <w:fldChar w:fldCharType="separate"/>
      </w:r>
      <w:r w:rsidR="00B15235" w:rsidRPr="00B15235">
        <w:rPr>
          <w:noProof/>
          <w:vertAlign w:val="superscript"/>
        </w:rPr>
        <w:t>24</w:t>
      </w:r>
      <w:r w:rsidR="00D61893" w:rsidRPr="00FA604F">
        <w:fldChar w:fldCharType="end"/>
      </w:r>
      <w:r w:rsidR="00D61893" w:rsidRPr="00FA604F">
        <w:t xml:space="preserve">. </w:t>
      </w:r>
      <w:r w:rsidR="00A254B4">
        <w:t>It is however important to note the guidelines are not a definitive endpoint, but rather are based on the current evidence</w:t>
      </w:r>
      <w:r w:rsidR="00495F83">
        <w:t>,</w:t>
      </w:r>
      <w:r w:rsidR="00A254B4">
        <w:t xml:space="preserve"> consensus of the participants and steering group expertise. To further strengthen the guidelines i</w:t>
      </w:r>
      <w:r w:rsidR="00D911B8" w:rsidRPr="00FA604F">
        <w:t>t is now essential for the guideline group to</w:t>
      </w:r>
      <w:r w:rsidR="000A2615" w:rsidRPr="00FA604F">
        <w:t>:</w:t>
      </w:r>
      <w:r w:rsidR="00D911B8" w:rsidRPr="00FA604F">
        <w:t xml:space="preserve"> (</w:t>
      </w:r>
      <w:proofErr w:type="spellStart"/>
      <w:r w:rsidR="00D911B8" w:rsidRPr="00FA604F">
        <w:t>i</w:t>
      </w:r>
      <w:proofErr w:type="spellEnd"/>
      <w:r w:rsidR="00D911B8" w:rsidRPr="00FA604F">
        <w:t xml:space="preserve">) get feedback on the </w:t>
      </w:r>
      <w:r w:rsidR="000A2615" w:rsidRPr="00FA604F">
        <w:t xml:space="preserve">guidelines </w:t>
      </w:r>
      <w:r w:rsidR="00D911B8" w:rsidRPr="00FA604F">
        <w:t xml:space="preserve">and update </w:t>
      </w:r>
      <w:r w:rsidR="000A2615" w:rsidRPr="00FA604F">
        <w:t>them</w:t>
      </w:r>
      <w:r w:rsidR="00D911B8" w:rsidRPr="00FA604F">
        <w:t xml:space="preserve"> as new evidence</w:t>
      </w:r>
      <w:r w:rsidR="00A254B4">
        <w:t>, feedback</w:t>
      </w:r>
      <w:r w:rsidR="00D911B8" w:rsidRPr="00FA604F">
        <w:t xml:space="preserve"> </w:t>
      </w:r>
      <w:r w:rsidR="000A2615" w:rsidRPr="00FA604F">
        <w:t xml:space="preserve">and experience </w:t>
      </w:r>
      <w:r w:rsidR="00D911B8" w:rsidRPr="00FA604F">
        <w:t>emerges</w:t>
      </w:r>
      <w:r w:rsidR="007E6097">
        <w:t xml:space="preserve"> – the guidelines will be published on the Marie Curie website and </w:t>
      </w:r>
      <w:r w:rsidR="00A254B4">
        <w:t>feedback will be encouraged from users</w:t>
      </w:r>
      <w:r w:rsidR="000A2615" w:rsidRPr="00FA604F">
        <w:t>;</w:t>
      </w:r>
      <w:r w:rsidR="00D911B8" w:rsidRPr="00FA604F">
        <w:t xml:space="preserve"> (ii) </w:t>
      </w:r>
      <w:r w:rsidR="000A2615" w:rsidRPr="00FA604F">
        <w:t xml:space="preserve">proactively </w:t>
      </w:r>
      <w:r w:rsidR="00D911B8" w:rsidRPr="00FA604F">
        <w:t xml:space="preserve">disseminate the </w:t>
      </w:r>
      <w:r w:rsidR="000A2615" w:rsidRPr="00FA604F">
        <w:t xml:space="preserve">guidelines </w:t>
      </w:r>
      <w:r w:rsidR="00D911B8" w:rsidRPr="00FA604F">
        <w:t>to</w:t>
      </w:r>
      <w:r w:rsidR="000A2615" w:rsidRPr="00FA604F">
        <w:t xml:space="preserve"> C</w:t>
      </w:r>
      <w:r w:rsidR="00316BFD" w:rsidRPr="00FA604F">
        <w:t xml:space="preserve">linical </w:t>
      </w:r>
      <w:r w:rsidR="000A2615" w:rsidRPr="00FA604F">
        <w:t>T</w:t>
      </w:r>
      <w:r w:rsidR="00D911B8" w:rsidRPr="00FA604F">
        <w:t>rial</w:t>
      </w:r>
      <w:r w:rsidR="000A2615" w:rsidRPr="00FA604F">
        <w:t>s</w:t>
      </w:r>
      <w:r w:rsidR="00D911B8" w:rsidRPr="00FA604F">
        <w:t xml:space="preserve"> </w:t>
      </w:r>
      <w:r w:rsidR="000A2615" w:rsidRPr="00FA604F">
        <w:t>U</w:t>
      </w:r>
      <w:r w:rsidR="00D911B8" w:rsidRPr="00FA604F">
        <w:t>nits conducting palliative care studies</w:t>
      </w:r>
      <w:r w:rsidR="000A2615" w:rsidRPr="00FA604F">
        <w:t>;</w:t>
      </w:r>
      <w:r w:rsidR="00D911B8" w:rsidRPr="00FA604F">
        <w:t xml:space="preserve"> (iii) support implementation including advocating for research funders</w:t>
      </w:r>
      <w:r w:rsidR="000B7AB7" w:rsidRPr="00FA604F">
        <w:t xml:space="preserve"> and journal editors</w:t>
      </w:r>
      <w:r w:rsidR="00D911B8" w:rsidRPr="00FA604F">
        <w:t xml:space="preserve"> to endorse the guidelines</w:t>
      </w:r>
      <w:r w:rsidR="000A2615" w:rsidRPr="00FA604F">
        <w:t>;</w:t>
      </w:r>
      <w:r w:rsidR="00D911B8" w:rsidRPr="00FA604F">
        <w:t xml:space="preserve"> and (iv) assess the effectiveness of the guidelines in improving </w:t>
      </w:r>
      <w:r w:rsidR="00E93C9E" w:rsidRPr="00FA604F">
        <w:t xml:space="preserve">missing data </w:t>
      </w:r>
      <w:r w:rsidR="00D911B8" w:rsidRPr="00FA604F">
        <w:t>outcomes</w:t>
      </w:r>
      <w:r w:rsidR="00A254B4">
        <w:t xml:space="preserve"> by reviewing progress</w:t>
      </w:r>
      <w:r w:rsidR="00D911B8" w:rsidRPr="00FA604F">
        <w:t xml:space="preserve">.  </w:t>
      </w:r>
    </w:p>
    <w:p w14:paraId="2A76F330" w14:textId="683E787F" w:rsidR="00D911B8" w:rsidRDefault="00BC00C0" w:rsidP="00BA07CD">
      <w:pPr>
        <w:pStyle w:val="Heading3"/>
      </w:pPr>
      <w:r>
        <w:br w:type="column"/>
      </w:r>
      <w:r>
        <w:lastRenderedPageBreak/>
        <w:t>Declarations</w:t>
      </w:r>
    </w:p>
    <w:p w14:paraId="3FA19733" w14:textId="35324B0E" w:rsidR="00BC00C0" w:rsidRDefault="00BC00C0" w:rsidP="00B84250">
      <w:pPr>
        <w:rPr>
          <w:color w:val="000000" w:themeColor="text1"/>
        </w:rPr>
      </w:pPr>
    </w:p>
    <w:p w14:paraId="65763585" w14:textId="6A372BC4" w:rsidR="00BC00C0" w:rsidRDefault="00BC00C0" w:rsidP="004774C3">
      <w:pPr>
        <w:spacing w:line="276" w:lineRule="auto"/>
        <w:rPr>
          <w:color w:val="000000" w:themeColor="text1"/>
        </w:rPr>
      </w:pPr>
      <w:r>
        <w:rPr>
          <w:color w:val="000000" w:themeColor="text1"/>
        </w:rPr>
        <w:t xml:space="preserve">Authorship: </w:t>
      </w:r>
      <w:r w:rsidR="00A853FE">
        <w:rPr>
          <w:color w:val="000000" w:themeColor="text1"/>
        </w:rPr>
        <w:t xml:space="preserve">AH conceived the idea of the workshop, JH, </w:t>
      </w:r>
      <w:proofErr w:type="gramStart"/>
      <w:r w:rsidR="00A853FE">
        <w:rPr>
          <w:color w:val="000000" w:themeColor="text1"/>
        </w:rPr>
        <w:t>KS</w:t>
      </w:r>
      <w:proofErr w:type="gramEnd"/>
      <w:r w:rsidR="00A853FE">
        <w:rPr>
          <w:color w:val="000000" w:themeColor="text1"/>
        </w:rPr>
        <w:t xml:space="preserve"> and NP developed the protocol, all co-authors helped run the workshop, developed the guidelines, drafted the article and revised it critically and approved the final version to be published.</w:t>
      </w:r>
    </w:p>
    <w:p w14:paraId="4D8E8E2C" w14:textId="70F11036" w:rsidR="00BC00C0" w:rsidRDefault="00BC00C0" w:rsidP="004774C3">
      <w:pPr>
        <w:spacing w:line="276" w:lineRule="auto"/>
        <w:rPr>
          <w:color w:val="000000" w:themeColor="text1"/>
        </w:rPr>
      </w:pPr>
    </w:p>
    <w:p w14:paraId="01C463B9" w14:textId="395F3241" w:rsidR="00A853FE" w:rsidRPr="001776CC" w:rsidRDefault="00BC00C0" w:rsidP="004774C3">
      <w:pPr>
        <w:spacing w:line="276" w:lineRule="auto"/>
      </w:pPr>
      <w:r>
        <w:rPr>
          <w:color w:val="000000" w:themeColor="text1"/>
        </w:rPr>
        <w:t xml:space="preserve">Funding: </w:t>
      </w:r>
      <w:r w:rsidR="00A853FE">
        <w:rPr>
          <w:color w:val="000000" w:themeColor="text1"/>
        </w:rPr>
        <w:t xml:space="preserve">Funding for the workshop and administrative support was provided by Marie Curie. </w:t>
      </w:r>
      <w:r w:rsidR="00427CB3">
        <w:t>JAH</w:t>
      </w:r>
      <w:r w:rsidR="00427CB3" w:rsidRPr="006A07C7">
        <w:t xml:space="preserve"> was funded as part of a National Institute of Health Research Doctoral Research Fellowship (J.A.H.; reference number DRF-2013-06-001)</w:t>
      </w:r>
      <w:r w:rsidR="00427CB3">
        <w:t xml:space="preserve"> and NIHR Clinical Lectureship</w:t>
      </w:r>
      <w:r w:rsidR="00427CB3" w:rsidRPr="006A07C7">
        <w:t xml:space="preserve">. The National Institute of Health Research was not involved in the study design, data collection, analysis, interpretation of data, writing of the report, and in the decision to submit the article for publication. </w:t>
      </w:r>
      <w:r w:rsidR="00A853FE" w:rsidRPr="001776CC">
        <w:t>Ian White was supported by the Medical Research Council Programme MC_UU_12023/29.</w:t>
      </w:r>
    </w:p>
    <w:p w14:paraId="2D4FD19E" w14:textId="66326F5F" w:rsidR="00A853FE" w:rsidRDefault="00A853FE" w:rsidP="004774C3">
      <w:pPr>
        <w:spacing w:line="276" w:lineRule="auto"/>
      </w:pPr>
    </w:p>
    <w:p w14:paraId="2457DC54" w14:textId="25D93827" w:rsidR="00BC00C0" w:rsidRDefault="00BC00C0" w:rsidP="004774C3">
      <w:pPr>
        <w:spacing w:line="276" w:lineRule="auto"/>
        <w:rPr>
          <w:color w:val="000000" w:themeColor="text1"/>
        </w:rPr>
      </w:pPr>
      <w:r>
        <w:rPr>
          <w:color w:val="000000" w:themeColor="text1"/>
        </w:rPr>
        <w:t>Declaration of conflicts of interest: The authors declare that there is no conflict of interest.</w:t>
      </w:r>
    </w:p>
    <w:p w14:paraId="194BE931" w14:textId="103DB90C" w:rsidR="00BC00C0" w:rsidRDefault="00BC00C0" w:rsidP="004774C3">
      <w:pPr>
        <w:spacing w:line="276" w:lineRule="auto"/>
        <w:rPr>
          <w:color w:val="000000" w:themeColor="text1"/>
        </w:rPr>
      </w:pPr>
    </w:p>
    <w:p w14:paraId="2AF0B656" w14:textId="15DCF4A3" w:rsidR="00BC00C0" w:rsidRDefault="00BC00C0" w:rsidP="004774C3">
      <w:pPr>
        <w:spacing w:line="276" w:lineRule="auto"/>
        <w:rPr>
          <w:color w:val="000000" w:themeColor="text1"/>
        </w:rPr>
      </w:pPr>
      <w:r>
        <w:rPr>
          <w:color w:val="000000" w:themeColor="text1"/>
        </w:rPr>
        <w:t>Research ethics and patient consent:</w:t>
      </w:r>
      <w:r w:rsidR="00F3649D">
        <w:rPr>
          <w:color w:val="000000" w:themeColor="text1"/>
        </w:rPr>
        <w:t xml:space="preserve"> ethical review was not needed for this expert consensus guideline development process. The patient and public research partners contributed </w:t>
      </w:r>
      <w:proofErr w:type="gramStart"/>
      <w:r w:rsidR="00F3649D">
        <w:rPr>
          <w:color w:val="000000" w:themeColor="text1"/>
        </w:rPr>
        <w:t>in</w:t>
      </w:r>
      <w:proofErr w:type="gramEnd"/>
      <w:r w:rsidR="00F3649D">
        <w:rPr>
          <w:color w:val="000000" w:themeColor="text1"/>
        </w:rPr>
        <w:t xml:space="preserve"> their role as research partners and not directly as patients. Attendance at the workshop was taken as implied consent. </w:t>
      </w:r>
    </w:p>
    <w:p w14:paraId="082A4F1F" w14:textId="5A2A096A" w:rsidR="00BC00C0" w:rsidRDefault="00BC00C0" w:rsidP="004774C3">
      <w:pPr>
        <w:spacing w:line="276" w:lineRule="auto"/>
        <w:rPr>
          <w:color w:val="000000" w:themeColor="text1"/>
        </w:rPr>
      </w:pPr>
    </w:p>
    <w:p w14:paraId="14B46802" w14:textId="2AD190D1" w:rsidR="00BC00C0" w:rsidRDefault="00BC00C0" w:rsidP="004774C3">
      <w:pPr>
        <w:spacing w:line="276" w:lineRule="auto"/>
        <w:rPr>
          <w:color w:val="000000" w:themeColor="text1"/>
        </w:rPr>
      </w:pPr>
      <w:r>
        <w:rPr>
          <w:color w:val="000000" w:themeColor="text1"/>
        </w:rPr>
        <w:t>Data management and sharing: Data from the workshop is available from the corresponding author.</w:t>
      </w:r>
    </w:p>
    <w:p w14:paraId="44AD5E9E" w14:textId="4A13B22F" w:rsidR="00BC00C0" w:rsidRDefault="00BC00C0" w:rsidP="004774C3">
      <w:pPr>
        <w:spacing w:line="276" w:lineRule="auto"/>
        <w:rPr>
          <w:color w:val="000000" w:themeColor="text1"/>
        </w:rPr>
      </w:pPr>
    </w:p>
    <w:p w14:paraId="70A7864B" w14:textId="062E714B" w:rsidR="00BC00C0" w:rsidRDefault="00BC00C0" w:rsidP="004774C3">
      <w:pPr>
        <w:spacing w:line="276" w:lineRule="auto"/>
        <w:rPr>
          <w:color w:val="000000" w:themeColor="text1"/>
        </w:rPr>
      </w:pPr>
      <w:r>
        <w:rPr>
          <w:color w:val="000000" w:themeColor="text1"/>
        </w:rPr>
        <w:t xml:space="preserve">Acknowledgements: The authors would like to acknowledge the considerable contribution of all the individuals who attended the workshop and helped to inform the guidelines. </w:t>
      </w:r>
    </w:p>
    <w:p w14:paraId="149D196A" w14:textId="69E4A789" w:rsidR="00BC00C0" w:rsidRDefault="00BC00C0" w:rsidP="00B84250">
      <w:pPr>
        <w:rPr>
          <w:color w:val="000000" w:themeColor="text1"/>
        </w:rPr>
      </w:pPr>
    </w:p>
    <w:p w14:paraId="03FC1D2C" w14:textId="77777777" w:rsidR="00BC00C0" w:rsidRPr="00FA604F" w:rsidRDefault="00BC00C0" w:rsidP="00B84250">
      <w:pPr>
        <w:rPr>
          <w:color w:val="000000" w:themeColor="text1"/>
        </w:rPr>
      </w:pPr>
    </w:p>
    <w:p w14:paraId="4D53C8E4" w14:textId="64EB8AE3" w:rsidR="0091527F" w:rsidRPr="00FA604F" w:rsidRDefault="00D911B8" w:rsidP="0091527F">
      <w:pPr>
        <w:rPr>
          <w:color w:val="000000" w:themeColor="text1"/>
        </w:rPr>
      </w:pPr>
      <w:r w:rsidRPr="00FA604F">
        <w:br w:type="column"/>
      </w:r>
      <w:r w:rsidR="00ED6942" w:rsidRPr="00FA604F">
        <w:rPr>
          <w:color w:val="000000" w:themeColor="text1"/>
        </w:rPr>
        <w:lastRenderedPageBreak/>
        <w:t>References</w:t>
      </w:r>
    </w:p>
    <w:p w14:paraId="627624F0" w14:textId="77777777" w:rsidR="001F666D" w:rsidRPr="00FA604F" w:rsidRDefault="001F666D" w:rsidP="00ED6942">
      <w:pPr>
        <w:rPr>
          <w:color w:val="000000" w:themeColor="text1"/>
        </w:rPr>
      </w:pPr>
    </w:p>
    <w:p w14:paraId="27FD22AD" w14:textId="77777777" w:rsidR="00B15235" w:rsidRPr="00B15235" w:rsidRDefault="001F666D" w:rsidP="00B15235">
      <w:pPr>
        <w:pStyle w:val="EndNoteBibliography"/>
        <w:rPr>
          <w:noProof/>
        </w:rPr>
      </w:pPr>
      <w:r w:rsidRPr="00FA604F">
        <w:rPr>
          <w:rFonts w:ascii="Times New Roman" w:hAnsi="Times New Roman" w:cs="Times New Roman"/>
          <w:color w:val="000000" w:themeColor="text1"/>
        </w:rPr>
        <w:fldChar w:fldCharType="begin"/>
      </w:r>
      <w:r w:rsidRPr="00FA604F">
        <w:rPr>
          <w:rFonts w:ascii="Times New Roman" w:hAnsi="Times New Roman" w:cs="Times New Roman"/>
          <w:color w:val="000000" w:themeColor="text1"/>
        </w:rPr>
        <w:instrText xml:space="preserve"> ADDIN EN.REFLIST </w:instrText>
      </w:r>
      <w:r w:rsidRPr="00FA604F">
        <w:rPr>
          <w:rFonts w:ascii="Times New Roman" w:hAnsi="Times New Roman" w:cs="Times New Roman"/>
          <w:color w:val="000000" w:themeColor="text1"/>
        </w:rPr>
        <w:fldChar w:fldCharType="separate"/>
      </w:r>
      <w:r w:rsidR="00B15235" w:rsidRPr="00B15235">
        <w:rPr>
          <w:noProof/>
        </w:rPr>
        <w:t>1.</w:t>
      </w:r>
      <w:r w:rsidR="00B15235" w:rsidRPr="00B15235">
        <w:rPr>
          <w:noProof/>
        </w:rPr>
        <w:tab/>
        <w:t>Hussain J. Why we need to tackle the problem of missing data in palliative care research. Online: Marie Curie, 2017.</w:t>
      </w:r>
    </w:p>
    <w:p w14:paraId="5CDE88DD" w14:textId="77777777" w:rsidR="00B15235" w:rsidRPr="00B15235" w:rsidRDefault="00B15235" w:rsidP="00B15235">
      <w:pPr>
        <w:pStyle w:val="EndNoteBibliography"/>
        <w:rPr>
          <w:noProof/>
        </w:rPr>
      </w:pPr>
      <w:r w:rsidRPr="00B15235">
        <w:rPr>
          <w:noProof/>
        </w:rPr>
        <w:t>2.</w:t>
      </w:r>
      <w:r w:rsidRPr="00B15235">
        <w:rPr>
          <w:noProof/>
        </w:rPr>
        <w:tab/>
        <w:t xml:space="preserve">Panel on Handling Missing Data in Clinical Trials. </w:t>
      </w:r>
      <w:r w:rsidRPr="00B15235">
        <w:rPr>
          <w:i/>
          <w:noProof/>
        </w:rPr>
        <w:t>The prevention and treatment of missing data in clinical trials</w:t>
      </w:r>
      <w:r w:rsidRPr="00B15235">
        <w:rPr>
          <w:noProof/>
        </w:rPr>
        <w:t>.  2010. National Research Council,.</w:t>
      </w:r>
    </w:p>
    <w:p w14:paraId="7CF7434D" w14:textId="77777777" w:rsidR="00B15235" w:rsidRPr="00B15235" w:rsidRDefault="00B15235" w:rsidP="00B15235">
      <w:pPr>
        <w:pStyle w:val="EndNoteBibliography"/>
        <w:rPr>
          <w:noProof/>
        </w:rPr>
      </w:pPr>
      <w:r w:rsidRPr="00B15235">
        <w:rPr>
          <w:noProof/>
        </w:rPr>
        <w:t>3.</w:t>
      </w:r>
      <w:r w:rsidRPr="00B15235">
        <w:rPr>
          <w:noProof/>
        </w:rPr>
        <w:tab/>
        <w:t xml:space="preserve">Chalmers I and Glasziou P. Avoidable waste in the production and reporting of research evidence. </w:t>
      </w:r>
      <w:r w:rsidRPr="00B15235">
        <w:rPr>
          <w:i/>
          <w:noProof/>
        </w:rPr>
        <w:t>Lancet</w:t>
      </w:r>
      <w:r w:rsidRPr="00B15235">
        <w:rPr>
          <w:noProof/>
        </w:rPr>
        <w:t xml:space="preserve"> 2009; 374: 86-89. DOI: 10.1016/S0140-6736(09)60329-9.</w:t>
      </w:r>
    </w:p>
    <w:p w14:paraId="6DE381BB" w14:textId="77777777" w:rsidR="00B15235" w:rsidRPr="00B15235" w:rsidRDefault="00B15235" w:rsidP="00B15235">
      <w:pPr>
        <w:pStyle w:val="EndNoteBibliography"/>
        <w:rPr>
          <w:noProof/>
        </w:rPr>
      </w:pPr>
      <w:r w:rsidRPr="00B15235">
        <w:rPr>
          <w:noProof/>
        </w:rPr>
        <w:t>4.</w:t>
      </w:r>
      <w:r w:rsidRPr="00B15235">
        <w:rPr>
          <w:noProof/>
        </w:rPr>
        <w:tab/>
        <w:t xml:space="preserve">Hussain JA, White IR, Langan D, et al. Missing data in randomized controlled trials testing palliative interventions pose a significant risk of bias and loss of power: a systematic review and meta-analyses. </w:t>
      </w:r>
      <w:r w:rsidRPr="00B15235">
        <w:rPr>
          <w:i/>
          <w:noProof/>
        </w:rPr>
        <w:t>J Clin Epidemiol</w:t>
      </w:r>
      <w:r w:rsidRPr="00B15235">
        <w:rPr>
          <w:noProof/>
        </w:rPr>
        <w:t xml:space="preserve"> 2016; 74: 57-65. DOI: 10.1016/j.jclinepi.2015.12.003.</w:t>
      </w:r>
    </w:p>
    <w:p w14:paraId="638E442E" w14:textId="77777777" w:rsidR="00B15235" w:rsidRPr="00B15235" w:rsidRDefault="00B15235" w:rsidP="00B15235">
      <w:pPr>
        <w:pStyle w:val="EndNoteBibliography"/>
        <w:rPr>
          <w:noProof/>
        </w:rPr>
      </w:pPr>
      <w:r w:rsidRPr="00B15235">
        <w:rPr>
          <w:noProof/>
        </w:rPr>
        <w:t>5.</w:t>
      </w:r>
      <w:r w:rsidRPr="00B15235">
        <w:rPr>
          <w:noProof/>
        </w:rPr>
        <w:tab/>
        <w:t xml:space="preserve">Akl EA, Briel M, You JJ, et al. Potential impact on estimated treatment effects of information lost to follow-up in randomised controlled trials (LOST-IT): systematic review. </w:t>
      </w:r>
      <w:r w:rsidRPr="00B15235">
        <w:rPr>
          <w:i/>
          <w:noProof/>
        </w:rPr>
        <w:t>BMJ</w:t>
      </w:r>
      <w:r w:rsidRPr="00B15235">
        <w:rPr>
          <w:noProof/>
        </w:rPr>
        <w:t xml:space="preserve"> 2012; 344: e2809. DOI: 10.1136/bmj.e2809.</w:t>
      </w:r>
    </w:p>
    <w:p w14:paraId="53D72B69" w14:textId="77777777" w:rsidR="00B15235" w:rsidRPr="00B15235" w:rsidRDefault="00B15235" w:rsidP="00B15235">
      <w:pPr>
        <w:pStyle w:val="EndNoteBibliography"/>
        <w:rPr>
          <w:noProof/>
        </w:rPr>
      </w:pPr>
      <w:r w:rsidRPr="00B15235">
        <w:rPr>
          <w:noProof/>
        </w:rPr>
        <w:t>6.</w:t>
      </w:r>
      <w:r w:rsidRPr="00B15235">
        <w:rPr>
          <w:noProof/>
        </w:rPr>
        <w:tab/>
        <w:t xml:space="preserve">Wood AM, White IR and Thompson SG. Are missing outcome data adequately handled? A review of published randomized controlled trials in major medical journals. </w:t>
      </w:r>
      <w:r w:rsidRPr="00B15235">
        <w:rPr>
          <w:i/>
          <w:noProof/>
        </w:rPr>
        <w:t>Clinical Trials</w:t>
      </w:r>
      <w:r w:rsidRPr="00B15235">
        <w:rPr>
          <w:noProof/>
        </w:rPr>
        <w:t xml:space="preserve"> 2004; 1: 368-376. DOI: 10.1191/1740774504cn032oa.</w:t>
      </w:r>
    </w:p>
    <w:p w14:paraId="3E7FDDC1" w14:textId="77777777" w:rsidR="00B15235" w:rsidRPr="00B15235" w:rsidRDefault="00B15235" w:rsidP="00B15235">
      <w:pPr>
        <w:pStyle w:val="EndNoteBibliography"/>
        <w:rPr>
          <w:noProof/>
        </w:rPr>
      </w:pPr>
      <w:r w:rsidRPr="00B15235">
        <w:rPr>
          <w:noProof/>
        </w:rPr>
        <w:t>7.</w:t>
      </w:r>
      <w:r w:rsidRPr="00B15235">
        <w:rPr>
          <w:noProof/>
        </w:rPr>
        <w:tab/>
        <w:t xml:space="preserve">Bell ML, Fiero M, Horton NJ, et al. Handling missing data in RCTs; a review of the top medical journals. </w:t>
      </w:r>
      <w:r w:rsidRPr="00B15235">
        <w:rPr>
          <w:i/>
          <w:noProof/>
        </w:rPr>
        <w:t>BMC Med Res Methodol</w:t>
      </w:r>
      <w:r w:rsidRPr="00B15235">
        <w:rPr>
          <w:noProof/>
        </w:rPr>
        <w:t xml:space="preserve"> 2014; 14: 118. DOI: 10.1186/1471-2288-14-118.</w:t>
      </w:r>
    </w:p>
    <w:p w14:paraId="514893A5" w14:textId="77777777" w:rsidR="00B15235" w:rsidRPr="00B15235" w:rsidRDefault="00B15235" w:rsidP="00B15235">
      <w:pPr>
        <w:pStyle w:val="EndNoteBibliography"/>
        <w:rPr>
          <w:noProof/>
        </w:rPr>
      </w:pPr>
      <w:r w:rsidRPr="00B15235">
        <w:rPr>
          <w:noProof/>
        </w:rPr>
        <w:t>8.</w:t>
      </w:r>
      <w:r w:rsidRPr="00B15235">
        <w:rPr>
          <w:noProof/>
        </w:rPr>
        <w:tab/>
        <w:t>Hussain JA. The reporting, extent, risk of bias and factors associated with missing data in palliative care randomised controlled trials. PhD Thesis, Hull York Medical School, Unpublished, 2018.</w:t>
      </w:r>
    </w:p>
    <w:p w14:paraId="2400F0CE" w14:textId="77777777" w:rsidR="00B15235" w:rsidRPr="00B15235" w:rsidRDefault="00B15235" w:rsidP="00B15235">
      <w:pPr>
        <w:pStyle w:val="EndNoteBibliography"/>
        <w:rPr>
          <w:noProof/>
        </w:rPr>
      </w:pPr>
      <w:r w:rsidRPr="00B15235">
        <w:rPr>
          <w:noProof/>
        </w:rPr>
        <w:t>9.</w:t>
      </w:r>
      <w:r w:rsidRPr="00B15235">
        <w:rPr>
          <w:noProof/>
        </w:rPr>
        <w:tab/>
        <w:t xml:space="preserve">Hussain JA, Bland M, Langan D, et al. Quality of missing data reporting and handling in palliative care trials demonstrates that further development of the CONSORT statement is required: a systematic review. </w:t>
      </w:r>
      <w:r w:rsidRPr="00B15235">
        <w:rPr>
          <w:i/>
          <w:noProof/>
        </w:rPr>
        <w:t>J Clin Epidemiol</w:t>
      </w:r>
      <w:r w:rsidRPr="00B15235">
        <w:rPr>
          <w:noProof/>
        </w:rPr>
        <w:t xml:space="preserve"> 2017; 88: 81-91. 2017/05/24. DOI: 10.1016/j.jclinepi.2017.05.009.</w:t>
      </w:r>
    </w:p>
    <w:p w14:paraId="2D3B711B" w14:textId="77777777" w:rsidR="00B15235" w:rsidRPr="00B15235" w:rsidRDefault="00B15235" w:rsidP="00B15235">
      <w:pPr>
        <w:pStyle w:val="EndNoteBibliography"/>
        <w:rPr>
          <w:noProof/>
        </w:rPr>
      </w:pPr>
      <w:r w:rsidRPr="00B15235">
        <w:rPr>
          <w:noProof/>
        </w:rPr>
        <w:t>10.</w:t>
      </w:r>
      <w:r w:rsidRPr="00B15235">
        <w:rPr>
          <w:noProof/>
        </w:rPr>
        <w:tab/>
        <w:t xml:space="preserve">International conference on harmonisation of technical requirements for registration of pharmaceuticals for human use. </w:t>
      </w:r>
      <w:r w:rsidRPr="00B15235">
        <w:rPr>
          <w:i/>
          <w:noProof/>
        </w:rPr>
        <w:t>ICH Harmonised Tripartite Guideline: Statistical principles for clinical trials</w:t>
      </w:r>
      <w:r w:rsidRPr="00B15235">
        <w:rPr>
          <w:noProof/>
        </w:rPr>
        <w:t>.  1998. ICH.</w:t>
      </w:r>
    </w:p>
    <w:p w14:paraId="2520B5D8" w14:textId="77777777" w:rsidR="00B15235" w:rsidRPr="00B15235" w:rsidRDefault="00B15235" w:rsidP="00B15235">
      <w:pPr>
        <w:pStyle w:val="EndNoteBibliography"/>
        <w:rPr>
          <w:noProof/>
        </w:rPr>
      </w:pPr>
      <w:r w:rsidRPr="00B15235">
        <w:rPr>
          <w:noProof/>
        </w:rPr>
        <w:t>11.</w:t>
      </w:r>
      <w:r w:rsidRPr="00B15235">
        <w:rPr>
          <w:noProof/>
        </w:rPr>
        <w:tab/>
        <w:t xml:space="preserve">European Medicines Agency. </w:t>
      </w:r>
      <w:r w:rsidRPr="00B15235">
        <w:rPr>
          <w:i/>
          <w:noProof/>
        </w:rPr>
        <w:t>European Medicines Agency guideline on missing data in confirmatory clinical trials</w:t>
      </w:r>
      <w:r w:rsidRPr="00B15235">
        <w:rPr>
          <w:noProof/>
        </w:rPr>
        <w:t>.  2010. London: EMA.</w:t>
      </w:r>
    </w:p>
    <w:p w14:paraId="44A0F06C" w14:textId="77777777" w:rsidR="00B15235" w:rsidRPr="00B15235" w:rsidRDefault="00B15235" w:rsidP="00B15235">
      <w:pPr>
        <w:pStyle w:val="EndNoteBibliography"/>
        <w:rPr>
          <w:noProof/>
        </w:rPr>
      </w:pPr>
      <w:r w:rsidRPr="00B15235">
        <w:rPr>
          <w:noProof/>
        </w:rPr>
        <w:t>12.</w:t>
      </w:r>
      <w:r w:rsidRPr="00B15235">
        <w:rPr>
          <w:noProof/>
        </w:rPr>
        <w:tab/>
        <w:t xml:space="preserve">Preston NJ, Fayers P, Walters SJ, et al. Recommendations for managing missing data, attrition and response shift in palliative and end-of-life care research: part of the MORECare research method guidance on statistical issues. </w:t>
      </w:r>
      <w:r w:rsidRPr="00B15235">
        <w:rPr>
          <w:i/>
          <w:noProof/>
        </w:rPr>
        <w:t>Palliat Med</w:t>
      </w:r>
      <w:r w:rsidRPr="00B15235">
        <w:rPr>
          <w:noProof/>
        </w:rPr>
        <w:t xml:space="preserve"> 2013; 27: 899-907. DOI: 10.1177/0269216313486952.</w:t>
      </w:r>
    </w:p>
    <w:p w14:paraId="70AC367A" w14:textId="77777777" w:rsidR="00B15235" w:rsidRPr="00B15235" w:rsidRDefault="00B15235" w:rsidP="00B15235">
      <w:pPr>
        <w:pStyle w:val="EndNoteBibliography"/>
        <w:rPr>
          <w:noProof/>
        </w:rPr>
      </w:pPr>
      <w:r w:rsidRPr="00B15235">
        <w:rPr>
          <w:noProof/>
        </w:rPr>
        <w:t>13.</w:t>
      </w:r>
      <w:r w:rsidRPr="00B15235">
        <w:rPr>
          <w:noProof/>
        </w:rPr>
        <w:tab/>
        <w:t xml:space="preserve">Manera K, Hanson CS, Gutman T, et al. Consensus methods: Nominal group technique. In: Liamputtong P (ed) </w:t>
      </w:r>
      <w:r w:rsidRPr="00B15235">
        <w:rPr>
          <w:i/>
          <w:noProof/>
        </w:rPr>
        <w:t>Handbook of research methods in health social sciences</w:t>
      </w:r>
      <w:r w:rsidRPr="00B15235">
        <w:rPr>
          <w:noProof/>
        </w:rPr>
        <w:t>. Online: Springer Link, 2019, pp.737-750.</w:t>
      </w:r>
    </w:p>
    <w:p w14:paraId="7A8E0A89" w14:textId="77777777" w:rsidR="00B15235" w:rsidRPr="00B15235" w:rsidRDefault="00B15235" w:rsidP="00B15235">
      <w:pPr>
        <w:pStyle w:val="EndNoteBibliography"/>
        <w:rPr>
          <w:noProof/>
        </w:rPr>
      </w:pPr>
      <w:r w:rsidRPr="00B15235">
        <w:rPr>
          <w:noProof/>
        </w:rPr>
        <w:t>14.</w:t>
      </w:r>
      <w:r w:rsidRPr="00B15235">
        <w:rPr>
          <w:noProof/>
        </w:rPr>
        <w:tab/>
        <w:t xml:space="preserve">Braun V and Clarke V. Using thematic analysis in psychology. </w:t>
      </w:r>
      <w:r w:rsidRPr="00B15235">
        <w:rPr>
          <w:i/>
          <w:noProof/>
        </w:rPr>
        <w:t>Qualitative Research in Psychology</w:t>
      </w:r>
      <w:r w:rsidRPr="00B15235">
        <w:rPr>
          <w:noProof/>
        </w:rPr>
        <w:t xml:space="preserve"> 2006; 3: 77-101.</w:t>
      </w:r>
    </w:p>
    <w:p w14:paraId="60A7AC3A" w14:textId="77777777" w:rsidR="00B15235" w:rsidRPr="00B15235" w:rsidRDefault="00B15235" w:rsidP="00B15235">
      <w:pPr>
        <w:pStyle w:val="EndNoteBibliography"/>
        <w:rPr>
          <w:noProof/>
        </w:rPr>
      </w:pPr>
      <w:r w:rsidRPr="00B15235">
        <w:rPr>
          <w:noProof/>
        </w:rPr>
        <w:t>15.</w:t>
      </w:r>
      <w:r w:rsidRPr="00B15235">
        <w:rPr>
          <w:noProof/>
        </w:rPr>
        <w:tab/>
        <w:t xml:space="preserve">Macleod MR, Michie S, Roberts I, et al. Biomedical research: increasing value, reducing waste. </w:t>
      </w:r>
      <w:r w:rsidRPr="00B15235">
        <w:rPr>
          <w:i/>
          <w:noProof/>
        </w:rPr>
        <w:t>Lancet</w:t>
      </w:r>
      <w:r w:rsidRPr="00B15235">
        <w:rPr>
          <w:noProof/>
        </w:rPr>
        <w:t xml:space="preserve"> 2014; 383: 101-104. DOI: 10.1016/S0140-6736(13)62329-6.</w:t>
      </w:r>
    </w:p>
    <w:p w14:paraId="72E6EC22" w14:textId="77777777" w:rsidR="00B15235" w:rsidRPr="00B15235" w:rsidRDefault="00B15235" w:rsidP="00B15235">
      <w:pPr>
        <w:pStyle w:val="EndNoteBibliography"/>
        <w:rPr>
          <w:noProof/>
        </w:rPr>
      </w:pPr>
      <w:r w:rsidRPr="00B15235">
        <w:rPr>
          <w:noProof/>
        </w:rPr>
        <w:t>16.</w:t>
      </w:r>
      <w:r w:rsidRPr="00B15235">
        <w:rPr>
          <w:noProof/>
        </w:rPr>
        <w:tab/>
        <w:t xml:space="preserve">White IR, Horton NJ, Carpenter J, et al. Strategy for intention to treat analysis in randomised trials with missing outcome data. </w:t>
      </w:r>
      <w:r w:rsidRPr="00B15235">
        <w:rPr>
          <w:i/>
          <w:noProof/>
        </w:rPr>
        <w:t>BMJ</w:t>
      </w:r>
      <w:r w:rsidRPr="00B15235">
        <w:rPr>
          <w:noProof/>
        </w:rPr>
        <w:t xml:space="preserve"> 2011; 342: d40. DOI: 10.1136/bmj.d40.</w:t>
      </w:r>
    </w:p>
    <w:p w14:paraId="5F463BE2" w14:textId="77777777" w:rsidR="00B15235" w:rsidRPr="00B15235" w:rsidRDefault="00B15235" w:rsidP="00B15235">
      <w:pPr>
        <w:pStyle w:val="EndNoteBibliography"/>
        <w:rPr>
          <w:noProof/>
        </w:rPr>
      </w:pPr>
      <w:r w:rsidRPr="00B15235">
        <w:rPr>
          <w:noProof/>
        </w:rPr>
        <w:lastRenderedPageBreak/>
        <w:t>17.</w:t>
      </w:r>
      <w:r w:rsidRPr="00B15235">
        <w:rPr>
          <w:noProof/>
        </w:rPr>
        <w:tab/>
        <w:t>Hussain JA, Peters TJ, Byrne A, et al. Missing data in palliative and end of life care trials: guidance on how to reduce, handle and report incomplete data. In: Curie M, (ed.). Online: Marie Curie, 2020.</w:t>
      </w:r>
    </w:p>
    <w:p w14:paraId="0256BBA2" w14:textId="77777777" w:rsidR="00B15235" w:rsidRPr="00B15235" w:rsidRDefault="00B15235" w:rsidP="00B15235">
      <w:pPr>
        <w:pStyle w:val="EndNoteBibliography"/>
        <w:rPr>
          <w:noProof/>
        </w:rPr>
      </w:pPr>
      <w:r w:rsidRPr="00B15235">
        <w:rPr>
          <w:noProof/>
        </w:rPr>
        <w:t>18.</w:t>
      </w:r>
      <w:r w:rsidRPr="00B15235">
        <w:rPr>
          <w:noProof/>
        </w:rPr>
        <w:tab/>
        <w:t xml:space="preserve">Petkovic J, Riddle A, Akl EA, et al. Protocol for the development of guidance for stakeholder engagement in health and healthcare guideline development and implementation. </w:t>
      </w:r>
      <w:r w:rsidRPr="00B15235">
        <w:rPr>
          <w:i/>
          <w:noProof/>
        </w:rPr>
        <w:t>Systematic reviews</w:t>
      </w:r>
      <w:r w:rsidRPr="00B15235">
        <w:rPr>
          <w:noProof/>
        </w:rPr>
        <w:t xml:space="preserve"> 2020; 9: 21. 2020/02/03. DOI: 10.1186/s13643-020-1272-5.</w:t>
      </w:r>
    </w:p>
    <w:p w14:paraId="36442672" w14:textId="77777777" w:rsidR="00B15235" w:rsidRPr="00B15235" w:rsidRDefault="00B15235" w:rsidP="00B15235">
      <w:pPr>
        <w:pStyle w:val="EndNoteBibliography"/>
        <w:rPr>
          <w:noProof/>
        </w:rPr>
      </w:pPr>
      <w:r w:rsidRPr="00B15235">
        <w:rPr>
          <w:noProof/>
        </w:rPr>
        <w:t>19.</w:t>
      </w:r>
      <w:r w:rsidRPr="00B15235">
        <w:rPr>
          <w:noProof/>
        </w:rPr>
        <w:tab/>
        <w:t xml:space="preserve">Hussain JA, White IR, Johnson MJ, et al. Performance status and trial site-level factors are associated with missing data in palliative care trials: An individual participant-level data analysis of 10 phase 3 trials. </w:t>
      </w:r>
      <w:r w:rsidRPr="00B15235">
        <w:rPr>
          <w:i/>
          <w:noProof/>
        </w:rPr>
        <w:t>Palliat Med</w:t>
      </w:r>
      <w:r w:rsidRPr="00B15235">
        <w:rPr>
          <w:noProof/>
        </w:rPr>
        <w:t xml:space="preserve"> 2021: 2692163211040970. 2021/09/17. DOI: 10.1177/02692163211040970.</w:t>
      </w:r>
    </w:p>
    <w:p w14:paraId="4B64AA35" w14:textId="77777777" w:rsidR="00B15235" w:rsidRPr="00B15235" w:rsidRDefault="00B15235" w:rsidP="00B15235">
      <w:pPr>
        <w:pStyle w:val="EndNoteBibliography"/>
        <w:rPr>
          <w:noProof/>
        </w:rPr>
      </w:pPr>
      <w:r w:rsidRPr="00B15235">
        <w:rPr>
          <w:noProof/>
        </w:rPr>
        <w:t>20.</w:t>
      </w:r>
      <w:r w:rsidRPr="00B15235">
        <w:rPr>
          <w:noProof/>
        </w:rPr>
        <w:tab/>
        <w:t xml:space="preserve">Kastner M, Bhattacharyya O, Hayden L, et al. Guideline uptake is influenced by six implementability domains for creating and communicating guidelines: a realist review. </w:t>
      </w:r>
      <w:r w:rsidRPr="00B15235">
        <w:rPr>
          <w:i/>
          <w:noProof/>
        </w:rPr>
        <w:t>J Clin Epidemiol</w:t>
      </w:r>
      <w:r w:rsidRPr="00B15235">
        <w:rPr>
          <w:noProof/>
        </w:rPr>
        <w:t xml:space="preserve"> 2015; 68: 498-509. 2015/02/17. DOI: 10.1016/j.jclinepi.2014.12.013.</w:t>
      </w:r>
    </w:p>
    <w:p w14:paraId="60460F28" w14:textId="77777777" w:rsidR="00B15235" w:rsidRPr="00B15235" w:rsidRDefault="00B15235" w:rsidP="00B15235">
      <w:pPr>
        <w:pStyle w:val="EndNoteBibliography"/>
        <w:rPr>
          <w:noProof/>
        </w:rPr>
      </w:pPr>
      <w:r w:rsidRPr="00B15235">
        <w:rPr>
          <w:noProof/>
        </w:rPr>
        <w:t>21.</w:t>
      </w:r>
      <w:r w:rsidRPr="00B15235">
        <w:rPr>
          <w:noProof/>
        </w:rPr>
        <w:tab/>
        <w:t xml:space="preserve">Brueton V, Tierney J, Stenning S, et al. Strategies to improve retention in randomized trials. </w:t>
      </w:r>
      <w:r w:rsidRPr="00B15235">
        <w:rPr>
          <w:i/>
          <w:noProof/>
        </w:rPr>
        <w:t>Cochrane Database Syst Rev</w:t>
      </w:r>
      <w:r w:rsidRPr="00B15235">
        <w:rPr>
          <w:noProof/>
        </w:rPr>
        <w:t xml:space="preserve"> 2013.</w:t>
      </w:r>
    </w:p>
    <w:p w14:paraId="212802C1" w14:textId="50E7C0AE" w:rsidR="00B15235" w:rsidRPr="00B15235" w:rsidRDefault="00B15235" w:rsidP="00B15235">
      <w:pPr>
        <w:pStyle w:val="EndNoteBibliography"/>
        <w:rPr>
          <w:noProof/>
        </w:rPr>
      </w:pPr>
      <w:r w:rsidRPr="00B15235">
        <w:rPr>
          <w:noProof/>
        </w:rPr>
        <w:t>22.</w:t>
      </w:r>
      <w:r w:rsidRPr="00B15235">
        <w:rPr>
          <w:noProof/>
        </w:rPr>
        <w:tab/>
        <w:t xml:space="preserve">Trial Forge. What is PRIORITY II about?, </w:t>
      </w:r>
      <w:hyperlink r:id="rId9" w:history="1">
        <w:r w:rsidRPr="00B15235">
          <w:rPr>
            <w:rStyle w:val="Hyperlink"/>
            <w:noProof/>
          </w:rPr>
          <w:t>https://www.trialforge.org/priority-two/</w:t>
        </w:r>
      </w:hyperlink>
      <w:r w:rsidRPr="00B15235">
        <w:rPr>
          <w:noProof/>
        </w:rPr>
        <w:t xml:space="preserve"> (2018, accessed February 2019).</w:t>
      </w:r>
    </w:p>
    <w:p w14:paraId="757C93AE" w14:textId="77777777" w:rsidR="00B15235" w:rsidRPr="00B15235" w:rsidRDefault="00B15235" w:rsidP="00B15235">
      <w:pPr>
        <w:pStyle w:val="EndNoteBibliography"/>
        <w:rPr>
          <w:noProof/>
        </w:rPr>
      </w:pPr>
      <w:r w:rsidRPr="00B15235">
        <w:rPr>
          <w:noProof/>
        </w:rPr>
        <w:t>23.</w:t>
      </w:r>
      <w:r w:rsidRPr="00B15235">
        <w:rPr>
          <w:noProof/>
        </w:rPr>
        <w:tab/>
        <w:t xml:space="preserve">Oriani A, Dunleavy L, Sharples P, et al. Are the MORECare guidelines on reporting of attrition in palliative care research populations appropriate? A systematic review and meta-analysis of randomised controlled trials. </w:t>
      </w:r>
      <w:r w:rsidRPr="00B15235">
        <w:rPr>
          <w:i/>
          <w:noProof/>
        </w:rPr>
        <w:t>BMC Palliat Care</w:t>
      </w:r>
      <w:r w:rsidRPr="00B15235">
        <w:rPr>
          <w:noProof/>
        </w:rPr>
        <w:t xml:space="preserve"> 2020; 19: 6. 2020/01/11. DOI: 10.1186/s12904-019-0506-6.</w:t>
      </w:r>
    </w:p>
    <w:p w14:paraId="5A059419" w14:textId="77777777" w:rsidR="00B15235" w:rsidRPr="00B15235" w:rsidRDefault="00B15235" w:rsidP="00B15235">
      <w:pPr>
        <w:pStyle w:val="EndNoteBibliography"/>
        <w:rPr>
          <w:noProof/>
        </w:rPr>
      </w:pPr>
      <w:r w:rsidRPr="00B15235">
        <w:rPr>
          <w:noProof/>
        </w:rPr>
        <w:t>24.</w:t>
      </w:r>
      <w:r w:rsidRPr="00B15235">
        <w:rPr>
          <w:noProof/>
        </w:rPr>
        <w:tab/>
        <w:t xml:space="preserve">Panteli D, Legido-Quigley H, Reichebner C, et al. Clinical practice guidelines as a quality strategy. In: Busse R, Klazinga N, Panteli D, et al. (eds) </w:t>
      </w:r>
      <w:r w:rsidRPr="00B15235">
        <w:rPr>
          <w:i/>
          <w:noProof/>
        </w:rPr>
        <w:t>Improving healthcare quality in Europe: characteristics, effectiveness and implementation of different strategies</w:t>
      </w:r>
      <w:r w:rsidRPr="00B15235">
        <w:rPr>
          <w:noProof/>
        </w:rPr>
        <w:t>. Online: OECD, 2019.</w:t>
      </w:r>
    </w:p>
    <w:p w14:paraId="1568FF84" w14:textId="2A45FCF2" w:rsidR="0091527F" w:rsidRPr="00D37ABC" w:rsidRDefault="001F666D" w:rsidP="0091527F">
      <w:pPr>
        <w:pStyle w:val="ListParagraph"/>
        <w:rPr>
          <w:rFonts w:cs="Times New Roman"/>
          <w:color w:val="000000" w:themeColor="text1"/>
        </w:rPr>
      </w:pPr>
      <w:r w:rsidRPr="00FA604F">
        <w:rPr>
          <w:rFonts w:cs="Times New Roman"/>
          <w:color w:val="000000" w:themeColor="text1"/>
        </w:rPr>
        <w:fldChar w:fldCharType="end"/>
      </w:r>
    </w:p>
    <w:sectPr w:rsidR="0091527F" w:rsidRPr="00D37ABC" w:rsidSect="003643F4">
      <w:footerReference w:type="even" r:id="rId10"/>
      <w:footerReference w:type="default" r:id="rId11"/>
      <w:pgSz w:w="11900" w:h="16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0893" w14:textId="77777777" w:rsidR="00B275F4" w:rsidRDefault="00B275F4" w:rsidP="0000428E">
      <w:r>
        <w:separator/>
      </w:r>
    </w:p>
  </w:endnote>
  <w:endnote w:type="continuationSeparator" w:id="0">
    <w:p w14:paraId="64067107" w14:textId="77777777" w:rsidR="00B275F4" w:rsidRDefault="00B275F4" w:rsidP="0000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6829267"/>
      <w:docPartObj>
        <w:docPartGallery w:val="Page Numbers (Bottom of Page)"/>
        <w:docPartUnique/>
      </w:docPartObj>
    </w:sdtPr>
    <w:sdtEndPr>
      <w:rPr>
        <w:rStyle w:val="PageNumber"/>
      </w:rPr>
    </w:sdtEndPr>
    <w:sdtContent>
      <w:p w14:paraId="2352D048" w14:textId="7F18AE49" w:rsidR="000B4B3E" w:rsidRDefault="000B4B3E" w:rsidP="00417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17A648" w14:textId="77777777" w:rsidR="000B4B3E" w:rsidRDefault="000B4B3E" w:rsidP="000B4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942761"/>
      <w:docPartObj>
        <w:docPartGallery w:val="Page Numbers (Bottom of Page)"/>
        <w:docPartUnique/>
      </w:docPartObj>
    </w:sdtPr>
    <w:sdtEndPr>
      <w:rPr>
        <w:rStyle w:val="PageNumber"/>
      </w:rPr>
    </w:sdtEndPr>
    <w:sdtContent>
      <w:p w14:paraId="0BF5C2EB" w14:textId="67205218" w:rsidR="000B4B3E" w:rsidRDefault="000B4B3E" w:rsidP="00417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70DDB2" w14:textId="77777777" w:rsidR="000B4B3E" w:rsidRDefault="000B4B3E" w:rsidP="000B4B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5526" w14:textId="77777777" w:rsidR="00B275F4" w:rsidRDefault="00B275F4" w:rsidP="0000428E">
      <w:r>
        <w:separator/>
      </w:r>
    </w:p>
  </w:footnote>
  <w:footnote w:type="continuationSeparator" w:id="0">
    <w:p w14:paraId="76B643FD" w14:textId="77777777" w:rsidR="00B275F4" w:rsidRDefault="00B275F4" w:rsidP="00004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6E83"/>
    <w:multiLevelType w:val="hybridMultilevel"/>
    <w:tmpl w:val="C2CA6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8F5E7E"/>
    <w:multiLevelType w:val="hybridMultilevel"/>
    <w:tmpl w:val="B8B69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03C4B"/>
    <w:multiLevelType w:val="hybridMultilevel"/>
    <w:tmpl w:val="9710E36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005FD1"/>
    <w:multiLevelType w:val="hybridMultilevel"/>
    <w:tmpl w:val="09C62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A335F1"/>
    <w:multiLevelType w:val="multilevel"/>
    <w:tmpl w:val="7336568C"/>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5" w15:restartNumberingAfterBreak="0">
    <w:nsid w:val="4DCE304A"/>
    <w:multiLevelType w:val="hybridMultilevel"/>
    <w:tmpl w:val="AB22CCE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5D6451"/>
    <w:multiLevelType w:val="hybridMultilevel"/>
    <w:tmpl w:val="728AA4C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4618ED"/>
    <w:multiLevelType w:val="hybridMultilevel"/>
    <w:tmpl w:val="DBA4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D5B27"/>
    <w:multiLevelType w:val="hybridMultilevel"/>
    <w:tmpl w:val="D178A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C46D53"/>
    <w:multiLevelType w:val="hybridMultilevel"/>
    <w:tmpl w:val="B81EC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D340D8"/>
    <w:multiLevelType w:val="hybridMultilevel"/>
    <w:tmpl w:val="B0A2AE2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2"/>
  </w:num>
  <w:num w:numId="5">
    <w:abstractNumId w:val="0"/>
  </w:num>
  <w:num w:numId="6">
    <w:abstractNumId w:val="9"/>
  </w:num>
  <w:num w:numId="7">
    <w:abstractNumId w:val="7"/>
  </w:num>
  <w:num w:numId="8">
    <w:abstractNumId w:val="5"/>
  </w:num>
  <w:num w:numId="9">
    <w:abstractNumId w:val="3"/>
  </w:num>
  <w:num w:numId="10">
    <w:abstractNumId w:val="1"/>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tvs9r9rvawsbe2pvppp5zkt5spwwedt2z0&quot;&gt;endnotelibrary_9221_2020_oldmac Copy-Converted&lt;record-ids&gt;&lt;item&gt;45&lt;/item&gt;&lt;item&gt;75&lt;/item&gt;&lt;item&gt;86&lt;/item&gt;&lt;item&gt;196&lt;/item&gt;&lt;item&gt;2435&lt;/item&gt;&lt;item&gt;2456&lt;/item&gt;&lt;item&gt;3259&lt;/item&gt;&lt;item&gt;3309&lt;/item&gt;&lt;item&gt;3328&lt;/item&gt;&lt;item&gt;3473&lt;/item&gt;&lt;item&gt;3785&lt;/item&gt;&lt;item&gt;3905&lt;/item&gt;&lt;item&gt;3908&lt;/item&gt;&lt;item&gt;4038&lt;/item&gt;&lt;item&gt;4041&lt;/item&gt;&lt;item&gt;4091&lt;/item&gt;&lt;item&gt;4094&lt;/item&gt;&lt;item&gt;4096&lt;/item&gt;&lt;item&gt;4097&lt;/item&gt;&lt;item&gt;4098&lt;/item&gt;&lt;item&gt;4099&lt;/item&gt;&lt;item&gt;4100&lt;/item&gt;&lt;item&gt;4102&lt;/item&gt;&lt;item&gt;4264&lt;/item&gt;&lt;/record-ids&gt;&lt;/item&gt;&lt;/Libraries&gt;"/>
  </w:docVars>
  <w:rsids>
    <w:rsidRoot w:val="0091527F"/>
    <w:rsid w:val="0000428E"/>
    <w:rsid w:val="000136F9"/>
    <w:rsid w:val="00017624"/>
    <w:rsid w:val="000226FF"/>
    <w:rsid w:val="000250C7"/>
    <w:rsid w:val="000316CE"/>
    <w:rsid w:val="00032D7F"/>
    <w:rsid w:val="00044D61"/>
    <w:rsid w:val="000515DB"/>
    <w:rsid w:val="00054434"/>
    <w:rsid w:val="000553E5"/>
    <w:rsid w:val="0005626A"/>
    <w:rsid w:val="00071B25"/>
    <w:rsid w:val="00072C8B"/>
    <w:rsid w:val="000738E6"/>
    <w:rsid w:val="0007541F"/>
    <w:rsid w:val="00076C2C"/>
    <w:rsid w:val="000813B8"/>
    <w:rsid w:val="000831C0"/>
    <w:rsid w:val="0009120C"/>
    <w:rsid w:val="00097AF3"/>
    <w:rsid w:val="000A2615"/>
    <w:rsid w:val="000A44A5"/>
    <w:rsid w:val="000B4B3E"/>
    <w:rsid w:val="000B4D6B"/>
    <w:rsid w:val="000B7AB7"/>
    <w:rsid w:val="000C1948"/>
    <w:rsid w:val="000C5BE7"/>
    <w:rsid w:val="000D2863"/>
    <w:rsid w:val="000E1476"/>
    <w:rsid w:val="000E156B"/>
    <w:rsid w:val="000E28D7"/>
    <w:rsid w:val="000E59B0"/>
    <w:rsid w:val="000E7D14"/>
    <w:rsid w:val="00100B48"/>
    <w:rsid w:val="00100B60"/>
    <w:rsid w:val="00101A7E"/>
    <w:rsid w:val="0010221E"/>
    <w:rsid w:val="00105BAA"/>
    <w:rsid w:val="00106395"/>
    <w:rsid w:val="00107BCD"/>
    <w:rsid w:val="00115809"/>
    <w:rsid w:val="001203FA"/>
    <w:rsid w:val="00120883"/>
    <w:rsid w:val="00121F5D"/>
    <w:rsid w:val="00123426"/>
    <w:rsid w:val="001238D5"/>
    <w:rsid w:val="00125717"/>
    <w:rsid w:val="00131036"/>
    <w:rsid w:val="001365D7"/>
    <w:rsid w:val="00136B53"/>
    <w:rsid w:val="00137521"/>
    <w:rsid w:val="00137614"/>
    <w:rsid w:val="001447E7"/>
    <w:rsid w:val="00147AB5"/>
    <w:rsid w:val="00150703"/>
    <w:rsid w:val="0015084A"/>
    <w:rsid w:val="001514F7"/>
    <w:rsid w:val="00157384"/>
    <w:rsid w:val="001603CB"/>
    <w:rsid w:val="00160AEF"/>
    <w:rsid w:val="001648C1"/>
    <w:rsid w:val="00170184"/>
    <w:rsid w:val="0017338D"/>
    <w:rsid w:val="00176859"/>
    <w:rsid w:val="001854D5"/>
    <w:rsid w:val="00185DBE"/>
    <w:rsid w:val="00186006"/>
    <w:rsid w:val="001871EC"/>
    <w:rsid w:val="001A236D"/>
    <w:rsid w:val="001A24A4"/>
    <w:rsid w:val="001B1B93"/>
    <w:rsid w:val="001B4C3B"/>
    <w:rsid w:val="001C174B"/>
    <w:rsid w:val="001D206D"/>
    <w:rsid w:val="001D3199"/>
    <w:rsid w:val="001D4501"/>
    <w:rsid w:val="001F0252"/>
    <w:rsid w:val="001F0F22"/>
    <w:rsid w:val="001F2247"/>
    <w:rsid w:val="001F429D"/>
    <w:rsid w:val="001F4AF3"/>
    <w:rsid w:val="001F5128"/>
    <w:rsid w:val="001F666D"/>
    <w:rsid w:val="002248CB"/>
    <w:rsid w:val="00226D2A"/>
    <w:rsid w:val="00226E48"/>
    <w:rsid w:val="0023057B"/>
    <w:rsid w:val="00232B08"/>
    <w:rsid w:val="002346BE"/>
    <w:rsid w:val="00235EE9"/>
    <w:rsid w:val="00245BDC"/>
    <w:rsid w:val="00246097"/>
    <w:rsid w:val="002469B2"/>
    <w:rsid w:val="002474AD"/>
    <w:rsid w:val="00250A8C"/>
    <w:rsid w:val="002512FF"/>
    <w:rsid w:val="002538B5"/>
    <w:rsid w:val="00255C91"/>
    <w:rsid w:val="0026056A"/>
    <w:rsid w:val="002612E5"/>
    <w:rsid w:val="00262C39"/>
    <w:rsid w:val="00265698"/>
    <w:rsid w:val="00267552"/>
    <w:rsid w:val="00275F2C"/>
    <w:rsid w:val="002777E3"/>
    <w:rsid w:val="00280457"/>
    <w:rsid w:val="00280AA8"/>
    <w:rsid w:val="0028509A"/>
    <w:rsid w:val="002858C0"/>
    <w:rsid w:val="00294855"/>
    <w:rsid w:val="002A3863"/>
    <w:rsid w:val="002B24D2"/>
    <w:rsid w:val="002B55B5"/>
    <w:rsid w:val="002B5E35"/>
    <w:rsid w:val="002B5ED7"/>
    <w:rsid w:val="002B6F0D"/>
    <w:rsid w:val="002C1B89"/>
    <w:rsid w:val="002C2E93"/>
    <w:rsid w:val="002C5ADB"/>
    <w:rsid w:val="002C77C4"/>
    <w:rsid w:val="002D5930"/>
    <w:rsid w:val="002E0CD7"/>
    <w:rsid w:val="002F107E"/>
    <w:rsid w:val="002F11C9"/>
    <w:rsid w:val="002F78CD"/>
    <w:rsid w:val="00304C1F"/>
    <w:rsid w:val="00306E70"/>
    <w:rsid w:val="00313E61"/>
    <w:rsid w:val="00316BFD"/>
    <w:rsid w:val="003201C5"/>
    <w:rsid w:val="003203E2"/>
    <w:rsid w:val="00320BF6"/>
    <w:rsid w:val="00323965"/>
    <w:rsid w:val="00340CA7"/>
    <w:rsid w:val="00346FEF"/>
    <w:rsid w:val="00352C32"/>
    <w:rsid w:val="00353468"/>
    <w:rsid w:val="00357CDA"/>
    <w:rsid w:val="00360201"/>
    <w:rsid w:val="0036057D"/>
    <w:rsid w:val="003605B1"/>
    <w:rsid w:val="003619EA"/>
    <w:rsid w:val="003643F4"/>
    <w:rsid w:val="00365A05"/>
    <w:rsid w:val="00367F0B"/>
    <w:rsid w:val="00382142"/>
    <w:rsid w:val="0038225F"/>
    <w:rsid w:val="003A03B0"/>
    <w:rsid w:val="003A0EA6"/>
    <w:rsid w:val="003A1A75"/>
    <w:rsid w:val="003A416A"/>
    <w:rsid w:val="003A7DD6"/>
    <w:rsid w:val="003B6401"/>
    <w:rsid w:val="003B7BEB"/>
    <w:rsid w:val="003C2555"/>
    <w:rsid w:val="003E781C"/>
    <w:rsid w:val="003E7E68"/>
    <w:rsid w:val="003F4F01"/>
    <w:rsid w:val="003F6F63"/>
    <w:rsid w:val="003F7977"/>
    <w:rsid w:val="00412F77"/>
    <w:rsid w:val="004136BE"/>
    <w:rsid w:val="00422DC7"/>
    <w:rsid w:val="0042371E"/>
    <w:rsid w:val="004257A6"/>
    <w:rsid w:val="00427CB3"/>
    <w:rsid w:val="004315C6"/>
    <w:rsid w:val="004339F9"/>
    <w:rsid w:val="004356A0"/>
    <w:rsid w:val="0043661F"/>
    <w:rsid w:val="00440657"/>
    <w:rsid w:val="004521A5"/>
    <w:rsid w:val="004530E7"/>
    <w:rsid w:val="00454039"/>
    <w:rsid w:val="004602B4"/>
    <w:rsid w:val="0046249A"/>
    <w:rsid w:val="00471104"/>
    <w:rsid w:val="00472C77"/>
    <w:rsid w:val="004774C3"/>
    <w:rsid w:val="00480366"/>
    <w:rsid w:val="004823EA"/>
    <w:rsid w:val="00494103"/>
    <w:rsid w:val="00495F83"/>
    <w:rsid w:val="00496D4E"/>
    <w:rsid w:val="004A75A3"/>
    <w:rsid w:val="004B031D"/>
    <w:rsid w:val="004B43CC"/>
    <w:rsid w:val="004B5D0D"/>
    <w:rsid w:val="004B5F8B"/>
    <w:rsid w:val="004C0C5D"/>
    <w:rsid w:val="004C1176"/>
    <w:rsid w:val="004D0567"/>
    <w:rsid w:val="004D2C94"/>
    <w:rsid w:val="004D591A"/>
    <w:rsid w:val="004D6216"/>
    <w:rsid w:val="004D79AA"/>
    <w:rsid w:val="004E1A4E"/>
    <w:rsid w:val="004E7E89"/>
    <w:rsid w:val="004F40BE"/>
    <w:rsid w:val="005013D1"/>
    <w:rsid w:val="005169FA"/>
    <w:rsid w:val="00521F53"/>
    <w:rsid w:val="00525465"/>
    <w:rsid w:val="00526ACA"/>
    <w:rsid w:val="00526D96"/>
    <w:rsid w:val="00536957"/>
    <w:rsid w:val="005411DD"/>
    <w:rsid w:val="00541E37"/>
    <w:rsid w:val="00553664"/>
    <w:rsid w:val="00561397"/>
    <w:rsid w:val="00562411"/>
    <w:rsid w:val="0056652C"/>
    <w:rsid w:val="00574148"/>
    <w:rsid w:val="00581F06"/>
    <w:rsid w:val="005909AE"/>
    <w:rsid w:val="00590A37"/>
    <w:rsid w:val="0059225E"/>
    <w:rsid w:val="005972FB"/>
    <w:rsid w:val="005A7F43"/>
    <w:rsid w:val="005B482A"/>
    <w:rsid w:val="005C379F"/>
    <w:rsid w:val="005C4C5D"/>
    <w:rsid w:val="005D1C98"/>
    <w:rsid w:val="005D517F"/>
    <w:rsid w:val="005D61E0"/>
    <w:rsid w:val="005D6B9B"/>
    <w:rsid w:val="005D7121"/>
    <w:rsid w:val="005D7BF0"/>
    <w:rsid w:val="005E2915"/>
    <w:rsid w:val="005E3A0C"/>
    <w:rsid w:val="005F016E"/>
    <w:rsid w:val="005F17AF"/>
    <w:rsid w:val="005F37D7"/>
    <w:rsid w:val="005F64EF"/>
    <w:rsid w:val="006011A6"/>
    <w:rsid w:val="0060123F"/>
    <w:rsid w:val="00606498"/>
    <w:rsid w:val="00610E45"/>
    <w:rsid w:val="006117A3"/>
    <w:rsid w:val="0061380D"/>
    <w:rsid w:val="006175A9"/>
    <w:rsid w:val="00617DB0"/>
    <w:rsid w:val="0062545E"/>
    <w:rsid w:val="0063003C"/>
    <w:rsid w:val="006311FE"/>
    <w:rsid w:val="006316D7"/>
    <w:rsid w:val="00634E87"/>
    <w:rsid w:val="00635A3A"/>
    <w:rsid w:val="00640766"/>
    <w:rsid w:val="0064106E"/>
    <w:rsid w:val="006411D3"/>
    <w:rsid w:val="00644AB6"/>
    <w:rsid w:val="00645404"/>
    <w:rsid w:val="00646EA6"/>
    <w:rsid w:val="0065239A"/>
    <w:rsid w:val="00663FB6"/>
    <w:rsid w:val="00664A62"/>
    <w:rsid w:val="0066748D"/>
    <w:rsid w:val="006729FA"/>
    <w:rsid w:val="00681AE3"/>
    <w:rsid w:val="00686A56"/>
    <w:rsid w:val="00686C38"/>
    <w:rsid w:val="006878C6"/>
    <w:rsid w:val="00690D19"/>
    <w:rsid w:val="00696317"/>
    <w:rsid w:val="00697A31"/>
    <w:rsid w:val="006A55AE"/>
    <w:rsid w:val="006A5A48"/>
    <w:rsid w:val="006B70F8"/>
    <w:rsid w:val="006B7F31"/>
    <w:rsid w:val="006C45EC"/>
    <w:rsid w:val="006C75A9"/>
    <w:rsid w:val="006D04B6"/>
    <w:rsid w:val="006F1086"/>
    <w:rsid w:val="006F5E30"/>
    <w:rsid w:val="00701939"/>
    <w:rsid w:val="007033F2"/>
    <w:rsid w:val="007055F0"/>
    <w:rsid w:val="00707081"/>
    <w:rsid w:val="00707C2B"/>
    <w:rsid w:val="00712331"/>
    <w:rsid w:val="007131F5"/>
    <w:rsid w:val="0071449F"/>
    <w:rsid w:val="00715B09"/>
    <w:rsid w:val="00723831"/>
    <w:rsid w:val="00723A21"/>
    <w:rsid w:val="00730B6F"/>
    <w:rsid w:val="00737B75"/>
    <w:rsid w:val="0074550E"/>
    <w:rsid w:val="00755ACD"/>
    <w:rsid w:val="00755C24"/>
    <w:rsid w:val="00760D14"/>
    <w:rsid w:val="00762441"/>
    <w:rsid w:val="007626EA"/>
    <w:rsid w:val="007630A5"/>
    <w:rsid w:val="00786012"/>
    <w:rsid w:val="00793707"/>
    <w:rsid w:val="0079746C"/>
    <w:rsid w:val="007A37BC"/>
    <w:rsid w:val="007A745E"/>
    <w:rsid w:val="007B0564"/>
    <w:rsid w:val="007B1674"/>
    <w:rsid w:val="007B2DCF"/>
    <w:rsid w:val="007C09AA"/>
    <w:rsid w:val="007D5884"/>
    <w:rsid w:val="007D5A90"/>
    <w:rsid w:val="007D68A3"/>
    <w:rsid w:val="007E6097"/>
    <w:rsid w:val="007E6B16"/>
    <w:rsid w:val="007E70FD"/>
    <w:rsid w:val="007F0AF8"/>
    <w:rsid w:val="007F456E"/>
    <w:rsid w:val="007F51CD"/>
    <w:rsid w:val="007F5983"/>
    <w:rsid w:val="0080361E"/>
    <w:rsid w:val="00803CC3"/>
    <w:rsid w:val="0080547A"/>
    <w:rsid w:val="00812C57"/>
    <w:rsid w:val="00822DC2"/>
    <w:rsid w:val="008251EF"/>
    <w:rsid w:val="008273C8"/>
    <w:rsid w:val="00827F21"/>
    <w:rsid w:val="00837221"/>
    <w:rsid w:val="00837F1B"/>
    <w:rsid w:val="0084222C"/>
    <w:rsid w:val="00842B24"/>
    <w:rsid w:val="008525DF"/>
    <w:rsid w:val="0085439C"/>
    <w:rsid w:val="0085627D"/>
    <w:rsid w:val="00860CB4"/>
    <w:rsid w:val="00860D0E"/>
    <w:rsid w:val="00861E05"/>
    <w:rsid w:val="00864588"/>
    <w:rsid w:val="00866D65"/>
    <w:rsid w:val="0087409C"/>
    <w:rsid w:val="00874CFA"/>
    <w:rsid w:val="008955E6"/>
    <w:rsid w:val="008A13D7"/>
    <w:rsid w:val="008A40AD"/>
    <w:rsid w:val="008A4AA7"/>
    <w:rsid w:val="008B05B9"/>
    <w:rsid w:val="008B1AC1"/>
    <w:rsid w:val="008B309F"/>
    <w:rsid w:val="008B4FC1"/>
    <w:rsid w:val="008C399D"/>
    <w:rsid w:val="008D0C9B"/>
    <w:rsid w:val="008D2B4A"/>
    <w:rsid w:val="008D4160"/>
    <w:rsid w:val="008E2871"/>
    <w:rsid w:val="008E2C27"/>
    <w:rsid w:val="008F58E8"/>
    <w:rsid w:val="008F6D71"/>
    <w:rsid w:val="0090444C"/>
    <w:rsid w:val="009103C1"/>
    <w:rsid w:val="0091527F"/>
    <w:rsid w:val="009210A6"/>
    <w:rsid w:val="00921CF5"/>
    <w:rsid w:val="00937F02"/>
    <w:rsid w:val="00940118"/>
    <w:rsid w:val="00941B8B"/>
    <w:rsid w:val="0094267A"/>
    <w:rsid w:val="00960834"/>
    <w:rsid w:val="009616BB"/>
    <w:rsid w:val="00964A5B"/>
    <w:rsid w:val="00967DB7"/>
    <w:rsid w:val="00973D19"/>
    <w:rsid w:val="0097428E"/>
    <w:rsid w:val="009764E8"/>
    <w:rsid w:val="0098059F"/>
    <w:rsid w:val="009848C5"/>
    <w:rsid w:val="009872F7"/>
    <w:rsid w:val="00987E3D"/>
    <w:rsid w:val="00992DFF"/>
    <w:rsid w:val="009963C3"/>
    <w:rsid w:val="009A3D3F"/>
    <w:rsid w:val="009A6071"/>
    <w:rsid w:val="009B3FAD"/>
    <w:rsid w:val="009B6F22"/>
    <w:rsid w:val="009B799C"/>
    <w:rsid w:val="009C04FE"/>
    <w:rsid w:val="009C17DD"/>
    <w:rsid w:val="009D05C6"/>
    <w:rsid w:val="009D28BB"/>
    <w:rsid w:val="009D79B5"/>
    <w:rsid w:val="009F1A75"/>
    <w:rsid w:val="009F2D41"/>
    <w:rsid w:val="00A0687D"/>
    <w:rsid w:val="00A174E3"/>
    <w:rsid w:val="00A22943"/>
    <w:rsid w:val="00A229EE"/>
    <w:rsid w:val="00A24F12"/>
    <w:rsid w:val="00A254B4"/>
    <w:rsid w:val="00A26BA6"/>
    <w:rsid w:val="00A2795C"/>
    <w:rsid w:val="00A32A18"/>
    <w:rsid w:val="00A333B7"/>
    <w:rsid w:val="00A41889"/>
    <w:rsid w:val="00A42E97"/>
    <w:rsid w:val="00A436BD"/>
    <w:rsid w:val="00A62101"/>
    <w:rsid w:val="00A753CD"/>
    <w:rsid w:val="00A81028"/>
    <w:rsid w:val="00A853FE"/>
    <w:rsid w:val="00A86E62"/>
    <w:rsid w:val="00A87ECB"/>
    <w:rsid w:val="00A91B1C"/>
    <w:rsid w:val="00A92ACE"/>
    <w:rsid w:val="00A97A10"/>
    <w:rsid w:val="00AA2240"/>
    <w:rsid w:val="00AA4883"/>
    <w:rsid w:val="00AB0355"/>
    <w:rsid w:val="00AC2DC6"/>
    <w:rsid w:val="00AD086B"/>
    <w:rsid w:val="00AD3D3B"/>
    <w:rsid w:val="00AD4E39"/>
    <w:rsid w:val="00AD5ECD"/>
    <w:rsid w:val="00AD66E5"/>
    <w:rsid w:val="00AF1C92"/>
    <w:rsid w:val="00AF6916"/>
    <w:rsid w:val="00B0222D"/>
    <w:rsid w:val="00B13640"/>
    <w:rsid w:val="00B15235"/>
    <w:rsid w:val="00B20650"/>
    <w:rsid w:val="00B23BAA"/>
    <w:rsid w:val="00B25F35"/>
    <w:rsid w:val="00B275F4"/>
    <w:rsid w:val="00B31CA6"/>
    <w:rsid w:val="00B375D0"/>
    <w:rsid w:val="00B4013F"/>
    <w:rsid w:val="00B407EF"/>
    <w:rsid w:val="00B40CC0"/>
    <w:rsid w:val="00B42419"/>
    <w:rsid w:val="00B435D6"/>
    <w:rsid w:val="00B46880"/>
    <w:rsid w:val="00B511C4"/>
    <w:rsid w:val="00B53DED"/>
    <w:rsid w:val="00B54F29"/>
    <w:rsid w:val="00B5656E"/>
    <w:rsid w:val="00B60C55"/>
    <w:rsid w:val="00B65CEE"/>
    <w:rsid w:val="00B677DC"/>
    <w:rsid w:val="00B708C6"/>
    <w:rsid w:val="00B84250"/>
    <w:rsid w:val="00B84E08"/>
    <w:rsid w:val="00B91AE9"/>
    <w:rsid w:val="00B91E8D"/>
    <w:rsid w:val="00B9356E"/>
    <w:rsid w:val="00BA07CD"/>
    <w:rsid w:val="00BA219B"/>
    <w:rsid w:val="00BA5716"/>
    <w:rsid w:val="00BB24F7"/>
    <w:rsid w:val="00BC00C0"/>
    <w:rsid w:val="00BC3077"/>
    <w:rsid w:val="00BC3C9D"/>
    <w:rsid w:val="00BC3FC7"/>
    <w:rsid w:val="00BC681F"/>
    <w:rsid w:val="00BC7E5D"/>
    <w:rsid w:val="00BD00C3"/>
    <w:rsid w:val="00BD3CAF"/>
    <w:rsid w:val="00BD43C2"/>
    <w:rsid w:val="00BD4A05"/>
    <w:rsid w:val="00BD6D79"/>
    <w:rsid w:val="00BE3AFA"/>
    <w:rsid w:val="00BE3B1D"/>
    <w:rsid w:val="00BF33C0"/>
    <w:rsid w:val="00BF5BCD"/>
    <w:rsid w:val="00BF6B4C"/>
    <w:rsid w:val="00BF7C2B"/>
    <w:rsid w:val="00C013A6"/>
    <w:rsid w:val="00C06004"/>
    <w:rsid w:val="00C07B6A"/>
    <w:rsid w:val="00C147BC"/>
    <w:rsid w:val="00C15E49"/>
    <w:rsid w:val="00C1746B"/>
    <w:rsid w:val="00C221D0"/>
    <w:rsid w:val="00C26A0E"/>
    <w:rsid w:val="00C27158"/>
    <w:rsid w:val="00C27BBB"/>
    <w:rsid w:val="00C32273"/>
    <w:rsid w:val="00C42878"/>
    <w:rsid w:val="00C449F0"/>
    <w:rsid w:val="00C5718B"/>
    <w:rsid w:val="00C67BA1"/>
    <w:rsid w:val="00C67E9E"/>
    <w:rsid w:val="00C750DF"/>
    <w:rsid w:val="00C76A8D"/>
    <w:rsid w:val="00C8491B"/>
    <w:rsid w:val="00C90257"/>
    <w:rsid w:val="00CB01E8"/>
    <w:rsid w:val="00CB0570"/>
    <w:rsid w:val="00CB0C71"/>
    <w:rsid w:val="00CB20B4"/>
    <w:rsid w:val="00CB5E34"/>
    <w:rsid w:val="00CC1F9D"/>
    <w:rsid w:val="00CC37C0"/>
    <w:rsid w:val="00CC5042"/>
    <w:rsid w:val="00CD2703"/>
    <w:rsid w:val="00CD42F1"/>
    <w:rsid w:val="00CD574E"/>
    <w:rsid w:val="00CD5C8C"/>
    <w:rsid w:val="00CD61D1"/>
    <w:rsid w:val="00CD6CDF"/>
    <w:rsid w:val="00CE5EA5"/>
    <w:rsid w:val="00CE6CAD"/>
    <w:rsid w:val="00CF6363"/>
    <w:rsid w:val="00D00534"/>
    <w:rsid w:val="00D016B8"/>
    <w:rsid w:val="00D02430"/>
    <w:rsid w:val="00D044AB"/>
    <w:rsid w:val="00D06F96"/>
    <w:rsid w:val="00D14A62"/>
    <w:rsid w:val="00D15402"/>
    <w:rsid w:val="00D2027F"/>
    <w:rsid w:val="00D22D31"/>
    <w:rsid w:val="00D2531D"/>
    <w:rsid w:val="00D256EF"/>
    <w:rsid w:val="00D31649"/>
    <w:rsid w:val="00D32AF2"/>
    <w:rsid w:val="00D36A33"/>
    <w:rsid w:val="00D37ABC"/>
    <w:rsid w:val="00D460AF"/>
    <w:rsid w:val="00D46C16"/>
    <w:rsid w:val="00D55217"/>
    <w:rsid w:val="00D567D3"/>
    <w:rsid w:val="00D5717F"/>
    <w:rsid w:val="00D6020B"/>
    <w:rsid w:val="00D61893"/>
    <w:rsid w:val="00D67643"/>
    <w:rsid w:val="00D73A10"/>
    <w:rsid w:val="00D77533"/>
    <w:rsid w:val="00D82A85"/>
    <w:rsid w:val="00D911B8"/>
    <w:rsid w:val="00DA13CA"/>
    <w:rsid w:val="00DB0D31"/>
    <w:rsid w:val="00DB253A"/>
    <w:rsid w:val="00DB3FB1"/>
    <w:rsid w:val="00DB705D"/>
    <w:rsid w:val="00DB71C1"/>
    <w:rsid w:val="00DC269D"/>
    <w:rsid w:val="00DC3378"/>
    <w:rsid w:val="00DD72BF"/>
    <w:rsid w:val="00DD7E8D"/>
    <w:rsid w:val="00DE0235"/>
    <w:rsid w:val="00DE1247"/>
    <w:rsid w:val="00DE577B"/>
    <w:rsid w:val="00DE5F64"/>
    <w:rsid w:val="00DF4B21"/>
    <w:rsid w:val="00DF4CBF"/>
    <w:rsid w:val="00E0235C"/>
    <w:rsid w:val="00E02802"/>
    <w:rsid w:val="00E0718B"/>
    <w:rsid w:val="00E105BC"/>
    <w:rsid w:val="00E20932"/>
    <w:rsid w:val="00E22C03"/>
    <w:rsid w:val="00E317D3"/>
    <w:rsid w:val="00E359B2"/>
    <w:rsid w:val="00E361F8"/>
    <w:rsid w:val="00E375E9"/>
    <w:rsid w:val="00E37784"/>
    <w:rsid w:val="00E40C8B"/>
    <w:rsid w:val="00E42BEE"/>
    <w:rsid w:val="00E45F0E"/>
    <w:rsid w:val="00E502B2"/>
    <w:rsid w:val="00E52E5F"/>
    <w:rsid w:val="00E5400D"/>
    <w:rsid w:val="00E572AB"/>
    <w:rsid w:val="00E6526E"/>
    <w:rsid w:val="00E741DC"/>
    <w:rsid w:val="00E76957"/>
    <w:rsid w:val="00E769A4"/>
    <w:rsid w:val="00E7759A"/>
    <w:rsid w:val="00E86328"/>
    <w:rsid w:val="00E8771F"/>
    <w:rsid w:val="00E93C9E"/>
    <w:rsid w:val="00E95DBF"/>
    <w:rsid w:val="00E9707C"/>
    <w:rsid w:val="00EA1E5A"/>
    <w:rsid w:val="00EA490C"/>
    <w:rsid w:val="00EA7A5C"/>
    <w:rsid w:val="00EB39E0"/>
    <w:rsid w:val="00EB3D1D"/>
    <w:rsid w:val="00EB73DE"/>
    <w:rsid w:val="00EB79C1"/>
    <w:rsid w:val="00EC2175"/>
    <w:rsid w:val="00EC26BB"/>
    <w:rsid w:val="00EC3579"/>
    <w:rsid w:val="00ED136B"/>
    <w:rsid w:val="00ED3DE4"/>
    <w:rsid w:val="00ED637D"/>
    <w:rsid w:val="00ED6942"/>
    <w:rsid w:val="00ED69A3"/>
    <w:rsid w:val="00EE2E62"/>
    <w:rsid w:val="00EE56F5"/>
    <w:rsid w:val="00EE5DED"/>
    <w:rsid w:val="00EF0C7A"/>
    <w:rsid w:val="00EF2254"/>
    <w:rsid w:val="00EF25DB"/>
    <w:rsid w:val="00EF29FE"/>
    <w:rsid w:val="00EF76A9"/>
    <w:rsid w:val="00EF77AD"/>
    <w:rsid w:val="00F23AC1"/>
    <w:rsid w:val="00F3012C"/>
    <w:rsid w:val="00F3649D"/>
    <w:rsid w:val="00F3736A"/>
    <w:rsid w:val="00F41504"/>
    <w:rsid w:val="00F438CF"/>
    <w:rsid w:val="00F4481A"/>
    <w:rsid w:val="00F6350E"/>
    <w:rsid w:val="00F70F06"/>
    <w:rsid w:val="00F7164F"/>
    <w:rsid w:val="00F72490"/>
    <w:rsid w:val="00F87483"/>
    <w:rsid w:val="00F926D4"/>
    <w:rsid w:val="00F92A88"/>
    <w:rsid w:val="00F939E0"/>
    <w:rsid w:val="00F93DA5"/>
    <w:rsid w:val="00FA3DFB"/>
    <w:rsid w:val="00FA604F"/>
    <w:rsid w:val="00FC1DFF"/>
    <w:rsid w:val="00FC794E"/>
    <w:rsid w:val="00FD34DB"/>
    <w:rsid w:val="00FD373F"/>
    <w:rsid w:val="00FD657D"/>
    <w:rsid w:val="00FE556C"/>
    <w:rsid w:val="00FF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36046"/>
  <w15:chartTrackingRefBased/>
  <w15:docId w15:val="{86D774CC-0343-2F4F-B45D-1575E8AD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E3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23426"/>
    <w:pPr>
      <w:keepNext/>
      <w:keepLines/>
      <w:spacing w:before="240"/>
      <w:outlineLvl w:val="0"/>
    </w:pPr>
    <w:rPr>
      <w:rFonts w:eastAsiaTheme="majorEastAsia" w:cstheme="majorBidi"/>
      <w:color w:val="000000" w:themeColor="text1"/>
      <w:sz w:val="32"/>
      <w:szCs w:val="32"/>
      <w:lang w:eastAsia="en-US"/>
    </w:rPr>
  </w:style>
  <w:style w:type="paragraph" w:styleId="Heading2">
    <w:name w:val="heading 2"/>
    <w:basedOn w:val="Normal"/>
    <w:next w:val="Normal"/>
    <w:link w:val="Heading2Char"/>
    <w:uiPriority w:val="9"/>
    <w:unhideWhenUsed/>
    <w:qFormat/>
    <w:rsid w:val="00F438CF"/>
    <w:pPr>
      <w:keepNext/>
      <w:keepLines/>
      <w:spacing w:before="40"/>
      <w:outlineLvl w:val="1"/>
    </w:pPr>
    <w:rPr>
      <w:rFonts w:eastAsiaTheme="majorEastAsia" w:cstheme="majorBidi"/>
      <w:b/>
      <w:color w:val="000000" w:themeColor="text1"/>
      <w:sz w:val="28"/>
      <w:szCs w:val="26"/>
      <w:lang w:eastAsia="en-US"/>
    </w:rPr>
  </w:style>
  <w:style w:type="paragraph" w:styleId="Heading3">
    <w:name w:val="heading 3"/>
    <w:basedOn w:val="Normal"/>
    <w:next w:val="Normal"/>
    <w:link w:val="Heading3Char"/>
    <w:uiPriority w:val="9"/>
    <w:unhideWhenUsed/>
    <w:qFormat/>
    <w:rsid w:val="00F438CF"/>
    <w:pPr>
      <w:keepNext/>
      <w:keepLines/>
      <w:spacing w:before="40"/>
      <w:outlineLvl w:val="2"/>
    </w:pPr>
    <w:rPr>
      <w:rFonts w:eastAsiaTheme="majorEastAsia" w:cstheme="majorBidi"/>
      <w:b/>
      <w:color w:val="000000" w:themeColor="text1"/>
      <w:lang w:eastAsia="en-US"/>
    </w:rPr>
  </w:style>
  <w:style w:type="paragraph" w:styleId="Heading4">
    <w:name w:val="heading 4"/>
    <w:basedOn w:val="Normal"/>
    <w:next w:val="Normal"/>
    <w:link w:val="Heading4Char"/>
    <w:uiPriority w:val="9"/>
    <w:unhideWhenUsed/>
    <w:qFormat/>
    <w:rsid w:val="00EC3579"/>
    <w:pPr>
      <w:keepNext/>
      <w:keepLines/>
      <w:spacing w:before="40"/>
      <w:outlineLvl w:val="3"/>
    </w:pPr>
    <w:rPr>
      <w:rFonts w:eastAsiaTheme="majorEastAsia" w:cstheme="majorBidi"/>
      <w:b/>
      <w:i/>
      <w:iCs/>
      <w:color w:val="000000" w:themeColor="text1"/>
      <w:lang w:eastAsia="en-US"/>
    </w:rPr>
  </w:style>
  <w:style w:type="paragraph" w:styleId="Heading5">
    <w:name w:val="heading 5"/>
    <w:basedOn w:val="Normal"/>
    <w:next w:val="Normal"/>
    <w:link w:val="Heading5Char"/>
    <w:uiPriority w:val="9"/>
    <w:semiHidden/>
    <w:unhideWhenUsed/>
    <w:qFormat/>
    <w:rsid w:val="00313E61"/>
    <w:pPr>
      <w:keepNext/>
      <w:keepLines/>
      <w:numPr>
        <w:ilvl w:val="4"/>
        <w:numId w:val="1"/>
      </w:numPr>
      <w:spacing w:before="40"/>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123426"/>
    <w:pPr>
      <w:keepNext/>
      <w:keepLines/>
      <w:numPr>
        <w:ilvl w:val="5"/>
        <w:numId w:val="1"/>
      </w:numPr>
      <w:spacing w:before="40"/>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unhideWhenUsed/>
    <w:qFormat/>
    <w:rsid w:val="00CE6CAD"/>
    <w:pPr>
      <w:keepNext/>
      <w:keepLines/>
      <w:numPr>
        <w:ilvl w:val="6"/>
        <w:numId w:val="1"/>
      </w:numPr>
      <w:spacing w:before="40"/>
      <w:outlineLvl w:val="6"/>
    </w:pPr>
    <w:rPr>
      <w:rFonts w:eastAsiaTheme="majorEastAsia" w:cstheme="majorBidi"/>
      <w:b/>
      <w:i/>
      <w:iCs/>
      <w:color w:val="000000" w:themeColor="text1"/>
      <w:lang w:eastAsia="en-US"/>
    </w:rPr>
  </w:style>
  <w:style w:type="paragraph" w:styleId="Heading8">
    <w:name w:val="heading 8"/>
    <w:basedOn w:val="Normal"/>
    <w:next w:val="Normal"/>
    <w:link w:val="Heading8Char"/>
    <w:uiPriority w:val="9"/>
    <w:semiHidden/>
    <w:unhideWhenUsed/>
    <w:qFormat/>
    <w:rsid w:val="0012342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12342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27F"/>
    <w:pPr>
      <w:ind w:left="720"/>
      <w:contextualSpacing/>
    </w:pPr>
    <w:rPr>
      <w:rFonts w:eastAsiaTheme="minorHAnsi" w:cstheme="minorBidi"/>
      <w:lang w:eastAsia="en-US"/>
    </w:rPr>
  </w:style>
  <w:style w:type="paragraph" w:styleId="BalloonText">
    <w:name w:val="Balloon Text"/>
    <w:basedOn w:val="Normal"/>
    <w:link w:val="BalloonTextChar"/>
    <w:uiPriority w:val="99"/>
    <w:semiHidden/>
    <w:unhideWhenUsed/>
    <w:rsid w:val="009C04FE"/>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9C04F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813B8"/>
    <w:rPr>
      <w:sz w:val="16"/>
      <w:szCs w:val="16"/>
    </w:rPr>
  </w:style>
  <w:style w:type="paragraph" w:styleId="CommentText">
    <w:name w:val="annotation text"/>
    <w:basedOn w:val="Normal"/>
    <w:link w:val="CommentTextChar"/>
    <w:uiPriority w:val="99"/>
    <w:unhideWhenUsed/>
    <w:rsid w:val="000813B8"/>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0813B8"/>
    <w:rPr>
      <w:sz w:val="20"/>
      <w:szCs w:val="20"/>
    </w:rPr>
  </w:style>
  <w:style w:type="paragraph" w:styleId="CommentSubject">
    <w:name w:val="annotation subject"/>
    <w:basedOn w:val="CommentText"/>
    <w:next w:val="CommentText"/>
    <w:link w:val="CommentSubjectChar"/>
    <w:uiPriority w:val="99"/>
    <w:semiHidden/>
    <w:unhideWhenUsed/>
    <w:rsid w:val="000813B8"/>
    <w:rPr>
      <w:b/>
      <w:bCs/>
    </w:rPr>
  </w:style>
  <w:style w:type="character" w:customStyle="1" w:styleId="CommentSubjectChar">
    <w:name w:val="Comment Subject Char"/>
    <w:basedOn w:val="CommentTextChar"/>
    <w:link w:val="CommentSubject"/>
    <w:uiPriority w:val="99"/>
    <w:semiHidden/>
    <w:rsid w:val="000813B8"/>
    <w:rPr>
      <w:b/>
      <w:bCs/>
      <w:sz w:val="20"/>
      <w:szCs w:val="20"/>
    </w:rPr>
  </w:style>
  <w:style w:type="character" w:customStyle="1" w:styleId="Heading4Char">
    <w:name w:val="Heading 4 Char"/>
    <w:basedOn w:val="DefaultParagraphFont"/>
    <w:link w:val="Heading4"/>
    <w:uiPriority w:val="9"/>
    <w:rsid w:val="00EC3579"/>
    <w:rPr>
      <w:rFonts w:ascii="Times New Roman" w:eastAsiaTheme="majorEastAsia" w:hAnsi="Times New Roman" w:cstheme="majorBidi"/>
      <w:b/>
      <w:i/>
      <w:iCs/>
      <w:color w:val="000000" w:themeColor="text1"/>
    </w:rPr>
  </w:style>
  <w:style w:type="character" w:customStyle="1" w:styleId="Heading7Char">
    <w:name w:val="Heading 7 Char"/>
    <w:basedOn w:val="DefaultParagraphFont"/>
    <w:link w:val="Heading7"/>
    <w:uiPriority w:val="9"/>
    <w:rsid w:val="00CE6CAD"/>
    <w:rPr>
      <w:rFonts w:ascii="Times New Roman" w:eastAsiaTheme="majorEastAsia" w:hAnsi="Times New Roman" w:cstheme="majorBidi"/>
      <w:b/>
      <w:i/>
      <w:iCs/>
      <w:color w:val="000000" w:themeColor="text1"/>
    </w:rPr>
  </w:style>
  <w:style w:type="character" w:customStyle="1" w:styleId="Heading2Char">
    <w:name w:val="Heading 2 Char"/>
    <w:basedOn w:val="DefaultParagraphFont"/>
    <w:link w:val="Heading2"/>
    <w:uiPriority w:val="9"/>
    <w:rsid w:val="00F438CF"/>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F438CF"/>
    <w:rPr>
      <w:rFonts w:ascii="Times New Roman" w:eastAsiaTheme="majorEastAsia" w:hAnsi="Times New Roman" w:cstheme="majorBidi"/>
      <w:b/>
      <w:color w:val="000000" w:themeColor="text1"/>
    </w:rPr>
  </w:style>
  <w:style w:type="character" w:customStyle="1" w:styleId="Heading5Char">
    <w:name w:val="Heading 5 Char"/>
    <w:basedOn w:val="DefaultParagraphFont"/>
    <w:link w:val="Heading5"/>
    <w:uiPriority w:val="9"/>
    <w:rsid w:val="00313E61"/>
    <w:rPr>
      <w:rFonts w:asciiTheme="majorHAnsi" w:eastAsiaTheme="majorEastAsia" w:hAnsiTheme="majorHAnsi" w:cstheme="majorBidi"/>
      <w:color w:val="2F5496" w:themeColor="accent1" w:themeShade="BF"/>
    </w:rPr>
  </w:style>
  <w:style w:type="paragraph" w:customStyle="1" w:styleId="EndNoteBibliographyTitle">
    <w:name w:val="EndNote Bibliography Title"/>
    <w:basedOn w:val="Normal"/>
    <w:link w:val="EndNoteBibliographyTitleChar"/>
    <w:rsid w:val="001F666D"/>
    <w:pPr>
      <w:jc w:val="center"/>
    </w:pPr>
    <w:rPr>
      <w:rFonts w:ascii="Calibri" w:eastAsiaTheme="minorHAnsi" w:hAnsi="Calibri" w:cs="Calibri"/>
      <w:lang w:val="en-US" w:eastAsia="en-US"/>
    </w:rPr>
  </w:style>
  <w:style w:type="character" w:customStyle="1" w:styleId="EndNoteBibliographyTitleChar">
    <w:name w:val="EndNote Bibliography Title Char"/>
    <w:basedOn w:val="DefaultParagraphFont"/>
    <w:link w:val="EndNoteBibliographyTitle"/>
    <w:rsid w:val="001F666D"/>
    <w:rPr>
      <w:rFonts w:ascii="Calibri" w:hAnsi="Calibri" w:cs="Calibri"/>
      <w:lang w:val="en-US"/>
    </w:rPr>
  </w:style>
  <w:style w:type="paragraph" w:customStyle="1" w:styleId="EndNoteBibliography">
    <w:name w:val="EndNote Bibliography"/>
    <w:basedOn w:val="Normal"/>
    <w:link w:val="EndNoteBibliographyChar"/>
    <w:rsid w:val="001F666D"/>
    <w:rPr>
      <w:rFonts w:ascii="Calibri" w:eastAsiaTheme="minorHAnsi" w:hAnsi="Calibri" w:cs="Calibri"/>
      <w:lang w:val="en-US" w:eastAsia="en-US"/>
    </w:rPr>
  </w:style>
  <w:style w:type="character" w:customStyle="1" w:styleId="EndNoteBibliographyChar">
    <w:name w:val="EndNote Bibliography Char"/>
    <w:basedOn w:val="DefaultParagraphFont"/>
    <w:link w:val="EndNoteBibliography"/>
    <w:rsid w:val="001F666D"/>
    <w:rPr>
      <w:rFonts w:ascii="Calibri" w:hAnsi="Calibri" w:cs="Calibri"/>
      <w:lang w:val="en-US"/>
    </w:rPr>
  </w:style>
  <w:style w:type="character" w:styleId="Hyperlink">
    <w:name w:val="Hyperlink"/>
    <w:basedOn w:val="DefaultParagraphFont"/>
    <w:uiPriority w:val="99"/>
    <w:unhideWhenUsed/>
    <w:rsid w:val="00715B09"/>
    <w:rPr>
      <w:color w:val="0563C1" w:themeColor="hyperlink"/>
      <w:u w:val="single"/>
    </w:rPr>
  </w:style>
  <w:style w:type="character" w:customStyle="1" w:styleId="UnresolvedMention1">
    <w:name w:val="Unresolved Mention1"/>
    <w:basedOn w:val="DefaultParagraphFont"/>
    <w:uiPriority w:val="99"/>
    <w:semiHidden/>
    <w:unhideWhenUsed/>
    <w:rsid w:val="00715B09"/>
    <w:rPr>
      <w:color w:val="605E5C"/>
      <w:shd w:val="clear" w:color="auto" w:fill="E1DFDD"/>
    </w:rPr>
  </w:style>
  <w:style w:type="paragraph" w:styleId="NoSpacing">
    <w:name w:val="No Spacing"/>
    <w:uiPriority w:val="1"/>
    <w:qFormat/>
    <w:rsid w:val="00123426"/>
  </w:style>
  <w:style w:type="character" w:customStyle="1" w:styleId="Heading1Char">
    <w:name w:val="Heading 1 Char"/>
    <w:basedOn w:val="DefaultParagraphFont"/>
    <w:link w:val="Heading1"/>
    <w:uiPriority w:val="9"/>
    <w:rsid w:val="00123426"/>
    <w:rPr>
      <w:rFonts w:ascii="Times New Roman" w:eastAsiaTheme="majorEastAsia" w:hAnsi="Times New Roman" w:cstheme="majorBidi"/>
      <w:color w:val="000000" w:themeColor="text1"/>
      <w:sz w:val="32"/>
      <w:szCs w:val="32"/>
    </w:rPr>
  </w:style>
  <w:style w:type="character" w:customStyle="1" w:styleId="Heading6Char">
    <w:name w:val="Heading 6 Char"/>
    <w:basedOn w:val="DefaultParagraphFont"/>
    <w:link w:val="Heading6"/>
    <w:uiPriority w:val="9"/>
    <w:semiHidden/>
    <w:rsid w:val="00123426"/>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1234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3426"/>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032D7F"/>
    <w:rPr>
      <w:color w:val="605E5C"/>
      <w:shd w:val="clear" w:color="auto" w:fill="E1DFDD"/>
    </w:rPr>
  </w:style>
  <w:style w:type="paragraph" w:styleId="Revision">
    <w:name w:val="Revision"/>
    <w:hidden/>
    <w:uiPriority w:val="99"/>
    <w:semiHidden/>
    <w:rsid w:val="0017338D"/>
    <w:rPr>
      <w:rFonts w:ascii="Times New Roman" w:hAnsi="Times New Roman"/>
    </w:rPr>
  </w:style>
  <w:style w:type="character" w:styleId="UnresolvedMention">
    <w:name w:val="Unresolved Mention"/>
    <w:basedOn w:val="DefaultParagraphFont"/>
    <w:uiPriority w:val="99"/>
    <w:semiHidden/>
    <w:unhideWhenUsed/>
    <w:rsid w:val="00EC26BB"/>
    <w:rPr>
      <w:color w:val="605E5C"/>
      <w:shd w:val="clear" w:color="auto" w:fill="E1DFDD"/>
    </w:rPr>
  </w:style>
  <w:style w:type="paragraph" w:styleId="Footer">
    <w:name w:val="footer"/>
    <w:basedOn w:val="Normal"/>
    <w:link w:val="FooterChar"/>
    <w:uiPriority w:val="99"/>
    <w:unhideWhenUsed/>
    <w:rsid w:val="000B4B3E"/>
    <w:pPr>
      <w:tabs>
        <w:tab w:val="center" w:pos="4680"/>
        <w:tab w:val="right" w:pos="9360"/>
      </w:tabs>
    </w:pPr>
    <w:rPr>
      <w:rFonts w:eastAsiaTheme="minorHAnsi" w:cstheme="minorBidi"/>
      <w:lang w:eastAsia="en-US"/>
    </w:rPr>
  </w:style>
  <w:style w:type="character" w:customStyle="1" w:styleId="FooterChar">
    <w:name w:val="Footer Char"/>
    <w:basedOn w:val="DefaultParagraphFont"/>
    <w:link w:val="Footer"/>
    <w:uiPriority w:val="99"/>
    <w:rsid w:val="000B4B3E"/>
    <w:rPr>
      <w:rFonts w:ascii="Times New Roman" w:hAnsi="Times New Roman"/>
    </w:rPr>
  </w:style>
  <w:style w:type="character" w:styleId="PageNumber">
    <w:name w:val="page number"/>
    <w:basedOn w:val="DefaultParagraphFont"/>
    <w:uiPriority w:val="99"/>
    <w:semiHidden/>
    <w:unhideWhenUsed/>
    <w:rsid w:val="000B4B3E"/>
  </w:style>
  <w:style w:type="character" w:customStyle="1" w:styleId="nlm-institution">
    <w:name w:val="nlm-institution"/>
    <w:basedOn w:val="DefaultParagraphFont"/>
    <w:rsid w:val="00541E37"/>
  </w:style>
  <w:style w:type="paragraph" w:customStyle="1" w:styleId="Default">
    <w:name w:val="Default"/>
    <w:rsid w:val="0036057D"/>
    <w:pPr>
      <w:autoSpaceDE w:val="0"/>
      <w:autoSpaceDN w:val="0"/>
      <w:adjustRightInd w:val="0"/>
    </w:pPr>
    <w:rPr>
      <w:rFonts w:ascii="Calibri" w:hAnsi="Calibri" w:cs="Calibri"/>
      <w:color w:val="000000"/>
    </w:rPr>
  </w:style>
  <w:style w:type="character" w:styleId="LineNumber">
    <w:name w:val="line number"/>
    <w:basedOn w:val="DefaultParagraphFont"/>
    <w:uiPriority w:val="99"/>
    <w:semiHidden/>
    <w:unhideWhenUsed/>
    <w:rsid w:val="0036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87266">
      <w:bodyDiv w:val="1"/>
      <w:marLeft w:val="0"/>
      <w:marRight w:val="0"/>
      <w:marTop w:val="0"/>
      <w:marBottom w:val="0"/>
      <w:divBdr>
        <w:top w:val="none" w:sz="0" w:space="0" w:color="auto"/>
        <w:left w:val="none" w:sz="0" w:space="0" w:color="auto"/>
        <w:bottom w:val="none" w:sz="0" w:space="0" w:color="auto"/>
        <w:right w:val="none" w:sz="0" w:space="0" w:color="auto"/>
      </w:divBdr>
    </w:div>
    <w:div w:id="18995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jah@hyms.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rialforge.org/priority-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47ECAD-DBB4-C646-A8CB-A7A5E863B55A}">
  <we:reference id="wa200001011" version="1.1.0.0" store="en-GB"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9FA9D-7AF5-A940-B88D-4A78B951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8890</Words>
  <Characters>50677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jamilla hussain</dc:creator>
  <cp:keywords/>
  <dc:description/>
  <cp:lastModifiedBy>jamilla hussain</cp:lastModifiedBy>
  <cp:revision>3</cp:revision>
  <dcterms:created xsi:type="dcterms:W3CDTF">2021-10-16T06:12:00Z</dcterms:created>
  <dcterms:modified xsi:type="dcterms:W3CDTF">2021-10-16T06:37:00Z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documentId_9026</vt:lpwstr>
  </property>
  <property fmtid="{D5CDD505-2E9C-101B-9397-08002B2CF9AE}" pid="3" name="grammarly_documentContext">
    <vt:lpwstr>{"goals":[],"domain":"general","emotions":[],"dialect":"british"}</vt:lpwstr>
  </property>
</Properties>
</file>