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5ECD1A" w14:textId="77777777" w:rsidR="002D646F" w:rsidRDefault="002D646F" w:rsidP="007477BB">
      <w:pPr>
        <w:ind w:firstLine="0"/>
        <w:rPr>
          <w:b/>
          <w:sz w:val="32"/>
          <w:szCs w:val="32"/>
        </w:rPr>
      </w:pPr>
      <w:r w:rsidRPr="002D646F">
        <w:rPr>
          <w:b/>
          <w:sz w:val="32"/>
          <w:szCs w:val="32"/>
        </w:rPr>
        <w:t>Footprints in Spatial Narratives: Reading at the Limits of Digital Literary Mapping</w:t>
      </w:r>
      <w:r w:rsidRPr="002D646F">
        <w:rPr>
          <w:b/>
          <w:sz w:val="32"/>
          <w:szCs w:val="32"/>
        </w:rPr>
        <w:t xml:space="preserve"> </w:t>
      </w:r>
    </w:p>
    <w:p w14:paraId="2AABA277" w14:textId="12908584" w:rsidR="00883EE4" w:rsidRPr="007477BB" w:rsidRDefault="007E3111" w:rsidP="007477BB">
      <w:pPr>
        <w:ind w:firstLine="0"/>
        <w:rPr>
          <w:smallCaps/>
        </w:rPr>
      </w:pPr>
      <w:r w:rsidRPr="007477BB">
        <w:rPr>
          <w:smallCaps/>
        </w:rPr>
        <w:t>Joanna E. Taylor and Christopher Donaldson</w:t>
      </w:r>
    </w:p>
    <w:p w14:paraId="15846E19" w14:textId="77777777" w:rsidR="00883EE4" w:rsidRPr="007477BB" w:rsidRDefault="00883EE4" w:rsidP="0062182F">
      <w:pPr>
        <w:pStyle w:val="DRQu"/>
        <w:spacing w:line="360" w:lineRule="auto"/>
      </w:pPr>
      <w:r w:rsidRPr="007477BB">
        <w:t>– and not simply by the fact that this shading of</w:t>
      </w:r>
    </w:p>
    <w:p w14:paraId="148077C5" w14:textId="77777777" w:rsidR="00883EE4" w:rsidRPr="007477BB" w:rsidRDefault="00883EE4" w:rsidP="0062182F">
      <w:pPr>
        <w:pStyle w:val="DRQu"/>
        <w:spacing w:line="360" w:lineRule="auto"/>
      </w:pPr>
      <w:r w:rsidRPr="007477BB">
        <w:t>forest cannot show the fragrance of balsam,</w:t>
      </w:r>
    </w:p>
    <w:p w14:paraId="1F7F8D5F" w14:textId="77777777" w:rsidR="00883EE4" w:rsidRPr="007477BB" w:rsidRDefault="00883EE4" w:rsidP="0062182F">
      <w:pPr>
        <w:pStyle w:val="DRQu"/>
        <w:spacing w:line="360" w:lineRule="auto"/>
      </w:pPr>
      <w:r w:rsidRPr="007477BB">
        <w:t>the gloom of cypresses</w:t>
      </w:r>
    </w:p>
    <w:p w14:paraId="7B5F2FF4" w14:textId="77777777" w:rsidR="00883EE4" w:rsidRPr="007477BB" w:rsidRDefault="00883EE4" w:rsidP="0062182F">
      <w:pPr>
        <w:pStyle w:val="DRQu"/>
        <w:spacing w:line="360" w:lineRule="auto"/>
      </w:pPr>
      <w:r w:rsidRPr="007477BB">
        <w:t>is what I wish to prove.</w:t>
      </w:r>
      <w:r w:rsidR="00231FC6" w:rsidRPr="007477BB">
        <w:t xml:space="preserve"> </w:t>
      </w:r>
      <w:r w:rsidR="00231FC6" w:rsidRPr="007477BB">
        <w:fldChar w:fldCharType="begin"/>
      </w:r>
      <w:r w:rsidR="00231FC6" w:rsidRPr="007477BB">
        <w:instrText xml:space="preserve"> ADDIN ZOTERO_ITEM CSL_CITATION {"citationID":"0jdzF3z3","properties":{"formattedCitation":"(Boland 2012)","plainCitation":"(Boland 2012)","noteIndex":0},"citationItems":[{"id":542,"uris":["http://zotero.org/users/6258908/items/DYWA8PBY"],"uri":["http://zotero.org/users/6258908/items/DYWA8PBY"],"itemData":{"id":542,"type":"book","abstract":"Eavan Boland's first Collected Poems confirmed her place at the forefront of modern Irish poetry. New Collected Poems brings the record of her achievement up to date, adding The Lost Land (1998) and Code (2001) and reproducing all her earlier collections in their entirety, together with two key poems from 23 Poems (1962) and an excerpt from her unpublished 1971 play 'Femininity and Freedom'. Following the chronology of publication, the reader experiences the development of a poet writing in a space she has cleared by critical engagement and experiment with form, theme and language.","ISBN":"978-1-84777-961-8","language":"en","note":"Google-Books-ID: o7ZuBgAAQBAJ","number-of-pages":"297","publisher":"Carcanet","source":"Google Books","title":"New Collected Poems","author":[{"family":"Boland","given":"Eavan"}],"issued":{"date-parts":[["2012",7,27]]}}}],"schema":"https://github.com/citation-style-language/schema/raw/master/csl-citation.json"} </w:instrText>
      </w:r>
      <w:r w:rsidR="00231FC6" w:rsidRPr="007477BB">
        <w:fldChar w:fldCharType="separate"/>
      </w:r>
      <w:r w:rsidR="00231FC6" w:rsidRPr="007477BB">
        <w:t>(Boland 2012)</w:t>
      </w:r>
      <w:r w:rsidR="00231FC6" w:rsidRPr="007477BB">
        <w:fldChar w:fldCharType="end"/>
      </w:r>
    </w:p>
    <w:p w14:paraId="0DBF978F" w14:textId="42468A45" w:rsidR="007E3111" w:rsidRPr="007477BB" w:rsidRDefault="007E3111" w:rsidP="0062182F">
      <w:pPr>
        <w:ind w:firstLine="0"/>
      </w:pPr>
      <w:proofErr w:type="spellStart"/>
      <w:r w:rsidRPr="007477BB">
        <w:t>Eavan</w:t>
      </w:r>
      <w:proofErr w:type="spellEnd"/>
      <w:r w:rsidRPr="007477BB">
        <w:t xml:space="preserve"> Boland’s poem ‘That the Science of Cartography is Limited’ (</w:t>
      </w:r>
      <w:r w:rsidR="00567E13" w:rsidRPr="007477BB">
        <w:t>1994</w:t>
      </w:r>
      <w:r w:rsidRPr="007477BB">
        <w:t xml:space="preserve">) </w:t>
      </w:r>
      <w:r w:rsidR="00E45671" w:rsidRPr="007477BB">
        <w:t>proves</w:t>
      </w:r>
      <w:r w:rsidR="002721E7" w:rsidRPr="007477BB">
        <w:t xml:space="preserve"> </w:t>
      </w:r>
      <w:r w:rsidRPr="007477BB">
        <w:t xml:space="preserve">a truth about map reading: </w:t>
      </w:r>
      <w:proofErr w:type="gramStart"/>
      <w:r w:rsidRPr="007477BB">
        <w:t>however</w:t>
      </w:r>
      <w:proofErr w:type="gramEnd"/>
      <w:r w:rsidRPr="007477BB">
        <w:t xml:space="preserve"> detailed its visualisation, a map can never communicate the way it feels to stand in a place. A map might demonstrate what a place looks like, and express a location’s key features, but it ‘cannot show’ what it’s like to be there: to smell the foliage</w:t>
      </w:r>
      <w:r w:rsidR="00BC1C2E" w:rsidRPr="007477BB">
        <w:t xml:space="preserve">; to feel the ground </w:t>
      </w:r>
      <w:proofErr w:type="gramStart"/>
      <w:r w:rsidR="00BC1C2E" w:rsidRPr="007477BB">
        <w:t>underfoot;</w:t>
      </w:r>
      <w:proofErr w:type="gramEnd"/>
      <w:r w:rsidRPr="007477BB">
        <w:t xml:space="preserve"> or to understand the associations that make certain features expressive</w:t>
      </w:r>
      <w:r w:rsidR="005D47EA" w:rsidRPr="007477BB">
        <w:t xml:space="preserve"> of gloom</w:t>
      </w:r>
      <w:r w:rsidR="00FC63DE" w:rsidRPr="007477BB">
        <w:t>, like</w:t>
      </w:r>
      <w:r w:rsidR="005D47EA" w:rsidRPr="007477BB">
        <w:t xml:space="preserve"> Boland’s cy</w:t>
      </w:r>
      <w:r w:rsidRPr="007477BB">
        <w:t>presses</w:t>
      </w:r>
      <w:r w:rsidR="00FC63DE" w:rsidRPr="007477BB">
        <w:t>,</w:t>
      </w:r>
      <w:r w:rsidRPr="007477BB">
        <w:t xml:space="preserve"> or</w:t>
      </w:r>
      <w:r w:rsidR="00FC63DE" w:rsidRPr="007477BB">
        <w:t xml:space="preserve">, like </w:t>
      </w:r>
      <w:r w:rsidRPr="007477BB">
        <w:t xml:space="preserve">Wordsworthian daffodils, joy. </w:t>
      </w:r>
      <w:r w:rsidR="002721E7" w:rsidRPr="007477BB">
        <w:t>P</w:t>
      </w:r>
      <w:r w:rsidRPr="007477BB">
        <w:t>lace</w:t>
      </w:r>
      <w:r w:rsidR="002721E7" w:rsidRPr="007477BB">
        <w:t>s become more</w:t>
      </w:r>
      <w:r w:rsidRPr="007477BB">
        <w:t xml:space="preserve"> meaningful when we acknowledge the numberless interactions at macro and micro scales, and in geographical and phenomenological ways, that make it so. Cartography, </w:t>
      </w:r>
      <w:r w:rsidR="00C87655" w:rsidRPr="007477BB">
        <w:t xml:space="preserve">as </w:t>
      </w:r>
      <w:r w:rsidRPr="007477BB">
        <w:t>Boland’s poem indicates, is good at representing where things</w:t>
      </w:r>
      <w:r w:rsidR="002721E7" w:rsidRPr="007477BB">
        <w:t xml:space="preserve"> are</w:t>
      </w:r>
      <w:r w:rsidRPr="007477BB">
        <w:t xml:space="preserve">, but </w:t>
      </w:r>
      <w:r w:rsidR="002721E7" w:rsidRPr="007477BB">
        <w:t xml:space="preserve">limited when it comes to </w:t>
      </w:r>
      <w:r w:rsidRPr="007477BB">
        <w:t>showing why t</w:t>
      </w:r>
      <w:r w:rsidR="002721E7" w:rsidRPr="007477BB">
        <w:t>hings</w:t>
      </w:r>
      <w:r w:rsidRPr="007477BB">
        <w:t xml:space="preserve"> matter. Poetry is the opposite: it</w:t>
      </w:r>
      <w:r w:rsidR="001F2A55" w:rsidRPr="007477BB">
        <w:t xml:space="preserve"> often</w:t>
      </w:r>
      <w:r w:rsidRPr="007477BB">
        <w:t xml:space="preserve"> ekes out, foot by foot, the feeling of being somewhere – but where precisely </w:t>
      </w:r>
      <w:r w:rsidR="00687CF2" w:rsidRPr="007477BB">
        <w:t xml:space="preserve">can be </w:t>
      </w:r>
      <w:r w:rsidRPr="007477BB">
        <w:t xml:space="preserve">difficult to pin down. There are three elements at play in the relationship Boland describes: location, </w:t>
      </w:r>
      <w:r w:rsidR="007C54E2" w:rsidRPr="007477BB">
        <w:t xml:space="preserve">body, and </w:t>
      </w:r>
      <w:r w:rsidRPr="007477BB">
        <w:t>perception. The map’s province is location; the poem’s is perception</w:t>
      </w:r>
      <w:r w:rsidR="00250DFF" w:rsidRPr="007477BB">
        <w:t>. B</w:t>
      </w:r>
      <w:r w:rsidRPr="007477BB">
        <w:t>ut what of the body</w:t>
      </w:r>
      <w:r w:rsidR="007C54E2" w:rsidRPr="007477BB">
        <w:t xml:space="preserve">, the entity that </w:t>
      </w:r>
      <w:r w:rsidR="00FC3BCE" w:rsidRPr="007477BB">
        <w:t xml:space="preserve">mediates </w:t>
      </w:r>
      <w:r w:rsidR="007C54E2" w:rsidRPr="007477BB">
        <w:t>between place and perception</w:t>
      </w:r>
      <w:r w:rsidRPr="007477BB">
        <w:t xml:space="preserve">? </w:t>
      </w:r>
      <w:r w:rsidR="00BC1C2E" w:rsidRPr="007477BB">
        <w:t xml:space="preserve">How might we communicate </w:t>
      </w:r>
      <w:r w:rsidRPr="007477BB">
        <w:t xml:space="preserve">the </w:t>
      </w:r>
      <w:r w:rsidR="005D47EA" w:rsidRPr="007477BB">
        <w:t>embodied</w:t>
      </w:r>
      <w:r w:rsidRPr="007477BB">
        <w:t xml:space="preserve"> experience of being so</w:t>
      </w:r>
      <w:r w:rsidR="00250DFF" w:rsidRPr="007477BB">
        <w:t>mewhere in a spatial narrative?</w:t>
      </w:r>
    </w:p>
    <w:p w14:paraId="0A25FC6E" w14:textId="737628CD" w:rsidR="00BC1C2E" w:rsidRPr="007477BB" w:rsidRDefault="007E3111" w:rsidP="0062182F">
      <w:r w:rsidRPr="007477BB">
        <w:t>The limitations o</w:t>
      </w:r>
      <w:r w:rsidR="00231FC6" w:rsidRPr="007477BB">
        <w:t xml:space="preserve">f analogue maps in capturing a </w:t>
      </w:r>
      <w:r w:rsidRPr="007477BB">
        <w:t>sense of place are exaggerated by</w:t>
      </w:r>
      <w:r w:rsidR="00D971FA">
        <w:t xml:space="preserve"> their</w:t>
      </w:r>
      <w:r w:rsidRPr="007477BB">
        <w:t xml:space="preserve"> digital </w:t>
      </w:r>
      <w:r w:rsidR="00D971FA">
        <w:t>counterparts</w:t>
      </w:r>
      <w:r w:rsidRPr="007477BB">
        <w:t xml:space="preserve">. </w:t>
      </w:r>
      <w:r w:rsidR="00883EE4" w:rsidRPr="007477BB">
        <w:t xml:space="preserve">Notwithstanding attempts to represent digitally the experience of standing in a location (Google’s Street View being </w:t>
      </w:r>
      <w:r w:rsidR="00FC63DE" w:rsidRPr="007477BB">
        <w:t>an</w:t>
      </w:r>
      <w:r w:rsidR="00883EE4" w:rsidRPr="007477BB">
        <w:t xml:space="preserve"> obvious example), digital maps cannot comprehend an embodied se</w:t>
      </w:r>
      <w:r w:rsidRPr="007477BB">
        <w:t xml:space="preserve">nse of place. </w:t>
      </w:r>
      <w:r w:rsidR="00BC1C2E" w:rsidRPr="007477BB">
        <w:t>Indeed,</w:t>
      </w:r>
      <w:r w:rsidR="00883EE4" w:rsidRPr="007477BB">
        <w:t xml:space="preserve"> on its own, </w:t>
      </w:r>
      <w:r w:rsidR="00BC1C2E" w:rsidRPr="007477BB">
        <w:t>no</w:t>
      </w:r>
      <w:r w:rsidRPr="007477BB">
        <w:t xml:space="preserve"> </w:t>
      </w:r>
      <w:r w:rsidR="00883EE4" w:rsidRPr="007477BB">
        <w:t xml:space="preserve">visual </w:t>
      </w:r>
      <w:r w:rsidR="00BC1C2E" w:rsidRPr="007477BB">
        <w:t>medi</w:t>
      </w:r>
      <w:r w:rsidR="005D47EA" w:rsidRPr="007477BB">
        <w:t xml:space="preserve">a </w:t>
      </w:r>
      <w:r w:rsidR="00BC1C2E" w:rsidRPr="007477BB">
        <w:t>can</w:t>
      </w:r>
      <w:r w:rsidR="00883EE4" w:rsidRPr="007477BB">
        <w:t xml:space="preserve"> capture the complex and multisensory feeling of being </w:t>
      </w:r>
      <w:r w:rsidR="005D47EA" w:rsidRPr="007477BB">
        <w:t>at</w:t>
      </w:r>
      <w:r w:rsidR="00883EE4" w:rsidRPr="007477BB">
        <w:t xml:space="preserve"> a particular place, and in a particular body. </w:t>
      </w:r>
      <w:r w:rsidR="00BC1C2E" w:rsidRPr="007477BB">
        <w:t xml:space="preserve">And that </w:t>
      </w:r>
      <w:proofErr w:type="gramStart"/>
      <w:r w:rsidR="00BC1C2E" w:rsidRPr="007477BB">
        <w:t>matters, because</w:t>
      </w:r>
      <w:proofErr w:type="gramEnd"/>
      <w:r w:rsidR="00BC1C2E" w:rsidRPr="007477BB">
        <w:t xml:space="preserve"> </w:t>
      </w:r>
      <w:r w:rsidR="00146CFB" w:rsidRPr="007477BB">
        <w:t>our</w:t>
      </w:r>
      <w:r w:rsidR="00BC1C2E" w:rsidRPr="007477BB">
        <w:t xml:space="preserve"> unique bod</w:t>
      </w:r>
      <w:r w:rsidR="00146CFB" w:rsidRPr="007477BB">
        <w:t>ies</w:t>
      </w:r>
      <w:r w:rsidR="00BC1C2E" w:rsidRPr="007477BB">
        <w:t xml:space="preserve"> influence the way we experience the world. </w:t>
      </w:r>
      <w:r w:rsidR="005D47EA" w:rsidRPr="007477BB">
        <w:t xml:space="preserve">Re-inserting the body into geographical discussion has </w:t>
      </w:r>
      <w:r w:rsidR="00FC63DE" w:rsidRPr="007477BB">
        <w:t xml:space="preserve">long </w:t>
      </w:r>
      <w:r w:rsidR="005D47EA" w:rsidRPr="007477BB">
        <w:t xml:space="preserve">been a </w:t>
      </w:r>
      <w:r w:rsidR="00FC63DE" w:rsidRPr="007477BB">
        <w:t>focus for</w:t>
      </w:r>
      <w:r w:rsidR="005D47EA" w:rsidRPr="007477BB">
        <w:t xml:space="preserve"> feminist geographers; as Doreen Massey demonstrates, a</w:t>
      </w:r>
      <w:r w:rsidR="00BC1C2E" w:rsidRPr="007477BB">
        <w:t xml:space="preserve">ssuming a ‘standard’ body </w:t>
      </w:r>
      <w:r w:rsidR="00041D24" w:rsidRPr="007477BB">
        <w:t xml:space="preserve">of either sex </w:t>
      </w:r>
      <w:r w:rsidR="00BC1C2E" w:rsidRPr="007477BB">
        <w:t>risks eliding the impact of difference – including in gender, health, or mobility – on every spatial experience</w:t>
      </w:r>
      <w:r w:rsidR="005D47EA" w:rsidRPr="007477BB">
        <w:t xml:space="preserve"> </w:t>
      </w:r>
      <w:r w:rsidR="005D47EA" w:rsidRPr="007477BB">
        <w:fldChar w:fldCharType="begin"/>
      </w:r>
      <w:r w:rsidR="005D47EA" w:rsidRPr="007477BB">
        <w:instrText xml:space="preserve"> ADDIN ZOTERO_ITEM CSL_CITATION {"citationID":"Vyd38u9g","properties":{"formattedCitation":"(Massey 1994)","plainCitation":"(Massey 1994)","noteIndex":0},"citationItems":[{"id":529,"uris":["http://zotero.org/users/6258908/items/P3ILFKUK"],"uri":["http://zotero.org/users/6258908/items/P3ILFKUK"],"itemData":{"id":529,"type":"book","call-number":"GF95 .M37 1994","event-place":"Minneapolis","ISBN":"978-0-8166-2616-8","language":"en","number-of-pages":"280","publisher":"University of Minnesota Press","publisher-place":"Minneapolis","source":"Library of Congress ISBN","title":"Space, place, and gender","author":[{"family":"Massey","given":"Doreen B."}],"issued":{"date-parts":[["1994"]]}}}],"schema":"https://github.com/citation-style-language/schema/raw/master/csl-citation.json"} </w:instrText>
      </w:r>
      <w:r w:rsidR="005D47EA" w:rsidRPr="007477BB">
        <w:fldChar w:fldCharType="separate"/>
      </w:r>
      <w:r w:rsidR="00231FC6" w:rsidRPr="007477BB">
        <w:t>(Massey 1994)</w:t>
      </w:r>
      <w:r w:rsidR="005D47EA" w:rsidRPr="007477BB">
        <w:fldChar w:fldCharType="end"/>
      </w:r>
      <w:r w:rsidR="00BC1C2E" w:rsidRPr="007477BB">
        <w:t xml:space="preserve">. </w:t>
      </w:r>
      <w:r w:rsidR="00560632" w:rsidRPr="007477BB">
        <w:t xml:space="preserve">Donna Haraway goes as far as to indicate that a feminist mapping practice would register the ‘view from a body’ as opposed to a ‘view from above’ </w:t>
      </w:r>
      <w:r w:rsidR="00560632" w:rsidRPr="007477BB">
        <w:fldChar w:fldCharType="begin"/>
      </w:r>
      <w:r w:rsidR="00560632" w:rsidRPr="007477BB">
        <w:instrText xml:space="preserve"> ADDIN ZOTERO_ITEM CSL_CITATION {"citationID":"9V78VBRX","properties":{"formattedCitation":"(Haraway 2013)","plainCitation":"(Haraway 2013)","noteIndex":0},"citationItems":[{"id":530,"uris":["http://zotero.org/users/6258908/items/JPDKIHFV"],"uri":["http://zotero.org/users/6258908/items/JPDKIHFV"],"itemData":{"id":530,"type":"book","abstract":"Simians, Cyborgs and Women is a powerful collection of ten essays written between 1978 and 1989. Although on the surface, simians, cyborgs and women may seem an odd threesome, Haraway describes their profound link as \"creatures\" which have had a great destabilizing place in Western evolutionary technology and biology. Throughout this book, Haraway analyzes accounts, narratives, and stories of the creation of nature, living organisms, and cyborgs. At once a social reality and a science fiction, the cyborg--a hybrid of organism and machine--represents transgressed boundaries and intense fusions of the nature/culture split. By providing an escape from rigid dualisms, the cyborg exists in a post-gender world, and as such holds immense possibilities for modern feminists. Haraway's recent book, Primate Visions, has been called \"outstanding,\" \"original,\" and \"brilliant,\" by leading scholars in the field. (First published in 1991.)","ISBN":"978-1-135-96476-4","language":"en","number-of-pages":"313","publisher":"Routledge","source":"Google Books","title":"Simians, Cyborgs, and Women: The Reinvention of Nature","title-short":"Simians, Cyborgs, and Women","author":[{"family":"Haraway","given":"Donna"}],"issued":{"date-parts":[["2013",5,13]]}}}],"schema":"https://github.com/citation-style-language/schema/raw/master/csl-citation.json"} </w:instrText>
      </w:r>
      <w:r w:rsidR="00560632" w:rsidRPr="007477BB">
        <w:fldChar w:fldCharType="separate"/>
      </w:r>
      <w:r w:rsidR="00231FC6" w:rsidRPr="007477BB">
        <w:t>(Haraway 2013)</w:t>
      </w:r>
      <w:r w:rsidR="00560632" w:rsidRPr="007477BB">
        <w:fldChar w:fldCharType="end"/>
      </w:r>
      <w:r w:rsidR="00560632" w:rsidRPr="007477BB">
        <w:t xml:space="preserve">. </w:t>
      </w:r>
      <w:r w:rsidR="00BC1C2E" w:rsidRPr="007477BB">
        <w:t>If</w:t>
      </w:r>
      <w:r w:rsidR="00950F41" w:rsidRPr="007477BB">
        <w:t xml:space="preserve"> </w:t>
      </w:r>
      <w:r w:rsidR="00FC63DE" w:rsidRPr="007477BB">
        <w:t xml:space="preserve">conventional </w:t>
      </w:r>
      <w:r w:rsidR="00BC1C2E" w:rsidRPr="007477BB">
        <w:t>map</w:t>
      </w:r>
      <w:r w:rsidR="00950F41" w:rsidRPr="007477BB">
        <w:t>s</w:t>
      </w:r>
      <w:r w:rsidR="00560632" w:rsidRPr="007477BB">
        <w:t xml:space="preserve"> (at least, in </w:t>
      </w:r>
      <w:r w:rsidR="00560632" w:rsidRPr="007477BB">
        <w:lastRenderedPageBreak/>
        <w:t>Western cartographic traditions)</w:t>
      </w:r>
      <w:r w:rsidR="00BC1C2E" w:rsidRPr="007477BB">
        <w:t xml:space="preserve"> flatten </w:t>
      </w:r>
      <w:r w:rsidR="00950F41" w:rsidRPr="007477BB">
        <w:t>and</w:t>
      </w:r>
      <w:r w:rsidR="00BC1C2E" w:rsidRPr="007477BB">
        <w:t xml:space="preserve"> elide</w:t>
      </w:r>
      <w:r w:rsidR="00950F41" w:rsidRPr="007477BB">
        <w:t xml:space="preserve"> the</w:t>
      </w:r>
      <w:r w:rsidR="00BC1C2E" w:rsidRPr="007477BB">
        <w:t xml:space="preserve"> difference</w:t>
      </w:r>
      <w:r w:rsidR="00950F41" w:rsidRPr="007477BB">
        <w:t>s that define how</w:t>
      </w:r>
      <w:r w:rsidR="001F2A55" w:rsidRPr="007477BB">
        <w:t xml:space="preserve"> people </w:t>
      </w:r>
      <w:r w:rsidR="00950F41" w:rsidRPr="007477BB">
        <w:t>perceive</w:t>
      </w:r>
      <w:r w:rsidR="001F2A55" w:rsidRPr="007477BB">
        <w:t xml:space="preserve"> and experience </w:t>
      </w:r>
      <w:r w:rsidR="00BC1C2E" w:rsidRPr="007477BB">
        <w:t xml:space="preserve">a </w:t>
      </w:r>
      <w:r w:rsidR="00950F41" w:rsidRPr="007477BB">
        <w:t>place</w:t>
      </w:r>
      <w:r w:rsidR="00BC1C2E" w:rsidRPr="007477BB">
        <w:t xml:space="preserve">, then </w:t>
      </w:r>
      <w:r w:rsidR="00950F41" w:rsidRPr="007477BB">
        <w:t xml:space="preserve">one important job for </w:t>
      </w:r>
      <w:r w:rsidR="00BC1C2E" w:rsidRPr="007477BB">
        <w:t xml:space="preserve">spatial narratives is to highlight </w:t>
      </w:r>
      <w:r w:rsidR="00950F41" w:rsidRPr="007477BB">
        <w:t xml:space="preserve">such differences and to illuminate how </w:t>
      </w:r>
      <w:r w:rsidR="00BC1C2E" w:rsidRPr="007477BB">
        <w:t xml:space="preserve">multifarious </w:t>
      </w:r>
      <w:r w:rsidR="00950F41" w:rsidRPr="007477BB">
        <w:t xml:space="preserve">human </w:t>
      </w:r>
      <w:r w:rsidR="00BC1C2E" w:rsidRPr="007477BB">
        <w:t xml:space="preserve">perceptions </w:t>
      </w:r>
      <w:r w:rsidR="00950F41" w:rsidRPr="007477BB">
        <w:t>of</w:t>
      </w:r>
      <w:r w:rsidR="00BC1C2E" w:rsidRPr="007477BB">
        <w:t xml:space="preserve"> place</w:t>
      </w:r>
      <w:r w:rsidR="00950F41" w:rsidRPr="007477BB">
        <w:t>s are</w:t>
      </w:r>
      <w:r w:rsidR="00BC1C2E" w:rsidRPr="007477BB">
        <w:t xml:space="preserve">. </w:t>
      </w:r>
      <w:r w:rsidR="00950F41" w:rsidRPr="007477BB">
        <w:t>P</w:t>
      </w:r>
      <w:r w:rsidR="00146CFB" w:rsidRPr="007477BB">
        <w:t xml:space="preserve">revious work in digital </w:t>
      </w:r>
      <w:r w:rsidR="004009AB" w:rsidRPr="007477BB">
        <w:t>literary studies</w:t>
      </w:r>
      <w:r w:rsidR="00146CFB" w:rsidRPr="007477BB">
        <w:t xml:space="preserve"> has amply shown</w:t>
      </w:r>
      <w:r w:rsidR="00950F41" w:rsidRPr="007477BB">
        <w:t xml:space="preserve"> that</w:t>
      </w:r>
      <w:r w:rsidR="00146CFB" w:rsidRPr="007477BB">
        <w:t xml:space="preserve"> c</w:t>
      </w:r>
      <w:r w:rsidR="00BC1C2E" w:rsidRPr="007477BB">
        <w:t>ombining map</w:t>
      </w:r>
      <w:r w:rsidR="004009AB" w:rsidRPr="007477BB">
        <w:t>s</w:t>
      </w:r>
      <w:r w:rsidR="00BC1C2E" w:rsidRPr="007477BB">
        <w:t xml:space="preserve"> with text</w:t>
      </w:r>
      <w:r w:rsidR="004009AB" w:rsidRPr="007477BB">
        <w:t>s</w:t>
      </w:r>
      <w:r w:rsidR="00BC1C2E" w:rsidRPr="007477BB">
        <w:t xml:space="preserve"> </w:t>
      </w:r>
      <w:r w:rsidR="0071070D" w:rsidRPr="007477BB">
        <w:t xml:space="preserve">can </w:t>
      </w:r>
      <w:r w:rsidR="007C54E2" w:rsidRPr="007477BB">
        <w:t>enrich the science of cartography by aligning place with perception</w:t>
      </w:r>
      <w:r w:rsidR="00950F41" w:rsidRPr="007477BB">
        <w:t>. B</w:t>
      </w:r>
      <w:r w:rsidR="007C54E2" w:rsidRPr="007477BB">
        <w:t xml:space="preserve">ut, in this chapter, we want to go a step further by </w:t>
      </w:r>
      <w:r w:rsidR="00C22F56" w:rsidRPr="007477BB">
        <w:t xml:space="preserve">demonstrating how new technologies afford a means of </w:t>
      </w:r>
      <w:r w:rsidR="00041D24" w:rsidRPr="007477BB">
        <w:t>re-introduc</w:t>
      </w:r>
      <w:r w:rsidR="00C22F56" w:rsidRPr="007477BB">
        <w:t>ing</w:t>
      </w:r>
      <w:r w:rsidR="00041D24" w:rsidRPr="007477BB">
        <w:t xml:space="preserve"> the body as a crucial link between</w:t>
      </w:r>
      <w:r w:rsidR="007C54E2" w:rsidRPr="007477BB">
        <w:t xml:space="preserve"> map and text.</w:t>
      </w:r>
    </w:p>
    <w:p w14:paraId="6E51B344" w14:textId="753BDDE6" w:rsidR="00C84B04" w:rsidRPr="007477BB" w:rsidRDefault="00146CFB" w:rsidP="0062182F">
      <w:r w:rsidRPr="007477BB">
        <w:t>Twenty-first century mobile cartographic technologies have re-centred quotidian mapping practices on person rather than place.</w:t>
      </w:r>
      <w:r w:rsidR="00782446" w:rsidRPr="007477BB">
        <w:t xml:space="preserve"> Wearable technologies and fitness apps have become almost ubiquitous in the last few years; in the US in 2013, 21% of adults reported using digital technology to track some aspect of their body (</w:t>
      </w:r>
      <w:proofErr w:type="gramStart"/>
      <w:r w:rsidR="00782446" w:rsidRPr="007477BB">
        <w:t>e.g.</w:t>
      </w:r>
      <w:proofErr w:type="gramEnd"/>
      <w:r w:rsidR="00782446" w:rsidRPr="007477BB">
        <w:t xml:space="preserve"> weight, heart rate, blood pressure). By 2018, that figure had risen to 70%.</w:t>
      </w:r>
      <w:r w:rsidRPr="007477BB">
        <w:t xml:space="preserve"> </w:t>
      </w:r>
      <w:r w:rsidR="00C84B04" w:rsidRPr="007477BB">
        <w:t>The data captured by these technologies threaten to disrupt understandings of subjectivity as</w:t>
      </w:r>
      <w:r w:rsidR="00231FC6" w:rsidRPr="007477BB">
        <w:t xml:space="preserve"> being</w:t>
      </w:r>
      <w:r w:rsidR="00C84B04" w:rsidRPr="007477BB">
        <w:t xml:space="preserve"> ‘unified, rational, and static’</w:t>
      </w:r>
      <w:r w:rsidR="00231FC6" w:rsidRPr="007477BB">
        <w:t xml:space="preserve"> </w:t>
      </w:r>
      <w:r w:rsidR="004009AB" w:rsidRPr="007477BB">
        <w:fldChar w:fldCharType="begin"/>
      </w:r>
      <w:r w:rsidR="004009AB" w:rsidRPr="007477BB">
        <w:instrText xml:space="preserve"> ADDIN ZOTERO_ITEM CSL_CITATION {"citationID":"zUhyIDJm","properties":{"formattedCitation":"(Mitchell 2013)","plainCitation":"(Mitchell 2013)","noteIndex":0},"citationItems":[{"id":544,"uris":["http://zotero.org/users/6258908/items/LHRIWYN8"],"uri":["http://zotero.org/users/6258908/items/LHRIWYN8"],"itemData":{"id":544,"type":"book","abstract":"The last fifty years have witnessed the growing pervasiveness of the figure of the map in critical, theoretical, and fictional discourse. References to mapping and cartography are endemic in poststructuralist theory, and, similarly, geographically and culturally diverse authors of twentieth-century fiction seem fixated upon mapping. While the map metaphor has been employed for centuries to highlight issues of textual representation and epistemology, the map metaphor itself has undergone a transformation in the postmodern era. This metamorphosis draws together poststructuralist conceptualizations of epistemology, textuality, cartography, and metaphor, and signals a shift away from modernist preoccupations with temporality and objectivity to a postmodern pragmatics of spatiality and subjectivity. Cartographic Strategies of Postmodernity charts this metamorphosis of cartographic metaphor, and argues that the ongoing reworking of the map metaphor renders it a formative and performative metaphor of postmodernity.","ISBN":"978-1-135-91393-9","language":"en","note":"Google-Books-ID: EZezE9m15ZAC","number-of-pages":"232","publisher":"Routledge","source":"Google Books","title":"Cartographic Strategies of Postmodernity: The Figure of the Map in Contemporary Theory and Fiction","title-short":"Cartographic Strategies of Postmodernity","author":[{"family":"Mitchell","given":"Peta"}],"issued":{"date-parts":[["2013",1,11]]}}}],"schema":"https://github.com/citation-style-language/schema/raw/master/csl-citation.json"} </w:instrText>
      </w:r>
      <w:r w:rsidR="004009AB" w:rsidRPr="007477BB">
        <w:fldChar w:fldCharType="separate"/>
      </w:r>
      <w:r w:rsidR="004009AB" w:rsidRPr="007477BB">
        <w:t>(Mitchell 2013)</w:t>
      </w:r>
      <w:r w:rsidR="004009AB" w:rsidRPr="007477BB">
        <w:fldChar w:fldCharType="end"/>
      </w:r>
      <w:r w:rsidR="00C84B04" w:rsidRPr="007477BB">
        <w:t>. Instead, they break</w:t>
      </w:r>
      <w:r w:rsidR="00C22F56" w:rsidRPr="007477BB">
        <w:t xml:space="preserve"> down</w:t>
      </w:r>
      <w:r w:rsidR="00C84B04" w:rsidRPr="007477BB">
        <w:t xml:space="preserve"> both body and place into a multifaceted series of cartographic marks, including GPS tracks, step-counts, heart rate, calories burned, or distance covered. We might consider these technologies as examples of </w:t>
      </w:r>
      <w:r w:rsidR="00231FC6" w:rsidRPr="007477BB">
        <w:t>mapmaking</w:t>
      </w:r>
      <w:r w:rsidR="00C84B04" w:rsidRPr="007477BB">
        <w:t xml:space="preserve"> which emphasise movement over stasis, line over point, and connection over individuation.</w:t>
      </w:r>
      <w:r w:rsidR="00231FC6" w:rsidRPr="007477BB">
        <w:t xml:space="preserve"> The result, as Peta Mitchell </w:t>
      </w:r>
      <w:r w:rsidR="0071070D" w:rsidRPr="007477BB">
        <w:t>has concluded</w:t>
      </w:r>
      <w:r w:rsidR="00231FC6" w:rsidRPr="007477BB">
        <w:t>,</w:t>
      </w:r>
      <w:r w:rsidR="004009AB" w:rsidRPr="007477BB">
        <w:t xml:space="preserve"> is ‘a reassertion of local agency’ </w:t>
      </w:r>
      <w:r w:rsidR="004009AB" w:rsidRPr="007477BB">
        <w:fldChar w:fldCharType="begin"/>
      </w:r>
      <w:r w:rsidR="004009AB" w:rsidRPr="007477BB">
        <w:instrText xml:space="preserve"> ADDIN ZOTERO_ITEM CSL_CITATION {"citationID":"cXctepUp","properties":{"formattedCitation":"(Mitchell 2013)","plainCitation":"(Mitchell 2013)","noteIndex":0},"citationItems":[{"id":544,"uris":["http://zotero.org/users/6258908/items/LHRIWYN8"],"uri":["http://zotero.org/users/6258908/items/LHRIWYN8"],"itemData":{"id":544,"type":"book","abstract":"The last fifty years have witnessed the growing pervasiveness of the figure of the map in critical, theoretical, and fictional discourse. References to mapping and cartography are endemic in poststructuralist theory, and, similarly, geographically and culturally diverse authors of twentieth-century fiction seem fixated upon mapping. While the map metaphor has been employed for centuries to highlight issues of textual representation and epistemology, the map metaphor itself has undergone a transformation in the postmodern era. This metamorphosis draws together poststructuralist conceptualizations of epistemology, textuality, cartography, and metaphor, and signals a shift away from modernist preoccupations with temporality and objectivity to a postmodern pragmatics of spatiality and subjectivity. Cartographic Strategies of Postmodernity charts this metamorphosis of cartographic metaphor, and argues that the ongoing reworking of the map metaphor renders it a formative and performative metaphor of postmodernity.","ISBN":"978-1-135-91393-9","language":"en","note":"Google-Books-ID: EZezE9m15ZAC","number-of-pages":"232","publisher":"Routledge","source":"Google Books","title":"Cartographic Strategies of Postmodernity: The Figure of the Map in Contemporary Theory and Fiction","title-short":"Cartographic Strategies of Postmodernity","author":[{"family":"Mitchell","given":"Peta"}],"issued":{"date-parts":[["2013",1,11]]}}}],"schema":"https://github.com/citation-style-language/schema/raw/master/csl-citation.json"} </w:instrText>
      </w:r>
      <w:r w:rsidR="004009AB" w:rsidRPr="007477BB">
        <w:fldChar w:fldCharType="separate"/>
      </w:r>
      <w:r w:rsidR="004009AB" w:rsidRPr="007477BB">
        <w:t>(Mitchell 2013)</w:t>
      </w:r>
      <w:r w:rsidR="004009AB" w:rsidRPr="007477BB">
        <w:fldChar w:fldCharType="end"/>
      </w:r>
      <w:r w:rsidR="004009AB" w:rsidRPr="007477BB">
        <w:t>.</w:t>
      </w:r>
      <w:r w:rsidR="00C84B04" w:rsidRPr="007477BB">
        <w:t xml:space="preserve"> </w:t>
      </w:r>
      <w:r w:rsidR="004009AB" w:rsidRPr="007477BB">
        <w:t xml:space="preserve">Mitchell means the map </w:t>
      </w:r>
      <w:r w:rsidR="004009AB" w:rsidRPr="007477BB">
        <w:rPr>
          <w:i/>
        </w:rPr>
        <w:t>reader</w:t>
      </w:r>
      <w:r w:rsidR="00B73ABC" w:rsidRPr="007477BB">
        <w:t>.</w:t>
      </w:r>
      <w:r w:rsidR="004009AB" w:rsidRPr="007477BB">
        <w:t xml:space="preserve"> </w:t>
      </w:r>
      <w:r w:rsidR="00B73ABC" w:rsidRPr="007477BB">
        <w:t xml:space="preserve">But </w:t>
      </w:r>
      <w:r w:rsidR="004009AB" w:rsidRPr="007477BB">
        <w:t xml:space="preserve">wearables </w:t>
      </w:r>
      <w:r w:rsidR="0071070D" w:rsidRPr="007477BB">
        <w:t xml:space="preserve">also make it </w:t>
      </w:r>
      <w:r w:rsidR="004009AB" w:rsidRPr="007477BB">
        <w:t>possib</w:t>
      </w:r>
      <w:r w:rsidR="0071070D" w:rsidRPr="007477BB">
        <w:t>le for</w:t>
      </w:r>
      <w:r w:rsidR="004009AB" w:rsidRPr="007477BB">
        <w:t xml:space="preserve"> the map </w:t>
      </w:r>
      <w:r w:rsidR="004009AB" w:rsidRPr="007477BB">
        <w:rPr>
          <w:i/>
        </w:rPr>
        <w:t xml:space="preserve">writer </w:t>
      </w:r>
      <w:r w:rsidR="0071070D" w:rsidRPr="007477BB">
        <w:t>to</w:t>
      </w:r>
      <w:r w:rsidR="004009AB" w:rsidRPr="007477BB">
        <w:t xml:space="preserve"> reflect multivalent and individuated spatial subjectivities. I</w:t>
      </w:r>
      <w:r w:rsidR="00C84B04" w:rsidRPr="007477BB">
        <w:t xml:space="preserve">n quantifying the individual’s relationship to their location, </w:t>
      </w:r>
      <w:r w:rsidR="002721E7" w:rsidRPr="007477BB">
        <w:t xml:space="preserve">recent research involving </w:t>
      </w:r>
      <w:r w:rsidR="004009AB" w:rsidRPr="007477BB">
        <w:t>wearables</w:t>
      </w:r>
      <w:r w:rsidR="00C84B04" w:rsidRPr="007477BB">
        <w:t xml:space="preserve"> ha</w:t>
      </w:r>
      <w:r w:rsidR="002721E7" w:rsidRPr="007477BB">
        <w:t>s</w:t>
      </w:r>
      <w:r w:rsidR="00C84B04" w:rsidRPr="007477BB">
        <w:t xml:space="preserve"> emphasised the </w:t>
      </w:r>
      <w:r w:rsidR="002721E7" w:rsidRPr="007477BB">
        <w:t xml:space="preserve">extension </w:t>
      </w:r>
      <w:r w:rsidR="00C84B04" w:rsidRPr="007477BB">
        <w:t xml:space="preserve">of cartographic interest from geographic sciences towards the </w:t>
      </w:r>
      <w:r w:rsidR="00AB1193" w:rsidRPr="007477BB">
        <w:t xml:space="preserve">arts and </w:t>
      </w:r>
      <w:r w:rsidR="00C84B04" w:rsidRPr="007477BB">
        <w:t>humanities</w:t>
      </w:r>
      <w:r w:rsidR="00FC3BCE" w:rsidRPr="007477BB">
        <w:t xml:space="preserve"> </w:t>
      </w:r>
      <w:r w:rsidR="00FC3BCE" w:rsidRPr="007477BB">
        <w:fldChar w:fldCharType="begin"/>
      </w:r>
      <w:r w:rsidR="007477BB">
        <w:instrText xml:space="preserve"> ADDIN ZOTERO_ITEM CSL_CITATION {"citationID":"eLbBTpzA","properties":{"formattedCitation":"(Berglund, Duvall, and Dunne 2016; Broadhurst and Price 2017; Guler, Gannon, and Sicchio 2016; Horvath, Hoge, and Cameron 2016; Pedersen, Everrett, and Caldwell 2020; Pedersen and Iliadis 2020)","plainCitation":"(Berglund, Duvall, and Dunne 2016; Broadhurst and Price 2017; Guler, Gannon, and Sicchio 2016; Horvath, Hoge, and Cameron 2016; Pedersen, Everrett, and Caldwell 2020; Pedersen and Iliadis 2020)","noteIndex":0},"citationItems":[{"id":486,"uris":["http://zotero.org/users/6258908/items/5WKMY9MT"],"uri":["http://zotero.org/users/6258908/items/5WKMY9MT"],"itemData":{"id":486,"type":"paper-conference","abstract":"The field of wearable technology has undergone significant growth in the last few years. Along with this growth come trends in consumer application development, which may be indicative of structural influences on the design and development of products as well as social influences among consumers. Here, we present a two-phase survey of the application space of wearable technology, by assessing applications observed in research or industrial activities from two time periods: initially with a historical focus (mapping the space up to 2014) and subsequently through a 1-year snapshot by mapping developments between 2014 and 2015. We evaluate distribution in application instances over the body surface, over a range of product types, and within a set of application categories, as well as differences in product price and gender target. The implications of changes in product focus areas over these two time frames are discussed.","collection-title":"ISWC '16","container-title":"Proceedings of the 2016 ACM International Symposium on Wearable Computers","DOI":"10.1145/2971763.2971796","event-place":"New York, NY, USA","ISBN":"978-1-4503-4460-9","page":"40–43","publisher":"Association for Computing Machinery","publisher-place":"New York, NY, USA","source":"ACM Digital Library","title":"A survey of the historical scope and current trends of wearable technology applications","URL":"https://doi.org/10.1145/2971763.2971796","author":[{"family":"Berglund","given":"Mary Ellen"},{"family":"Duvall","given":"Julia"},{"family":"Dunne","given":"Lucy E"}],"accessed":{"date-parts":[["2021",1,13]]},"issued":{"date-parts":[["2016",9,12]]}}},{"id":450,"uris":["http://zotero.org/users/6258908/items/I8XITRP4"],"uri":["http://zotero.org/users/6258908/items/I8XITRP4"],"itemData":{"id":450,"type":"book","event-place":"Basingstoke","ISBN":"978-1-349-95240-3","language":"en","note":"DOI: 10.1057/978-1-349-95241-0","publisher":"Palgrave Macmillan UK","publisher-place":"Basingstoke","source":"DOI.org (Crossref)","title":"Digital Bodies: Creativity and Technology in the Arts and Humanities","URL":"http://link.springer.com/10.1057/978-1-349-95241-0","editor":[{"family":"Broadhurst","given":"Susan"},{"family":"Price","given":"Sara"}],"accessed":{"date-parts":[["2021",1,11]]},"issued":{"date-parts":[["2017"]]}}},{"id":461,"uris":["http://zotero.org/users/6258908/items/8QJHSCD8"],"uri":["http://zotero.org/users/6258908/items/8QJHSCD8"],"itemData":{"id":461,"type":"book","event-place":"Berkeley, CA","ISBN":"978-1-4842-1807-5","language":"en","note":"DOI: 10.1007/978-1-4842-1808-2","publisher":"Apress","publisher-place":"Berkeley, CA","source":"DOI.org (Crossref)","title":"Crafting Wearables","URL":"http://link.springer.com/10.1007/978-1-4842-1808-2","author":[{"family":"Guler","given":"Sibel Deren"},{"family":"Gannon","given":"Madeline"},{"family":"Sicchio","given":"Kate"}],"accessed":{"date-parts":[["2021",1,11]]},"issued":{"date-parts":[["2016"]]}}},{"id":459,"uris":["http://zotero.org/users/6258908/items/SV6BTA73"],"uri":["http://zotero.org/users/6258908/items/SV6BTA73"],"itemData":{"id":459,"type":"book","event-place":"Berkeley, CA","ISBN":"978-1-4842-1663-7","language":"en","note":"DOI: 10.1007/978-1-4842-1662-0","publisher":"Apress","publisher-place":"Berkeley, CA","source":"DOI.org (Crossref)","title":"Practical Fashion Tech","URL":"http://link.springer.com/10.1007/978-1-4842-1662-0","author":[{"family":"Horvath","given":"Joan"},{"family":"Hoge","given":"Lyn"},{"family":"Cameron","given":"Rich"}],"accessed":{"date-parts":[["2021",1,11]]},"issued":{"date-parts":[["2016"]]}}},{"id":453,"uris":["http://zotero.org/users/6258908/items/7K4D7LQP"],"uri":["http://zotero.org/users/6258908/items/7K4D7LQP"],"itemData":{"id":453,"type":"article-journal","abstract":"Article: The Wearable Past: Integrating a Physical Museum Collection of Wearables into a Database of Born-Digital Artifacts","container-title":"Digital Studies/Le champ numérique","DOI":"10.16995/dscn.366","ISSN":"1918-3666","issue":"1","language":"en","note":"number: 1\npublisher: Open Library of Humanities","source":"www.digitalstudies.org","title":"The Wearable Past: Integrating a Physical Museum Collection of Wearables into a Database of Born-Digital Artifacts","title-short":"The Wearable Past","URL":"http://www.digitalstudies.org/articles/10.16995/dscn.366/","volume":"10","author":[{"family":"Pedersen","given":"Isabel"},{"family":"Everrett","given":"Tom"},{"family":"Caldwell","given":"Sharon"}],"accessed":{"date-parts":[["2021",1,11]]},"issued":{"date-parts":[["2020",11,3]]}}},{"id":566,"uris":["http://zotero.org/users/6258908/items/4SFPCXNI"],"uri":["http://zotero.org/users/6258908/items/4SFPCXNI"],"itemData":{"id":566,"type":"book","abstract":"Practitioners and scholars explore ethical, social, and conceptual issues arising in relation to such devices as fitness monitors, neural implants, and a toe-controlled computer mouse.Body-centered computing now goes beyond the “wearable” to encompass implants, bionic technology, and ingestible sensors—technologies that point to hybrid bodies and blurred boundaries between human, computer, and artificial intelligence platforms. Such technologies promise to reconfigure the relationship between bodies and their environment, enabling new kinds of physiological interfacing, embodiment, and productivity. Using the term embodied computing to describe these devices, this book offers essays by practitioners and scholars from a variety of disciplines that explore the accompanying ethical, social, and conceptual issues. The contributors examine technologies that range from fitness monitors to neural implants to a toe-controlled mouse. They discuss topics that include the policy implications of ingestibles; the invasive potential of body area networks, which transmit data from bodily devices to the internet; cyborg experiments, linking a human brain directly to a computer; the evolution of the ankle monitor and other intrusive electronic monitoring devices; fashiontech, which offers users an aura of “cool” in exchange for their data; and the “final frontier” of technosupremacism: technologies that seek to read our minds. Taken together, the essays show the importance of considering embodied technologies in their social and political contexts rather than in isolated subjectivity or in purely quantitative terms.ContributorsRoba Abbas, Andrew Iliadis, Gary Genosko, Suneel Jethani, Deborah Lupton, Katina Michael, M. G. Michael, Marcel O'Gorman, Maggie Orth, Isabel Pedersen, Christine Perakslis, Kevin Warwick, Elizabeth Wissinger","ISBN":"978-0-262-53855-8","language":"en","note":"Google-Books-ID: oSHdDwAAQBAJ","number-of-pages":"288","publisher":"MIT Press","source":"Google Books","title":"Embodied Computing: Wearables, Implantables, Embeddables, Ingestibles","title-short":"Embodied Computing","author":[{"family":"Pedersen","given":"Isabel"},{"family":"Iliadis","given":"Andrew"}],"issued":{"date-parts":[["2020",5,5]]}}}],"schema":"https://github.com/citation-style-language/schema/raw/master/csl-citation.json"} </w:instrText>
      </w:r>
      <w:r w:rsidR="00FC3BCE" w:rsidRPr="007477BB">
        <w:fldChar w:fldCharType="separate"/>
      </w:r>
      <w:r w:rsidR="00FC3BCE" w:rsidRPr="007477BB">
        <w:t>(Berglund, Duvall, and Dunne 2016; Broadhurst and Price 2017; Guler, Gannon, and Sicchio 2016; Horvath, Hoge, and Cameron 2016; Pedersen, Everrett, and Caldwell 2020; Pedersen and Iliadis 2020)</w:t>
      </w:r>
      <w:r w:rsidR="00FC3BCE" w:rsidRPr="007477BB">
        <w:fldChar w:fldCharType="end"/>
      </w:r>
      <w:r w:rsidR="00AB1193" w:rsidRPr="007477BB">
        <w:t>.</w:t>
      </w:r>
      <w:r w:rsidR="004558BE">
        <w:t xml:space="preserve"> </w:t>
      </w:r>
      <w:r w:rsidR="004558BE" w:rsidRPr="007477BB">
        <w:t xml:space="preserve">Justin </w:t>
      </w:r>
      <w:proofErr w:type="spellStart"/>
      <w:r w:rsidR="004558BE" w:rsidRPr="007477BB">
        <w:t>Tonra</w:t>
      </w:r>
      <w:r w:rsidR="006B5923">
        <w:t>’s</w:t>
      </w:r>
      <w:proofErr w:type="spellEnd"/>
      <w:r w:rsidR="006B5923">
        <w:t xml:space="preserve"> project </w:t>
      </w:r>
      <w:proofErr w:type="spellStart"/>
      <w:r w:rsidR="006B5923">
        <w:rPr>
          <w:i/>
        </w:rPr>
        <w:t>Eververse</w:t>
      </w:r>
      <w:proofErr w:type="spellEnd"/>
      <w:r w:rsidR="006B5923">
        <w:t xml:space="preserve"> has introduced wearables into discussions of poetry; his</w:t>
      </w:r>
      <w:r w:rsidR="004558BE" w:rsidRPr="007477BB">
        <w:t xml:space="preserve"> inte</w:t>
      </w:r>
      <w:r w:rsidR="006B5923">
        <w:t>rdisciplinary team investigated</w:t>
      </w:r>
      <w:r w:rsidR="004558BE" w:rsidRPr="007477BB">
        <w:t xml:space="preserve"> how data from the quantified self can be used alongside poetic theory and Natural Language Generation to produce automatically a form of literally embodied poetry </w:t>
      </w:r>
      <w:r w:rsidR="004558BE" w:rsidRPr="007477BB">
        <w:fldChar w:fldCharType="begin"/>
      </w:r>
      <w:r w:rsidR="004558BE" w:rsidRPr="007477BB">
        <w:instrText xml:space="preserve"> ADDIN ZOTERO_ITEM CSL_CITATION {"citationID":"CjNlWK69","properties":{"formattedCitation":"(Tonra et al. n.d.)","plainCitation":"(Tonra et al. n.d.)","noteIndex":0},"citationItems":[{"id":490,"uris":["http://zotero.org/users/6258908/items/EXF7ENB9"],"uri":["http://zotero.org/users/6258908/items/EXF7ENB9"],"itemData":{"id":490,"type":"webpage","abstract":"Generating poetry from biometric data, Eververse literalises the abstract relations between self and art.","container-title":"NUI Galway","genre":"Text","language":"en_IE","note":"archive_location: Global\npublisher: Moore Institute @ NUI Galway","title":"Eververse","URL":"https://eververse.nuigalway.ie","author":[{"family":"Tonra","given":"Justin"},{"family":"Davis","given":"Brian"},{"family":"Kelly","given":"David"},{"family":"Khawaja","given":"Waqas"}],"accessed":{"date-parts":[["2021",1,13]]}}}],"schema":"https://github.com/citation-style-language/schema/raw/master/csl-citation.json"} </w:instrText>
      </w:r>
      <w:r w:rsidR="004558BE" w:rsidRPr="007477BB">
        <w:fldChar w:fldCharType="separate"/>
      </w:r>
      <w:r w:rsidR="004558BE" w:rsidRPr="007477BB">
        <w:t>(Tonra et al. n.d.)</w:t>
      </w:r>
      <w:r w:rsidR="004558BE" w:rsidRPr="007477BB">
        <w:fldChar w:fldCharType="end"/>
      </w:r>
      <w:r w:rsidR="004558BE" w:rsidRPr="007477BB">
        <w:t>.</w:t>
      </w:r>
      <w:r w:rsidR="00AB1193" w:rsidRPr="007477BB">
        <w:t xml:space="preserve"> Y</w:t>
      </w:r>
      <w:r w:rsidR="00C84B04" w:rsidRPr="007477BB">
        <w:t>et</w:t>
      </w:r>
      <w:r w:rsidR="00C87655" w:rsidRPr="007477BB">
        <w:t>, outside of the performing arts</w:t>
      </w:r>
      <w:r w:rsidR="004009AB" w:rsidRPr="007477BB">
        <w:t>, rhetoric,</w:t>
      </w:r>
      <w:r w:rsidR="00C87655" w:rsidRPr="007477BB">
        <w:t xml:space="preserve"> and fashion studies,</w:t>
      </w:r>
      <w:r w:rsidR="00C84B04" w:rsidRPr="007477BB">
        <w:t xml:space="preserve"> </w:t>
      </w:r>
      <w:r w:rsidR="00687CF2" w:rsidRPr="007477BB">
        <w:t xml:space="preserve">wearable technologies </w:t>
      </w:r>
      <w:r w:rsidR="00950F41" w:rsidRPr="007477BB">
        <w:t>are not yet widely</w:t>
      </w:r>
      <w:r w:rsidR="00687CF2" w:rsidRPr="007477BB">
        <w:t xml:space="preserve"> used in humanities research. </w:t>
      </w:r>
      <w:r w:rsidR="00C84B04" w:rsidRPr="007477BB">
        <w:t>This chapter</w:t>
      </w:r>
      <w:r w:rsidR="00AB1193" w:rsidRPr="007477BB">
        <w:t xml:space="preserve"> </w:t>
      </w:r>
      <w:r w:rsidR="00C84B04" w:rsidRPr="007477BB">
        <w:t>seeks to</w:t>
      </w:r>
      <w:r w:rsidR="00AB1193" w:rsidRPr="007477BB">
        <w:t xml:space="preserve"> encourage more creative</w:t>
      </w:r>
      <w:r w:rsidR="004558BE">
        <w:t>-critical</w:t>
      </w:r>
      <w:r w:rsidR="00AB1193" w:rsidRPr="007477BB">
        <w:t xml:space="preserve"> experimentation with wearables by showing</w:t>
      </w:r>
      <w:r w:rsidR="00C84B04" w:rsidRPr="007477BB">
        <w:t xml:space="preserve"> how </w:t>
      </w:r>
      <w:r w:rsidR="00AB1193" w:rsidRPr="007477BB">
        <w:t>they can contribute to the study of</w:t>
      </w:r>
      <w:r w:rsidR="00C84B04" w:rsidRPr="007477BB">
        <w:t xml:space="preserve"> literary spatial narrative</w:t>
      </w:r>
      <w:r w:rsidR="00AB1193" w:rsidRPr="007477BB">
        <w:t>s</w:t>
      </w:r>
      <w:r w:rsidR="00C84B04" w:rsidRPr="007477BB">
        <w:t xml:space="preserve">. </w:t>
      </w:r>
      <w:r w:rsidR="00AB1193" w:rsidRPr="007477BB">
        <w:t xml:space="preserve">Specifically, the chapter </w:t>
      </w:r>
      <w:r w:rsidR="00C84B04" w:rsidRPr="007477BB">
        <w:t xml:space="preserve">demonstrates how incorporating embodied data – including heart-rate monitoring and GPS tracks – alongside a literary text in a mapping environment </w:t>
      </w:r>
      <w:r w:rsidR="00AB1193" w:rsidRPr="007477BB">
        <w:t xml:space="preserve">can </w:t>
      </w:r>
      <w:r w:rsidR="00C84B04" w:rsidRPr="007477BB">
        <w:t xml:space="preserve">transform </w:t>
      </w:r>
      <w:r w:rsidR="0043202E" w:rsidRPr="007477BB">
        <w:t xml:space="preserve">not only </w:t>
      </w:r>
      <w:r w:rsidR="00C84B04" w:rsidRPr="007477BB">
        <w:t xml:space="preserve">how we read, </w:t>
      </w:r>
      <w:r w:rsidR="0043202E" w:rsidRPr="007477BB">
        <w:t xml:space="preserve">but also </w:t>
      </w:r>
      <w:r w:rsidR="00C84B04" w:rsidRPr="007477BB">
        <w:t xml:space="preserve">how we understand the role of embodiment in historical and contemporary place-making. </w:t>
      </w:r>
    </w:p>
    <w:p w14:paraId="4F573775" w14:textId="5ABE219B" w:rsidR="00782446" w:rsidRPr="007477BB" w:rsidRDefault="00782446" w:rsidP="0062182F">
      <w:r w:rsidRPr="007477BB">
        <w:lastRenderedPageBreak/>
        <w:t xml:space="preserve">To do so, </w:t>
      </w:r>
      <w:r w:rsidR="00AB1193" w:rsidRPr="007477BB">
        <w:t xml:space="preserve">the chapter </w:t>
      </w:r>
      <w:r w:rsidRPr="007477BB">
        <w:t xml:space="preserve">takes as a case study one </w:t>
      </w:r>
      <w:proofErr w:type="gramStart"/>
      <w:r w:rsidRPr="007477BB">
        <w:t>particular text</w:t>
      </w:r>
      <w:proofErr w:type="gramEnd"/>
      <w:r w:rsidRPr="007477BB">
        <w:t>: Dorothy Wordsworth’s epistolary account of her pioneering ascent of England’s highest mountain, Scafell Pike, on October 7</w:t>
      </w:r>
      <w:r w:rsidR="0006128B" w:rsidRPr="007477BB">
        <w:t>,</w:t>
      </w:r>
      <w:r w:rsidRPr="007477BB">
        <w:t xml:space="preserve"> 1818.</w:t>
      </w:r>
      <w:r w:rsidR="008E69C1" w:rsidRPr="007477BB">
        <w:t xml:space="preserve"> The letter in which </w:t>
      </w:r>
      <w:r w:rsidR="00C22F56" w:rsidRPr="007477BB">
        <w:t xml:space="preserve">Wordsworth </w:t>
      </w:r>
      <w:r w:rsidR="008E69C1" w:rsidRPr="007477BB">
        <w:t>described this feat is one of the earliest known records of a recreational ascent of England’s highest mountain (the earliest occurred three year</w:t>
      </w:r>
      <w:r w:rsidR="00FB1D45" w:rsidRPr="007477BB">
        <w:t>s</w:t>
      </w:r>
      <w:r w:rsidR="008E69C1" w:rsidRPr="007477BB">
        <w:t xml:space="preserve"> before)</w:t>
      </w:r>
      <w:r w:rsidR="00FB1D45" w:rsidRPr="007477BB">
        <w:t xml:space="preserve"> </w:t>
      </w:r>
      <w:r w:rsidR="00FB1D45" w:rsidRPr="007477BB">
        <w:fldChar w:fldCharType="begin"/>
      </w:r>
      <w:r w:rsidR="00FB1D45" w:rsidRPr="007477BB">
        <w:instrText xml:space="preserve"> ADDIN ZOTERO_ITEM CSL_CITATION {"citationID":"MxQeuTyc","properties":{"formattedCitation":"(Taylor and Gregory 2021)","plainCitation":"(Taylor and Gregory 2021)","noteIndex":0},"citationItems":[{"id":518,"uris":["http://zotero.org/users/6258908/items/U994P8KX"],"uri":["http://zotero.org/users/6258908/items/U994P8KX"],"itemData":{"id":518,"type":"book","event-place":"Lewisburg, PA","publisher":"Bucknell University Press","publisher-place":"Lewisburg, PA","title":"Deep Mapping the Literary Lake District","author":[{"family":"Taylor","given":"Joanna E."},{"family":"Gregory","given":"Ian N."}],"issued":{"date-parts":[["2021"]]}}}],"schema":"https://github.com/citation-style-language/schema/raw/master/csl-citation.json"} </w:instrText>
      </w:r>
      <w:r w:rsidR="00FB1D45" w:rsidRPr="007477BB">
        <w:fldChar w:fldCharType="separate"/>
      </w:r>
      <w:r w:rsidR="00FB1D45" w:rsidRPr="007477BB">
        <w:t>(Taylor and Gregory 2021)</w:t>
      </w:r>
      <w:r w:rsidR="00FB1D45" w:rsidRPr="007477BB">
        <w:fldChar w:fldCharType="end"/>
      </w:r>
      <w:r w:rsidR="008E69C1" w:rsidRPr="007477BB">
        <w:t xml:space="preserve">, and it is the first known account written by a woman. </w:t>
      </w:r>
      <w:r w:rsidR="00585AAC" w:rsidRPr="007477BB">
        <w:rPr>
          <w:rStyle w:val="normaltextrun"/>
        </w:rPr>
        <w:t xml:space="preserve">The original manuscript of </w:t>
      </w:r>
      <w:r w:rsidR="00585AAC" w:rsidRPr="007477BB">
        <w:t xml:space="preserve">Wordsworth’s letter </w:t>
      </w:r>
      <w:r w:rsidR="00585AAC" w:rsidRPr="007477BB">
        <w:rPr>
          <w:rStyle w:val="normaltextrun"/>
        </w:rPr>
        <w:t>do</w:t>
      </w:r>
      <w:r w:rsidR="006C1B1D" w:rsidRPr="007477BB">
        <w:rPr>
          <w:rStyle w:val="normaltextrun"/>
        </w:rPr>
        <w:t>es</w:t>
      </w:r>
      <w:r w:rsidR="00585AAC" w:rsidRPr="007477BB">
        <w:rPr>
          <w:rStyle w:val="normaltextrun"/>
        </w:rPr>
        <w:t xml:space="preserve"> not survive, </w:t>
      </w:r>
      <w:r w:rsidR="006C1B1D" w:rsidRPr="007477BB">
        <w:rPr>
          <w:rStyle w:val="normaltextrun"/>
        </w:rPr>
        <w:t xml:space="preserve">but her account </w:t>
      </w:r>
      <w:r w:rsidR="008E69C1" w:rsidRPr="007477BB">
        <w:t xml:space="preserve">was </w:t>
      </w:r>
      <w:r w:rsidR="0043202E" w:rsidRPr="007477BB">
        <w:t xml:space="preserve">first </w:t>
      </w:r>
      <w:r w:rsidR="008E69C1" w:rsidRPr="007477BB">
        <w:t>published in</w:t>
      </w:r>
      <w:r w:rsidR="0043202E" w:rsidRPr="007477BB">
        <w:t xml:space="preserve"> her brother</w:t>
      </w:r>
      <w:r w:rsidR="008E69C1" w:rsidRPr="007477BB">
        <w:t xml:space="preserve"> William’s</w:t>
      </w:r>
      <w:r w:rsidR="0043202E" w:rsidRPr="007477BB">
        <w:t xml:space="preserve"> </w:t>
      </w:r>
      <w:r w:rsidR="0043202E" w:rsidRPr="007477BB">
        <w:rPr>
          <w:i/>
          <w:iCs/>
        </w:rPr>
        <w:t>Description of the Scenery of the Lakes</w:t>
      </w:r>
      <w:r w:rsidR="0043202E" w:rsidRPr="007477BB">
        <w:t xml:space="preserve"> </w:t>
      </w:r>
      <w:r w:rsidR="008E69C1" w:rsidRPr="007477BB">
        <w:t>in 1822</w:t>
      </w:r>
      <w:r w:rsidR="0043202E" w:rsidRPr="007477BB">
        <w:t>.</w:t>
      </w:r>
      <w:r w:rsidR="006C1B1D" w:rsidRPr="007477BB">
        <w:rPr>
          <w:rStyle w:val="FootnoteReference"/>
        </w:rPr>
        <w:footnoteReference w:id="1"/>
      </w:r>
      <w:r w:rsidR="0043202E" w:rsidRPr="007477BB">
        <w:t xml:space="preserve"> This book later became William’s </w:t>
      </w:r>
      <w:r w:rsidR="001F2A55" w:rsidRPr="007477BB">
        <w:t xml:space="preserve">bestselling </w:t>
      </w:r>
      <w:r w:rsidR="0043202E" w:rsidRPr="007477BB">
        <w:rPr>
          <w:i/>
          <w:iCs/>
        </w:rPr>
        <w:t>Guide through the District of the Lakes</w:t>
      </w:r>
      <w:r w:rsidR="0043202E" w:rsidRPr="007477BB">
        <w:t>, and the inclusion of Dorothy’s letter</w:t>
      </w:r>
      <w:r w:rsidR="001F2A55" w:rsidRPr="007477BB">
        <w:t xml:space="preserve"> in </w:t>
      </w:r>
      <w:r w:rsidR="008E69C1" w:rsidRPr="007477BB">
        <w:t xml:space="preserve">it inspired several generations of walkers to follow in her footsteps – even if, since </w:t>
      </w:r>
      <w:r w:rsidR="001F2A55" w:rsidRPr="007477BB">
        <w:t>the letter</w:t>
      </w:r>
      <w:r w:rsidR="008E69C1" w:rsidRPr="007477BB">
        <w:t xml:space="preserve"> was published without attribution, these </w:t>
      </w:r>
      <w:r w:rsidR="00E80339" w:rsidRPr="007477BB">
        <w:t xml:space="preserve">walkers </w:t>
      </w:r>
      <w:r w:rsidR="008E69C1" w:rsidRPr="007477BB">
        <w:t xml:space="preserve">thought </w:t>
      </w:r>
      <w:r w:rsidR="00E80339" w:rsidRPr="007477BB">
        <w:t xml:space="preserve">they were following </w:t>
      </w:r>
      <w:r w:rsidR="008E69C1" w:rsidRPr="007477BB">
        <w:t xml:space="preserve">William. </w:t>
      </w:r>
      <w:r w:rsidR="00AB1193" w:rsidRPr="007477BB">
        <w:t xml:space="preserve">We </w:t>
      </w:r>
      <w:r w:rsidRPr="007477BB">
        <w:t xml:space="preserve">read this letter alongside data gathered from a recreation of this walk by a party of researchers, artists and mountaineers who </w:t>
      </w:r>
      <w:r w:rsidR="00E80339" w:rsidRPr="007477BB">
        <w:t>retraced</w:t>
      </w:r>
      <w:r w:rsidRPr="007477BB">
        <w:t xml:space="preserve"> Wordsworth’s footsteps on October 7</w:t>
      </w:r>
      <w:r w:rsidR="00E80339" w:rsidRPr="007477BB">
        <w:t>,</w:t>
      </w:r>
      <w:r w:rsidRPr="007477BB">
        <w:t xml:space="preserve"> 2020. In part, this was a </w:t>
      </w:r>
      <w:r w:rsidR="004558BE">
        <w:t>reimagining</w:t>
      </w:r>
      <w:r w:rsidRPr="007477BB">
        <w:t xml:space="preserve"> of an important moment in</w:t>
      </w:r>
      <w:r w:rsidR="00E80339" w:rsidRPr="007477BB">
        <w:t xml:space="preserve"> the history of </w:t>
      </w:r>
      <w:r w:rsidRPr="007477BB">
        <w:t>British Romantic</w:t>
      </w:r>
      <w:r w:rsidR="00E80339" w:rsidRPr="007477BB">
        <w:t xml:space="preserve">ism </w:t>
      </w:r>
      <w:r w:rsidRPr="007477BB">
        <w:t>and</w:t>
      </w:r>
      <w:r w:rsidR="00687CF2" w:rsidRPr="007477BB">
        <w:t xml:space="preserve"> the history of</w:t>
      </w:r>
      <w:r w:rsidRPr="007477BB">
        <w:t xml:space="preserve"> mountaineering. But, as this chapter c</w:t>
      </w:r>
      <w:r w:rsidR="00E80339" w:rsidRPr="007477BB">
        <w:t>ontends</w:t>
      </w:r>
      <w:r w:rsidRPr="007477BB">
        <w:t>, the recreation was also an opportunity to reflect on the relationship between reading and digital technologies, wherein the maps created by walking this route might transform the ways we read and respond to the texts the initial ascent inspired. The chapter’s ultimate claim is</w:t>
      </w:r>
      <w:r w:rsidR="00E80339" w:rsidRPr="007477BB">
        <w:t xml:space="preserve"> therefore</w:t>
      </w:r>
      <w:r w:rsidRPr="007477BB">
        <w:t xml:space="preserve"> that bringing these two types of data – those generated by author and by reader – together can foreground a phenomenology of place that induces new ways of reading both text and map</w:t>
      </w:r>
      <w:r w:rsidR="00B17E00" w:rsidRPr="007477BB">
        <w:t>, and that positions embodiment as a central element in scholarship on digital mapping</w:t>
      </w:r>
      <w:r w:rsidRPr="007477BB">
        <w:t>.</w:t>
      </w:r>
    </w:p>
    <w:p w14:paraId="5FF751CD" w14:textId="188470EA" w:rsidR="00BC1C2E" w:rsidRPr="007477BB" w:rsidRDefault="004558BE" w:rsidP="0062182F">
      <w:r>
        <w:t>This</w:t>
      </w:r>
      <w:r w:rsidR="00350401" w:rsidRPr="007477BB">
        <w:t xml:space="preserve"> approach is well suited to </w:t>
      </w:r>
      <w:r w:rsidR="00782446" w:rsidRPr="007477BB">
        <w:t>Wordsworth</w:t>
      </w:r>
      <w:r w:rsidR="00C84B04" w:rsidRPr="007477BB">
        <w:t xml:space="preserve">. </w:t>
      </w:r>
      <w:r>
        <w:t>She was born</w:t>
      </w:r>
      <w:r w:rsidR="00C84B04" w:rsidRPr="007477BB">
        <w:t xml:space="preserve"> </w:t>
      </w:r>
      <w:r w:rsidR="00782446" w:rsidRPr="007477BB">
        <w:t xml:space="preserve">in </w:t>
      </w:r>
      <w:r w:rsidR="00350401" w:rsidRPr="007477BB">
        <w:t xml:space="preserve">Cockermouth, </w:t>
      </w:r>
      <w:r w:rsidR="00AB1193" w:rsidRPr="007477BB">
        <w:t xml:space="preserve">Cumberland (now </w:t>
      </w:r>
      <w:r w:rsidR="00782446" w:rsidRPr="007477BB">
        <w:t>Cumbria</w:t>
      </w:r>
      <w:r w:rsidR="00AB1193" w:rsidRPr="007477BB">
        <w:t>)</w:t>
      </w:r>
      <w:r w:rsidR="00782446" w:rsidRPr="007477BB">
        <w:t>, at the edge of the modern Lake District National Park</w:t>
      </w:r>
      <w:r w:rsidR="00AB1193" w:rsidRPr="007477BB">
        <w:t xml:space="preserve"> and World Heritage Site</w:t>
      </w:r>
      <w:r w:rsidR="0088562D" w:rsidRPr="007477BB">
        <w:t xml:space="preserve"> (Figure 1)</w:t>
      </w:r>
      <w:r>
        <w:t xml:space="preserve"> </w:t>
      </w:r>
      <w:r w:rsidRPr="007477BB">
        <w:t>in 1771</w:t>
      </w:r>
      <w:r>
        <w:t>.</w:t>
      </w:r>
      <w:r w:rsidR="00782446" w:rsidRPr="007477BB">
        <w:t xml:space="preserve"> </w:t>
      </w:r>
      <w:r>
        <w:t>S</w:t>
      </w:r>
      <w:r w:rsidR="00C84B04" w:rsidRPr="007477BB">
        <w:t>he was 9 years old when the earliest wearable fitness technology – a pedometer made by a Swiss watchmaker – was manufactured</w:t>
      </w:r>
      <w:r w:rsidR="004009AB" w:rsidRPr="007477BB">
        <w:t xml:space="preserve"> </w:t>
      </w:r>
      <w:r w:rsidR="004009AB" w:rsidRPr="007477BB">
        <w:fldChar w:fldCharType="begin"/>
      </w:r>
      <w:r w:rsidR="004009AB" w:rsidRPr="007477BB">
        <w:instrText xml:space="preserve"> ADDIN ZOTERO_ITEM CSL_CITATION {"citationID":"hdORrk7I","properties":{"formattedCitation":"(\\uc0\\u8216{}Perrelet\\uc0\\u8217{} n.d.)","plainCitation":"(‘Perrelet’ n.d.)","noteIndex":0},"citationItems":[{"id":550,"uris":["http://zotero.org/users/6258908/items/NTF3N96Z"],"uri":["http://zotero.org/users/6258908/items/NTF3N96Z"],"itemData":{"id":550,"type":"webpage","title":"Perrelet","URL":"https://perrelet.com/en/content/14-history","accessed":{"date-parts":[["2021",1,19]]}}}],"schema":"https://github.com/citation-style-language/schema/raw/master/csl-citation.json"} </w:instrText>
      </w:r>
      <w:r w:rsidR="004009AB" w:rsidRPr="007477BB">
        <w:fldChar w:fldCharType="separate"/>
      </w:r>
      <w:r w:rsidR="004009AB" w:rsidRPr="007477BB">
        <w:rPr>
          <w:szCs w:val="24"/>
        </w:rPr>
        <w:t>(‘Perrelet’ n.d.)</w:t>
      </w:r>
      <w:r w:rsidR="004009AB" w:rsidRPr="007477BB">
        <w:fldChar w:fldCharType="end"/>
      </w:r>
      <w:r w:rsidR="004009AB" w:rsidRPr="007477BB">
        <w:t>.</w:t>
      </w:r>
      <w:r w:rsidR="00C84B04" w:rsidRPr="007477BB">
        <w:t xml:space="preserve"> By the 1790s, as </w:t>
      </w:r>
      <w:r w:rsidR="008E69C1" w:rsidRPr="007477BB">
        <w:t>her</w:t>
      </w:r>
      <w:r w:rsidR="00C84B04" w:rsidRPr="007477BB">
        <w:t xml:space="preserve"> career as a </w:t>
      </w:r>
      <w:r w:rsidR="008E69C1" w:rsidRPr="007477BB">
        <w:t xml:space="preserve">prodigious </w:t>
      </w:r>
      <w:r w:rsidR="00C84B04" w:rsidRPr="007477BB">
        <w:t>walker was beginning</w:t>
      </w:r>
      <w:r w:rsidR="00FD69DB" w:rsidRPr="007477BB">
        <w:t xml:space="preserve"> </w:t>
      </w:r>
      <w:r w:rsidR="00FD69DB" w:rsidRPr="007477BB">
        <w:fldChar w:fldCharType="begin"/>
      </w:r>
      <w:r w:rsidR="00FD69DB" w:rsidRPr="007477BB">
        <w:instrText xml:space="preserve"> ADDIN ZOTERO_ITEM CSL_CITATION {"citationID":"dDRXg31T","properties":{"formattedCitation":"(Andrews 2020)","plainCitation":"(Andrews 2020)","noteIndex":0},"citationItems":[{"id":516,"uris":["http://zotero.org/users/6258908/items/WTL5GYJL"],"uri":["http://zotero.org/users/6258908/items/WTL5GYJL"],"itemData":{"id":516,"type":"book","event-place":"London","publisher":"Reaktion Books","publisher-place":"London","title":"Wanderers: A History of Women Walking","author":[{"family":"Andrews","given":"Kerri"}],"issued":{"date-parts":[["2020"]]}}}],"schema":"https://github.com/citation-style-language/schema/raw/master/csl-citation.json"} </w:instrText>
      </w:r>
      <w:r w:rsidR="00FD69DB" w:rsidRPr="007477BB">
        <w:fldChar w:fldCharType="separate"/>
      </w:r>
      <w:r w:rsidR="00231FC6" w:rsidRPr="007477BB">
        <w:t>(Andrews 2020)</w:t>
      </w:r>
      <w:r w:rsidR="00FD69DB" w:rsidRPr="007477BB">
        <w:fldChar w:fldCharType="end"/>
      </w:r>
      <w:r w:rsidR="00C84B04" w:rsidRPr="007477BB">
        <w:t>, the</w:t>
      </w:r>
      <w:r w:rsidR="00E80339" w:rsidRPr="007477BB">
        <w:t>se devices</w:t>
      </w:r>
      <w:r w:rsidR="00C84B04" w:rsidRPr="007477BB">
        <w:t xml:space="preserve"> were available in London. </w:t>
      </w:r>
      <w:r w:rsidR="008E69C1" w:rsidRPr="007477BB">
        <w:t>Wordsworth</w:t>
      </w:r>
      <w:r w:rsidR="00AB1193" w:rsidRPr="007477BB">
        <w:t xml:space="preserve"> did not use a pedometer</w:t>
      </w:r>
      <w:r w:rsidR="00E80339" w:rsidRPr="007477BB">
        <w:t xml:space="preserve"> herself</w:t>
      </w:r>
      <w:r w:rsidR="00616456" w:rsidRPr="007477BB">
        <w:t xml:space="preserve">, but her letters prove that she kept track of the distances she walked and the pace at which she </w:t>
      </w:r>
      <w:r>
        <w:t>did so</w:t>
      </w:r>
      <w:r w:rsidR="00616456" w:rsidRPr="007477BB">
        <w:t xml:space="preserve">. </w:t>
      </w:r>
      <w:r w:rsidR="00446EDC" w:rsidRPr="007477BB">
        <w:t>Her decision to include such data in</w:t>
      </w:r>
      <w:r w:rsidR="00E80339" w:rsidRPr="007477BB">
        <w:t xml:space="preserve"> epistolary</w:t>
      </w:r>
      <w:r w:rsidR="00446EDC" w:rsidRPr="007477BB">
        <w:t xml:space="preserve"> descriptions of her </w:t>
      </w:r>
      <w:r w:rsidR="00E80339" w:rsidRPr="007477BB">
        <w:t>journeys</w:t>
      </w:r>
      <w:r w:rsidR="00446EDC" w:rsidRPr="007477BB">
        <w:t xml:space="preserve"> reflects the role that </w:t>
      </w:r>
      <w:proofErr w:type="gramStart"/>
      <w:r w:rsidR="00446EDC" w:rsidRPr="007477BB">
        <w:t>counting</w:t>
      </w:r>
      <w:proofErr w:type="gramEnd"/>
      <w:r w:rsidR="00446EDC" w:rsidRPr="007477BB">
        <w:t xml:space="preserve"> and measuring played in her</w:t>
      </w:r>
      <w:r w:rsidR="00C84B04" w:rsidRPr="007477BB">
        <w:t xml:space="preserve"> poetics of walking. </w:t>
      </w:r>
      <w:r w:rsidR="00CF16FE" w:rsidRPr="007477BB">
        <w:t>T</w:t>
      </w:r>
      <w:r w:rsidR="008E69C1" w:rsidRPr="007477BB">
        <w:t xml:space="preserve">hroughout her life, </w:t>
      </w:r>
      <w:r w:rsidR="00CF16FE" w:rsidRPr="007477BB">
        <w:t xml:space="preserve">Wordsworth </w:t>
      </w:r>
      <w:r w:rsidR="008E69C1" w:rsidRPr="007477BB">
        <w:t xml:space="preserve">remained sensitive to the interplays between place and person, </w:t>
      </w:r>
      <w:proofErr w:type="gramStart"/>
      <w:r w:rsidR="008E69C1" w:rsidRPr="007477BB">
        <w:t>text</w:t>
      </w:r>
      <w:proofErr w:type="gramEnd"/>
      <w:r w:rsidR="008E69C1" w:rsidRPr="007477BB">
        <w:t xml:space="preserve"> and map. Her </w:t>
      </w:r>
      <w:r w:rsidR="00350401" w:rsidRPr="007477BB">
        <w:t>journals and letters</w:t>
      </w:r>
      <w:r w:rsidR="00350401" w:rsidRPr="007477BB" w:rsidDel="00350401">
        <w:t xml:space="preserve"> </w:t>
      </w:r>
      <w:r w:rsidR="008E69C1" w:rsidRPr="007477BB">
        <w:t>in particular</w:t>
      </w:r>
      <w:r w:rsidR="00350401" w:rsidRPr="007477BB">
        <w:t xml:space="preserve"> </w:t>
      </w:r>
      <w:r w:rsidR="008E69C1" w:rsidRPr="007477BB">
        <w:t xml:space="preserve">reveal her efforts in recreating something of the lived experience of place in text. </w:t>
      </w:r>
      <w:r w:rsidR="00350401" w:rsidRPr="007477BB">
        <w:t xml:space="preserve">Most of these works were not published during </w:t>
      </w:r>
      <w:r w:rsidR="00350401" w:rsidRPr="007477BB">
        <w:lastRenderedPageBreak/>
        <w:t xml:space="preserve">her lifetime, and in them </w:t>
      </w:r>
      <w:r w:rsidR="008E69C1" w:rsidRPr="007477BB">
        <w:t>we</w:t>
      </w:r>
      <w:r w:rsidR="00350401" w:rsidRPr="007477BB">
        <w:t xml:space="preserve"> often</w:t>
      </w:r>
      <w:r w:rsidR="008E69C1" w:rsidRPr="007477BB">
        <w:t xml:space="preserve"> find </w:t>
      </w:r>
      <w:r w:rsidR="00350401" w:rsidRPr="007477BB">
        <w:t xml:space="preserve">personal </w:t>
      </w:r>
      <w:r w:rsidR="008E69C1" w:rsidRPr="007477BB">
        <w:t xml:space="preserve">impressions and detailed accounts </w:t>
      </w:r>
      <w:r w:rsidR="00350401" w:rsidRPr="007477BB">
        <w:t>that</w:t>
      </w:r>
      <w:r w:rsidR="008E69C1" w:rsidRPr="007477BB">
        <w:t xml:space="preserve"> connect place and perception through the body.</w:t>
      </w:r>
      <w:r w:rsidR="00CF16FE" w:rsidRPr="007477BB">
        <w:t xml:space="preserve"> </w:t>
      </w:r>
    </w:p>
    <w:p w14:paraId="75F54638" w14:textId="5A906EBF" w:rsidR="007477BB" w:rsidRPr="00F05CDC" w:rsidRDefault="00F05CDC" w:rsidP="00F05CDC">
      <w:pPr>
        <w:ind w:firstLine="0"/>
        <w:jc w:val="center"/>
      </w:pPr>
      <w:r>
        <w:rPr>
          <w:noProof/>
        </w:rPr>
        <w:drawing>
          <wp:inline distT="0" distB="0" distL="0" distR="0" wp14:anchorId="13A576E2" wp14:editId="24227FE0">
            <wp:extent cx="5731510" cy="4055110"/>
            <wp:effectExtent l="0" t="0" r="0" b="0"/>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14:paraId="55431BCE" w14:textId="0483ED72" w:rsidR="0088562D" w:rsidRPr="007477BB" w:rsidRDefault="0088562D" w:rsidP="00F05CDC">
      <w:pPr>
        <w:ind w:firstLine="0"/>
        <w:jc w:val="center"/>
        <w:rPr>
          <w:b/>
        </w:rPr>
      </w:pPr>
      <w:r w:rsidRPr="007477BB">
        <w:rPr>
          <w:b/>
        </w:rPr>
        <w:t xml:space="preserve">[Figure 1: </w:t>
      </w:r>
      <w:r w:rsidR="000C6091" w:rsidRPr="007477BB">
        <w:rPr>
          <w:b/>
        </w:rPr>
        <w:t>England’s Lake District.</w:t>
      </w:r>
      <w:r w:rsidRPr="007477BB">
        <w:rPr>
          <w:b/>
        </w:rPr>
        <w:t>]</w:t>
      </w:r>
      <w:r w:rsidR="000C6091" w:rsidRPr="007477BB">
        <w:rPr>
          <w:b/>
        </w:rPr>
        <w:t> </w:t>
      </w:r>
    </w:p>
    <w:p w14:paraId="0A8E8F19" w14:textId="2B01A9CC" w:rsidR="005B168A" w:rsidRPr="007477BB" w:rsidRDefault="00043C16" w:rsidP="0062182F">
      <w:r w:rsidRPr="007477BB">
        <w:t xml:space="preserve">The new approaches to reading we present </w:t>
      </w:r>
      <w:r w:rsidR="003C6D29" w:rsidRPr="007477BB">
        <w:t xml:space="preserve">herein </w:t>
      </w:r>
      <w:r w:rsidRPr="007477BB">
        <w:t>share much in common with</w:t>
      </w:r>
      <w:r w:rsidR="00C802A3" w:rsidRPr="007477BB">
        <w:t xml:space="preserve"> historical</w:t>
      </w:r>
      <w:r w:rsidRPr="007477BB">
        <w:t xml:space="preserve"> reading practices</w:t>
      </w:r>
      <w:r w:rsidR="003C6D29" w:rsidRPr="007477BB">
        <w:t xml:space="preserve">, including </w:t>
      </w:r>
      <w:r w:rsidRPr="007477BB">
        <w:t xml:space="preserve">the sort of participatory reading in which </w:t>
      </w:r>
      <w:r w:rsidR="00C802A3" w:rsidRPr="007477BB">
        <w:t>Wordsworth</w:t>
      </w:r>
      <w:r w:rsidRPr="007477BB">
        <w:t xml:space="preserve"> </w:t>
      </w:r>
      <w:r w:rsidR="00327ED3" w:rsidRPr="007477BB">
        <w:t xml:space="preserve">herself </w:t>
      </w:r>
      <w:r w:rsidRPr="007477BB">
        <w:t>engaged.</w:t>
      </w:r>
      <w:r w:rsidR="008E69C1" w:rsidRPr="007477BB">
        <w:t xml:space="preserve"> </w:t>
      </w:r>
      <w:r w:rsidR="0088562D" w:rsidRPr="007477BB">
        <w:t xml:space="preserve">When William Wordsworth went on a walking tour of the Alps in 1790, he </w:t>
      </w:r>
      <w:r w:rsidR="003C6D29" w:rsidRPr="007477BB">
        <w:t xml:space="preserve">sent </w:t>
      </w:r>
      <w:r w:rsidR="00327ED3" w:rsidRPr="007477BB">
        <w:t xml:space="preserve">Dorothy </w:t>
      </w:r>
      <w:r w:rsidR="003C6D29" w:rsidRPr="007477BB">
        <w:t>letters that</w:t>
      </w:r>
      <w:r w:rsidR="0088562D" w:rsidRPr="007477BB">
        <w:t xml:space="preserve"> describe</w:t>
      </w:r>
      <w:r w:rsidR="003C6D29" w:rsidRPr="007477BB">
        <w:t>d</w:t>
      </w:r>
      <w:r w:rsidR="0088562D" w:rsidRPr="007477BB">
        <w:t xml:space="preserve"> his </w:t>
      </w:r>
      <w:r w:rsidR="003C6D29" w:rsidRPr="007477BB">
        <w:t>journey</w:t>
      </w:r>
      <w:r w:rsidR="0088562D" w:rsidRPr="007477BB">
        <w:t xml:space="preserve">. While William </w:t>
      </w:r>
      <w:r w:rsidR="00567E13" w:rsidRPr="007477BB">
        <w:t>‘march[</w:t>
      </w:r>
      <w:r w:rsidR="003C6D29" w:rsidRPr="007477BB">
        <w:t>ed</w:t>
      </w:r>
      <w:r w:rsidR="0006128B" w:rsidRPr="007477BB">
        <w:t>]</w:t>
      </w:r>
      <w:r w:rsidR="00567E13" w:rsidRPr="007477BB">
        <w:t>’ at ‘military speed’ (</w:t>
      </w:r>
      <w:r w:rsidR="00567E13" w:rsidRPr="007477BB">
        <w:rPr>
          <w:i/>
        </w:rPr>
        <w:t xml:space="preserve">Prelude </w:t>
      </w:r>
      <w:r w:rsidR="00567E13" w:rsidRPr="007477BB">
        <w:t xml:space="preserve">VI.428) </w:t>
      </w:r>
      <w:r w:rsidR="00482127" w:rsidRPr="007477BB">
        <w:fldChar w:fldCharType="begin"/>
      </w:r>
      <w:r w:rsidR="00482127" w:rsidRPr="007477BB">
        <w:instrText xml:space="preserve"> ADDIN ZOTERO_ITEM CSL_CITATION {"citationID":"LiPhhb76","properties":{"formattedCitation":"(Wordsworth 1926)","plainCitation":"(Wordsworth 1926)","noteIndex":0},"citationItems":[{"id":212,"uris":["http://zotero.org/users/6258908/items/H8B7MHTH"],"uri":["http://zotero.org/users/6258908/items/H8B7MHTH"],"itemData":{"id":212,"type":"book","event-place":"Oxford","publisher":"Oxford University Press","publisher-place":"Oxford","title":"The Prelude, or Growth of a Poet's Mind (1850)","author":[{"family":"Wordsworth","given":"William"}],"editor":[{"family":"De Selincourt","given":"Ernest"}],"issued":{"date-parts":[["1926"]]}}}],"schema":"https://github.com/citation-style-language/schema/raw/master/csl-citation.json"} </w:instrText>
      </w:r>
      <w:r w:rsidR="00482127" w:rsidRPr="007477BB">
        <w:fldChar w:fldCharType="separate"/>
      </w:r>
      <w:r w:rsidR="00482127" w:rsidRPr="007477BB">
        <w:t>(Wordsworth 1926)</w:t>
      </w:r>
      <w:r w:rsidR="00482127" w:rsidRPr="007477BB">
        <w:fldChar w:fldCharType="end"/>
      </w:r>
      <w:r w:rsidR="00482127" w:rsidRPr="007477BB">
        <w:t xml:space="preserve"> </w:t>
      </w:r>
      <w:r w:rsidR="00567E13" w:rsidRPr="007477BB">
        <w:t>through the Swiss mountains</w:t>
      </w:r>
      <w:r w:rsidR="0088562D" w:rsidRPr="007477BB">
        <w:t xml:space="preserve">, Dorothy </w:t>
      </w:r>
      <w:r w:rsidR="003C6D29" w:rsidRPr="007477BB">
        <w:t xml:space="preserve">used </w:t>
      </w:r>
      <w:r w:rsidR="004558BE">
        <w:t>his</w:t>
      </w:r>
      <w:r w:rsidR="003C6D29" w:rsidRPr="007477BB">
        <w:t xml:space="preserve"> letters to </w:t>
      </w:r>
      <w:r w:rsidR="0088562D" w:rsidRPr="007477BB">
        <w:t>trac</w:t>
      </w:r>
      <w:r w:rsidR="003C6D29" w:rsidRPr="007477BB">
        <w:t>e</w:t>
      </w:r>
      <w:r w:rsidR="0088562D" w:rsidRPr="007477BB">
        <w:t xml:space="preserve"> his route on a map, an action which </w:t>
      </w:r>
      <w:r w:rsidR="005B168A" w:rsidRPr="007477BB">
        <w:t xml:space="preserve">allowed her to partake vicariously in the excursion. Following William’s journey on the map </w:t>
      </w:r>
      <w:r w:rsidR="003C6D29" w:rsidRPr="007477BB">
        <w:t xml:space="preserve">evidently helped her feel a connection with her absent brother and to share in </w:t>
      </w:r>
      <w:r w:rsidR="005B168A" w:rsidRPr="007477BB">
        <w:t xml:space="preserve">the bodily experiences of </w:t>
      </w:r>
      <w:r w:rsidR="003C6D29" w:rsidRPr="007477BB">
        <w:t>the</w:t>
      </w:r>
      <w:r w:rsidR="005B168A" w:rsidRPr="007477BB">
        <w:t xml:space="preserve"> walking tour; she wrote to her friend Jane Pollard that when she ‘trace[d] his paths upon the maps’, she wondered ‘that his strength and courage have not sunk under the fatigues he must have undergone’</w:t>
      </w:r>
      <w:r w:rsidR="00482127" w:rsidRPr="007477BB">
        <w:t xml:space="preserve"> </w:t>
      </w:r>
      <w:r w:rsidR="00482127" w:rsidRPr="007477BB">
        <w:fldChar w:fldCharType="begin"/>
      </w:r>
      <w:r w:rsidR="00482127" w:rsidRPr="007477BB">
        <w:instrText xml:space="preserve"> ADDIN ZOTERO_ITEM CSL_CITATION {"citationID":"qx5MMkMQ","properties":{"formattedCitation":"(De Selincourt 1935)","plainCitation":"(De Selincourt 1935)","noteIndex":0},"citationItems":[{"id":554,"uris":["http://zotero.org/users/6258908/items/XUQGHKIW"],"uri":["http://zotero.org/users/6258908/items/XUQGHKIW"],"itemData":{"id":554,"type":"book","event-place":"Oxford","publisher":"Clarendon Press","publisher-place":"Oxford","title":"The Letters of William and Dorothy Wordsworth: The Early Years 1787-1805","editor":[{"family":"De Selincourt","given":"Ernest"}],"issued":{"date-parts":[["1935"]]}}}],"schema":"https://github.com/citation-style-language/schema/raw/master/csl-citation.json"} </w:instrText>
      </w:r>
      <w:r w:rsidR="00482127" w:rsidRPr="007477BB">
        <w:fldChar w:fldCharType="separate"/>
      </w:r>
      <w:r w:rsidR="00482127" w:rsidRPr="007477BB">
        <w:t>(De Selincourt 1935)</w:t>
      </w:r>
      <w:r w:rsidR="00482127" w:rsidRPr="007477BB">
        <w:fldChar w:fldCharType="end"/>
      </w:r>
      <w:r w:rsidR="005B168A" w:rsidRPr="007477BB">
        <w:t xml:space="preserve">. </w:t>
      </w:r>
      <w:r w:rsidR="00567E13" w:rsidRPr="007477BB">
        <w:t>William</w:t>
      </w:r>
      <w:r w:rsidR="00327ED3" w:rsidRPr="007477BB">
        <w:t>, for his part,</w:t>
      </w:r>
      <w:r w:rsidR="00567E13" w:rsidRPr="007477BB">
        <w:t xml:space="preserve"> was imagining that the landscape was a ‘book’, in which he ‘could not </w:t>
      </w:r>
      <w:proofErr w:type="spellStart"/>
      <w:r w:rsidR="00567E13" w:rsidRPr="007477BB">
        <w:t>chuse</w:t>
      </w:r>
      <w:proofErr w:type="spellEnd"/>
      <w:r w:rsidR="00567E13" w:rsidRPr="007477BB">
        <w:t xml:space="preserve"> but read | A frequent lesson of sound tenderness’ (</w:t>
      </w:r>
      <w:r w:rsidR="00567E13" w:rsidRPr="007477BB">
        <w:rPr>
          <w:i/>
        </w:rPr>
        <w:t xml:space="preserve">Prelude </w:t>
      </w:r>
      <w:r w:rsidR="00567E13" w:rsidRPr="007477BB">
        <w:t>VI.473</w:t>
      </w:r>
      <w:r w:rsidR="003C6D29" w:rsidRPr="007477BB">
        <w:t>–</w:t>
      </w:r>
      <w:r w:rsidR="00567E13" w:rsidRPr="007477BB">
        <w:t>75)</w:t>
      </w:r>
      <w:r w:rsidR="00482127" w:rsidRPr="007477BB">
        <w:t xml:space="preserve"> </w:t>
      </w:r>
      <w:r w:rsidR="00482127" w:rsidRPr="007477BB">
        <w:fldChar w:fldCharType="begin"/>
      </w:r>
      <w:r w:rsidR="00482127" w:rsidRPr="007477BB">
        <w:instrText xml:space="preserve"> ADDIN ZOTERO_ITEM CSL_CITATION {"citationID":"sTzZddze","properties":{"formattedCitation":"(Wordsworth 1926)","plainCitation":"(Wordsworth 1926)","noteIndex":0},"citationItems":[{"id":212,"uris":["http://zotero.org/users/6258908/items/H8B7MHTH"],"uri":["http://zotero.org/users/6258908/items/H8B7MHTH"],"itemData":{"id":212,"type":"book","event-place":"Oxford","publisher":"Oxford University Press","publisher-place":"Oxford","title":"The Prelude, or Growth of a Poet's Mind (1850)","author":[{"family":"Wordsworth","given":"William"}],"editor":[{"family":"De Selincourt","given":"Ernest"}],"issued":{"date-parts":[["1926"]]}}}],"schema":"https://github.com/citation-style-language/schema/raw/master/csl-citation.json"} </w:instrText>
      </w:r>
      <w:r w:rsidR="00482127" w:rsidRPr="007477BB">
        <w:fldChar w:fldCharType="separate"/>
      </w:r>
      <w:r w:rsidR="00482127" w:rsidRPr="007477BB">
        <w:t>(Wordsworth 1926)</w:t>
      </w:r>
      <w:r w:rsidR="00482127" w:rsidRPr="007477BB">
        <w:fldChar w:fldCharType="end"/>
      </w:r>
      <w:r w:rsidR="00327ED3" w:rsidRPr="007477BB">
        <w:t>. Collectively, then, as brother and sister</w:t>
      </w:r>
      <w:r w:rsidR="00567E13" w:rsidRPr="007477BB">
        <w:t xml:space="preserve"> they develop</w:t>
      </w:r>
      <w:r w:rsidR="00327ED3" w:rsidRPr="007477BB">
        <w:t>ed</w:t>
      </w:r>
      <w:r w:rsidR="00567E13" w:rsidRPr="007477BB">
        <w:t xml:space="preserve"> a cyclical, reciprocal relationship between text and place. </w:t>
      </w:r>
      <w:r w:rsidR="005B168A" w:rsidRPr="007477BB">
        <w:t>What</w:t>
      </w:r>
      <w:r w:rsidR="00567E13" w:rsidRPr="007477BB">
        <w:t xml:space="preserve"> both</w:t>
      </w:r>
      <w:r w:rsidR="005B168A" w:rsidRPr="007477BB">
        <w:t xml:space="preserve"> Wordsworth</w:t>
      </w:r>
      <w:r w:rsidR="00567E13" w:rsidRPr="007477BB">
        <w:t>s</w:t>
      </w:r>
      <w:r w:rsidR="005B168A" w:rsidRPr="007477BB">
        <w:t xml:space="preserve"> enact</w:t>
      </w:r>
      <w:r w:rsidR="00327ED3" w:rsidRPr="007477BB">
        <w:t>ed</w:t>
      </w:r>
      <w:r w:rsidR="005B168A" w:rsidRPr="007477BB">
        <w:t xml:space="preserve"> </w:t>
      </w:r>
      <w:r w:rsidR="00567E13" w:rsidRPr="007477BB">
        <w:t>in different ways</w:t>
      </w:r>
      <w:r w:rsidR="00327ED3" w:rsidRPr="007477BB">
        <w:t xml:space="preserve"> in this example </w:t>
      </w:r>
      <w:r w:rsidR="005B168A" w:rsidRPr="007477BB">
        <w:t>is what we call active reading</w:t>
      </w:r>
      <w:r w:rsidR="00567E13" w:rsidRPr="007477BB">
        <w:t xml:space="preserve">. </w:t>
      </w:r>
      <w:r w:rsidR="00327ED3" w:rsidRPr="007477BB">
        <w:t xml:space="preserve">In her reading </w:t>
      </w:r>
      <w:r w:rsidR="00327ED3" w:rsidRPr="007477BB">
        <w:lastRenderedPageBreak/>
        <w:t xml:space="preserve">of William’s letters, </w:t>
      </w:r>
      <w:r w:rsidR="00567E13" w:rsidRPr="007477BB">
        <w:t>Dorothy not only</w:t>
      </w:r>
      <w:r w:rsidR="005B168A" w:rsidRPr="007477BB">
        <w:t xml:space="preserve"> dynamically participate</w:t>
      </w:r>
      <w:r w:rsidR="00327ED3" w:rsidRPr="007477BB">
        <w:t xml:space="preserve">d </w:t>
      </w:r>
      <w:r w:rsidR="005B168A" w:rsidRPr="007477BB">
        <w:t xml:space="preserve">in the creation of meaning, but </w:t>
      </w:r>
      <w:r w:rsidR="00327ED3" w:rsidRPr="007477BB">
        <w:t xml:space="preserve">also </w:t>
      </w:r>
      <w:r w:rsidR="005B168A" w:rsidRPr="007477BB">
        <w:t>translate</w:t>
      </w:r>
      <w:r w:rsidR="00327ED3" w:rsidRPr="007477BB">
        <w:t>d</w:t>
      </w:r>
      <w:r w:rsidR="005B168A" w:rsidRPr="007477BB">
        <w:t xml:space="preserve"> his descriptions into activity. </w:t>
      </w:r>
      <w:r w:rsidR="008016BD" w:rsidRPr="007477BB">
        <w:t>By following the map’s contour lines,</w:t>
      </w:r>
      <w:r w:rsidR="00567E13" w:rsidRPr="007477BB">
        <w:t xml:space="preserve"> </w:t>
      </w:r>
      <w:r w:rsidR="00327ED3" w:rsidRPr="007477BB">
        <w:t>she sensed the</w:t>
      </w:r>
      <w:r w:rsidR="008016BD" w:rsidRPr="007477BB">
        <w:t xml:space="preserve"> bodily ‘fatigue’ her brother must surely have felt. </w:t>
      </w:r>
      <w:r w:rsidR="005B168A" w:rsidRPr="007477BB">
        <w:t>Her fingers replace</w:t>
      </w:r>
      <w:r w:rsidR="00327ED3" w:rsidRPr="007477BB">
        <w:t>d</w:t>
      </w:r>
      <w:r w:rsidR="005B168A" w:rsidRPr="007477BB">
        <w:t xml:space="preserve"> his feet</w:t>
      </w:r>
      <w:r w:rsidR="00327ED3" w:rsidRPr="007477BB">
        <w:t xml:space="preserve">; </w:t>
      </w:r>
      <w:r w:rsidR="005B168A" w:rsidRPr="007477BB">
        <w:t xml:space="preserve">the map </w:t>
      </w:r>
      <w:r w:rsidR="00327ED3" w:rsidRPr="007477BB">
        <w:t xml:space="preserve">stood </w:t>
      </w:r>
      <w:r w:rsidR="005B168A" w:rsidRPr="007477BB">
        <w:t xml:space="preserve">in for the landscape, </w:t>
      </w:r>
      <w:r w:rsidR="00327ED3" w:rsidRPr="007477BB">
        <w:t xml:space="preserve">and </w:t>
      </w:r>
      <w:r w:rsidR="005B168A" w:rsidRPr="007477BB">
        <w:t>th</w:t>
      </w:r>
      <w:r w:rsidR="00327ED3" w:rsidRPr="007477BB">
        <w:t>is enabled the</w:t>
      </w:r>
      <w:r w:rsidR="005B168A" w:rsidRPr="007477BB">
        <w:t xml:space="preserve"> siblings </w:t>
      </w:r>
      <w:r w:rsidR="00327ED3" w:rsidRPr="007477BB">
        <w:t xml:space="preserve">to </w:t>
      </w:r>
      <w:r w:rsidR="005B168A" w:rsidRPr="007477BB">
        <w:t>share the journey through the medium of the letter</w:t>
      </w:r>
      <w:r w:rsidR="00327ED3" w:rsidRPr="007477BB">
        <w:t>s</w:t>
      </w:r>
      <w:r w:rsidR="005B168A" w:rsidRPr="007477BB">
        <w:t>. The data from wearable technolog</w:t>
      </w:r>
      <w:r w:rsidR="00F73A19" w:rsidRPr="007477BB">
        <w:t>ies</w:t>
      </w:r>
      <w:r w:rsidR="005B168A" w:rsidRPr="007477BB">
        <w:t>, we suggest, can offer similar insights into the active reader’s bodily engagement with both text and landscape</w:t>
      </w:r>
      <w:r w:rsidR="00C87655" w:rsidRPr="007477BB">
        <w:t>, and contribute to a spatial narrative which blends cartography and phenomenology</w:t>
      </w:r>
      <w:r w:rsidR="004558BE">
        <w:t>.</w:t>
      </w:r>
    </w:p>
    <w:p w14:paraId="1A145CB8" w14:textId="5B81BFB8" w:rsidR="00656E83" w:rsidRPr="007477BB" w:rsidRDefault="00656E83" w:rsidP="0062182F">
      <w:r w:rsidRPr="007477BB">
        <w:t xml:space="preserve">Yet, the emergent analytical practices </w:t>
      </w:r>
      <w:r w:rsidR="00B73ABC" w:rsidRPr="007477BB">
        <w:t xml:space="preserve">wearables </w:t>
      </w:r>
      <w:r w:rsidRPr="007477BB">
        <w:t>might facilitate in studies of written works i</w:t>
      </w:r>
      <w:r w:rsidR="00B73ABC" w:rsidRPr="007477BB">
        <w:t>s</w:t>
      </w:r>
      <w:r w:rsidRPr="007477BB">
        <w:t xml:space="preserve"> underexplored. The connection between body, location, and text that our practice develops begins to move us towards the pinnacle of the spatial narrative as the highly curated peak of the deep map pyramid </w:t>
      </w:r>
      <w:r w:rsidRPr="007477BB">
        <w:fldChar w:fldCharType="begin"/>
      </w:r>
      <w:r w:rsidRPr="007477BB">
        <w:instrText xml:space="preserve"> ADDIN ZOTERO_ITEM CSL_CITATION {"citationID":"6OTxU13I","properties":{"formattedCitation":"(Ridge, Lafreniere, and Sarma 2013)","plainCitation":"(Ridge, Lafreniere, and Sarma 2013)","noteIndex":0},"citationItems":[{"id":471,"uris":["http://zotero.org/users/6258908/items/3SKKMVGP"],"uri":["http://zotero.org/users/6258908/items/3SKKMVGP"],"itemData":{"id":471,"type":"article-journal","abstract":"An interdisciplinary team of researchers were challenged to create a model of a deep map during a three-day charette at the NEH Institute on Spatial Narratives and Deep Maps. Through a re</w:instrText>
      </w:r>
      <w:r w:rsidRPr="007477BB">
        <w:rPr>
          <w:rFonts w:cs="Arial"/>
        </w:rPr>
        <w:instrText>ﬂ</w:instrText>
      </w:r>
      <w:r w:rsidRPr="007477BB">
        <w:instrText xml:space="preserve">exive process of ingesting data, probing for fruitful research questions, and considering how a deep map might be used by different audiences, we created a wireframe model of a deep map and explored how it related to spatial narratives. We explored the tension between interfaces for exploratory and structured views of data and sources, and devised a model for the intersections between spatial narratives and deep maps. The process of creating wireframes and prototype screens—and more importantly, the discussions and debates they initiated—helped us understand the complex requirements for deep maps and showed how a deep map can support a humanistic interpretation of the role of space in historical processes.","container-title":"International Journal of Arts and Humanities Computing","issue":"1-2","language":"en","page":"176-189","source":"Zotero","title":"Creating Deep Maps and Spatial Narratives through Design","volume":"7","author":[{"family":"Ridge","given":"Mia"},{"family":"Lafreniere","given":"Donald"},{"family":"Sarma","given":"Sisira"}],"issued":{"date-parts":[["2013"]]}}}],"schema":"https://github.com/citation-style-language/schema/raw/master/csl-citation.json"} </w:instrText>
      </w:r>
      <w:r w:rsidRPr="007477BB">
        <w:fldChar w:fldCharType="separate"/>
      </w:r>
      <w:r w:rsidR="00231FC6" w:rsidRPr="007477BB">
        <w:t>(Ridge, Lafreniere, and Sarma 2013)</w:t>
      </w:r>
      <w:r w:rsidRPr="007477BB">
        <w:fldChar w:fldCharType="end"/>
      </w:r>
      <w:r w:rsidRPr="007477BB">
        <w:t xml:space="preserve">: a mode of analysis based both on a particular text and/or location, and its interactions with a specific body. </w:t>
      </w:r>
      <w:proofErr w:type="spellStart"/>
      <w:r w:rsidRPr="007477BB">
        <w:t>Birringer</w:t>
      </w:r>
      <w:proofErr w:type="spellEnd"/>
      <w:r w:rsidRPr="007477BB">
        <w:t xml:space="preserve"> and </w:t>
      </w:r>
      <w:proofErr w:type="spellStart"/>
      <w:r w:rsidRPr="007477BB">
        <w:t>Dan</w:t>
      </w:r>
      <w:r w:rsidR="006B5923">
        <w:t>j</w:t>
      </w:r>
      <w:r w:rsidRPr="007477BB">
        <w:t>oux</w:t>
      </w:r>
      <w:proofErr w:type="spellEnd"/>
      <w:r w:rsidRPr="007477BB">
        <w:t xml:space="preserve"> discovered in 2009 that ‘the mobilisation of smart technology concerns sensorial experience and expression’ that can encourage ‘a more experimental and playful adaptation of the digital medium as a wearable medium’</w:t>
      </w:r>
      <w:r w:rsidR="00C802A3" w:rsidRPr="007477BB">
        <w:t xml:space="preserve"> </w:t>
      </w:r>
      <w:r w:rsidRPr="007477BB">
        <w:fldChar w:fldCharType="begin"/>
      </w:r>
      <w:r w:rsidRPr="007477BB">
        <w:instrText xml:space="preserve"> ADDIN ZOTERO_ITEM CSL_CITATION {"citationID":"iu8aRlAi","properties":{"formattedCitation":"(Birringer and Danjoux 2009)","plainCitation":"(Birringer and Danjoux 2009)","noteIndex":0},"citationItems":[{"id":446,"uris":["http://zotero.org/users/6258908/items/TL85Q4NR"],"uri":["http://zotero.org/users/6258908/items/TL85Q4NR"],"itemData":{"id":446,"type":"article-journal","abstract":"Wearable computing devices worn on the body provide the potential for digital interaction in the world. A new stage of computing technology at the beginning of the 21st Century links the personal and the pervasive through mobile wearables. The convergence between the miniaturisation of microchips (nanotechnology), intelligent textile or interfacial materials production, advances in biotechnology and the growth of wireless, ubiquitous computing emphasises not only mobility but integration into clothing or the human body. In artistic contexts one expects such integrated wearable devices to have the two-way function of interface instruments (e.g. sensor data acquisition and exchange) worn for particular purposes, either for communication with the environment or various aesthetic and compositional expressions. ‘Wearable performance’ brie</w:instrText>
      </w:r>
      <w:r w:rsidRPr="007477BB">
        <w:rPr>
          <w:rFonts w:cs="Arial"/>
        </w:rPr>
        <w:instrText>ﬂ</w:instrText>
      </w:r>
      <w:r w:rsidRPr="007477BB">
        <w:instrText xml:space="preserve">y surveys the context for wearables in the performance arts and distinguishes display and performative/interfacial garments. It then focuses on the authors’ experiments with ‘design in motion’ and digital performance, examining prototyping at the DAP-Lab which involves transdisciplinary convergences between fashion and dance, interactive system architecture, electronic textiles, wearable technologies and digital animation. The concept of an ‘evolving’ garment design that is materialised (mobilised) in live performance between partners originates from DAP Lab’s work with telepresence and distributed media addressing the ‘connective tissues’ and ‘wearabilities’ of projected bodies through a study of shared embodiment and perception/proprioception in the wearer (tactile sensory processing). Such notions of wearability are applied both to the immediate sensory processing on the performer’s body and to the processing of the responsive, animate environment.","container-title":"Digital Creativity","DOI":"10.1080/14626260902868095","ISSN":"1462-6268, 1744-3806","issue":"1-2","journalAbbreviation":"Digital Creativity","language":"en","page":"95-113","source":"DOI.org (Crossref)","title":"Wearable performance","volume":"20","author":[{"family":"Birringer","given":"Johannes"},{"family":"Danjoux","given":"Michèle"}],"issued":{"date-parts":[["2009",6]]}}}],"schema":"https://github.com/citation-style-language/schema/raw/master/csl-citation.json"} </w:instrText>
      </w:r>
      <w:r w:rsidRPr="007477BB">
        <w:fldChar w:fldCharType="separate"/>
      </w:r>
      <w:r w:rsidR="00231FC6" w:rsidRPr="007477BB">
        <w:t>(Birringer and Danjoux 2009)</w:t>
      </w:r>
      <w:r w:rsidRPr="007477BB">
        <w:fldChar w:fldCharType="end"/>
      </w:r>
      <w:r w:rsidRPr="007477BB">
        <w:t>. Here, we adapt this performance-focused approach to suggest that the mobilisation of this technology, which uniquely captures elements of the physical processes that inform perception, can lead to experimental and playful textual analyses that translate digital data into interpretative tools. Just like secondary reading can enhance our understandings of a literary work, so too can using digital data in this way augment our personal and critical relationships with the text.</w:t>
      </w:r>
    </w:p>
    <w:p w14:paraId="1A35BFE2" w14:textId="77777777" w:rsidR="005B168A" w:rsidRPr="007477BB" w:rsidRDefault="00C87655" w:rsidP="0062182F">
      <w:pPr>
        <w:pStyle w:val="Heading2"/>
      </w:pPr>
      <w:r w:rsidRPr="007477BB">
        <w:t xml:space="preserve">Mapping the body: wearable technologies and </w:t>
      </w:r>
      <w:r w:rsidR="00CB0C44" w:rsidRPr="007477BB">
        <w:t>spatial narratives</w:t>
      </w:r>
    </w:p>
    <w:p w14:paraId="1B0F0E0E" w14:textId="6B4ECD0D" w:rsidR="00E402E0" w:rsidRPr="007477BB" w:rsidRDefault="000C71A6" w:rsidP="0062182F">
      <w:pPr>
        <w:ind w:firstLine="0"/>
      </w:pPr>
      <w:r w:rsidRPr="007477BB">
        <w:t xml:space="preserve">Before we proceed to explain how wearables can contribute to the study of spatial narratives, a brief overview of wearable technology is in order. Such technology, as </w:t>
      </w:r>
      <w:r w:rsidR="00083FD1" w:rsidRPr="007477BB">
        <w:t xml:space="preserve">Catherine </w:t>
      </w:r>
      <w:r w:rsidRPr="007477BB">
        <w:t>Gouge and</w:t>
      </w:r>
      <w:r w:rsidR="00083FD1" w:rsidRPr="007477BB">
        <w:t xml:space="preserve"> John</w:t>
      </w:r>
      <w:r w:rsidR="006B5923">
        <w:t xml:space="preserve"> Jo</w:t>
      </w:r>
      <w:r w:rsidRPr="007477BB">
        <w:t>n</w:t>
      </w:r>
      <w:r w:rsidR="006B5923">
        <w:t>e</w:t>
      </w:r>
      <w:r w:rsidRPr="007477BB">
        <w:t xml:space="preserve">s have suggested, </w:t>
      </w:r>
      <w:r w:rsidR="00854860" w:rsidRPr="007477BB">
        <w:t>comprises</w:t>
      </w:r>
      <w:r w:rsidRPr="007477BB">
        <w:t xml:space="preserve"> a</w:t>
      </w:r>
      <w:r w:rsidR="00854860" w:rsidRPr="007477BB">
        <w:t xml:space="preserve">n array of </w:t>
      </w:r>
      <w:r w:rsidRPr="007477BB">
        <w:t xml:space="preserve">devices </w:t>
      </w:r>
      <w:r w:rsidR="008D6F10" w:rsidRPr="007477BB">
        <w:t xml:space="preserve">‘whose primary functionality requires that they be connected to bodies’ </w:t>
      </w:r>
      <w:r w:rsidR="008D6F10" w:rsidRPr="007477BB">
        <w:fldChar w:fldCharType="begin"/>
      </w:r>
      <w:r w:rsidR="008D6F10" w:rsidRPr="007477BB">
        <w:instrText xml:space="preserve"> ADDIN ZOTERO_ITEM CSL_CITATION {"citationID":"cvX1DTR2","properties":{"formattedCitation":"(Gouge and Jones 2016)","plainCitation":"(Gouge and Jones 2016)","noteIndex":0},"citationItems":[{"id":438,"uris":["http://zotero.org/users/6258908/items/GGA8YBLB"],"uri":["http://zotero.org/users/6258908/items/GGA8YBLB"],"itemData":{"id":438,"type":"article-journal","container-title":"Rhetoric Society Quarterly","DOI":"10.1080/02773945.2016.1171689","ISSN":"0277-3945, 1930-322X","issue":"3","journalAbbreviation":"Rhetoric Society Quarterly","language":"en","page":"199-206","source":"DOI.org (Crossref)","title":"Wearables, Wearing, and the Rhetorics that Attend to Them","volume":"46","author":[{"family":"Gouge","given":"Catherine"},{"family":"Jones","given":"John"}],"issued":{"date-parts":[["2016",5,26]]}}}],"schema":"https://github.com/citation-style-language/schema/raw/master/csl-citation.json"} </w:instrText>
      </w:r>
      <w:r w:rsidR="008D6F10" w:rsidRPr="007477BB">
        <w:fldChar w:fldCharType="separate"/>
      </w:r>
      <w:r w:rsidR="00231FC6" w:rsidRPr="007477BB">
        <w:t>(Gouge and Jones 2016)</w:t>
      </w:r>
      <w:r w:rsidR="008D6F10" w:rsidRPr="007477BB">
        <w:fldChar w:fldCharType="end"/>
      </w:r>
      <w:r w:rsidR="00AB2548" w:rsidRPr="007477BB">
        <w:t xml:space="preserve">. </w:t>
      </w:r>
      <w:r w:rsidR="00854860" w:rsidRPr="007477BB">
        <w:t xml:space="preserve">The design, manufacture, and use of these devices has grown rapidly over the past 20 years. </w:t>
      </w:r>
      <w:r w:rsidR="00621FFA" w:rsidRPr="007477BB">
        <w:t>Even</w:t>
      </w:r>
      <w:r w:rsidR="007477BB">
        <w:t xml:space="preserve"> taking into account a decline in the market thanks to the COVID pandemic </w:t>
      </w:r>
      <w:r w:rsidR="007477BB">
        <w:fldChar w:fldCharType="begin"/>
      </w:r>
      <w:r w:rsidR="007477BB">
        <w:instrText xml:space="preserve"> ADDIN ZOTERO_ITEM CSL_CITATION {"citationID":"hDqCh9F9","properties":{"formattedCitation":"(Hamblen 2020)","plainCitation":"(Hamblen 2020)","noteIndex":0},"citationItems":[{"id":480,"uris":["http://zotero.org/users/6258908/items/IUTG98NE"],"uri":["http://zotero.org/users/6258908/items/IUTG98NE"],"itemData":{"id":480,"type":"webpage","abstract":"Analysts see 12% wearable growth annually in coming years, as sensors for wearables get traction in hearables, contact lenses, clothing, and health monitoring via smartwatches","container-title":"FierceElectronics","language":"en","title":"Wearables, wearable sensors gain popularity with pandemic, despite 2020 revenue lull","URL":"https://www.fierceelectronics.com/electronics/wearables-wearable-sensors-gain-popularity-pandemic-despite-2020-revenue-lull","author":[{"family":"Hamblen","given":"Matt"}],"accessed":{"date-parts":[["2021",1,13]]},"issued":{"date-parts":[["2020",11,23]]}}}],"schema":"https://github.com/citation-style-language/schema/raw/master/csl-citation.json"} </w:instrText>
      </w:r>
      <w:r w:rsidR="007477BB">
        <w:fldChar w:fldCharType="separate"/>
      </w:r>
      <w:r w:rsidR="007477BB" w:rsidRPr="007477BB">
        <w:t>(Hamblen 2020)</w:t>
      </w:r>
      <w:r w:rsidR="007477BB">
        <w:fldChar w:fldCharType="end"/>
      </w:r>
      <w:r w:rsidR="007477BB">
        <w:t xml:space="preserve">, </w:t>
      </w:r>
      <w:r w:rsidR="00621FFA" w:rsidRPr="007477BB">
        <w:t>the</w:t>
      </w:r>
      <w:r w:rsidR="007477BB">
        <w:t xml:space="preserve"> wearables</w:t>
      </w:r>
      <w:r w:rsidR="00621FFA" w:rsidRPr="007477BB">
        <w:t xml:space="preserve"> market is on track to increase from a worth of </w:t>
      </w:r>
      <w:r w:rsidR="006B5923">
        <w:t>$</w:t>
      </w:r>
      <w:r w:rsidR="00621FFA" w:rsidRPr="007477BB">
        <w:t xml:space="preserve">27 billion in 2019 to </w:t>
      </w:r>
      <w:r w:rsidR="006B5923">
        <w:t>$</w:t>
      </w:r>
      <w:r w:rsidR="00621FFA" w:rsidRPr="007477BB">
        <w:t>64 billion by 2024</w:t>
      </w:r>
      <w:r w:rsidR="00AB03D9" w:rsidRPr="007477BB">
        <w:t xml:space="preserve"> </w:t>
      </w:r>
      <w:r w:rsidR="00AB03D9" w:rsidRPr="007477BB">
        <w:fldChar w:fldCharType="begin"/>
      </w:r>
      <w:r w:rsidR="00CF16FE" w:rsidRPr="007477BB">
        <w:instrText xml:space="preserve"> ADDIN ZOTERO_ITEM CSL_CITATION {"citationID":"x1IwK3Yj","properties":{"formattedCitation":"(\\uc0\\u8216{}Wearable Tech Market Set to Grow\\uc0\\u8217{} 2020)","plainCitation":"(‘Wearable Tech Market Set to Grow’ 2020)","noteIndex":0},"citationItems":[{"id":482,"uris":["http://zotero.org/users/6258908/items/EJZVCA5X"],"uri":["http://zotero.org/users/6258908/items/EJZVCA5X"],"itemData":{"id":482,"type":"post-weblog","abstract":"Wearables have seen significant growth in the medical market over the past several years due to their potential to address spiraling healthcare costs, aging populations,...","container-title":"GlobalData","language":"en-GB","note":"section: Medical Devices","title":"Wearable tech market set to grow","URL":"https://www.globaldata.com/wearable-tech-market-set-to-grow-137-by-2024-but-smartwatches-to-see-a-10-decline-in-revenue-this-year-due-to-shipment-delays-and-tighter-consumer-wallets-says-globaldata/","accessed":{"date-parts":[["2021",1,13]]},"issued":{"date-parts":[["2020",8,13]]}}}],"schema":"https://github.com/citation-style-language/schema/raw/master/csl-citation.json"} </w:instrText>
      </w:r>
      <w:r w:rsidR="00AB03D9" w:rsidRPr="007477BB">
        <w:fldChar w:fldCharType="separate"/>
      </w:r>
      <w:r w:rsidR="00CF16FE" w:rsidRPr="007477BB">
        <w:rPr>
          <w:rFonts w:cs="Times New Roman"/>
          <w:szCs w:val="24"/>
        </w:rPr>
        <w:t>(‘Wearable Tech Market Set to Grow’ 2020)</w:t>
      </w:r>
      <w:r w:rsidR="00AB03D9" w:rsidRPr="007477BB">
        <w:fldChar w:fldCharType="end"/>
      </w:r>
      <w:r w:rsidR="00621FFA" w:rsidRPr="007477BB">
        <w:t xml:space="preserve">. </w:t>
      </w:r>
      <w:r w:rsidR="00E402E0" w:rsidRPr="007477BB">
        <w:t xml:space="preserve">What the ongoing expansion of this industry indicates is that embodied experience matters – and that, as </w:t>
      </w:r>
      <w:r w:rsidR="006B5923">
        <w:t xml:space="preserve">Steve </w:t>
      </w:r>
      <w:proofErr w:type="spellStart"/>
      <w:r w:rsidR="00E402E0" w:rsidRPr="007477BB">
        <w:t>Benford</w:t>
      </w:r>
      <w:proofErr w:type="spellEnd"/>
      <w:r w:rsidR="00E402E0" w:rsidRPr="007477BB">
        <w:t xml:space="preserve"> puts it, ‘our interaction with computers is not only a matter of abstract cognition, but also reaches out into the physical and material’</w:t>
      </w:r>
      <w:r w:rsidR="00CF16FE" w:rsidRPr="007477BB">
        <w:t xml:space="preserve"> </w:t>
      </w:r>
      <w:r w:rsidR="00CF16FE" w:rsidRPr="007477BB">
        <w:fldChar w:fldCharType="begin"/>
      </w:r>
      <w:r w:rsidR="00CF16FE" w:rsidRPr="007477BB">
        <w:instrText xml:space="preserve"> ADDIN ZOTERO_ITEM CSL_CITATION {"citationID":"pfu0EB6Y","properties":{"formattedCitation":"(Benford 2017)","plainCitation":"(Benford 2017)","noteIndex":0},"citationItems":[{"id":569,"uris":["http://zotero.org/users/6258908/items/3JXALA3G"],"uri":["http://zotero.org/users/6258908/items/3JXALA3G"],"itemData":{"id":569,"type":"chapter","container-title":"Digital Bodies: Creativity and Technology in the Arts and Humanities","event-place":"Basingstoke","page":"v-ix","publisher":"Palgrave Macmillan","publisher-place":"Basingstoke","title":"Foreward","author":[{"family":"Benford","given":"Steve"}],"editor":[{"family":"Broadhurst","given":"Susan"},{"family":"Price","given":"Sara"}],"issued":{"date-parts":[["2017"]]}}}],"schema":"https://github.com/citation-style-language/schema/raw/master/csl-citation.json"} </w:instrText>
      </w:r>
      <w:r w:rsidR="00CF16FE" w:rsidRPr="007477BB">
        <w:fldChar w:fldCharType="separate"/>
      </w:r>
      <w:r w:rsidR="00CF16FE" w:rsidRPr="007477BB">
        <w:t>(Benford 2017)</w:t>
      </w:r>
      <w:r w:rsidR="00CF16FE" w:rsidRPr="007477BB">
        <w:fldChar w:fldCharType="end"/>
      </w:r>
      <w:r w:rsidR="00E402E0" w:rsidRPr="007477BB">
        <w:t xml:space="preserve">. The result is a concurrent </w:t>
      </w:r>
      <w:proofErr w:type="spellStart"/>
      <w:r w:rsidR="00E402E0" w:rsidRPr="007477BB">
        <w:t>machinisation</w:t>
      </w:r>
      <w:proofErr w:type="spellEnd"/>
      <w:r w:rsidR="00E402E0" w:rsidRPr="007477BB">
        <w:t xml:space="preserve"> of humans with the humanisation of machines</w:t>
      </w:r>
      <w:r w:rsidR="00CF16FE" w:rsidRPr="007477BB">
        <w:t xml:space="preserve"> </w:t>
      </w:r>
      <w:r w:rsidR="00CF16FE" w:rsidRPr="007477BB">
        <w:fldChar w:fldCharType="begin"/>
      </w:r>
      <w:r w:rsidR="00CF16FE" w:rsidRPr="007477BB">
        <w:instrText xml:space="preserve"> ADDIN ZOTERO_ITEM CSL_CITATION {"citationID":"z2jpUlwS","properties":{"formattedCitation":"(Zheng 2017)","plainCitation":"(Zheng 2017)","noteIndex":0},"citationItems":[{"id":568,"uris":["http://zotero.org/users/6258908/items/ESE5RYPR"],"uri":["http://zotero.org/users/6258908/items/ESE5RYPR"],"itemData":{"id":568,"type":"chapter","container-title":"Digital Bodies: Creativity and Technology in the Arts and Humanities","event-place":"Basingstoke","page":"111-127","publisher":"Palgrave Macmillan","publisher-place":"Basingstoke","title":"Machinising Humans and Humanising Machines: Emotional Relationships Mediated by Technology and Material Experience","author":[{"family":"Zheng","given":"Caroline Yan"}],"editor":[{"family":"Broadhurst","given":"Susan"},{"family":"Price","given":"Sara"}],"issued":{"date-parts":[["2017"]]}}}],"schema":"https://github.com/citation-style-language/schema/raw/master/csl-citation.json"} </w:instrText>
      </w:r>
      <w:r w:rsidR="00CF16FE" w:rsidRPr="007477BB">
        <w:fldChar w:fldCharType="separate"/>
      </w:r>
      <w:r w:rsidR="00CF16FE" w:rsidRPr="007477BB">
        <w:t>(Zheng 2017)</w:t>
      </w:r>
      <w:r w:rsidR="00CF16FE" w:rsidRPr="007477BB">
        <w:fldChar w:fldCharType="end"/>
      </w:r>
      <w:r w:rsidR="00E402E0" w:rsidRPr="007477BB">
        <w:t xml:space="preserve">, making ‘digital humanity’ less of an oxymoron than </w:t>
      </w:r>
      <w:r w:rsidR="00C802A3" w:rsidRPr="007477BB">
        <w:t xml:space="preserve">some </w:t>
      </w:r>
      <w:r w:rsidR="00E402E0" w:rsidRPr="007477BB">
        <w:t>might wish to believe.</w:t>
      </w:r>
    </w:p>
    <w:p w14:paraId="2B9AF778" w14:textId="75EC5D63" w:rsidR="00E402E0" w:rsidRPr="007477BB" w:rsidRDefault="00E402E0" w:rsidP="0062182F">
      <w:r w:rsidRPr="007477BB">
        <w:lastRenderedPageBreak/>
        <w:t xml:space="preserve">Wearable devices tap into our fascination with observing ourselves </w:t>
      </w:r>
      <w:r w:rsidRPr="007477BB">
        <w:fldChar w:fldCharType="begin"/>
      </w:r>
      <w:r w:rsidRPr="007477BB">
        <w:instrText xml:space="preserve"> ADDIN ZOTERO_ITEM CSL_CITATION {"citationID":"r3z2RQg5","properties":{"formattedCitation":"(Chalfen 2014)","plainCitation":"(Chalfen 2014)","noteIndex":0},"citationItems":[{"id":442,"uris":["http://zotero.org/users/6258908/items/RPCFAMDE"],"uri":["http://zotero.org/users/6258908/items/RPCFAMDE"],"itemData":{"id":442,"type":"article-journal","container-title":"Visual Studies","DOI":"10.1080/1472586X.2014.941547","ISSN":"1472-586X, 1472-5878","issue":"3","journalAbbreviation":"Visual Studies","language":"en","page":"299-310","source":"DOI.org (Crossref)","title":"‘Your panopticon or mine?’ Incorporating wearable technology’s Glass and GoPro into visual social science","title-short":"‘Your panopticon or mine?","volume":"29","author":[{"family":"Chalfen","given":"Richard"}],"issued":{"date-parts":[["2014",9,2]]}}}],"schema":"https://github.com/citation-style-language/schema/raw/master/csl-citation.json"} </w:instrText>
      </w:r>
      <w:r w:rsidRPr="007477BB">
        <w:fldChar w:fldCharType="separate"/>
      </w:r>
      <w:r w:rsidR="00231FC6" w:rsidRPr="007477BB">
        <w:t>(Chalfen 2014)</w:t>
      </w:r>
      <w:r w:rsidRPr="007477BB">
        <w:fldChar w:fldCharType="end"/>
      </w:r>
      <w:r w:rsidRPr="007477BB">
        <w:t xml:space="preserve">: they facilitate ways of recording our actions, and of monitoring our habits towards the improvement of personal, even global, health by tracking information such as our calorie intake, exercise habits, or carbon footprint </w:t>
      </w:r>
      <w:r w:rsidRPr="007477BB">
        <w:fldChar w:fldCharType="begin"/>
      </w:r>
      <w:r w:rsidRPr="007477BB">
        <w:instrText xml:space="preserve"> ADDIN ZOTERO_ITEM CSL_CITATION {"citationID":"PnmeVGke","properties":{"formattedCitation":"(Forrester 2014)","plainCitation":"(Forrester 2014)","noteIndex":0},"citationItems":[{"id":474,"uris":["http://zotero.org/users/6258908/items/2XGQA42Y"],"uri":["http://zotero.org/users/6258908/items/2XGQA42Y"],"itemData":{"id":474,"type":"webpage","abstract":"Conferences in May with interesting debates about the ethics of how our personal data can be used in ways that benefit both us and the entities that hold it","container-title":"BBC R&amp;D","language":"en","title":"Quantified Self and the Ethics of Personal Data","URL":"https://www.bbc.co.uk/rd/blog/2014-06-qs-ethics-of-data","author":[{"family":"Forrester","given":"Ian"}],"accessed":{"date-parts":[["2021",1,13]]},"issued":{"date-parts":[["2014"]]}}}],"schema":"https://github.com/citation-style-language/schema/raw/master/csl-citation.json"} </w:instrText>
      </w:r>
      <w:r w:rsidRPr="007477BB">
        <w:fldChar w:fldCharType="separate"/>
      </w:r>
      <w:r w:rsidR="00231FC6" w:rsidRPr="007477BB">
        <w:t>(Forrester 2014)</w:t>
      </w:r>
      <w:r w:rsidRPr="007477BB">
        <w:fldChar w:fldCharType="end"/>
      </w:r>
      <w:r w:rsidRPr="007477BB">
        <w:t xml:space="preserve">. </w:t>
      </w:r>
      <w:r w:rsidR="009B5625" w:rsidRPr="007477BB">
        <w:t xml:space="preserve">As well as personal tracking, </w:t>
      </w:r>
      <w:r w:rsidR="00471BE7" w:rsidRPr="007477BB">
        <w:t>wearables have been experimented with to address global challenges; they have proved highly valuable throughout the COVID-19 pandemic, for inst</w:t>
      </w:r>
      <w:r w:rsidR="00B17E00" w:rsidRPr="007477BB">
        <w:t xml:space="preserve">ance </w:t>
      </w:r>
      <w:r w:rsidR="00471BE7" w:rsidRPr="007477BB">
        <w:fldChar w:fldCharType="begin"/>
      </w:r>
      <w:r w:rsidR="00471BE7" w:rsidRPr="007477BB">
        <w:instrText xml:space="preserve"> ADDIN ZOTERO_ITEM CSL_CITATION {"citationID":"O2fVgZzj","properties":{"formattedCitation":"(\\uc0\\u8216{}Wearable Wonderland: How Tech Is Tackling Covid-19\\uc0\\u8217{} 2020)","plainCitation":"(‘Wearable Wonderland: How Tech Is Tackling Covid-19’ 2020)","noteIndex":0},"citationItems":[{"id":484,"uris":["http://zotero.org/users/6258908/items/HKJWEHKU"],"uri":["http://zotero.org/users/6258908/items/HKJWEHKU"],"itemData":{"id":484,"type":"webpage","abstract":"From symptom signalling and social distancing to contact tracing and controlling face-touching, wearable devices are being harnessed in all sorts of novel fashions to help combat the Covid-19 pandemic.","container-title":"Medical Technology","language":"en","title":"Wearable wonderland: how tech is tackling Covid-19","title-short":"Wearable wonderland","URL":"https://medical-technology.nridigital.com/medical_technology_oct20/wearable_tech_covid-19","accessed":{"date-parts":[["2021",1,13]]},"issued":{"date-parts":[["2020",10]]}}}],"schema":"https://github.com/citation-style-language/schema/raw/master/csl-citation.json"} </w:instrText>
      </w:r>
      <w:r w:rsidR="00471BE7" w:rsidRPr="007477BB">
        <w:fldChar w:fldCharType="separate"/>
      </w:r>
      <w:r w:rsidR="00231FC6" w:rsidRPr="007477BB">
        <w:rPr>
          <w:szCs w:val="24"/>
        </w:rPr>
        <w:t>(‘Wearable Wonderland: How Tech Is Tackling Covid-19’ 2020)</w:t>
      </w:r>
      <w:r w:rsidR="00471BE7" w:rsidRPr="007477BB">
        <w:fldChar w:fldCharType="end"/>
      </w:r>
      <w:r w:rsidR="00471BE7" w:rsidRPr="007477BB">
        <w:t xml:space="preserve">. </w:t>
      </w:r>
      <w:r w:rsidR="009E405B" w:rsidRPr="007477BB">
        <w:t xml:space="preserve">Since around 2014, the most popular items on the market have been wristbands or watches </w:t>
      </w:r>
      <w:r w:rsidR="009E405B" w:rsidRPr="007477BB">
        <w:fldChar w:fldCharType="begin"/>
      </w:r>
      <w:r w:rsidR="009E405B" w:rsidRPr="007477BB">
        <w:instrText xml:space="preserve"> ADDIN ZOTERO_ITEM CSL_CITATION {"citationID":"fCJyi8t3","properties":{"formattedCitation":"(Berglund, Duvall, and Dunne 2016)","plainCitation":"(Berglund, Duvall, and Dunne 2016)","noteIndex":0},"citationItems":[{"id":486,"uris":["http://zotero.org/users/6258908/items/5WKMY9MT"],"uri":["http://zotero.org/users/6258908/items/5WKMY9MT"],"itemData":{"id":486,"type":"paper-conference","abstract":"The field of wearable technology has undergone significant growth in the last few years. Along with this growth come trends in consumer application development, which may be indicative of structural influences on the design and development of products as well as social influences among consumers. Here, we present a two-phase survey of the application space of wearable technology, by assessing applications observed in research or industrial activities from two time periods: initially with a historical focus (mapping the space up to 2014) and subsequently through a 1-year snapshot by mapping developments between 2014 and 2015. We evaluate distribution in application instances over the body surface, over a range of product types, and within a set of application categories, as well as differences in product price and gender target. The implications of changes in product focus areas over these two time frames are discussed.","collection-title":"ISWC '16","container-title":"Proceedings of the 2016 ACM International Symposium on Wearable Computers","DOI":"10.1145/2971763.2971796","event-place":"New York, NY, USA","ISBN":"978-1-4503-4460-9","page":"40–43","publisher":"Association for Computing Machinery","publisher-place":"New York, NY, USA","source":"ACM Digital Library","title":"A survey of the historical scope and current trends of wearable technology applications","URL":"https://doi.org/10.1145/2971763.2971796","author":[{"family":"Berglund","given":"Mary Ellen"},{"family":"Duvall","given":"Julia"},{"family":"Dunne","given":"Lucy E"}],"accessed":{"date-parts":[["2021",1,13]]},"issued":{"date-parts":[["2016",9,12]]}}}],"schema":"https://github.com/citation-style-language/schema/raw/master/csl-citation.json"} </w:instrText>
      </w:r>
      <w:r w:rsidR="009E405B" w:rsidRPr="007477BB">
        <w:fldChar w:fldCharType="separate"/>
      </w:r>
      <w:r w:rsidR="00231FC6" w:rsidRPr="007477BB">
        <w:t>(Berglund, Duvall, and Dunne 2016)</w:t>
      </w:r>
      <w:r w:rsidR="009E405B" w:rsidRPr="007477BB">
        <w:fldChar w:fldCharType="end"/>
      </w:r>
      <w:r w:rsidR="009E405B" w:rsidRPr="007477BB">
        <w:t xml:space="preserve"> that track elements like heart rate, oxygen saturation, stress levels, activity levels, footsteps, and – via GPS chips – location. </w:t>
      </w:r>
      <w:r w:rsidR="008D6F10" w:rsidRPr="007477BB">
        <w:t xml:space="preserve">At the same time as promising something like ‘mastery of the organized complexity of bodily systems’ </w:t>
      </w:r>
      <w:r w:rsidR="008D6F10" w:rsidRPr="007477BB">
        <w:fldChar w:fldCharType="begin"/>
      </w:r>
      <w:r w:rsidR="008D6F10" w:rsidRPr="007477BB">
        <w:instrText xml:space="preserve"> ADDIN ZOTERO_ITEM CSL_CITATION {"citationID":"Wvs0Pb0f","properties":{"formattedCitation":"(Gouge and Jones 2016)","plainCitation":"(Gouge and Jones 2016)","noteIndex":0},"citationItems":[{"id":438,"uris":["http://zotero.org/users/6258908/items/GGA8YBLB"],"uri":["http://zotero.org/users/6258908/items/GGA8YBLB"],"itemData":{"id":438,"type":"article-journal","container-title":"Rhetoric Society Quarterly","DOI":"10.1080/02773945.2016.1171689","ISSN":"0277-3945, 1930-322X","issue":"3","journalAbbreviation":"Rhetoric Society Quarterly","language":"en","page":"199-206","source":"DOI.org (Crossref)","title":"Wearables, Wearing, and the Rhetorics that Attend to Them","volume":"46","author":[{"family":"Gouge","given":"Catherine"},{"family":"Jones","given":"John"}],"issued":{"date-parts":[["2016",5,26]]}}}],"schema":"https://github.com/citation-style-language/schema/raw/master/csl-citation.json"} </w:instrText>
      </w:r>
      <w:r w:rsidR="008D6F10" w:rsidRPr="007477BB">
        <w:fldChar w:fldCharType="separate"/>
      </w:r>
      <w:r w:rsidR="00231FC6" w:rsidRPr="007477BB">
        <w:t>(Gouge and Jones 2016)</w:t>
      </w:r>
      <w:r w:rsidR="008D6F10" w:rsidRPr="007477BB">
        <w:fldChar w:fldCharType="end"/>
      </w:r>
      <w:r w:rsidR="008D6F10" w:rsidRPr="007477BB">
        <w:t>, t</w:t>
      </w:r>
      <w:r w:rsidR="009E405B" w:rsidRPr="007477BB">
        <w:t>he physical data tracked by these devices can offer</w:t>
      </w:r>
      <w:r w:rsidR="008D6F10" w:rsidRPr="007477BB">
        <w:t xml:space="preserve"> something </w:t>
      </w:r>
      <w:r w:rsidR="00C802A3" w:rsidRPr="007477BB">
        <w:t>more</w:t>
      </w:r>
      <w:r w:rsidR="009E405B" w:rsidRPr="007477BB">
        <w:t>: a means of communicating and interpreting the user’s emotional state</w:t>
      </w:r>
      <w:r w:rsidR="00CF16FE" w:rsidRPr="007477BB">
        <w:t xml:space="preserve"> </w:t>
      </w:r>
      <w:r w:rsidR="00CF16FE" w:rsidRPr="007477BB">
        <w:fldChar w:fldCharType="begin"/>
      </w:r>
      <w:r w:rsidR="00CF16FE" w:rsidRPr="007477BB">
        <w:instrText xml:space="preserve"> ADDIN ZOTERO_ITEM CSL_CITATION {"citationID":"99oRKEDH","properties":{"formattedCitation":"(Zheng 2017)","plainCitation":"(Zheng 2017)","noteIndex":0},"citationItems":[{"id":568,"uris":["http://zotero.org/users/6258908/items/ESE5RYPR"],"uri":["http://zotero.org/users/6258908/items/ESE5RYPR"],"itemData":{"id":568,"type":"chapter","container-title":"Digital Bodies: Creativity and Technology in the Arts and Humanities","event-place":"Basingstoke","page":"111-127","publisher":"Palgrave Macmillan","publisher-place":"Basingstoke","title":"Machinising Humans and Humanising Machines: Emotional Relationships Mediated by Technology and Material Experience","author":[{"family":"Zheng","given":"Caroline Yan"}],"editor":[{"family":"Broadhurst","given":"Susan"},{"family":"Price","given":"Sara"}],"issued":{"date-parts":[["2017"]]}}}],"schema":"https://github.com/citation-style-language/schema/raw/master/csl-citation.json"} </w:instrText>
      </w:r>
      <w:r w:rsidR="00CF16FE" w:rsidRPr="007477BB">
        <w:fldChar w:fldCharType="separate"/>
      </w:r>
      <w:r w:rsidR="00CF16FE" w:rsidRPr="007477BB">
        <w:t>(Zheng 2017)</w:t>
      </w:r>
      <w:r w:rsidR="00CF16FE" w:rsidRPr="007477BB">
        <w:fldChar w:fldCharType="end"/>
      </w:r>
      <w:r w:rsidR="008D6F10" w:rsidRPr="007477BB">
        <w:t xml:space="preserve"> The result is something approaching a comprehensive account of what the physician Eric </w:t>
      </w:r>
      <w:proofErr w:type="spellStart"/>
      <w:r w:rsidR="008D6F10" w:rsidRPr="007477BB">
        <w:t>Topol</w:t>
      </w:r>
      <w:proofErr w:type="spellEnd"/>
      <w:r w:rsidR="008D6F10" w:rsidRPr="007477BB">
        <w:t xml:space="preserve"> calls the ‘high definition human’ </w:t>
      </w:r>
      <w:r w:rsidR="008D6F10" w:rsidRPr="007477BB">
        <w:fldChar w:fldCharType="begin"/>
      </w:r>
      <w:r w:rsidR="008D6F10" w:rsidRPr="007477BB">
        <w:instrText xml:space="preserve"> ADDIN ZOTERO_ITEM CSL_CITATION {"citationID":"0KiyWCoV","properties":{"formattedCitation":"(Topol 2015)","plainCitation":"(Topol 2015)","noteIndex":0},"citationItems":[{"id":489,"uris":["http://zotero.org/users/6258908/items/JBF7MW9K"],"uri":["http://zotero.org/users/6258908/items/JBF7MW9K"],"itemData":{"id":489,"type":"book","event-place":"New York","publisher":"Basic Books","publisher-place":"New York","title":"The Patient Will See You Now: The Future of Medicine Is in Your Hands","author":[{"family":"Topol","given":"Eric"}],"issued":{"date-parts":[["2015"]]}}}],"schema":"https://github.com/citation-style-language/schema/raw/master/csl-citation.json"} </w:instrText>
      </w:r>
      <w:r w:rsidR="008D6F10" w:rsidRPr="007477BB">
        <w:fldChar w:fldCharType="separate"/>
      </w:r>
      <w:r w:rsidR="00231FC6" w:rsidRPr="007477BB">
        <w:t>(Topol 2015)</w:t>
      </w:r>
      <w:r w:rsidR="008D6F10" w:rsidRPr="007477BB">
        <w:fldChar w:fldCharType="end"/>
      </w:r>
      <w:r w:rsidR="00567E13" w:rsidRPr="007477BB">
        <w:t xml:space="preserve"> – although it is worth noting that, in </w:t>
      </w:r>
      <w:r w:rsidR="00E4605B" w:rsidRPr="007477BB">
        <w:t>most</w:t>
      </w:r>
      <w:r w:rsidR="00567E13" w:rsidRPr="007477BB">
        <w:t xml:space="preserve"> cases, being ‘human’ in</w:t>
      </w:r>
      <w:r w:rsidR="001A1597" w:rsidRPr="007477BB">
        <w:t xml:space="preserve"> the development of sports </w:t>
      </w:r>
      <w:r w:rsidR="00567E13" w:rsidRPr="007477BB">
        <w:t xml:space="preserve">and wearable technologies usually means being a man </w:t>
      </w:r>
      <w:r w:rsidR="00567E13" w:rsidRPr="007477BB">
        <w:fldChar w:fldCharType="begin"/>
      </w:r>
      <w:r w:rsidR="00567E13" w:rsidRPr="007477BB">
        <w:instrText xml:space="preserve"> ADDIN ZOTERO_ITEM CSL_CITATION {"citationID":"8Unf1Xoq","properties":{"formattedCitation":"(Criado Perez 2019)","plainCitation":"(Criado Perez 2019)","noteIndex":0},"citationItems":[{"id":493,"uris":["http://zotero.org/users/6258908/items/58PWC866"],"uri":["http://zotero.org/users/6258908/items/58PWC866"],"itemData":{"id":493,"type":"book","event-place":"London","publisher":"Chatto &amp; Windus","publisher-place":"London","title":"Invisible Women: Exposing Data Bias in a World Designed for Men","author":[{"family":"Criado Perez","given":"Caroline"}],"issued":{"date-parts":[["2019"]]}}}],"schema":"https://github.com/citation-style-language/schema/raw/master/csl-citation.json"} </w:instrText>
      </w:r>
      <w:r w:rsidR="00567E13" w:rsidRPr="007477BB">
        <w:fldChar w:fldCharType="separate"/>
      </w:r>
      <w:r w:rsidR="00231FC6" w:rsidRPr="007477BB">
        <w:t>(Criado Perez 2019)</w:t>
      </w:r>
      <w:r w:rsidR="00567E13" w:rsidRPr="007477BB">
        <w:fldChar w:fldCharType="end"/>
      </w:r>
      <w:r w:rsidR="00567E13" w:rsidRPr="007477BB">
        <w:t>.</w:t>
      </w:r>
    </w:p>
    <w:p w14:paraId="73147BE6" w14:textId="0D7F83C1" w:rsidR="00E402E0" w:rsidRPr="007477BB" w:rsidRDefault="00E402E0" w:rsidP="0062182F">
      <w:r w:rsidRPr="007477BB">
        <w:t xml:space="preserve">The vocabulary applied to wearables indicates their centrality to the contemporary lives of affluent societies; in Johannes </w:t>
      </w:r>
      <w:proofErr w:type="spellStart"/>
      <w:r w:rsidRPr="007477BB">
        <w:t>Birringer’s</w:t>
      </w:r>
      <w:proofErr w:type="spellEnd"/>
      <w:r w:rsidRPr="007477BB">
        <w:t xml:space="preserve"> words, ‘you wore clothes, but now you wear a smart device’</w:t>
      </w:r>
      <w:r w:rsidR="00750C22" w:rsidRPr="007477BB">
        <w:t xml:space="preserve"> – rhetoric that indicates how ubiquitous such devices are in day-to-day apparel</w:t>
      </w:r>
      <w:r w:rsidRPr="007477BB">
        <w:t xml:space="preserve">. The dark side to this ubiquity is that it expands </w:t>
      </w:r>
      <w:r w:rsidR="00560632" w:rsidRPr="007477BB">
        <w:t xml:space="preserve">significantly </w:t>
      </w:r>
      <w:r w:rsidRPr="007477BB">
        <w:t xml:space="preserve">the ability of those in power to understand and utilise our most intimate data; as </w:t>
      </w:r>
      <w:proofErr w:type="spellStart"/>
      <w:r w:rsidRPr="007477BB">
        <w:t>Birringer</w:t>
      </w:r>
      <w:proofErr w:type="spellEnd"/>
      <w:r w:rsidRPr="007477BB">
        <w:t xml:space="preserve"> continues, if you wear these devices, ‘you wear sensors and wireless transmitters, and you can be tracked’</w:t>
      </w:r>
      <w:r w:rsidR="006B5923">
        <w:t xml:space="preserve"> </w:t>
      </w:r>
      <w:r w:rsidR="006B5923" w:rsidRPr="006B5923">
        <w:fldChar w:fldCharType="begin"/>
      </w:r>
      <w:r w:rsidR="00EF4D06">
        <w:instrText xml:space="preserve"> ADDIN ZOTERO_ITEM CSL_CITATION {"citationID":"k72BznKi","properties":{"formattedCitation":"(Baker 2017)","plainCitation":"(Baker 2017)","noteIndex":0},"citationItems":[{"id":572,"uris":["http://zotero.org/users/6258908/items/97388CJV"],"uri":["http://zotero.org/users/6258908/items/97388CJV"],"itemData":{"id":572,"type":"chapter","container-title":"Digital Bodies: Creativity and Technology in the Arts and Humanities","event-place":"Basingstoke","page":"175-190","publisher":"Palgrave Macmillan","publisher-place":"Basingstoke","title":"Critical Interventions in Wearable Tech, Smart Fashion and Textiles in Art and Performance","editor":[{"family":"Broadhurst","given":"Susan"},{"family":"Price","given":"Sara"}],"author":[{"family":"Baker","given":"Camille"}],"issued":{"date-parts":[["2017"]]}}}],"schema":"https://github.com/citation-style-language/schema/raw/master/csl-citation.json"} </w:instrText>
      </w:r>
      <w:r w:rsidR="006B5923" w:rsidRPr="006B5923">
        <w:fldChar w:fldCharType="separate"/>
      </w:r>
      <w:r w:rsidR="00EF4D06" w:rsidRPr="00EF4D06">
        <w:t>(Baker 2017)</w:t>
      </w:r>
      <w:r w:rsidR="006B5923" w:rsidRPr="006B5923">
        <w:fldChar w:fldCharType="end"/>
      </w:r>
      <w:r w:rsidRPr="006B5923">
        <w:t>.</w:t>
      </w:r>
      <w:r w:rsidRPr="007477BB">
        <w:t xml:space="preserve"> Users’ data is harvested – and, in fact, owned – by the device manufacturer, who may sell it to insurance or healthcare companies </w:t>
      </w:r>
      <w:r w:rsidR="00EF4D06">
        <w:fldChar w:fldCharType="begin"/>
      </w:r>
      <w:r w:rsidR="00EF4D06">
        <w:instrText xml:space="preserve"> ADDIN ZOTERO_ITEM CSL_CITATION {"citationID":"TnLsofRG","properties":{"formattedCitation":"(Baker 2017)","plainCitation":"(Baker 2017)","noteIndex":0},"citationItems":[{"id":572,"uris":["http://zotero.org/users/6258908/items/97388CJV"],"uri":["http://zotero.org/users/6258908/items/97388CJV"],"itemData":{"id":572,"type":"chapter","container-title":"Digital Bodies: Creativity and Technology in the Arts and Humanities","event-place":"Basingstoke","page":"175-190","publisher":"Palgrave Macmillan","publisher-place":"Basingstoke","title":"Critical Interventions in Wearable Tech, Smart Fashion and Textiles in Art and Performance","editor":[{"family":"Broadhurst","given":"Susan"},{"family":"Price","given":"Sara"}],"author":[{"family":"Baker","given":"Camille"}],"issued":{"date-parts":[["2017"]]}}}],"schema":"https://github.com/citation-style-language/schema/raw/master/csl-citation.json"} </w:instrText>
      </w:r>
      <w:r w:rsidR="00EF4D06">
        <w:fldChar w:fldCharType="separate"/>
      </w:r>
      <w:r w:rsidR="00EF4D06" w:rsidRPr="00EF4D06">
        <w:t>(Baker 2017)</w:t>
      </w:r>
      <w:r w:rsidR="00EF4D06">
        <w:fldChar w:fldCharType="end"/>
      </w:r>
      <w:r w:rsidR="00EF4D06">
        <w:t>.</w:t>
      </w:r>
      <w:r w:rsidRPr="007477BB">
        <w:t xml:space="preserve"> </w:t>
      </w:r>
      <w:r w:rsidR="005E635E" w:rsidRPr="007477BB">
        <w:t xml:space="preserve">Data security has been consistently secondary – both for producers and consumers – to novelty, functionality, and fashion </w:t>
      </w:r>
      <w:r w:rsidR="005E635E" w:rsidRPr="007477BB">
        <w:fldChar w:fldCharType="begin"/>
      </w:r>
      <w:r w:rsidR="005E635E" w:rsidRPr="007477BB">
        <w:instrText xml:space="preserve"> ADDIN ZOTERO_ITEM CSL_CITATION {"citationID":"uLJcxir4","properties":{"formattedCitation":"(Dwivedi et al. 2019)","plainCitation":"(Dwivedi et al. 2019)","noteIndex":0},"citationItems":[{"id":440,"uris":["http://zotero.org/users/6258908/items/UL55VCLP"],"uri":["http://zotero.org/users/6258908/items/UL55VCLP"],"itemData":{"id":440,"type":"book","collection-title":"IFIP Advances in Information and Communication Technology","event-place":"Cham","ISBN":"978-3-030-20670-3","language":"en","note":"DOI: 10.1007/978-3-030-20671-0","publisher":"Springer International Publishing","publisher-place":"Cham","source":"DOI.org (Crossref)","title":"ICT Unbounded, Social Impact of Bright ICT Adoption: IFIP WG 8.6 International Conference on Transfer and Diffusion of IT, TDIT 2019, Accra, Ghana, June 21–22, 2019, Proceedings","title-short":"ICT Unbounded, Social Impact of Bright ICT Adoption","URL":"http://link.springer.com/10.1007/978-3-030-20671-0","volume":"558","editor":[{"family":"Dwivedi","given":"Yogesh"},{"family":"Ayaburi","given":"Emmanuel"},{"family":"Boateng","given":"Richard"},{"family":"Effah","given":"John"}],"accessed":{"date-parts":[["2021",1,11]]},"issued":{"date-parts":[["2019"]]}}}],"schema":"https://github.com/citation-style-language/schema/raw/master/csl-citation.json"} </w:instrText>
      </w:r>
      <w:r w:rsidR="005E635E" w:rsidRPr="007477BB">
        <w:fldChar w:fldCharType="separate"/>
      </w:r>
      <w:r w:rsidR="00231FC6" w:rsidRPr="007477BB">
        <w:t>(Dwivedi et al. 2019)</w:t>
      </w:r>
      <w:r w:rsidR="005E635E" w:rsidRPr="007477BB">
        <w:fldChar w:fldCharType="end"/>
      </w:r>
      <w:r w:rsidR="005E635E" w:rsidRPr="007477BB">
        <w:t xml:space="preserve">. This laxity </w:t>
      </w:r>
      <w:r w:rsidR="008D6F10" w:rsidRPr="007477BB">
        <w:t xml:space="preserve">has consequences that reach beyond </w:t>
      </w:r>
      <w:r w:rsidRPr="007477BB">
        <w:t xml:space="preserve">data </w:t>
      </w:r>
      <w:r w:rsidR="00B17E00" w:rsidRPr="007477BB">
        <w:t>protection</w:t>
      </w:r>
      <w:r w:rsidRPr="007477BB">
        <w:t xml:space="preserve">: revelations that Huawei included in patents that its </w:t>
      </w:r>
      <w:r w:rsidR="009E405B" w:rsidRPr="007477BB">
        <w:t>systems</w:t>
      </w:r>
      <w:r w:rsidRPr="007477BB">
        <w:t xml:space="preserve"> could help to track Uighur Muslims indicate </w:t>
      </w:r>
      <w:r w:rsidR="0039402F" w:rsidRPr="007477BB">
        <w:t xml:space="preserve">how such technologies can </w:t>
      </w:r>
      <w:r w:rsidR="00E4605B" w:rsidRPr="007477BB">
        <w:t>aid and abet</w:t>
      </w:r>
      <w:r w:rsidR="0039402F" w:rsidRPr="007477BB">
        <w:t xml:space="preserve"> </w:t>
      </w:r>
      <w:r w:rsidR="00E4605B" w:rsidRPr="007477BB">
        <w:t xml:space="preserve">the violation of </w:t>
      </w:r>
      <w:r w:rsidRPr="007477BB">
        <w:t>human rights</w:t>
      </w:r>
      <w:r w:rsidR="009E405B" w:rsidRPr="007477BB">
        <w:t xml:space="preserve"> </w:t>
      </w:r>
      <w:r w:rsidR="009E405B" w:rsidRPr="007477BB">
        <w:fldChar w:fldCharType="begin"/>
      </w:r>
      <w:r w:rsidR="009E405B" w:rsidRPr="007477BB">
        <w:instrText xml:space="preserve"> ADDIN ZOTERO_ITEM CSL_CITATION {"citationID":"7dieRG4H","properties":{"formattedCitation":"({\\i{}BBC News} 2021)","plainCitation":"(BBC News 2021)","noteIndex":0},"citationItems":[{"id":487,"uris":["http://zotero.org/users/6258908/items/YAAYZXCB"],"uri":["http://zotero.org/users/6258908/items/YAAYZXCB"],"itemData":{"id":487,"type":"article-newspaper","abstract":"The company denies selling technology that can identify the ethnic group and plans to reword the patent.","container-title":"BBC News","language":"en-GB","section":"Technology","source":"www.bbc.co.uk","title":"Huawei patent mentions use of Uighur-spotting tech","URL":"https://www.bbc.com/news/technology-55634388","accessed":{"date-parts":[["2021",1,13]]},"issued":{"date-parts":[["2021",1,13]]}}}],"schema":"https://github.com/citation-style-language/schema/raw/master/csl-citation.json"} </w:instrText>
      </w:r>
      <w:r w:rsidR="009E405B" w:rsidRPr="007477BB">
        <w:fldChar w:fldCharType="separate"/>
      </w:r>
      <w:r w:rsidR="00231FC6" w:rsidRPr="007477BB">
        <w:rPr>
          <w:szCs w:val="24"/>
        </w:rPr>
        <w:t>(</w:t>
      </w:r>
      <w:r w:rsidR="00231FC6" w:rsidRPr="007477BB">
        <w:rPr>
          <w:i/>
          <w:iCs/>
          <w:szCs w:val="24"/>
        </w:rPr>
        <w:t>BBC News</w:t>
      </w:r>
      <w:r w:rsidR="00231FC6" w:rsidRPr="007477BB">
        <w:rPr>
          <w:szCs w:val="24"/>
        </w:rPr>
        <w:t xml:space="preserve"> 2021)</w:t>
      </w:r>
      <w:r w:rsidR="009E405B" w:rsidRPr="007477BB">
        <w:fldChar w:fldCharType="end"/>
      </w:r>
      <w:r w:rsidRPr="007477BB">
        <w:t>.</w:t>
      </w:r>
    </w:p>
    <w:p w14:paraId="73E2276E" w14:textId="5005E2A9" w:rsidR="00656E83" w:rsidRPr="007477BB" w:rsidRDefault="001E624D" w:rsidP="0062182F">
      <w:r w:rsidRPr="007477BB">
        <w:t xml:space="preserve">Nevertheless, wearables significantly impact the way we experience and respond to </w:t>
      </w:r>
      <w:r w:rsidR="005E635E" w:rsidRPr="007477BB">
        <w:t xml:space="preserve">space. Users reporting changing their habits in response to their device </w:t>
      </w:r>
      <w:r w:rsidRPr="007477BB">
        <w:t xml:space="preserve">– for example, consciously walking more to hit the </w:t>
      </w:r>
      <w:r w:rsidR="00AA5602" w:rsidRPr="007477BB">
        <w:t>‘</w:t>
      </w:r>
      <w:r w:rsidRPr="007477BB">
        <w:t>10,000</w:t>
      </w:r>
      <w:r w:rsidR="00AA5602" w:rsidRPr="007477BB">
        <w:t>-</w:t>
      </w:r>
      <w:r w:rsidRPr="007477BB">
        <w:t>step</w:t>
      </w:r>
      <w:r w:rsidR="00AA5602" w:rsidRPr="007477BB">
        <w:t>’</w:t>
      </w:r>
      <w:r w:rsidRPr="007477BB">
        <w:t xml:space="preserve"> mark </w:t>
      </w:r>
      <w:r w:rsidRPr="007477BB">
        <w:fldChar w:fldCharType="begin"/>
      </w:r>
      <w:r w:rsidRPr="007477BB">
        <w:instrText xml:space="preserve"> ADDIN ZOTERO_ITEM CSL_CITATION {"citationID":"V4Ji7QsA","properties":{"formattedCitation":"(Lemos and Bitencourt 2017)","plainCitation":"(Lemos and Bitencourt 2017)","noteIndex":0},"citationItems":[{"id":496,"uris":["http://zotero.org/users/6258908/items/INN6TZHK"],"uri":["http://zotero.org/users/6258908/items/INN6TZHK"],"itemData":{"id":496,"type":"article-journal","abstract":"This paper discusses the concepts of performative sensibility and smartbody. The central thesis is that performative sensibility highlights the instrumental nature of sensations in which objects act on the world. We show how the prescriptions of this new sensibility associated with wearables affect the body and subjectivity that we propose to call a smartbody. There were one hundred testimonials analyzed from the oldest thread with the greatest number of comments in the Fitbit user community forum. Quantitative tools and actor-network theory were used as a guide to assemble and analyze the corpus. The preliminary findings show that Fitbit users demonstrate particular changings in body care. Extreme behaviors, physical limits defined by system goals and quantification habits without utilizing the device are some of the examples found. These findings appear to indicate that the performative sensibility of wearables mobilizes new body performatic patterns and practices oriented by data.","container-title":"Galaxia","language":"en","page":"5-17","source":"Zotero","title":"Smartbody and performative sensibility in Fitbit devices","volume":"36","author":[{"family":"Lemos","given":"André Luiz Martins"},{"family":"Bitencourt","given":"Elias"}],"issued":{"date-parts":[["2017"]]}}}],"schema":"https://github.com/citation-style-language/schema/raw/master/csl-citation.json"} </w:instrText>
      </w:r>
      <w:r w:rsidRPr="007477BB">
        <w:fldChar w:fldCharType="separate"/>
      </w:r>
      <w:r w:rsidR="00231FC6" w:rsidRPr="007477BB">
        <w:t>(Lemos and Bitencourt 2017)</w:t>
      </w:r>
      <w:r w:rsidRPr="007477BB">
        <w:fldChar w:fldCharType="end"/>
      </w:r>
      <w:r w:rsidR="005E635E" w:rsidRPr="007477BB">
        <w:t xml:space="preserve"> – is perhaps the most obvious example, but the effects of marrying wearables with the body to navigate our place in the world are far-reaching.</w:t>
      </w:r>
      <w:r w:rsidR="003F72B7" w:rsidRPr="007477BB">
        <w:t xml:space="preserve"> By moving away from perceiving wearables from what N. Katherine </w:t>
      </w:r>
      <w:proofErr w:type="spellStart"/>
      <w:r w:rsidR="003F72B7" w:rsidRPr="007477BB">
        <w:t>Hayles</w:t>
      </w:r>
      <w:proofErr w:type="spellEnd"/>
      <w:r w:rsidR="003F72B7" w:rsidRPr="007477BB">
        <w:t xml:space="preserve"> describes as a posthuman view </w:t>
      </w:r>
      <w:r w:rsidR="00533530" w:rsidRPr="007477BB">
        <w:fldChar w:fldCharType="begin"/>
      </w:r>
      <w:r w:rsidR="00533530" w:rsidRPr="007477BB">
        <w:instrText xml:space="preserve"> ADDIN ZOTERO_ITEM CSL_CITATION {"citationID":"XBkkOmxf","properties":{"formattedCitation":"(Hayles 1999)","plainCitation":"(Hayles 1999)","noteIndex":0},"citationItems":[{"id":506,"uris":["http://zotero.org/users/6258908/items/BWAPQA6D"],"uri":["http://zotero.org/users/6258908/items/BWAPQA6D"],"itemData":{"id":506,"type":"book","event-place":"Chicago","publisher":"University of Chicago Press","publisher-place":"Chicago","title":"How We Became Posthuman: Virtual Bodies in Cybernetics, Literature, and Informatics","author":[{"family":"Hayles","given":"N. Katherine"}],"issued":{"date-parts":[["1999"]]}}}],"schema":"https://github.com/citation-style-language/schema/raw/master/csl-citation.json"} </w:instrText>
      </w:r>
      <w:r w:rsidR="00533530" w:rsidRPr="007477BB">
        <w:fldChar w:fldCharType="separate"/>
      </w:r>
      <w:r w:rsidR="00231FC6" w:rsidRPr="007477BB">
        <w:t>(Hayles 1999)</w:t>
      </w:r>
      <w:r w:rsidR="00533530" w:rsidRPr="007477BB">
        <w:fldChar w:fldCharType="end"/>
      </w:r>
      <w:r w:rsidR="003F72B7" w:rsidRPr="007477BB">
        <w:t xml:space="preserve"> that privileges the so-called </w:t>
      </w:r>
      <w:r w:rsidR="007477BB">
        <w:t>quantified</w:t>
      </w:r>
      <w:r w:rsidR="003F72B7" w:rsidRPr="007477BB">
        <w:t xml:space="preserve"> self, and towards acknowledging wearables as what Jordynn Jack – promoting a feminist framework for </w:t>
      </w:r>
      <w:r w:rsidR="003F72B7" w:rsidRPr="007477BB">
        <w:lastRenderedPageBreak/>
        <w:t xml:space="preserve">assessing wearables in rhetoric studies – calls ‘embodied </w:t>
      </w:r>
      <w:proofErr w:type="spellStart"/>
      <w:r w:rsidR="003F72B7" w:rsidRPr="007477BB">
        <w:t>rhetorics</w:t>
      </w:r>
      <w:proofErr w:type="spellEnd"/>
      <w:r w:rsidR="003F72B7" w:rsidRPr="007477BB">
        <w:t xml:space="preserve">’ </w:t>
      </w:r>
      <w:r w:rsidR="003F72B7" w:rsidRPr="007477BB">
        <w:fldChar w:fldCharType="begin"/>
      </w:r>
      <w:r w:rsidR="003F72B7" w:rsidRPr="007477BB">
        <w:instrText xml:space="preserve"> ADDIN ZOTERO_ITEM CSL_CITATION {"citationID":"pH1dFv5A","properties":{"formattedCitation":"(Jack 2016)","plainCitation":"(Jack 2016)","noteIndex":0},"citationItems":[{"id":463,"uris":["http://zotero.org/users/6258908/items/4FEWWVQV"],"uri":["http://zotero.org/users/6258908/items/4FEWWVQV"],"itemData":{"id":463,"type":"article-journal","abstract":"In this essay, I develop a feminist framework for analyzing wearable technologies as embodied rhetorics, one that considers (1) how wearable technologies enable micro-performances of gender, status, and identity; (2) how wearable technologies are embedded in policy/political frameworks as well as scienti</w:instrText>
      </w:r>
      <w:r w:rsidR="003F72B7" w:rsidRPr="007477BB">
        <w:rPr>
          <w:rFonts w:cs="Arial"/>
        </w:rPr>
        <w:instrText>ﬁ</w:instrText>
      </w:r>
      <w:r w:rsidR="003F72B7" w:rsidRPr="007477BB">
        <w:instrText xml:space="preserve">c/medical ones; (3) how wearable technologies are embedded in spatiotemporal networks of actors, objects, and so on; and (4) how the design of technological objects themselves do or do not live up to the promises of wearability and mobility. Using an analysis of the breast pump as my case and drawing from interviews with women about their experiences, I show how the breast pump crystallizes a network of rhetorics that is both disruptive and productive of gendered differences. In particular, the breast pump presents rhetorical arguments for returning to work soon after childbirth while performing a professional role. At the same time, this technology makes an argument for including nursing bodies on college campuses, spaces that have not historically considered those bodies or their needs.","container-title":"Rhetoric Society Quarterly","DOI":"10.1080/02773945.2016.1171691","ISSN":"0277-3945, 1930-322X","issue":"3","journalAbbreviation":"Rhetoric Society Quarterly","language":"en","page":"207-221","source":"DOI.org (Crossref)","title":"Leviathan and the Breast Pump: Toward an Embodied Rhetoric of Wearable Technology","title-short":"Leviathan and the Breast Pump","volume":"46","author":[{"family":"Jack","given":"Jordynn"}],"issued":{"date-parts":[["2016",5,26]]}}}],"schema":"https://github.com/citation-style-language/schema/raw/master/csl-citation.json"} </w:instrText>
      </w:r>
      <w:r w:rsidR="003F72B7" w:rsidRPr="007477BB">
        <w:fldChar w:fldCharType="separate"/>
      </w:r>
      <w:r w:rsidR="00231FC6" w:rsidRPr="007477BB">
        <w:t>(Jack 2016)</w:t>
      </w:r>
      <w:r w:rsidR="003F72B7" w:rsidRPr="007477BB">
        <w:fldChar w:fldCharType="end"/>
      </w:r>
      <w:r w:rsidR="003F72B7" w:rsidRPr="007477BB">
        <w:t xml:space="preserve">, we can incorporate wearables and the data they </w:t>
      </w:r>
      <w:r w:rsidR="00EF4D06">
        <w:t>generate</w:t>
      </w:r>
      <w:r w:rsidR="003F72B7" w:rsidRPr="007477BB">
        <w:t xml:space="preserve"> into a cohesive framework for producing literary spatial narratives.</w:t>
      </w:r>
      <w:r w:rsidR="00533530" w:rsidRPr="007477BB">
        <w:t xml:space="preserve"> </w:t>
      </w:r>
      <w:r w:rsidR="00C7591D" w:rsidRPr="007477BB">
        <w:t xml:space="preserve">In fact, </w:t>
      </w:r>
      <w:r w:rsidR="00B17E00" w:rsidRPr="007477BB">
        <w:t>doing so</w:t>
      </w:r>
      <w:r w:rsidR="004D6BDF" w:rsidRPr="007477BB">
        <w:t xml:space="preserve"> can help us participate in</w:t>
      </w:r>
      <w:r w:rsidR="00C7591D" w:rsidRPr="007477BB">
        <w:t xml:space="preserve"> the spatial narratives we investigate: wearable technologies, as Jason Kalin and Jordan Frith note, ‘foreground the specificity of location and embodiment, the user’s body in space and time’ </w:t>
      </w:r>
      <w:r w:rsidR="00C7591D" w:rsidRPr="007477BB">
        <w:fldChar w:fldCharType="begin"/>
      </w:r>
      <w:r w:rsidR="00C7591D" w:rsidRPr="007477BB">
        <w:instrText xml:space="preserve"> ADDIN ZOTERO_ITEM CSL_CITATION {"citationID":"RcJ8IULc","properties":{"formattedCitation":"(Kalin and Frith 2016)","plainCitation":"(Kalin and Frith 2016)","noteIndex":0},"citationItems":[{"id":465,"uris":["http://zotero.org/users/6258908/items/F7NFG65M"],"uri":["http://zotero.org/users/6258908/items/F7NFG65M"],"itemData":{"id":465,"type":"article-journal","abstract":"This article extends research on the production of embodied space by focusing on the relations between place and memory. Beginning with a consideration of how wearable technologies enable new spatial practices within the constructed order of the city, we develop a conceptual framework to understand these spatial practices by returning to the rhetorical art of memory and the building of memory palaces. The art of memory, exempli</w:instrText>
      </w:r>
      <w:r w:rsidR="00C7591D" w:rsidRPr="007477BB">
        <w:rPr>
          <w:rFonts w:cs="Arial"/>
        </w:rPr>
        <w:instrText>ﬁ</w:instrText>
      </w:r>
      <w:r w:rsidR="00C7591D" w:rsidRPr="007477BB">
        <w:instrText xml:space="preserve">ed by memory palaces, offers a rhetorical resource for understanding how smartphones as wearable technologies may be incorporated—that is, brought into the body, as integral to the production of embodied spatial memories. We argue for the memory-palace builder as an inventive rhetorical (and mobile) </w:instrText>
      </w:r>
      <w:r w:rsidR="00C7591D" w:rsidRPr="007477BB">
        <w:rPr>
          <w:rFonts w:cs="Arial"/>
        </w:rPr>
        <w:instrText>ﬁ</w:instrText>
      </w:r>
      <w:r w:rsidR="00C7591D" w:rsidRPr="007477BB">
        <w:instrText xml:space="preserve">gure who not only walks but also wears the city, composing and embedding hybrid memories into and onto hybrid places and, thus, providing a coherent way of being and acting in contemporary urban space.","container-title":"Rhetoric Society Quarterly","DOI":"10.1080/02773945.2016.1171692","ISSN":"0277-3945, 1930-322X","issue":"3","journalAbbreviation":"Rhetoric Society Quarterly","language":"en","page":"222-235","source":"DOI.org (Crossref)","title":"Wearing the City: Memory P(a)laces, Smartphones, and the Rhetorical Invention of Embodied Space","title-short":"Wearing the City","volume":"46","author":[{"family":"Kalin","given":"Jason"},{"family":"Frith","given":"Jordan"}],"issued":{"date-parts":[["2016",5,26]]}}}],"schema":"https://github.com/citation-style-language/schema/raw/master/csl-citation.json"} </w:instrText>
      </w:r>
      <w:r w:rsidR="00C7591D" w:rsidRPr="007477BB">
        <w:fldChar w:fldCharType="separate"/>
      </w:r>
      <w:r w:rsidR="00231FC6" w:rsidRPr="007477BB">
        <w:t>(Kalin and Frith 2016)</w:t>
      </w:r>
      <w:r w:rsidR="00C7591D" w:rsidRPr="007477BB">
        <w:fldChar w:fldCharType="end"/>
      </w:r>
      <w:r w:rsidR="00C7591D" w:rsidRPr="007477BB">
        <w:t>.</w:t>
      </w:r>
    </w:p>
    <w:p w14:paraId="460F90FC" w14:textId="1389FBB5" w:rsidR="00FD69DB" w:rsidRPr="007477BB" w:rsidRDefault="00FD69DB" w:rsidP="0062182F">
      <w:r w:rsidRPr="007477BB">
        <w:t>Incorporating data taken from a wearable device into literary analysis presents an intriguing opportunity to investigate a physiology of active reading in ways that are both deeply intimate – focused on one body, and one text – and which have the potential to engage with big data. That might be physiological (data taken from other users of wearable technology tracked at the same location), textual (other written accounts of the place), or cartographic. In th</w:t>
      </w:r>
      <w:r w:rsidR="0039402F" w:rsidRPr="007477BB">
        <w:t>e latter case</w:t>
      </w:r>
      <w:r w:rsidRPr="007477BB">
        <w:t>, wearables present a unique opportunity: by appearing to foreground individual interactions with, and bodily responses to, the environment, wearables</w:t>
      </w:r>
      <w:r w:rsidR="004D6BDF" w:rsidRPr="007477BB">
        <w:t xml:space="preserve"> can</w:t>
      </w:r>
      <w:r w:rsidRPr="007477BB">
        <w:t xml:space="preserve"> destabilise standardised cartographic hegemonies. They might be the best instan</w:t>
      </w:r>
      <w:r w:rsidR="00EF4D06">
        <w:t>ce we have developed so far of</w:t>
      </w:r>
      <w:r w:rsidRPr="007477BB">
        <w:t xml:space="preserve"> </w:t>
      </w:r>
      <w:r w:rsidR="00560632" w:rsidRPr="007477BB">
        <w:t xml:space="preserve">what </w:t>
      </w:r>
      <w:proofErr w:type="spellStart"/>
      <w:r w:rsidR="00560632" w:rsidRPr="007477BB">
        <w:t>Guattari</w:t>
      </w:r>
      <w:proofErr w:type="spellEnd"/>
      <w:r w:rsidR="00560632" w:rsidRPr="007477BB">
        <w:t xml:space="preserve"> might </w:t>
      </w:r>
      <w:r w:rsidR="00C96D32" w:rsidRPr="007477BB">
        <w:t>recognise as</w:t>
      </w:r>
      <w:r w:rsidR="00560632" w:rsidRPr="007477BB">
        <w:t xml:space="preserve"> </w:t>
      </w:r>
      <w:proofErr w:type="spellStart"/>
      <w:r w:rsidRPr="007477BB">
        <w:t>chaosmotic</w:t>
      </w:r>
      <w:proofErr w:type="spellEnd"/>
      <w:r w:rsidRPr="007477BB">
        <w:t xml:space="preserve"> map</w:t>
      </w:r>
      <w:r w:rsidR="00C96D32" w:rsidRPr="007477BB">
        <w:t>s</w:t>
      </w:r>
      <w:r w:rsidR="00560632" w:rsidRPr="007477BB">
        <w:t xml:space="preserve"> </w:t>
      </w:r>
      <w:r w:rsidR="00560632" w:rsidRPr="007477BB">
        <w:fldChar w:fldCharType="begin"/>
      </w:r>
      <w:r w:rsidR="00560632" w:rsidRPr="007477BB">
        <w:instrText xml:space="preserve"> ADDIN ZOTERO_ITEM CSL_CITATION {"citationID":"d30hxoXb","properties":{"formattedCitation":"(Guattari 1995)","plainCitation":"(Guattari 1995)","noteIndex":0},"citationItems":[{"id":533,"uris":["http://zotero.org/users/6258908/items/35C8BT69"],"uri":["http://zotero.org/users/6258908/items/35C8BT69"],"itemData":{"id":533,"type":"book","abstract":"Guattari's final book is a succinct summary of his socio-philosophical outlook. It includes critical reflections on Lacanian psychoanalysis, structuralism, information theory, postmodernism, and the thought of Heidegger, Bakhtin, Barthes, and others.","ISBN":"978-0-253-21004-3","language":"en","note":"Google-Books-ID: M2zoqaZe2SUC","number-of-pages":"148","publisher":"Indiana University Press","source":"Google Books","title":"Chaosmosis: An Ethico-aesthetic Paradigm","title-short":"Chaosmosis","author":[{"family":"Guattari","given":"Félix"}],"issued":{"date-parts":[["1995"]]}}}],"schema":"https://github.com/citation-style-language/schema/raw/master/csl-citation.json"} </w:instrText>
      </w:r>
      <w:r w:rsidR="00560632" w:rsidRPr="007477BB">
        <w:fldChar w:fldCharType="separate"/>
      </w:r>
      <w:r w:rsidR="00231FC6" w:rsidRPr="007477BB">
        <w:t>(Guattari 1995)</w:t>
      </w:r>
      <w:r w:rsidR="00560632" w:rsidRPr="007477BB">
        <w:fldChar w:fldCharType="end"/>
      </w:r>
      <w:r w:rsidR="00C96D32" w:rsidRPr="007477BB">
        <w:t>: cartographies</w:t>
      </w:r>
      <w:r w:rsidRPr="007477BB">
        <w:t xml:space="preserve"> that</w:t>
      </w:r>
      <w:r w:rsidR="00C96D32" w:rsidRPr="007477BB">
        <w:t xml:space="preserve"> </w:t>
      </w:r>
      <w:r w:rsidR="00EF4D06">
        <w:t>reflect</w:t>
      </w:r>
      <w:r w:rsidRPr="007477BB">
        <w:t xml:space="preserve"> the multifaceted nature of s</w:t>
      </w:r>
      <w:r w:rsidR="00C96D32" w:rsidRPr="007477BB">
        <w:t>ubjective experience, challenge</w:t>
      </w:r>
      <w:r w:rsidRPr="007477BB">
        <w:t xml:space="preserve"> Cartesian dichotomies between mind and body, or</w:t>
      </w:r>
      <w:r w:rsidR="00C96D32" w:rsidRPr="007477BB">
        <w:t xml:space="preserve"> body and world, and facilitate</w:t>
      </w:r>
      <w:r w:rsidRPr="007477BB">
        <w:t xml:space="preserve"> new forms of exploration into the inherent p</w:t>
      </w:r>
      <w:r w:rsidR="00EF4D06">
        <w:t>lurality of spatial narratives.</w:t>
      </w:r>
    </w:p>
    <w:p w14:paraId="3BBC0429" w14:textId="1070662B" w:rsidR="00E97C86" w:rsidRPr="007477BB" w:rsidRDefault="00BB5138" w:rsidP="0062182F">
      <w:r w:rsidRPr="007477BB">
        <w:t>If the human body is a ‘key frontier for creating powerful and deeply engaging ways of interacting with computers’</w:t>
      </w:r>
      <w:r w:rsidR="00EF4D06">
        <w:t xml:space="preserve"> </w:t>
      </w:r>
      <w:r w:rsidR="00EF4D06">
        <w:fldChar w:fldCharType="begin"/>
      </w:r>
      <w:r w:rsidR="00EF4D06">
        <w:instrText xml:space="preserve"> ADDIN ZOTERO_ITEM CSL_CITATION {"citationID":"O04Hku6Z","properties":{"formattedCitation":"(Benford 2017)","plainCitation":"(Benford 2017)","noteIndex":0},"citationItems":[{"id":569,"uris":["http://zotero.org/users/6258908/items/3JXALA3G"],"uri":["http://zotero.org/users/6258908/items/3JXALA3G"],"itemData":{"id":569,"type":"chapter","container-title":"Digital Bodies: Creativity and Technology in the Arts and Humanities","event-place":"Basingstoke","page":"v-ix","publisher":"Palgrave Macmillan","publisher-place":"Basingstoke","title":"Foreward","author":[{"family":"Benford","given":"Steve"}],"editor":[{"family":"Broadhurst","given":"Susan"},{"family":"Price","given":"Sara"}],"issued":{"date-parts":[["2017"]]}}}],"schema":"https://github.com/citation-style-language/schema/raw/master/csl-citation.json"} </w:instrText>
      </w:r>
      <w:r w:rsidR="00EF4D06">
        <w:fldChar w:fldCharType="separate"/>
      </w:r>
      <w:r w:rsidR="00EF4D06" w:rsidRPr="00EF4D06">
        <w:t>(Benford 2017)</w:t>
      </w:r>
      <w:r w:rsidR="00EF4D06">
        <w:fldChar w:fldCharType="end"/>
      </w:r>
      <w:r w:rsidRPr="007477BB">
        <w:t xml:space="preserve">, then wearable technologies offer a way of mediating between environment (including, as we demonstrate here, reading material), body, and machine. </w:t>
      </w:r>
      <w:r w:rsidR="004139ED" w:rsidRPr="007477BB">
        <w:t xml:space="preserve">Positioning the data tracked – </w:t>
      </w:r>
      <w:r w:rsidR="00CE569A" w:rsidRPr="007477BB">
        <w:t>including</w:t>
      </w:r>
      <w:r w:rsidR="004139ED" w:rsidRPr="007477BB">
        <w:t xml:space="preserve"> </w:t>
      </w:r>
      <w:r w:rsidR="00CE569A" w:rsidRPr="007477BB">
        <w:t xml:space="preserve">location, </w:t>
      </w:r>
      <w:r w:rsidRPr="007477BB">
        <w:t xml:space="preserve">pulse, </w:t>
      </w:r>
      <w:r w:rsidR="004139ED" w:rsidRPr="007477BB">
        <w:t>elevation climbed,</w:t>
      </w:r>
      <w:r w:rsidRPr="007477BB">
        <w:t xml:space="preserve"> </w:t>
      </w:r>
      <w:r w:rsidR="00CE569A" w:rsidRPr="007477BB">
        <w:t xml:space="preserve">or </w:t>
      </w:r>
      <w:r w:rsidR="004139ED" w:rsidRPr="007477BB">
        <w:t>pace</w:t>
      </w:r>
      <w:r w:rsidR="00CE569A" w:rsidRPr="007477BB">
        <w:t xml:space="preserve"> </w:t>
      </w:r>
      <w:r w:rsidR="004139ED" w:rsidRPr="007477BB">
        <w:t>– alongside an account of being in the same place</w:t>
      </w:r>
      <w:r w:rsidR="00B17E00" w:rsidRPr="007477BB">
        <w:t xml:space="preserve"> at a different time (in our example, two centuries apart)</w:t>
      </w:r>
      <w:r w:rsidR="004139ED" w:rsidRPr="007477BB">
        <w:t xml:space="preserve"> might, we suggest, allow us to develop an approach to spatial narratives that acknowledges </w:t>
      </w:r>
      <w:r w:rsidR="00CE569A" w:rsidRPr="007477BB">
        <w:t xml:space="preserve">active </w:t>
      </w:r>
      <w:r w:rsidR="004139ED" w:rsidRPr="007477BB">
        <w:t xml:space="preserve">reading as a physiological activity, at the same time as recognising </w:t>
      </w:r>
      <w:r w:rsidR="00EC65AF" w:rsidRPr="007477BB">
        <w:t>the experience of space</w:t>
      </w:r>
      <w:r w:rsidR="004139ED" w:rsidRPr="007477BB">
        <w:t xml:space="preserve"> as a textual – or, at least, interpretative – one. Like Merleau-Ponty, we are suspicious of any suggestion that there is a straightforward ‘point-by-point correspondence’ between being and feeling</w:t>
      </w:r>
      <w:r w:rsidR="00B17E00" w:rsidRPr="007477BB">
        <w:t xml:space="preserve"> –</w:t>
      </w:r>
      <w:r w:rsidR="004139ED" w:rsidRPr="007477BB">
        <w:t xml:space="preserve"> but like him, too, we want to explore physiology’s role in the connection between the body and the ‘idea of an external world’ </w:t>
      </w:r>
      <w:r w:rsidR="004139ED" w:rsidRPr="007477BB">
        <w:fldChar w:fldCharType="begin"/>
      </w:r>
      <w:r w:rsidR="004139ED" w:rsidRPr="007477BB">
        <w:instrText xml:space="preserve"> ADDIN ZOTERO_ITEM CSL_CITATION {"citationID":"thsEvhDR","properties":{"formattedCitation":"(Merleau-Ponty 2012)","plainCitation":"(Merleau-Ponty 2012)","noteIndex":0},"citationItems":[{"id":514,"uris":["http://zotero.org/users/6258908/items/HHIVQWZH"],"uri":["http://zotero.org/users/6258908/items/HHIVQWZH"],"itemData":{"id":514,"type":"book","event-place":"London","note":"1st published 1945\n\nTranslated by Donald A. Landes","publisher":"Taylor &amp; Francis Group","publisher-place":"London","title":"Phenomenology of Perception","author":[{"family":"Merleau-Ponty","given":"Maurice"}],"issued":{"date-parts":[["2012"]]}}}],"schema":"https://github.com/citation-style-language/schema/raw/master/csl-citation.json"} </w:instrText>
      </w:r>
      <w:r w:rsidR="004139ED" w:rsidRPr="007477BB">
        <w:fldChar w:fldCharType="separate"/>
      </w:r>
      <w:r w:rsidR="00231FC6" w:rsidRPr="007477BB">
        <w:t>(Merleau-Ponty 2012)</w:t>
      </w:r>
      <w:r w:rsidR="004139ED" w:rsidRPr="007477BB">
        <w:fldChar w:fldCharType="end"/>
      </w:r>
      <w:r w:rsidR="00B17E00" w:rsidRPr="007477BB">
        <w:t>.</w:t>
      </w:r>
    </w:p>
    <w:p w14:paraId="5E39EE49" w14:textId="296B585A" w:rsidR="00CE569A" w:rsidRPr="007477BB" w:rsidRDefault="00C17E30" w:rsidP="0062182F">
      <w:r w:rsidRPr="007477BB">
        <w:t xml:space="preserve">The sort of active reading we outline </w:t>
      </w:r>
      <w:r w:rsidR="001E47F6" w:rsidRPr="007477BB">
        <w:t xml:space="preserve">below </w:t>
      </w:r>
      <w:r w:rsidRPr="007477BB">
        <w:t xml:space="preserve">can provide an approach to a range of different spatial narratives, but it is especially suited to narratives, such as Wordsworth’s, which </w:t>
      </w:r>
      <w:r w:rsidR="00585AAC" w:rsidRPr="007477BB">
        <w:t>dwell on</w:t>
      </w:r>
      <w:r w:rsidRPr="007477BB">
        <w:t xml:space="preserve"> the author’s embodied experience. </w:t>
      </w:r>
      <w:r w:rsidR="00EB158D" w:rsidRPr="007477BB">
        <w:t>This is a point Simon Bainbridge has stressed in his recent study of Romanticism and mountaineering.</w:t>
      </w:r>
      <w:r w:rsidR="00750C22" w:rsidRPr="007477BB">
        <w:rPr>
          <w:rStyle w:val="normaltextrun"/>
        </w:rPr>
        <w:t xml:space="preserve"> Wordsworth’s Scafell</w:t>
      </w:r>
      <w:r w:rsidR="001E47F6" w:rsidRPr="007477BB">
        <w:rPr>
          <w:rStyle w:val="normaltextrun"/>
        </w:rPr>
        <w:t xml:space="preserve"> letter, as Bainbridge </w:t>
      </w:r>
      <w:r w:rsidR="00EB158D" w:rsidRPr="007477BB">
        <w:rPr>
          <w:rStyle w:val="normaltextrun"/>
        </w:rPr>
        <w:t>affirms</w:t>
      </w:r>
      <w:r w:rsidR="001E47F6" w:rsidRPr="007477BB">
        <w:rPr>
          <w:rStyle w:val="normaltextrun"/>
        </w:rPr>
        <w:t>, repeatedly</w:t>
      </w:r>
      <w:r w:rsidR="00EB158D" w:rsidRPr="007477BB">
        <w:rPr>
          <w:rStyle w:val="normaltextrun"/>
        </w:rPr>
        <w:t xml:space="preserve"> draws attention to her</w:t>
      </w:r>
      <w:r w:rsidR="001E47F6" w:rsidRPr="007477BB">
        <w:rPr>
          <w:rStyle w:val="normaltextrun"/>
        </w:rPr>
        <w:t xml:space="preserve"> ‘awareness of her embodied state’ </w:t>
      </w:r>
      <w:r w:rsidR="001E47F6" w:rsidRPr="007477BB">
        <w:rPr>
          <w:rStyle w:val="normaltextrun"/>
        </w:rPr>
        <w:fldChar w:fldCharType="begin"/>
      </w:r>
      <w:r w:rsidR="001E47F6" w:rsidRPr="007477BB">
        <w:rPr>
          <w:rStyle w:val="normaltextrun"/>
        </w:rPr>
        <w:instrText xml:space="preserve"> ADDIN ZOTERO_ITEM CSL_CITATION {"citationID":"UexzfgpZ","properties":{"formattedCitation":"(Bainbridge 2020)","plainCitation":"(Bainbridge 2020)","noteIndex":0},"citationItems":[{"id":519,"uris":["http://zotero.org/users/6258908/items/GQVXBD5K"],"uri":["http://zotero.org/users/6258908/items/GQVXBD5K"],"itemData":{"id":519,"type":"book","event-place":"Oxford","publisher":"Oxford University Press","publisher-place":"Oxford","title":"Mountaineering and British Romanticism: The Literary Cultures of Climbing, 1770-1836","author":[{"family":"Bainbridge","given":"Simon"}],"issued":{"date-parts":[["2020"]]}}}],"schema":"https://github.com/citation-style-language/schema/raw/master/csl-citation.json"} </w:instrText>
      </w:r>
      <w:r w:rsidR="001E47F6" w:rsidRPr="007477BB">
        <w:rPr>
          <w:rStyle w:val="normaltextrun"/>
        </w:rPr>
        <w:fldChar w:fldCharType="separate"/>
      </w:r>
      <w:r w:rsidR="001E47F6" w:rsidRPr="007477BB">
        <w:t>(Bainbridge 2020)</w:t>
      </w:r>
      <w:r w:rsidR="001E47F6" w:rsidRPr="007477BB">
        <w:rPr>
          <w:rStyle w:val="normaltextrun"/>
        </w:rPr>
        <w:fldChar w:fldCharType="end"/>
      </w:r>
      <w:r w:rsidR="001E47F6" w:rsidRPr="007477BB">
        <w:rPr>
          <w:rStyle w:val="normaltextrun"/>
        </w:rPr>
        <w:t>.</w:t>
      </w:r>
      <w:r w:rsidR="007B7350" w:rsidRPr="007477BB">
        <w:rPr>
          <w:rStyle w:val="normaltextrun"/>
        </w:rPr>
        <w:t xml:space="preserve"> Our</w:t>
      </w:r>
      <w:r w:rsidR="001E47F6" w:rsidRPr="007477BB">
        <w:rPr>
          <w:rStyle w:val="normaltextrun"/>
        </w:rPr>
        <w:t xml:space="preserve"> </w:t>
      </w:r>
      <w:r w:rsidR="00B17E00" w:rsidRPr="007477BB">
        <w:t>investigat</w:t>
      </w:r>
      <w:r w:rsidR="007B7350" w:rsidRPr="007477BB">
        <w:t xml:space="preserve">ion of active reading aims to extend this line of enquiry into </w:t>
      </w:r>
      <w:r w:rsidR="00750C22" w:rsidRPr="007477BB">
        <w:t>spatial narratives</w:t>
      </w:r>
      <w:r w:rsidR="00585AAC" w:rsidRPr="007477BB">
        <w:t xml:space="preserve">, in general, and </w:t>
      </w:r>
      <w:r w:rsidR="007B7350" w:rsidRPr="007477BB">
        <w:lastRenderedPageBreak/>
        <w:t xml:space="preserve">Wordsworth’s </w:t>
      </w:r>
      <w:proofErr w:type="gramStart"/>
      <w:r w:rsidR="007B7350" w:rsidRPr="007477BB">
        <w:t>letter</w:t>
      </w:r>
      <w:r w:rsidR="00585AAC" w:rsidRPr="007477BB">
        <w:t>, in particular</w:t>
      </w:r>
      <w:proofErr w:type="gramEnd"/>
      <w:r w:rsidR="007B7350" w:rsidRPr="007477BB">
        <w:t xml:space="preserve">. Accordingly, in what follows we demonstrate how </w:t>
      </w:r>
      <w:r w:rsidR="00B17E00" w:rsidRPr="007477BB">
        <w:t xml:space="preserve">interpreting </w:t>
      </w:r>
      <w:r w:rsidR="007B7350" w:rsidRPr="007477BB">
        <w:t xml:space="preserve">the </w:t>
      </w:r>
      <w:r w:rsidR="00B17E00" w:rsidRPr="007477BB">
        <w:t>data</w:t>
      </w:r>
      <w:r w:rsidR="007B7350" w:rsidRPr="007477BB">
        <w:t xml:space="preserve"> wearables track</w:t>
      </w:r>
      <w:r w:rsidR="00B17E00" w:rsidRPr="007477BB">
        <w:t xml:space="preserve"> </w:t>
      </w:r>
      <w:r w:rsidR="007B7350" w:rsidRPr="007477BB">
        <w:t>can</w:t>
      </w:r>
      <w:r w:rsidR="00B17E00" w:rsidRPr="007477BB">
        <w:t xml:space="preserve"> </w:t>
      </w:r>
      <w:r w:rsidR="007B7350" w:rsidRPr="007477BB">
        <w:t xml:space="preserve">inform </w:t>
      </w:r>
      <w:r w:rsidR="00B17E00" w:rsidRPr="007477BB">
        <w:t>a new mode of</w:t>
      </w:r>
      <w:r w:rsidR="00114C67" w:rsidRPr="007477BB">
        <w:t xml:space="preserve"> spatially conscientious</w:t>
      </w:r>
      <w:r w:rsidR="00B17E00" w:rsidRPr="007477BB">
        <w:t xml:space="preserve"> </w:t>
      </w:r>
      <w:r w:rsidR="00114C67" w:rsidRPr="007477BB">
        <w:t xml:space="preserve">narrative </w:t>
      </w:r>
      <w:r w:rsidR="00B17E00" w:rsidRPr="007477BB">
        <w:t>analysi</w:t>
      </w:r>
      <w:r w:rsidR="00114C67" w:rsidRPr="007477BB">
        <w:t xml:space="preserve">s </w:t>
      </w:r>
      <w:r w:rsidR="00FD69DB" w:rsidRPr="007477BB">
        <w:t xml:space="preserve">that acknowledges </w:t>
      </w:r>
      <w:r w:rsidR="00114C67" w:rsidRPr="007477BB">
        <w:t>both the</w:t>
      </w:r>
      <w:r w:rsidR="00FD69DB" w:rsidRPr="007477BB">
        <w:t xml:space="preserve"> bodily </w:t>
      </w:r>
      <w:r w:rsidR="00114C67" w:rsidRPr="007477BB">
        <w:t xml:space="preserve">and </w:t>
      </w:r>
      <w:r w:rsidR="00FD69DB" w:rsidRPr="007477BB">
        <w:t>the intellectual experience of reading</w:t>
      </w:r>
      <w:r w:rsidR="004139ED" w:rsidRPr="007477BB">
        <w:t>.</w:t>
      </w:r>
    </w:p>
    <w:p w14:paraId="6F773F15" w14:textId="77777777" w:rsidR="004C11CE" w:rsidRPr="007477BB" w:rsidRDefault="00BA3ABE" w:rsidP="0062182F">
      <w:pPr>
        <w:pStyle w:val="Heading2"/>
      </w:pPr>
      <w:r w:rsidRPr="007477BB">
        <w:t>‘Active’ reading: following Dorothy Wordsworth up Scafell Pike</w:t>
      </w:r>
    </w:p>
    <w:p w14:paraId="62F0F90A" w14:textId="7B7D608D" w:rsidR="007A770D" w:rsidRPr="007477BB" w:rsidRDefault="00C00102" w:rsidP="007477BB">
      <w:pPr>
        <w:ind w:firstLine="0"/>
        <w:rPr>
          <w:rStyle w:val="normaltextrun"/>
        </w:rPr>
      </w:pPr>
      <w:r w:rsidRPr="007477BB">
        <w:rPr>
          <w:rStyle w:val="normaltextrun"/>
        </w:rPr>
        <w:t>Walking was central to Wordsworth’s life and writing. She completed her first long-distance walk in 1794</w:t>
      </w:r>
      <w:r w:rsidR="00EF4D06">
        <w:rPr>
          <w:rStyle w:val="normaltextrun"/>
        </w:rPr>
        <w:t xml:space="preserve"> </w:t>
      </w:r>
      <w:r w:rsidRPr="007477BB">
        <w:rPr>
          <w:rStyle w:val="normaltextrun"/>
        </w:rPr>
        <w:t>with her brother, trekking from Kendal at the southern edge of the Lake District to Keswick at the northern end. In 1803, she, William</w:t>
      </w:r>
      <w:r w:rsidR="00EF4D06">
        <w:rPr>
          <w:rStyle w:val="normaltextrun"/>
        </w:rPr>
        <w:t>,</w:t>
      </w:r>
      <w:r w:rsidRPr="007477BB">
        <w:rPr>
          <w:rStyle w:val="normaltextrun"/>
        </w:rPr>
        <w:t xml:space="preserve"> and (for a while at least) Samuel Taylor Coleridge undertook a tour of Scotland. Wordsworth recorded their impressions in her </w:t>
      </w:r>
      <w:r w:rsidRPr="007477BB">
        <w:rPr>
          <w:rStyle w:val="normaltextrun"/>
          <w:i/>
          <w:iCs/>
        </w:rPr>
        <w:t xml:space="preserve">Recollections of a </w:t>
      </w:r>
      <w:r w:rsidR="006C1B1D" w:rsidRPr="007477BB">
        <w:rPr>
          <w:rStyle w:val="normaltextrun"/>
          <w:i/>
          <w:iCs/>
        </w:rPr>
        <w:t>T</w:t>
      </w:r>
      <w:r w:rsidRPr="007477BB">
        <w:rPr>
          <w:rStyle w:val="normaltextrun"/>
          <w:i/>
          <w:iCs/>
        </w:rPr>
        <w:t>our made in Scotland</w:t>
      </w:r>
      <w:r w:rsidRPr="007477BB">
        <w:rPr>
          <w:rStyle w:val="normaltextrun"/>
          <w:iCs/>
        </w:rPr>
        <w:t>, a text that</w:t>
      </w:r>
      <w:r w:rsidR="00750C22" w:rsidRPr="007477BB">
        <w:rPr>
          <w:rStyle w:val="normaltextrun"/>
          <w:iCs/>
        </w:rPr>
        <w:t>, after its publication in 1874, became the most widely read account of pedestrian tours to Scotland</w:t>
      </w:r>
      <w:r w:rsidR="00EF4D06">
        <w:rPr>
          <w:rStyle w:val="normaltextrun"/>
          <w:iCs/>
        </w:rPr>
        <w:t xml:space="preserve"> </w:t>
      </w:r>
      <w:r w:rsidRPr="007477BB">
        <w:rPr>
          <w:rStyle w:val="normaltextrun"/>
          <w:iCs/>
        </w:rPr>
        <w:fldChar w:fldCharType="begin"/>
      </w:r>
      <w:r w:rsidRPr="007477BB">
        <w:rPr>
          <w:rStyle w:val="normaltextrun"/>
          <w:iCs/>
        </w:rPr>
        <w:instrText xml:space="preserve"> ADDIN ZOTERO_ITEM CSL_CITATION {"citationID":"gbSGvg7g","properties":{"formattedCitation":"(Leask 2020)","plainCitation":"(Leask 2020)","noteIndex":0},"citationItems":[{"id":517,"uris":["http://zotero.org/users/6258908/items/C8DJP38A"],"uri":["http://zotero.org/users/6258908/items/C8DJP38A"],"itemData":{"id":517,"type":"book","event-place":"Oxford","publisher":"Oxford University Press","publisher-place":"Oxford","title":"Stepping Westward: Writing the Highland Tour c.1720-1830","author":[{"family":"Leask","given":"Nigel"}],"issued":{"date-parts":[["2020"]]}}}],"schema":"https://github.com/citation-style-language/schema/raw/master/csl-citation.json"} </w:instrText>
      </w:r>
      <w:r w:rsidRPr="007477BB">
        <w:rPr>
          <w:rStyle w:val="normaltextrun"/>
          <w:iCs/>
        </w:rPr>
        <w:fldChar w:fldCharType="separate"/>
      </w:r>
      <w:r w:rsidR="00231FC6" w:rsidRPr="007477BB">
        <w:t>(Leask 2020)</w:t>
      </w:r>
      <w:r w:rsidRPr="007477BB">
        <w:rPr>
          <w:rStyle w:val="normaltextrun"/>
          <w:iCs/>
        </w:rPr>
        <w:fldChar w:fldCharType="end"/>
      </w:r>
      <w:r w:rsidRPr="007477BB">
        <w:rPr>
          <w:rStyle w:val="normaltextrun"/>
        </w:rPr>
        <w:t>. Later, in 1820, she – with William, his wife Mary</w:t>
      </w:r>
      <w:r w:rsidR="00EF4D06">
        <w:rPr>
          <w:rStyle w:val="normaltextrun"/>
        </w:rPr>
        <w:t>,</w:t>
      </w:r>
      <w:r w:rsidRPr="007477BB">
        <w:rPr>
          <w:rStyle w:val="normaltextrun"/>
        </w:rPr>
        <w:t xml:space="preserve"> and some family friends – completed a pedestrian tour of the Alps. This trip also inspired a</w:t>
      </w:r>
      <w:r w:rsidR="006C1B1D" w:rsidRPr="007477BB">
        <w:rPr>
          <w:rStyle w:val="normaltextrun"/>
        </w:rPr>
        <w:t xml:space="preserve"> travel</w:t>
      </w:r>
      <w:r w:rsidRPr="007477BB">
        <w:rPr>
          <w:rStyle w:val="normaltextrun"/>
        </w:rPr>
        <w:t xml:space="preserve"> journal, which Wordsworth circulated among friends. But </w:t>
      </w:r>
      <w:r w:rsidR="00585AAC" w:rsidRPr="007477BB">
        <w:rPr>
          <w:rStyle w:val="normaltextrun"/>
        </w:rPr>
        <w:t>Wordsworth’s</w:t>
      </w:r>
      <w:r w:rsidRPr="007477BB">
        <w:rPr>
          <w:rStyle w:val="normaltextrun"/>
        </w:rPr>
        <w:t xml:space="preserve"> ascent of Scafell Pike is p</w:t>
      </w:r>
      <w:r w:rsidR="00EF4D06">
        <w:rPr>
          <w:rStyle w:val="normaltextrun"/>
        </w:rPr>
        <w:t xml:space="preserve">articularly </w:t>
      </w:r>
      <w:r w:rsidRPr="007477BB">
        <w:rPr>
          <w:rStyle w:val="normaltextrun"/>
        </w:rPr>
        <w:t>notable for the daring it displayed</w:t>
      </w:r>
      <w:r w:rsidR="006D0F68" w:rsidRPr="007477BB">
        <w:rPr>
          <w:rStyle w:val="normaltextrun"/>
        </w:rPr>
        <w:t>.</w:t>
      </w:r>
      <w:r w:rsidR="00585AAC" w:rsidRPr="007477BB">
        <w:rPr>
          <w:rStyle w:val="normaltextrun"/>
        </w:rPr>
        <w:t xml:space="preserve"> </w:t>
      </w:r>
      <w:r w:rsidR="007A770D" w:rsidRPr="007477BB">
        <w:rPr>
          <w:rStyle w:val="normaltextrun"/>
        </w:rPr>
        <w:t xml:space="preserve">Wordsworth’s </w:t>
      </w:r>
      <w:r w:rsidR="00585AAC" w:rsidRPr="007477BB">
        <w:rPr>
          <w:rStyle w:val="normaltextrun"/>
        </w:rPr>
        <w:t xml:space="preserve">description </w:t>
      </w:r>
      <w:r w:rsidR="007A770D" w:rsidRPr="007477BB">
        <w:rPr>
          <w:rStyle w:val="normaltextrun"/>
        </w:rPr>
        <w:t>of this excursion captures her approach to mountaineering: it goes beyond tales of sporting prowess, preferring instead to examine the details of the mountainside</w:t>
      </w:r>
      <w:r w:rsidR="006C1B1D" w:rsidRPr="007477BB">
        <w:rPr>
          <w:rStyle w:val="normaltextrun"/>
        </w:rPr>
        <w:t xml:space="preserve"> and to reflect on the experience of</w:t>
      </w:r>
      <w:r w:rsidR="00EF4D06">
        <w:rPr>
          <w:rStyle w:val="normaltextrun"/>
        </w:rPr>
        <w:t xml:space="preserve"> the</w:t>
      </w:r>
      <w:r w:rsidR="006C1B1D" w:rsidRPr="007477BB">
        <w:rPr>
          <w:rStyle w:val="normaltextrun"/>
        </w:rPr>
        <w:t xml:space="preserve"> journey</w:t>
      </w:r>
      <w:r w:rsidR="007A770D" w:rsidRPr="007477BB">
        <w:rPr>
          <w:rStyle w:val="normaltextrun"/>
        </w:rPr>
        <w:t>.</w:t>
      </w:r>
    </w:p>
    <w:p w14:paraId="518EE9D2" w14:textId="1A8AA40E" w:rsidR="00C00102" w:rsidRPr="007477BB" w:rsidRDefault="006C1B1D" w:rsidP="0062182F">
      <w:pPr>
        <w:rPr>
          <w:rStyle w:val="normaltextrun"/>
        </w:rPr>
      </w:pPr>
      <w:r w:rsidRPr="007477BB">
        <w:rPr>
          <w:rStyle w:val="normaltextrun"/>
        </w:rPr>
        <w:t xml:space="preserve">In 1818, Scafell Pike was an uncommon choice for a recreational climb. Wordsworth’s letter, as </w:t>
      </w:r>
      <w:r w:rsidR="00B322A7" w:rsidRPr="007477BB">
        <w:rPr>
          <w:rStyle w:val="normaltextrun"/>
        </w:rPr>
        <w:t>we have</w:t>
      </w:r>
      <w:r w:rsidRPr="007477BB">
        <w:rPr>
          <w:rStyle w:val="normaltextrun"/>
        </w:rPr>
        <w:t xml:space="preserve"> mentioned, is the</w:t>
      </w:r>
      <w:r w:rsidR="00B322A7" w:rsidRPr="007477BB">
        <w:rPr>
          <w:rStyle w:val="normaltextrun"/>
        </w:rPr>
        <w:t xml:space="preserve"> first</w:t>
      </w:r>
      <w:r w:rsidRPr="007477BB">
        <w:rPr>
          <w:rStyle w:val="normaltextrun"/>
        </w:rPr>
        <w:t xml:space="preserve"> </w:t>
      </w:r>
      <w:r w:rsidR="00B322A7" w:rsidRPr="007477BB">
        <w:rPr>
          <w:rStyle w:val="normaltextrun"/>
        </w:rPr>
        <w:t xml:space="preserve">known </w:t>
      </w:r>
      <w:r w:rsidR="00630279" w:rsidRPr="007477BB">
        <w:rPr>
          <w:rStyle w:val="normaltextrun"/>
        </w:rPr>
        <w:t xml:space="preserve">record of a recreational ascent by </w:t>
      </w:r>
      <w:r w:rsidR="00B322A7" w:rsidRPr="007477BB">
        <w:rPr>
          <w:rStyle w:val="normaltextrun"/>
        </w:rPr>
        <w:t xml:space="preserve">a </w:t>
      </w:r>
      <w:r w:rsidR="00630279" w:rsidRPr="007477BB">
        <w:rPr>
          <w:rStyle w:val="normaltextrun"/>
        </w:rPr>
        <w:t>wom</w:t>
      </w:r>
      <w:r w:rsidR="00B322A7" w:rsidRPr="007477BB">
        <w:rPr>
          <w:rStyle w:val="normaltextrun"/>
        </w:rPr>
        <w:t>a</w:t>
      </w:r>
      <w:r w:rsidR="00630279" w:rsidRPr="007477BB">
        <w:rPr>
          <w:rStyle w:val="normaltextrun"/>
        </w:rPr>
        <w:t>n</w:t>
      </w:r>
      <w:r w:rsidR="00B322A7" w:rsidRPr="007477BB">
        <w:rPr>
          <w:rStyle w:val="normaltextrun"/>
        </w:rPr>
        <w:t xml:space="preserve">. It is </w:t>
      </w:r>
      <w:proofErr w:type="gramStart"/>
      <w:r w:rsidR="00B322A7" w:rsidRPr="007477BB">
        <w:rPr>
          <w:rStyle w:val="normaltextrun"/>
        </w:rPr>
        <w:t xml:space="preserve">actually </w:t>
      </w:r>
      <w:r w:rsidR="00630279" w:rsidRPr="007477BB">
        <w:rPr>
          <w:rStyle w:val="normaltextrun"/>
        </w:rPr>
        <w:t>pre-</w:t>
      </w:r>
      <w:proofErr w:type="gramEnd"/>
      <w:r w:rsidR="00630279" w:rsidRPr="007477BB">
        <w:rPr>
          <w:rStyle w:val="normaltextrun"/>
        </w:rPr>
        <w:t xml:space="preserve">dated only by a party led by </w:t>
      </w:r>
      <w:r w:rsidR="00B322A7" w:rsidRPr="007477BB">
        <w:rPr>
          <w:rStyle w:val="normaltextrun"/>
        </w:rPr>
        <w:t xml:space="preserve">the geologist, surveyor, and mechanic </w:t>
      </w:r>
      <w:r w:rsidR="00630279" w:rsidRPr="007477BB">
        <w:rPr>
          <w:rStyle w:val="normaltextrun"/>
        </w:rPr>
        <w:t>Jonathan Otley in 1815. The massif was even, in some cases, left off popular maps of the region; the profile map published by William Hutchinson in 1794</w:t>
      </w:r>
      <w:r w:rsidR="00FB1D45" w:rsidRPr="007477BB">
        <w:rPr>
          <w:rStyle w:val="normaltextrun"/>
        </w:rPr>
        <w:t xml:space="preserve"> </w:t>
      </w:r>
      <w:r w:rsidR="00C00102" w:rsidRPr="007477BB">
        <w:rPr>
          <w:rStyle w:val="normaltextrun"/>
        </w:rPr>
        <w:t xml:space="preserve">is not alone in dismissing the </w:t>
      </w:r>
      <w:r w:rsidR="00B322A7" w:rsidRPr="007477BB">
        <w:rPr>
          <w:rStyle w:val="normaltextrun"/>
        </w:rPr>
        <w:t>west of the Lake District</w:t>
      </w:r>
      <w:r w:rsidR="00C00102" w:rsidRPr="007477BB">
        <w:rPr>
          <w:rStyle w:val="normaltextrun"/>
        </w:rPr>
        <w:t xml:space="preserve"> as being uninterestingly ‘desolate and mountainous’</w:t>
      </w:r>
      <w:r w:rsidR="00FB1D45" w:rsidRPr="007477BB">
        <w:rPr>
          <w:rStyle w:val="normaltextrun"/>
        </w:rPr>
        <w:t xml:space="preserve"> </w:t>
      </w:r>
      <w:r w:rsidR="00FB1D45" w:rsidRPr="007477BB">
        <w:rPr>
          <w:rStyle w:val="normaltextrun"/>
        </w:rPr>
        <w:fldChar w:fldCharType="begin"/>
      </w:r>
      <w:r w:rsidR="00FB1D45" w:rsidRPr="007477BB">
        <w:rPr>
          <w:rStyle w:val="normaltextrun"/>
        </w:rPr>
        <w:instrText xml:space="preserve"> ADDIN ZOTERO_ITEM CSL_CITATION {"citationID":"ABNYr52U","properties":{"formattedCitation":"(Hutchinson 1794)","plainCitation":"(Hutchinson 1794)","noteIndex":0},"citationItems":[{"id":559,"uris":["http://zotero.org/users/6258908/items/ALA64FLX"],"uri":["http://zotero.org/users/6258908/items/ALA64FLX"],"itemData":{"id":559,"type":"book","language":"en","note":"Google-Books-ID: 2X8gAQAAMAAJ","number-of-pages":"772","publisher":"F. Jollie","source":"Google Books","title":"The History of the County of Cumberland: And Some Places Adjacent, from the Earliest Accounts to the Present Time: Comprehending the Local History of the County; Its Antiquities, the Origin, Genealogy, and Present State of the Principal Families, with Biographical Notes; Its Mines, Minerals, and Plants, with Other Curiosities, Either of Nature Or of Art ...","title-short":"The History of the County of Cumberland","author":[{"family":"Hutchinson","given":"William"}],"issued":{"date-parts":[["1794"]]}}}],"schema":"https://github.com/citation-style-language/schema/raw/master/csl-citation.json"} </w:instrText>
      </w:r>
      <w:r w:rsidR="00FB1D45" w:rsidRPr="007477BB">
        <w:rPr>
          <w:rStyle w:val="normaltextrun"/>
        </w:rPr>
        <w:fldChar w:fldCharType="separate"/>
      </w:r>
      <w:r w:rsidR="00FB1D45" w:rsidRPr="007477BB">
        <w:t>(Hutchinson 1794)</w:t>
      </w:r>
      <w:r w:rsidR="00FB1D45" w:rsidRPr="007477BB">
        <w:rPr>
          <w:rStyle w:val="normaltextrun"/>
        </w:rPr>
        <w:fldChar w:fldCharType="end"/>
      </w:r>
      <w:r w:rsidR="001513FF" w:rsidRPr="007477BB">
        <w:rPr>
          <w:rStyle w:val="normaltextrun"/>
        </w:rPr>
        <w:t xml:space="preserve">. It was not </w:t>
      </w:r>
      <w:r w:rsidR="00630279" w:rsidRPr="007477BB">
        <w:rPr>
          <w:rStyle w:val="normaltextrun"/>
        </w:rPr>
        <w:t xml:space="preserve">until Otley’s publication of </w:t>
      </w:r>
      <w:r w:rsidR="00630279" w:rsidRPr="007477BB">
        <w:rPr>
          <w:rStyle w:val="normaltextrun"/>
          <w:i/>
        </w:rPr>
        <w:t>A New Map of the District of the Lakes</w:t>
      </w:r>
      <w:r w:rsidR="00630279" w:rsidRPr="007477BB">
        <w:rPr>
          <w:rStyle w:val="normaltextrun"/>
        </w:rPr>
        <w:t xml:space="preserve"> in 1818 – mere weeks before Wordsworth’s excursion – </w:t>
      </w:r>
      <w:r w:rsidR="001513FF" w:rsidRPr="007477BB">
        <w:rPr>
          <w:rStyle w:val="normaltextrun"/>
        </w:rPr>
        <w:t>that</w:t>
      </w:r>
      <w:r w:rsidR="00630279" w:rsidRPr="007477BB">
        <w:rPr>
          <w:rStyle w:val="normaltextrun"/>
        </w:rPr>
        <w:t xml:space="preserve"> the massif </w:t>
      </w:r>
      <w:r w:rsidR="001513FF" w:rsidRPr="007477BB">
        <w:rPr>
          <w:rStyle w:val="normaltextrun"/>
        </w:rPr>
        <w:t xml:space="preserve">was </w:t>
      </w:r>
      <w:r w:rsidR="00630279" w:rsidRPr="007477BB">
        <w:rPr>
          <w:rStyle w:val="normaltextrun"/>
        </w:rPr>
        <w:t>properly mapped</w:t>
      </w:r>
      <w:r w:rsidR="00C00102" w:rsidRPr="007477BB">
        <w:rPr>
          <w:rStyle w:val="normaltextrun"/>
        </w:rPr>
        <w:t xml:space="preserve">. </w:t>
      </w:r>
      <w:r w:rsidR="00630279" w:rsidRPr="007477BB">
        <w:rPr>
          <w:rStyle w:val="normaltextrun"/>
        </w:rPr>
        <w:t xml:space="preserve">After Wordsworth’s account of the climb was published in her brother’s </w:t>
      </w:r>
      <w:r w:rsidR="00630279" w:rsidRPr="007477BB">
        <w:rPr>
          <w:rStyle w:val="normaltextrun"/>
          <w:i/>
        </w:rPr>
        <w:t>Guide</w:t>
      </w:r>
      <w:r w:rsidR="00630279" w:rsidRPr="007477BB">
        <w:rPr>
          <w:rStyle w:val="normaltextrun"/>
        </w:rPr>
        <w:t>, it became a canonical text for the region’s mountaineers; writer-walkers including Thomas Wilkinson, Harriet Martineau, and Eliza Lynn Linton all followed in her footsteps.</w:t>
      </w:r>
      <w:r w:rsidR="00FD531B" w:rsidRPr="007477BB">
        <w:rPr>
          <w:rStyle w:val="normaltextrun"/>
        </w:rPr>
        <w:t xml:space="preserve"> Indeed, modern routes up the mountain still reflect </w:t>
      </w:r>
      <w:r w:rsidR="009D7C57" w:rsidRPr="007477BB">
        <w:rPr>
          <w:rStyle w:val="normaltextrun"/>
        </w:rPr>
        <w:t xml:space="preserve">the re-inscription of </w:t>
      </w:r>
      <w:r w:rsidR="00FD531B" w:rsidRPr="007477BB">
        <w:rPr>
          <w:rStyle w:val="normaltextrun"/>
        </w:rPr>
        <w:t>Wordsworth’s route</w:t>
      </w:r>
      <w:r w:rsidR="009D7C57" w:rsidRPr="007477BB">
        <w:rPr>
          <w:rStyle w:val="normaltextrun"/>
        </w:rPr>
        <w:t xml:space="preserve"> by readers on the mountainside</w:t>
      </w:r>
      <w:r w:rsidR="00B322A7" w:rsidRPr="007477BB">
        <w:rPr>
          <w:rStyle w:val="normaltextrun"/>
        </w:rPr>
        <w:t>.</w:t>
      </w:r>
      <w:r w:rsidR="00FD531B" w:rsidRPr="007477BB">
        <w:rPr>
          <w:rStyle w:val="normaltextrun"/>
        </w:rPr>
        <w:t xml:space="preserve"> Figure 4 shows her route, modelled on the letter and with data taken from the Lake District National Park’s Digital Public Rights of Way dataset </w:t>
      </w:r>
      <w:r w:rsidR="00FD531B" w:rsidRPr="007477BB">
        <w:rPr>
          <w:rStyle w:val="normaltextrun"/>
        </w:rPr>
        <w:fldChar w:fldCharType="begin"/>
      </w:r>
      <w:r w:rsidR="00FD531B" w:rsidRPr="007477BB">
        <w:rPr>
          <w:rStyle w:val="normaltextrun"/>
        </w:rPr>
        <w:instrText xml:space="preserve"> ADDIN ZOTERO_ITEM CSL_CITATION {"citationID":"OEKzV0x4","properties":{"formattedCitation":"(Lake District National Park Authority 2019)","plainCitation":"(Lake District National Park Authority 2019)","noteIndex":0},"citationItems":[{"id":523,"uris":["http://zotero.org/users/6258908/items/7FSHBM33"],"uri":["http://zotero.org/users/6258908/items/7FSHBM33"],"itemData":{"id":523,"type":"webpage","language":"en","title":"LDNPA Public Rights Of Way","URL":"https://data.gov.uk/dataset/767931ee-c98a-4030-bb87-eb6b6512fb1f/ldnpa-public-rights-of-way","author":[{"family":"Lake District National Park Authority","given":""}],"accessed":{"date-parts":[["2021",1,15]]},"issued":{"date-parts":[["2019",7,5]]}}}],"schema":"https://github.com/citation-style-language/schema/raw/master/csl-citation.json"} </w:instrText>
      </w:r>
      <w:r w:rsidR="00FD531B" w:rsidRPr="007477BB">
        <w:rPr>
          <w:rStyle w:val="normaltextrun"/>
        </w:rPr>
        <w:fldChar w:fldCharType="separate"/>
      </w:r>
      <w:r w:rsidR="00231FC6" w:rsidRPr="007477BB">
        <w:t>(Lake District National Park Authority 2019)</w:t>
      </w:r>
      <w:r w:rsidR="00FD531B" w:rsidRPr="007477BB">
        <w:rPr>
          <w:rStyle w:val="normaltextrun"/>
        </w:rPr>
        <w:fldChar w:fldCharType="end"/>
      </w:r>
      <w:r w:rsidR="00FD531B" w:rsidRPr="007477BB">
        <w:rPr>
          <w:rStyle w:val="normaltextrun"/>
        </w:rPr>
        <w:t xml:space="preserve">. </w:t>
      </w:r>
    </w:p>
    <w:p w14:paraId="72ACFA6C" w14:textId="77777777" w:rsidR="000C6091" w:rsidRPr="007477BB" w:rsidRDefault="000C6091" w:rsidP="008D0F1E">
      <w:pPr>
        <w:ind w:firstLine="0"/>
        <w:jc w:val="center"/>
        <w:rPr>
          <w:rStyle w:val="normaltextrun"/>
        </w:rPr>
      </w:pPr>
      <w:r w:rsidRPr="007477BB">
        <w:rPr>
          <w:rStyle w:val="normaltextrun"/>
          <w:noProof/>
          <w:lang w:eastAsia="en-GB"/>
        </w:rPr>
        <w:lastRenderedPageBreak/>
        <w:drawing>
          <wp:inline distT="0" distB="0" distL="0" distR="0" wp14:anchorId="1B5452FC" wp14:editId="0D00516F">
            <wp:extent cx="3327400" cy="4302188"/>
            <wp:effectExtent l="0" t="0" r="6350" b="3175"/>
            <wp:docPr id="6" name="Picture 6" descr="C:\Users\j70695jt\AppData\Local\Microsoft\Windows\INetCache\Content.MSO\ABFA59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70695jt\AppData\Local\Microsoft\Windows\INetCache\Content.MSO\ABFA59D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289" cy="4304630"/>
                    </a:xfrm>
                    <a:prstGeom prst="rect">
                      <a:avLst/>
                    </a:prstGeom>
                    <a:noFill/>
                    <a:ln>
                      <a:noFill/>
                    </a:ln>
                  </pic:spPr>
                </pic:pic>
              </a:graphicData>
            </a:graphic>
          </wp:inline>
        </w:drawing>
      </w:r>
    </w:p>
    <w:p w14:paraId="710FF8F8" w14:textId="7977AF88" w:rsidR="00FD531B" w:rsidRPr="007477BB" w:rsidRDefault="00FD531B" w:rsidP="008D0F1E">
      <w:pPr>
        <w:ind w:firstLine="0"/>
        <w:jc w:val="center"/>
        <w:rPr>
          <w:b/>
        </w:rPr>
      </w:pPr>
      <w:r w:rsidRPr="007477BB">
        <w:rPr>
          <w:rStyle w:val="normaltextrun"/>
          <w:b/>
        </w:rPr>
        <w:t xml:space="preserve">[Figure 4: </w:t>
      </w:r>
      <w:r w:rsidR="00FB1D45" w:rsidRPr="007477BB">
        <w:rPr>
          <w:rStyle w:val="normaltextrun"/>
          <w:b/>
        </w:rPr>
        <w:t xml:space="preserve">Dorothy Wordsworth’s route up Scafell Pike, October </w:t>
      </w:r>
      <w:r w:rsidR="008A5C0B" w:rsidRPr="007477BB">
        <w:rPr>
          <w:rStyle w:val="normaltextrun"/>
          <w:b/>
        </w:rPr>
        <w:t xml:space="preserve">7, </w:t>
      </w:r>
      <w:r w:rsidR="007477BB">
        <w:rPr>
          <w:rStyle w:val="normaltextrun"/>
          <w:b/>
        </w:rPr>
        <w:t xml:space="preserve">1818, combining data from her letter </w:t>
      </w:r>
      <w:r w:rsidR="007477BB" w:rsidRPr="007477BB">
        <w:rPr>
          <w:rStyle w:val="normaltextrun"/>
          <w:b/>
        </w:rPr>
        <w:t>with the Lake District National Park’s Digital Public Rights of Way dataset</w:t>
      </w:r>
      <w:r w:rsidRPr="007477BB">
        <w:rPr>
          <w:rStyle w:val="normaltextrun"/>
          <w:b/>
        </w:rPr>
        <w:t>]</w:t>
      </w:r>
    </w:p>
    <w:p w14:paraId="0CCF2620" w14:textId="24623D89" w:rsidR="001513FF" w:rsidRPr="007477BB" w:rsidRDefault="00630279" w:rsidP="0062182F">
      <w:pPr>
        <w:rPr>
          <w:rStyle w:val="normaltextrun"/>
        </w:rPr>
      </w:pPr>
      <w:r w:rsidRPr="007477BB">
        <w:rPr>
          <w:rStyle w:val="normaltextrun"/>
        </w:rPr>
        <w:t>Wordsworth’s</w:t>
      </w:r>
      <w:r w:rsidR="00C00102" w:rsidRPr="007477BB">
        <w:rPr>
          <w:rStyle w:val="normaltextrun"/>
        </w:rPr>
        <w:t xml:space="preserve"> ascent of Scafell Pike, then, is even more remarkable in this context.</w:t>
      </w:r>
      <w:r w:rsidR="00EF4D06">
        <w:rPr>
          <w:rStyle w:val="normaltextrun"/>
        </w:rPr>
        <w:t xml:space="preserve"> She </w:t>
      </w:r>
      <w:r w:rsidR="00C00102" w:rsidRPr="007477BB">
        <w:rPr>
          <w:rStyle w:val="normaltextrun"/>
        </w:rPr>
        <w:t>undertook the</w:t>
      </w:r>
      <w:r w:rsidR="00EF4D06">
        <w:rPr>
          <w:rStyle w:val="normaltextrun"/>
        </w:rPr>
        <w:t xml:space="preserve"> </w:t>
      </w:r>
      <w:r w:rsidR="00C00102" w:rsidRPr="007477BB">
        <w:rPr>
          <w:rStyle w:val="normaltextrun"/>
        </w:rPr>
        <w:t>ascent</w:t>
      </w:r>
      <w:r w:rsidR="00EF4D06">
        <w:rPr>
          <w:rStyle w:val="normaltextrun"/>
        </w:rPr>
        <w:t xml:space="preserve"> </w:t>
      </w:r>
      <w:r w:rsidR="00C00102" w:rsidRPr="007477BB">
        <w:rPr>
          <w:rStyle w:val="normaltextrun"/>
        </w:rPr>
        <w:t>with her friend</w:t>
      </w:r>
      <w:r w:rsidR="00EF4D06">
        <w:rPr>
          <w:rStyle w:val="normaltextrun"/>
        </w:rPr>
        <w:t xml:space="preserve"> </w:t>
      </w:r>
      <w:r w:rsidR="00C00102" w:rsidRPr="007477BB">
        <w:rPr>
          <w:rStyle w:val="normaltextrun"/>
        </w:rPr>
        <w:t>Mary</w:t>
      </w:r>
      <w:r w:rsidR="00EF4D06">
        <w:rPr>
          <w:rStyle w:val="normaltextrun"/>
        </w:rPr>
        <w:t xml:space="preserve"> </w:t>
      </w:r>
      <w:r w:rsidR="00C00102" w:rsidRPr="007477BB">
        <w:rPr>
          <w:rStyle w:val="normaltextrun"/>
        </w:rPr>
        <w:t>Barker, ‘an unmarried Lady’ who lived in Borrowdale.</w:t>
      </w:r>
      <w:r w:rsidR="00565BCC" w:rsidRPr="007477BB">
        <w:rPr>
          <w:rStyle w:val="normaltextrun"/>
        </w:rPr>
        <w:t xml:space="preserve"> Also accompanying them were Barker’s maid, Agnes, a porter, and a shepherd</w:t>
      </w:r>
      <w:r w:rsidR="00B322A7" w:rsidRPr="007477BB">
        <w:rPr>
          <w:rStyle w:val="normaltextrun"/>
        </w:rPr>
        <w:t xml:space="preserve"> who served as their</w:t>
      </w:r>
      <w:r w:rsidR="00565BCC" w:rsidRPr="007477BB">
        <w:rPr>
          <w:rStyle w:val="normaltextrun"/>
        </w:rPr>
        <w:t xml:space="preserve"> guide.</w:t>
      </w:r>
      <w:r w:rsidR="00C00102" w:rsidRPr="007477BB">
        <w:rPr>
          <w:rStyle w:val="normaltextrun"/>
        </w:rPr>
        <w:t xml:space="preserve"> </w:t>
      </w:r>
      <w:r w:rsidR="001513FF" w:rsidRPr="007477BB">
        <w:rPr>
          <w:rStyle w:val="normaltextrun"/>
        </w:rPr>
        <w:t>Wordsworth</w:t>
      </w:r>
      <w:r w:rsidR="00C00102" w:rsidRPr="007477BB">
        <w:rPr>
          <w:rStyle w:val="normaltextrun"/>
        </w:rPr>
        <w:t xml:space="preserve"> reported that Barker had been ‘bewitched with the charms of the rocks, &amp; streams, &amp; Mountains, belonging to that secluded spot’, and had ‘there built herself a house’.</w:t>
      </w:r>
      <w:r w:rsidR="00EF4D06">
        <w:rPr>
          <w:rStyle w:val="normaltextrun"/>
        </w:rPr>
        <w:t xml:space="preserve"> </w:t>
      </w:r>
      <w:r w:rsidR="001513FF" w:rsidRPr="007477BB">
        <w:rPr>
          <w:rStyle w:val="normaltextrun"/>
        </w:rPr>
        <w:t>Barker</w:t>
      </w:r>
      <w:r w:rsidR="00EF4D06">
        <w:rPr>
          <w:rStyle w:val="normaltextrun"/>
        </w:rPr>
        <w:t xml:space="preserve"> </w:t>
      </w:r>
      <w:r w:rsidR="00C00102" w:rsidRPr="007477BB">
        <w:rPr>
          <w:rStyle w:val="normaltextrun"/>
        </w:rPr>
        <w:t>occupied herself with painting, music, reading and</w:t>
      </w:r>
      <w:r w:rsidR="001513FF" w:rsidRPr="007477BB">
        <w:rPr>
          <w:rStyle w:val="normaltextrun"/>
        </w:rPr>
        <w:t>, Wordsworth records,</w:t>
      </w:r>
      <w:r w:rsidR="00C00102" w:rsidRPr="007477BB">
        <w:rPr>
          <w:rStyle w:val="normaltextrun"/>
        </w:rPr>
        <w:t xml:space="preserve"> in bec</w:t>
      </w:r>
      <w:r w:rsidR="00EF4D06">
        <w:rPr>
          <w:rStyle w:val="normaltextrun"/>
        </w:rPr>
        <w:t xml:space="preserve">oming an ‘active Climber of the </w:t>
      </w:r>
      <w:r w:rsidR="00C00102" w:rsidRPr="007477BB">
        <w:rPr>
          <w:rStyle w:val="normaltextrun"/>
        </w:rPr>
        <w:t>hills’</w:t>
      </w:r>
      <w:r w:rsidR="00482127" w:rsidRPr="007477BB">
        <w:rPr>
          <w:rStyle w:val="normaltextrun"/>
        </w:rPr>
        <w:t xml:space="preserve"> </w:t>
      </w:r>
      <w:r w:rsidR="00482127" w:rsidRPr="007477BB">
        <w:rPr>
          <w:rStyle w:val="normaltextrun"/>
        </w:rPr>
        <w:fldChar w:fldCharType="begin"/>
      </w:r>
      <w:r w:rsidR="00482127" w:rsidRPr="007477BB">
        <w:rPr>
          <w:rStyle w:val="normaltextrun"/>
        </w:rPr>
        <w:instrText xml:space="preserve"> ADDIN ZOTERO_ITEM CSL_CITATION {"citationID":"XePOveL5","properties":{"formattedCitation":"(Wordsworth 1967)","plainCitation":"(Wordsworth 1967)","noteIndex":0},"citationItems":[{"id":557,"uris":["http://zotero.org/users/6258908/items/4Q8HWVUP"],"uri":["http://zotero.org/users/6258908/items/4Q8HWVUP"],"itemData":{"id":557,"type":"book","ISBN":"978-0-19-812481-8","language":"en","number-of-pages":"736","publisher":"Clarendon P.","source":"Google Books","title":"The Letters of William and Dorothy Wordsworth: The middle years: pt. 2, 1812-1820","title-short":"The Letters of William and Dorothy Wordsworth","author":[{"family":"Wordsworth","given":"William"}],"issued":{"date-parts":[["1967"]]}}}],"schema":"https://github.com/citation-style-language/schema/raw/master/csl-citation.json"} </w:instrText>
      </w:r>
      <w:r w:rsidR="00482127" w:rsidRPr="007477BB">
        <w:rPr>
          <w:rStyle w:val="normaltextrun"/>
        </w:rPr>
        <w:fldChar w:fldCharType="separate"/>
      </w:r>
      <w:r w:rsidR="00482127" w:rsidRPr="007477BB">
        <w:t>(Wordsworth 1967)</w:t>
      </w:r>
      <w:r w:rsidR="00482127" w:rsidRPr="007477BB">
        <w:rPr>
          <w:rStyle w:val="normaltextrun"/>
        </w:rPr>
        <w:fldChar w:fldCharType="end"/>
      </w:r>
      <w:r w:rsidR="00C00102" w:rsidRPr="007477BB">
        <w:rPr>
          <w:rStyle w:val="normaltextrun"/>
        </w:rPr>
        <w:t>.</w:t>
      </w:r>
      <w:r w:rsidR="000F7827" w:rsidRPr="007477BB">
        <w:rPr>
          <w:rStyle w:val="normaltextrun"/>
        </w:rPr>
        <w:t xml:space="preserve"> This appellation recognised Barker’s commitment to exploring the uplands; not only had </w:t>
      </w:r>
      <w:r w:rsidR="00EA323B" w:rsidRPr="007477BB">
        <w:rPr>
          <w:rStyle w:val="normaltextrun"/>
        </w:rPr>
        <w:t xml:space="preserve">she </w:t>
      </w:r>
      <w:r w:rsidR="000F7827" w:rsidRPr="007477BB">
        <w:rPr>
          <w:rStyle w:val="normaltextrun"/>
        </w:rPr>
        <w:t xml:space="preserve">moved – like Wordsworth herself – to the region better to access </w:t>
      </w:r>
      <w:r w:rsidR="00EA323B" w:rsidRPr="007477BB">
        <w:rPr>
          <w:rStyle w:val="normaltextrun"/>
        </w:rPr>
        <w:t xml:space="preserve">the uplands, </w:t>
      </w:r>
      <w:proofErr w:type="gramStart"/>
      <w:r w:rsidR="00EA323B" w:rsidRPr="007477BB">
        <w:rPr>
          <w:rStyle w:val="normaltextrun"/>
        </w:rPr>
        <w:t>she deliberately</w:t>
      </w:r>
      <w:proofErr w:type="gramEnd"/>
      <w:r w:rsidR="00EA323B" w:rsidRPr="007477BB">
        <w:rPr>
          <w:rStyle w:val="normaltextrun"/>
        </w:rPr>
        <w:t xml:space="preserve"> sought out mountainous adventures</w:t>
      </w:r>
      <w:r w:rsidR="000F7827" w:rsidRPr="007477BB">
        <w:rPr>
          <w:rStyle w:val="normaltextrun"/>
        </w:rPr>
        <w:t xml:space="preserve">. </w:t>
      </w:r>
      <w:r w:rsidR="00B33701" w:rsidRPr="007477BB">
        <w:rPr>
          <w:rStyle w:val="normaltextrun"/>
        </w:rPr>
        <w:t xml:space="preserve">No passive consumers of the scenery, Barker and Wordsworth shared an ‘active’ appreciation of the landscape that </w:t>
      </w:r>
      <w:r w:rsidR="00322BFB" w:rsidRPr="007477BB">
        <w:rPr>
          <w:rStyle w:val="normaltextrun"/>
        </w:rPr>
        <w:t xml:space="preserve">situated </w:t>
      </w:r>
      <w:r w:rsidR="003D4A71">
        <w:rPr>
          <w:rStyle w:val="normaltextrun"/>
        </w:rPr>
        <w:t>embodiment</w:t>
      </w:r>
      <w:r w:rsidR="00322BFB" w:rsidRPr="007477BB">
        <w:rPr>
          <w:rStyle w:val="normaltextrun"/>
        </w:rPr>
        <w:t xml:space="preserve"> at the heart of their spatial narratives. Moreover, both aimed to share the experiences that, in Bainbridge’s words, they had ‘found to be so rewarding’ </w:t>
      </w:r>
      <w:r w:rsidR="00322BFB" w:rsidRPr="007477BB">
        <w:rPr>
          <w:rStyle w:val="normaltextrun"/>
        </w:rPr>
        <w:fldChar w:fldCharType="begin"/>
      </w:r>
      <w:r w:rsidR="00FC3BCE" w:rsidRPr="007477BB">
        <w:rPr>
          <w:rStyle w:val="normaltextrun"/>
        </w:rPr>
        <w:instrText xml:space="preserve"> ADDIN ZOTERO_ITEM CSL_CITATION {"citationID":"CAM1Sqdk","properties":{"formattedCitation":"(Bainbridge 2020)","plainCitation":"(Bainbridge 2020)","noteIndex":0},"citationItems":[{"id":519,"uris":["http://zotero.org/users/6258908/items/GQVXBD5K"],"uri":["http://zotero.org/users/6258908/items/GQVXBD5K"],"itemData":{"id":519,"type":"book","event-place":"Oxford","publisher":"Oxford University Press","publisher-place":"Oxford","title":"Mountaineering and British Romanticism: The Literary Cultures of Climbing, 1770-1836","author":[{"family":"Bainbridge","given":"Simon"}],"issued":{"date-parts":[["2020"]]}}}],"schema":"https://github.com/citation-style-language/schema/raw/master/csl-citation.json"} </w:instrText>
      </w:r>
      <w:r w:rsidR="00322BFB" w:rsidRPr="007477BB">
        <w:rPr>
          <w:rStyle w:val="normaltextrun"/>
        </w:rPr>
        <w:fldChar w:fldCharType="separate"/>
      </w:r>
      <w:r w:rsidR="00231FC6" w:rsidRPr="007477BB">
        <w:t>(Bainbridge 2020)</w:t>
      </w:r>
      <w:r w:rsidR="00322BFB" w:rsidRPr="007477BB">
        <w:rPr>
          <w:rStyle w:val="normaltextrun"/>
        </w:rPr>
        <w:fldChar w:fldCharType="end"/>
      </w:r>
      <w:r w:rsidR="00322BFB" w:rsidRPr="007477BB">
        <w:rPr>
          <w:rStyle w:val="normaltextrun"/>
        </w:rPr>
        <w:t xml:space="preserve">, whether by organising excursions with friends, or by sharing written accounts of them. </w:t>
      </w:r>
    </w:p>
    <w:p w14:paraId="4FC61735" w14:textId="3919FB5B" w:rsidR="003D0B6B" w:rsidRPr="00F05CDC" w:rsidRDefault="00322BFB" w:rsidP="00F05CDC">
      <w:pPr>
        <w:rPr>
          <w:rStyle w:val="normaltextrun"/>
        </w:rPr>
      </w:pPr>
      <w:r w:rsidRPr="007477BB">
        <w:rPr>
          <w:rStyle w:val="normaltextrun"/>
        </w:rPr>
        <w:lastRenderedPageBreak/>
        <w:t xml:space="preserve">It is this foregrounding of ‘active’ pursuit that inspired a recreation of Wordsworth and Barker’s pioneering ascent, 200 years to the hour after the original. Part of the collaborative project </w:t>
      </w:r>
      <w:r w:rsidRPr="007477BB">
        <w:rPr>
          <w:rStyle w:val="normaltextrun"/>
          <w:i/>
        </w:rPr>
        <w:t xml:space="preserve">This Girl Did: Dorothy Wordsworth and Women’s Mountaineering </w:t>
      </w:r>
      <w:r w:rsidRPr="007477BB">
        <w:rPr>
          <w:rStyle w:val="normaltextrun"/>
        </w:rPr>
        <w:t>(led by the Wordsworth Trust with a</w:t>
      </w:r>
      <w:r w:rsidR="00B322A7" w:rsidRPr="007477BB">
        <w:rPr>
          <w:rStyle w:val="normaltextrun"/>
        </w:rPr>
        <w:t>n international</w:t>
      </w:r>
      <w:r w:rsidRPr="007477BB">
        <w:rPr>
          <w:rStyle w:val="normaltextrun"/>
        </w:rPr>
        <w:t xml:space="preserve"> group of academics and artists), the recreation had </w:t>
      </w:r>
      <w:r w:rsidR="003D4A71">
        <w:rPr>
          <w:rStyle w:val="normaltextrun"/>
        </w:rPr>
        <w:t>three</w:t>
      </w:r>
      <w:r w:rsidRPr="007477BB">
        <w:rPr>
          <w:rStyle w:val="normaltextrun"/>
        </w:rPr>
        <w:t xml:space="preserve"> aims: first, to promote Wordsworth’s role in the development of women’s mountaineering;</w:t>
      </w:r>
      <w:r w:rsidR="003D4A71">
        <w:rPr>
          <w:rStyle w:val="normaltextrun"/>
        </w:rPr>
        <w:t xml:space="preserve"> </w:t>
      </w:r>
      <w:r w:rsidR="00565BCC" w:rsidRPr="007477BB">
        <w:rPr>
          <w:rStyle w:val="normaltextrun"/>
        </w:rPr>
        <w:t>second, to conduct an embodied exploration of what the ascent might have felt like for Wordsworth and her pa</w:t>
      </w:r>
      <w:r w:rsidR="003D4A71">
        <w:rPr>
          <w:rStyle w:val="normaltextrun"/>
        </w:rPr>
        <w:t>rty;</w:t>
      </w:r>
      <w:r w:rsidR="00565BCC" w:rsidRPr="007477BB">
        <w:rPr>
          <w:rStyle w:val="normaltextrun"/>
        </w:rPr>
        <w:t xml:space="preserve"> and</w:t>
      </w:r>
      <w:r w:rsidR="003D4A71">
        <w:rPr>
          <w:rStyle w:val="normaltextrun"/>
        </w:rPr>
        <w:t xml:space="preserve"> third</w:t>
      </w:r>
      <w:r w:rsidR="00565BCC" w:rsidRPr="007477BB">
        <w:rPr>
          <w:rStyle w:val="normaltextrun"/>
        </w:rPr>
        <w:t xml:space="preserve"> to investigate how a recreation of this walk might guide new </w:t>
      </w:r>
      <w:r w:rsidR="002925FA" w:rsidRPr="007477BB">
        <w:rPr>
          <w:rStyle w:val="normaltextrun"/>
        </w:rPr>
        <w:t>modes of reading</w:t>
      </w:r>
      <w:r w:rsidR="00565BCC" w:rsidRPr="007477BB">
        <w:rPr>
          <w:rStyle w:val="normaltextrun"/>
        </w:rPr>
        <w:t xml:space="preserve"> Wordsworth’s account. There were five principal actors at this event: Alex Jakob-Whitworth, a Cumbria-based artist, took on the role of Wordsworth; Harriet Fraser, poet and one half of the </w:t>
      </w:r>
      <w:proofErr w:type="spellStart"/>
      <w:r w:rsidR="00565BCC" w:rsidRPr="007477BB">
        <w:rPr>
          <w:rStyle w:val="normaltextrun"/>
        </w:rPr>
        <w:t>SomewhereNowhere</w:t>
      </w:r>
      <w:proofErr w:type="spellEnd"/>
      <w:r w:rsidR="00565BCC" w:rsidRPr="007477BB">
        <w:rPr>
          <w:rStyle w:val="normaltextrun"/>
        </w:rPr>
        <w:t xml:space="preserve"> collective, was Barker; Joanna Taylor (Manchester University) was Agnes; Paul Westover (Brigham Young University) was the porter; and Paul Davies, a local GP and member of the Ambleside amateur dramatics group, was the shepherd</w:t>
      </w:r>
      <w:r w:rsidR="007A5846" w:rsidRPr="007477BB">
        <w:rPr>
          <w:rStyle w:val="normaltextrun"/>
        </w:rPr>
        <w:t xml:space="preserve"> guide</w:t>
      </w:r>
      <w:r w:rsidR="00565BCC" w:rsidRPr="007477BB">
        <w:rPr>
          <w:rStyle w:val="normaltextrun"/>
        </w:rPr>
        <w:t>. We wer</w:t>
      </w:r>
      <w:r w:rsidR="0026221E" w:rsidRPr="007477BB">
        <w:rPr>
          <w:rStyle w:val="normaltextrun"/>
        </w:rPr>
        <w:t>e accompanied by a support team</w:t>
      </w:r>
      <w:r w:rsidR="00585733" w:rsidRPr="007477BB">
        <w:rPr>
          <w:rStyle w:val="normaltextrun"/>
        </w:rPr>
        <w:t xml:space="preserve"> (including Jeff </w:t>
      </w:r>
      <w:proofErr w:type="spellStart"/>
      <w:r w:rsidR="00585733" w:rsidRPr="007477BB">
        <w:rPr>
          <w:rStyle w:val="normaltextrun"/>
        </w:rPr>
        <w:t>Cowton</w:t>
      </w:r>
      <w:proofErr w:type="spellEnd"/>
      <w:r w:rsidR="00585733" w:rsidRPr="007477BB">
        <w:rPr>
          <w:rStyle w:val="normaltextrun"/>
        </w:rPr>
        <w:t>, Curator at Wordsworth Grasmere)</w:t>
      </w:r>
      <w:r w:rsidR="003D4A71">
        <w:rPr>
          <w:rStyle w:val="normaltextrun"/>
        </w:rPr>
        <w:t>,</w:t>
      </w:r>
      <w:r w:rsidR="00565BCC" w:rsidRPr="007477BB">
        <w:rPr>
          <w:rStyle w:val="normaltextrun"/>
        </w:rPr>
        <w:t xml:space="preserve"> and two filmmakers</w:t>
      </w:r>
      <w:r w:rsidR="0026221E" w:rsidRPr="007477BB">
        <w:rPr>
          <w:rStyle w:val="normaltextrun"/>
        </w:rPr>
        <w:t xml:space="preserve"> (who were also Mountain Rescuers)</w:t>
      </w:r>
      <w:r w:rsidR="00585733" w:rsidRPr="007477BB">
        <w:rPr>
          <w:rStyle w:val="normaltextrun"/>
        </w:rPr>
        <w:t xml:space="preserve">, </w:t>
      </w:r>
      <w:proofErr w:type="spellStart"/>
      <w:r w:rsidR="00585733" w:rsidRPr="007477BB">
        <w:rPr>
          <w:rStyle w:val="normaltextrun"/>
        </w:rPr>
        <w:t>Jago</w:t>
      </w:r>
      <w:proofErr w:type="spellEnd"/>
      <w:r w:rsidR="00585733" w:rsidRPr="007477BB">
        <w:rPr>
          <w:rStyle w:val="normaltextrun"/>
        </w:rPr>
        <w:t xml:space="preserve"> Miller and Richard Berry,</w:t>
      </w:r>
      <w:r w:rsidR="00565BCC" w:rsidRPr="007477BB">
        <w:rPr>
          <w:rStyle w:val="normaltextrun"/>
        </w:rPr>
        <w:t xml:space="preserve"> documented the event </w:t>
      </w:r>
      <w:r w:rsidR="00565BCC" w:rsidRPr="007477BB">
        <w:rPr>
          <w:rStyle w:val="normaltextrun"/>
        </w:rPr>
        <w:fldChar w:fldCharType="begin"/>
      </w:r>
      <w:r w:rsidR="00FD531B" w:rsidRPr="007477BB">
        <w:rPr>
          <w:rStyle w:val="normaltextrun"/>
        </w:rPr>
        <w:instrText xml:space="preserve"> ADDIN ZOTERO_ITEM CSL_CITATION {"citationID":"ACe8Tdos","properties":{"formattedCitation":"(Miller 2018)","plainCitation":"(Miller 2018)","noteIndex":0},"citationItems":[{"id":522,"uris":["http://zotero.org/users/6258908/items/GL2UTSYW"],"uri":["http://zotero.org/users/6258908/items/GL2UTSYW"],"itemData":{"id":522,"type":"motion_picture","abstract":"This is &amp;quot;Journeywoman - Walking in the Footsteps of Dorothy Wordsworth&amp;quot; by Jago Miller on Vimeo, the home for high quality videos and the people who love&amp;hellip;","dimensions":"T08:36:42-05:00","source":"Vimeo","title":"Journeywoman - Walking in the Footsteps of Dorothy Wordsworth","URL":"https://vimeo.com/301608226","author":[{"family":"Miller","given":"Jago"}],"accessed":{"date-parts":[["2021",1,15]]},"issued":{"date-parts":[["2018",11,19]]}}}],"schema":"https://github.com/citation-style-language/schema/raw/master/csl-citation.json"} </w:instrText>
      </w:r>
      <w:r w:rsidR="00565BCC" w:rsidRPr="007477BB">
        <w:rPr>
          <w:rStyle w:val="normaltextrun"/>
        </w:rPr>
        <w:fldChar w:fldCharType="separate"/>
      </w:r>
      <w:r w:rsidR="00231FC6" w:rsidRPr="007477BB">
        <w:t>(Miller 2018)</w:t>
      </w:r>
      <w:r w:rsidR="00565BCC" w:rsidRPr="007477BB">
        <w:rPr>
          <w:rStyle w:val="normaltextrun"/>
        </w:rPr>
        <w:fldChar w:fldCharType="end"/>
      </w:r>
      <w:r w:rsidR="00565BCC" w:rsidRPr="007477BB">
        <w:rPr>
          <w:rStyle w:val="normaltextrun"/>
        </w:rPr>
        <w:t xml:space="preserve">. </w:t>
      </w:r>
    </w:p>
    <w:p w14:paraId="7D753034" w14:textId="73414C3A" w:rsidR="00FD531B" w:rsidRPr="007477BB" w:rsidRDefault="00FD531B" w:rsidP="0062182F">
      <w:pPr>
        <w:rPr>
          <w:rStyle w:val="normaltextrun"/>
        </w:rPr>
      </w:pPr>
      <w:r w:rsidRPr="007477BB">
        <w:rPr>
          <w:rStyle w:val="normaltextrun"/>
        </w:rPr>
        <w:t>October 7</w:t>
      </w:r>
      <w:r w:rsidR="00B322A7" w:rsidRPr="007477BB">
        <w:rPr>
          <w:rStyle w:val="normaltextrun"/>
        </w:rPr>
        <w:t>,</w:t>
      </w:r>
      <w:r w:rsidRPr="007477BB">
        <w:rPr>
          <w:rStyle w:val="normaltextrun"/>
        </w:rPr>
        <w:t xml:space="preserve"> </w:t>
      </w:r>
      <w:proofErr w:type="gramStart"/>
      <w:r w:rsidRPr="007477BB">
        <w:rPr>
          <w:rStyle w:val="normaltextrun"/>
        </w:rPr>
        <w:t>1818</w:t>
      </w:r>
      <w:proofErr w:type="gramEnd"/>
      <w:r w:rsidRPr="007477BB">
        <w:rPr>
          <w:rStyle w:val="normaltextrun"/>
        </w:rPr>
        <w:t xml:space="preserve"> was a glorious day, and Barker and Wordsworth set off by cart from Barker’s home in </w:t>
      </w:r>
      <w:proofErr w:type="spellStart"/>
      <w:r w:rsidRPr="007477BB">
        <w:rPr>
          <w:rStyle w:val="normaltextrun"/>
        </w:rPr>
        <w:t>Rosthwaite</w:t>
      </w:r>
      <w:proofErr w:type="spellEnd"/>
      <w:r w:rsidRPr="007477BB">
        <w:rPr>
          <w:rStyle w:val="normaltextrun"/>
        </w:rPr>
        <w:t xml:space="preserve"> at around 9.30 in the morning, anticipating an invigorating climb up </w:t>
      </w:r>
      <w:proofErr w:type="spellStart"/>
      <w:r w:rsidRPr="007477BB">
        <w:rPr>
          <w:rStyle w:val="normaltextrun"/>
        </w:rPr>
        <w:t>Esk</w:t>
      </w:r>
      <w:proofErr w:type="spellEnd"/>
      <w:r w:rsidRPr="007477BB">
        <w:rPr>
          <w:rStyle w:val="normaltextrun"/>
        </w:rPr>
        <w:t xml:space="preserve"> Hawes, from which Barker had promised ‘a magnificent prospect’. They acquired their guide from Seathwaite, at the foot of the mountain, and set off up the fell feeling refreshed by the autumn air and ‘the sweet warmth of the unclouded sun’. Once they had lunched at </w:t>
      </w:r>
      <w:proofErr w:type="spellStart"/>
      <w:r w:rsidRPr="007477BB">
        <w:rPr>
          <w:rStyle w:val="normaltextrun"/>
        </w:rPr>
        <w:t>Esk</w:t>
      </w:r>
      <w:proofErr w:type="spellEnd"/>
      <w:r w:rsidRPr="007477BB">
        <w:rPr>
          <w:rStyle w:val="normaltextrun"/>
        </w:rPr>
        <w:t xml:space="preserve"> Hawes, though, they decided there was enough time – and that they had enough energy – left to </w:t>
      </w:r>
      <w:r w:rsidR="00ED5C44" w:rsidRPr="007477BB">
        <w:rPr>
          <w:rStyle w:val="normaltextrun"/>
        </w:rPr>
        <w:t>keep going</w:t>
      </w:r>
      <w:r w:rsidRPr="007477BB">
        <w:rPr>
          <w:rStyle w:val="normaltextrun"/>
        </w:rPr>
        <w:t>.</w:t>
      </w:r>
      <w:r w:rsidR="00ED5C44" w:rsidRPr="007477BB">
        <w:rPr>
          <w:rStyle w:val="normaltextrun"/>
        </w:rPr>
        <w:t xml:space="preserve"> Notwithstanding the miles they had already walked that day, they</w:t>
      </w:r>
      <w:r w:rsidR="003D4A71">
        <w:rPr>
          <w:rStyle w:val="normaltextrun"/>
        </w:rPr>
        <w:t xml:space="preserve"> </w:t>
      </w:r>
      <w:r w:rsidR="00ED5C44" w:rsidRPr="007477BB">
        <w:rPr>
          <w:rStyle w:val="normaltextrun"/>
        </w:rPr>
        <w:t>agreed to head over to</w:t>
      </w:r>
      <w:r w:rsidR="003D4A71">
        <w:rPr>
          <w:rStyle w:val="normaltextrun"/>
        </w:rPr>
        <w:t xml:space="preserve"> </w:t>
      </w:r>
      <w:r w:rsidR="00ED5C44" w:rsidRPr="007477BB">
        <w:rPr>
          <w:rStyle w:val="normaltextrun"/>
        </w:rPr>
        <w:t>Wasdale</w:t>
      </w:r>
      <w:r w:rsidR="003D4A71">
        <w:rPr>
          <w:rStyle w:val="normaltextrun"/>
        </w:rPr>
        <w:t xml:space="preserve"> </w:t>
      </w:r>
      <w:r w:rsidR="00ED5C44" w:rsidRPr="007477BB">
        <w:rPr>
          <w:rStyle w:val="normaltextrun"/>
        </w:rPr>
        <w:t>and up Scafell. They had climbed so high in any case that they seemed already to be ‘three parts up that Mountain’. Although the distance turn</w:t>
      </w:r>
      <w:r w:rsidR="004E654A" w:rsidRPr="007477BB">
        <w:rPr>
          <w:rStyle w:val="normaltextrun"/>
        </w:rPr>
        <w:t>ed</w:t>
      </w:r>
      <w:r w:rsidR="00ED5C44" w:rsidRPr="007477BB">
        <w:rPr>
          <w:rStyle w:val="normaltextrun"/>
        </w:rPr>
        <w:t xml:space="preserve"> out to be ‘greater than it had appeared’, still their ‘courage did not fail’. As they reached the top of Scaf</w:t>
      </w:r>
      <w:r w:rsidR="003D4A71">
        <w:rPr>
          <w:rStyle w:val="normaltextrun"/>
        </w:rPr>
        <w:t xml:space="preserve">ell Pike, Wordsworth and Barker </w:t>
      </w:r>
      <w:r w:rsidR="00ED5C44" w:rsidRPr="007477BB">
        <w:rPr>
          <w:rStyle w:val="normaltextrun"/>
        </w:rPr>
        <w:t>realised that they had climbed out of the reach of the</w:t>
      </w:r>
      <w:r w:rsidR="00585733" w:rsidRPr="007477BB">
        <w:rPr>
          <w:rStyle w:val="normaltextrun"/>
        </w:rPr>
        <w:t xml:space="preserve"> Lake District</w:t>
      </w:r>
      <w:r w:rsidR="003D4A71">
        <w:rPr>
          <w:rStyle w:val="normaltextrun"/>
        </w:rPr>
        <w:t>’</w:t>
      </w:r>
      <w:r w:rsidR="00585733" w:rsidRPr="007477BB">
        <w:rPr>
          <w:rStyle w:val="normaltextrun"/>
        </w:rPr>
        <w:t>s familiar sounds</w:t>
      </w:r>
      <w:r w:rsidR="00ED5C44" w:rsidRPr="007477BB">
        <w:rPr>
          <w:rStyle w:val="normaltextrun"/>
        </w:rPr>
        <w:t xml:space="preserve">: they ‘paused &amp; kept silence to listen, &amp; not a sound of any kind was to be heard’. Not even an insect ‘hum[med] in the air’. </w:t>
      </w:r>
      <w:r w:rsidRPr="007477BB">
        <w:rPr>
          <w:rStyle w:val="normaltextrun"/>
        </w:rPr>
        <w:t xml:space="preserve">They completed the descent, past Sprinkling Tarn, by the light of a full moon. Other than a brief </w:t>
      </w:r>
      <w:r w:rsidR="004E654A" w:rsidRPr="007477BB">
        <w:rPr>
          <w:rStyle w:val="normaltextrun"/>
        </w:rPr>
        <w:t>rainstorm</w:t>
      </w:r>
      <w:r w:rsidRPr="007477BB">
        <w:rPr>
          <w:rStyle w:val="normaltextrun"/>
        </w:rPr>
        <w:t xml:space="preserve"> near </w:t>
      </w:r>
      <w:proofErr w:type="spellStart"/>
      <w:r w:rsidRPr="007477BB">
        <w:rPr>
          <w:rStyle w:val="normaltextrun"/>
        </w:rPr>
        <w:t>Illgill</w:t>
      </w:r>
      <w:proofErr w:type="spellEnd"/>
      <w:r w:rsidRPr="007477BB">
        <w:rPr>
          <w:rStyle w:val="normaltextrun"/>
        </w:rPr>
        <w:t xml:space="preserve"> Head, they had enjoyed the best of Britain’s October weather.</w:t>
      </w:r>
    </w:p>
    <w:p w14:paraId="13C746EF" w14:textId="3C0E681A" w:rsidR="000F7827" w:rsidRPr="007477BB" w:rsidRDefault="00FD531B" w:rsidP="0062182F">
      <w:pPr>
        <w:rPr>
          <w:rStyle w:val="normaltextrun"/>
        </w:rPr>
      </w:pPr>
      <w:r w:rsidRPr="007477BB">
        <w:rPr>
          <w:rStyle w:val="normaltextrun"/>
        </w:rPr>
        <w:t>October 7</w:t>
      </w:r>
      <w:r w:rsidR="004E654A" w:rsidRPr="007477BB">
        <w:rPr>
          <w:rStyle w:val="normaltextrun"/>
        </w:rPr>
        <w:t>,</w:t>
      </w:r>
      <w:r w:rsidRPr="007477BB">
        <w:rPr>
          <w:rStyle w:val="normaltextrun"/>
        </w:rPr>
        <w:t xml:space="preserve"> </w:t>
      </w:r>
      <w:proofErr w:type="gramStart"/>
      <w:r w:rsidRPr="007477BB">
        <w:rPr>
          <w:rStyle w:val="normaltextrun"/>
        </w:rPr>
        <w:t>2018</w:t>
      </w:r>
      <w:proofErr w:type="gramEnd"/>
      <w:r w:rsidRPr="007477BB">
        <w:rPr>
          <w:rStyle w:val="normaltextrun"/>
        </w:rPr>
        <w:t xml:space="preserve"> was cold, wet, and exceptionally windy; the first edges of what would become Storm Callum were beginning to </w:t>
      </w:r>
      <w:r w:rsidR="00010FE6" w:rsidRPr="007477BB">
        <w:rPr>
          <w:rStyle w:val="normaltextrun"/>
        </w:rPr>
        <w:t xml:space="preserve">blow into the western Lakes. Having gathered at Barker’s former home, now the Scafell Hotel, </w:t>
      </w:r>
      <w:r w:rsidR="00ED5C44" w:rsidRPr="007477BB">
        <w:rPr>
          <w:rStyle w:val="normaltextrun"/>
        </w:rPr>
        <w:t>our</w:t>
      </w:r>
      <w:r w:rsidR="00010FE6" w:rsidRPr="007477BB">
        <w:rPr>
          <w:rStyle w:val="normaltextrun"/>
        </w:rPr>
        <w:t xml:space="preserve"> party set off by car at around 9.30 to Seathwaite, following a near-identical route to Barker and Wordsworth’s cart. We were wearing clothes </w:t>
      </w:r>
      <w:proofErr w:type="gramStart"/>
      <w:r w:rsidR="00010FE6" w:rsidRPr="007477BB">
        <w:rPr>
          <w:rStyle w:val="normaltextrun"/>
        </w:rPr>
        <w:t>similar to</w:t>
      </w:r>
      <w:proofErr w:type="gramEnd"/>
      <w:r w:rsidR="00010FE6" w:rsidRPr="007477BB">
        <w:rPr>
          <w:rStyle w:val="normaltextrun"/>
        </w:rPr>
        <w:t xml:space="preserve"> what Wordsworth’s party would have worn (with the exception that we wore modern walking boots </w:t>
      </w:r>
      <w:r w:rsidR="00010FE6" w:rsidRPr="007477BB">
        <w:rPr>
          <w:rStyle w:val="normaltextrun"/>
        </w:rPr>
        <w:lastRenderedPageBreak/>
        <w:t>and carried waterproofs with us</w:t>
      </w:r>
      <w:r w:rsidR="00585733" w:rsidRPr="007477BB">
        <w:rPr>
          <w:rStyle w:val="normaltextrun"/>
        </w:rPr>
        <w:t>, and Taylor was wearing a smart watch</w:t>
      </w:r>
      <w:r w:rsidR="00010FE6" w:rsidRPr="007477BB">
        <w:rPr>
          <w:rStyle w:val="normaltextrun"/>
        </w:rPr>
        <w:t xml:space="preserve">), and the Scafell Hotel had generously provided a lunch of period-relevant eatables for the maid to carry up in her wicker basket, and the porter to take in his satchel. Up to </w:t>
      </w:r>
      <w:proofErr w:type="spellStart"/>
      <w:r w:rsidR="00010FE6" w:rsidRPr="007477BB">
        <w:rPr>
          <w:rStyle w:val="normaltextrun"/>
        </w:rPr>
        <w:t>Esk</w:t>
      </w:r>
      <w:proofErr w:type="spellEnd"/>
      <w:r w:rsidR="00010FE6" w:rsidRPr="007477BB">
        <w:rPr>
          <w:rStyle w:val="normaltextrun"/>
        </w:rPr>
        <w:t xml:space="preserve"> </w:t>
      </w:r>
      <w:proofErr w:type="spellStart"/>
      <w:r w:rsidR="00D779C8" w:rsidRPr="007477BB">
        <w:rPr>
          <w:rStyle w:val="normaltextrun"/>
        </w:rPr>
        <w:t>Hause</w:t>
      </w:r>
      <w:proofErr w:type="spellEnd"/>
      <w:r w:rsidR="00010FE6" w:rsidRPr="007477BB">
        <w:rPr>
          <w:rStyle w:val="normaltextrun"/>
        </w:rPr>
        <w:t>, we enjoyed weather</w:t>
      </w:r>
      <w:r w:rsidR="004E654A" w:rsidRPr="007477BB">
        <w:rPr>
          <w:rStyle w:val="normaltextrun"/>
        </w:rPr>
        <w:t xml:space="preserve"> not dissimilar</w:t>
      </w:r>
      <w:r w:rsidR="00010FE6" w:rsidRPr="007477BB">
        <w:rPr>
          <w:rStyle w:val="normaltextrun"/>
        </w:rPr>
        <w:t xml:space="preserve"> to </w:t>
      </w:r>
      <w:r w:rsidR="004E654A" w:rsidRPr="007477BB">
        <w:rPr>
          <w:rStyle w:val="normaltextrun"/>
        </w:rPr>
        <w:t xml:space="preserve">the </w:t>
      </w:r>
      <w:proofErr w:type="gramStart"/>
      <w:r w:rsidR="004E654A" w:rsidRPr="007477BB">
        <w:rPr>
          <w:rStyle w:val="normaltextrun"/>
        </w:rPr>
        <w:t>sort</w:t>
      </w:r>
      <w:proofErr w:type="gramEnd"/>
      <w:r w:rsidR="004E654A" w:rsidRPr="007477BB">
        <w:rPr>
          <w:rStyle w:val="normaltextrun"/>
        </w:rPr>
        <w:t xml:space="preserve"> Wordsworth and Barker </w:t>
      </w:r>
      <w:r w:rsidR="003D4A71">
        <w:rPr>
          <w:rStyle w:val="normaltextrun"/>
        </w:rPr>
        <w:t>experienced</w:t>
      </w:r>
      <w:r w:rsidR="004E654A" w:rsidRPr="007477BB">
        <w:rPr>
          <w:rStyle w:val="normaltextrun"/>
        </w:rPr>
        <w:t xml:space="preserve"> in </w:t>
      </w:r>
      <w:r w:rsidR="00010FE6" w:rsidRPr="007477BB">
        <w:rPr>
          <w:rStyle w:val="normaltextrun"/>
        </w:rPr>
        <w:t>1818</w:t>
      </w:r>
      <w:r w:rsidR="007A770D" w:rsidRPr="007477BB">
        <w:rPr>
          <w:rStyle w:val="normaltextrun"/>
        </w:rPr>
        <w:t>, and we paused at points to enjoy the views, to talk, and to read excerpts of Wordsworth’s letter</w:t>
      </w:r>
      <w:r w:rsidR="00010FE6" w:rsidRPr="007477BB">
        <w:rPr>
          <w:rStyle w:val="normaltextrun"/>
        </w:rPr>
        <w:t xml:space="preserve">. </w:t>
      </w:r>
      <w:r w:rsidR="007A770D" w:rsidRPr="007477BB">
        <w:rPr>
          <w:rStyle w:val="normaltextrun"/>
        </w:rPr>
        <w:t xml:space="preserve">Like Wordsworth and Barker, we enjoyed </w:t>
      </w:r>
      <w:r w:rsidR="004E654A" w:rsidRPr="007477BB">
        <w:rPr>
          <w:rStyle w:val="normaltextrun"/>
        </w:rPr>
        <w:t xml:space="preserve">the </w:t>
      </w:r>
      <w:r w:rsidR="007A770D" w:rsidRPr="007477BB">
        <w:rPr>
          <w:rStyle w:val="normaltextrun"/>
        </w:rPr>
        <w:t xml:space="preserve">‘magnificent prospect’ as we ate. </w:t>
      </w:r>
      <w:r w:rsidR="00010FE6" w:rsidRPr="007477BB">
        <w:rPr>
          <w:rStyle w:val="normaltextrun"/>
        </w:rPr>
        <w:t xml:space="preserve">But, as we ascended the ridge up to </w:t>
      </w:r>
      <w:proofErr w:type="spellStart"/>
      <w:r w:rsidR="00010FE6" w:rsidRPr="007477BB">
        <w:rPr>
          <w:rStyle w:val="normaltextrun"/>
        </w:rPr>
        <w:t>Illgill</w:t>
      </w:r>
      <w:proofErr w:type="spellEnd"/>
      <w:r w:rsidR="00010FE6" w:rsidRPr="007477BB">
        <w:rPr>
          <w:rStyle w:val="normaltextrun"/>
        </w:rPr>
        <w:t xml:space="preserve"> Head, from whence to proceed across boulders to Scafell Pike, the storm blew in. Given the kite-like nature of long skirts, and the worryingly decreasing visibility, we were forced to descend early.</w:t>
      </w:r>
      <w:r w:rsidR="00744F8C" w:rsidRPr="007477BB">
        <w:rPr>
          <w:rStyle w:val="normaltextrun"/>
        </w:rPr>
        <w:t xml:space="preserve"> Sprinkling Tarn lived up to its name, spraying vertical jets of water up into the gales as we passed.</w:t>
      </w:r>
      <w:r w:rsidR="00010FE6" w:rsidRPr="007477BB">
        <w:rPr>
          <w:rStyle w:val="normaltextrun"/>
        </w:rPr>
        <w:t xml:space="preserve"> A new moon made the last part of the journey rather more treacherous than it had been 200 years before.</w:t>
      </w:r>
    </w:p>
    <w:p w14:paraId="5EF90508" w14:textId="70AAD8C1" w:rsidR="009D7C57" w:rsidRPr="007477BB" w:rsidRDefault="009D7C57" w:rsidP="0062182F">
      <w:r w:rsidRPr="007477BB">
        <w:t xml:space="preserve">Wordsworth’s letter provided the information we needed to plan the route and, more than that, it offered a guide towards how we should experience the ascent. The letter emphasises how it feels to be moving on the </w:t>
      </w:r>
      <w:proofErr w:type="gramStart"/>
      <w:r w:rsidRPr="007477BB">
        <w:t>mountain, and</w:t>
      </w:r>
      <w:proofErr w:type="gramEnd"/>
      <w:r w:rsidRPr="007477BB">
        <w:t xml:space="preserve"> becoming part of it – for a time at least. Wordsworth’s peculiarly forthright interest in the relationships between place, text – whether cartographic or written – and body emphasise</w:t>
      </w:r>
      <w:r w:rsidR="00585733" w:rsidRPr="007477BB">
        <w:t>s</w:t>
      </w:r>
      <w:r w:rsidRPr="007477BB">
        <w:t xml:space="preserve"> the limitations of</w:t>
      </w:r>
      <w:r w:rsidR="007A5846" w:rsidRPr="007477BB">
        <w:t xml:space="preserve"> conventional cartographic</w:t>
      </w:r>
      <w:r w:rsidRPr="007477BB">
        <w:t xml:space="preserve"> visualisation. The recreation had also highlighted the limits of standard literary analysis; following in Wordsworth’s footsteps had required an extraordinarily close reading of the text, and, in the chilly afterglow of the experience, </w:t>
      </w:r>
      <w:r w:rsidR="003D4A71">
        <w:t xml:space="preserve">a more usual analysis </w:t>
      </w:r>
      <w:r w:rsidRPr="007477BB">
        <w:t xml:space="preserve">did not seem enough to capture adequately the experience, and the meaning, of being on the mountain. We had discovered what Dorothy had elsewhere described: that no written or visual representation can, alone, </w:t>
      </w:r>
      <w:r w:rsidR="00585733" w:rsidRPr="007477BB">
        <w:t xml:space="preserve">capture </w:t>
      </w:r>
      <w:r w:rsidRPr="007477BB">
        <w:t xml:space="preserve">what it feels like to be at a place </w:t>
      </w:r>
      <w:r w:rsidRPr="007477BB">
        <w:fldChar w:fldCharType="begin"/>
      </w:r>
      <w:r w:rsidRPr="007477BB">
        <w:instrText xml:space="preserve"> ADDIN ZOTERO_ITEM CSL_CITATION {"citationID":"EZUVRoF3","properties":{"formattedCitation":"(Taylor 2019)","plainCitation":"(Taylor 2019)","noteIndex":0},"citationItems":[{"id":525,"uris":["http://zotero.org/users/6258908/items/AIX2U227"],"uri":["http://zotero.org/users/6258908/items/AIX2U227"],"itemData":{"id":525,"type":"chapter","container-title":"Anticipatory Materialisms in Literature and Philosophy, 1790-1930","event-place":"Basingstoke","publisher":"Palgrave Macmillan","publisher-place":"Basingstoke","title":"Mountain Matter(s): Anticipatory Cartography in Nineteenth-Century Mountain Literature","author":[{"family":"Taylor","given":"Joanna E."}],"issued":{"date-parts":[["2019"]]}}}],"schema":"https://github.com/citation-style-language/schema/raw/master/csl-citation.json"} </w:instrText>
      </w:r>
      <w:r w:rsidRPr="007477BB">
        <w:fldChar w:fldCharType="separate"/>
      </w:r>
      <w:r w:rsidR="00231FC6" w:rsidRPr="007477BB">
        <w:t>(Taylor 2019)</w:t>
      </w:r>
      <w:r w:rsidRPr="007477BB">
        <w:fldChar w:fldCharType="end"/>
      </w:r>
      <w:r w:rsidRPr="007477BB">
        <w:t>.</w:t>
      </w:r>
      <w:r w:rsidR="002925FA" w:rsidRPr="007477BB">
        <w:t xml:space="preserve"> Comparing the physiological data mapped through a wearable device with Wordsworth’s account offered an opportunity to address the limitations of both cartography and </w:t>
      </w:r>
      <w:r w:rsidR="003D4A71">
        <w:t xml:space="preserve">literary </w:t>
      </w:r>
      <w:r w:rsidR="002925FA" w:rsidRPr="007477BB">
        <w:t>analysis to generate a spatial narrative that combined digital and literary material with criticism mediated through an embodied experience of place.</w:t>
      </w:r>
    </w:p>
    <w:p w14:paraId="1242E551" w14:textId="77777777" w:rsidR="00BD40AE" w:rsidRPr="007477BB" w:rsidRDefault="00BD40AE" w:rsidP="0062182F">
      <w:pPr>
        <w:pStyle w:val="Heading2"/>
      </w:pPr>
      <w:r w:rsidRPr="007477BB">
        <w:t>Beyond description: incorporating wearables into literary analysis</w:t>
      </w:r>
    </w:p>
    <w:p w14:paraId="2B640D00" w14:textId="24CD33EB" w:rsidR="007A4DCD" w:rsidRPr="007477BB" w:rsidRDefault="00E52B20" w:rsidP="0062182F">
      <w:pPr>
        <w:ind w:firstLine="0"/>
      </w:pPr>
      <w:r w:rsidRPr="007477BB">
        <w:t>During the recreation,</w:t>
      </w:r>
      <w:r w:rsidR="003B1CEB" w:rsidRPr="007477BB">
        <w:t xml:space="preserve"> Taylor had </w:t>
      </w:r>
      <w:r w:rsidR="00784833" w:rsidRPr="007477BB">
        <w:t xml:space="preserve">been wearing a Garmin </w:t>
      </w:r>
      <w:proofErr w:type="spellStart"/>
      <w:r w:rsidR="00784833" w:rsidRPr="007477BB">
        <w:t>Vivosmart</w:t>
      </w:r>
      <w:proofErr w:type="spellEnd"/>
      <w:r w:rsidR="00784833" w:rsidRPr="007477BB">
        <w:t xml:space="preserve"> 2, a smart watch brand that </w:t>
      </w:r>
      <w:r w:rsidR="008D769C" w:rsidRPr="007477BB">
        <w:t xml:space="preserve">has been praised, among other things, for offering accurate measurements and being waterproof (a feature that proved essential on our rain-sodden excursion) </w:t>
      </w:r>
      <w:r w:rsidR="008D769C" w:rsidRPr="007477BB">
        <w:fldChar w:fldCharType="begin"/>
      </w:r>
      <w:r w:rsidR="008D769C" w:rsidRPr="007477BB">
        <w:instrText xml:space="preserve"> ADDIN ZOTERO_ITEM CSL_CITATION {"citationID":"ppZztqHo","properties":{"formattedCitation":"(Guler, Gannon, and Sicchio 2016)","plainCitation":"(Guler, Gannon, and Sicchio 2016)","noteIndex":0},"citationItems":[{"id":461,"uris":["http://zotero.org/users/6258908/items/8QJHSCD8"],"uri":["http://zotero.org/users/6258908/items/8QJHSCD8"],"itemData":{"id":461,"type":"book","event-place":"Berkeley, CA","ISBN":"978-1-4842-1807-5","language":"en","note":"DOI: 10.1007/978-1-4842-1808-2","publisher":"Apress","publisher-place":"Berkeley, CA","source":"DOI.org (Crossref)","title":"Crafting Wearables","URL":"http://link.springer.com/10.1007/978-1-4842-1808-2","author":[{"family":"Guler","given":"Sibel Deren"},{"family":"Gannon","given":"Madeline"},{"family":"Sicchio","given":"Kate"}],"accessed":{"date-parts":[["2021",1,11]]},"issued":{"date-parts":[["2016"]]}}}],"schema":"https://github.com/citation-style-language/schema/raw/master/csl-citation.json"} </w:instrText>
      </w:r>
      <w:r w:rsidR="008D769C" w:rsidRPr="007477BB">
        <w:fldChar w:fldCharType="separate"/>
      </w:r>
      <w:r w:rsidR="00231FC6" w:rsidRPr="007477BB">
        <w:t>(Guler, Gannon, and Sicchio 2016)</w:t>
      </w:r>
      <w:r w:rsidR="008D769C" w:rsidRPr="007477BB">
        <w:fldChar w:fldCharType="end"/>
      </w:r>
      <w:r w:rsidR="008D769C" w:rsidRPr="007477BB">
        <w:t>.</w:t>
      </w:r>
      <w:r w:rsidRPr="007477BB">
        <w:t xml:space="preserve"> </w:t>
      </w:r>
      <w:r w:rsidR="003B1CEB" w:rsidRPr="007477BB">
        <w:t>Tracking the route on the watch served two purposes: first, it allowed us to compare our actual route with the original</w:t>
      </w:r>
      <w:r w:rsidR="00744F8C" w:rsidRPr="007477BB">
        <w:t xml:space="preserve">; but second, and more significantly, </w:t>
      </w:r>
      <w:r w:rsidR="001C68AE" w:rsidRPr="007477BB">
        <w:t xml:space="preserve">it </w:t>
      </w:r>
      <w:r w:rsidR="00744F8C" w:rsidRPr="007477BB">
        <w:t xml:space="preserve">offered </w:t>
      </w:r>
      <w:r w:rsidR="004E654A" w:rsidRPr="007477BB">
        <w:t xml:space="preserve">a </w:t>
      </w:r>
      <w:r w:rsidR="001C68AE" w:rsidRPr="007477BB">
        <w:t>way of experimenting</w:t>
      </w:r>
      <w:r w:rsidR="00744F8C" w:rsidRPr="007477BB">
        <w:t xml:space="preserve"> with how to create a form of mapping that combined reading, embodiment, and digital data. The aim was to embed an ecosystem – to adapt a phrase from Adam Hammond, Julian Brooke, and Graeme Hirst – of embodied close reading </w:t>
      </w:r>
      <w:r w:rsidR="00744F8C" w:rsidRPr="007477BB">
        <w:fldChar w:fldCharType="begin"/>
      </w:r>
      <w:r w:rsidR="00744F8C" w:rsidRPr="007477BB">
        <w:instrText xml:space="preserve"> ADDIN ZOTERO_ITEM CSL_CITATION {"citationID":"jXw9kS1b","properties":{"formattedCitation":"(Hammond, Brooke, and Hirst 2016)","plainCitation":"(Hammond, Brooke, and Hirst 2016)","noteIndex":0},"citationItems":[{"id":537,"uris":["http://zotero.org/users/6258908/items/VTNV9XLK"],"uri":["http://zotero.org/users/6258908/items/VTNV9XLK"],"itemData":{"id":537,"type":"chapter","container-title":"Reading Modernism With Machines: Digital Humanities and Modernist Literature","event-place":"Basingstoke","page":"49-78","publisher":"Palgrave Macmillan","publisher-place":"Basingstoke","title":"Modeling Modernist Dialogism: Close Reading with Big Data","author":[{"family":"Hammond","given":"Adam"},{"family":"Brooke","given":"Julian"},{"family":"Hirst","given":"Graeme"}],"editor":[{"family":"Ross","given":"Shawna"},{"family":"O'Sullivan","given":"James"}],"issued":{"date-parts":[["2016"]]}}}],"schema":"https://github.com/citation-style-language/schema/raw/master/csl-citation.json"} </w:instrText>
      </w:r>
      <w:r w:rsidR="00744F8C" w:rsidRPr="007477BB">
        <w:fldChar w:fldCharType="separate"/>
      </w:r>
      <w:r w:rsidR="00231FC6" w:rsidRPr="007477BB">
        <w:t>(Hammond, Brooke, and Hirst 2016)</w:t>
      </w:r>
      <w:r w:rsidR="00744F8C" w:rsidRPr="007477BB">
        <w:fldChar w:fldCharType="end"/>
      </w:r>
      <w:r w:rsidR="00744F8C" w:rsidRPr="007477BB">
        <w:t xml:space="preserve"> into the </w:t>
      </w:r>
      <w:r w:rsidR="00744F8C" w:rsidRPr="007477BB">
        <w:lastRenderedPageBreak/>
        <w:t>construction of a spatial narrative that lin</w:t>
      </w:r>
      <w:r w:rsidR="007A4DCD" w:rsidRPr="007477BB">
        <w:t>ked 1818 with 2018 via footprints</w:t>
      </w:r>
      <w:r w:rsidR="00744F8C" w:rsidRPr="007477BB">
        <w:t xml:space="preserve"> over the same mountain. </w:t>
      </w:r>
      <w:r w:rsidR="007A4DCD" w:rsidRPr="007477BB">
        <w:t>In documenting the performance of this excursion, t</w:t>
      </w:r>
      <w:r w:rsidR="00744F8C" w:rsidRPr="007477BB">
        <w:t>he watch</w:t>
      </w:r>
      <w:r w:rsidR="007A4DCD" w:rsidRPr="007477BB">
        <w:t xml:space="preserve"> recorded the creation of what Schwartz and </w:t>
      </w:r>
      <w:proofErr w:type="spellStart"/>
      <w:r w:rsidR="007A4DCD" w:rsidRPr="007477BB">
        <w:t>Halegoua</w:t>
      </w:r>
      <w:proofErr w:type="spellEnd"/>
      <w:r w:rsidR="007A4DCD" w:rsidRPr="007477BB">
        <w:t xml:space="preserve"> call the ‘spatial self</w:t>
      </w:r>
      <w:r w:rsidR="004E654A" w:rsidRPr="007477BB">
        <w:t>’</w:t>
      </w:r>
      <w:r w:rsidR="007A4DCD" w:rsidRPr="007477BB">
        <w:t xml:space="preserve">, a character created by ‘intentional socio-cultural practices of self-presentation that result in dynamic, curated, sometimes idealized performances of who a user is, based on where they go’ </w:t>
      </w:r>
      <w:r w:rsidR="007A4DCD" w:rsidRPr="007477BB">
        <w:fldChar w:fldCharType="begin"/>
      </w:r>
      <w:r w:rsidR="007A4DCD" w:rsidRPr="007477BB">
        <w:instrText xml:space="preserve"> ADDIN ZOTERO_ITEM CSL_CITATION {"citationID":"0PWbM2sA","properties":{"formattedCitation":"(Schwartz and Halegoua 2015)","plainCitation":"(Schwartz and Halegoua 2015)","noteIndex":0},"citationItems":[{"id":538,"uris":["http://zotero.org/users/6258908/items/TAIXIUMS"],"uri":["http://zotero.org/users/6258908/items/TAIXIUMS"],"itemData":{"id":538,"type":"article-journal","abstract":"As a growing number of social media platforms now include location information from their users, researchers are confronted with new online representations of individuals, social networks, and the places they inhabit. To better understand these representations and their implications, we introduce the concept of the ?spatial self?: a theoretical framework encapsulating the process of online self-presentation based on the display of offline physical activities. Building on previous studies in social science, humanities, and computer and information science, we analyze the ways offline experiences are harnessed and performed online. We first provide an encompassing interdisciplinary survey of research that investigates the relationships between location, information technology, and identity performance. Then, we identify and characterize the spatial self as well as examine its occurrences through three case studies of popular social media sites: Instagram, Facebook, and Foursquare. Finally, we offer possible research directions and methodological considerations for the analysis of geocoded social media data.","container-title":"New Media &amp; Society","DOI":"10.1177/1461444814531364","ISSN":"1461-4448","issue":"10","journalAbbreviation":"New Media &amp; Society","note":"publisher: SAGE Publications","page":"1643-1660","source":"SAGE Journals","title":"The spatial self: Location-based identity performance on social media","title-short":"The spatial self","volume":"17","author":[{"family":"Schwartz","given":"Raz"},{"family":"Halegoua","given":"Germaine R"}],"issued":{"date-parts":[["2015",11,1]]}}}],"schema":"https://github.com/citation-style-language/schema/raw/master/csl-citation.json"} </w:instrText>
      </w:r>
      <w:r w:rsidR="007A4DCD" w:rsidRPr="007477BB">
        <w:fldChar w:fldCharType="separate"/>
      </w:r>
      <w:r w:rsidR="00231FC6" w:rsidRPr="007477BB">
        <w:t>(Schwartz and Halegoua 2015)</w:t>
      </w:r>
      <w:r w:rsidR="007A4DCD" w:rsidRPr="007477BB">
        <w:fldChar w:fldCharType="end"/>
      </w:r>
      <w:r w:rsidR="007A4DCD" w:rsidRPr="007477BB">
        <w:t xml:space="preserve">. In this case, the ‘spatial self’ was a hybrid identity: a mixture of the modern walker and the historical figure in whose footsteps we, quite literally, followed. The watch data documented the process of inserting </w:t>
      </w:r>
      <w:r w:rsidR="00132D74" w:rsidRPr="007477BB">
        <w:t>an individual</w:t>
      </w:r>
      <w:r w:rsidR="007A4DCD" w:rsidRPr="007477BB">
        <w:t xml:space="preserve"> into a transhistorical group: this was not simply a case of sharing social data among our contemporaries, </w:t>
      </w:r>
      <w:r w:rsidR="003D4A71">
        <w:t>as</w:t>
      </w:r>
      <w:r w:rsidR="004E654A" w:rsidRPr="007477BB">
        <w:t xml:space="preserve"> </w:t>
      </w:r>
      <w:r w:rsidR="007A4DCD" w:rsidRPr="007477BB">
        <w:t xml:space="preserve">such devices are </w:t>
      </w:r>
      <w:r w:rsidR="004E654A" w:rsidRPr="007477BB">
        <w:t xml:space="preserve">designed </w:t>
      </w:r>
      <w:r w:rsidR="007A4DCD" w:rsidRPr="007477BB">
        <w:t>to</w:t>
      </w:r>
      <w:r w:rsidR="004E654A" w:rsidRPr="007477BB">
        <w:t xml:space="preserve"> do</w:t>
      </w:r>
      <w:r w:rsidR="007A4DCD" w:rsidRPr="007477BB">
        <w:t xml:space="preserve"> </w:t>
      </w:r>
      <w:r w:rsidR="007A4DCD" w:rsidRPr="007477BB">
        <w:fldChar w:fldCharType="begin"/>
      </w:r>
      <w:r w:rsidR="007A4DCD" w:rsidRPr="007477BB">
        <w:instrText xml:space="preserve"> ADDIN ZOTERO_ITEM CSL_CITATION {"citationID":"8n5rkJi5","properties":{"formattedCitation":"(Kalin and Frith 2016)","plainCitation":"(Kalin and Frith 2016)","noteIndex":0},"citationItems":[{"id":465,"uris":["http://zotero.org/users/6258908/items/F7NFG65M"],"uri":["http://zotero.org/users/6258908/items/F7NFG65M"],"itemData":{"id":465,"type":"article-journal","abstract":"This article extends research on the production of embodied space by focusing on the relations between place and memory. Beginning with a consideration of how wearable technologies enable new spatial practices within the constructed order of the city, we develop a conceptual framework to understand these spatial practices by returning to the rhetorical art of memory and the building of memory palaces. The art of memory, exempli</w:instrText>
      </w:r>
      <w:r w:rsidR="007A4DCD" w:rsidRPr="007477BB">
        <w:rPr>
          <w:rFonts w:cs="Arial"/>
        </w:rPr>
        <w:instrText>ﬁ</w:instrText>
      </w:r>
      <w:r w:rsidR="007A4DCD" w:rsidRPr="007477BB">
        <w:instrText xml:space="preserve">ed by memory palaces, offers a rhetorical resource for understanding how smartphones as wearable technologies may be incorporated—that is, brought into the body, as integral to the production of embodied spatial memories. We argue for the memory-palace builder as an inventive rhetorical (and mobile) </w:instrText>
      </w:r>
      <w:r w:rsidR="007A4DCD" w:rsidRPr="007477BB">
        <w:rPr>
          <w:rFonts w:cs="Arial"/>
        </w:rPr>
        <w:instrText>ﬁ</w:instrText>
      </w:r>
      <w:r w:rsidR="007A4DCD" w:rsidRPr="007477BB">
        <w:instrText xml:space="preserve">gure who not only walks but also wears the city, composing and embedding hybrid memories into and onto hybrid places and, thus, providing a coherent way of being and acting in contemporary urban space.","container-title":"Rhetoric Society Quarterly","DOI":"10.1080/02773945.2016.1171692","ISSN":"0277-3945, 1930-322X","issue":"3","journalAbbreviation":"Rhetoric Society Quarterly","language":"en","page":"222-235","source":"DOI.org (Crossref)","title":"Wearing the City: Memory P(a)laces, Smartphones, and the Rhetorical Invention of Embodied Space","title-short":"Wearing the City","volume":"46","author":[{"family":"Kalin","given":"Jason"},{"family":"Frith","given":"Jordan"}],"issued":{"date-parts":[["2016",5,26]]}}}],"schema":"https://github.com/citation-style-language/schema/raw/master/csl-citation.json"} </w:instrText>
      </w:r>
      <w:r w:rsidR="007A4DCD" w:rsidRPr="007477BB">
        <w:fldChar w:fldCharType="separate"/>
      </w:r>
      <w:r w:rsidR="00231FC6" w:rsidRPr="007477BB">
        <w:t>(Kalin and Frith 2016)</w:t>
      </w:r>
      <w:r w:rsidR="007A4DCD" w:rsidRPr="007477BB">
        <w:fldChar w:fldCharType="end"/>
      </w:r>
      <w:r w:rsidR="00132D74" w:rsidRPr="007477BB">
        <w:t xml:space="preserve">. More, it </w:t>
      </w:r>
      <w:r w:rsidR="008C1DB5" w:rsidRPr="007477BB">
        <w:t>recorded</w:t>
      </w:r>
      <w:r w:rsidR="007A4DCD" w:rsidRPr="007477BB">
        <w:t xml:space="preserve"> a physical experience </w:t>
      </w:r>
      <w:r w:rsidR="00132D74" w:rsidRPr="007477BB">
        <w:t>shared,</w:t>
      </w:r>
      <w:r w:rsidR="007A4DCD" w:rsidRPr="007477BB">
        <w:t xml:space="preserve"> however vicariously, across centuries.</w:t>
      </w:r>
    </w:p>
    <w:p w14:paraId="385371CC" w14:textId="3C8EAB41" w:rsidR="00F25482" w:rsidRPr="007477BB" w:rsidRDefault="008C1DB5" w:rsidP="0062182F">
      <w:r w:rsidRPr="007477BB">
        <w:t xml:space="preserve">The watch data – route, elevation, pace, and heartrate – articulated an intimate connection between body, text, and landscape. For instance, overlaying the pace data onto the elevation indicated the places where we – mimicking the 1818 party – paused to talk, admire the views, or eat </w:t>
      </w:r>
      <w:r w:rsidR="000C6091" w:rsidRPr="007477BB">
        <w:rPr>
          <w:b/>
        </w:rPr>
        <w:t>(</w:t>
      </w:r>
      <w:r w:rsidRPr="007477BB">
        <w:rPr>
          <w:b/>
        </w:rPr>
        <w:t xml:space="preserve">Figure </w:t>
      </w:r>
      <w:r w:rsidR="000C6091" w:rsidRPr="007477BB">
        <w:rPr>
          <w:b/>
        </w:rPr>
        <w:t>6)</w:t>
      </w:r>
      <w:r w:rsidRPr="007477BB">
        <w:t>. In doing so, the pace data begins to reflect the letter’s structure:</w:t>
      </w:r>
      <w:r w:rsidR="00132D74" w:rsidRPr="007477BB">
        <w:t xml:space="preserve"> </w:t>
      </w:r>
      <w:r w:rsidRPr="007477BB">
        <w:t xml:space="preserve">the places where the pace data indicates we slowed down or paused recalls </w:t>
      </w:r>
      <w:r w:rsidR="00132D74" w:rsidRPr="007477BB">
        <w:t>the longer sentences and paragraphs that</w:t>
      </w:r>
      <w:r w:rsidRPr="007477BB">
        <w:t xml:space="preserve">, in the letter, reveal a moment where Wordsworth had also slowed down to </w:t>
      </w:r>
      <w:proofErr w:type="gramStart"/>
      <w:r w:rsidRPr="007477BB">
        <w:t>more carefully document her impressions</w:t>
      </w:r>
      <w:proofErr w:type="gramEnd"/>
      <w:r w:rsidRPr="007477BB">
        <w:t xml:space="preserve">. </w:t>
      </w:r>
      <w:r w:rsidR="00F25482" w:rsidRPr="007477BB">
        <w:t xml:space="preserve">The top of </w:t>
      </w:r>
      <w:proofErr w:type="spellStart"/>
      <w:r w:rsidR="00F25482" w:rsidRPr="007477BB">
        <w:t>Esk</w:t>
      </w:r>
      <w:proofErr w:type="spellEnd"/>
      <w:r w:rsidR="00F25482" w:rsidRPr="007477BB">
        <w:t xml:space="preserve"> Hawes – Wordsworth and Barker’s original destination – offered such a moment. Two long sentences record a physical pause as Wor</w:t>
      </w:r>
      <w:r w:rsidR="004E654A" w:rsidRPr="007477BB">
        <w:t>d</w:t>
      </w:r>
      <w:r w:rsidR="00F25482" w:rsidRPr="007477BB">
        <w:t xml:space="preserve">sworth, exhilarated, </w:t>
      </w:r>
      <w:r w:rsidR="002E0105" w:rsidRPr="007477BB">
        <w:t>looked out across the region:</w:t>
      </w:r>
    </w:p>
    <w:p w14:paraId="74416CCF" w14:textId="4111EC9C" w:rsidR="00F25482" w:rsidRPr="007477BB" w:rsidRDefault="00F25482" w:rsidP="0062182F">
      <w:pPr>
        <w:pStyle w:val="DRQu"/>
        <w:spacing w:line="360" w:lineRule="auto"/>
        <w:ind w:firstLine="0"/>
      </w:pPr>
      <w:r w:rsidRPr="007477BB">
        <w:t xml:space="preserve">The green Vale of </w:t>
      </w:r>
      <w:proofErr w:type="spellStart"/>
      <w:r w:rsidRPr="007477BB">
        <w:t>Esk</w:t>
      </w:r>
      <w:proofErr w:type="spellEnd"/>
      <w:r w:rsidRPr="007477BB">
        <w:t xml:space="preserve"> deep &amp; green, with its glittering serpent stream was below us; and on we looked to the Mountains near the sea – Black Coombe and others and still beyond to the sea itself in dazzling brightness. Turning round we saw the Mountains of Wasdale in tumult; and Great Gavel</w:t>
      </w:r>
      <w:r w:rsidR="006F20DE" w:rsidRPr="007477BB">
        <w:t xml:space="preserve"> [</w:t>
      </w:r>
      <w:r w:rsidR="006F20DE" w:rsidRPr="00C22C3C">
        <w:rPr>
          <w:i/>
        </w:rPr>
        <w:t>sic</w:t>
      </w:r>
      <w:r w:rsidR="006F20DE" w:rsidRPr="007477BB">
        <w:t>]</w:t>
      </w:r>
      <w:r w:rsidRPr="007477BB">
        <w:t xml:space="preserve">, though the middle of the Mountain, was to us as its base, looked very grand. </w:t>
      </w:r>
      <w:r w:rsidR="00482127" w:rsidRPr="007477BB">
        <w:fldChar w:fldCharType="begin"/>
      </w:r>
      <w:r w:rsidR="00482127" w:rsidRPr="007477BB">
        <w:instrText xml:space="preserve"> ADDIN ZOTERO_ITEM CSL_CITATION {"citationID":"mN1qPgFh","properties":{"formattedCitation":"(Wordsworth 1967)","plainCitation":"(Wordsworth 1967)","noteIndex":0},"citationItems":[{"id":557,"uris":["http://zotero.org/users/6258908/items/4Q8HWVUP"],"uri":["http://zotero.org/users/6258908/items/4Q8HWVUP"],"itemData":{"id":557,"type":"book","ISBN":"978-0-19-812481-8","language":"en","number-of-pages":"736","publisher":"Clarendon P.","source":"Google Books","title":"The Letters of William and Dorothy Wordsworth: The middle years: pt. 2, 1812-1820","title-short":"The Letters of William and Dorothy Wordsworth","author":[{"family":"Wordsworth","given":"William"}],"issued":{"date-parts":[["1967"]]}}}],"schema":"https://github.com/citation-style-language/schema/raw/master/csl-citation.json"} </w:instrText>
      </w:r>
      <w:r w:rsidR="00482127" w:rsidRPr="007477BB">
        <w:fldChar w:fldCharType="separate"/>
      </w:r>
      <w:r w:rsidR="00482127" w:rsidRPr="007477BB">
        <w:t>(Wordsworth 1967)</w:t>
      </w:r>
      <w:r w:rsidR="00482127" w:rsidRPr="007477BB">
        <w:fldChar w:fldCharType="end"/>
      </w:r>
    </w:p>
    <w:p w14:paraId="0CF828E7" w14:textId="353914AD" w:rsidR="008C1DB5" w:rsidRPr="007477BB" w:rsidRDefault="002E0105" w:rsidP="0062182F">
      <w:pPr>
        <w:ind w:firstLine="0"/>
      </w:pPr>
      <w:r w:rsidRPr="007477BB">
        <w:t>The embodied connection between herself and the mountains that Wordsworth recounts seems to have physically invigorated her</w:t>
      </w:r>
      <w:r w:rsidR="00C22C3C">
        <w:t>.</w:t>
      </w:r>
      <w:r w:rsidRPr="007477BB">
        <w:t xml:space="preserve"> Maria Jane </w:t>
      </w:r>
      <w:proofErr w:type="spellStart"/>
      <w:r w:rsidRPr="007477BB">
        <w:t>Jewsbury</w:t>
      </w:r>
      <w:proofErr w:type="spellEnd"/>
      <w:r w:rsidRPr="007477BB">
        <w:t xml:space="preserve"> described Dorothy as being ‘an embodied spell’, and </w:t>
      </w:r>
      <w:r w:rsidR="006F20DE" w:rsidRPr="007477BB">
        <w:t xml:space="preserve">passages </w:t>
      </w:r>
      <w:r w:rsidRPr="007477BB">
        <w:t xml:space="preserve">like this </w:t>
      </w:r>
      <w:r w:rsidR="006F20DE" w:rsidRPr="007477BB">
        <w:t xml:space="preserve">one </w:t>
      </w:r>
      <w:r w:rsidRPr="007477BB">
        <w:t xml:space="preserve">give some indication of where that magic came from: she seemed almost to draw up energy from the ground. </w:t>
      </w:r>
      <w:r w:rsidR="00F25482" w:rsidRPr="007477BB">
        <w:t xml:space="preserve">Each main clause here – distinguished by the semi-colons, dashes, and full stops – </w:t>
      </w:r>
      <w:r w:rsidRPr="007477BB">
        <w:t>follow</w:t>
      </w:r>
      <w:r w:rsidR="00F25482" w:rsidRPr="007477BB">
        <w:t xml:space="preserve"> Wordsworth’s ‘turning round’ so that the experience of standing at a particular location is encoded into the text. The commas, meanwhile, </w:t>
      </w:r>
      <w:r w:rsidRPr="007477BB">
        <w:t xml:space="preserve">mimic the effect of place on perception; they </w:t>
      </w:r>
      <w:r w:rsidR="00F25482" w:rsidRPr="007477BB">
        <w:t>distinguish the groups of objects or impressions that came together</w:t>
      </w:r>
      <w:r w:rsidRPr="007477BB">
        <w:t xml:space="preserve"> in one view, from</w:t>
      </w:r>
      <w:r w:rsidR="00F25482" w:rsidRPr="007477BB">
        <w:t xml:space="preserve"> the ‘serpent stream’ winding its way through the lus</w:t>
      </w:r>
      <w:r w:rsidRPr="007477BB">
        <w:t>h valley,</w:t>
      </w:r>
      <w:r w:rsidR="00F25482" w:rsidRPr="007477BB">
        <w:t xml:space="preserve"> </w:t>
      </w:r>
      <w:r w:rsidRPr="007477BB">
        <w:t xml:space="preserve">to </w:t>
      </w:r>
      <w:r w:rsidR="00F25482" w:rsidRPr="007477BB">
        <w:t>the mountains along the Furness peninsula seeming to join with the sea</w:t>
      </w:r>
      <w:r w:rsidR="00C22C3C">
        <w:t>; to Great Gab</w:t>
      </w:r>
      <w:r w:rsidRPr="007477BB">
        <w:t>l</w:t>
      </w:r>
      <w:r w:rsidR="00C22C3C">
        <w:t>e</w:t>
      </w:r>
      <w:r w:rsidRPr="007477BB">
        <w:t xml:space="preserve">’s deceptive base, appearing from her viewpoint as though it </w:t>
      </w:r>
      <w:proofErr w:type="gramStart"/>
      <w:r w:rsidRPr="007477BB">
        <w:t>rose up</w:t>
      </w:r>
      <w:proofErr w:type="gramEnd"/>
      <w:r w:rsidRPr="007477BB">
        <w:t xml:space="preserve"> from the centre of Scafell. The letter here </w:t>
      </w:r>
      <w:r w:rsidRPr="007477BB">
        <w:lastRenderedPageBreak/>
        <w:t>records the</w:t>
      </w:r>
      <w:r w:rsidR="00F25482" w:rsidRPr="007477BB">
        <w:t xml:space="preserve"> realisation of a monumental connection between </w:t>
      </w:r>
      <w:r w:rsidRPr="007477BB">
        <w:t xml:space="preserve">body, perception, and place – and the watch records a similar effect. The peaks and troughs of the pace data </w:t>
      </w:r>
      <w:r w:rsidR="007477BB" w:rsidRPr="007477BB">
        <w:t xml:space="preserve">are a counterpart to </w:t>
      </w:r>
      <w:r w:rsidRPr="007477BB">
        <w:t xml:space="preserve">Wordsworth’s broken-up </w:t>
      </w:r>
      <w:proofErr w:type="gramStart"/>
      <w:r w:rsidRPr="007477BB">
        <w:t>sentences, and</w:t>
      </w:r>
      <w:proofErr w:type="gramEnd"/>
      <w:r w:rsidRPr="007477BB">
        <w:t xml:space="preserve"> reflect both the challenges of negotiating a difficult landscape, and the moments of pause and reflection that these negotiations facilitate. As we reach </w:t>
      </w:r>
      <w:proofErr w:type="spellStart"/>
      <w:r w:rsidRPr="007477BB">
        <w:t>Esk</w:t>
      </w:r>
      <w:proofErr w:type="spellEnd"/>
      <w:r w:rsidRPr="007477BB">
        <w:t xml:space="preserve"> </w:t>
      </w:r>
      <w:proofErr w:type="spellStart"/>
      <w:r w:rsidR="00D779C8" w:rsidRPr="007477BB">
        <w:t>Hause</w:t>
      </w:r>
      <w:proofErr w:type="spellEnd"/>
      <w:r w:rsidRPr="007477BB">
        <w:t xml:space="preserve">, our </w:t>
      </w:r>
      <w:r w:rsidR="007861A5" w:rsidRPr="007477BB">
        <w:t xml:space="preserve">pace data </w:t>
      </w:r>
      <w:r w:rsidRPr="007477BB">
        <w:t xml:space="preserve">slackens and </w:t>
      </w:r>
      <w:r w:rsidR="007861A5" w:rsidRPr="007477BB">
        <w:t>lengthens out to match</w:t>
      </w:r>
      <w:r w:rsidRPr="007477BB">
        <w:t xml:space="preserve"> the plateau at </w:t>
      </w:r>
      <w:r w:rsidR="00C22C3C">
        <w:t>the summit</w:t>
      </w:r>
      <w:r w:rsidR="007861A5" w:rsidRPr="007477BB">
        <w:t>. L</w:t>
      </w:r>
      <w:r w:rsidRPr="007477BB">
        <w:t>ike Wordsworth’s long sentences, this pause records a moment of tranquillity to take in the multifaceted view.</w:t>
      </w:r>
      <w:r w:rsidR="00D34A5A" w:rsidRPr="007477BB">
        <w:t xml:space="preserve"> </w:t>
      </w:r>
    </w:p>
    <w:p w14:paraId="2745E862" w14:textId="77777777" w:rsidR="000C6091" w:rsidRPr="007477BB" w:rsidRDefault="000C6091" w:rsidP="008D0F1E">
      <w:pPr>
        <w:ind w:firstLine="0"/>
        <w:jc w:val="center"/>
      </w:pPr>
      <w:r w:rsidRPr="007477BB">
        <w:rPr>
          <w:noProof/>
          <w:lang w:eastAsia="en-GB"/>
        </w:rPr>
        <w:drawing>
          <wp:inline distT="0" distB="0" distL="0" distR="0" wp14:anchorId="7C35CD1F" wp14:editId="370B0C68">
            <wp:extent cx="4660900" cy="2619690"/>
            <wp:effectExtent l="0" t="0" r="6350" b="9525"/>
            <wp:docPr id="7" name="Picture 7" descr="C:\Users\j70695jt\AppData\Local\Microsoft\Windows\INetCache\Content.MSO\ED5DCD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70695jt\AppData\Local\Microsoft\Windows\INetCache\Content.MSO\ED5DCD0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0683" cy="2625189"/>
                    </a:xfrm>
                    <a:prstGeom prst="rect">
                      <a:avLst/>
                    </a:prstGeom>
                    <a:noFill/>
                    <a:ln>
                      <a:noFill/>
                    </a:ln>
                  </pic:spPr>
                </pic:pic>
              </a:graphicData>
            </a:graphic>
          </wp:inline>
        </w:drawing>
      </w:r>
    </w:p>
    <w:p w14:paraId="3FF0AF80" w14:textId="77777777" w:rsidR="000C6091" w:rsidRPr="007477BB" w:rsidRDefault="000C6091" w:rsidP="008D0F1E">
      <w:pPr>
        <w:ind w:firstLine="0"/>
        <w:jc w:val="center"/>
        <w:rPr>
          <w:b/>
        </w:rPr>
      </w:pPr>
      <w:r w:rsidRPr="007477BB">
        <w:rPr>
          <w:b/>
        </w:rPr>
        <w:t>[Figure 6: pace and elevation data from Taylor’s Garmin Vivoactive2, 7 October 2018.]</w:t>
      </w:r>
    </w:p>
    <w:p w14:paraId="0F89884F" w14:textId="0FFB20F3" w:rsidR="00F725C0" w:rsidRPr="007477BB" w:rsidRDefault="006200D9" w:rsidP="0062182F">
      <w:r w:rsidRPr="007477BB">
        <w:t xml:space="preserve">The heartrate data makes this reciprocity between body, place, </w:t>
      </w:r>
      <w:r w:rsidR="00F725C0" w:rsidRPr="007477BB">
        <w:t xml:space="preserve">perception, and text even clearer. Wordsworth had recorded that the climb up to </w:t>
      </w:r>
      <w:proofErr w:type="spellStart"/>
      <w:r w:rsidR="00F725C0" w:rsidRPr="007477BB">
        <w:t>Esk</w:t>
      </w:r>
      <w:proofErr w:type="spellEnd"/>
      <w:r w:rsidR="00F725C0" w:rsidRPr="007477BB">
        <w:t xml:space="preserve"> </w:t>
      </w:r>
      <w:proofErr w:type="spellStart"/>
      <w:r w:rsidR="00D779C8" w:rsidRPr="007477BB">
        <w:t>Hause</w:t>
      </w:r>
      <w:proofErr w:type="spellEnd"/>
      <w:r w:rsidR="00F725C0" w:rsidRPr="007477BB">
        <w:t xml:space="preserve"> was ‘invigorating’, and the quickening of the heartrate data from the watch corroborates a shared experience. The climb is so ‘invigorating’ in part because it documents – in text for Wordsworth, and data for the recreation – a mutual connection between geology and physiology </w:t>
      </w:r>
      <w:r w:rsidR="000C6091" w:rsidRPr="007477BB">
        <w:t>(</w:t>
      </w:r>
      <w:r w:rsidR="00F725C0" w:rsidRPr="007477BB">
        <w:rPr>
          <w:b/>
        </w:rPr>
        <w:t xml:space="preserve">Figure </w:t>
      </w:r>
      <w:r w:rsidR="000C6091" w:rsidRPr="007477BB">
        <w:rPr>
          <w:b/>
        </w:rPr>
        <w:t>7)</w:t>
      </w:r>
      <w:r w:rsidR="00F725C0" w:rsidRPr="007477BB">
        <w:t xml:space="preserve">: </w:t>
      </w:r>
      <w:r w:rsidR="006F20DE" w:rsidRPr="007477BB">
        <w:t>that degree of physical exertion rises and falls with that of the terrain</w:t>
      </w:r>
      <w:r w:rsidR="00F725C0" w:rsidRPr="007477BB">
        <w:t xml:space="preserve">. At the top of </w:t>
      </w:r>
      <w:proofErr w:type="spellStart"/>
      <w:r w:rsidR="00F725C0" w:rsidRPr="007477BB">
        <w:t>Esk</w:t>
      </w:r>
      <w:proofErr w:type="spellEnd"/>
      <w:r w:rsidR="00F725C0" w:rsidRPr="007477BB">
        <w:t xml:space="preserve"> </w:t>
      </w:r>
      <w:proofErr w:type="spellStart"/>
      <w:r w:rsidR="00D779C8" w:rsidRPr="007477BB">
        <w:t>Hause</w:t>
      </w:r>
      <w:proofErr w:type="spellEnd"/>
      <w:r w:rsidR="00F725C0" w:rsidRPr="007477BB">
        <w:t>, though, the heartrate data goes further: it allows us to develop Wordsworth’s account beyond words. She wrote of this moment that:</w:t>
      </w:r>
    </w:p>
    <w:p w14:paraId="2A3F0B21" w14:textId="77777777" w:rsidR="00F25482" w:rsidRPr="007477BB" w:rsidRDefault="00F25482" w:rsidP="0062182F">
      <w:pPr>
        <w:pStyle w:val="DRQu"/>
        <w:spacing w:line="360" w:lineRule="auto"/>
        <w:ind w:firstLine="0"/>
      </w:pPr>
      <w:r w:rsidRPr="007477BB">
        <w:t xml:space="preserve">We found ourselves at the top of Ash Course without a weary limb, having had the fresh air of autumn to help us up, &amp; the sweet warmth of the unclouded sun to tempt us to sit and rest by the way. From the top of Ash Course we beheld a prospect which would indeed have amply repaid me for a </w:t>
      </w:r>
      <w:r w:rsidRPr="007477BB">
        <w:rPr>
          <w:u w:val="single"/>
        </w:rPr>
        <w:t>toilsome</w:t>
      </w:r>
      <w:r w:rsidRPr="007477BB">
        <w:t xml:space="preserve"> journey, if such it had been; and a sense of thankfulness for the continuance of that vigour of body, which enabled me to climb the high mountain, as in the days of my youth, inspiring me with fresh </w:t>
      </w:r>
      <w:proofErr w:type="spellStart"/>
      <w:r w:rsidRPr="007477BB">
        <w:t>chearfulness</w:t>
      </w:r>
      <w:proofErr w:type="spellEnd"/>
      <w:r w:rsidRPr="007477BB">
        <w:t xml:space="preserve">, added a </w:t>
      </w:r>
      <w:r w:rsidRPr="007477BB">
        <w:lastRenderedPageBreak/>
        <w:t>delight, a charm to the contemplation of the magnificent scenes bef</w:t>
      </w:r>
      <w:r w:rsidR="00F725C0" w:rsidRPr="007477BB">
        <w:t>ore me which I cannot describe[.</w:t>
      </w:r>
      <w:r w:rsidRPr="007477BB">
        <w:t>]</w:t>
      </w:r>
      <w:r w:rsidR="00482127" w:rsidRPr="007477BB">
        <w:t xml:space="preserve"> </w:t>
      </w:r>
      <w:r w:rsidR="00482127" w:rsidRPr="007477BB">
        <w:fldChar w:fldCharType="begin"/>
      </w:r>
      <w:r w:rsidR="00482127" w:rsidRPr="007477BB">
        <w:instrText xml:space="preserve"> ADDIN ZOTERO_ITEM CSL_CITATION {"citationID":"LzRK2A1m","properties":{"formattedCitation":"(Wordsworth 1967)","plainCitation":"(Wordsworth 1967)","noteIndex":0},"citationItems":[{"id":557,"uris":["http://zotero.org/users/6258908/items/4Q8HWVUP"],"uri":["http://zotero.org/users/6258908/items/4Q8HWVUP"],"itemData":{"id":557,"type":"book","ISBN":"978-0-19-812481-8","language":"en","number-of-pages":"736","publisher":"Clarendon P.","source":"Google Books","title":"The Letters of William and Dorothy Wordsworth: The middle years: pt. 2, 1812-1820","title-short":"The Letters of William and Dorothy Wordsworth","author":[{"family":"Wordsworth","given":"William"}],"issued":{"date-parts":[["1967"]]}}}],"schema":"https://github.com/citation-style-language/schema/raw/master/csl-citation.json"} </w:instrText>
      </w:r>
      <w:r w:rsidR="00482127" w:rsidRPr="007477BB">
        <w:fldChar w:fldCharType="separate"/>
      </w:r>
      <w:r w:rsidR="00482127" w:rsidRPr="007477BB">
        <w:t>(Wordsworth 1967)</w:t>
      </w:r>
      <w:r w:rsidR="00482127" w:rsidRPr="007477BB">
        <w:fldChar w:fldCharType="end"/>
      </w:r>
    </w:p>
    <w:p w14:paraId="4F9AAEF4" w14:textId="302BBB6E" w:rsidR="008C1DB5" w:rsidRPr="007477BB" w:rsidRDefault="00F25482" w:rsidP="0062182F">
      <w:pPr>
        <w:ind w:firstLine="0"/>
      </w:pPr>
      <w:r w:rsidRPr="007477BB">
        <w:t>She cannot describe</w:t>
      </w:r>
      <w:r w:rsidR="00F725C0" w:rsidRPr="007477BB">
        <w:t xml:space="preserve"> the ‘delight, [the] charm’ of the moment</w:t>
      </w:r>
      <w:r w:rsidRPr="007477BB">
        <w:t xml:space="preserve"> because it is deeply embodied – but that</w:t>
      </w:r>
      <w:r w:rsidR="00F725C0" w:rsidRPr="007477BB">
        <w:t xml:space="preserve"> i</w:t>
      </w:r>
      <w:r w:rsidRPr="007477BB">
        <w:t xml:space="preserve">s </w:t>
      </w:r>
      <w:r w:rsidR="00F725C0" w:rsidRPr="007477BB">
        <w:t xml:space="preserve">precisely </w:t>
      </w:r>
      <w:r w:rsidRPr="007477BB">
        <w:t>where the data</w:t>
      </w:r>
      <w:r w:rsidR="00F725C0" w:rsidRPr="007477BB">
        <w:t xml:space="preserve"> from the wearable steps in:</w:t>
      </w:r>
      <w:r w:rsidRPr="007477BB">
        <w:t xml:space="preserve"> </w:t>
      </w:r>
      <w:r w:rsidR="00F725C0" w:rsidRPr="007477BB">
        <w:t>i</w:t>
      </w:r>
      <w:r w:rsidRPr="007477BB">
        <w:t xml:space="preserve">t visualises the indescribable. </w:t>
      </w:r>
      <w:r w:rsidR="00F725C0" w:rsidRPr="007477BB">
        <w:t>The</w:t>
      </w:r>
      <w:r w:rsidRPr="007477BB">
        <w:t xml:space="preserve"> heart rate captures something </w:t>
      </w:r>
      <w:proofErr w:type="gramStart"/>
      <w:r w:rsidRPr="007477BB">
        <w:t>similar</w:t>
      </w:r>
      <w:r w:rsidR="00F725C0" w:rsidRPr="007477BB">
        <w:t xml:space="preserve"> to</w:t>
      </w:r>
      <w:proofErr w:type="gramEnd"/>
      <w:r w:rsidR="00F725C0" w:rsidRPr="007477BB">
        <w:t xml:space="preserve"> what Wordsworth recalls</w:t>
      </w:r>
      <w:r w:rsidRPr="007477BB">
        <w:t xml:space="preserve">: a sense of repose, but not rest. </w:t>
      </w:r>
      <w:r w:rsidR="00FA749D" w:rsidRPr="007477BB">
        <w:t>What Wordsworth articulates here</w:t>
      </w:r>
      <w:r w:rsidRPr="007477BB">
        <w:t xml:space="preserve"> is an active appreciation of the view</w:t>
      </w:r>
      <w:r w:rsidR="00FA749D" w:rsidRPr="007477BB">
        <w:t xml:space="preserve"> that self-consciously unites perception and place with a deeply embodied experience where </w:t>
      </w:r>
      <w:r w:rsidRPr="007477BB">
        <w:t xml:space="preserve">the text and the landscape </w:t>
      </w:r>
      <w:r w:rsidR="00FA749D" w:rsidRPr="007477BB">
        <w:t>are</w:t>
      </w:r>
      <w:r w:rsidRPr="007477BB">
        <w:t xml:space="preserve"> united in the same breath. </w:t>
      </w:r>
      <w:r w:rsidR="0032619F" w:rsidRPr="007477BB">
        <w:t>The data represents a profound experience</w:t>
      </w:r>
      <w:r w:rsidR="00FA749D" w:rsidRPr="007477BB">
        <w:t xml:space="preserve"> of</w:t>
      </w:r>
      <w:r w:rsidR="0032619F" w:rsidRPr="007477BB">
        <w:t xml:space="preserve"> a deep and embodied close reading that transforms </w:t>
      </w:r>
      <w:r w:rsidR="00FA749D" w:rsidRPr="007477BB">
        <w:t>Wordsworth’s writing</w:t>
      </w:r>
      <w:r w:rsidR="0032619F" w:rsidRPr="007477BB">
        <w:t xml:space="preserve"> from a generic description of a </w:t>
      </w:r>
      <w:r w:rsidR="00FA749D" w:rsidRPr="007477BB">
        <w:t>location</w:t>
      </w:r>
      <w:r w:rsidR="0032619F" w:rsidRPr="007477BB">
        <w:t xml:space="preserve"> into something micro-mappable</w:t>
      </w:r>
      <w:r w:rsidR="00FA749D" w:rsidRPr="007477BB">
        <w:t xml:space="preserve"> that </w:t>
      </w:r>
      <w:proofErr w:type="gramStart"/>
      <w:r w:rsidR="0032619F" w:rsidRPr="007477BB">
        <w:t>that registers</w:t>
      </w:r>
      <w:proofErr w:type="gramEnd"/>
      <w:r w:rsidR="0032619F" w:rsidRPr="007477BB">
        <w:t>, evidently, in each heartbeat. This embodied data closes the gap between the body and the digital, the person and the place, and between the reader and the writer.</w:t>
      </w:r>
      <w:r w:rsidR="00FA749D" w:rsidRPr="007477BB">
        <w:t xml:space="preserve"> It</w:t>
      </w:r>
      <w:r w:rsidR="008C1DB5" w:rsidRPr="007477BB">
        <w:t xml:space="preserve"> becomes the text through which we can read a personal ecology as part of three wider ecosystems: the natural, the historical</w:t>
      </w:r>
      <w:r w:rsidR="006F20DE" w:rsidRPr="007477BB">
        <w:t>,</w:t>
      </w:r>
      <w:r w:rsidR="008C1DB5" w:rsidRPr="007477BB">
        <w:t xml:space="preserve"> and the computational.</w:t>
      </w:r>
    </w:p>
    <w:p w14:paraId="7C36A8CB" w14:textId="77777777" w:rsidR="000C6091" w:rsidRPr="007477BB" w:rsidRDefault="000C6091" w:rsidP="008D0F1E">
      <w:pPr>
        <w:ind w:firstLine="0"/>
      </w:pPr>
      <w:r w:rsidRPr="007477BB">
        <w:t> </w:t>
      </w:r>
      <w:r w:rsidRPr="007477BB">
        <w:rPr>
          <w:noProof/>
          <w:lang w:eastAsia="en-GB"/>
        </w:rPr>
        <w:drawing>
          <wp:inline distT="0" distB="0" distL="0" distR="0" wp14:anchorId="3DE7CC38" wp14:editId="00926367">
            <wp:extent cx="5842000" cy="3281680"/>
            <wp:effectExtent l="0" t="0" r="6350" b="0"/>
            <wp:docPr id="8" name="Picture 8" descr="C:\Users\j70695jt\AppData\Local\Microsoft\Windows\INetCache\Content.MSO\E33C43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70695jt\AppData\Local\Microsoft\Windows\INetCache\Content.MSO\E33C43A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021" cy="3290118"/>
                    </a:xfrm>
                    <a:prstGeom prst="rect">
                      <a:avLst/>
                    </a:prstGeom>
                    <a:noFill/>
                    <a:ln>
                      <a:noFill/>
                    </a:ln>
                  </pic:spPr>
                </pic:pic>
              </a:graphicData>
            </a:graphic>
          </wp:inline>
        </w:drawing>
      </w:r>
    </w:p>
    <w:p w14:paraId="57F67200" w14:textId="77777777" w:rsidR="000C6091" w:rsidRPr="007477BB" w:rsidRDefault="000C6091" w:rsidP="008D0F1E">
      <w:pPr>
        <w:ind w:firstLine="0"/>
        <w:jc w:val="center"/>
        <w:rPr>
          <w:b/>
        </w:rPr>
      </w:pPr>
      <w:r w:rsidRPr="007477BB">
        <w:rPr>
          <w:b/>
        </w:rPr>
        <w:t>[Figure 7: heartrate and elevation data from Taylor’s Garmin Vivoactive2, 7 October 2018.]</w:t>
      </w:r>
    </w:p>
    <w:p w14:paraId="24804663" w14:textId="778232CD" w:rsidR="0086649E" w:rsidRPr="007477BB" w:rsidRDefault="0086649E" w:rsidP="0062182F">
      <w:r w:rsidRPr="007477BB">
        <w:t>The</w:t>
      </w:r>
      <w:r w:rsidR="00ED2604" w:rsidRPr="007477BB">
        <w:t xml:space="preserve"> approach </w:t>
      </w:r>
      <w:r w:rsidRPr="007477BB">
        <w:t xml:space="preserve">we have outlined here </w:t>
      </w:r>
      <w:r w:rsidR="00ED2604" w:rsidRPr="007477BB">
        <w:t xml:space="preserve">offers </w:t>
      </w:r>
      <w:r w:rsidR="005F6776" w:rsidRPr="007477BB">
        <w:t xml:space="preserve">new </w:t>
      </w:r>
      <w:r w:rsidR="00ED2604" w:rsidRPr="007477BB">
        <w:t xml:space="preserve">possibilities </w:t>
      </w:r>
      <w:r w:rsidR="005F6776" w:rsidRPr="007477BB">
        <w:t>for the study of each of these ecosystems</w:t>
      </w:r>
      <w:r w:rsidR="00ED2604" w:rsidRPr="007477BB">
        <w:t xml:space="preserve">. </w:t>
      </w:r>
      <w:r w:rsidR="005F6776" w:rsidRPr="007477BB">
        <w:t>Recognising the uniqueness of the body being tracked – including both the vital statistics captured by the wearable and the body’s historic</w:t>
      </w:r>
      <w:r w:rsidR="006F20DE" w:rsidRPr="007477BB">
        <w:t>al</w:t>
      </w:r>
      <w:r w:rsidR="005F6776" w:rsidRPr="007477BB">
        <w:t xml:space="preserve">, social, and political situation – is crucial for challenging the homogenisation of the body-as-big-data that wearables risk promoting </w:t>
      </w:r>
      <w:r w:rsidR="005F6776" w:rsidRPr="007477BB">
        <w:lastRenderedPageBreak/>
        <w:fldChar w:fldCharType="begin"/>
      </w:r>
      <w:r w:rsidR="005F6776" w:rsidRPr="007477BB">
        <w:instrText xml:space="preserve"> ADDIN ZOTERO_ITEM CSL_CITATION {"citationID":"IDwLEthb","properties":{"formattedCitation":"(Happe 2013; Gouge and Jones 2018)","plainCitation":"(Happe 2013; Gouge and Jones 2018)","noteIndex":0},"citationItems":[{"id":507,"uris":["http://zotero.org/users/6258908/items/TKXY7RV2"],"uri":["http://zotero.org/users/6258908/items/TKXY7RV2"],"itemData":{"id":507,"type":"book","event-place":"New York","publisher":"New York University Press","publisher-place":"New York","title":"The Material Gene: Gender, Race, and Heredity after the Human Genome Project","author":[{"family":"Happe","given":"Kelly E."}],"issued":{"date-parts":[["2013"]]}}},{"id":448,"uris":["http://zotero.org/users/6258908/items/J5B9F6X3"],"uri":["http://zotero.org/users/6258908/items/J5B9F6X3"],"itemData":{"id":448,"type":"article-journal","container-title":"Rhetoric Review","DOI":"10.1080/07350198.2018.1497887","ISSN":"0735-0198, 1532-7981","issue":"4","journalAbbreviation":"Rhetoric Review","language":"en","page":"421-433","source":"DOI.org (Crossref)","title":"Wearable Technologies and Invention","volume":"37","author":[{"family":"Gouge","given":"Catherine"},{"family":"Jones","given":"John"}],"issued":{"date-parts":[["2018",10,2]]}}}],"schema":"https://github.com/citation-style-language/schema/raw/master/csl-citation.json"} </w:instrText>
      </w:r>
      <w:r w:rsidR="005F6776" w:rsidRPr="007477BB">
        <w:fldChar w:fldCharType="separate"/>
      </w:r>
      <w:r w:rsidR="00231FC6" w:rsidRPr="007477BB">
        <w:t>(Happe 2013; Gouge and Jones 2018)</w:t>
      </w:r>
      <w:r w:rsidR="005F6776" w:rsidRPr="007477BB">
        <w:fldChar w:fldCharType="end"/>
      </w:r>
      <w:r w:rsidR="005F6776" w:rsidRPr="007477BB">
        <w:t>. More than this, though, it encourages the recognition of this data as narratives in themselves, and therefore as texts to be analysed carefully. At a larger scale, u</w:t>
      </w:r>
      <w:r w:rsidR="00ED2604" w:rsidRPr="007477BB">
        <w:t>sing data from a wearable offers the possibility</w:t>
      </w:r>
      <w:r w:rsidR="00F17449" w:rsidRPr="007477BB">
        <w:t xml:space="preserve"> of comparing individual results with those of other users</w:t>
      </w:r>
      <w:r w:rsidR="006F20DE" w:rsidRPr="007477BB">
        <w:t>, potentially</w:t>
      </w:r>
      <w:r w:rsidR="00F17449" w:rsidRPr="007477BB">
        <w:t xml:space="preserve"> on a massive scale (the limitation being the availability of that data from private companies). Exploring the relationships we’ve </w:t>
      </w:r>
      <w:r w:rsidR="00C22C3C">
        <w:t>outlined</w:t>
      </w:r>
      <w:r w:rsidR="00F17449" w:rsidRPr="007477BB">
        <w:t xml:space="preserve"> here – between pace, heartrate, and landscape – would allow us to ask how or to what extent other users engage, knowingly or not, with the cultural landscape generated through Wordsworth and others’ writing.</w:t>
      </w:r>
      <w:r w:rsidRPr="007477BB">
        <w:t xml:space="preserve"> </w:t>
      </w:r>
      <w:r w:rsidR="00C22C3C">
        <w:t>Moreover</w:t>
      </w:r>
      <w:r w:rsidRPr="007477BB">
        <w:t xml:space="preserve">, understanding the intersection between person, perception, and place may be one of the ‘previously unidentified relations’ that Gouge and Jones suggest would allow wearers better to engage with ‘an expanded range of potential relations with bodily processes’ </w:t>
      </w:r>
      <w:r w:rsidRPr="007477BB">
        <w:fldChar w:fldCharType="begin"/>
      </w:r>
      <w:r w:rsidRPr="007477BB">
        <w:instrText xml:space="preserve"> ADDIN ZOTERO_ITEM CSL_CITATION {"citationID":"O3eyf8CF","properties":{"formattedCitation":"(Gouge and Jones 2018)","plainCitation":"(Gouge and Jones 2018)","noteIndex":0},"citationItems":[{"id":448,"uris":["http://zotero.org/users/6258908/items/J5B9F6X3"],"uri":["http://zotero.org/users/6258908/items/J5B9F6X3"],"itemData":{"id":448,"type":"article-journal","container-title":"Rhetoric Review","DOI":"10.1080/07350198.2018.1497887","ISSN":"0735-0198, 1532-7981","issue":"4","journalAbbreviation":"Rhetoric Review","language":"en","page":"421-433","source":"DOI.org (Crossref)","title":"Wearable Technologies and Invention","volume":"37","author":[{"family":"Gouge","given":"Catherine"},{"family":"Jones","given":"John"}],"issued":{"date-parts":[["2018",10,2]]}}}],"schema":"https://github.com/citation-style-language/schema/raw/master/csl-citation.json"} </w:instrText>
      </w:r>
      <w:r w:rsidRPr="007477BB">
        <w:fldChar w:fldCharType="separate"/>
      </w:r>
      <w:r w:rsidR="00231FC6" w:rsidRPr="007477BB">
        <w:t>(Gouge and Jones 2018)</w:t>
      </w:r>
      <w:r w:rsidRPr="007477BB">
        <w:fldChar w:fldCharType="end"/>
      </w:r>
      <w:r w:rsidRPr="007477BB">
        <w:t xml:space="preserve">. What, for instance, would a device that tracked the kind of physiological poetics that we have addressed here – moments of pause, of attention, registered in the slowing down of the body’s actions – look like? How might that data allow us to develop our understandings of people’s interactions with, and feelings towards, </w:t>
      </w:r>
      <w:proofErr w:type="gramStart"/>
      <w:r w:rsidRPr="007477BB">
        <w:t>particular locations</w:t>
      </w:r>
      <w:proofErr w:type="gramEnd"/>
      <w:r w:rsidRPr="007477BB">
        <w:t xml:space="preserve"> or environments? And how might that data feed in to both the development of affective computing </w:t>
      </w:r>
      <w:r w:rsidRPr="007477BB">
        <w:fldChar w:fldCharType="begin"/>
      </w:r>
      <w:r w:rsidRPr="007477BB">
        <w:instrText xml:space="preserve"> ADDIN ZOTERO_ITEM CSL_CITATION {"citationID":"AlTiSknx","properties":{"formattedCitation":"(Picard 2000)","plainCitation":"(Picard 2000)","noteIndex":0},"citationItems":[{"id":540,"uris":["http://zotero.org/users/6258908/items/DGG56LCQ"],"uri":["http://zotero.org/users/6258908/items/DGG56LCQ"],"itemData":{"id":540,"type":"book","abstract":"According to Rosalind Picard, if we want computers to be genuinely intelligent and to interact naturally with us, we must give computers the ability to recognize, understand, even to have and express emotions. The latest scientific findings indicate that emotions play an essential role in decision making, perception, learning, and more--that is, they influence the very mechanisms of rational thinking. Not only too much, but too little emotion can impair decision making. According to Rosalind Picard, if we want computers to be genuinely intelligent and to interact naturally with us, we must give computers the ability to recognize, understand, even to have and express emotions. Part 1 of this book provides the intellectual framework for affective computing. It includes background on human emotions, requirements for emotionally intelligent computers, applications of affective computing, and moral and social questions raised by the technology. Part 2 discusses the design and construction of affective computers. Although this material is more technical than that in Part 1, the author has kept it less technical than typical scientific publications in order to make it accessible to newcomers. Topics in Part 2 include signal-based representations of emotions, human affect recognition as a pattern recognition and learning problem, recent and ongoing efforts to build models of emotion for synthesizing emotions in computers, and the new application area of affective wearable computers.","ISBN":"978-0-262-66115-7","language":"en","note":"Google-Books-ID: GaVncRTcb1gC","number-of-pages":"308","publisher":"MIT Press","source":"Google Books","title":"Affective Computing","author":[{"family":"Picard","given":"Rosalind W."}],"issued":{"date-parts":[["2000"]]}}}],"schema":"https://github.com/citation-style-language/schema/raw/master/csl-citation.json"} </w:instrText>
      </w:r>
      <w:r w:rsidRPr="007477BB">
        <w:fldChar w:fldCharType="separate"/>
      </w:r>
      <w:r w:rsidR="00231FC6" w:rsidRPr="007477BB">
        <w:t>(Picard 2000)</w:t>
      </w:r>
      <w:r w:rsidRPr="007477BB">
        <w:fldChar w:fldCharType="end"/>
      </w:r>
      <w:r w:rsidRPr="007477BB">
        <w:t>, and to the ways we understand perceptions of the non-human world at a large scale? How, in other words, might such questions help to close the gap between person, perception, and place?</w:t>
      </w:r>
    </w:p>
    <w:p w14:paraId="68191C61" w14:textId="2D631F7C" w:rsidR="005F6776" w:rsidRPr="007477BB" w:rsidRDefault="005F6776" w:rsidP="0062182F">
      <w:r w:rsidRPr="007477BB">
        <w:t xml:space="preserve">These are </w:t>
      </w:r>
      <w:r w:rsidR="006F20DE" w:rsidRPr="007477BB">
        <w:t xml:space="preserve">important </w:t>
      </w:r>
      <w:r w:rsidRPr="007477BB">
        <w:t xml:space="preserve">questions: if treating wearables as no more than representations of the body elides the embodiment that characterises individual experience </w:t>
      </w:r>
      <w:r w:rsidRPr="007477BB">
        <w:fldChar w:fldCharType="begin"/>
      </w:r>
      <w:r w:rsidRPr="007477BB">
        <w:instrText xml:space="preserve"> ADDIN ZOTERO_ITEM CSL_CITATION {"citationID":"CI8KNmBC","properties":{"formattedCitation":"(Gouge and Jones 2018)","plainCitation":"(Gouge and Jones 2018)","noteIndex":0},"citationItems":[{"id":448,"uris":["http://zotero.org/users/6258908/items/J5B9F6X3"],"uri":["http://zotero.org/users/6258908/items/J5B9F6X3"],"itemData":{"id":448,"type":"article-journal","container-title":"Rhetoric Review","DOI":"10.1080/07350198.2018.1497887","ISSN":"0735-0198, 1532-7981","issue":"4","journalAbbreviation":"Rhetoric Review","language":"en","page":"421-433","source":"DOI.org (Crossref)","title":"Wearable Technologies and Invention","volume":"37","author":[{"family":"Gouge","given":"Catherine"},{"family":"Jones","given":"John"}],"issued":{"date-parts":[["2018",10,2]]}}}],"schema":"https://github.com/citation-style-language/schema/raw/master/csl-citation.json"} </w:instrText>
      </w:r>
      <w:r w:rsidRPr="007477BB">
        <w:fldChar w:fldCharType="separate"/>
      </w:r>
      <w:r w:rsidR="00231FC6" w:rsidRPr="007477BB">
        <w:t>(Gouge and Jones 2018)</w:t>
      </w:r>
      <w:r w:rsidRPr="007477BB">
        <w:fldChar w:fldCharType="end"/>
      </w:r>
      <w:r w:rsidRPr="007477BB">
        <w:t xml:space="preserve">, then it also risks perpetuating a divorce between the body and its environment </w:t>
      </w:r>
      <w:r w:rsidRPr="007477BB">
        <w:fldChar w:fldCharType="begin"/>
      </w:r>
      <w:r w:rsidRPr="007477BB">
        <w:instrText xml:space="preserve"> ADDIN ZOTERO_ITEM CSL_CITATION {"citationID":"GNXw8YyG","properties":{"formattedCitation":"(Kalin and Frith 2016)","plainCitation":"(Kalin and Frith 2016)","noteIndex":0},"citationItems":[{"id":465,"uris":["http://zotero.org/users/6258908/items/F7NFG65M"],"uri":["http://zotero.org/users/6258908/items/F7NFG65M"],"itemData":{"id":465,"type":"article-journal","abstract":"This article extends research on the production of embodied space by focusing on the relations between place and memory. Beginning with a consideration of how wearable technologies enable new spatial practices within the constructed order of the city, we develop a conceptual framework to understand these spatial practices by returning to the rhetorical art of memory and the building of memory palaces. The art of memory, exempli</w:instrText>
      </w:r>
      <w:r w:rsidRPr="007477BB">
        <w:rPr>
          <w:rFonts w:cs="Arial"/>
        </w:rPr>
        <w:instrText>ﬁ</w:instrText>
      </w:r>
      <w:r w:rsidRPr="007477BB">
        <w:instrText xml:space="preserve">ed by memory palaces, offers a rhetorical resource for understanding how smartphones as wearable technologies may be incorporated—that is, brought into the body, as integral to the production of embodied spatial memories. We argue for the memory-palace builder as an inventive rhetorical (and mobile) </w:instrText>
      </w:r>
      <w:r w:rsidRPr="007477BB">
        <w:rPr>
          <w:rFonts w:cs="Arial"/>
        </w:rPr>
        <w:instrText>ﬁ</w:instrText>
      </w:r>
      <w:r w:rsidRPr="007477BB">
        <w:instrText xml:space="preserve">gure who not only walks but also wears the city, composing and embedding hybrid memories into and onto hybrid places and, thus, providing a coherent way of being and acting in contemporary urban space.","container-title":"Rhetoric Society Quarterly","DOI":"10.1080/02773945.2016.1171692","ISSN":"0277-3945, 1930-322X","issue":"3","journalAbbreviation":"Rhetoric Society Quarterly","language":"en","page":"222-235","source":"DOI.org (Crossref)","title":"Wearing the City: Memory P(a)laces, Smartphones, and the Rhetorical Invention of Embodied Space","title-short":"Wearing the City","volume":"46","author":[{"family":"Kalin","given":"Jason"},{"family":"Frith","given":"Jordan"}],"issued":{"date-parts":[["2016",5,26]]}}}],"schema":"https://github.com/citation-style-language/schema/raw/master/csl-citation.json"} </w:instrText>
      </w:r>
      <w:r w:rsidRPr="007477BB">
        <w:fldChar w:fldCharType="separate"/>
      </w:r>
      <w:r w:rsidR="00231FC6" w:rsidRPr="007477BB">
        <w:t>(Kalin and Frith 2016)</w:t>
      </w:r>
      <w:r w:rsidRPr="007477BB">
        <w:fldChar w:fldCharType="end"/>
      </w:r>
      <w:r w:rsidRPr="007477BB">
        <w:t xml:space="preserve">. </w:t>
      </w:r>
      <w:r w:rsidR="00E52B20" w:rsidRPr="007477BB">
        <w:t>M</w:t>
      </w:r>
      <w:r w:rsidRPr="007477BB">
        <w:t>ight understanding wearable data as a new form of spatial narrat</w:t>
      </w:r>
      <w:r w:rsidR="00E52B20" w:rsidRPr="007477BB">
        <w:t>ive move us towards situating wearables</w:t>
      </w:r>
      <w:r w:rsidRPr="007477BB">
        <w:t xml:space="preserve"> as an everyday, everywhere reminder to connect differently with the places through which we move? Might they initiate new opportunities not only for aligning historical texts with present spatial experiences, but for cohering anew the active body with the long histories and projected futures of a particular place? In short, might interpreting the data from wearables as and alongside text allow for more widespread acknowledgement that, in Bruno Latour’s words, </w:t>
      </w:r>
      <w:r w:rsidR="00C22C3C">
        <w:t>‘</w:t>
      </w:r>
      <w:r w:rsidRPr="007477BB">
        <w:t xml:space="preserve">there are not organisms on one side and an environment on the other, but a coproduction by both’ </w:t>
      </w:r>
      <w:r w:rsidRPr="007477BB">
        <w:fldChar w:fldCharType="begin"/>
      </w:r>
      <w:r w:rsidRPr="007477BB">
        <w:instrText xml:space="preserve"> ADDIN ZOTERO_ITEM CSL_CITATION {"citationID":"M1x4reY4","properties":{"formattedCitation":"(Latour 2018)","plainCitation":"(Latour 2018)","noteIndex":0},"citationItems":[{"id":497,"uris":["http://zotero.org/users/6258908/items/XTVKH3BK"],"uri":["http://zotero.org/users/6258908/items/XTVKH3BK"],"itemData":{"id":497,"type":"book","event-place":"Cambridge","publisher":"Polity Press","publisher-place":"Cambridge","title":"Down to Earth : Politics in the New Climatic Regime","URL":"http://web.a.ebscohost.com.manchester.idm.oclc.org/ehost/ebookviewer/ebook/bmxlYmtfXzE5ODUzMDZfX0FO0?sid=388adc0f-76dc-43f7-9480-ec178f1f9597@sessionmgr4006&amp;vid=0&amp;format=EK&amp;lpid=navPoint-19&amp;rid=0","author":[{"family":"Latour","given":"Bruno"}],"accessed":{"date-parts":[["2021",1,14]]},"issued":{"date-parts":[["2018"]]}}}],"schema":"https://github.com/citation-style-language/schema/raw/master/csl-citation.json"} </w:instrText>
      </w:r>
      <w:r w:rsidRPr="007477BB">
        <w:fldChar w:fldCharType="separate"/>
      </w:r>
      <w:r w:rsidR="00231FC6" w:rsidRPr="007477BB">
        <w:t>(Latour 2018)</w:t>
      </w:r>
      <w:r w:rsidRPr="007477BB">
        <w:fldChar w:fldCharType="end"/>
      </w:r>
      <w:r w:rsidRPr="007477BB">
        <w:t xml:space="preserve">? A spatial narrative that blurs the boundaries between where the landscape ends and the body </w:t>
      </w:r>
      <w:proofErr w:type="gramStart"/>
      <w:r w:rsidRPr="007477BB">
        <w:t>begins</w:t>
      </w:r>
      <w:proofErr w:type="gramEnd"/>
      <w:r w:rsidRPr="007477BB">
        <w:t xml:space="preserve"> might offer a unique opportunity for a new kind of ecocritical storytelling.</w:t>
      </w:r>
    </w:p>
    <w:p w14:paraId="26629BF8" w14:textId="77777777" w:rsidR="006B5963" w:rsidRPr="007477BB" w:rsidRDefault="006B5963" w:rsidP="0062182F">
      <w:pPr>
        <w:pStyle w:val="Heading2"/>
      </w:pPr>
      <w:r w:rsidRPr="007477BB">
        <w:t xml:space="preserve">Acknowledgements </w:t>
      </w:r>
    </w:p>
    <w:p w14:paraId="30062DB2" w14:textId="7AE494C3" w:rsidR="006B5963" w:rsidRPr="007477BB" w:rsidRDefault="006B5963" w:rsidP="0062182F">
      <w:pPr>
        <w:ind w:firstLine="0"/>
      </w:pPr>
      <w:r w:rsidRPr="007477BB">
        <w:t>We would like to thank attendees of the 2018 RSAA conference in Canberra for their considered reflections about the ideas embedded in this chapter. Thanks are due to the This Girl Did team</w:t>
      </w:r>
      <w:r w:rsidR="008A73A8" w:rsidRPr="007477BB">
        <w:t xml:space="preserve"> – </w:t>
      </w:r>
      <w:r w:rsidR="008A73A8" w:rsidRPr="007477BB">
        <w:lastRenderedPageBreak/>
        <w:t xml:space="preserve">Alex Jakob-Whitworth, Harriet Fraser, Paul Westover, and Melissa Mitchell and Jeff </w:t>
      </w:r>
      <w:proofErr w:type="spellStart"/>
      <w:r w:rsidR="008A73A8" w:rsidRPr="007477BB">
        <w:t>Cowton</w:t>
      </w:r>
      <w:proofErr w:type="spellEnd"/>
      <w:r w:rsidR="008A73A8" w:rsidRPr="007477BB">
        <w:t xml:space="preserve"> at the Wordsworth Trust –</w:t>
      </w:r>
      <w:r w:rsidRPr="007477BB">
        <w:t xml:space="preserve"> for their collective enthusiasm and generosity in collaborating on the reimagining of the Scafell excursion. </w:t>
      </w:r>
      <w:r w:rsidR="007477BB" w:rsidRPr="007477BB">
        <w:t xml:space="preserve">Kerri Andrews and Jonny Huck both offered thoughtful feedback on a draft of this piece. </w:t>
      </w:r>
      <w:r w:rsidR="00BE067A" w:rsidRPr="007477BB">
        <w:t>We are also grateful to support received from the Faculty of Arts and Social Sciences at Lancaster University.</w:t>
      </w:r>
    </w:p>
    <w:p w14:paraId="7813CCC5" w14:textId="77777777" w:rsidR="00E3597B" w:rsidRPr="007477BB" w:rsidRDefault="00E3597B" w:rsidP="00E3597B">
      <w:pPr>
        <w:pStyle w:val="Heading2"/>
      </w:pPr>
      <w:r w:rsidRPr="007477BB">
        <w:t>Works Cited</w:t>
      </w:r>
    </w:p>
    <w:p w14:paraId="6A0E8A88" w14:textId="77777777" w:rsidR="00C22C3C" w:rsidRPr="00C22C3C" w:rsidRDefault="00E52B20" w:rsidP="00C22C3C">
      <w:pPr>
        <w:pStyle w:val="Bibliography"/>
        <w:spacing w:line="360" w:lineRule="auto"/>
        <w:rPr>
          <w:szCs w:val="24"/>
        </w:rPr>
      </w:pPr>
      <w:r w:rsidRPr="00C22C3C">
        <w:rPr>
          <w:szCs w:val="24"/>
        </w:rPr>
        <w:fldChar w:fldCharType="begin"/>
      </w:r>
      <w:r w:rsidR="00C22C3C" w:rsidRPr="00C22C3C">
        <w:rPr>
          <w:szCs w:val="24"/>
        </w:rPr>
        <w:instrText xml:space="preserve"> ADDIN ZOTERO_BIBL {"uncited":[],"omitted":[],"custom":[]} CSL_BIBLIOGRAPHY </w:instrText>
      </w:r>
      <w:r w:rsidRPr="00C22C3C">
        <w:rPr>
          <w:szCs w:val="24"/>
        </w:rPr>
        <w:fldChar w:fldCharType="separate"/>
      </w:r>
      <w:r w:rsidR="00C22C3C" w:rsidRPr="00C22C3C">
        <w:rPr>
          <w:szCs w:val="24"/>
        </w:rPr>
        <w:t xml:space="preserve">Andrews, Kerri. 2020. </w:t>
      </w:r>
      <w:r w:rsidR="00C22C3C" w:rsidRPr="00C22C3C">
        <w:rPr>
          <w:i/>
          <w:iCs/>
          <w:szCs w:val="24"/>
        </w:rPr>
        <w:t>Wanderers: A History of Women Walking</w:t>
      </w:r>
      <w:r w:rsidR="00C22C3C" w:rsidRPr="00C22C3C">
        <w:rPr>
          <w:szCs w:val="24"/>
        </w:rPr>
        <w:t>. London: Reaktion Books.</w:t>
      </w:r>
    </w:p>
    <w:p w14:paraId="4AE564F6" w14:textId="77777777" w:rsidR="00C22C3C" w:rsidRPr="00C22C3C" w:rsidRDefault="00C22C3C" w:rsidP="00C22C3C">
      <w:pPr>
        <w:pStyle w:val="Bibliography"/>
        <w:spacing w:line="360" w:lineRule="auto"/>
        <w:rPr>
          <w:szCs w:val="24"/>
        </w:rPr>
      </w:pPr>
      <w:r w:rsidRPr="00C22C3C">
        <w:rPr>
          <w:szCs w:val="24"/>
        </w:rPr>
        <w:t xml:space="preserve">Bainbridge, Simon. 2020. </w:t>
      </w:r>
      <w:r w:rsidRPr="00C22C3C">
        <w:rPr>
          <w:i/>
          <w:iCs/>
          <w:szCs w:val="24"/>
        </w:rPr>
        <w:t>Mountaineering and British Romanticism: The Literary Cultures of Climbing, 1770-1836</w:t>
      </w:r>
      <w:r w:rsidRPr="00C22C3C">
        <w:rPr>
          <w:szCs w:val="24"/>
        </w:rPr>
        <w:t>. Oxford: Oxford University Press.</w:t>
      </w:r>
    </w:p>
    <w:p w14:paraId="5D5F1E3D" w14:textId="77777777" w:rsidR="00C22C3C" w:rsidRPr="00C22C3C" w:rsidRDefault="00C22C3C" w:rsidP="00C22C3C">
      <w:pPr>
        <w:pStyle w:val="Bibliography"/>
        <w:spacing w:line="360" w:lineRule="auto"/>
        <w:rPr>
          <w:szCs w:val="24"/>
        </w:rPr>
      </w:pPr>
      <w:r w:rsidRPr="00C22C3C">
        <w:rPr>
          <w:szCs w:val="24"/>
        </w:rPr>
        <w:t xml:space="preserve">Baker, Camille. 2017. ‘Critical Interventions in Wearable Tech, Smart Fashion and Textiles in Art and Performance’. In </w:t>
      </w:r>
      <w:r w:rsidRPr="00C22C3C">
        <w:rPr>
          <w:i/>
          <w:iCs/>
          <w:szCs w:val="24"/>
        </w:rPr>
        <w:t>Digital Bodies: Creativity and Technology in the Arts and Humanities</w:t>
      </w:r>
      <w:r w:rsidRPr="00C22C3C">
        <w:rPr>
          <w:szCs w:val="24"/>
        </w:rPr>
        <w:t>, edited by Susan Broadhurst and Sara Price, 175–90. Basingstoke: Palgrave Macmillan.</w:t>
      </w:r>
    </w:p>
    <w:p w14:paraId="2517E114" w14:textId="77777777" w:rsidR="00C22C3C" w:rsidRPr="00C22C3C" w:rsidRDefault="00C22C3C" w:rsidP="00C22C3C">
      <w:pPr>
        <w:pStyle w:val="Bibliography"/>
        <w:spacing w:line="360" w:lineRule="auto"/>
        <w:rPr>
          <w:szCs w:val="24"/>
        </w:rPr>
      </w:pPr>
      <w:r w:rsidRPr="00C22C3C">
        <w:rPr>
          <w:i/>
          <w:iCs/>
          <w:szCs w:val="24"/>
        </w:rPr>
        <w:t>BBC News</w:t>
      </w:r>
      <w:r w:rsidRPr="00C22C3C">
        <w:rPr>
          <w:szCs w:val="24"/>
        </w:rPr>
        <w:t>. 2021. ‘Huawei Patent Mentions Use of Uighur-Spotting Tech’, 13 January 2021, sec. Technology. https://www.bbc.com/news/technology-55634388.</w:t>
      </w:r>
    </w:p>
    <w:p w14:paraId="20228AB8" w14:textId="77777777" w:rsidR="00C22C3C" w:rsidRPr="00C22C3C" w:rsidRDefault="00C22C3C" w:rsidP="00C22C3C">
      <w:pPr>
        <w:pStyle w:val="Bibliography"/>
        <w:spacing w:line="360" w:lineRule="auto"/>
        <w:rPr>
          <w:szCs w:val="24"/>
        </w:rPr>
      </w:pPr>
      <w:r w:rsidRPr="00C22C3C">
        <w:rPr>
          <w:szCs w:val="24"/>
        </w:rPr>
        <w:t xml:space="preserve">Benford, Steve. 2017. ‘Foreward’. In </w:t>
      </w:r>
      <w:r w:rsidRPr="00C22C3C">
        <w:rPr>
          <w:i/>
          <w:iCs/>
          <w:szCs w:val="24"/>
        </w:rPr>
        <w:t>Digital Bodies: Creativity and Technology in the Arts and Humanities</w:t>
      </w:r>
      <w:r w:rsidRPr="00C22C3C">
        <w:rPr>
          <w:szCs w:val="24"/>
        </w:rPr>
        <w:t>, edited by Susan Broadhurst and Sara Price, v–ix. Basingstoke: Palgrave Macmillan.</w:t>
      </w:r>
    </w:p>
    <w:p w14:paraId="68306F23" w14:textId="77777777" w:rsidR="00C22C3C" w:rsidRPr="00C22C3C" w:rsidRDefault="00C22C3C" w:rsidP="00C22C3C">
      <w:pPr>
        <w:pStyle w:val="Bibliography"/>
        <w:spacing w:line="360" w:lineRule="auto"/>
        <w:rPr>
          <w:szCs w:val="24"/>
        </w:rPr>
      </w:pPr>
      <w:r w:rsidRPr="00C22C3C">
        <w:rPr>
          <w:szCs w:val="24"/>
        </w:rPr>
        <w:t xml:space="preserve">Berglund, Mary Ellen, Julia Duvall, and Lucy E Dunne. 2016. ‘A Survey of the Historical Scope and Current Trends of Wearable Technology Applications’. In </w:t>
      </w:r>
      <w:r w:rsidRPr="00C22C3C">
        <w:rPr>
          <w:i/>
          <w:iCs/>
          <w:szCs w:val="24"/>
        </w:rPr>
        <w:t>Proceedings of the 2016 ACM International Symposium on Wearable Computers</w:t>
      </w:r>
      <w:r w:rsidRPr="00C22C3C">
        <w:rPr>
          <w:szCs w:val="24"/>
        </w:rPr>
        <w:t>, 40–43. ISWC ’16. New York, NY, USA: Association for Computing Machinery. https://doi.org/10.1145/2971763.2971796.</w:t>
      </w:r>
    </w:p>
    <w:p w14:paraId="252477B2" w14:textId="77777777" w:rsidR="00C22C3C" w:rsidRPr="00C22C3C" w:rsidRDefault="00C22C3C" w:rsidP="00C22C3C">
      <w:pPr>
        <w:pStyle w:val="Bibliography"/>
        <w:spacing w:line="360" w:lineRule="auto"/>
        <w:rPr>
          <w:szCs w:val="24"/>
        </w:rPr>
      </w:pPr>
      <w:r w:rsidRPr="00C22C3C">
        <w:rPr>
          <w:szCs w:val="24"/>
        </w:rPr>
        <w:t xml:space="preserve">Birringer, Johannes, and Michèle Danjoux. 2009. ‘Wearable Performance’. </w:t>
      </w:r>
      <w:r w:rsidRPr="00C22C3C">
        <w:rPr>
          <w:i/>
          <w:iCs/>
          <w:szCs w:val="24"/>
        </w:rPr>
        <w:t>Digital Creativity</w:t>
      </w:r>
      <w:r w:rsidRPr="00C22C3C">
        <w:rPr>
          <w:szCs w:val="24"/>
        </w:rPr>
        <w:t xml:space="preserve"> 20 (1–2): 95–113. https://doi.org/10.1080/14626260902868095.</w:t>
      </w:r>
    </w:p>
    <w:p w14:paraId="0310A350" w14:textId="77777777" w:rsidR="00C22C3C" w:rsidRPr="00C22C3C" w:rsidRDefault="00C22C3C" w:rsidP="00C22C3C">
      <w:pPr>
        <w:pStyle w:val="Bibliography"/>
        <w:spacing w:line="360" w:lineRule="auto"/>
        <w:rPr>
          <w:szCs w:val="24"/>
        </w:rPr>
      </w:pPr>
      <w:r w:rsidRPr="00C22C3C">
        <w:rPr>
          <w:szCs w:val="24"/>
        </w:rPr>
        <w:t xml:space="preserve">Boland, Eavan. 2012. </w:t>
      </w:r>
      <w:r w:rsidRPr="00C22C3C">
        <w:rPr>
          <w:i/>
          <w:iCs/>
          <w:szCs w:val="24"/>
        </w:rPr>
        <w:t>New Collected Poems</w:t>
      </w:r>
      <w:r w:rsidRPr="00C22C3C">
        <w:rPr>
          <w:szCs w:val="24"/>
        </w:rPr>
        <w:t>. Carcanet.</w:t>
      </w:r>
    </w:p>
    <w:p w14:paraId="3055D7A8" w14:textId="77777777" w:rsidR="00C22C3C" w:rsidRPr="00C22C3C" w:rsidRDefault="00C22C3C" w:rsidP="00C22C3C">
      <w:pPr>
        <w:pStyle w:val="Bibliography"/>
        <w:spacing w:line="360" w:lineRule="auto"/>
        <w:rPr>
          <w:szCs w:val="24"/>
        </w:rPr>
      </w:pPr>
      <w:r w:rsidRPr="00C22C3C">
        <w:rPr>
          <w:szCs w:val="24"/>
        </w:rPr>
        <w:t xml:space="preserve">Broadhurst, Susan, and Sara Price, eds. 2017. </w:t>
      </w:r>
      <w:r w:rsidRPr="00C22C3C">
        <w:rPr>
          <w:i/>
          <w:iCs/>
          <w:szCs w:val="24"/>
        </w:rPr>
        <w:t>Digital Bodies: Creativity and Technology in the Arts and Humanities</w:t>
      </w:r>
      <w:r w:rsidRPr="00C22C3C">
        <w:rPr>
          <w:szCs w:val="24"/>
        </w:rPr>
        <w:t>. Basingstoke: Palgrave Macmillan UK. https://doi.org/10.1057/978-1-349-95241-0.</w:t>
      </w:r>
    </w:p>
    <w:p w14:paraId="683F0639" w14:textId="77777777" w:rsidR="00C22C3C" w:rsidRPr="00C22C3C" w:rsidRDefault="00C22C3C" w:rsidP="00C22C3C">
      <w:pPr>
        <w:pStyle w:val="Bibliography"/>
        <w:spacing w:line="360" w:lineRule="auto"/>
        <w:rPr>
          <w:szCs w:val="24"/>
        </w:rPr>
      </w:pPr>
      <w:r w:rsidRPr="00C22C3C">
        <w:rPr>
          <w:szCs w:val="24"/>
        </w:rPr>
        <w:t xml:space="preserve">Chalfen, Richard. 2014. ‘“Your Panopticon or Mine?” Incorporating Wearable Technology’s Glass and GoPro into Visual Social Science’. </w:t>
      </w:r>
      <w:r w:rsidRPr="00C22C3C">
        <w:rPr>
          <w:i/>
          <w:iCs/>
          <w:szCs w:val="24"/>
        </w:rPr>
        <w:t>Visual Studies</w:t>
      </w:r>
      <w:r w:rsidRPr="00C22C3C">
        <w:rPr>
          <w:szCs w:val="24"/>
        </w:rPr>
        <w:t xml:space="preserve"> 29 (3): 299–310. https://doi.org/10.1080/1472586X.2014.941547.</w:t>
      </w:r>
    </w:p>
    <w:p w14:paraId="54DEA068" w14:textId="77777777" w:rsidR="00C22C3C" w:rsidRPr="00C22C3C" w:rsidRDefault="00C22C3C" w:rsidP="00C22C3C">
      <w:pPr>
        <w:pStyle w:val="Bibliography"/>
        <w:spacing w:line="360" w:lineRule="auto"/>
        <w:rPr>
          <w:szCs w:val="24"/>
        </w:rPr>
      </w:pPr>
      <w:r w:rsidRPr="00C22C3C">
        <w:rPr>
          <w:szCs w:val="24"/>
        </w:rPr>
        <w:t xml:space="preserve">Criado Perez, Caroline. 2019. </w:t>
      </w:r>
      <w:r w:rsidRPr="00C22C3C">
        <w:rPr>
          <w:i/>
          <w:iCs/>
          <w:szCs w:val="24"/>
        </w:rPr>
        <w:t>Invisible Women: Exposing Data Bias in a World Designed for Men</w:t>
      </w:r>
      <w:r w:rsidRPr="00C22C3C">
        <w:rPr>
          <w:szCs w:val="24"/>
        </w:rPr>
        <w:t>. London: Chatto &amp; Windus.</w:t>
      </w:r>
    </w:p>
    <w:p w14:paraId="7BBC9E9A" w14:textId="77777777" w:rsidR="00C22C3C" w:rsidRPr="00C22C3C" w:rsidRDefault="00C22C3C" w:rsidP="00C22C3C">
      <w:pPr>
        <w:pStyle w:val="Bibliography"/>
        <w:spacing w:line="360" w:lineRule="auto"/>
        <w:rPr>
          <w:szCs w:val="24"/>
        </w:rPr>
      </w:pPr>
      <w:r w:rsidRPr="00C22C3C">
        <w:rPr>
          <w:szCs w:val="24"/>
        </w:rPr>
        <w:t xml:space="preserve">De Selincourt, Ernest, ed. 1935. </w:t>
      </w:r>
      <w:r w:rsidRPr="00C22C3C">
        <w:rPr>
          <w:i/>
          <w:iCs/>
          <w:szCs w:val="24"/>
        </w:rPr>
        <w:t>The Letters of William and Dorothy Wordsworth: The Early Years 1787-1805</w:t>
      </w:r>
      <w:r w:rsidRPr="00C22C3C">
        <w:rPr>
          <w:szCs w:val="24"/>
        </w:rPr>
        <w:t>. Oxford: Clarendon Press.</w:t>
      </w:r>
    </w:p>
    <w:p w14:paraId="0E1D7E92" w14:textId="77777777" w:rsidR="00C22C3C" w:rsidRPr="00C22C3C" w:rsidRDefault="00C22C3C" w:rsidP="00C22C3C">
      <w:pPr>
        <w:pStyle w:val="Bibliography"/>
        <w:spacing w:line="360" w:lineRule="auto"/>
        <w:rPr>
          <w:szCs w:val="24"/>
        </w:rPr>
      </w:pPr>
      <w:r w:rsidRPr="00C22C3C">
        <w:rPr>
          <w:szCs w:val="24"/>
        </w:rPr>
        <w:lastRenderedPageBreak/>
        <w:t xml:space="preserve">Dwivedi, Yogesh, Emmanuel Ayaburi, Richard Boateng, and John Effah, eds. 2019. </w:t>
      </w:r>
      <w:r w:rsidRPr="00C22C3C">
        <w:rPr>
          <w:i/>
          <w:iCs/>
          <w:szCs w:val="24"/>
        </w:rPr>
        <w:t>ICT Unbounded, Social Impact of Bright ICT Adoption: IFIP WG 8.6 International Conference on Transfer and Diffusion of IT, TDIT 2019, Accra, Ghana, June 21–22, 2019, Proceedings</w:t>
      </w:r>
      <w:r w:rsidRPr="00C22C3C">
        <w:rPr>
          <w:szCs w:val="24"/>
        </w:rPr>
        <w:t>. Vol. 558. IFIP Advances in Information and Communication Technology. Cham: Springer International Publishing. https://doi.org/10.1007/978-3-030-20671-0.</w:t>
      </w:r>
    </w:p>
    <w:p w14:paraId="1C8D6E00" w14:textId="77777777" w:rsidR="00C22C3C" w:rsidRPr="00C22C3C" w:rsidRDefault="00C22C3C" w:rsidP="00C22C3C">
      <w:pPr>
        <w:pStyle w:val="Bibliography"/>
        <w:spacing w:line="360" w:lineRule="auto"/>
        <w:rPr>
          <w:szCs w:val="24"/>
        </w:rPr>
      </w:pPr>
      <w:r w:rsidRPr="00C22C3C">
        <w:rPr>
          <w:szCs w:val="24"/>
        </w:rPr>
        <w:t>Forrester, Ian. 2014. ‘Quantified Self and the Ethics of Personal Data’. BBC R&amp;D. 2014. https://www.bbc.co.uk/rd/blog/2014-06-qs-ethics-of-data.</w:t>
      </w:r>
    </w:p>
    <w:p w14:paraId="78C1A9FF" w14:textId="77777777" w:rsidR="00C22C3C" w:rsidRPr="00C22C3C" w:rsidRDefault="00C22C3C" w:rsidP="00C22C3C">
      <w:pPr>
        <w:pStyle w:val="Bibliography"/>
        <w:spacing w:line="360" w:lineRule="auto"/>
        <w:rPr>
          <w:szCs w:val="24"/>
        </w:rPr>
      </w:pPr>
      <w:r w:rsidRPr="00C22C3C">
        <w:rPr>
          <w:szCs w:val="24"/>
        </w:rPr>
        <w:t xml:space="preserve">Gouge, Catherine, and John Jones. 2016. ‘Wearables, Wearing, and the Rhetorics That Attend to Them’. </w:t>
      </w:r>
      <w:r w:rsidRPr="00C22C3C">
        <w:rPr>
          <w:i/>
          <w:iCs/>
          <w:szCs w:val="24"/>
        </w:rPr>
        <w:t>Rhetoric Society Quarterly</w:t>
      </w:r>
      <w:r w:rsidRPr="00C22C3C">
        <w:rPr>
          <w:szCs w:val="24"/>
        </w:rPr>
        <w:t xml:space="preserve"> 46 (3): 199–206. https://doi.org/10.1080/02773945.2016.1171689.</w:t>
      </w:r>
    </w:p>
    <w:p w14:paraId="38A39E16" w14:textId="77777777" w:rsidR="00C22C3C" w:rsidRPr="00C22C3C" w:rsidRDefault="00C22C3C" w:rsidP="00C22C3C">
      <w:pPr>
        <w:pStyle w:val="Bibliography"/>
        <w:spacing w:line="360" w:lineRule="auto"/>
        <w:rPr>
          <w:szCs w:val="24"/>
        </w:rPr>
      </w:pPr>
      <w:r w:rsidRPr="00C22C3C">
        <w:rPr>
          <w:szCs w:val="24"/>
        </w:rPr>
        <w:t xml:space="preserve">———. 2018. ‘Wearable Technologies and Invention’. </w:t>
      </w:r>
      <w:r w:rsidRPr="00C22C3C">
        <w:rPr>
          <w:i/>
          <w:iCs/>
          <w:szCs w:val="24"/>
        </w:rPr>
        <w:t>Rhetoric Review</w:t>
      </w:r>
      <w:r w:rsidRPr="00C22C3C">
        <w:rPr>
          <w:szCs w:val="24"/>
        </w:rPr>
        <w:t xml:space="preserve"> 37 (4): 421–33. https://doi.org/10.1080/07350198.2018.1497887.</w:t>
      </w:r>
    </w:p>
    <w:p w14:paraId="77F494F8" w14:textId="77777777" w:rsidR="00C22C3C" w:rsidRPr="00C22C3C" w:rsidRDefault="00C22C3C" w:rsidP="00C22C3C">
      <w:pPr>
        <w:pStyle w:val="Bibliography"/>
        <w:spacing w:line="360" w:lineRule="auto"/>
        <w:rPr>
          <w:szCs w:val="24"/>
        </w:rPr>
      </w:pPr>
      <w:r w:rsidRPr="00C22C3C">
        <w:rPr>
          <w:szCs w:val="24"/>
        </w:rPr>
        <w:t xml:space="preserve">Guattari, Félix. 1995. </w:t>
      </w:r>
      <w:r w:rsidRPr="00C22C3C">
        <w:rPr>
          <w:i/>
          <w:iCs/>
          <w:szCs w:val="24"/>
        </w:rPr>
        <w:t>Chaosmosis: An Ethico-Aesthetic Paradigm</w:t>
      </w:r>
      <w:r w:rsidRPr="00C22C3C">
        <w:rPr>
          <w:szCs w:val="24"/>
        </w:rPr>
        <w:t>. Indiana University Press.</w:t>
      </w:r>
    </w:p>
    <w:p w14:paraId="7D03EC45" w14:textId="77777777" w:rsidR="00C22C3C" w:rsidRPr="00C22C3C" w:rsidRDefault="00C22C3C" w:rsidP="00C22C3C">
      <w:pPr>
        <w:pStyle w:val="Bibliography"/>
        <w:spacing w:line="360" w:lineRule="auto"/>
        <w:rPr>
          <w:szCs w:val="24"/>
        </w:rPr>
      </w:pPr>
      <w:r w:rsidRPr="00C22C3C">
        <w:rPr>
          <w:szCs w:val="24"/>
        </w:rPr>
        <w:t xml:space="preserve">Guler, Sibel Deren, Madeline Gannon, and Kate Sicchio. 2016. </w:t>
      </w:r>
      <w:r w:rsidRPr="00C22C3C">
        <w:rPr>
          <w:i/>
          <w:iCs/>
          <w:szCs w:val="24"/>
        </w:rPr>
        <w:t>Crafting Wearables</w:t>
      </w:r>
      <w:r w:rsidRPr="00C22C3C">
        <w:rPr>
          <w:szCs w:val="24"/>
        </w:rPr>
        <w:t>. Berkeley, CA: Apress. https://doi.org/10.1007/978-1-4842-1808-2.</w:t>
      </w:r>
    </w:p>
    <w:p w14:paraId="1A8C0EC7" w14:textId="77777777" w:rsidR="00C22C3C" w:rsidRPr="00C22C3C" w:rsidRDefault="00C22C3C" w:rsidP="00C22C3C">
      <w:pPr>
        <w:pStyle w:val="Bibliography"/>
        <w:spacing w:line="360" w:lineRule="auto"/>
        <w:rPr>
          <w:szCs w:val="24"/>
        </w:rPr>
      </w:pPr>
      <w:r w:rsidRPr="00C22C3C">
        <w:rPr>
          <w:szCs w:val="24"/>
        </w:rPr>
        <w:t>Hamblen, Matt. 2020. ‘Wearables, Wearable Sensors Gain Popularity with Pandemic, despite 2020 Revenue Lull’. FierceElectronics. 23 November 2020. https://www.fierceelectronics.com/electronics/wearables-wearable-sensors-gain-popularity-pandemic-despite-2020-revenue-lull.</w:t>
      </w:r>
    </w:p>
    <w:p w14:paraId="0A1F9794" w14:textId="77777777" w:rsidR="00C22C3C" w:rsidRPr="00C22C3C" w:rsidRDefault="00C22C3C" w:rsidP="00C22C3C">
      <w:pPr>
        <w:pStyle w:val="Bibliography"/>
        <w:spacing w:line="360" w:lineRule="auto"/>
        <w:rPr>
          <w:szCs w:val="24"/>
        </w:rPr>
      </w:pPr>
      <w:r w:rsidRPr="00C22C3C">
        <w:rPr>
          <w:szCs w:val="24"/>
        </w:rPr>
        <w:t xml:space="preserve">Hammond, Adam, Julian Brooke, and Graeme Hirst. 2016. ‘Modeling Modernist Dialogism: Close Reading with Big Data’. In </w:t>
      </w:r>
      <w:r w:rsidRPr="00C22C3C">
        <w:rPr>
          <w:i/>
          <w:iCs/>
          <w:szCs w:val="24"/>
        </w:rPr>
        <w:t>Reading Modernism With Machines: Digital Humanities and Modernist Literature</w:t>
      </w:r>
      <w:r w:rsidRPr="00C22C3C">
        <w:rPr>
          <w:szCs w:val="24"/>
        </w:rPr>
        <w:t>, edited by Shawna Ross and James O’Sullivan, 49–78. Basingstoke: Palgrave Macmillan.</w:t>
      </w:r>
    </w:p>
    <w:p w14:paraId="7906AD7A" w14:textId="77777777" w:rsidR="00C22C3C" w:rsidRPr="00C22C3C" w:rsidRDefault="00C22C3C" w:rsidP="00C22C3C">
      <w:pPr>
        <w:pStyle w:val="Bibliography"/>
        <w:spacing w:line="360" w:lineRule="auto"/>
        <w:rPr>
          <w:szCs w:val="24"/>
        </w:rPr>
      </w:pPr>
      <w:r w:rsidRPr="00C22C3C">
        <w:rPr>
          <w:szCs w:val="24"/>
        </w:rPr>
        <w:t xml:space="preserve">Happe, Kelly E. 2013. </w:t>
      </w:r>
      <w:r w:rsidRPr="00C22C3C">
        <w:rPr>
          <w:i/>
          <w:iCs/>
          <w:szCs w:val="24"/>
        </w:rPr>
        <w:t>The Material Gene: Gender, Race, and Heredity after the Human Genome Project</w:t>
      </w:r>
      <w:r w:rsidRPr="00C22C3C">
        <w:rPr>
          <w:szCs w:val="24"/>
        </w:rPr>
        <w:t>. New York: New York University Press.</w:t>
      </w:r>
    </w:p>
    <w:p w14:paraId="103A21AD" w14:textId="77777777" w:rsidR="00C22C3C" w:rsidRPr="00C22C3C" w:rsidRDefault="00C22C3C" w:rsidP="00C22C3C">
      <w:pPr>
        <w:pStyle w:val="Bibliography"/>
        <w:spacing w:line="360" w:lineRule="auto"/>
        <w:rPr>
          <w:szCs w:val="24"/>
        </w:rPr>
      </w:pPr>
      <w:r w:rsidRPr="00C22C3C">
        <w:rPr>
          <w:szCs w:val="24"/>
        </w:rPr>
        <w:t xml:space="preserve">Haraway, Donna. 2013. </w:t>
      </w:r>
      <w:r w:rsidRPr="00C22C3C">
        <w:rPr>
          <w:i/>
          <w:iCs/>
          <w:szCs w:val="24"/>
        </w:rPr>
        <w:t>Simians, Cyborgs, and Women: The Reinvention of Nature</w:t>
      </w:r>
      <w:r w:rsidRPr="00C22C3C">
        <w:rPr>
          <w:szCs w:val="24"/>
        </w:rPr>
        <w:t>. Routledge.</w:t>
      </w:r>
    </w:p>
    <w:p w14:paraId="212AA32C" w14:textId="77777777" w:rsidR="00C22C3C" w:rsidRPr="00C22C3C" w:rsidRDefault="00C22C3C" w:rsidP="00C22C3C">
      <w:pPr>
        <w:pStyle w:val="Bibliography"/>
        <w:spacing w:line="360" w:lineRule="auto"/>
        <w:rPr>
          <w:szCs w:val="24"/>
        </w:rPr>
      </w:pPr>
      <w:r w:rsidRPr="00C22C3C">
        <w:rPr>
          <w:szCs w:val="24"/>
        </w:rPr>
        <w:t xml:space="preserve">Hayles, N. Katherine. 1999. </w:t>
      </w:r>
      <w:r w:rsidRPr="00C22C3C">
        <w:rPr>
          <w:i/>
          <w:iCs/>
          <w:szCs w:val="24"/>
        </w:rPr>
        <w:t>How We Became Posthuman: Virtual Bodies in Cybernetics, Literature, and Informatics</w:t>
      </w:r>
      <w:r w:rsidRPr="00C22C3C">
        <w:rPr>
          <w:szCs w:val="24"/>
        </w:rPr>
        <w:t>. Chicago: University of Chicago Press.</w:t>
      </w:r>
    </w:p>
    <w:p w14:paraId="7BC280BC" w14:textId="77777777" w:rsidR="00C22C3C" w:rsidRPr="00C22C3C" w:rsidRDefault="00C22C3C" w:rsidP="00C22C3C">
      <w:pPr>
        <w:pStyle w:val="Bibliography"/>
        <w:spacing w:line="360" w:lineRule="auto"/>
        <w:rPr>
          <w:szCs w:val="24"/>
        </w:rPr>
      </w:pPr>
      <w:r w:rsidRPr="00C22C3C">
        <w:rPr>
          <w:szCs w:val="24"/>
        </w:rPr>
        <w:t xml:space="preserve">Horvath, Joan, Lyn Hoge, and Rich Cameron. 2016. </w:t>
      </w:r>
      <w:r w:rsidRPr="00C22C3C">
        <w:rPr>
          <w:i/>
          <w:iCs/>
          <w:szCs w:val="24"/>
        </w:rPr>
        <w:t>Practical Fashion Tech</w:t>
      </w:r>
      <w:r w:rsidRPr="00C22C3C">
        <w:rPr>
          <w:szCs w:val="24"/>
        </w:rPr>
        <w:t>. Berkeley, CA: Apress. https://doi.org/10.1007/978-1-4842-1662-0.</w:t>
      </w:r>
    </w:p>
    <w:p w14:paraId="6FD19D83" w14:textId="77777777" w:rsidR="00C22C3C" w:rsidRPr="00C22C3C" w:rsidRDefault="00C22C3C" w:rsidP="00C22C3C">
      <w:pPr>
        <w:pStyle w:val="Bibliography"/>
        <w:spacing w:line="360" w:lineRule="auto"/>
        <w:rPr>
          <w:szCs w:val="24"/>
        </w:rPr>
      </w:pPr>
      <w:r w:rsidRPr="00C22C3C">
        <w:rPr>
          <w:szCs w:val="24"/>
        </w:rPr>
        <w:t xml:space="preserve">Hutchinson, William. 1794. </w:t>
      </w:r>
      <w:r w:rsidRPr="00C22C3C">
        <w:rPr>
          <w:i/>
          <w:iCs/>
          <w:szCs w:val="24"/>
        </w:rPr>
        <w:t>The History of the County of Cumberland: And Some Places Adjacent, from the Earliest Accounts to the Present Time: Comprehending the Local History of the County; Its Antiquities, the Origin, Genealogy, and Present State of the Principal Families, with Biographical Notes; Its Mines, Minerals, and Plants, with Other Curiosities, Either of Nature Or of Art ...</w:t>
      </w:r>
      <w:r w:rsidRPr="00C22C3C">
        <w:rPr>
          <w:szCs w:val="24"/>
        </w:rPr>
        <w:t xml:space="preserve"> F. Jollie.</w:t>
      </w:r>
    </w:p>
    <w:p w14:paraId="5794961C" w14:textId="77777777" w:rsidR="00C22C3C" w:rsidRPr="00C22C3C" w:rsidRDefault="00C22C3C" w:rsidP="00C22C3C">
      <w:pPr>
        <w:pStyle w:val="Bibliography"/>
        <w:spacing w:line="360" w:lineRule="auto"/>
        <w:rPr>
          <w:szCs w:val="24"/>
        </w:rPr>
      </w:pPr>
      <w:r w:rsidRPr="00C22C3C">
        <w:rPr>
          <w:szCs w:val="24"/>
        </w:rPr>
        <w:lastRenderedPageBreak/>
        <w:t xml:space="preserve">Jack, Jordynn. 2016. ‘Leviathan and the Breast Pump: Toward an Embodied Rhetoric of Wearable Technology’. </w:t>
      </w:r>
      <w:r w:rsidRPr="00C22C3C">
        <w:rPr>
          <w:i/>
          <w:iCs/>
          <w:szCs w:val="24"/>
        </w:rPr>
        <w:t>Rhetoric Society Quarterly</w:t>
      </w:r>
      <w:r w:rsidRPr="00C22C3C">
        <w:rPr>
          <w:szCs w:val="24"/>
        </w:rPr>
        <w:t xml:space="preserve"> 46 (3): 207–21. https://doi.org/10.1080/02773945.2016.1171691.</w:t>
      </w:r>
    </w:p>
    <w:p w14:paraId="7A4FA32F" w14:textId="77777777" w:rsidR="00C22C3C" w:rsidRPr="00C22C3C" w:rsidRDefault="00C22C3C" w:rsidP="00C22C3C">
      <w:pPr>
        <w:pStyle w:val="Bibliography"/>
        <w:spacing w:line="360" w:lineRule="auto"/>
        <w:rPr>
          <w:szCs w:val="24"/>
        </w:rPr>
      </w:pPr>
      <w:r w:rsidRPr="00C22C3C">
        <w:rPr>
          <w:szCs w:val="24"/>
        </w:rPr>
        <w:t xml:space="preserve">Kalin, Jason, and Jordan Frith. 2016. ‘Wearing the City: Memory P(a)Laces, Smartphones, and the Rhetorical Invention of Embodied Space’. </w:t>
      </w:r>
      <w:r w:rsidRPr="00C22C3C">
        <w:rPr>
          <w:i/>
          <w:iCs/>
          <w:szCs w:val="24"/>
        </w:rPr>
        <w:t>Rhetoric Society Quarterly</w:t>
      </w:r>
      <w:r w:rsidRPr="00C22C3C">
        <w:rPr>
          <w:szCs w:val="24"/>
        </w:rPr>
        <w:t xml:space="preserve"> 46 (3): 222–35. https://doi.org/10.1080/02773945.2016.1171692.</w:t>
      </w:r>
    </w:p>
    <w:p w14:paraId="5C343B4F" w14:textId="77777777" w:rsidR="00C22C3C" w:rsidRPr="00C22C3C" w:rsidRDefault="00C22C3C" w:rsidP="00C22C3C">
      <w:pPr>
        <w:pStyle w:val="Bibliography"/>
        <w:spacing w:line="360" w:lineRule="auto"/>
        <w:rPr>
          <w:szCs w:val="24"/>
        </w:rPr>
      </w:pPr>
      <w:r w:rsidRPr="00C22C3C">
        <w:rPr>
          <w:szCs w:val="24"/>
        </w:rPr>
        <w:t>Lake District National Park Authority. 2019. ‘LDNPA Public Rights Of Way’. 5 July 2019. https://data.gov.uk/dataset/767931ee-c98a-4030-bb87-eb6b6512fb1f/ldnpa-public-rights-of-way.</w:t>
      </w:r>
    </w:p>
    <w:p w14:paraId="5AD41BA4" w14:textId="77777777" w:rsidR="00C22C3C" w:rsidRPr="00C22C3C" w:rsidRDefault="00C22C3C" w:rsidP="00C22C3C">
      <w:pPr>
        <w:pStyle w:val="Bibliography"/>
        <w:spacing w:line="360" w:lineRule="auto"/>
        <w:rPr>
          <w:szCs w:val="24"/>
        </w:rPr>
      </w:pPr>
      <w:r w:rsidRPr="00C22C3C">
        <w:rPr>
          <w:szCs w:val="24"/>
        </w:rPr>
        <w:t xml:space="preserve">Latour, Bruno. 2018. </w:t>
      </w:r>
      <w:r w:rsidRPr="00C22C3C">
        <w:rPr>
          <w:i/>
          <w:iCs/>
          <w:szCs w:val="24"/>
        </w:rPr>
        <w:t>Down to Earth</w:t>
      </w:r>
      <w:r w:rsidRPr="00C22C3C">
        <w:rPr>
          <w:rFonts w:ascii="Times New Roman" w:hAnsi="Times New Roman" w:cs="Times New Roman"/>
          <w:i/>
          <w:iCs/>
          <w:szCs w:val="24"/>
        </w:rPr>
        <w:t> </w:t>
      </w:r>
      <w:r w:rsidRPr="00C22C3C">
        <w:rPr>
          <w:i/>
          <w:iCs/>
          <w:szCs w:val="24"/>
        </w:rPr>
        <w:t>: Politics in the New Climatic Regime</w:t>
      </w:r>
      <w:r w:rsidRPr="00C22C3C">
        <w:rPr>
          <w:szCs w:val="24"/>
        </w:rPr>
        <w:t>. Cambridge: Polity Press. http://web.a.ebscohost.com.manchester.idm.oclc.org/ehost/ebookviewer/ebook/bmxlYmtfXzE5ODUzMDZfX0FO0?sid=388adc0f-76dc-43f7-9480-ec178f1f9597@sessionmgr4006&amp;vid=0&amp;format=EK&amp;lpid=navPoint-19&amp;rid=0.</w:t>
      </w:r>
    </w:p>
    <w:p w14:paraId="16354988" w14:textId="77777777" w:rsidR="00C22C3C" w:rsidRPr="00C22C3C" w:rsidRDefault="00C22C3C" w:rsidP="00C22C3C">
      <w:pPr>
        <w:pStyle w:val="Bibliography"/>
        <w:spacing w:line="360" w:lineRule="auto"/>
        <w:rPr>
          <w:szCs w:val="24"/>
        </w:rPr>
      </w:pPr>
      <w:r w:rsidRPr="00C22C3C">
        <w:rPr>
          <w:szCs w:val="24"/>
        </w:rPr>
        <w:t xml:space="preserve">Leask, Nigel. 2020. </w:t>
      </w:r>
      <w:r w:rsidRPr="00C22C3C">
        <w:rPr>
          <w:i/>
          <w:iCs/>
          <w:szCs w:val="24"/>
        </w:rPr>
        <w:t>Stepping Westward: Writing the Highland Tour c.1720-1830</w:t>
      </w:r>
      <w:r w:rsidRPr="00C22C3C">
        <w:rPr>
          <w:szCs w:val="24"/>
        </w:rPr>
        <w:t>. Oxford: Oxford University Press.</w:t>
      </w:r>
    </w:p>
    <w:p w14:paraId="1552AFEA" w14:textId="77777777" w:rsidR="00C22C3C" w:rsidRPr="00C22C3C" w:rsidRDefault="00C22C3C" w:rsidP="00C22C3C">
      <w:pPr>
        <w:pStyle w:val="Bibliography"/>
        <w:spacing w:line="360" w:lineRule="auto"/>
        <w:rPr>
          <w:szCs w:val="24"/>
        </w:rPr>
      </w:pPr>
      <w:r w:rsidRPr="00C22C3C">
        <w:rPr>
          <w:szCs w:val="24"/>
        </w:rPr>
        <w:t xml:space="preserve">Lemos, André Luiz Martins, and Elias Bitencourt. 2017. ‘Smartbody and Performative Sensibility in Fitbit Devices’. </w:t>
      </w:r>
      <w:r w:rsidRPr="00C22C3C">
        <w:rPr>
          <w:i/>
          <w:iCs/>
          <w:szCs w:val="24"/>
        </w:rPr>
        <w:t>Galaxia</w:t>
      </w:r>
      <w:r w:rsidRPr="00C22C3C">
        <w:rPr>
          <w:szCs w:val="24"/>
        </w:rPr>
        <w:t xml:space="preserve"> 36: 5–17.</w:t>
      </w:r>
    </w:p>
    <w:p w14:paraId="20335EC1" w14:textId="77777777" w:rsidR="00C22C3C" w:rsidRPr="00C22C3C" w:rsidRDefault="00C22C3C" w:rsidP="00C22C3C">
      <w:pPr>
        <w:pStyle w:val="Bibliography"/>
        <w:spacing w:line="360" w:lineRule="auto"/>
        <w:rPr>
          <w:szCs w:val="24"/>
        </w:rPr>
      </w:pPr>
      <w:r w:rsidRPr="00C22C3C">
        <w:rPr>
          <w:szCs w:val="24"/>
        </w:rPr>
        <w:t xml:space="preserve">Massey, Doreen B. 1994. </w:t>
      </w:r>
      <w:r w:rsidRPr="00C22C3C">
        <w:rPr>
          <w:i/>
          <w:iCs/>
          <w:szCs w:val="24"/>
        </w:rPr>
        <w:t>Space, Place, and Gender</w:t>
      </w:r>
      <w:r w:rsidRPr="00C22C3C">
        <w:rPr>
          <w:szCs w:val="24"/>
        </w:rPr>
        <w:t>. Minneapolis: University of Minnesota Press.</w:t>
      </w:r>
    </w:p>
    <w:p w14:paraId="6DC6D52C" w14:textId="77777777" w:rsidR="00C22C3C" w:rsidRPr="00C22C3C" w:rsidRDefault="00C22C3C" w:rsidP="00C22C3C">
      <w:pPr>
        <w:pStyle w:val="Bibliography"/>
        <w:spacing w:line="360" w:lineRule="auto"/>
        <w:rPr>
          <w:szCs w:val="24"/>
        </w:rPr>
      </w:pPr>
      <w:r w:rsidRPr="00C22C3C">
        <w:rPr>
          <w:szCs w:val="24"/>
        </w:rPr>
        <w:t xml:space="preserve">Merleau-Ponty, Maurice. 2012. </w:t>
      </w:r>
      <w:r w:rsidRPr="00C22C3C">
        <w:rPr>
          <w:i/>
          <w:iCs/>
          <w:szCs w:val="24"/>
        </w:rPr>
        <w:t>Phenomenology of Perception</w:t>
      </w:r>
      <w:r w:rsidRPr="00C22C3C">
        <w:rPr>
          <w:szCs w:val="24"/>
        </w:rPr>
        <w:t>. London: Taylor &amp; Francis Group.</w:t>
      </w:r>
    </w:p>
    <w:p w14:paraId="7FECE8A0" w14:textId="77777777" w:rsidR="00C22C3C" w:rsidRPr="00C22C3C" w:rsidRDefault="00C22C3C" w:rsidP="00C22C3C">
      <w:pPr>
        <w:pStyle w:val="Bibliography"/>
        <w:spacing w:line="360" w:lineRule="auto"/>
        <w:rPr>
          <w:szCs w:val="24"/>
        </w:rPr>
      </w:pPr>
      <w:r w:rsidRPr="00C22C3C">
        <w:rPr>
          <w:szCs w:val="24"/>
        </w:rPr>
        <w:t xml:space="preserve">Miller, Jago. 2018. </w:t>
      </w:r>
      <w:r w:rsidRPr="00C22C3C">
        <w:rPr>
          <w:i/>
          <w:iCs/>
          <w:szCs w:val="24"/>
        </w:rPr>
        <w:t>Journeywoman - Walking in the Footsteps of Dorothy Wordsworth</w:t>
      </w:r>
      <w:r w:rsidRPr="00C22C3C">
        <w:rPr>
          <w:szCs w:val="24"/>
        </w:rPr>
        <w:t>. https://vimeo.com/301608226.</w:t>
      </w:r>
    </w:p>
    <w:p w14:paraId="3EA534D7" w14:textId="77777777" w:rsidR="00C22C3C" w:rsidRPr="00C22C3C" w:rsidRDefault="00C22C3C" w:rsidP="00C22C3C">
      <w:pPr>
        <w:pStyle w:val="Bibliography"/>
        <w:spacing w:line="360" w:lineRule="auto"/>
        <w:rPr>
          <w:szCs w:val="24"/>
        </w:rPr>
      </w:pPr>
      <w:r w:rsidRPr="00C22C3C">
        <w:rPr>
          <w:szCs w:val="24"/>
        </w:rPr>
        <w:t xml:space="preserve">Mitchell, Peta. 2013. </w:t>
      </w:r>
      <w:r w:rsidRPr="00C22C3C">
        <w:rPr>
          <w:i/>
          <w:iCs/>
          <w:szCs w:val="24"/>
        </w:rPr>
        <w:t>Cartographic Strategies of Postmodernity: The Figure of the Map in Contemporary Theory and Fiction</w:t>
      </w:r>
      <w:r w:rsidRPr="00C22C3C">
        <w:rPr>
          <w:szCs w:val="24"/>
        </w:rPr>
        <w:t>. Routledge.</w:t>
      </w:r>
    </w:p>
    <w:p w14:paraId="62E8F98A" w14:textId="77777777" w:rsidR="00C22C3C" w:rsidRPr="00C22C3C" w:rsidRDefault="00C22C3C" w:rsidP="00C22C3C">
      <w:pPr>
        <w:pStyle w:val="Bibliography"/>
        <w:spacing w:line="360" w:lineRule="auto"/>
        <w:rPr>
          <w:szCs w:val="24"/>
        </w:rPr>
      </w:pPr>
      <w:r w:rsidRPr="00C22C3C">
        <w:rPr>
          <w:szCs w:val="24"/>
        </w:rPr>
        <w:t xml:space="preserve">Pedersen, Isabel, Tom Everrett, and Sharon Caldwell. 2020. ‘The Wearable Past: Integrating a Physical Museum Collection of Wearables into a Database of Born-Digital Artifacts’. </w:t>
      </w:r>
      <w:r w:rsidRPr="00C22C3C">
        <w:rPr>
          <w:i/>
          <w:iCs/>
          <w:szCs w:val="24"/>
        </w:rPr>
        <w:t>Digital Studies/Le Champ Numérique</w:t>
      </w:r>
      <w:r w:rsidRPr="00C22C3C">
        <w:rPr>
          <w:szCs w:val="24"/>
        </w:rPr>
        <w:t xml:space="preserve"> 10 (1). https://doi.org/10.16995/dscn.366.</w:t>
      </w:r>
    </w:p>
    <w:p w14:paraId="1EBA1061" w14:textId="77777777" w:rsidR="00C22C3C" w:rsidRPr="00C22C3C" w:rsidRDefault="00C22C3C" w:rsidP="00C22C3C">
      <w:pPr>
        <w:pStyle w:val="Bibliography"/>
        <w:spacing w:line="360" w:lineRule="auto"/>
        <w:rPr>
          <w:szCs w:val="24"/>
        </w:rPr>
      </w:pPr>
      <w:r w:rsidRPr="00C22C3C">
        <w:rPr>
          <w:szCs w:val="24"/>
        </w:rPr>
        <w:t xml:space="preserve">Pedersen, Isabel, and Andrew Iliadis. 2020. </w:t>
      </w:r>
      <w:r w:rsidRPr="00C22C3C">
        <w:rPr>
          <w:i/>
          <w:iCs/>
          <w:szCs w:val="24"/>
        </w:rPr>
        <w:t>Embodied Computing: Wearables, Implantables, Embeddables, Ingestibles</w:t>
      </w:r>
      <w:r w:rsidRPr="00C22C3C">
        <w:rPr>
          <w:szCs w:val="24"/>
        </w:rPr>
        <w:t>. MIT Press.</w:t>
      </w:r>
    </w:p>
    <w:p w14:paraId="63132CA2" w14:textId="77777777" w:rsidR="00C22C3C" w:rsidRPr="00C22C3C" w:rsidRDefault="00C22C3C" w:rsidP="00C22C3C">
      <w:pPr>
        <w:pStyle w:val="Bibliography"/>
        <w:spacing w:line="360" w:lineRule="auto"/>
        <w:rPr>
          <w:szCs w:val="24"/>
        </w:rPr>
      </w:pPr>
      <w:r w:rsidRPr="00C22C3C">
        <w:rPr>
          <w:szCs w:val="24"/>
        </w:rPr>
        <w:t>‘Perrelet’. n.d. Accessed 19 January 2021. https://perrelet.com/en/content/14-history.</w:t>
      </w:r>
    </w:p>
    <w:p w14:paraId="71A4230F" w14:textId="77777777" w:rsidR="00C22C3C" w:rsidRPr="00C22C3C" w:rsidRDefault="00C22C3C" w:rsidP="00C22C3C">
      <w:pPr>
        <w:pStyle w:val="Bibliography"/>
        <w:spacing w:line="360" w:lineRule="auto"/>
        <w:rPr>
          <w:szCs w:val="24"/>
        </w:rPr>
      </w:pPr>
      <w:r w:rsidRPr="00C22C3C">
        <w:rPr>
          <w:szCs w:val="24"/>
        </w:rPr>
        <w:t xml:space="preserve">Picard, Rosalind W. 2000. </w:t>
      </w:r>
      <w:r w:rsidRPr="00C22C3C">
        <w:rPr>
          <w:i/>
          <w:iCs/>
          <w:szCs w:val="24"/>
        </w:rPr>
        <w:t>Affective Computing</w:t>
      </w:r>
      <w:r w:rsidRPr="00C22C3C">
        <w:rPr>
          <w:szCs w:val="24"/>
        </w:rPr>
        <w:t>. MIT Press.</w:t>
      </w:r>
    </w:p>
    <w:p w14:paraId="40E1D8FB" w14:textId="77777777" w:rsidR="00C22C3C" w:rsidRPr="00C22C3C" w:rsidRDefault="00C22C3C" w:rsidP="00C22C3C">
      <w:pPr>
        <w:pStyle w:val="Bibliography"/>
        <w:spacing w:line="360" w:lineRule="auto"/>
        <w:rPr>
          <w:szCs w:val="24"/>
        </w:rPr>
      </w:pPr>
      <w:r w:rsidRPr="00C22C3C">
        <w:rPr>
          <w:szCs w:val="24"/>
        </w:rPr>
        <w:t xml:space="preserve">Ridge, Mia, Donald Lafreniere, and Sisira Sarma. 2013. ‘Creating Deep Maps and Spatial Narratives through Design’. </w:t>
      </w:r>
      <w:r w:rsidRPr="00C22C3C">
        <w:rPr>
          <w:i/>
          <w:iCs/>
          <w:szCs w:val="24"/>
        </w:rPr>
        <w:t>International Journal of Arts and Humanities Computing</w:t>
      </w:r>
      <w:r w:rsidRPr="00C22C3C">
        <w:rPr>
          <w:szCs w:val="24"/>
        </w:rPr>
        <w:t xml:space="preserve"> 7 (1–2): 176–89.</w:t>
      </w:r>
    </w:p>
    <w:p w14:paraId="334DE9A1" w14:textId="77777777" w:rsidR="00C22C3C" w:rsidRPr="00C22C3C" w:rsidRDefault="00C22C3C" w:rsidP="00C22C3C">
      <w:pPr>
        <w:pStyle w:val="Bibliography"/>
        <w:spacing w:line="360" w:lineRule="auto"/>
        <w:rPr>
          <w:szCs w:val="24"/>
        </w:rPr>
      </w:pPr>
      <w:r w:rsidRPr="00C22C3C">
        <w:rPr>
          <w:szCs w:val="24"/>
        </w:rPr>
        <w:lastRenderedPageBreak/>
        <w:t xml:space="preserve">Schwartz, Raz, and Germaine R Halegoua. 2015. ‘The Spatial Self: Location-Based Identity Performance on Social Media’. </w:t>
      </w:r>
      <w:r w:rsidRPr="00C22C3C">
        <w:rPr>
          <w:i/>
          <w:iCs/>
          <w:szCs w:val="24"/>
        </w:rPr>
        <w:t>New Media &amp; Society</w:t>
      </w:r>
      <w:r w:rsidRPr="00C22C3C">
        <w:rPr>
          <w:szCs w:val="24"/>
        </w:rPr>
        <w:t xml:space="preserve"> 17 (10): 1643–60. https://doi.org/10.1177/1461444814531364.</w:t>
      </w:r>
    </w:p>
    <w:p w14:paraId="4F08942A" w14:textId="77777777" w:rsidR="00C22C3C" w:rsidRPr="00C22C3C" w:rsidRDefault="00C22C3C" w:rsidP="00C22C3C">
      <w:pPr>
        <w:pStyle w:val="Bibliography"/>
        <w:spacing w:line="360" w:lineRule="auto"/>
        <w:rPr>
          <w:szCs w:val="24"/>
        </w:rPr>
      </w:pPr>
      <w:r w:rsidRPr="00C22C3C">
        <w:rPr>
          <w:szCs w:val="24"/>
        </w:rPr>
        <w:t xml:space="preserve">Taylor, Joanna E. 2019. ‘Mountain Matter(s): Anticipatory Cartography in Nineteenth-Century Mountain Literature’. In </w:t>
      </w:r>
      <w:r w:rsidRPr="00C22C3C">
        <w:rPr>
          <w:i/>
          <w:iCs/>
          <w:szCs w:val="24"/>
        </w:rPr>
        <w:t>Anticipatory Materialisms in Literature and Philosophy, 1790-1930</w:t>
      </w:r>
      <w:r w:rsidRPr="00C22C3C">
        <w:rPr>
          <w:szCs w:val="24"/>
        </w:rPr>
        <w:t>. Basingstoke: Palgrave Macmillan.</w:t>
      </w:r>
    </w:p>
    <w:p w14:paraId="1728DE76" w14:textId="77777777" w:rsidR="00C22C3C" w:rsidRPr="00C22C3C" w:rsidRDefault="00C22C3C" w:rsidP="00C22C3C">
      <w:pPr>
        <w:pStyle w:val="Bibliography"/>
        <w:spacing w:line="360" w:lineRule="auto"/>
        <w:rPr>
          <w:szCs w:val="24"/>
        </w:rPr>
      </w:pPr>
      <w:r w:rsidRPr="00C22C3C">
        <w:rPr>
          <w:szCs w:val="24"/>
        </w:rPr>
        <w:t xml:space="preserve">Taylor, Joanna E., and Ian N. Gregory. 2021. </w:t>
      </w:r>
      <w:r w:rsidRPr="00C22C3C">
        <w:rPr>
          <w:i/>
          <w:iCs/>
          <w:szCs w:val="24"/>
        </w:rPr>
        <w:t>Deep Mapping the Literary Lake District</w:t>
      </w:r>
      <w:r w:rsidRPr="00C22C3C">
        <w:rPr>
          <w:szCs w:val="24"/>
        </w:rPr>
        <w:t>. Lewisburg, PA: Bucknell University Press.</w:t>
      </w:r>
    </w:p>
    <w:p w14:paraId="15EB081F" w14:textId="77777777" w:rsidR="00C22C3C" w:rsidRPr="00C22C3C" w:rsidRDefault="00C22C3C" w:rsidP="00C22C3C">
      <w:pPr>
        <w:pStyle w:val="Bibliography"/>
        <w:spacing w:line="360" w:lineRule="auto"/>
        <w:rPr>
          <w:szCs w:val="24"/>
        </w:rPr>
      </w:pPr>
      <w:r w:rsidRPr="00C22C3C">
        <w:rPr>
          <w:szCs w:val="24"/>
        </w:rPr>
        <w:t>Tonra, Justin, Brian Davis, David Kelly, and Waqas Khawaja. n.d. ‘Eververse’. Text. NUI Galway. Moore Institute @ NUI Galway. Global. Accessed 13 January 2021. https://eververse.nuigalway.ie.</w:t>
      </w:r>
    </w:p>
    <w:p w14:paraId="74A34A07" w14:textId="77777777" w:rsidR="00C22C3C" w:rsidRPr="00C22C3C" w:rsidRDefault="00C22C3C" w:rsidP="00C22C3C">
      <w:pPr>
        <w:pStyle w:val="Bibliography"/>
        <w:spacing w:line="360" w:lineRule="auto"/>
        <w:rPr>
          <w:szCs w:val="24"/>
        </w:rPr>
      </w:pPr>
      <w:r w:rsidRPr="00C22C3C">
        <w:rPr>
          <w:szCs w:val="24"/>
        </w:rPr>
        <w:t xml:space="preserve">Topol, Eric. 2015. </w:t>
      </w:r>
      <w:r w:rsidRPr="00C22C3C">
        <w:rPr>
          <w:i/>
          <w:iCs/>
          <w:szCs w:val="24"/>
        </w:rPr>
        <w:t>The Patient Will See You Now: The Future of Medicine Is in Your Hands</w:t>
      </w:r>
      <w:r w:rsidRPr="00C22C3C">
        <w:rPr>
          <w:szCs w:val="24"/>
        </w:rPr>
        <w:t>. New York: Basic Books.</w:t>
      </w:r>
    </w:p>
    <w:p w14:paraId="375BD44C" w14:textId="77777777" w:rsidR="00C22C3C" w:rsidRPr="00C22C3C" w:rsidRDefault="00C22C3C" w:rsidP="00C22C3C">
      <w:pPr>
        <w:pStyle w:val="Bibliography"/>
        <w:spacing w:line="360" w:lineRule="auto"/>
        <w:rPr>
          <w:szCs w:val="24"/>
        </w:rPr>
      </w:pPr>
      <w:r w:rsidRPr="00C22C3C">
        <w:rPr>
          <w:szCs w:val="24"/>
        </w:rPr>
        <w:t xml:space="preserve">‘Wearable Tech Market Set to Grow’. 2020. </w:t>
      </w:r>
      <w:r w:rsidRPr="00C22C3C">
        <w:rPr>
          <w:i/>
          <w:iCs/>
          <w:szCs w:val="24"/>
        </w:rPr>
        <w:t>GlobalData</w:t>
      </w:r>
      <w:r w:rsidRPr="00C22C3C">
        <w:rPr>
          <w:szCs w:val="24"/>
        </w:rPr>
        <w:t xml:space="preserve"> (blog). 13 August 2020. https://www.globaldata.com/wearable-tech-market-set-to-grow-137-by-2024-but-smartwatches-to-see-a-10-decline-in-revenue-this-year-due-to-shipment-delays-and-tighter-consumer-wallets-says-globaldata/.</w:t>
      </w:r>
    </w:p>
    <w:p w14:paraId="58EC34DC" w14:textId="77777777" w:rsidR="00C22C3C" w:rsidRPr="00C22C3C" w:rsidRDefault="00C22C3C" w:rsidP="00C22C3C">
      <w:pPr>
        <w:pStyle w:val="Bibliography"/>
        <w:spacing w:line="360" w:lineRule="auto"/>
        <w:rPr>
          <w:szCs w:val="24"/>
        </w:rPr>
      </w:pPr>
      <w:r w:rsidRPr="00C22C3C">
        <w:rPr>
          <w:szCs w:val="24"/>
        </w:rPr>
        <w:t>‘Wearable Wonderland: How Tech Is Tackling Covid-19’. 2020. Medical Technology. October 2020. https://medical-technology.nridigital.com/medical_technology_oct20/wearable_tech_covid-19.</w:t>
      </w:r>
    </w:p>
    <w:p w14:paraId="78B4C02C" w14:textId="77777777" w:rsidR="00C22C3C" w:rsidRPr="00C22C3C" w:rsidRDefault="00C22C3C" w:rsidP="00C22C3C">
      <w:pPr>
        <w:pStyle w:val="Bibliography"/>
        <w:spacing w:line="360" w:lineRule="auto"/>
        <w:rPr>
          <w:szCs w:val="24"/>
        </w:rPr>
      </w:pPr>
      <w:r w:rsidRPr="00C22C3C">
        <w:rPr>
          <w:szCs w:val="24"/>
        </w:rPr>
        <w:t xml:space="preserve">Wordsworth, William. 1926. </w:t>
      </w:r>
      <w:r w:rsidRPr="00C22C3C">
        <w:rPr>
          <w:i/>
          <w:iCs/>
          <w:szCs w:val="24"/>
        </w:rPr>
        <w:t>The Prelude, or Growth of a Poet’s Mind (1850)</w:t>
      </w:r>
      <w:r w:rsidRPr="00C22C3C">
        <w:rPr>
          <w:szCs w:val="24"/>
        </w:rPr>
        <w:t>. Edited by Ernest De Selincourt. Oxford: Oxford University Press.</w:t>
      </w:r>
    </w:p>
    <w:p w14:paraId="493D5989" w14:textId="77777777" w:rsidR="00C22C3C" w:rsidRPr="00C22C3C" w:rsidRDefault="00C22C3C" w:rsidP="00C22C3C">
      <w:pPr>
        <w:pStyle w:val="Bibliography"/>
        <w:spacing w:line="360" w:lineRule="auto"/>
        <w:rPr>
          <w:szCs w:val="24"/>
        </w:rPr>
      </w:pPr>
      <w:r w:rsidRPr="00C22C3C">
        <w:rPr>
          <w:szCs w:val="24"/>
        </w:rPr>
        <w:t xml:space="preserve">———. 1967. </w:t>
      </w:r>
      <w:r w:rsidRPr="00C22C3C">
        <w:rPr>
          <w:i/>
          <w:iCs/>
          <w:szCs w:val="24"/>
        </w:rPr>
        <w:t>The Letters of William and Dorothy Wordsworth: The Middle Years: Pt. 2, 1812-1820</w:t>
      </w:r>
      <w:r w:rsidRPr="00C22C3C">
        <w:rPr>
          <w:szCs w:val="24"/>
        </w:rPr>
        <w:t>. Clarendon P.</w:t>
      </w:r>
    </w:p>
    <w:p w14:paraId="51A0B8DB" w14:textId="77777777" w:rsidR="00C22C3C" w:rsidRPr="00C22C3C" w:rsidRDefault="00C22C3C" w:rsidP="00C22C3C">
      <w:pPr>
        <w:pStyle w:val="Bibliography"/>
        <w:spacing w:line="360" w:lineRule="auto"/>
        <w:rPr>
          <w:szCs w:val="24"/>
        </w:rPr>
      </w:pPr>
      <w:r w:rsidRPr="00C22C3C">
        <w:rPr>
          <w:szCs w:val="24"/>
        </w:rPr>
        <w:t xml:space="preserve">Zheng, Caroline Yan. 2017. ‘Machinising Humans and Humanising Machines: Emotional Relationships Mediated by Technology and Material Experience’. In </w:t>
      </w:r>
      <w:r w:rsidRPr="00C22C3C">
        <w:rPr>
          <w:i/>
          <w:iCs/>
          <w:szCs w:val="24"/>
        </w:rPr>
        <w:t>Digital Bodies: Creativity and Technology in the Arts and Humanities</w:t>
      </w:r>
      <w:r w:rsidRPr="00C22C3C">
        <w:rPr>
          <w:szCs w:val="24"/>
        </w:rPr>
        <w:t>, edited by Susan Broadhurst and Sara Price, 111–27. Basingstoke: Palgrave Macmillan.</w:t>
      </w:r>
    </w:p>
    <w:p w14:paraId="26A4D15A" w14:textId="3048136B" w:rsidR="006B5963" w:rsidRPr="00C22C3C" w:rsidRDefault="00E52B20" w:rsidP="00C22C3C">
      <w:pPr>
        <w:pStyle w:val="Bibliography"/>
        <w:spacing w:line="360" w:lineRule="auto"/>
        <w:rPr>
          <w:szCs w:val="24"/>
        </w:rPr>
      </w:pPr>
      <w:r w:rsidRPr="00C22C3C">
        <w:rPr>
          <w:szCs w:val="24"/>
        </w:rPr>
        <w:fldChar w:fldCharType="end"/>
      </w:r>
    </w:p>
    <w:sectPr w:rsidR="006B5963" w:rsidRPr="00C22C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9B3F3" w14:textId="77777777" w:rsidR="00814CEE" w:rsidRDefault="00814CEE" w:rsidP="00250DFF">
      <w:r>
        <w:separator/>
      </w:r>
    </w:p>
  </w:endnote>
  <w:endnote w:type="continuationSeparator" w:id="0">
    <w:p w14:paraId="24022AFD" w14:textId="77777777" w:rsidR="00814CEE" w:rsidRDefault="00814CEE" w:rsidP="0025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D160" w14:textId="77777777" w:rsidR="005E69C5" w:rsidRDefault="005E6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9346767"/>
      <w:docPartObj>
        <w:docPartGallery w:val="Page Numbers (Bottom of Page)"/>
        <w:docPartUnique/>
      </w:docPartObj>
    </w:sdtPr>
    <w:sdtEndPr>
      <w:rPr>
        <w:noProof/>
      </w:rPr>
    </w:sdtEndPr>
    <w:sdtContent>
      <w:p w14:paraId="51051E7E" w14:textId="49D9A3AC" w:rsidR="007477BB" w:rsidRPr="0088562D" w:rsidRDefault="007477BB" w:rsidP="00250DFF">
        <w:pPr>
          <w:pStyle w:val="Footer"/>
        </w:pPr>
        <w:r w:rsidRPr="0088562D">
          <w:fldChar w:fldCharType="begin"/>
        </w:r>
        <w:r w:rsidRPr="0088562D">
          <w:instrText xml:space="preserve"> PAGE   \* MERGEFORMAT </w:instrText>
        </w:r>
        <w:r w:rsidRPr="0088562D">
          <w:fldChar w:fldCharType="separate"/>
        </w:r>
        <w:r w:rsidR="00C22C3C">
          <w:rPr>
            <w:noProof/>
          </w:rPr>
          <w:t>1</w:t>
        </w:r>
        <w:r w:rsidRPr="0088562D">
          <w:rPr>
            <w:noProof/>
          </w:rPr>
          <w:fldChar w:fldCharType="end"/>
        </w:r>
      </w:p>
    </w:sdtContent>
  </w:sdt>
  <w:p w14:paraId="4C6F9759" w14:textId="77777777" w:rsidR="007477BB" w:rsidRDefault="007477BB" w:rsidP="00250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50F6B" w14:textId="77777777" w:rsidR="005E69C5" w:rsidRDefault="005E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3F479" w14:textId="77777777" w:rsidR="00814CEE" w:rsidRDefault="00814CEE" w:rsidP="00250DFF">
      <w:r>
        <w:separator/>
      </w:r>
    </w:p>
  </w:footnote>
  <w:footnote w:type="continuationSeparator" w:id="0">
    <w:p w14:paraId="49787CA7" w14:textId="77777777" w:rsidR="00814CEE" w:rsidRDefault="00814CEE" w:rsidP="00250DFF">
      <w:r>
        <w:continuationSeparator/>
      </w:r>
    </w:p>
  </w:footnote>
  <w:footnote w:id="1">
    <w:p w14:paraId="122F073A" w14:textId="4B032287" w:rsidR="007477BB" w:rsidRPr="007477BB" w:rsidRDefault="007477BB" w:rsidP="007477BB">
      <w:pPr>
        <w:pStyle w:val="FootnoteText"/>
        <w:ind w:firstLine="0"/>
        <w:rPr>
          <w:sz w:val="22"/>
          <w:szCs w:val="22"/>
        </w:rPr>
      </w:pPr>
      <w:r w:rsidRPr="007477BB">
        <w:rPr>
          <w:rStyle w:val="FootnoteReference"/>
          <w:sz w:val="22"/>
          <w:szCs w:val="22"/>
        </w:rPr>
        <w:footnoteRef/>
      </w:r>
      <w:r w:rsidRPr="007477BB">
        <w:rPr>
          <w:sz w:val="22"/>
          <w:szCs w:val="22"/>
        </w:rPr>
        <w:t xml:space="preserve"> </w:t>
      </w:r>
      <w:r w:rsidRPr="007477BB">
        <w:rPr>
          <w:rStyle w:val="normaltextrun"/>
          <w:sz w:val="22"/>
          <w:szCs w:val="22"/>
        </w:rPr>
        <w:t>A fair copy of a version sent to William Johnson is in the collections of the Wordsworth Trust (</w:t>
      </w:r>
      <w:r w:rsidRPr="007477BB">
        <w:rPr>
          <w:rFonts w:cs="Arial"/>
          <w:color w:val="45463E"/>
          <w:sz w:val="22"/>
          <w:szCs w:val="22"/>
          <w:shd w:val="clear" w:color="auto" w:fill="FFFFFF"/>
        </w:rPr>
        <w:t>WLL / Wordsworth, W and D / 4 / 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3F44" w14:textId="77777777" w:rsidR="005E69C5" w:rsidRDefault="005E6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90C08" w14:textId="77777777" w:rsidR="005E69C5" w:rsidRDefault="005E6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19935" w14:textId="77777777" w:rsidR="005E69C5" w:rsidRDefault="005E6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61"/>
    <w:rsid w:val="00010FE6"/>
    <w:rsid w:val="00041D24"/>
    <w:rsid w:val="00043C16"/>
    <w:rsid w:val="0006128B"/>
    <w:rsid w:val="00083FD1"/>
    <w:rsid w:val="00092B61"/>
    <w:rsid w:val="000A7ECC"/>
    <w:rsid w:val="000C6091"/>
    <w:rsid w:val="000C71A6"/>
    <w:rsid w:val="000F7827"/>
    <w:rsid w:val="00114C67"/>
    <w:rsid w:val="00132D74"/>
    <w:rsid w:val="00146CFB"/>
    <w:rsid w:val="001513FF"/>
    <w:rsid w:val="00157B0A"/>
    <w:rsid w:val="001A1597"/>
    <w:rsid w:val="001B3E35"/>
    <w:rsid w:val="001B7010"/>
    <w:rsid w:val="001C68AE"/>
    <w:rsid w:val="001E47F6"/>
    <w:rsid w:val="001E624D"/>
    <w:rsid w:val="001E62BF"/>
    <w:rsid w:val="001F2A55"/>
    <w:rsid w:val="00211F56"/>
    <w:rsid w:val="00212901"/>
    <w:rsid w:val="00231FC6"/>
    <w:rsid w:val="00243C36"/>
    <w:rsid w:val="00250DFF"/>
    <w:rsid w:val="0026221E"/>
    <w:rsid w:val="002721E7"/>
    <w:rsid w:val="002925FA"/>
    <w:rsid w:val="002D646F"/>
    <w:rsid w:val="002E0105"/>
    <w:rsid w:val="002E249B"/>
    <w:rsid w:val="00322BFB"/>
    <w:rsid w:val="0032619F"/>
    <w:rsid w:val="00327ED3"/>
    <w:rsid w:val="00350401"/>
    <w:rsid w:val="00352E2B"/>
    <w:rsid w:val="00355607"/>
    <w:rsid w:val="00385823"/>
    <w:rsid w:val="0039402F"/>
    <w:rsid w:val="003A47C6"/>
    <w:rsid w:val="003B1CEB"/>
    <w:rsid w:val="003B3B66"/>
    <w:rsid w:val="003C6D29"/>
    <w:rsid w:val="003D0B6B"/>
    <w:rsid w:val="003D4A71"/>
    <w:rsid w:val="003F1BCF"/>
    <w:rsid w:val="003F471A"/>
    <w:rsid w:val="003F72B7"/>
    <w:rsid w:val="004009AB"/>
    <w:rsid w:val="004139ED"/>
    <w:rsid w:val="0043202E"/>
    <w:rsid w:val="00446EDC"/>
    <w:rsid w:val="004558BE"/>
    <w:rsid w:val="00471BE7"/>
    <w:rsid w:val="00482127"/>
    <w:rsid w:val="004C11CE"/>
    <w:rsid w:val="004D6BDF"/>
    <w:rsid w:val="004E654A"/>
    <w:rsid w:val="00533530"/>
    <w:rsid w:val="00535E71"/>
    <w:rsid w:val="00536809"/>
    <w:rsid w:val="00554954"/>
    <w:rsid w:val="00560632"/>
    <w:rsid w:val="00565BCC"/>
    <w:rsid w:val="00567E13"/>
    <w:rsid w:val="00585733"/>
    <w:rsid w:val="00585AAC"/>
    <w:rsid w:val="005B168A"/>
    <w:rsid w:val="005D47EA"/>
    <w:rsid w:val="005E635E"/>
    <w:rsid w:val="005E69C5"/>
    <w:rsid w:val="005F6776"/>
    <w:rsid w:val="00616456"/>
    <w:rsid w:val="006200D9"/>
    <w:rsid w:val="0062182F"/>
    <w:rsid w:val="00621FFA"/>
    <w:rsid w:val="00630279"/>
    <w:rsid w:val="00656E83"/>
    <w:rsid w:val="00687CF2"/>
    <w:rsid w:val="006A19A2"/>
    <w:rsid w:val="006B5923"/>
    <w:rsid w:val="006B5963"/>
    <w:rsid w:val="006C1B1D"/>
    <w:rsid w:val="006D0F68"/>
    <w:rsid w:val="006F20DE"/>
    <w:rsid w:val="006F3FB6"/>
    <w:rsid w:val="0071070D"/>
    <w:rsid w:val="007223B1"/>
    <w:rsid w:val="00744F8C"/>
    <w:rsid w:val="007477BB"/>
    <w:rsid w:val="00750C22"/>
    <w:rsid w:val="00782446"/>
    <w:rsid w:val="00784833"/>
    <w:rsid w:val="007861A5"/>
    <w:rsid w:val="007A4DCD"/>
    <w:rsid w:val="007A5846"/>
    <w:rsid w:val="007A770D"/>
    <w:rsid w:val="007B54E1"/>
    <w:rsid w:val="007B7350"/>
    <w:rsid w:val="007C54E2"/>
    <w:rsid w:val="007D014A"/>
    <w:rsid w:val="007D5FEA"/>
    <w:rsid w:val="007E3111"/>
    <w:rsid w:val="008016BD"/>
    <w:rsid w:val="00814CEE"/>
    <w:rsid w:val="00854860"/>
    <w:rsid w:val="0086649E"/>
    <w:rsid w:val="00883EE4"/>
    <w:rsid w:val="0088562D"/>
    <w:rsid w:val="008A5C0B"/>
    <w:rsid w:val="008A73A8"/>
    <w:rsid w:val="008C1DB5"/>
    <w:rsid w:val="008C7D05"/>
    <w:rsid w:val="008D0F1E"/>
    <w:rsid w:val="008D6F10"/>
    <w:rsid w:val="008D769C"/>
    <w:rsid w:val="008E69C1"/>
    <w:rsid w:val="00911519"/>
    <w:rsid w:val="00950F41"/>
    <w:rsid w:val="009B5625"/>
    <w:rsid w:val="009B6F5C"/>
    <w:rsid w:val="009D7C57"/>
    <w:rsid w:val="009E405B"/>
    <w:rsid w:val="00A12E2E"/>
    <w:rsid w:val="00A56D2B"/>
    <w:rsid w:val="00AA5602"/>
    <w:rsid w:val="00AB03D9"/>
    <w:rsid w:val="00AB1193"/>
    <w:rsid w:val="00AB2548"/>
    <w:rsid w:val="00B17E00"/>
    <w:rsid w:val="00B322A7"/>
    <w:rsid w:val="00B33701"/>
    <w:rsid w:val="00B73ABC"/>
    <w:rsid w:val="00BA3ABE"/>
    <w:rsid w:val="00BB5138"/>
    <w:rsid w:val="00BC1C2E"/>
    <w:rsid w:val="00BD40AE"/>
    <w:rsid w:val="00BE067A"/>
    <w:rsid w:val="00C00102"/>
    <w:rsid w:val="00C17E30"/>
    <w:rsid w:val="00C22C3C"/>
    <w:rsid w:val="00C22F56"/>
    <w:rsid w:val="00C47A47"/>
    <w:rsid w:val="00C7591D"/>
    <w:rsid w:val="00C802A3"/>
    <w:rsid w:val="00C84B04"/>
    <w:rsid w:val="00C866C2"/>
    <w:rsid w:val="00C87655"/>
    <w:rsid w:val="00C96D32"/>
    <w:rsid w:val="00CB0C44"/>
    <w:rsid w:val="00CE569A"/>
    <w:rsid w:val="00CF16FE"/>
    <w:rsid w:val="00D34A5A"/>
    <w:rsid w:val="00D608BD"/>
    <w:rsid w:val="00D779C8"/>
    <w:rsid w:val="00D971FA"/>
    <w:rsid w:val="00DC75ED"/>
    <w:rsid w:val="00E3597B"/>
    <w:rsid w:val="00E37F9B"/>
    <w:rsid w:val="00E402E0"/>
    <w:rsid w:val="00E45671"/>
    <w:rsid w:val="00E4605B"/>
    <w:rsid w:val="00E52B20"/>
    <w:rsid w:val="00E80339"/>
    <w:rsid w:val="00E9153C"/>
    <w:rsid w:val="00E97C86"/>
    <w:rsid w:val="00EA323B"/>
    <w:rsid w:val="00EB158D"/>
    <w:rsid w:val="00EC65AF"/>
    <w:rsid w:val="00ED2604"/>
    <w:rsid w:val="00ED5C44"/>
    <w:rsid w:val="00EF4D06"/>
    <w:rsid w:val="00F04F8D"/>
    <w:rsid w:val="00F05CDC"/>
    <w:rsid w:val="00F17449"/>
    <w:rsid w:val="00F25482"/>
    <w:rsid w:val="00F725C0"/>
    <w:rsid w:val="00F73A19"/>
    <w:rsid w:val="00F8217A"/>
    <w:rsid w:val="00F86531"/>
    <w:rsid w:val="00FA749D"/>
    <w:rsid w:val="00FB1D45"/>
    <w:rsid w:val="00FC3BCE"/>
    <w:rsid w:val="00FC63DE"/>
    <w:rsid w:val="00FD44AD"/>
    <w:rsid w:val="00FD531B"/>
    <w:rsid w:val="00FD69DB"/>
    <w:rsid w:val="00FF5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0112C"/>
  <w15:chartTrackingRefBased/>
  <w15:docId w15:val="{E65003CF-7C29-43F2-B79D-BC2CEF1A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2F"/>
    <w:pPr>
      <w:spacing w:line="360" w:lineRule="auto"/>
      <w:ind w:firstLine="720"/>
      <w:jc w:val="both"/>
    </w:pPr>
    <w:rPr>
      <w:rFonts w:ascii="Garamond" w:hAnsi="Garamond" w:cs="Segoe UI Historic"/>
      <w:color w:val="000000" w:themeColor="text1"/>
      <w:sz w:val="24"/>
    </w:rPr>
  </w:style>
  <w:style w:type="paragraph" w:styleId="Heading1">
    <w:name w:val="heading 1"/>
    <w:basedOn w:val="Normal"/>
    <w:next w:val="Normal"/>
    <w:link w:val="Heading1Char"/>
    <w:uiPriority w:val="9"/>
    <w:qFormat/>
    <w:rsid w:val="00250DFF"/>
    <w:pPr>
      <w:outlineLvl w:val="0"/>
    </w:pPr>
    <w:rPr>
      <w:b/>
      <w:sz w:val="32"/>
      <w:szCs w:val="32"/>
    </w:rPr>
  </w:style>
  <w:style w:type="paragraph" w:styleId="Heading2">
    <w:name w:val="heading 2"/>
    <w:basedOn w:val="Normal"/>
    <w:next w:val="Normal"/>
    <w:link w:val="Heading2Char"/>
    <w:uiPriority w:val="9"/>
    <w:unhideWhenUsed/>
    <w:qFormat/>
    <w:rsid w:val="00FB1D45"/>
    <w:pPr>
      <w:keepNext/>
      <w:keepLines/>
      <w:spacing w:before="40" w:after="0"/>
      <w:outlineLvl w:val="1"/>
    </w:pPr>
    <w:rPr>
      <w:rFonts w:eastAsiaTheme="majorEastAsi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Qu">
    <w:name w:val="DRQu"/>
    <w:basedOn w:val="Normal"/>
    <w:link w:val="DRQuChar"/>
    <w:qFormat/>
    <w:rsid w:val="00250DFF"/>
    <w:pPr>
      <w:spacing w:line="240" w:lineRule="auto"/>
      <w:ind w:left="680" w:right="567"/>
      <w:contextualSpacing/>
      <w:jc w:val="left"/>
    </w:pPr>
    <w:rPr>
      <w:sz w:val="22"/>
    </w:rPr>
  </w:style>
  <w:style w:type="character" w:customStyle="1" w:styleId="DRQuChar">
    <w:name w:val="DRQu Char"/>
    <w:basedOn w:val="DefaultParagraphFont"/>
    <w:link w:val="DRQu"/>
    <w:rsid w:val="00250DFF"/>
    <w:rPr>
      <w:rFonts w:ascii="Garamond" w:hAnsi="Garamond" w:cs="Segoe UI Historic"/>
      <w:color w:val="000000" w:themeColor="text1"/>
    </w:rPr>
  </w:style>
  <w:style w:type="paragraph" w:customStyle="1" w:styleId="paragraph">
    <w:name w:val="paragraph"/>
    <w:basedOn w:val="Normal"/>
    <w:rsid w:val="00F86531"/>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86531"/>
  </w:style>
  <w:style w:type="character" w:customStyle="1" w:styleId="eop">
    <w:name w:val="eop"/>
    <w:basedOn w:val="DefaultParagraphFont"/>
    <w:rsid w:val="00F86531"/>
  </w:style>
  <w:style w:type="character" w:customStyle="1" w:styleId="scxw42892638">
    <w:name w:val="scxw42892638"/>
    <w:basedOn w:val="DefaultParagraphFont"/>
    <w:rsid w:val="00F86531"/>
  </w:style>
  <w:style w:type="character" w:customStyle="1" w:styleId="superscript">
    <w:name w:val="superscript"/>
    <w:basedOn w:val="DefaultParagraphFont"/>
    <w:rsid w:val="00F86531"/>
  </w:style>
  <w:style w:type="paragraph" w:styleId="FootnoteText">
    <w:name w:val="footnote text"/>
    <w:basedOn w:val="Normal"/>
    <w:link w:val="FootnoteTextChar"/>
    <w:uiPriority w:val="99"/>
    <w:unhideWhenUsed/>
    <w:rsid w:val="007E3111"/>
    <w:pPr>
      <w:spacing w:after="0" w:line="240" w:lineRule="auto"/>
    </w:pPr>
    <w:rPr>
      <w:sz w:val="20"/>
      <w:szCs w:val="20"/>
    </w:rPr>
  </w:style>
  <w:style w:type="character" w:customStyle="1" w:styleId="FootnoteTextChar">
    <w:name w:val="Footnote Text Char"/>
    <w:basedOn w:val="DefaultParagraphFont"/>
    <w:link w:val="FootnoteText"/>
    <w:uiPriority w:val="99"/>
    <w:rsid w:val="007E3111"/>
    <w:rPr>
      <w:rFonts w:ascii="Cambria" w:hAnsi="Cambria"/>
      <w:sz w:val="20"/>
      <w:szCs w:val="20"/>
    </w:rPr>
  </w:style>
  <w:style w:type="character" w:styleId="FootnoteReference">
    <w:name w:val="footnote reference"/>
    <w:basedOn w:val="DefaultParagraphFont"/>
    <w:uiPriority w:val="99"/>
    <w:semiHidden/>
    <w:unhideWhenUsed/>
    <w:rsid w:val="007E3111"/>
    <w:rPr>
      <w:vertAlign w:val="superscript"/>
    </w:rPr>
  </w:style>
  <w:style w:type="paragraph" w:styleId="Header">
    <w:name w:val="header"/>
    <w:basedOn w:val="Normal"/>
    <w:link w:val="HeaderChar"/>
    <w:uiPriority w:val="99"/>
    <w:unhideWhenUsed/>
    <w:rsid w:val="00885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62D"/>
    <w:rPr>
      <w:rFonts w:ascii="Cambria" w:hAnsi="Cambria"/>
      <w:sz w:val="24"/>
    </w:rPr>
  </w:style>
  <w:style w:type="paragraph" w:styleId="Footer">
    <w:name w:val="footer"/>
    <w:basedOn w:val="Normal"/>
    <w:link w:val="FooterChar"/>
    <w:uiPriority w:val="99"/>
    <w:unhideWhenUsed/>
    <w:rsid w:val="00885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62D"/>
    <w:rPr>
      <w:rFonts w:ascii="Cambria" w:hAnsi="Cambria"/>
      <w:sz w:val="24"/>
    </w:rPr>
  </w:style>
  <w:style w:type="character" w:customStyle="1" w:styleId="Heading2Char">
    <w:name w:val="Heading 2 Char"/>
    <w:basedOn w:val="DefaultParagraphFont"/>
    <w:link w:val="Heading2"/>
    <w:uiPriority w:val="9"/>
    <w:rsid w:val="00FB1D45"/>
    <w:rPr>
      <w:rFonts w:ascii="Garamond" w:eastAsiaTheme="majorEastAsia" w:hAnsi="Garamond" w:cs="Segoe UI Historic"/>
      <w:b/>
      <w:color w:val="000000" w:themeColor="text1"/>
      <w:sz w:val="26"/>
      <w:szCs w:val="26"/>
    </w:rPr>
  </w:style>
  <w:style w:type="character" w:styleId="Strong">
    <w:name w:val="Strong"/>
    <w:basedOn w:val="DefaultParagraphFont"/>
    <w:uiPriority w:val="22"/>
    <w:qFormat/>
    <w:rsid w:val="001A1597"/>
    <w:rPr>
      <w:b/>
      <w:bCs/>
    </w:rPr>
  </w:style>
  <w:style w:type="character" w:styleId="Emphasis">
    <w:name w:val="Emphasis"/>
    <w:basedOn w:val="DefaultParagraphFont"/>
    <w:uiPriority w:val="20"/>
    <w:qFormat/>
    <w:rsid w:val="001A1597"/>
    <w:rPr>
      <w:i/>
      <w:iCs/>
    </w:rPr>
  </w:style>
  <w:style w:type="paragraph" w:styleId="NormalWeb">
    <w:name w:val="Normal (Web)"/>
    <w:basedOn w:val="Normal"/>
    <w:uiPriority w:val="99"/>
    <w:semiHidden/>
    <w:unhideWhenUsed/>
    <w:rsid w:val="006F3FB6"/>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A56D2B"/>
    <w:rPr>
      <w:sz w:val="16"/>
      <w:szCs w:val="16"/>
    </w:rPr>
  </w:style>
  <w:style w:type="paragraph" w:styleId="CommentText">
    <w:name w:val="annotation text"/>
    <w:basedOn w:val="Normal"/>
    <w:link w:val="CommentTextChar"/>
    <w:uiPriority w:val="99"/>
    <w:semiHidden/>
    <w:unhideWhenUsed/>
    <w:rsid w:val="00A56D2B"/>
    <w:pPr>
      <w:spacing w:line="240" w:lineRule="auto"/>
    </w:pPr>
    <w:rPr>
      <w:sz w:val="20"/>
      <w:szCs w:val="20"/>
    </w:rPr>
  </w:style>
  <w:style w:type="character" w:customStyle="1" w:styleId="CommentTextChar">
    <w:name w:val="Comment Text Char"/>
    <w:basedOn w:val="DefaultParagraphFont"/>
    <w:link w:val="CommentText"/>
    <w:uiPriority w:val="99"/>
    <w:semiHidden/>
    <w:rsid w:val="00A56D2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A56D2B"/>
    <w:rPr>
      <w:b/>
      <w:bCs/>
    </w:rPr>
  </w:style>
  <w:style w:type="character" w:customStyle="1" w:styleId="CommentSubjectChar">
    <w:name w:val="Comment Subject Char"/>
    <w:basedOn w:val="CommentTextChar"/>
    <w:link w:val="CommentSubject"/>
    <w:uiPriority w:val="99"/>
    <w:semiHidden/>
    <w:rsid w:val="00A56D2B"/>
    <w:rPr>
      <w:rFonts w:ascii="Cambria" w:hAnsi="Cambria"/>
      <w:b/>
      <w:bCs/>
      <w:sz w:val="20"/>
      <w:szCs w:val="20"/>
    </w:rPr>
  </w:style>
  <w:style w:type="paragraph" w:styleId="BalloonText">
    <w:name w:val="Balloon Text"/>
    <w:basedOn w:val="Normal"/>
    <w:link w:val="BalloonTextChar"/>
    <w:uiPriority w:val="99"/>
    <w:semiHidden/>
    <w:unhideWhenUsed/>
    <w:rsid w:val="00A56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D2B"/>
    <w:rPr>
      <w:rFonts w:ascii="Segoe UI" w:hAnsi="Segoe UI" w:cs="Segoe UI"/>
      <w:sz w:val="18"/>
      <w:szCs w:val="18"/>
    </w:rPr>
  </w:style>
  <w:style w:type="paragraph" w:styleId="Bibliography">
    <w:name w:val="Bibliography"/>
    <w:basedOn w:val="Normal"/>
    <w:next w:val="Normal"/>
    <w:uiPriority w:val="37"/>
    <w:unhideWhenUsed/>
    <w:rsid w:val="00E52B20"/>
    <w:pPr>
      <w:spacing w:after="0" w:line="240" w:lineRule="auto"/>
      <w:ind w:left="720" w:hanging="720"/>
    </w:pPr>
  </w:style>
  <w:style w:type="character" w:customStyle="1" w:styleId="Heading1Char">
    <w:name w:val="Heading 1 Char"/>
    <w:basedOn w:val="DefaultParagraphFont"/>
    <w:link w:val="Heading1"/>
    <w:uiPriority w:val="9"/>
    <w:rsid w:val="00250DFF"/>
    <w:rPr>
      <w:rFonts w:ascii="Garamond" w:hAnsi="Garamond" w:cs="Segoe UI Historic"/>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509634">
      <w:bodyDiv w:val="1"/>
      <w:marLeft w:val="0"/>
      <w:marRight w:val="0"/>
      <w:marTop w:val="0"/>
      <w:marBottom w:val="0"/>
      <w:divBdr>
        <w:top w:val="none" w:sz="0" w:space="0" w:color="auto"/>
        <w:left w:val="none" w:sz="0" w:space="0" w:color="auto"/>
        <w:bottom w:val="none" w:sz="0" w:space="0" w:color="auto"/>
        <w:right w:val="none" w:sz="0" w:space="0" w:color="auto"/>
      </w:divBdr>
    </w:div>
    <w:div w:id="683944902">
      <w:bodyDiv w:val="1"/>
      <w:marLeft w:val="0"/>
      <w:marRight w:val="0"/>
      <w:marTop w:val="0"/>
      <w:marBottom w:val="0"/>
      <w:divBdr>
        <w:top w:val="none" w:sz="0" w:space="0" w:color="auto"/>
        <w:left w:val="none" w:sz="0" w:space="0" w:color="auto"/>
        <w:bottom w:val="none" w:sz="0" w:space="0" w:color="auto"/>
        <w:right w:val="none" w:sz="0" w:space="0" w:color="auto"/>
      </w:divBdr>
    </w:div>
    <w:div w:id="736629454">
      <w:bodyDiv w:val="1"/>
      <w:marLeft w:val="0"/>
      <w:marRight w:val="0"/>
      <w:marTop w:val="0"/>
      <w:marBottom w:val="0"/>
      <w:divBdr>
        <w:top w:val="none" w:sz="0" w:space="0" w:color="auto"/>
        <w:left w:val="none" w:sz="0" w:space="0" w:color="auto"/>
        <w:bottom w:val="none" w:sz="0" w:space="0" w:color="auto"/>
        <w:right w:val="none" w:sz="0" w:space="0" w:color="auto"/>
      </w:divBdr>
    </w:div>
    <w:div w:id="1537498807">
      <w:bodyDiv w:val="1"/>
      <w:marLeft w:val="0"/>
      <w:marRight w:val="0"/>
      <w:marTop w:val="0"/>
      <w:marBottom w:val="0"/>
      <w:divBdr>
        <w:top w:val="none" w:sz="0" w:space="0" w:color="auto"/>
        <w:left w:val="none" w:sz="0" w:space="0" w:color="auto"/>
        <w:bottom w:val="none" w:sz="0" w:space="0" w:color="auto"/>
        <w:right w:val="none" w:sz="0" w:space="0" w:color="auto"/>
      </w:divBdr>
      <w:divsChild>
        <w:div w:id="2126657474">
          <w:marLeft w:val="0"/>
          <w:marRight w:val="0"/>
          <w:marTop w:val="0"/>
          <w:marBottom w:val="0"/>
          <w:divBdr>
            <w:top w:val="none" w:sz="0" w:space="0" w:color="auto"/>
            <w:left w:val="none" w:sz="0" w:space="0" w:color="auto"/>
            <w:bottom w:val="none" w:sz="0" w:space="0" w:color="auto"/>
            <w:right w:val="none" w:sz="0" w:space="0" w:color="auto"/>
          </w:divBdr>
        </w:div>
        <w:div w:id="933517450">
          <w:marLeft w:val="0"/>
          <w:marRight w:val="0"/>
          <w:marTop w:val="0"/>
          <w:marBottom w:val="0"/>
          <w:divBdr>
            <w:top w:val="none" w:sz="0" w:space="0" w:color="auto"/>
            <w:left w:val="none" w:sz="0" w:space="0" w:color="auto"/>
            <w:bottom w:val="none" w:sz="0" w:space="0" w:color="auto"/>
            <w:right w:val="none" w:sz="0" w:space="0" w:color="auto"/>
          </w:divBdr>
        </w:div>
        <w:div w:id="1335837394">
          <w:marLeft w:val="0"/>
          <w:marRight w:val="0"/>
          <w:marTop w:val="0"/>
          <w:marBottom w:val="0"/>
          <w:divBdr>
            <w:top w:val="none" w:sz="0" w:space="0" w:color="auto"/>
            <w:left w:val="none" w:sz="0" w:space="0" w:color="auto"/>
            <w:bottom w:val="none" w:sz="0" w:space="0" w:color="auto"/>
            <w:right w:val="none" w:sz="0" w:space="0" w:color="auto"/>
          </w:divBdr>
        </w:div>
        <w:div w:id="448472373">
          <w:marLeft w:val="0"/>
          <w:marRight w:val="0"/>
          <w:marTop w:val="0"/>
          <w:marBottom w:val="0"/>
          <w:divBdr>
            <w:top w:val="none" w:sz="0" w:space="0" w:color="auto"/>
            <w:left w:val="none" w:sz="0" w:space="0" w:color="auto"/>
            <w:bottom w:val="none" w:sz="0" w:space="0" w:color="auto"/>
            <w:right w:val="none" w:sz="0" w:space="0" w:color="auto"/>
          </w:divBdr>
        </w:div>
        <w:div w:id="1671785862">
          <w:marLeft w:val="0"/>
          <w:marRight w:val="0"/>
          <w:marTop w:val="0"/>
          <w:marBottom w:val="0"/>
          <w:divBdr>
            <w:top w:val="none" w:sz="0" w:space="0" w:color="auto"/>
            <w:left w:val="none" w:sz="0" w:space="0" w:color="auto"/>
            <w:bottom w:val="none" w:sz="0" w:space="0" w:color="auto"/>
            <w:right w:val="none" w:sz="0" w:space="0" w:color="auto"/>
          </w:divBdr>
        </w:div>
        <w:div w:id="1327975622">
          <w:marLeft w:val="0"/>
          <w:marRight w:val="0"/>
          <w:marTop w:val="0"/>
          <w:marBottom w:val="0"/>
          <w:divBdr>
            <w:top w:val="none" w:sz="0" w:space="0" w:color="auto"/>
            <w:left w:val="none" w:sz="0" w:space="0" w:color="auto"/>
            <w:bottom w:val="none" w:sz="0" w:space="0" w:color="auto"/>
            <w:right w:val="none" w:sz="0" w:space="0" w:color="auto"/>
          </w:divBdr>
        </w:div>
        <w:div w:id="1719934042">
          <w:marLeft w:val="0"/>
          <w:marRight w:val="0"/>
          <w:marTop w:val="0"/>
          <w:marBottom w:val="0"/>
          <w:divBdr>
            <w:top w:val="none" w:sz="0" w:space="0" w:color="auto"/>
            <w:left w:val="none" w:sz="0" w:space="0" w:color="auto"/>
            <w:bottom w:val="none" w:sz="0" w:space="0" w:color="auto"/>
            <w:right w:val="none" w:sz="0" w:space="0" w:color="auto"/>
          </w:divBdr>
        </w:div>
        <w:div w:id="822432128">
          <w:marLeft w:val="0"/>
          <w:marRight w:val="0"/>
          <w:marTop w:val="0"/>
          <w:marBottom w:val="0"/>
          <w:divBdr>
            <w:top w:val="none" w:sz="0" w:space="0" w:color="auto"/>
            <w:left w:val="none" w:sz="0" w:space="0" w:color="auto"/>
            <w:bottom w:val="none" w:sz="0" w:space="0" w:color="auto"/>
            <w:right w:val="none" w:sz="0" w:space="0" w:color="auto"/>
          </w:divBdr>
        </w:div>
        <w:div w:id="777680622">
          <w:marLeft w:val="0"/>
          <w:marRight w:val="0"/>
          <w:marTop w:val="0"/>
          <w:marBottom w:val="0"/>
          <w:divBdr>
            <w:top w:val="none" w:sz="0" w:space="0" w:color="auto"/>
            <w:left w:val="none" w:sz="0" w:space="0" w:color="auto"/>
            <w:bottom w:val="none" w:sz="0" w:space="0" w:color="auto"/>
            <w:right w:val="none" w:sz="0" w:space="0" w:color="auto"/>
          </w:divBdr>
        </w:div>
        <w:div w:id="595213991">
          <w:marLeft w:val="0"/>
          <w:marRight w:val="0"/>
          <w:marTop w:val="0"/>
          <w:marBottom w:val="0"/>
          <w:divBdr>
            <w:top w:val="none" w:sz="0" w:space="0" w:color="auto"/>
            <w:left w:val="none" w:sz="0" w:space="0" w:color="auto"/>
            <w:bottom w:val="none" w:sz="0" w:space="0" w:color="auto"/>
            <w:right w:val="none" w:sz="0" w:space="0" w:color="auto"/>
          </w:divBdr>
        </w:div>
        <w:div w:id="434718804">
          <w:marLeft w:val="0"/>
          <w:marRight w:val="0"/>
          <w:marTop w:val="0"/>
          <w:marBottom w:val="0"/>
          <w:divBdr>
            <w:top w:val="none" w:sz="0" w:space="0" w:color="auto"/>
            <w:left w:val="none" w:sz="0" w:space="0" w:color="auto"/>
            <w:bottom w:val="none" w:sz="0" w:space="0" w:color="auto"/>
            <w:right w:val="none" w:sz="0" w:space="0" w:color="auto"/>
          </w:divBdr>
        </w:div>
        <w:div w:id="1231232229">
          <w:marLeft w:val="0"/>
          <w:marRight w:val="0"/>
          <w:marTop w:val="0"/>
          <w:marBottom w:val="0"/>
          <w:divBdr>
            <w:top w:val="none" w:sz="0" w:space="0" w:color="auto"/>
            <w:left w:val="none" w:sz="0" w:space="0" w:color="auto"/>
            <w:bottom w:val="none" w:sz="0" w:space="0" w:color="auto"/>
            <w:right w:val="none" w:sz="0" w:space="0" w:color="auto"/>
          </w:divBdr>
        </w:div>
        <w:div w:id="2110928060">
          <w:marLeft w:val="0"/>
          <w:marRight w:val="0"/>
          <w:marTop w:val="0"/>
          <w:marBottom w:val="0"/>
          <w:divBdr>
            <w:top w:val="none" w:sz="0" w:space="0" w:color="auto"/>
            <w:left w:val="none" w:sz="0" w:space="0" w:color="auto"/>
            <w:bottom w:val="none" w:sz="0" w:space="0" w:color="auto"/>
            <w:right w:val="none" w:sz="0" w:space="0" w:color="auto"/>
          </w:divBdr>
        </w:div>
        <w:div w:id="619727604">
          <w:marLeft w:val="0"/>
          <w:marRight w:val="0"/>
          <w:marTop w:val="0"/>
          <w:marBottom w:val="0"/>
          <w:divBdr>
            <w:top w:val="none" w:sz="0" w:space="0" w:color="auto"/>
            <w:left w:val="none" w:sz="0" w:space="0" w:color="auto"/>
            <w:bottom w:val="none" w:sz="0" w:space="0" w:color="auto"/>
            <w:right w:val="none" w:sz="0" w:space="0" w:color="auto"/>
          </w:divBdr>
        </w:div>
        <w:div w:id="274362594">
          <w:marLeft w:val="0"/>
          <w:marRight w:val="0"/>
          <w:marTop w:val="0"/>
          <w:marBottom w:val="0"/>
          <w:divBdr>
            <w:top w:val="none" w:sz="0" w:space="0" w:color="auto"/>
            <w:left w:val="none" w:sz="0" w:space="0" w:color="auto"/>
            <w:bottom w:val="none" w:sz="0" w:space="0" w:color="auto"/>
            <w:right w:val="none" w:sz="0" w:space="0" w:color="auto"/>
          </w:divBdr>
        </w:div>
        <w:div w:id="882792287">
          <w:marLeft w:val="0"/>
          <w:marRight w:val="0"/>
          <w:marTop w:val="0"/>
          <w:marBottom w:val="0"/>
          <w:divBdr>
            <w:top w:val="none" w:sz="0" w:space="0" w:color="auto"/>
            <w:left w:val="none" w:sz="0" w:space="0" w:color="auto"/>
            <w:bottom w:val="none" w:sz="0" w:space="0" w:color="auto"/>
            <w:right w:val="none" w:sz="0" w:space="0" w:color="auto"/>
          </w:divBdr>
        </w:div>
        <w:div w:id="2009365973">
          <w:marLeft w:val="0"/>
          <w:marRight w:val="0"/>
          <w:marTop w:val="0"/>
          <w:marBottom w:val="0"/>
          <w:divBdr>
            <w:top w:val="none" w:sz="0" w:space="0" w:color="auto"/>
            <w:left w:val="none" w:sz="0" w:space="0" w:color="auto"/>
            <w:bottom w:val="none" w:sz="0" w:space="0" w:color="auto"/>
            <w:right w:val="none" w:sz="0" w:space="0" w:color="auto"/>
          </w:divBdr>
        </w:div>
        <w:div w:id="170342510">
          <w:marLeft w:val="0"/>
          <w:marRight w:val="0"/>
          <w:marTop w:val="0"/>
          <w:marBottom w:val="0"/>
          <w:divBdr>
            <w:top w:val="none" w:sz="0" w:space="0" w:color="auto"/>
            <w:left w:val="none" w:sz="0" w:space="0" w:color="auto"/>
            <w:bottom w:val="none" w:sz="0" w:space="0" w:color="auto"/>
            <w:right w:val="none" w:sz="0" w:space="0" w:color="auto"/>
          </w:divBdr>
        </w:div>
      </w:divsChild>
    </w:div>
    <w:div w:id="1705902968">
      <w:bodyDiv w:val="1"/>
      <w:marLeft w:val="0"/>
      <w:marRight w:val="0"/>
      <w:marTop w:val="0"/>
      <w:marBottom w:val="0"/>
      <w:divBdr>
        <w:top w:val="none" w:sz="0" w:space="0" w:color="auto"/>
        <w:left w:val="none" w:sz="0" w:space="0" w:color="auto"/>
        <w:bottom w:val="none" w:sz="0" w:space="0" w:color="auto"/>
        <w:right w:val="none" w:sz="0" w:space="0" w:color="auto"/>
      </w:divBdr>
    </w:div>
    <w:div w:id="185679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7398A3AB5F64284B1666B97359574" ma:contentTypeVersion="13" ma:contentTypeDescription="Create a new document." ma:contentTypeScope="" ma:versionID="38e16ce9ba5ea05c8cd51231c2eabff2">
  <xsd:schema xmlns:xsd="http://www.w3.org/2001/XMLSchema" xmlns:xs="http://www.w3.org/2001/XMLSchema" xmlns:p="http://schemas.microsoft.com/office/2006/metadata/properties" xmlns:ns3="a4bd6e5d-f770-4737-9dbc-362d7fe6eae7" xmlns:ns4="6d4ec9ab-e2cb-4520-afb1-0349a6db6038" targetNamespace="http://schemas.microsoft.com/office/2006/metadata/properties" ma:root="true" ma:fieldsID="f1856069b80e3c7f7830cbabd013f6ab" ns3:_="" ns4:_="">
    <xsd:import namespace="a4bd6e5d-f770-4737-9dbc-362d7fe6eae7"/>
    <xsd:import namespace="6d4ec9ab-e2cb-4520-afb1-0349a6db60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6e5d-f770-4737-9dbc-362d7fe6e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ec9ab-e2cb-4520-afb1-0349a6db60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B30D6-25CC-498F-8121-169F1C4A9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6e5d-f770-4737-9dbc-362d7fe6eae7"/>
    <ds:schemaRef ds:uri="6d4ec9ab-e2cb-4520-afb1-0349a6db6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51291-7534-48C5-B88A-ED6CA20F126E}">
  <ds:schemaRefs>
    <ds:schemaRef ds:uri="http://schemas.openxmlformats.org/officeDocument/2006/bibliography"/>
  </ds:schemaRefs>
</ds:datastoreItem>
</file>

<file path=customXml/itemProps3.xml><?xml version="1.0" encoding="utf-8"?>
<ds:datastoreItem xmlns:ds="http://schemas.openxmlformats.org/officeDocument/2006/customXml" ds:itemID="{021E8741-D9EF-461A-BA34-2CAD5438AD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64496-21B5-4761-97F1-2AAC1BFE8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18111</Words>
  <Characters>103233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Taylor</dc:creator>
  <cp:keywords/>
  <dc:description/>
  <cp:lastModifiedBy>Donaldson, Christopher</cp:lastModifiedBy>
  <cp:revision>5</cp:revision>
  <dcterms:created xsi:type="dcterms:W3CDTF">2021-06-22T15:23:00Z</dcterms:created>
  <dcterms:modified xsi:type="dcterms:W3CDTF">2021-06-22T15:25:00Z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id="aRQJWlN8"/&gt;&lt;style id="http://www.zotero.org/styles/chicago-author-date"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y fmtid="{D5CDD505-2E9C-101B-9397-08002B2CF9AE}" pid="4" name="ContentTypeId">
    <vt:lpwstr>0x01010073D7398A3AB5F64284B1666B97359574</vt:lpwstr>
  </property>
</Properties>
</file>