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F484" w14:textId="5BC8F1DF" w:rsidR="00734CFC" w:rsidRPr="00A244A8" w:rsidRDefault="00734CFC" w:rsidP="00734CFC">
      <w:pPr>
        <w:pStyle w:val="NoSpacing"/>
        <w:rPr>
          <w:rFonts w:ascii="Times New Roman" w:hAnsi="Times New Roman" w:cs="Times New Roman"/>
          <w:b/>
          <w:bCs/>
          <w:color w:val="000000"/>
          <w:sz w:val="24"/>
          <w:szCs w:val="24"/>
          <w:bdr w:val="none" w:sz="0" w:space="0" w:color="auto" w:frame="1"/>
          <w:shd w:val="clear" w:color="auto" w:fill="FFFFFF"/>
        </w:rPr>
      </w:pPr>
      <w:proofErr w:type="gramStart"/>
      <w:r w:rsidRPr="00A244A8">
        <w:rPr>
          <w:rFonts w:ascii="Times New Roman" w:hAnsi="Times New Roman" w:cs="Times New Roman"/>
          <w:b/>
          <w:bCs/>
          <w:color w:val="000000"/>
          <w:sz w:val="24"/>
          <w:szCs w:val="24"/>
          <w:bdr w:val="none" w:sz="0" w:space="0" w:color="auto" w:frame="1"/>
          <w:shd w:val="clear" w:color="auto" w:fill="FFFFFF"/>
        </w:rPr>
        <w:t>Pre peer</w:t>
      </w:r>
      <w:proofErr w:type="gramEnd"/>
      <w:r w:rsidRPr="00A244A8">
        <w:rPr>
          <w:rFonts w:ascii="Times New Roman" w:hAnsi="Times New Roman" w:cs="Times New Roman"/>
          <w:b/>
          <w:bCs/>
          <w:color w:val="000000"/>
          <w:sz w:val="24"/>
          <w:szCs w:val="24"/>
          <w:bdr w:val="none" w:sz="0" w:space="0" w:color="auto" w:frame="1"/>
          <w:shd w:val="clear" w:color="auto" w:fill="FFFFFF"/>
        </w:rPr>
        <w:t>-review version: Green Open Access</w:t>
      </w:r>
    </w:p>
    <w:p w14:paraId="2F47B504" w14:textId="77777777" w:rsidR="00734CFC" w:rsidRDefault="00734CFC" w:rsidP="00C87722">
      <w:pPr>
        <w:pStyle w:val="NoSpacing"/>
        <w:jc w:val="center"/>
        <w:rPr>
          <w:rFonts w:ascii="Times New Roman" w:hAnsi="Times New Roman" w:cs="Times New Roman"/>
          <w:color w:val="000000"/>
          <w:sz w:val="24"/>
          <w:szCs w:val="24"/>
          <w:u w:val="single"/>
          <w:bdr w:val="none" w:sz="0" w:space="0" w:color="auto" w:frame="1"/>
          <w:shd w:val="clear" w:color="auto" w:fill="FFFFFF"/>
        </w:rPr>
      </w:pPr>
    </w:p>
    <w:p w14:paraId="71BEBBCE" w14:textId="5E3841F8" w:rsidR="00F2081A" w:rsidRDefault="00F2081A" w:rsidP="00C87722">
      <w:pPr>
        <w:pStyle w:val="NoSpacing"/>
        <w:jc w:val="center"/>
        <w:rPr>
          <w:rFonts w:ascii="Times New Roman" w:hAnsi="Times New Roman" w:cs="Times New Roman"/>
          <w:color w:val="000000"/>
          <w:sz w:val="24"/>
          <w:szCs w:val="24"/>
          <w:u w:val="single"/>
          <w:bdr w:val="none" w:sz="0" w:space="0" w:color="auto" w:frame="1"/>
          <w:shd w:val="clear" w:color="auto" w:fill="FFFFFF"/>
        </w:rPr>
      </w:pPr>
      <w:r w:rsidRPr="00F2081A">
        <w:rPr>
          <w:rFonts w:ascii="Times New Roman" w:hAnsi="Times New Roman" w:cs="Times New Roman"/>
          <w:color w:val="000000"/>
          <w:sz w:val="24"/>
          <w:szCs w:val="24"/>
          <w:u w:val="single"/>
          <w:bdr w:val="none" w:sz="0" w:space="0" w:color="auto" w:frame="1"/>
          <w:shd w:val="clear" w:color="auto" w:fill="FFFFFF"/>
        </w:rPr>
        <w:t xml:space="preserve">Furness Abbey, the archbishopric of </w:t>
      </w:r>
      <w:proofErr w:type="spellStart"/>
      <w:r w:rsidRPr="00F2081A">
        <w:rPr>
          <w:rFonts w:ascii="Times New Roman" w:hAnsi="Times New Roman" w:cs="Times New Roman"/>
          <w:color w:val="000000"/>
          <w:sz w:val="24"/>
          <w:szCs w:val="24"/>
          <w:u w:val="single"/>
          <w:bdr w:val="none" w:sz="0" w:space="0" w:color="auto" w:frame="1"/>
          <w:shd w:val="clear" w:color="auto" w:fill="FFFFFF"/>
        </w:rPr>
        <w:t>Niðaros</w:t>
      </w:r>
      <w:proofErr w:type="spellEnd"/>
      <w:r w:rsidRPr="00F2081A">
        <w:rPr>
          <w:rFonts w:ascii="Times New Roman" w:hAnsi="Times New Roman" w:cs="Times New Roman"/>
          <w:color w:val="000000"/>
          <w:sz w:val="24"/>
          <w:szCs w:val="24"/>
          <w:u w:val="single"/>
          <w:bdr w:val="none" w:sz="0" w:space="0" w:color="auto" w:frame="1"/>
          <w:shd w:val="clear" w:color="auto" w:fill="FFFFFF"/>
        </w:rPr>
        <w:t xml:space="preserve"> and the diocese of Sodor</w:t>
      </w:r>
    </w:p>
    <w:p w14:paraId="0D85A1E2" w14:textId="6107B07A" w:rsidR="0018364B" w:rsidRDefault="0018364B" w:rsidP="00C87722">
      <w:pPr>
        <w:pStyle w:val="NoSpacing"/>
        <w:jc w:val="center"/>
        <w:rPr>
          <w:rFonts w:ascii="Times New Roman" w:hAnsi="Times New Roman" w:cs="Times New Roman"/>
          <w:color w:val="000000"/>
          <w:sz w:val="24"/>
          <w:szCs w:val="24"/>
          <w:u w:val="single"/>
          <w:bdr w:val="none" w:sz="0" w:space="0" w:color="auto" w:frame="1"/>
          <w:shd w:val="clear" w:color="auto" w:fill="FFFFFF"/>
        </w:rPr>
      </w:pPr>
    </w:p>
    <w:p w14:paraId="7F0A330D" w14:textId="02FBA354" w:rsidR="0018364B" w:rsidRDefault="0018364B" w:rsidP="00C87722">
      <w:pPr>
        <w:pStyle w:val="NoSpacing"/>
        <w:jc w:val="center"/>
        <w:rPr>
          <w:u w:val="single"/>
        </w:rPr>
      </w:pPr>
      <w:r>
        <w:rPr>
          <w:rFonts w:ascii="Times New Roman" w:hAnsi="Times New Roman" w:cs="Times New Roman"/>
          <w:color w:val="000000"/>
          <w:sz w:val="24"/>
          <w:szCs w:val="24"/>
          <w:u w:val="single"/>
          <w:bdr w:val="none" w:sz="0" w:space="0" w:color="auto" w:frame="1"/>
          <w:shd w:val="clear" w:color="auto" w:fill="FFFFFF"/>
        </w:rPr>
        <w:t>Fiona Edmonds and Sarah Thomas</w:t>
      </w:r>
    </w:p>
    <w:p w14:paraId="21F3D0EC" w14:textId="74AB7238" w:rsidR="00C87722" w:rsidRPr="00F2081A" w:rsidRDefault="00C87722" w:rsidP="00C87722">
      <w:pPr>
        <w:pStyle w:val="NoSpacing"/>
        <w:jc w:val="center"/>
        <w:rPr>
          <w:u w:val="single"/>
        </w:rPr>
      </w:pPr>
    </w:p>
    <w:p w14:paraId="71AF2CAE" w14:textId="77777777" w:rsidR="00F2081A" w:rsidRDefault="00F2081A" w:rsidP="00C87722">
      <w:pPr>
        <w:pStyle w:val="NoSpacing"/>
        <w:jc w:val="center"/>
        <w:rPr>
          <w:u w:val="single"/>
        </w:rPr>
      </w:pPr>
    </w:p>
    <w:p w14:paraId="42120DFE" w14:textId="12F412A0" w:rsidR="00EC21F4" w:rsidRDefault="00C87722" w:rsidP="00CB69B4">
      <w:pPr>
        <w:pStyle w:val="NoSpacing"/>
        <w:spacing w:line="480" w:lineRule="auto"/>
        <w:rPr>
          <w:rFonts w:ascii="Times New Roman" w:hAnsi="Times New Roman" w:cs="Times New Roman"/>
          <w:sz w:val="24"/>
          <w:szCs w:val="24"/>
        </w:rPr>
      </w:pPr>
      <w:r w:rsidRPr="00C87722">
        <w:rPr>
          <w:rFonts w:ascii="Times New Roman" w:hAnsi="Times New Roman" w:cs="Times New Roman"/>
          <w:sz w:val="24"/>
          <w:szCs w:val="24"/>
        </w:rPr>
        <w:t>In his own research and various collaborative projects, Jón Viðar Sigurðsson has</w:t>
      </w:r>
      <w:r w:rsidR="001837D5">
        <w:rPr>
          <w:rFonts w:ascii="Times New Roman" w:hAnsi="Times New Roman" w:cs="Times New Roman"/>
          <w:sz w:val="24"/>
          <w:szCs w:val="24"/>
        </w:rPr>
        <w:t xml:space="preserve"> </w:t>
      </w:r>
      <w:r w:rsidRPr="00C87722">
        <w:rPr>
          <w:rFonts w:ascii="Times New Roman" w:hAnsi="Times New Roman" w:cs="Times New Roman"/>
          <w:sz w:val="24"/>
          <w:szCs w:val="24"/>
        </w:rPr>
        <w:t xml:space="preserve">cast his eyes </w:t>
      </w:r>
      <w:r w:rsidRPr="00DB5804">
        <w:rPr>
          <w:rFonts w:ascii="Times New Roman" w:hAnsi="Times New Roman" w:cs="Times New Roman"/>
          <w:i/>
          <w:iCs/>
          <w:sz w:val="24"/>
          <w:szCs w:val="24"/>
        </w:rPr>
        <w:t xml:space="preserve">á </w:t>
      </w:r>
      <w:proofErr w:type="spellStart"/>
      <w:r w:rsidRPr="00DB5804">
        <w:rPr>
          <w:rFonts w:ascii="Times New Roman" w:hAnsi="Times New Roman" w:cs="Times New Roman"/>
          <w:i/>
          <w:iCs/>
          <w:sz w:val="24"/>
          <w:szCs w:val="24"/>
        </w:rPr>
        <w:t>vestrvegum</w:t>
      </w:r>
      <w:proofErr w:type="spellEnd"/>
      <w:r>
        <w:rPr>
          <w:rFonts w:ascii="Times New Roman" w:hAnsi="Times New Roman" w:cs="Times New Roman"/>
          <w:sz w:val="24"/>
          <w:szCs w:val="24"/>
        </w:rPr>
        <w:t xml:space="preserve"> ‘on the </w:t>
      </w:r>
      <w:r w:rsidR="00DB5804">
        <w:rPr>
          <w:rFonts w:ascii="Times New Roman" w:hAnsi="Times New Roman" w:cs="Times New Roman"/>
          <w:sz w:val="24"/>
          <w:szCs w:val="24"/>
        </w:rPr>
        <w:t>west-ways’.</w:t>
      </w:r>
      <w:r w:rsidR="004D6943">
        <w:rPr>
          <w:rStyle w:val="FootnoteReference"/>
          <w:rFonts w:ascii="Times New Roman" w:hAnsi="Times New Roman" w:cs="Times New Roman"/>
          <w:sz w:val="24"/>
          <w:szCs w:val="24"/>
        </w:rPr>
        <w:footnoteReference w:id="1"/>
      </w:r>
      <w:r w:rsidR="00DB5804">
        <w:rPr>
          <w:rFonts w:ascii="Times New Roman" w:hAnsi="Times New Roman" w:cs="Times New Roman"/>
          <w:sz w:val="24"/>
          <w:szCs w:val="24"/>
        </w:rPr>
        <w:t xml:space="preserve"> His studies of </w:t>
      </w:r>
      <w:r w:rsidRPr="00C87722">
        <w:rPr>
          <w:rFonts w:ascii="Times New Roman" w:hAnsi="Times New Roman" w:cs="Times New Roman"/>
          <w:sz w:val="24"/>
          <w:szCs w:val="24"/>
        </w:rPr>
        <w:t>Viking-Age history</w:t>
      </w:r>
      <w:r w:rsidR="00DB5804">
        <w:rPr>
          <w:rFonts w:ascii="Times New Roman" w:hAnsi="Times New Roman" w:cs="Times New Roman"/>
          <w:sz w:val="24"/>
          <w:szCs w:val="24"/>
        </w:rPr>
        <w:t xml:space="preserve"> have ranged</w:t>
      </w:r>
      <w:r w:rsidR="00DA6AEA">
        <w:rPr>
          <w:rFonts w:ascii="Times New Roman" w:hAnsi="Times New Roman" w:cs="Times New Roman"/>
          <w:sz w:val="24"/>
          <w:szCs w:val="24"/>
        </w:rPr>
        <w:t xml:space="preserve"> </w:t>
      </w:r>
      <w:r w:rsidR="003562F3">
        <w:rPr>
          <w:rFonts w:ascii="Times New Roman" w:hAnsi="Times New Roman" w:cs="Times New Roman"/>
          <w:sz w:val="24"/>
          <w:szCs w:val="24"/>
        </w:rPr>
        <w:t>from Iceland and Norway</w:t>
      </w:r>
      <w:r w:rsidR="00DA6AEA">
        <w:rPr>
          <w:rFonts w:ascii="Times New Roman" w:hAnsi="Times New Roman" w:cs="Times New Roman"/>
          <w:sz w:val="24"/>
          <w:szCs w:val="24"/>
        </w:rPr>
        <w:t xml:space="preserve"> to Orkney, </w:t>
      </w:r>
      <w:r w:rsidRPr="00C87722">
        <w:rPr>
          <w:rFonts w:ascii="Times New Roman" w:hAnsi="Times New Roman" w:cs="Times New Roman"/>
          <w:sz w:val="24"/>
          <w:szCs w:val="24"/>
        </w:rPr>
        <w:t>the Scottish kingdom, the Hebrides</w:t>
      </w:r>
      <w:r w:rsidR="00DB5804">
        <w:rPr>
          <w:rFonts w:ascii="Times New Roman" w:hAnsi="Times New Roman" w:cs="Times New Roman"/>
          <w:sz w:val="24"/>
          <w:szCs w:val="24"/>
        </w:rPr>
        <w:t xml:space="preserve">, </w:t>
      </w:r>
      <w:r w:rsidRPr="00C87722">
        <w:rPr>
          <w:rFonts w:ascii="Times New Roman" w:hAnsi="Times New Roman" w:cs="Times New Roman"/>
          <w:sz w:val="24"/>
          <w:szCs w:val="24"/>
        </w:rPr>
        <w:t>the Isle of Man</w:t>
      </w:r>
      <w:r w:rsidR="00DB5804">
        <w:rPr>
          <w:rFonts w:ascii="Times New Roman" w:hAnsi="Times New Roman" w:cs="Times New Roman"/>
          <w:sz w:val="24"/>
          <w:szCs w:val="24"/>
        </w:rPr>
        <w:t xml:space="preserve"> and Ireland.</w:t>
      </w:r>
      <w:r w:rsidR="006232E4">
        <w:rPr>
          <w:rStyle w:val="FootnoteReference"/>
          <w:rFonts w:ascii="Times New Roman" w:hAnsi="Times New Roman" w:cs="Times New Roman"/>
          <w:sz w:val="24"/>
          <w:szCs w:val="24"/>
        </w:rPr>
        <w:footnoteReference w:id="2"/>
      </w:r>
      <w:r w:rsidR="00DB5804">
        <w:rPr>
          <w:rFonts w:ascii="Times New Roman" w:hAnsi="Times New Roman" w:cs="Times New Roman"/>
          <w:sz w:val="24"/>
          <w:szCs w:val="24"/>
        </w:rPr>
        <w:t xml:space="preserve"> </w:t>
      </w:r>
      <w:r w:rsidR="009D100C">
        <w:rPr>
          <w:rFonts w:ascii="Times New Roman" w:hAnsi="Times New Roman" w:cs="Times New Roman"/>
          <w:sz w:val="24"/>
          <w:szCs w:val="24"/>
        </w:rPr>
        <w:t xml:space="preserve">We </w:t>
      </w:r>
      <w:r w:rsidR="00DB5804">
        <w:rPr>
          <w:rFonts w:ascii="Times New Roman" w:hAnsi="Times New Roman" w:cs="Times New Roman"/>
          <w:sz w:val="24"/>
          <w:szCs w:val="24"/>
        </w:rPr>
        <w:t xml:space="preserve">have greatly benefited from this area of </w:t>
      </w:r>
      <w:r w:rsidR="00DB5804" w:rsidRPr="00C87722">
        <w:rPr>
          <w:rFonts w:ascii="Times New Roman" w:hAnsi="Times New Roman" w:cs="Times New Roman"/>
          <w:sz w:val="24"/>
          <w:szCs w:val="24"/>
        </w:rPr>
        <w:t>Jón Viðar Sigurðsson</w:t>
      </w:r>
      <w:r w:rsidR="00DB5804">
        <w:rPr>
          <w:rFonts w:ascii="Times New Roman" w:hAnsi="Times New Roman" w:cs="Times New Roman"/>
          <w:sz w:val="24"/>
          <w:szCs w:val="24"/>
        </w:rPr>
        <w:t>’s expertise, and so we are glad to have this opportunity to present a joint chapter on one aspect of th</w:t>
      </w:r>
      <w:r w:rsidR="008E3C6A">
        <w:rPr>
          <w:rFonts w:ascii="Times New Roman" w:hAnsi="Times New Roman" w:cs="Times New Roman"/>
          <w:sz w:val="24"/>
          <w:szCs w:val="24"/>
        </w:rPr>
        <w:t>e</w:t>
      </w:r>
      <w:r w:rsidR="00DB5804">
        <w:rPr>
          <w:rFonts w:ascii="Times New Roman" w:hAnsi="Times New Roman" w:cs="Times New Roman"/>
          <w:sz w:val="24"/>
          <w:szCs w:val="24"/>
        </w:rPr>
        <w:t xml:space="preserve"> history</w:t>
      </w:r>
      <w:r w:rsidR="00436270">
        <w:rPr>
          <w:rFonts w:ascii="Times New Roman" w:hAnsi="Times New Roman" w:cs="Times New Roman"/>
          <w:sz w:val="24"/>
          <w:szCs w:val="24"/>
        </w:rPr>
        <w:t xml:space="preserve">: the bishopric of Sodor </w:t>
      </w:r>
      <w:r w:rsidR="00A62139">
        <w:rPr>
          <w:rFonts w:ascii="Times New Roman" w:hAnsi="Times New Roman" w:cs="Times New Roman"/>
          <w:sz w:val="24"/>
          <w:szCs w:val="24"/>
        </w:rPr>
        <w:t>(otherwise known as the bishopric of the Isles or of Man)</w:t>
      </w:r>
      <w:r w:rsidR="00436270">
        <w:rPr>
          <w:rFonts w:ascii="Times New Roman" w:hAnsi="Times New Roman" w:cs="Times New Roman"/>
          <w:sz w:val="24"/>
          <w:szCs w:val="24"/>
        </w:rPr>
        <w:t xml:space="preserve">. </w:t>
      </w:r>
      <w:r w:rsidR="00CE4123">
        <w:rPr>
          <w:rFonts w:ascii="Times New Roman" w:hAnsi="Times New Roman" w:cs="Times New Roman"/>
          <w:sz w:val="24"/>
          <w:szCs w:val="24"/>
        </w:rPr>
        <w:t>This diocese</w:t>
      </w:r>
      <w:r w:rsidR="00EC21F4">
        <w:rPr>
          <w:rFonts w:ascii="Times New Roman" w:hAnsi="Times New Roman" w:cs="Times New Roman"/>
          <w:sz w:val="24"/>
          <w:szCs w:val="24"/>
        </w:rPr>
        <w:t xml:space="preserve"> lay within the kingdom of Man and the Isles</w:t>
      </w:r>
      <w:r w:rsidR="00FB30C1">
        <w:rPr>
          <w:rFonts w:ascii="Times New Roman" w:hAnsi="Times New Roman" w:cs="Times New Roman"/>
          <w:sz w:val="24"/>
          <w:szCs w:val="24"/>
        </w:rPr>
        <w:t xml:space="preserve">, whose ruling dynasty had an enduring if intermittent relationship with Norway. </w:t>
      </w:r>
      <w:proofErr w:type="spellStart"/>
      <w:r w:rsidR="00837B9A">
        <w:rPr>
          <w:rFonts w:ascii="Times New Roman" w:hAnsi="Times New Roman" w:cs="Times New Roman"/>
          <w:sz w:val="24"/>
          <w:szCs w:val="24"/>
        </w:rPr>
        <w:t>Óláfr</w:t>
      </w:r>
      <w:proofErr w:type="spellEnd"/>
      <w:r w:rsidR="0078323D">
        <w:rPr>
          <w:rFonts w:ascii="Times New Roman" w:hAnsi="Times New Roman" w:cs="Times New Roman"/>
          <w:sz w:val="24"/>
          <w:szCs w:val="24"/>
        </w:rPr>
        <w:t xml:space="preserve"> I, king of Man and the Isles, originally granted the right </w:t>
      </w:r>
      <w:r w:rsidR="001D1A18">
        <w:rPr>
          <w:rFonts w:ascii="Times New Roman" w:hAnsi="Times New Roman" w:cs="Times New Roman"/>
          <w:sz w:val="24"/>
          <w:szCs w:val="24"/>
        </w:rPr>
        <w:t>of episcopal election</w:t>
      </w:r>
      <w:r w:rsidR="0078323D">
        <w:rPr>
          <w:rFonts w:ascii="Times New Roman" w:hAnsi="Times New Roman" w:cs="Times New Roman"/>
          <w:sz w:val="24"/>
          <w:szCs w:val="24"/>
        </w:rPr>
        <w:t xml:space="preserve"> to the monks of Furness Abbey, a reformed </w:t>
      </w:r>
      <w:proofErr w:type="spellStart"/>
      <w:r w:rsidR="00CE4123">
        <w:rPr>
          <w:rFonts w:ascii="Times New Roman" w:hAnsi="Times New Roman" w:cs="Times New Roman"/>
          <w:sz w:val="24"/>
          <w:szCs w:val="24"/>
        </w:rPr>
        <w:t>Savigniac</w:t>
      </w:r>
      <w:proofErr w:type="spellEnd"/>
      <w:r w:rsidR="00CE4123">
        <w:rPr>
          <w:rFonts w:ascii="Times New Roman" w:hAnsi="Times New Roman" w:cs="Times New Roman"/>
          <w:sz w:val="24"/>
          <w:szCs w:val="24"/>
        </w:rPr>
        <w:t xml:space="preserve"> house</w:t>
      </w:r>
      <w:r w:rsidR="0078323D">
        <w:rPr>
          <w:rFonts w:ascii="Times New Roman" w:hAnsi="Times New Roman" w:cs="Times New Roman"/>
          <w:sz w:val="24"/>
          <w:szCs w:val="24"/>
        </w:rPr>
        <w:t xml:space="preserve"> located a short voyage away. </w:t>
      </w:r>
      <w:r w:rsidR="001D1A18">
        <w:rPr>
          <w:rFonts w:ascii="Times New Roman" w:hAnsi="Times New Roman" w:cs="Times New Roman"/>
          <w:sz w:val="24"/>
          <w:szCs w:val="24"/>
        </w:rPr>
        <w:t xml:space="preserve">The bishop of Sodor became a suffragan of the archbishopric of </w:t>
      </w:r>
      <w:proofErr w:type="spellStart"/>
      <w:r w:rsidR="001D1A18">
        <w:rPr>
          <w:rFonts w:ascii="Times New Roman" w:hAnsi="Times New Roman" w:cs="Times New Roman"/>
          <w:sz w:val="24"/>
          <w:szCs w:val="24"/>
        </w:rPr>
        <w:t>Niðarós</w:t>
      </w:r>
      <w:proofErr w:type="spellEnd"/>
      <w:r w:rsidR="001D1A18">
        <w:rPr>
          <w:rFonts w:ascii="Times New Roman" w:hAnsi="Times New Roman" w:cs="Times New Roman"/>
          <w:sz w:val="24"/>
          <w:szCs w:val="24"/>
        </w:rPr>
        <w:t xml:space="preserve"> </w:t>
      </w:r>
      <w:r w:rsidR="00396084">
        <w:rPr>
          <w:rFonts w:ascii="Times New Roman" w:hAnsi="Times New Roman" w:cs="Times New Roman"/>
          <w:sz w:val="24"/>
          <w:szCs w:val="24"/>
        </w:rPr>
        <w:t>along with many other bishops across the Scandinavian area</w:t>
      </w:r>
      <w:r w:rsidR="001D1A18">
        <w:rPr>
          <w:rFonts w:ascii="Times New Roman" w:hAnsi="Times New Roman" w:cs="Times New Roman"/>
          <w:sz w:val="24"/>
          <w:szCs w:val="24"/>
        </w:rPr>
        <w:t xml:space="preserve"> in 115</w:t>
      </w:r>
      <w:r w:rsidR="00396084">
        <w:rPr>
          <w:rFonts w:ascii="Times New Roman" w:hAnsi="Times New Roman" w:cs="Times New Roman"/>
          <w:sz w:val="24"/>
          <w:szCs w:val="24"/>
        </w:rPr>
        <w:t>4</w:t>
      </w:r>
      <w:r w:rsidR="001D1A18">
        <w:rPr>
          <w:rFonts w:ascii="Times New Roman" w:hAnsi="Times New Roman" w:cs="Times New Roman"/>
          <w:sz w:val="24"/>
          <w:szCs w:val="24"/>
        </w:rPr>
        <w:t>. Yet the monks of Furness Abbey did not abandon their claim to elect the bishops</w:t>
      </w:r>
      <w:r w:rsidR="00D52190">
        <w:rPr>
          <w:rFonts w:ascii="Times New Roman" w:hAnsi="Times New Roman" w:cs="Times New Roman"/>
          <w:sz w:val="24"/>
          <w:szCs w:val="24"/>
        </w:rPr>
        <w:t>.</w:t>
      </w:r>
    </w:p>
    <w:p w14:paraId="43B3E333" w14:textId="671FE63B" w:rsidR="001D1A18" w:rsidRDefault="001D1A18" w:rsidP="00CB69B4">
      <w:pPr>
        <w:pStyle w:val="NoSpacing"/>
        <w:spacing w:line="480" w:lineRule="auto"/>
        <w:rPr>
          <w:rFonts w:ascii="Times New Roman" w:hAnsi="Times New Roman" w:cs="Times New Roman"/>
          <w:sz w:val="24"/>
          <w:szCs w:val="24"/>
        </w:rPr>
      </w:pPr>
    </w:p>
    <w:p w14:paraId="59DCFD79" w14:textId="48F68462" w:rsidR="002B462F" w:rsidRDefault="0048128A" w:rsidP="00CB69B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In this chapter, we explore a document produced </w:t>
      </w:r>
      <w:r w:rsidR="00F5688D">
        <w:rPr>
          <w:rFonts w:ascii="Times New Roman" w:hAnsi="Times New Roman" w:cs="Times New Roman"/>
          <w:sz w:val="24"/>
          <w:szCs w:val="24"/>
        </w:rPr>
        <w:t xml:space="preserve">by or </w:t>
      </w:r>
      <w:r w:rsidR="00D2021B">
        <w:rPr>
          <w:rFonts w:ascii="Times New Roman" w:hAnsi="Times New Roman" w:cs="Times New Roman"/>
          <w:sz w:val="24"/>
          <w:szCs w:val="24"/>
        </w:rPr>
        <w:t>for</w:t>
      </w:r>
      <w:r>
        <w:rPr>
          <w:rFonts w:ascii="Times New Roman" w:hAnsi="Times New Roman" w:cs="Times New Roman"/>
          <w:sz w:val="24"/>
          <w:szCs w:val="24"/>
        </w:rPr>
        <w:t xml:space="preserve"> Furness Abbey in the thirteenth century</w:t>
      </w:r>
      <w:r w:rsidR="003A5DD9">
        <w:rPr>
          <w:rFonts w:ascii="Times New Roman" w:hAnsi="Times New Roman" w:cs="Times New Roman"/>
          <w:sz w:val="24"/>
          <w:szCs w:val="24"/>
        </w:rPr>
        <w:t>. Unusual in format, it seems to be an</w:t>
      </w:r>
      <w:r w:rsidR="00B87F5F">
        <w:rPr>
          <w:rFonts w:ascii="Times New Roman" w:hAnsi="Times New Roman" w:cs="Times New Roman"/>
          <w:sz w:val="24"/>
          <w:szCs w:val="24"/>
        </w:rPr>
        <w:t xml:space="preserve"> authenticated</w:t>
      </w:r>
      <w:r w:rsidR="003A5DD9">
        <w:rPr>
          <w:rFonts w:ascii="Times New Roman" w:hAnsi="Times New Roman" w:cs="Times New Roman"/>
          <w:sz w:val="24"/>
          <w:szCs w:val="24"/>
        </w:rPr>
        <w:t xml:space="preserve"> record of royal</w:t>
      </w:r>
      <w:r w:rsidR="009C5408">
        <w:rPr>
          <w:rFonts w:ascii="Times New Roman" w:hAnsi="Times New Roman" w:cs="Times New Roman"/>
          <w:sz w:val="24"/>
          <w:szCs w:val="24"/>
        </w:rPr>
        <w:t xml:space="preserve"> and</w:t>
      </w:r>
      <w:r w:rsidR="003A5DD9">
        <w:rPr>
          <w:rFonts w:ascii="Times New Roman" w:hAnsi="Times New Roman" w:cs="Times New Roman"/>
          <w:sz w:val="24"/>
          <w:szCs w:val="24"/>
        </w:rPr>
        <w:t xml:space="preserve"> papal confirmations of the right to elect the bishop. </w:t>
      </w:r>
      <w:r w:rsidR="004A065B">
        <w:rPr>
          <w:rFonts w:ascii="Times New Roman" w:hAnsi="Times New Roman" w:cs="Times New Roman"/>
          <w:sz w:val="24"/>
          <w:szCs w:val="24"/>
        </w:rPr>
        <w:t xml:space="preserve">The contents of the document are </w:t>
      </w:r>
      <w:r w:rsidR="00F860AB">
        <w:rPr>
          <w:rFonts w:ascii="Times New Roman" w:hAnsi="Times New Roman" w:cs="Times New Roman"/>
          <w:sz w:val="24"/>
          <w:szCs w:val="24"/>
        </w:rPr>
        <w:t>relatively well-</w:t>
      </w:r>
      <w:r w:rsidR="004A065B">
        <w:rPr>
          <w:rFonts w:ascii="Times New Roman" w:hAnsi="Times New Roman" w:cs="Times New Roman"/>
          <w:sz w:val="24"/>
          <w:szCs w:val="24"/>
        </w:rPr>
        <w:t xml:space="preserve">known and </w:t>
      </w:r>
      <w:r w:rsidR="00F860AB">
        <w:rPr>
          <w:rFonts w:ascii="Times New Roman" w:hAnsi="Times New Roman" w:cs="Times New Roman"/>
          <w:sz w:val="24"/>
          <w:szCs w:val="24"/>
        </w:rPr>
        <w:t>excerpts from it</w:t>
      </w:r>
      <w:r w:rsidR="004A065B">
        <w:rPr>
          <w:rFonts w:ascii="Times New Roman" w:hAnsi="Times New Roman" w:cs="Times New Roman"/>
          <w:sz w:val="24"/>
          <w:szCs w:val="24"/>
        </w:rPr>
        <w:t xml:space="preserve"> have been cited in relation to the bishopric and the wider history of the kingdom of Man and the Isles.</w:t>
      </w:r>
      <w:r w:rsidR="0032209E">
        <w:rPr>
          <w:rStyle w:val="FootnoteReference"/>
          <w:rFonts w:ascii="Times New Roman" w:hAnsi="Times New Roman" w:cs="Times New Roman"/>
          <w:sz w:val="24"/>
          <w:szCs w:val="24"/>
        </w:rPr>
        <w:footnoteReference w:id="3"/>
      </w:r>
      <w:r w:rsidR="004A065B">
        <w:rPr>
          <w:rFonts w:ascii="Times New Roman" w:hAnsi="Times New Roman" w:cs="Times New Roman"/>
          <w:sz w:val="24"/>
          <w:szCs w:val="24"/>
        </w:rPr>
        <w:t xml:space="preserve"> </w:t>
      </w:r>
      <w:r w:rsidR="00F860AB">
        <w:rPr>
          <w:rFonts w:ascii="Times New Roman" w:hAnsi="Times New Roman" w:cs="Times New Roman"/>
          <w:sz w:val="24"/>
          <w:szCs w:val="24"/>
        </w:rPr>
        <w:t xml:space="preserve">However, the document has never been studied </w:t>
      </w:r>
      <w:r w:rsidR="00F860AB">
        <w:rPr>
          <w:rFonts w:ascii="Times New Roman" w:hAnsi="Times New Roman" w:cs="Times New Roman"/>
          <w:sz w:val="24"/>
          <w:szCs w:val="24"/>
        </w:rPr>
        <w:lastRenderedPageBreak/>
        <w:t xml:space="preserve">in its entirety and few historians are aware of its unusual character. In this chapter we will consider the circumstances that led the Furness community to make </w:t>
      </w:r>
      <w:r w:rsidR="00B87F5F">
        <w:rPr>
          <w:rFonts w:ascii="Times New Roman" w:hAnsi="Times New Roman" w:cs="Times New Roman"/>
          <w:sz w:val="24"/>
          <w:szCs w:val="24"/>
        </w:rPr>
        <w:t>a</w:t>
      </w:r>
      <w:r w:rsidR="00F860AB">
        <w:rPr>
          <w:rFonts w:ascii="Times New Roman" w:hAnsi="Times New Roman" w:cs="Times New Roman"/>
          <w:sz w:val="24"/>
          <w:szCs w:val="24"/>
        </w:rPr>
        <w:t xml:space="preserve"> record of their right of episcopal election.</w:t>
      </w:r>
    </w:p>
    <w:p w14:paraId="0B235BE7" w14:textId="66896064" w:rsidR="002B462F" w:rsidRDefault="002B462F" w:rsidP="00CB69B4">
      <w:pPr>
        <w:pStyle w:val="NoSpacing"/>
        <w:spacing w:line="480" w:lineRule="auto"/>
        <w:rPr>
          <w:rFonts w:ascii="Times New Roman" w:hAnsi="Times New Roman" w:cs="Times New Roman"/>
          <w:sz w:val="24"/>
          <w:szCs w:val="24"/>
        </w:rPr>
      </w:pPr>
    </w:p>
    <w:p w14:paraId="3F43D45D" w14:textId="57E3B153" w:rsidR="002B462F" w:rsidRDefault="002B462F" w:rsidP="00CB69B4">
      <w:pPr>
        <w:pStyle w:val="NoSpacing"/>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Furness Abbey’s election of </w:t>
      </w:r>
      <w:r w:rsidR="0018396B">
        <w:rPr>
          <w:rFonts w:ascii="Times New Roman" w:hAnsi="Times New Roman" w:cs="Times New Roman"/>
          <w:sz w:val="24"/>
          <w:szCs w:val="24"/>
          <w:u w:val="single"/>
        </w:rPr>
        <w:t xml:space="preserve">the </w:t>
      </w:r>
      <w:r>
        <w:rPr>
          <w:rFonts w:ascii="Times New Roman" w:hAnsi="Times New Roman" w:cs="Times New Roman"/>
          <w:sz w:val="24"/>
          <w:szCs w:val="24"/>
          <w:u w:val="single"/>
        </w:rPr>
        <w:t>bishops</w:t>
      </w:r>
      <w:r w:rsidR="0018396B">
        <w:rPr>
          <w:rFonts w:ascii="Times New Roman" w:hAnsi="Times New Roman" w:cs="Times New Roman"/>
          <w:sz w:val="24"/>
          <w:szCs w:val="24"/>
          <w:u w:val="single"/>
        </w:rPr>
        <w:t xml:space="preserve"> of Sodor</w:t>
      </w:r>
    </w:p>
    <w:p w14:paraId="4014FBFF" w14:textId="2940326E" w:rsidR="00CD0811" w:rsidRDefault="00CD0811"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Furness Abbey was unusual in being a reformed monastery (outside a cathedral) which had the right to elect bishops. This may be one reason for the later </w:t>
      </w:r>
      <w:r w:rsidR="00233A06">
        <w:rPr>
          <w:rFonts w:ascii="Times New Roman" w:hAnsi="Times New Roman" w:cs="Times New Roman"/>
          <w:sz w:val="24"/>
          <w:szCs w:val="24"/>
        </w:rPr>
        <w:t>tensions</w:t>
      </w:r>
      <w:r>
        <w:rPr>
          <w:rFonts w:ascii="Times New Roman" w:hAnsi="Times New Roman" w:cs="Times New Roman"/>
          <w:sz w:val="24"/>
          <w:szCs w:val="24"/>
        </w:rPr>
        <w:t xml:space="preserve"> with the archbishops of </w:t>
      </w:r>
      <w:proofErr w:type="spellStart"/>
      <w:r>
        <w:rPr>
          <w:rFonts w:ascii="Times New Roman" w:hAnsi="Times New Roman" w:cs="Times New Roman"/>
          <w:sz w:val="24"/>
          <w:szCs w:val="24"/>
        </w:rPr>
        <w:t>Niðarós</w:t>
      </w:r>
      <w:proofErr w:type="spellEnd"/>
      <w:r>
        <w:rPr>
          <w:rFonts w:ascii="Times New Roman" w:hAnsi="Times New Roman" w:cs="Times New Roman"/>
          <w:sz w:val="24"/>
          <w:szCs w:val="24"/>
        </w:rPr>
        <w:t xml:space="preserve"> and other parties over the right to elect the bishop of </w:t>
      </w:r>
      <w:r w:rsidR="00A62139">
        <w:rPr>
          <w:rFonts w:ascii="Times New Roman" w:hAnsi="Times New Roman" w:cs="Times New Roman"/>
          <w:sz w:val="24"/>
          <w:szCs w:val="24"/>
        </w:rPr>
        <w:t>the Isles</w:t>
      </w:r>
      <w:r>
        <w:rPr>
          <w:rFonts w:ascii="Times New Roman" w:hAnsi="Times New Roman" w:cs="Times New Roman"/>
          <w:sz w:val="24"/>
          <w:szCs w:val="24"/>
        </w:rPr>
        <w:t>. Before examining Furness Abbey’s compilation of evidence in support of the</w:t>
      </w:r>
      <w:r w:rsidR="00DC5D41">
        <w:rPr>
          <w:rFonts w:ascii="Times New Roman" w:hAnsi="Times New Roman" w:cs="Times New Roman"/>
          <w:sz w:val="24"/>
          <w:szCs w:val="24"/>
        </w:rPr>
        <w:t>ir right, i</w:t>
      </w:r>
      <w:r>
        <w:rPr>
          <w:rFonts w:ascii="Times New Roman" w:hAnsi="Times New Roman" w:cs="Times New Roman"/>
          <w:sz w:val="24"/>
          <w:szCs w:val="24"/>
        </w:rPr>
        <w:t>t is worth exploring how this unusual arrangement began</w:t>
      </w:r>
      <w:r w:rsidR="00DC5D41">
        <w:rPr>
          <w:rFonts w:ascii="Times New Roman" w:hAnsi="Times New Roman" w:cs="Times New Roman"/>
          <w:sz w:val="24"/>
          <w:szCs w:val="24"/>
        </w:rPr>
        <w:t>.</w:t>
      </w:r>
    </w:p>
    <w:p w14:paraId="1793A5C4" w14:textId="570AB131" w:rsidR="00DC5D41" w:rsidRDefault="00DC5D41" w:rsidP="00DC5D41">
      <w:pPr>
        <w:pStyle w:val="NoSpacing"/>
        <w:spacing w:line="480" w:lineRule="auto"/>
        <w:rPr>
          <w:rFonts w:ascii="Times New Roman" w:hAnsi="Times New Roman" w:cs="Times New Roman"/>
          <w:sz w:val="24"/>
          <w:szCs w:val="24"/>
        </w:rPr>
      </w:pPr>
    </w:p>
    <w:p w14:paraId="4819B1CF" w14:textId="2F19475F" w:rsidR="00C87201" w:rsidRDefault="00AB2596"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Furness</w:t>
      </w:r>
      <w:r w:rsidR="001927FE">
        <w:rPr>
          <w:rFonts w:ascii="Times New Roman" w:hAnsi="Times New Roman" w:cs="Times New Roman"/>
          <w:sz w:val="24"/>
          <w:szCs w:val="24"/>
        </w:rPr>
        <w:t xml:space="preserve"> </w:t>
      </w:r>
      <w:r>
        <w:rPr>
          <w:rFonts w:ascii="Times New Roman" w:hAnsi="Times New Roman" w:cs="Times New Roman"/>
          <w:sz w:val="24"/>
          <w:szCs w:val="24"/>
        </w:rPr>
        <w:t>A</w:t>
      </w:r>
      <w:r w:rsidR="001927FE">
        <w:rPr>
          <w:rFonts w:ascii="Times New Roman" w:hAnsi="Times New Roman" w:cs="Times New Roman"/>
          <w:sz w:val="24"/>
          <w:szCs w:val="24"/>
        </w:rPr>
        <w:t xml:space="preserve">bbey was founded by Stephen of Blois (the future King Stephen) while he held Honour of Lancaster. The core of the honour was an extensive block of land that </w:t>
      </w:r>
      <w:r w:rsidR="007D7BA0">
        <w:rPr>
          <w:rFonts w:ascii="Times New Roman" w:hAnsi="Times New Roman" w:cs="Times New Roman"/>
          <w:sz w:val="24"/>
          <w:szCs w:val="24"/>
        </w:rPr>
        <w:t>extended from the River Ribble to the area north of Morecambe Bay in the far north-west of the English kingdom.</w:t>
      </w:r>
      <w:r w:rsidR="00CD04DA">
        <w:rPr>
          <w:rStyle w:val="FootnoteReference"/>
          <w:rFonts w:ascii="Times New Roman" w:hAnsi="Times New Roman" w:cs="Times New Roman"/>
          <w:sz w:val="24"/>
          <w:szCs w:val="24"/>
        </w:rPr>
        <w:footnoteReference w:id="4"/>
      </w:r>
      <w:r w:rsidR="00CD04DA">
        <w:rPr>
          <w:rFonts w:ascii="Times New Roman" w:hAnsi="Times New Roman" w:cs="Times New Roman"/>
          <w:sz w:val="24"/>
          <w:szCs w:val="24"/>
        </w:rPr>
        <w:t xml:space="preserve"> </w:t>
      </w:r>
      <w:r w:rsidR="00C87201">
        <w:rPr>
          <w:rFonts w:ascii="Times New Roman" w:hAnsi="Times New Roman" w:cs="Times New Roman"/>
          <w:sz w:val="24"/>
          <w:szCs w:val="24"/>
        </w:rPr>
        <w:t>The region was at the northernmost limit of control for the tenth- and eleventh-century English kings.</w:t>
      </w:r>
      <w:r w:rsidR="000C1314" w:rsidRPr="000C1314">
        <w:rPr>
          <w:rStyle w:val="FootnoteReference"/>
          <w:rFonts w:ascii="Times New Roman" w:hAnsi="Times New Roman" w:cs="Times New Roman"/>
          <w:sz w:val="24"/>
          <w:szCs w:val="24"/>
        </w:rPr>
        <w:t xml:space="preserve"> </w:t>
      </w:r>
      <w:r w:rsidR="000C1314">
        <w:rPr>
          <w:rStyle w:val="FootnoteReference"/>
          <w:rFonts w:ascii="Times New Roman" w:hAnsi="Times New Roman" w:cs="Times New Roman"/>
          <w:sz w:val="24"/>
          <w:szCs w:val="24"/>
        </w:rPr>
        <w:footnoteReference w:id="5"/>
      </w:r>
      <w:r w:rsidR="009548DE">
        <w:rPr>
          <w:rFonts w:ascii="Times New Roman" w:hAnsi="Times New Roman" w:cs="Times New Roman"/>
          <w:sz w:val="24"/>
          <w:szCs w:val="24"/>
        </w:rPr>
        <w:t xml:space="preserve"> </w:t>
      </w:r>
      <w:r w:rsidR="00C87201">
        <w:rPr>
          <w:rFonts w:ascii="Times New Roman" w:hAnsi="Times New Roman" w:cs="Times New Roman"/>
          <w:sz w:val="24"/>
          <w:szCs w:val="24"/>
        </w:rPr>
        <w:t>It had experienced a significant degree of Scandinavian settlement, w</w:t>
      </w:r>
      <w:r w:rsidR="009548DE">
        <w:rPr>
          <w:rFonts w:ascii="Times New Roman" w:hAnsi="Times New Roman" w:cs="Times New Roman"/>
          <w:sz w:val="24"/>
          <w:szCs w:val="24"/>
        </w:rPr>
        <w:t>hich had</w:t>
      </w:r>
      <w:r w:rsidR="00C87201">
        <w:rPr>
          <w:rFonts w:ascii="Times New Roman" w:hAnsi="Times New Roman" w:cs="Times New Roman"/>
          <w:sz w:val="24"/>
          <w:szCs w:val="24"/>
        </w:rPr>
        <w:t xml:space="preserve"> lasting effects for the </w:t>
      </w:r>
      <w:r w:rsidR="009548DE">
        <w:rPr>
          <w:rFonts w:ascii="Times New Roman" w:hAnsi="Times New Roman" w:cs="Times New Roman"/>
          <w:sz w:val="24"/>
          <w:szCs w:val="24"/>
        </w:rPr>
        <w:t xml:space="preserve">region’s culture and language. </w:t>
      </w:r>
      <w:r w:rsidR="00FD4AEC">
        <w:rPr>
          <w:rFonts w:ascii="Times New Roman" w:hAnsi="Times New Roman" w:cs="Times New Roman"/>
          <w:sz w:val="24"/>
          <w:szCs w:val="24"/>
        </w:rPr>
        <w:t>Place-names and r</w:t>
      </w:r>
      <w:r w:rsidR="009548DE">
        <w:rPr>
          <w:rFonts w:ascii="Times New Roman" w:hAnsi="Times New Roman" w:cs="Times New Roman"/>
          <w:sz w:val="24"/>
          <w:szCs w:val="24"/>
        </w:rPr>
        <w:t>unic inscriptions</w:t>
      </w:r>
      <w:r w:rsidR="006373AB">
        <w:rPr>
          <w:rFonts w:ascii="Times New Roman" w:hAnsi="Times New Roman" w:cs="Times New Roman"/>
          <w:sz w:val="24"/>
          <w:szCs w:val="24"/>
        </w:rPr>
        <w:t xml:space="preserve"> (</w:t>
      </w:r>
      <w:r w:rsidR="00FD4AEC">
        <w:rPr>
          <w:rFonts w:ascii="Times New Roman" w:hAnsi="Times New Roman" w:cs="Times New Roman"/>
          <w:sz w:val="24"/>
          <w:szCs w:val="24"/>
        </w:rPr>
        <w:t>notably in Pennington Church</w:t>
      </w:r>
      <w:r w:rsidR="006373AB">
        <w:rPr>
          <w:rFonts w:ascii="Times New Roman" w:hAnsi="Times New Roman" w:cs="Times New Roman"/>
          <w:sz w:val="24"/>
          <w:szCs w:val="24"/>
        </w:rPr>
        <w:t>)</w:t>
      </w:r>
      <w:r w:rsidR="00FD4AEC">
        <w:rPr>
          <w:rFonts w:ascii="Times New Roman" w:hAnsi="Times New Roman" w:cs="Times New Roman"/>
          <w:sz w:val="24"/>
          <w:szCs w:val="24"/>
        </w:rPr>
        <w:t xml:space="preserve"> </w:t>
      </w:r>
      <w:r w:rsidR="009548DE">
        <w:rPr>
          <w:rFonts w:ascii="Times New Roman" w:hAnsi="Times New Roman" w:cs="Times New Roman"/>
          <w:sz w:val="24"/>
          <w:szCs w:val="24"/>
        </w:rPr>
        <w:t>indicate that Old Norse was a living language on the Furness peninsula</w:t>
      </w:r>
      <w:r w:rsidR="005705AB">
        <w:rPr>
          <w:rFonts w:ascii="Times New Roman" w:hAnsi="Times New Roman" w:cs="Times New Roman"/>
          <w:sz w:val="24"/>
          <w:szCs w:val="24"/>
        </w:rPr>
        <w:t xml:space="preserve"> as late as the twelfth century</w:t>
      </w:r>
      <w:r w:rsidR="00CA64E0">
        <w:rPr>
          <w:rFonts w:ascii="Times New Roman" w:hAnsi="Times New Roman" w:cs="Times New Roman"/>
          <w:sz w:val="24"/>
          <w:szCs w:val="24"/>
        </w:rPr>
        <w:t>, and it left</w:t>
      </w:r>
      <w:r w:rsidR="009548DE">
        <w:rPr>
          <w:rFonts w:ascii="Times New Roman" w:hAnsi="Times New Roman" w:cs="Times New Roman"/>
          <w:sz w:val="24"/>
          <w:szCs w:val="24"/>
        </w:rPr>
        <w:t xml:space="preserve"> a strong imprint on the region’s dialect following the shift to Middle English. </w:t>
      </w:r>
      <w:r w:rsidR="00464CB0">
        <w:rPr>
          <w:rFonts w:ascii="Times New Roman" w:hAnsi="Times New Roman" w:cs="Times New Roman"/>
          <w:sz w:val="24"/>
          <w:szCs w:val="24"/>
        </w:rPr>
        <w:t>The region’s</w:t>
      </w:r>
      <w:r w:rsidR="009548DE">
        <w:rPr>
          <w:rFonts w:ascii="Times New Roman" w:hAnsi="Times New Roman" w:cs="Times New Roman"/>
          <w:sz w:val="24"/>
          <w:szCs w:val="24"/>
        </w:rPr>
        <w:t xml:space="preserve"> place-names</w:t>
      </w:r>
      <w:r w:rsidR="005705AB">
        <w:rPr>
          <w:rFonts w:ascii="Times New Roman" w:hAnsi="Times New Roman" w:cs="Times New Roman"/>
          <w:sz w:val="24"/>
          <w:szCs w:val="24"/>
        </w:rPr>
        <w:t xml:space="preserve"> also</w:t>
      </w:r>
      <w:r w:rsidR="009548DE">
        <w:rPr>
          <w:rFonts w:ascii="Times New Roman" w:hAnsi="Times New Roman" w:cs="Times New Roman"/>
          <w:sz w:val="24"/>
          <w:szCs w:val="24"/>
        </w:rPr>
        <w:t xml:space="preserve"> reveal the influence of Gaelic speakers, who likely spoke Norse as a second language.</w:t>
      </w:r>
      <w:r w:rsidR="000C1314">
        <w:rPr>
          <w:rStyle w:val="FootnoteReference"/>
          <w:rFonts w:ascii="Times New Roman" w:hAnsi="Times New Roman" w:cs="Times New Roman"/>
          <w:sz w:val="24"/>
          <w:szCs w:val="24"/>
        </w:rPr>
        <w:footnoteReference w:id="6"/>
      </w:r>
      <w:r w:rsidR="009548DE">
        <w:rPr>
          <w:rFonts w:ascii="Times New Roman" w:hAnsi="Times New Roman" w:cs="Times New Roman"/>
          <w:sz w:val="24"/>
          <w:szCs w:val="24"/>
        </w:rPr>
        <w:t xml:space="preserve"> Th</w:t>
      </w:r>
      <w:r w:rsidR="000C1314">
        <w:rPr>
          <w:rFonts w:ascii="Times New Roman" w:hAnsi="Times New Roman" w:cs="Times New Roman"/>
          <w:sz w:val="24"/>
          <w:szCs w:val="24"/>
        </w:rPr>
        <w:t>e</w:t>
      </w:r>
      <w:r w:rsidR="009548DE">
        <w:rPr>
          <w:rFonts w:ascii="Times New Roman" w:hAnsi="Times New Roman" w:cs="Times New Roman"/>
          <w:sz w:val="24"/>
          <w:szCs w:val="24"/>
        </w:rPr>
        <w:t xml:space="preserve"> linguistic blend is similar to t</w:t>
      </w:r>
      <w:r w:rsidR="00464CB0">
        <w:rPr>
          <w:rFonts w:ascii="Times New Roman" w:hAnsi="Times New Roman" w:cs="Times New Roman"/>
          <w:sz w:val="24"/>
          <w:szCs w:val="24"/>
        </w:rPr>
        <w:t>hat of t</w:t>
      </w:r>
      <w:r w:rsidR="009548DE">
        <w:rPr>
          <w:rFonts w:ascii="Times New Roman" w:hAnsi="Times New Roman" w:cs="Times New Roman"/>
          <w:sz w:val="24"/>
          <w:szCs w:val="24"/>
        </w:rPr>
        <w:t>he Isle of Man,</w:t>
      </w:r>
      <w:r w:rsidR="000B0A00">
        <w:rPr>
          <w:rStyle w:val="FootnoteReference"/>
          <w:rFonts w:ascii="Times New Roman" w:hAnsi="Times New Roman" w:cs="Times New Roman"/>
          <w:sz w:val="24"/>
          <w:szCs w:val="24"/>
        </w:rPr>
        <w:footnoteReference w:id="7"/>
      </w:r>
      <w:r w:rsidR="009548DE">
        <w:rPr>
          <w:rFonts w:ascii="Times New Roman" w:hAnsi="Times New Roman" w:cs="Times New Roman"/>
          <w:sz w:val="24"/>
          <w:szCs w:val="24"/>
        </w:rPr>
        <w:t xml:space="preserve"> which</w:t>
      </w:r>
      <w:r w:rsidR="00464CB0">
        <w:rPr>
          <w:rFonts w:ascii="Times New Roman" w:hAnsi="Times New Roman" w:cs="Times New Roman"/>
          <w:sz w:val="24"/>
          <w:szCs w:val="24"/>
        </w:rPr>
        <w:t xml:space="preserve"> is usually visible from the tip of </w:t>
      </w:r>
      <w:r w:rsidR="00464CB0">
        <w:rPr>
          <w:rFonts w:ascii="Times New Roman" w:hAnsi="Times New Roman" w:cs="Times New Roman"/>
          <w:sz w:val="24"/>
          <w:szCs w:val="24"/>
        </w:rPr>
        <w:lastRenderedPageBreak/>
        <w:t xml:space="preserve">the Furness peninsula. When </w:t>
      </w:r>
      <w:proofErr w:type="spellStart"/>
      <w:r w:rsidR="00AB283F">
        <w:rPr>
          <w:rFonts w:ascii="Times New Roman" w:hAnsi="Times New Roman" w:cs="Times New Roman"/>
          <w:sz w:val="24"/>
          <w:szCs w:val="24"/>
        </w:rPr>
        <w:t>Ó</w:t>
      </w:r>
      <w:r w:rsidR="00464CB0">
        <w:rPr>
          <w:rFonts w:ascii="Times New Roman" w:hAnsi="Times New Roman" w:cs="Times New Roman"/>
          <w:sz w:val="24"/>
          <w:szCs w:val="24"/>
        </w:rPr>
        <w:t>l</w:t>
      </w:r>
      <w:r w:rsidR="00E26F53">
        <w:rPr>
          <w:rFonts w:ascii="Times New Roman" w:hAnsi="Times New Roman" w:cs="Times New Roman"/>
          <w:sz w:val="24"/>
          <w:szCs w:val="24"/>
        </w:rPr>
        <w:t>á</w:t>
      </w:r>
      <w:r w:rsidR="00464CB0">
        <w:rPr>
          <w:rFonts w:ascii="Times New Roman" w:hAnsi="Times New Roman" w:cs="Times New Roman"/>
          <w:sz w:val="24"/>
          <w:szCs w:val="24"/>
        </w:rPr>
        <w:t>f</w:t>
      </w:r>
      <w:r w:rsidR="00E26F53">
        <w:rPr>
          <w:rFonts w:ascii="Times New Roman" w:hAnsi="Times New Roman" w:cs="Times New Roman"/>
          <w:sz w:val="24"/>
          <w:szCs w:val="24"/>
        </w:rPr>
        <w:t>r</w:t>
      </w:r>
      <w:proofErr w:type="spellEnd"/>
      <w:r w:rsidR="00464CB0">
        <w:rPr>
          <w:rFonts w:ascii="Times New Roman" w:hAnsi="Times New Roman" w:cs="Times New Roman"/>
          <w:sz w:val="24"/>
          <w:szCs w:val="24"/>
        </w:rPr>
        <w:t xml:space="preserve"> I, king of Man and the Isles, became a patron of Furness Abbey, he was replicating age-old patterns of communication between the Island and the Furness peninsula.</w:t>
      </w:r>
    </w:p>
    <w:p w14:paraId="1F13F744" w14:textId="77777777" w:rsidR="00C87201" w:rsidRDefault="00C87201" w:rsidP="00DC5D41">
      <w:pPr>
        <w:pStyle w:val="NoSpacing"/>
        <w:spacing w:line="480" w:lineRule="auto"/>
        <w:rPr>
          <w:rFonts w:ascii="Times New Roman" w:hAnsi="Times New Roman" w:cs="Times New Roman"/>
          <w:sz w:val="24"/>
          <w:szCs w:val="24"/>
        </w:rPr>
      </w:pPr>
    </w:p>
    <w:p w14:paraId="4E4C1D8E" w14:textId="57FB7303" w:rsidR="00B86C3A" w:rsidRDefault="00AB283F" w:rsidP="00DC5D41">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Ó</w:t>
      </w:r>
      <w:r w:rsidR="002452D0">
        <w:rPr>
          <w:rFonts w:ascii="Times New Roman" w:hAnsi="Times New Roman" w:cs="Times New Roman"/>
          <w:sz w:val="24"/>
          <w:szCs w:val="24"/>
        </w:rPr>
        <w:t>l</w:t>
      </w:r>
      <w:r w:rsidR="00E26F53">
        <w:rPr>
          <w:rFonts w:ascii="Times New Roman" w:hAnsi="Times New Roman" w:cs="Times New Roman"/>
          <w:sz w:val="24"/>
          <w:szCs w:val="24"/>
        </w:rPr>
        <w:t>á</w:t>
      </w:r>
      <w:r w:rsidR="002452D0">
        <w:rPr>
          <w:rFonts w:ascii="Times New Roman" w:hAnsi="Times New Roman" w:cs="Times New Roman"/>
          <w:sz w:val="24"/>
          <w:szCs w:val="24"/>
        </w:rPr>
        <w:t>f</w:t>
      </w:r>
      <w:r w:rsidR="00E26F53">
        <w:rPr>
          <w:rFonts w:ascii="Times New Roman" w:hAnsi="Times New Roman" w:cs="Times New Roman"/>
          <w:sz w:val="24"/>
          <w:szCs w:val="24"/>
        </w:rPr>
        <w:t>r</w:t>
      </w:r>
      <w:r w:rsidR="002452D0">
        <w:rPr>
          <w:rFonts w:ascii="Times New Roman" w:hAnsi="Times New Roman" w:cs="Times New Roman"/>
          <w:sz w:val="24"/>
          <w:szCs w:val="24"/>
        </w:rPr>
        <w:t>’s</w:t>
      </w:r>
      <w:proofErr w:type="spellEnd"/>
      <w:r w:rsidR="002452D0">
        <w:rPr>
          <w:rFonts w:ascii="Times New Roman" w:hAnsi="Times New Roman" w:cs="Times New Roman"/>
          <w:sz w:val="24"/>
          <w:szCs w:val="24"/>
        </w:rPr>
        <w:t xml:space="preserve"> </w:t>
      </w:r>
      <w:r w:rsidR="005F6290">
        <w:rPr>
          <w:rFonts w:ascii="Times New Roman" w:hAnsi="Times New Roman" w:cs="Times New Roman"/>
          <w:sz w:val="24"/>
          <w:szCs w:val="24"/>
        </w:rPr>
        <w:t>youthful</w:t>
      </w:r>
      <w:r w:rsidR="002452D0">
        <w:rPr>
          <w:rFonts w:ascii="Times New Roman" w:hAnsi="Times New Roman" w:cs="Times New Roman"/>
          <w:sz w:val="24"/>
          <w:szCs w:val="24"/>
        </w:rPr>
        <w:t xml:space="preserve"> exile at the</w:t>
      </w:r>
      <w:r w:rsidR="00DE37D2">
        <w:rPr>
          <w:rFonts w:ascii="Times New Roman" w:hAnsi="Times New Roman" w:cs="Times New Roman"/>
          <w:sz w:val="24"/>
          <w:szCs w:val="24"/>
        </w:rPr>
        <w:t xml:space="preserve"> court of Henry I </w:t>
      </w:r>
      <w:r w:rsidR="00805045">
        <w:rPr>
          <w:rFonts w:ascii="Times New Roman" w:hAnsi="Times New Roman" w:cs="Times New Roman"/>
          <w:sz w:val="24"/>
          <w:szCs w:val="24"/>
        </w:rPr>
        <w:t>also</w:t>
      </w:r>
      <w:r w:rsidR="00DE37D2">
        <w:rPr>
          <w:rFonts w:ascii="Times New Roman" w:hAnsi="Times New Roman" w:cs="Times New Roman"/>
          <w:sz w:val="24"/>
          <w:szCs w:val="24"/>
        </w:rPr>
        <w:t xml:space="preserve"> influenced </w:t>
      </w:r>
      <w:r w:rsidR="002452D0">
        <w:rPr>
          <w:rFonts w:ascii="Times New Roman" w:hAnsi="Times New Roman" w:cs="Times New Roman"/>
          <w:sz w:val="24"/>
          <w:szCs w:val="24"/>
        </w:rPr>
        <w:t>his</w:t>
      </w:r>
      <w:r w:rsidR="00DE37D2">
        <w:rPr>
          <w:rFonts w:ascii="Times New Roman" w:hAnsi="Times New Roman" w:cs="Times New Roman"/>
          <w:sz w:val="24"/>
          <w:szCs w:val="24"/>
        </w:rPr>
        <w:t xml:space="preserve"> decision to become a patron of Furness Abbey.</w:t>
      </w:r>
      <w:r w:rsidR="005D27E6">
        <w:rPr>
          <w:rStyle w:val="FootnoteReference"/>
          <w:rFonts w:ascii="Times New Roman" w:hAnsi="Times New Roman" w:cs="Times New Roman"/>
          <w:sz w:val="24"/>
          <w:szCs w:val="24"/>
        </w:rPr>
        <w:footnoteReference w:id="8"/>
      </w:r>
      <w:r w:rsidR="00E26F53">
        <w:rPr>
          <w:rFonts w:ascii="Times New Roman" w:hAnsi="Times New Roman" w:cs="Times New Roman"/>
          <w:sz w:val="24"/>
          <w:szCs w:val="24"/>
        </w:rPr>
        <w:t xml:space="preserve"> </w:t>
      </w:r>
      <w:proofErr w:type="spellStart"/>
      <w:r>
        <w:rPr>
          <w:rFonts w:ascii="Times New Roman" w:hAnsi="Times New Roman" w:cs="Times New Roman"/>
          <w:sz w:val="24"/>
          <w:szCs w:val="24"/>
        </w:rPr>
        <w:t>Ó</w:t>
      </w:r>
      <w:r w:rsidR="00E26F53">
        <w:rPr>
          <w:rFonts w:ascii="Times New Roman" w:hAnsi="Times New Roman" w:cs="Times New Roman"/>
          <w:sz w:val="24"/>
          <w:szCs w:val="24"/>
        </w:rPr>
        <w:t>láfr</w:t>
      </w:r>
      <w:proofErr w:type="spellEnd"/>
      <w:r w:rsidR="00E26F53">
        <w:rPr>
          <w:rFonts w:ascii="Times New Roman" w:hAnsi="Times New Roman" w:cs="Times New Roman"/>
          <w:sz w:val="24"/>
          <w:szCs w:val="24"/>
        </w:rPr>
        <w:t xml:space="preserve"> went into exile </w:t>
      </w:r>
      <w:r w:rsidR="00FB5BDC">
        <w:rPr>
          <w:rFonts w:ascii="Times New Roman" w:hAnsi="Times New Roman" w:cs="Times New Roman"/>
          <w:sz w:val="24"/>
          <w:szCs w:val="24"/>
        </w:rPr>
        <w:t xml:space="preserve">following the death of his father </w:t>
      </w:r>
      <w:r w:rsidR="00B02BA4">
        <w:rPr>
          <w:rFonts w:ascii="Times New Roman" w:hAnsi="Times New Roman" w:cs="Times New Roman"/>
          <w:sz w:val="24"/>
          <w:szCs w:val="24"/>
        </w:rPr>
        <w:t xml:space="preserve">during a precarious time in the </w:t>
      </w:r>
      <w:r w:rsidR="00E26F53">
        <w:rPr>
          <w:rFonts w:ascii="Times New Roman" w:hAnsi="Times New Roman" w:cs="Times New Roman"/>
          <w:sz w:val="24"/>
          <w:szCs w:val="24"/>
        </w:rPr>
        <w:t>kingship of Man and the Isles</w:t>
      </w:r>
      <w:r w:rsidR="00B02BA4">
        <w:rPr>
          <w:rFonts w:ascii="Times New Roman" w:hAnsi="Times New Roman" w:cs="Times New Roman"/>
          <w:sz w:val="24"/>
          <w:szCs w:val="24"/>
        </w:rPr>
        <w:t>. There was strife</w:t>
      </w:r>
      <w:r w:rsidR="00E26F53">
        <w:rPr>
          <w:rFonts w:ascii="Times New Roman" w:hAnsi="Times New Roman" w:cs="Times New Roman"/>
          <w:sz w:val="24"/>
          <w:szCs w:val="24"/>
        </w:rPr>
        <w:t xml:space="preserve"> </w:t>
      </w:r>
      <w:r w:rsidR="00FB5BDC">
        <w:rPr>
          <w:rFonts w:ascii="Times New Roman" w:hAnsi="Times New Roman" w:cs="Times New Roman"/>
          <w:sz w:val="24"/>
          <w:szCs w:val="24"/>
        </w:rPr>
        <w:t>between his brothers</w:t>
      </w:r>
      <w:r w:rsidR="00C83FB6">
        <w:rPr>
          <w:rFonts w:ascii="Times New Roman" w:hAnsi="Times New Roman" w:cs="Times New Roman"/>
          <w:sz w:val="24"/>
          <w:szCs w:val="24"/>
        </w:rPr>
        <w:t>,</w:t>
      </w:r>
      <w:r w:rsidR="00FB5BDC">
        <w:rPr>
          <w:rFonts w:ascii="Times New Roman" w:hAnsi="Times New Roman" w:cs="Times New Roman"/>
          <w:sz w:val="24"/>
          <w:szCs w:val="24"/>
        </w:rPr>
        <w:t xml:space="preserve"> </w:t>
      </w:r>
      <w:r w:rsidR="00135E04">
        <w:rPr>
          <w:rFonts w:ascii="Times New Roman" w:hAnsi="Times New Roman" w:cs="Times New Roman"/>
          <w:sz w:val="24"/>
          <w:szCs w:val="24"/>
        </w:rPr>
        <w:t xml:space="preserve">pressure from </w:t>
      </w:r>
      <w:r w:rsidR="00C83FB6">
        <w:rPr>
          <w:rFonts w:ascii="Times New Roman" w:hAnsi="Times New Roman" w:cs="Times New Roman"/>
          <w:sz w:val="24"/>
          <w:szCs w:val="24"/>
        </w:rPr>
        <w:t xml:space="preserve">the </w:t>
      </w:r>
      <w:r w:rsidR="00135E04">
        <w:rPr>
          <w:rFonts w:ascii="Times New Roman" w:hAnsi="Times New Roman" w:cs="Times New Roman"/>
          <w:sz w:val="24"/>
          <w:szCs w:val="24"/>
        </w:rPr>
        <w:t>Irish</w:t>
      </w:r>
      <w:r w:rsidR="00C83FB6">
        <w:rPr>
          <w:rFonts w:ascii="Times New Roman" w:hAnsi="Times New Roman" w:cs="Times New Roman"/>
          <w:sz w:val="24"/>
          <w:szCs w:val="24"/>
        </w:rPr>
        <w:t xml:space="preserve"> king Muirchertach </w:t>
      </w:r>
      <w:proofErr w:type="spellStart"/>
      <w:r w:rsidR="00C83FB6">
        <w:rPr>
          <w:rFonts w:ascii="Times New Roman" w:hAnsi="Times New Roman" w:cs="Times New Roman"/>
          <w:sz w:val="24"/>
          <w:szCs w:val="24"/>
        </w:rPr>
        <w:t>Ua</w:t>
      </w:r>
      <w:proofErr w:type="spellEnd"/>
      <w:r w:rsidR="00C83FB6">
        <w:rPr>
          <w:rFonts w:ascii="Times New Roman" w:hAnsi="Times New Roman" w:cs="Times New Roman"/>
          <w:sz w:val="24"/>
          <w:szCs w:val="24"/>
        </w:rPr>
        <w:t xml:space="preserve"> Briain, and a threatening expedition by the</w:t>
      </w:r>
      <w:r w:rsidR="00135E04">
        <w:rPr>
          <w:rFonts w:ascii="Times New Roman" w:hAnsi="Times New Roman" w:cs="Times New Roman"/>
          <w:sz w:val="24"/>
          <w:szCs w:val="24"/>
        </w:rPr>
        <w:t xml:space="preserve"> Norwegian </w:t>
      </w:r>
      <w:r w:rsidR="00C83FB6">
        <w:rPr>
          <w:rFonts w:ascii="Times New Roman" w:hAnsi="Times New Roman" w:cs="Times New Roman"/>
          <w:sz w:val="24"/>
          <w:szCs w:val="24"/>
        </w:rPr>
        <w:t>ruler Magn</w:t>
      </w:r>
      <w:r w:rsidR="0090448A">
        <w:rPr>
          <w:rFonts w:ascii="Times New Roman" w:hAnsi="Times New Roman" w:cs="Times New Roman"/>
          <w:sz w:val="24"/>
          <w:szCs w:val="24"/>
        </w:rPr>
        <w:t>ú</w:t>
      </w:r>
      <w:r w:rsidR="00C83FB6">
        <w:rPr>
          <w:rFonts w:ascii="Times New Roman" w:hAnsi="Times New Roman" w:cs="Times New Roman"/>
          <w:sz w:val="24"/>
          <w:szCs w:val="24"/>
        </w:rPr>
        <w:t xml:space="preserve">s </w:t>
      </w:r>
      <w:proofErr w:type="spellStart"/>
      <w:r w:rsidR="00C83FB6">
        <w:rPr>
          <w:rFonts w:ascii="Times New Roman" w:hAnsi="Times New Roman" w:cs="Times New Roman"/>
          <w:sz w:val="24"/>
          <w:szCs w:val="24"/>
        </w:rPr>
        <w:t>berf</w:t>
      </w:r>
      <w:r w:rsidR="0090448A">
        <w:rPr>
          <w:rFonts w:ascii="Times New Roman" w:hAnsi="Times New Roman" w:cs="Times New Roman"/>
          <w:sz w:val="24"/>
          <w:szCs w:val="24"/>
        </w:rPr>
        <w:t>œ</w:t>
      </w:r>
      <w:r w:rsidR="00C83FB6">
        <w:rPr>
          <w:rFonts w:ascii="Times New Roman" w:hAnsi="Times New Roman" w:cs="Times New Roman"/>
          <w:sz w:val="24"/>
          <w:szCs w:val="24"/>
        </w:rPr>
        <w:t>ttr</w:t>
      </w:r>
      <w:proofErr w:type="spellEnd"/>
      <w:r w:rsidR="00657F5D">
        <w:rPr>
          <w:rFonts w:ascii="Times New Roman" w:hAnsi="Times New Roman" w:cs="Times New Roman"/>
          <w:sz w:val="24"/>
          <w:szCs w:val="24"/>
        </w:rPr>
        <w:t>.</w:t>
      </w:r>
      <w:r w:rsidR="00657F5D">
        <w:rPr>
          <w:rStyle w:val="FootnoteReference"/>
          <w:rFonts w:ascii="Times New Roman" w:hAnsi="Times New Roman" w:cs="Times New Roman"/>
          <w:sz w:val="24"/>
          <w:szCs w:val="24"/>
        </w:rPr>
        <w:footnoteReference w:id="9"/>
      </w:r>
      <w:r w:rsidR="00E26F53">
        <w:rPr>
          <w:rFonts w:ascii="Times New Roman" w:hAnsi="Times New Roman" w:cs="Times New Roman"/>
          <w:sz w:val="24"/>
          <w:szCs w:val="24"/>
        </w:rPr>
        <w:t xml:space="preserve"> </w:t>
      </w:r>
      <w:proofErr w:type="spellStart"/>
      <w:r>
        <w:rPr>
          <w:rFonts w:ascii="Times New Roman" w:hAnsi="Times New Roman" w:cs="Times New Roman"/>
          <w:sz w:val="24"/>
          <w:szCs w:val="24"/>
        </w:rPr>
        <w:t>Ó</w:t>
      </w:r>
      <w:r w:rsidR="00E26F53">
        <w:rPr>
          <w:rFonts w:ascii="Times New Roman" w:hAnsi="Times New Roman" w:cs="Times New Roman"/>
          <w:sz w:val="24"/>
          <w:szCs w:val="24"/>
        </w:rPr>
        <w:t>láfr’s</w:t>
      </w:r>
      <w:proofErr w:type="spellEnd"/>
      <w:r w:rsidR="00E26F53">
        <w:rPr>
          <w:rFonts w:ascii="Times New Roman" w:hAnsi="Times New Roman" w:cs="Times New Roman"/>
          <w:sz w:val="24"/>
          <w:szCs w:val="24"/>
        </w:rPr>
        <w:t xml:space="preserve"> links with Henry</w:t>
      </w:r>
      <w:r w:rsidR="005F6290">
        <w:rPr>
          <w:rFonts w:ascii="Times New Roman" w:hAnsi="Times New Roman" w:cs="Times New Roman"/>
          <w:sz w:val="24"/>
          <w:szCs w:val="24"/>
        </w:rPr>
        <w:t xml:space="preserve"> </w:t>
      </w:r>
      <w:r w:rsidR="00E26F53">
        <w:rPr>
          <w:rFonts w:ascii="Times New Roman" w:hAnsi="Times New Roman" w:cs="Times New Roman"/>
          <w:sz w:val="24"/>
          <w:szCs w:val="24"/>
        </w:rPr>
        <w:t>remained influential</w:t>
      </w:r>
      <w:r w:rsidR="00361548">
        <w:rPr>
          <w:rFonts w:ascii="Times New Roman" w:hAnsi="Times New Roman" w:cs="Times New Roman"/>
          <w:sz w:val="24"/>
          <w:szCs w:val="24"/>
        </w:rPr>
        <w:t xml:space="preserve"> later in</w:t>
      </w:r>
      <w:r w:rsidR="00E26F53">
        <w:rPr>
          <w:rFonts w:ascii="Times New Roman" w:hAnsi="Times New Roman" w:cs="Times New Roman"/>
          <w:sz w:val="24"/>
          <w:szCs w:val="24"/>
        </w:rPr>
        <w:t xml:space="preserve"> his</w:t>
      </w:r>
      <w:r w:rsidR="00361548">
        <w:rPr>
          <w:rFonts w:ascii="Times New Roman" w:hAnsi="Times New Roman" w:cs="Times New Roman"/>
          <w:sz w:val="24"/>
          <w:szCs w:val="24"/>
        </w:rPr>
        <w:t xml:space="preserve"> life</w:t>
      </w:r>
      <w:r w:rsidR="00846E51">
        <w:rPr>
          <w:rFonts w:ascii="Times New Roman" w:hAnsi="Times New Roman" w:cs="Times New Roman"/>
          <w:sz w:val="24"/>
          <w:szCs w:val="24"/>
        </w:rPr>
        <w:t xml:space="preserve">; indeed, his second wife may have been Henry’s grand-daughter (she was Affrica, the daughter of Fergus of Galloway, who had married </w:t>
      </w:r>
      <w:r w:rsidR="00A61E61">
        <w:rPr>
          <w:rFonts w:ascii="Times New Roman" w:hAnsi="Times New Roman" w:cs="Times New Roman"/>
          <w:sz w:val="24"/>
          <w:szCs w:val="24"/>
        </w:rPr>
        <w:t>one of Henry’s</w:t>
      </w:r>
      <w:r w:rsidR="00846E51">
        <w:rPr>
          <w:rFonts w:ascii="Times New Roman" w:hAnsi="Times New Roman" w:cs="Times New Roman"/>
          <w:sz w:val="24"/>
          <w:szCs w:val="24"/>
        </w:rPr>
        <w:t xml:space="preserve"> illegitimate daughter</w:t>
      </w:r>
      <w:r w:rsidR="00A61E61">
        <w:rPr>
          <w:rFonts w:ascii="Times New Roman" w:hAnsi="Times New Roman" w:cs="Times New Roman"/>
          <w:sz w:val="24"/>
          <w:szCs w:val="24"/>
        </w:rPr>
        <w:t>s)</w:t>
      </w:r>
      <w:r w:rsidR="0034015B">
        <w:rPr>
          <w:rFonts w:ascii="Times New Roman" w:hAnsi="Times New Roman" w:cs="Times New Roman"/>
          <w:sz w:val="24"/>
          <w:szCs w:val="24"/>
        </w:rPr>
        <w:t>.</w:t>
      </w:r>
      <w:r w:rsidR="00846E51">
        <w:rPr>
          <w:rStyle w:val="FootnoteReference"/>
          <w:rFonts w:ascii="Times New Roman" w:hAnsi="Times New Roman" w:cs="Times New Roman"/>
          <w:sz w:val="24"/>
          <w:szCs w:val="24"/>
        </w:rPr>
        <w:footnoteReference w:id="10"/>
      </w:r>
      <w:r w:rsidR="0034015B">
        <w:rPr>
          <w:rFonts w:ascii="Times New Roman" w:hAnsi="Times New Roman" w:cs="Times New Roman"/>
          <w:sz w:val="24"/>
          <w:szCs w:val="24"/>
        </w:rPr>
        <w:t xml:space="preserve"> </w:t>
      </w:r>
      <w:r w:rsidR="009507A8">
        <w:rPr>
          <w:rFonts w:ascii="Times New Roman" w:hAnsi="Times New Roman" w:cs="Times New Roman"/>
          <w:sz w:val="24"/>
          <w:szCs w:val="24"/>
        </w:rPr>
        <w:t>Another member</w:t>
      </w:r>
      <w:r w:rsidR="00361548">
        <w:rPr>
          <w:rFonts w:ascii="Times New Roman" w:hAnsi="Times New Roman" w:cs="Times New Roman"/>
          <w:sz w:val="24"/>
          <w:szCs w:val="24"/>
        </w:rPr>
        <w:t xml:space="preserve"> of Henry’s </w:t>
      </w:r>
      <w:r w:rsidR="00E97A55">
        <w:rPr>
          <w:rFonts w:ascii="Times New Roman" w:hAnsi="Times New Roman" w:cs="Times New Roman"/>
          <w:sz w:val="24"/>
          <w:szCs w:val="24"/>
        </w:rPr>
        <w:t>entourage</w:t>
      </w:r>
      <w:r w:rsidR="00361548">
        <w:rPr>
          <w:rFonts w:ascii="Times New Roman" w:hAnsi="Times New Roman" w:cs="Times New Roman"/>
          <w:sz w:val="24"/>
          <w:szCs w:val="24"/>
        </w:rPr>
        <w:t xml:space="preserve"> was</w:t>
      </w:r>
      <w:r w:rsidR="00CD4A40">
        <w:rPr>
          <w:rFonts w:ascii="Times New Roman" w:hAnsi="Times New Roman" w:cs="Times New Roman"/>
          <w:sz w:val="24"/>
          <w:szCs w:val="24"/>
        </w:rPr>
        <w:t xml:space="preserve"> his nephew,</w:t>
      </w:r>
      <w:r w:rsidR="00361548">
        <w:rPr>
          <w:rFonts w:ascii="Times New Roman" w:hAnsi="Times New Roman" w:cs="Times New Roman"/>
          <w:sz w:val="24"/>
          <w:szCs w:val="24"/>
        </w:rPr>
        <w:t xml:space="preserve"> Stephen of Blois</w:t>
      </w:r>
      <w:r w:rsidR="00B43142">
        <w:rPr>
          <w:rFonts w:ascii="Times New Roman" w:hAnsi="Times New Roman" w:cs="Times New Roman"/>
          <w:sz w:val="24"/>
          <w:szCs w:val="24"/>
        </w:rPr>
        <w:t xml:space="preserve">, </w:t>
      </w:r>
      <w:r w:rsidR="00D55784">
        <w:rPr>
          <w:rFonts w:ascii="Times New Roman" w:hAnsi="Times New Roman" w:cs="Times New Roman"/>
          <w:sz w:val="24"/>
          <w:szCs w:val="24"/>
        </w:rPr>
        <w:t>who</w:t>
      </w:r>
      <w:r w:rsidR="00E26F53">
        <w:rPr>
          <w:rFonts w:ascii="Times New Roman" w:hAnsi="Times New Roman" w:cs="Times New Roman"/>
          <w:sz w:val="24"/>
          <w:szCs w:val="24"/>
        </w:rPr>
        <w:t xml:space="preserve"> </w:t>
      </w:r>
      <w:r w:rsidR="00D55784">
        <w:rPr>
          <w:rFonts w:ascii="Times New Roman" w:hAnsi="Times New Roman" w:cs="Times New Roman"/>
          <w:sz w:val="24"/>
          <w:szCs w:val="24"/>
        </w:rPr>
        <w:t xml:space="preserve">would have coincided with </w:t>
      </w:r>
      <w:proofErr w:type="spellStart"/>
      <w:r>
        <w:rPr>
          <w:rFonts w:ascii="Times New Roman" w:hAnsi="Times New Roman" w:cs="Times New Roman"/>
          <w:sz w:val="24"/>
          <w:szCs w:val="24"/>
        </w:rPr>
        <w:t>Ó</w:t>
      </w:r>
      <w:r w:rsidR="00D55784">
        <w:rPr>
          <w:rFonts w:ascii="Times New Roman" w:hAnsi="Times New Roman" w:cs="Times New Roman"/>
          <w:sz w:val="24"/>
          <w:szCs w:val="24"/>
        </w:rPr>
        <w:t>láfr</w:t>
      </w:r>
      <w:proofErr w:type="spellEnd"/>
      <w:r w:rsidR="00D55784">
        <w:rPr>
          <w:rFonts w:ascii="Times New Roman" w:hAnsi="Times New Roman" w:cs="Times New Roman"/>
          <w:sz w:val="24"/>
          <w:szCs w:val="24"/>
        </w:rPr>
        <w:t xml:space="preserve"> </w:t>
      </w:r>
      <w:r w:rsidR="009507A8">
        <w:rPr>
          <w:rFonts w:ascii="Times New Roman" w:hAnsi="Times New Roman" w:cs="Times New Roman"/>
          <w:sz w:val="24"/>
          <w:szCs w:val="24"/>
        </w:rPr>
        <w:t>shortly</w:t>
      </w:r>
      <w:r w:rsidR="00E26F53">
        <w:rPr>
          <w:rFonts w:ascii="Times New Roman" w:hAnsi="Times New Roman" w:cs="Times New Roman"/>
          <w:sz w:val="24"/>
          <w:szCs w:val="24"/>
        </w:rPr>
        <w:t xml:space="preserve"> before the latter took the</w:t>
      </w:r>
      <w:r w:rsidR="00B16C0C">
        <w:rPr>
          <w:rFonts w:ascii="Times New Roman" w:hAnsi="Times New Roman" w:cs="Times New Roman"/>
          <w:sz w:val="24"/>
          <w:szCs w:val="24"/>
        </w:rPr>
        <w:t xml:space="preserve"> </w:t>
      </w:r>
      <w:r w:rsidR="00E26F53">
        <w:rPr>
          <w:rFonts w:ascii="Times New Roman" w:hAnsi="Times New Roman" w:cs="Times New Roman"/>
          <w:sz w:val="24"/>
          <w:szCs w:val="24"/>
        </w:rPr>
        <w:t>throne</w:t>
      </w:r>
      <w:r w:rsidR="00B16C0C">
        <w:rPr>
          <w:rFonts w:ascii="Times New Roman" w:hAnsi="Times New Roman" w:cs="Times New Roman"/>
          <w:sz w:val="24"/>
          <w:szCs w:val="24"/>
        </w:rPr>
        <w:t xml:space="preserve"> of the Isles</w:t>
      </w:r>
      <w:r w:rsidR="00D55784">
        <w:rPr>
          <w:rFonts w:ascii="Times New Roman" w:hAnsi="Times New Roman" w:cs="Times New Roman"/>
          <w:sz w:val="24"/>
          <w:szCs w:val="24"/>
        </w:rPr>
        <w:t xml:space="preserve"> in</w:t>
      </w:r>
      <w:r w:rsidR="00E26F53">
        <w:rPr>
          <w:rFonts w:ascii="Times New Roman" w:hAnsi="Times New Roman" w:cs="Times New Roman"/>
          <w:sz w:val="24"/>
          <w:szCs w:val="24"/>
        </w:rPr>
        <w:t xml:space="preserve"> c.1113.</w:t>
      </w:r>
      <w:r w:rsidR="003254C7">
        <w:rPr>
          <w:rFonts w:ascii="Times New Roman" w:hAnsi="Times New Roman" w:cs="Times New Roman"/>
          <w:sz w:val="24"/>
          <w:szCs w:val="24"/>
        </w:rPr>
        <w:t xml:space="preserve"> Around this time, Stephen</w:t>
      </w:r>
      <w:r w:rsidR="00467486">
        <w:rPr>
          <w:rFonts w:ascii="Times New Roman" w:hAnsi="Times New Roman" w:cs="Times New Roman"/>
          <w:sz w:val="24"/>
          <w:szCs w:val="24"/>
        </w:rPr>
        <w:t xml:space="preserve"> was granted</w:t>
      </w:r>
      <w:r w:rsidR="003254C7">
        <w:rPr>
          <w:rFonts w:ascii="Times New Roman" w:hAnsi="Times New Roman" w:cs="Times New Roman"/>
          <w:sz w:val="24"/>
          <w:szCs w:val="24"/>
        </w:rPr>
        <w:t xml:space="preserve"> the Honour of Lancaster</w:t>
      </w:r>
      <w:r w:rsidR="004574CF">
        <w:rPr>
          <w:rFonts w:ascii="Times New Roman" w:hAnsi="Times New Roman" w:cs="Times New Roman"/>
          <w:sz w:val="24"/>
          <w:szCs w:val="24"/>
        </w:rPr>
        <w:t>, the Honour of Eye</w:t>
      </w:r>
      <w:r w:rsidR="003254C7">
        <w:rPr>
          <w:rFonts w:ascii="Times New Roman" w:hAnsi="Times New Roman" w:cs="Times New Roman"/>
          <w:sz w:val="24"/>
          <w:szCs w:val="24"/>
        </w:rPr>
        <w:t xml:space="preserve"> </w:t>
      </w:r>
      <w:r w:rsidR="004574CF">
        <w:rPr>
          <w:rFonts w:ascii="Times New Roman" w:hAnsi="Times New Roman" w:cs="Times New Roman"/>
          <w:sz w:val="24"/>
          <w:szCs w:val="24"/>
        </w:rPr>
        <w:t>in Su</w:t>
      </w:r>
      <w:r w:rsidR="00467486">
        <w:rPr>
          <w:rFonts w:ascii="Times New Roman" w:hAnsi="Times New Roman" w:cs="Times New Roman"/>
          <w:sz w:val="24"/>
          <w:szCs w:val="24"/>
        </w:rPr>
        <w:t xml:space="preserve">ffolk </w:t>
      </w:r>
      <w:r w:rsidR="004574CF">
        <w:rPr>
          <w:rFonts w:ascii="Times New Roman" w:hAnsi="Times New Roman" w:cs="Times New Roman"/>
          <w:sz w:val="24"/>
          <w:szCs w:val="24"/>
        </w:rPr>
        <w:t>and</w:t>
      </w:r>
      <w:r w:rsidR="003254C7">
        <w:rPr>
          <w:rFonts w:ascii="Times New Roman" w:hAnsi="Times New Roman" w:cs="Times New Roman"/>
          <w:sz w:val="24"/>
          <w:szCs w:val="24"/>
        </w:rPr>
        <w:t xml:space="preserve"> the county of </w:t>
      </w:r>
      <w:proofErr w:type="spellStart"/>
      <w:r w:rsidR="003254C7">
        <w:rPr>
          <w:rFonts w:ascii="Times New Roman" w:hAnsi="Times New Roman" w:cs="Times New Roman"/>
          <w:sz w:val="24"/>
          <w:szCs w:val="24"/>
        </w:rPr>
        <w:t>Mortain</w:t>
      </w:r>
      <w:proofErr w:type="spellEnd"/>
      <w:r w:rsidR="003254C7">
        <w:rPr>
          <w:rFonts w:ascii="Times New Roman" w:hAnsi="Times New Roman" w:cs="Times New Roman"/>
          <w:sz w:val="24"/>
          <w:szCs w:val="24"/>
        </w:rPr>
        <w:t xml:space="preserve"> in western Normandy.</w:t>
      </w:r>
      <w:r w:rsidR="00D55784">
        <w:rPr>
          <w:rStyle w:val="FootnoteReference"/>
          <w:rFonts w:ascii="Times New Roman" w:hAnsi="Times New Roman" w:cs="Times New Roman"/>
          <w:sz w:val="24"/>
          <w:szCs w:val="24"/>
        </w:rPr>
        <w:footnoteReference w:id="11"/>
      </w:r>
      <w:r w:rsidR="003254C7">
        <w:rPr>
          <w:rFonts w:ascii="Times New Roman" w:hAnsi="Times New Roman" w:cs="Times New Roman"/>
          <w:sz w:val="24"/>
          <w:szCs w:val="24"/>
        </w:rPr>
        <w:t xml:space="preserve"> </w:t>
      </w:r>
      <w:r w:rsidR="00B61503">
        <w:rPr>
          <w:rFonts w:ascii="Times New Roman" w:hAnsi="Times New Roman" w:cs="Times New Roman"/>
          <w:sz w:val="24"/>
          <w:szCs w:val="24"/>
        </w:rPr>
        <w:t xml:space="preserve">Stephen chose </w:t>
      </w:r>
      <w:r w:rsidR="00B35538">
        <w:rPr>
          <w:rFonts w:ascii="Times New Roman" w:hAnsi="Times New Roman" w:cs="Times New Roman"/>
          <w:sz w:val="24"/>
          <w:szCs w:val="24"/>
        </w:rPr>
        <w:t xml:space="preserve">Savigny Abbey in the county of </w:t>
      </w:r>
      <w:proofErr w:type="spellStart"/>
      <w:r w:rsidR="00B35538">
        <w:rPr>
          <w:rFonts w:ascii="Times New Roman" w:hAnsi="Times New Roman" w:cs="Times New Roman"/>
          <w:sz w:val="24"/>
          <w:szCs w:val="24"/>
        </w:rPr>
        <w:t>Mortain</w:t>
      </w:r>
      <w:proofErr w:type="spellEnd"/>
      <w:r w:rsidR="00FC0B41">
        <w:rPr>
          <w:rFonts w:ascii="Times New Roman" w:hAnsi="Times New Roman" w:cs="Times New Roman"/>
          <w:sz w:val="24"/>
          <w:szCs w:val="24"/>
        </w:rPr>
        <w:t xml:space="preserve"> as</w:t>
      </w:r>
      <w:r w:rsidR="00B61503">
        <w:rPr>
          <w:rFonts w:ascii="Times New Roman" w:hAnsi="Times New Roman" w:cs="Times New Roman"/>
          <w:sz w:val="24"/>
          <w:szCs w:val="24"/>
        </w:rPr>
        <w:t xml:space="preserve"> Furness Abbey’s mother </w:t>
      </w:r>
      <w:r w:rsidR="001454F3">
        <w:rPr>
          <w:rFonts w:ascii="Times New Roman" w:hAnsi="Times New Roman" w:cs="Times New Roman"/>
          <w:sz w:val="24"/>
          <w:szCs w:val="24"/>
        </w:rPr>
        <w:t>house</w:t>
      </w:r>
      <w:r w:rsidR="006F156D">
        <w:rPr>
          <w:rFonts w:ascii="Times New Roman" w:hAnsi="Times New Roman" w:cs="Times New Roman"/>
          <w:sz w:val="24"/>
          <w:szCs w:val="24"/>
        </w:rPr>
        <w:t xml:space="preserve">, making Furness the first </w:t>
      </w:r>
      <w:proofErr w:type="spellStart"/>
      <w:r w:rsidR="006F156D">
        <w:rPr>
          <w:rFonts w:ascii="Times New Roman" w:hAnsi="Times New Roman" w:cs="Times New Roman"/>
          <w:sz w:val="24"/>
          <w:szCs w:val="24"/>
        </w:rPr>
        <w:t>Savigniac</w:t>
      </w:r>
      <w:proofErr w:type="spellEnd"/>
      <w:r w:rsidR="006F156D">
        <w:rPr>
          <w:rFonts w:ascii="Times New Roman" w:hAnsi="Times New Roman" w:cs="Times New Roman"/>
          <w:sz w:val="24"/>
          <w:szCs w:val="24"/>
        </w:rPr>
        <w:t xml:space="preserve"> abbey in Britain.</w:t>
      </w:r>
      <w:r w:rsidR="00F87305">
        <w:rPr>
          <w:rStyle w:val="FootnoteReference"/>
          <w:rFonts w:ascii="Times New Roman" w:hAnsi="Times New Roman" w:cs="Times New Roman"/>
          <w:sz w:val="24"/>
          <w:szCs w:val="24"/>
        </w:rPr>
        <w:footnoteReference w:id="12"/>
      </w:r>
      <w:r w:rsidR="00F87305">
        <w:rPr>
          <w:rFonts w:ascii="Times New Roman" w:hAnsi="Times New Roman" w:cs="Times New Roman"/>
          <w:sz w:val="24"/>
          <w:szCs w:val="24"/>
        </w:rPr>
        <w:t xml:space="preserve"> </w:t>
      </w:r>
      <w:r w:rsidR="00B5611D">
        <w:rPr>
          <w:rFonts w:ascii="Times New Roman" w:hAnsi="Times New Roman" w:cs="Times New Roman"/>
          <w:sz w:val="24"/>
          <w:szCs w:val="24"/>
        </w:rPr>
        <w:t>The abbey</w:t>
      </w:r>
      <w:r w:rsidR="00753D7F">
        <w:rPr>
          <w:rFonts w:ascii="Times New Roman" w:hAnsi="Times New Roman" w:cs="Times New Roman"/>
          <w:sz w:val="24"/>
          <w:szCs w:val="24"/>
        </w:rPr>
        <w:t>’s own historical tradition</w:t>
      </w:r>
      <w:r w:rsidR="00D66D97">
        <w:rPr>
          <w:rFonts w:ascii="Times New Roman" w:hAnsi="Times New Roman" w:cs="Times New Roman"/>
          <w:sz w:val="24"/>
          <w:szCs w:val="24"/>
        </w:rPr>
        <w:t>, supported by a near-</w:t>
      </w:r>
      <w:r w:rsidR="00D66D97" w:rsidRPr="00D66D97">
        <w:rPr>
          <w:rFonts w:ascii="Times New Roman" w:hAnsi="Times New Roman" w:cs="Times New Roman"/>
          <w:sz w:val="24"/>
          <w:szCs w:val="24"/>
        </w:rPr>
        <w:t xml:space="preserve"> </w:t>
      </w:r>
      <w:r w:rsidR="00D66D97">
        <w:rPr>
          <w:rFonts w:ascii="Times New Roman" w:hAnsi="Times New Roman" w:cs="Times New Roman"/>
          <w:sz w:val="24"/>
          <w:szCs w:val="24"/>
        </w:rPr>
        <w:t xml:space="preserve">contemporary </w:t>
      </w:r>
      <w:r w:rsidR="00F2323B">
        <w:rPr>
          <w:rFonts w:ascii="Times New Roman" w:hAnsi="Times New Roman" w:cs="Times New Roman"/>
          <w:sz w:val="24"/>
          <w:szCs w:val="24"/>
        </w:rPr>
        <w:t>chronicle</w:t>
      </w:r>
      <w:r w:rsidR="00D66D97">
        <w:rPr>
          <w:rFonts w:ascii="Times New Roman" w:hAnsi="Times New Roman" w:cs="Times New Roman"/>
          <w:sz w:val="24"/>
          <w:szCs w:val="24"/>
        </w:rPr>
        <w:t>,</w:t>
      </w:r>
      <w:r w:rsidR="00753D7F">
        <w:rPr>
          <w:rFonts w:ascii="Times New Roman" w:hAnsi="Times New Roman" w:cs="Times New Roman"/>
          <w:sz w:val="24"/>
          <w:szCs w:val="24"/>
        </w:rPr>
        <w:t xml:space="preserve"> was </w:t>
      </w:r>
      <w:r w:rsidR="00B5611D">
        <w:rPr>
          <w:rFonts w:ascii="Times New Roman" w:hAnsi="Times New Roman" w:cs="Times New Roman"/>
          <w:sz w:val="24"/>
          <w:szCs w:val="24"/>
        </w:rPr>
        <w:t xml:space="preserve">that Stephen had originally founded the abbey in </w:t>
      </w:r>
      <w:proofErr w:type="spellStart"/>
      <w:r w:rsidR="00B5611D">
        <w:rPr>
          <w:rFonts w:ascii="Times New Roman" w:hAnsi="Times New Roman" w:cs="Times New Roman"/>
          <w:sz w:val="24"/>
          <w:szCs w:val="24"/>
        </w:rPr>
        <w:t>Tulketh</w:t>
      </w:r>
      <w:proofErr w:type="spellEnd"/>
      <w:r w:rsidR="00D23128">
        <w:rPr>
          <w:rFonts w:ascii="Times New Roman" w:hAnsi="Times New Roman" w:cs="Times New Roman"/>
          <w:sz w:val="24"/>
          <w:szCs w:val="24"/>
        </w:rPr>
        <w:t xml:space="preserve"> (now part of Preston, Lancashire)</w:t>
      </w:r>
      <w:r w:rsidR="00B5611D">
        <w:rPr>
          <w:rFonts w:ascii="Times New Roman" w:hAnsi="Times New Roman" w:cs="Times New Roman"/>
          <w:sz w:val="24"/>
          <w:szCs w:val="24"/>
        </w:rPr>
        <w:t>.</w:t>
      </w:r>
      <w:r w:rsidR="00C17CFB">
        <w:rPr>
          <w:rStyle w:val="FootnoteReference"/>
          <w:rFonts w:ascii="Times New Roman" w:hAnsi="Times New Roman" w:cs="Times New Roman"/>
          <w:sz w:val="24"/>
          <w:szCs w:val="24"/>
        </w:rPr>
        <w:footnoteReference w:id="13"/>
      </w:r>
      <w:r w:rsidR="00753D7F">
        <w:rPr>
          <w:rFonts w:ascii="Times New Roman" w:hAnsi="Times New Roman" w:cs="Times New Roman"/>
          <w:sz w:val="24"/>
          <w:szCs w:val="24"/>
        </w:rPr>
        <w:t xml:space="preserve"> </w:t>
      </w:r>
      <w:proofErr w:type="spellStart"/>
      <w:r w:rsidR="00753D7F">
        <w:rPr>
          <w:rFonts w:ascii="Times New Roman" w:hAnsi="Times New Roman" w:cs="Times New Roman"/>
          <w:sz w:val="24"/>
          <w:szCs w:val="24"/>
        </w:rPr>
        <w:t>Tulketh</w:t>
      </w:r>
      <w:proofErr w:type="spellEnd"/>
      <w:r w:rsidR="00F40677">
        <w:rPr>
          <w:rFonts w:ascii="Times New Roman" w:hAnsi="Times New Roman" w:cs="Times New Roman"/>
          <w:sz w:val="24"/>
          <w:szCs w:val="24"/>
        </w:rPr>
        <w:t xml:space="preserve"> was the location of a castle</w:t>
      </w:r>
      <w:r w:rsidR="00D23128">
        <w:rPr>
          <w:rFonts w:ascii="Times New Roman" w:hAnsi="Times New Roman" w:cs="Times New Roman"/>
          <w:sz w:val="24"/>
          <w:szCs w:val="24"/>
        </w:rPr>
        <w:t>, which guarded the River Ribble at the southern e</w:t>
      </w:r>
      <w:r w:rsidR="002D2BBD">
        <w:rPr>
          <w:rFonts w:ascii="Times New Roman" w:hAnsi="Times New Roman" w:cs="Times New Roman"/>
          <w:sz w:val="24"/>
          <w:szCs w:val="24"/>
        </w:rPr>
        <w:t xml:space="preserve">dge </w:t>
      </w:r>
      <w:r w:rsidR="00D23128">
        <w:rPr>
          <w:rFonts w:ascii="Times New Roman" w:hAnsi="Times New Roman" w:cs="Times New Roman"/>
          <w:sz w:val="24"/>
          <w:szCs w:val="24"/>
        </w:rPr>
        <w:t xml:space="preserve">of </w:t>
      </w:r>
      <w:r w:rsidR="006B23D2">
        <w:rPr>
          <w:rFonts w:ascii="Times New Roman" w:hAnsi="Times New Roman" w:cs="Times New Roman"/>
          <w:sz w:val="24"/>
          <w:szCs w:val="24"/>
        </w:rPr>
        <w:lastRenderedPageBreak/>
        <w:t>the</w:t>
      </w:r>
      <w:r w:rsidR="00D23128">
        <w:rPr>
          <w:rFonts w:ascii="Times New Roman" w:hAnsi="Times New Roman" w:cs="Times New Roman"/>
          <w:sz w:val="24"/>
          <w:szCs w:val="24"/>
        </w:rPr>
        <w:t xml:space="preserve"> Honour of Lancaster</w:t>
      </w:r>
      <w:r w:rsidR="002222BF">
        <w:rPr>
          <w:rFonts w:ascii="Times New Roman" w:hAnsi="Times New Roman" w:cs="Times New Roman"/>
          <w:sz w:val="24"/>
          <w:szCs w:val="24"/>
        </w:rPr>
        <w:t>’s core</w:t>
      </w:r>
      <w:r w:rsidR="00753D7F">
        <w:rPr>
          <w:rFonts w:ascii="Times New Roman" w:hAnsi="Times New Roman" w:cs="Times New Roman"/>
          <w:sz w:val="24"/>
          <w:szCs w:val="24"/>
        </w:rPr>
        <w:t>.</w:t>
      </w:r>
      <w:r w:rsidR="00F62B36">
        <w:rPr>
          <w:rStyle w:val="FootnoteReference"/>
          <w:rFonts w:ascii="Times New Roman" w:hAnsi="Times New Roman" w:cs="Times New Roman"/>
          <w:sz w:val="24"/>
          <w:szCs w:val="24"/>
        </w:rPr>
        <w:footnoteReference w:id="14"/>
      </w:r>
      <w:r w:rsidR="006F156D">
        <w:rPr>
          <w:rFonts w:ascii="Times New Roman" w:hAnsi="Times New Roman" w:cs="Times New Roman"/>
          <w:sz w:val="24"/>
          <w:szCs w:val="24"/>
        </w:rPr>
        <w:t xml:space="preserve"> </w:t>
      </w:r>
      <w:r w:rsidR="002D2BBD">
        <w:rPr>
          <w:rFonts w:ascii="Times New Roman" w:hAnsi="Times New Roman" w:cs="Times New Roman"/>
          <w:sz w:val="24"/>
          <w:szCs w:val="24"/>
        </w:rPr>
        <w:t xml:space="preserve">Other </w:t>
      </w:r>
      <w:proofErr w:type="spellStart"/>
      <w:r w:rsidR="002D2BBD">
        <w:rPr>
          <w:rFonts w:ascii="Times New Roman" w:hAnsi="Times New Roman" w:cs="Times New Roman"/>
          <w:sz w:val="24"/>
          <w:szCs w:val="24"/>
        </w:rPr>
        <w:t>Savigniac</w:t>
      </w:r>
      <w:proofErr w:type="spellEnd"/>
      <w:r w:rsidR="002D2BBD">
        <w:rPr>
          <w:rFonts w:ascii="Times New Roman" w:hAnsi="Times New Roman" w:cs="Times New Roman"/>
          <w:sz w:val="24"/>
          <w:szCs w:val="24"/>
        </w:rPr>
        <w:t xml:space="preserve"> houses were quickly founded in Wales and England, and their founders had close links to one another, if less so to Stephen.</w:t>
      </w:r>
      <w:r w:rsidR="00571E6E">
        <w:rPr>
          <w:rStyle w:val="FootnoteReference"/>
          <w:rFonts w:ascii="Times New Roman" w:hAnsi="Times New Roman" w:cs="Times New Roman"/>
          <w:sz w:val="24"/>
          <w:szCs w:val="24"/>
        </w:rPr>
        <w:footnoteReference w:id="15"/>
      </w:r>
      <w:r w:rsidR="006F156D">
        <w:rPr>
          <w:rFonts w:ascii="Times New Roman" w:hAnsi="Times New Roman" w:cs="Times New Roman"/>
          <w:sz w:val="24"/>
          <w:szCs w:val="24"/>
        </w:rPr>
        <w:t xml:space="preserve"> </w:t>
      </w:r>
    </w:p>
    <w:p w14:paraId="57AE7116" w14:textId="77777777" w:rsidR="00B86C3A" w:rsidRDefault="00B86C3A" w:rsidP="00DC5D41">
      <w:pPr>
        <w:pStyle w:val="NoSpacing"/>
        <w:spacing w:line="480" w:lineRule="auto"/>
        <w:rPr>
          <w:rFonts w:ascii="Times New Roman" w:hAnsi="Times New Roman" w:cs="Times New Roman"/>
          <w:sz w:val="24"/>
          <w:szCs w:val="24"/>
        </w:rPr>
      </w:pPr>
    </w:p>
    <w:p w14:paraId="62E58A33" w14:textId="226F2489" w:rsidR="00D04A6D" w:rsidRDefault="00616EE2"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general interest in </w:t>
      </w:r>
      <w:r w:rsidR="00BF0D12">
        <w:rPr>
          <w:rFonts w:ascii="Times New Roman" w:hAnsi="Times New Roman" w:cs="Times New Roman"/>
          <w:sz w:val="24"/>
          <w:szCs w:val="24"/>
        </w:rPr>
        <w:t>Savigny’s</w:t>
      </w:r>
      <w:r>
        <w:rPr>
          <w:rFonts w:ascii="Times New Roman" w:hAnsi="Times New Roman" w:cs="Times New Roman"/>
          <w:sz w:val="24"/>
          <w:szCs w:val="24"/>
        </w:rPr>
        <w:t xml:space="preserve"> reformed monasticism, the particular connection with Stephen, and the close ties between the Isle of Man and the Furness peninsula inspired </w:t>
      </w:r>
      <w:proofErr w:type="spellStart"/>
      <w:r w:rsidR="00AB283F">
        <w:rPr>
          <w:rFonts w:ascii="Times New Roman" w:hAnsi="Times New Roman" w:cs="Times New Roman"/>
          <w:sz w:val="24"/>
          <w:szCs w:val="24"/>
        </w:rPr>
        <w:t>Ó</w:t>
      </w:r>
      <w:r>
        <w:rPr>
          <w:rFonts w:ascii="Times New Roman" w:hAnsi="Times New Roman" w:cs="Times New Roman"/>
          <w:sz w:val="24"/>
          <w:szCs w:val="24"/>
        </w:rPr>
        <w:t>láfr</w:t>
      </w:r>
      <w:proofErr w:type="spellEnd"/>
      <w:r>
        <w:rPr>
          <w:rFonts w:ascii="Times New Roman" w:hAnsi="Times New Roman" w:cs="Times New Roman"/>
          <w:sz w:val="24"/>
          <w:szCs w:val="24"/>
        </w:rPr>
        <w:t xml:space="preserve"> I to found </w:t>
      </w:r>
      <w:r w:rsidR="00246106">
        <w:rPr>
          <w:rFonts w:ascii="Times New Roman" w:hAnsi="Times New Roman" w:cs="Times New Roman"/>
          <w:sz w:val="24"/>
          <w:szCs w:val="24"/>
        </w:rPr>
        <w:t>a Manx daughter house of Furness: Rushen Abbey.</w:t>
      </w:r>
      <w:r w:rsidR="002E3831">
        <w:rPr>
          <w:rFonts w:ascii="Times New Roman" w:hAnsi="Times New Roman" w:cs="Times New Roman"/>
          <w:sz w:val="24"/>
          <w:szCs w:val="24"/>
        </w:rPr>
        <w:t xml:space="preserve"> </w:t>
      </w:r>
      <w:r w:rsidR="00BF0D12">
        <w:rPr>
          <w:rFonts w:ascii="Times New Roman" w:hAnsi="Times New Roman" w:cs="Times New Roman"/>
          <w:sz w:val="24"/>
          <w:szCs w:val="24"/>
        </w:rPr>
        <w:t>An account of the Furness filiation at the front of</w:t>
      </w:r>
      <w:r w:rsidR="00960DDB">
        <w:rPr>
          <w:rFonts w:ascii="Times New Roman" w:hAnsi="Times New Roman" w:cs="Times New Roman"/>
          <w:sz w:val="24"/>
          <w:szCs w:val="24"/>
        </w:rPr>
        <w:t xml:space="preserve"> </w:t>
      </w:r>
      <w:r w:rsidR="00BF0D12">
        <w:rPr>
          <w:rFonts w:ascii="Times New Roman" w:hAnsi="Times New Roman" w:cs="Times New Roman"/>
          <w:sz w:val="24"/>
          <w:szCs w:val="24"/>
        </w:rPr>
        <w:t xml:space="preserve">the </w:t>
      </w:r>
      <w:proofErr w:type="spellStart"/>
      <w:r w:rsidR="00960DDB">
        <w:rPr>
          <w:rFonts w:ascii="Times New Roman" w:hAnsi="Times New Roman" w:cs="Times New Roman"/>
          <w:sz w:val="24"/>
          <w:szCs w:val="24"/>
        </w:rPr>
        <w:t>Coucher</w:t>
      </w:r>
      <w:proofErr w:type="spellEnd"/>
      <w:r w:rsidR="00960DDB">
        <w:rPr>
          <w:rFonts w:ascii="Times New Roman" w:hAnsi="Times New Roman" w:cs="Times New Roman"/>
          <w:sz w:val="24"/>
          <w:szCs w:val="24"/>
        </w:rPr>
        <w:t xml:space="preserve"> Book impl</w:t>
      </w:r>
      <w:r w:rsidR="00BF0D12">
        <w:rPr>
          <w:rFonts w:ascii="Times New Roman" w:hAnsi="Times New Roman" w:cs="Times New Roman"/>
          <w:sz w:val="24"/>
          <w:szCs w:val="24"/>
        </w:rPr>
        <w:t>ies</w:t>
      </w:r>
      <w:r w:rsidR="00D04A6D">
        <w:rPr>
          <w:rFonts w:ascii="Times New Roman" w:hAnsi="Times New Roman" w:cs="Times New Roman"/>
          <w:sz w:val="24"/>
          <w:szCs w:val="24"/>
        </w:rPr>
        <w:t xml:space="preserve"> that the land was first offered to </w:t>
      </w:r>
      <w:r w:rsidR="00BF0D12">
        <w:rPr>
          <w:rFonts w:ascii="Times New Roman" w:hAnsi="Times New Roman" w:cs="Times New Roman"/>
          <w:sz w:val="24"/>
          <w:szCs w:val="24"/>
        </w:rPr>
        <w:t>Rievaulx, a Cistercian abbey in</w:t>
      </w:r>
      <w:r w:rsidR="00D04A6D">
        <w:rPr>
          <w:rFonts w:ascii="Times New Roman" w:hAnsi="Times New Roman" w:cs="Times New Roman"/>
          <w:sz w:val="24"/>
          <w:szCs w:val="24"/>
        </w:rPr>
        <w:t xml:space="preserve"> Yorkshire</w:t>
      </w:r>
      <w:r w:rsidR="00B86C3A">
        <w:rPr>
          <w:rFonts w:ascii="Times New Roman" w:hAnsi="Times New Roman" w:cs="Times New Roman"/>
          <w:sz w:val="24"/>
          <w:szCs w:val="24"/>
        </w:rPr>
        <w:t>; however,</w:t>
      </w:r>
      <w:r w:rsidR="00D04A6D">
        <w:rPr>
          <w:rFonts w:ascii="Times New Roman" w:hAnsi="Times New Roman" w:cs="Times New Roman"/>
          <w:sz w:val="24"/>
          <w:szCs w:val="24"/>
        </w:rPr>
        <w:t xml:space="preserve"> </w:t>
      </w:r>
      <w:r w:rsidR="00BF0D12">
        <w:rPr>
          <w:rFonts w:ascii="Times New Roman" w:hAnsi="Times New Roman" w:cs="Times New Roman"/>
          <w:sz w:val="24"/>
          <w:szCs w:val="24"/>
        </w:rPr>
        <w:t>th</w:t>
      </w:r>
      <w:r w:rsidR="00A01F7E">
        <w:rPr>
          <w:rFonts w:ascii="Times New Roman" w:hAnsi="Times New Roman" w:cs="Times New Roman"/>
          <w:sz w:val="24"/>
          <w:szCs w:val="24"/>
        </w:rPr>
        <w:t>e</w:t>
      </w:r>
      <w:r w:rsidR="00BF0D12">
        <w:rPr>
          <w:rFonts w:ascii="Times New Roman" w:hAnsi="Times New Roman" w:cs="Times New Roman"/>
          <w:sz w:val="24"/>
          <w:szCs w:val="24"/>
        </w:rPr>
        <w:t xml:space="preserve"> account was</w:t>
      </w:r>
      <w:r w:rsidR="00D04A6D">
        <w:rPr>
          <w:rFonts w:ascii="Times New Roman" w:hAnsi="Times New Roman" w:cs="Times New Roman"/>
          <w:sz w:val="24"/>
          <w:szCs w:val="24"/>
        </w:rPr>
        <w:t xml:space="preserve"> </w:t>
      </w:r>
      <w:r w:rsidR="008D70FF">
        <w:rPr>
          <w:rFonts w:ascii="Times New Roman" w:hAnsi="Times New Roman" w:cs="Times New Roman"/>
          <w:sz w:val="24"/>
          <w:szCs w:val="24"/>
        </w:rPr>
        <w:t xml:space="preserve">written </w:t>
      </w:r>
      <w:r w:rsidR="00960DDB">
        <w:rPr>
          <w:rFonts w:ascii="Times New Roman" w:hAnsi="Times New Roman" w:cs="Times New Roman"/>
          <w:sz w:val="24"/>
          <w:szCs w:val="24"/>
        </w:rPr>
        <w:t>in the</w:t>
      </w:r>
      <w:r w:rsidR="00D04A6D">
        <w:rPr>
          <w:rFonts w:ascii="Times New Roman" w:hAnsi="Times New Roman" w:cs="Times New Roman"/>
          <w:sz w:val="24"/>
          <w:szCs w:val="24"/>
        </w:rPr>
        <w:t xml:space="preserve"> fifteenth century and </w:t>
      </w:r>
      <w:r w:rsidR="00BF0D12">
        <w:rPr>
          <w:rFonts w:ascii="Times New Roman" w:hAnsi="Times New Roman" w:cs="Times New Roman"/>
          <w:sz w:val="24"/>
          <w:szCs w:val="24"/>
        </w:rPr>
        <w:t>it contains</w:t>
      </w:r>
      <w:r w:rsidR="00287641">
        <w:rPr>
          <w:rFonts w:ascii="Times New Roman" w:hAnsi="Times New Roman" w:cs="Times New Roman"/>
          <w:sz w:val="24"/>
          <w:szCs w:val="24"/>
        </w:rPr>
        <w:t xml:space="preserve"> chronological</w:t>
      </w:r>
      <w:r w:rsidR="00D04A6D">
        <w:rPr>
          <w:rFonts w:ascii="Times New Roman" w:hAnsi="Times New Roman" w:cs="Times New Roman"/>
          <w:sz w:val="24"/>
          <w:szCs w:val="24"/>
        </w:rPr>
        <w:t xml:space="preserve"> errors. Th</w:t>
      </w:r>
      <w:r w:rsidR="00A01F7E">
        <w:rPr>
          <w:rFonts w:ascii="Times New Roman" w:hAnsi="Times New Roman" w:cs="Times New Roman"/>
          <w:sz w:val="24"/>
          <w:szCs w:val="24"/>
        </w:rPr>
        <w:t>is detail</w:t>
      </w:r>
      <w:r w:rsidR="00D04A6D">
        <w:rPr>
          <w:rFonts w:ascii="Times New Roman" w:hAnsi="Times New Roman" w:cs="Times New Roman"/>
          <w:sz w:val="24"/>
          <w:szCs w:val="24"/>
        </w:rPr>
        <w:t xml:space="preserve"> most likely reflects confusion with </w:t>
      </w:r>
      <w:r w:rsidR="008D70FF">
        <w:rPr>
          <w:rFonts w:ascii="Times New Roman" w:hAnsi="Times New Roman" w:cs="Times New Roman"/>
          <w:sz w:val="24"/>
          <w:szCs w:val="24"/>
        </w:rPr>
        <w:t>a later grant</w:t>
      </w:r>
      <w:r w:rsidR="00287CD0">
        <w:rPr>
          <w:rFonts w:ascii="Times New Roman" w:hAnsi="Times New Roman" w:cs="Times New Roman"/>
          <w:sz w:val="24"/>
          <w:szCs w:val="24"/>
        </w:rPr>
        <w:t xml:space="preserve"> of lands</w:t>
      </w:r>
      <w:r w:rsidR="008D70FF">
        <w:rPr>
          <w:rFonts w:ascii="Times New Roman" w:hAnsi="Times New Roman" w:cs="Times New Roman"/>
          <w:sz w:val="24"/>
          <w:szCs w:val="24"/>
        </w:rPr>
        <w:t xml:space="preserve"> to Rievaulx, which w</w:t>
      </w:r>
      <w:r w:rsidR="00287CD0">
        <w:rPr>
          <w:rFonts w:ascii="Times New Roman" w:hAnsi="Times New Roman" w:cs="Times New Roman"/>
          <w:sz w:val="24"/>
          <w:szCs w:val="24"/>
        </w:rPr>
        <w:t>ere</w:t>
      </w:r>
      <w:r w:rsidR="008D70FF">
        <w:rPr>
          <w:rFonts w:ascii="Times New Roman" w:hAnsi="Times New Roman" w:cs="Times New Roman"/>
          <w:sz w:val="24"/>
          <w:szCs w:val="24"/>
        </w:rPr>
        <w:t xml:space="preserve"> </w:t>
      </w:r>
      <w:r w:rsidR="00E21436">
        <w:rPr>
          <w:rFonts w:ascii="Times New Roman" w:hAnsi="Times New Roman" w:cs="Times New Roman"/>
          <w:sz w:val="24"/>
          <w:szCs w:val="24"/>
        </w:rPr>
        <w:t xml:space="preserve">eventually </w:t>
      </w:r>
      <w:r w:rsidR="008D70FF">
        <w:rPr>
          <w:rFonts w:ascii="Times New Roman" w:hAnsi="Times New Roman" w:cs="Times New Roman"/>
          <w:sz w:val="24"/>
          <w:szCs w:val="24"/>
        </w:rPr>
        <w:t>reallocated to Rushen Abbey.</w:t>
      </w:r>
      <w:r w:rsidR="00960DDB">
        <w:rPr>
          <w:rStyle w:val="FootnoteReference"/>
          <w:rFonts w:ascii="Times New Roman" w:hAnsi="Times New Roman" w:cs="Times New Roman"/>
          <w:sz w:val="24"/>
          <w:szCs w:val="24"/>
        </w:rPr>
        <w:footnoteReference w:id="16"/>
      </w:r>
      <w:r w:rsidR="00416474">
        <w:rPr>
          <w:rFonts w:ascii="Times New Roman" w:hAnsi="Times New Roman" w:cs="Times New Roman"/>
          <w:sz w:val="24"/>
          <w:szCs w:val="24"/>
        </w:rPr>
        <w:t xml:space="preserve"> Rushen’s own record, </w:t>
      </w:r>
      <w:proofErr w:type="spellStart"/>
      <w:r w:rsidR="00416474">
        <w:rPr>
          <w:rFonts w:ascii="Times New Roman" w:hAnsi="Times New Roman" w:cs="Times New Roman"/>
          <w:i/>
          <w:iCs/>
          <w:sz w:val="24"/>
          <w:szCs w:val="24"/>
        </w:rPr>
        <w:t>Cronica</w:t>
      </w:r>
      <w:proofErr w:type="spellEnd"/>
      <w:r w:rsidR="00416474">
        <w:rPr>
          <w:rFonts w:ascii="Times New Roman" w:hAnsi="Times New Roman" w:cs="Times New Roman"/>
          <w:i/>
          <w:iCs/>
          <w:sz w:val="24"/>
          <w:szCs w:val="24"/>
        </w:rPr>
        <w:t xml:space="preserve"> </w:t>
      </w:r>
      <w:proofErr w:type="spellStart"/>
      <w:r w:rsidR="00416474">
        <w:rPr>
          <w:rFonts w:ascii="Times New Roman" w:hAnsi="Times New Roman" w:cs="Times New Roman"/>
          <w:i/>
          <w:iCs/>
          <w:sz w:val="24"/>
          <w:szCs w:val="24"/>
        </w:rPr>
        <w:t>regum</w:t>
      </w:r>
      <w:proofErr w:type="spellEnd"/>
      <w:r w:rsidR="00416474">
        <w:rPr>
          <w:rFonts w:ascii="Times New Roman" w:hAnsi="Times New Roman" w:cs="Times New Roman"/>
          <w:i/>
          <w:iCs/>
          <w:sz w:val="24"/>
          <w:szCs w:val="24"/>
        </w:rPr>
        <w:t xml:space="preserve"> Mannie et Insularum</w:t>
      </w:r>
      <w:r w:rsidR="00416474">
        <w:rPr>
          <w:rFonts w:ascii="Times New Roman" w:hAnsi="Times New Roman" w:cs="Times New Roman"/>
          <w:sz w:val="24"/>
          <w:szCs w:val="24"/>
        </w:rPr>
        <w:t>, is a thirteenth-century text incorporating twelfth-century elements</w:t>
      </w:r>
      <w:r w:rsidR="00B86C3A">
        <w:rPr>
          <w:rFonts w:ascii="Times New Roman" w:hAnsi="Times New Roman" w:cs="Times New Roman"/>
          <w:sz w:val="24"/>
          <w:szCs w:val="24"/>
        </w:rPr>
        <w:t xml:space="preserve">. </w:t>
      </w:r>
      <w:r w:rsidR="002E3A2D">
        <w:rPr>
          <w:rFonts w:ascii="Times New Roman" w:hAnsi="Times New Roman" w:cs="Times New Roman"/>
          <w:sz w:val="24"/>
          <w:szCs w:val="24"/>
        </w:rPr>
        <w:t>This chronicle</w:t>
      </w:r>
      <w:r w:rsidR="00416474">
        <w:rPr>
          <w:rFonts w:ascii="Times New Roman" w:hAnsi="Times New Roman" w:cs="Times New Roman"/>
          <w:sz w:val="24"/>
          <w:szCs w:val="24"/>
        </w:rPr>
        <w:t xml:space="preserve"> </w:t>
      </w:r>
      <w:r w:rsidR="003453CC">
        <w:rPr>
          <w:rFonts w:ascii="Times New Roman" w:hAnsi="Times New Roman" w:cs="Times New Roman"/>
          <w:sz w:val="24"/>
          <w:szCs w:val="24"/>
        </w:rPr>
        <w:t>list</w:t>
      </w:r>
      <w:r w:rsidR="002E3A2D">
        <w:rPr>
          <w:rFonts w:ascii="Times New Roman" w:hAnsi="Times New Roman" w:cs="Times New Roman"/>
          <w:sz w:val="24"/>
          <w:szCs w:val="24"/>
        </w:rPr>
        <w:t>s</w:t>
      </w:r>
      <w:r w:rsidR="00416474">
        <w:rPr>
          <w:rFonts w:ascii="Times New Roman" w:hAnsi="Times New Roman" w:cs="Times New Roman"/>
          <w:sz w:val="24"/>
          <w:szCs w:val="24"/>
        </w:rPr>
        <w:t xml:space="preserve"> the grant </w:t>
      </w:r>
      <w:r w:rsidR="003453CC">
        <w:rPr>
          <w:rFonts w:ascii="Times New Roman" w:hAnsi="Times New Roman" w:cs="Times New Roman"/>
          <w:sz w:val="24"/>
          <w:szCs w:val="24"/>
        </w:rPr>
        <w:t>of</w:t>
      </w:r>
      <w:r w:rsidR="00A01F7E">
        <w:rPr>
          <w:rFonts w:ascii="Times New Roman" w:hAnsi="Times New Roman" w:cs="Times New Roman"/>
          <w:sz w:val="24"/>
          <w:szCs w:val="24"/>
        </w:rPr>
        <w:t xml:space="preserve"> Rushen </w:t>
      </w:r>
      <w:r w:rsidR="00416474">
        <w:rPr>
          <w:rFonts w:ascii="Times New Roman" w:hAnsi="Times New Roman" w:cs="Times New Roman"/>
          <w:sz w:val="24"/>
          <w:szCs w:val="24"/>
        </w:rPr>
        <w:t xml:space="preserve">to Furness </w:t>
      </w:r>
      <w:r w:rsidR="003453CC">
        <w:rPr>
          <w:rFonts w:ascii="Times New Roman" w:hAnsi="Times New Roman" w:cs="Times New Roman"/>
          <w:sz w:val="24"/>
          <w:szCs w:val="24"/>
        </w:rPr>
        <w:t>under the year</w:t>
      </w:r>
      <w:r w:rsidR="00416474">
        <w:rPr>
          <w:rFonts w:ascii="Times New Roman" w:hAnsi="Times New Roman" w:cs="Times New Roman"/>
          <w:sz w:val="24"/>
          <w:szCs w:val="24"/>
        </w:rPr>
        <w:t xml:space="preserve"> 1134</w:t>
      </w:r>
      <w:r w:rsidR="00093C24">
        <w:rPr>
          <w:rFonts w:ascii="Times New Roman" w:hAnsi="Times New Roman" w:cs="Times New Roman"/>
          <w:sz w:val="24"/>
          <w:szCs w:val="24"/>
        </w:rPr>
        <w:t xml:space="preserve"> and</w:t>
      </w:r>
      <w:r w:rsidR="00416474">
        <w:rPr>
          <w:rFonts w:ascii="Times New Roman" w:hAnsi="Times New Roman" w:cs="Times New Roman"/>
          <w:sz w:val="24"/>
          <w:szCs w:val="24"/>
        </w:rPr>
        <w:t xml:space="preserve"> </w:t>
      </w:r>
      <w:r w:rsidR="00A01F7E">
        <w:rPr>
          <w:rFonts w:ascii="Times New Roman" w:hAnsi="Times New Roman" w:cs="Times New Roman"/>
          <w:sz w:val="24"/>
          <w:szCs w:val="24"/>
        </w:rPr>
        <w:t>a</w:t>
      </w:r>
      <w:r w:rsidR="00416474">
        <w:rPr>
          <w:rFonts w:ascii="Times New Roman" w:hAnsi="Times New Roman" w:cs="Times New Roman"/>
          <w:sz w:val="24"/>
          <w:szCs w:val="24"/>
        </w:rPr>
        <w:t xml:space="preserve"> grant </w:t>
      </w:r>
      <w:r w:rsidR="00A01F7E">
        <w:rPr>
          <w:rFonts w:ascii="Times New Roman" w:hAnsi="Times New Roman" w:cs="Times New Roman"/>
          <w:sz w:val="24"/>
          <w:szCs w:val="24"/>
        </w:rPr>
        <w:t xml:space="preserve">of land in </w:t>
      </w:r>
      <w:proofErr w:type="spellStart"/>
      <w:r w:rsidR="00A01F7E">
        <w:rPr>
          <w:rFonts w:ascii="Times New Roman" w:hAnsi="Times New Roman" w:cs="Times New Roman"/>
          <w:sz w:val="24"/>
          <w:szCs w:val="24"/>
        </w:rPr>
        <w:t>Myr</w:t>
      </w:r>
      <w:r w:rsidR="00C41D0D">
        <w:rPr>
          <w:rFonts w:ascii="Times New Roman" w:hAnsi="Times New Roman" w:cs="Times New Roman"/>
          <w:sz w:val="24"/>
          <w:szCs w:val="24"/>
        </w:rPr>
        <w:t>o</w:t>
      </w:r>
      <w:r w:rsidR="00A01F7E">
        <w:rPr>
          <w:rFonts w:ascii="Times New Roman" w:hAnsi="Times New Roman" w:cs="Times New Roman"/>
          <w:sz w:val="24"/>
          <w:szCs w:val="24"/>
        </w:rPr>
        <w:t>scough</w:t>
      </w:r>
      <w:proofErr w:type="spellEnd"/>
      <w:r w:rsidR="00A01F7E">
        <w:rPr>
          <w:rFonts w:ascii="Times New Roman" w:hAnsi="Times New Roman" w:cs="Times New Roman"/>
          <w:sz w:val="24"/>
          <w:szCs w:val="24"/>
        </w:rPr>
        <w:t xml:space="preserve"> </w:t>
      </w:r>
      <w:r w:rsidR="00416474">
        <w:rPr>
          <w:rFonts w:ascii="Times New Roman" w:hAnsi="Times New Roman" w:cs="Times New Roman"/>
          <w:sz w:val="24"/>
          <w:szCs w:val="24"/>
        </w:rPr>
        <w:t xml:space="preserve">to Rievaulx in </w:t>
      </w:r>
      <w:r w:rsidR="00093C24">
        <w:rPr>
          <w:rFonts w:ascii="Times New Roman" w:hAnsi="Times New Roman" w:cs="Times New Roman"/>
          <w:sz w:val="24"/>
          <w:szCs w:val="24"/>
        </w:rPr>
        <w:t>1176.</w:t>
      </w:r>
      <w:r w:rsidR="00821109">
        <w:rPr>
          <w:rStyle w:val="FootnoteReference"/>
          <w:rFonts w:ascii="Times New Roman" w:hAnsi="Times New Roman" w:cs="Times New Roman"/>
          <w:sz w:val="24"/>
          <w:szCs w:val="24"/>
        </w:rPr>
        <w:footnoteReference w:id="17"/>
      </w:r>
      <w:r w:rsidR="00A01F7E">
        <w:rPr>
          <w:rFonts w:ascii="Times New Roman" w:hAnsi="Times New Roman" w:cs="Times New Roman"/>
          <w:sz w:val="24"/>
          <w:szCs w:val="24"/>
        </w:rPr>
        <w:t xml:space="preserve"> </w:t>
      </w:r>
      <w:r w:rsidR="00887196">
        <w:rPr>
          <w:rFonts w:ascii="Times New Roman" w:hAnsi="Times New Roman" w:cs="Times New Roman"/>
          <w:sz w:val="24"/>
          <w:szCs w:val="24"/>
        </w:rPr>
        <w:t xml:space="preserve">The most likely scenario is that </w:t>
      </w:r>
      <w:proofErr w:type="spellStart"/>
      <w:r w:rsidR="00AB283F">
        <w:rPr>
          <w:rFonts w:ascii="Times New Roman" w:hAnsi="Times New Roman" w:cs="Times New Roman"/>
          <w:sz w:val="24"/>
          <w:szCs w:val="24"/>
        </w:rPr>
        <w:t>Ó</w:t>
      </w:r>
      <w:r w:rsidR="00887196">
        <w:rPr>
          <w:rFonts w:ascii="Times New Roman" w:hAnsi="Times New Roman" w:cs="Times New Roman"/>
          <w:sz w:val="24"/>
          <w:szCs w:val="24"/>
        </w:rPr>
        <w:t>láfr</w:t>
      </w:r>
      <w:proofErr w:type="spellEnd"/>
      <w:r w:rsidR="00887196">
        <w:rPr>
          <w:rFonts w:ascii="Times New Roman" w:hAnsi="Times New Roman" w:cs="Times New Roman"/>
          <w:sz w:val="24"/>
          <w:szCs w:val="24"/>
        </w:rPr>
        <w:t xml:space="preserve"> </w:t>
      </w:r>
      <w:r w:rsidR="00D95DE7">
        <w:rPr>
          <w:rFonts w:ascii="Times New Roman" w:hAnsi="Times New Roman" w:cs="Times New Roman"/>
          <w:sz w:val="24"/>
          <w:szCs w:val="24"/>
        </w:rPr>
        <w:t xml:space="preserve">always intended </w:t>
      </w:r>
      <w:r w:rsidR="00887196">
        <w:rPr>
          <w:rFonts w:ascii="Times New Roman" w:hAnsi="Times New Roman" w:cs="Times New Roman"/>
          <w:sz w:val="24"/>
          <w:szCs w:val="24"/>
        </w:rPr>
        <w:t xml:space="preserve">Furness Abbey </w:t>
      </w:r>
      <w:r w:rsidR="00D95DE7">
        <w:rPr>
          <w:rFonts w:ascii="Times New Roman" w:hAnsi="Times New Roman" w:cs="Times New Roman"/>
          <w:sz w:val="24"/>
          <w:szCs w:val="24"/>
        </w:rPr>
        <w:t>to be the</w:t>
      </w:r>
      <w:r w:rsidR="00887196">
        <w:rPr>
          <w:rFonts w:ascii="Times New Roman" w:hAnsi="Times New Roman" w:cs="Times New Roman"/>
          <w:sz w:val="24"/>
          <w:szCs w:val="24"/>
        </w:rPr>
        <w:t xml:space="preserve"> mother house for a new </w:t>
      </w:r>
      <w:proofErr w:type="spellStart"/>
      <w:r w:rsidR="00887196">
        <w:rPr>
          <w:rFonts w:ascii="Times New Roman" w:hAnsi="Times New Roman" w:cs="Times New Roman"/>
          <w:sz w:val="24"/>
          <w:szCs w:val="24"/>
        </w:rPr>
        <w:t>Savigniac</w:t>
      </w:r>
      <w:proofErr w:type="spellEnd"/>
      <w:r w:rsidR="00887196">
        <w:rPr>
          <w:rFonts w:ascii="Times New Roman" w:hAnsi="Times New Roman" w:cs="Times New Roman"/>
          <w:sz w:val="24"/>
          <w:szCs w:val="24"/>
        </w:rPr>
        <w:t xml:space="preserve"> </w:t>
      </w:r>
      <w:r w:rsidR="00D95DE7">
        <w:rPr>
          <w:rFonts w:ascii="Times New Roman" w:hAnsi="Times New Roman" w:cs="Times New Roman"/>
          <w:sz w:val="24"/>
          <w:szCs w:val="24"/>
        </w:rPr>
        <w:t>community</w:t>
      </w:r>
      <w:r w:rsidR="00887196">
        <w:rPr>
          <w:rFonts w:ascii="Times New Roman" w:hAnsi="Times New Roman" w:cs="Times New Roman"/>
          <w:sz w:val="24"/>
          <w:szCs w:val="24"/>
        </w:rPr>
        <w:t xml:space="preserve"> </w:t>
      </w:r>
      <w:r w:rsidR="009972CA">
        <w:rPr>
          <w:rFonts w:ascii="Times New Roman" w:hAnsi="Times New Roman" w:cs="Times New Roman"/>
          <w:sz w:val="24"/>
          <w:szCs w:val="24"/>
        </w:rPr>
        <w:t>on the Isle of Man</w:t>
      </w:r>
      <w:r w:rsidR="00887196">
        <w:rPr>
          <w:rFonts w:ascii="Times New Roman" w:hAnsi="Times New Roman" w:cs="Times New Roman"/>
          <w:sz w:val="24"/>
          <w:szCs w:val="24"/>
        </w:rPr>
        <w:t>.</w:t>
      </w:r>
    </w:p>
    <w:p w14:paraId="588FF60E" w14:textId="6E46C2B1" w:rsidR="00E21436" w:rsidRDefault="00E21436" w:rsidP="00DC5D41">
      <w:pPr>
        <w:pStyle w:val="NoSpacing"/>
        <w:spacing w:line="480" w:lineRule="auto"/>
        <w:rPr>
          <w:rFonts w:ascii="Times New Roman" w:hAnsi="Times New Roman" w:cs="Times New Roman"/>
          <w:sz w:val="24"/>
          <w:szCs w:val="24"/>
        </w:rPr>
      </w:pPr>
    </w:p>
    <w:p w14:paraId="74B0C823" w14:textId="0A62EF62" w:rsidR="00F40806" w:rsidRDefault="00AB283F"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foundation of reformed </w:t>
      </w:r>
      <w:r w:rsidR="00F668A1">
        <w:rPr>
          <w:rFonts w:ascii="Times New Roman" w:hAnsi="Times New Roman" w:cs="Times New Roman"/>
          <w:sz w:val="24"/>
          <w:szCs w:val="24"/>
        </w:rPr>
        <w:t xml:space="preserve">monastic communities was widespread amongst the royalty and nobility of twelfth-century Europe. Much less typical was </w:t>
      </w:r>
      <w:proofErr w:type="spellStart"/>
      <w:r w:rsidR="00F668A1">
        <w:rPr>
          <w:rFonts w:ascii="Times New Roman" w:hAnsi="Times New Roman" w:cs="Times New Roman"/>
          <w:sz w:val="24"/>
          <w:szCs w:val="24"/>
        </w:rPr>
        <w:t>Óláfr’s</w:t>
      </w:r>
      <w:proofErr w:type="spellEnd"/>
      <w:r w:rsidR="00F668A1">
        <w:rPr>
          <w:rFonts w:ascii="Times New Roman" w:hAnsi="Times New Roman" w:cs="Times New Roman"/>
          <w:sz w:val="24"/>
          <w:szCs w:val="24"/>
        </w:rPr>
        <w:t xml:space="preserve"> grant</w:t>
      </w:r>
      <w:r w:rsidR="00944E51">
        <w:rPr>
          <w:rFonts w:ascii="Times New Roman" w:hAnsi="Times New Roman" w:cs="Times New Roman"/>
          <w:sz w:val="24"/>
          <w:szCs w:val="24"/>
        </w:rPr>
        <w:t xml:space="preserve"> to Furness Abbey</w:t>
      </w:r>
      <w:r w:rsidR="00F668A1">
        <w:rPr>
          <w:rFonts w:ascii="Times New Roman" w:hAnsi="Times New Roman" w:cs="Times New Roman"/>
          <w:sz w:val="24"/>
          <w:szCs w:val="24"/>
        </w:rPr>
        <w:t xml:space="preserve"> o</w:t>
      </w:r>
      <w:r w:rsidR="00F84D2D">
        <w:rPr>
          <w:rFonts w:ascii="Times New Roman" w:hAnsi="Times New Roman" w:cs="Times New Roman"/>
          <w:sz w:val="24"/>
          <w:szCs w:val="24"/>
        </w:rPr>
        <w:t xml:space="preserve">f the right to elect the bishop </w:t>
      </w:r>
      <w:r w:rsidR="00944E51">
        <w:rPr>
          <w:rFonts w:ascii="Times New Roman" w:hAnsi="Times New Roman" w:cs="Times New Roman"/>
          <w:sz w:val="24"/>
          <w:szCs w:val="24"/>
        </w:rPr>
        <w:t>for his kingdom</w:t>
      </w:r>
      <w:r w:rsidR="003A6C9E">
        <w:rPr>
          <w:rFonts w:ascii="Times New Roman" w:hAnsi="Times New Roman" w:cs="Times New Roman"/>
          <w:sz w:val="24"/>
          <w:szCs w:val="24"/>
        </w:rPr>
        <w:t>:</w:t>
      </w:r>
      <w:r w:rsidR="00607ADC">
        <w:rPr>
          <w:rFonts w:ascii="Times New Roman" w:hAnsi="Times New Roman" w:cs="Times New Roman"/>
          <w:sz w:val="24"/>
          <w:szCs w:val="24"/>
        </w:rPr>
        <w:t xml:space="preserve"> a ‘curious privilege’ in F. M. </w:t>
      </w:r>
      <w:proofErr w:type="spellStart"/>
      <w:r w:rsidR="00607ADC">
        <w:rPr>
          <w:rFonts w:ascii="Times New Roman" w:hAnsi="Times New Roman" w:cs="Times New Roman"/>
          <w:sz w:val="24"/>
          <w:szCs w:val="24"/>
        </w:rPr>
        <w:t>Powicke’s</w:t>
      </w:r>
      <w:proofErr w:type="spellEnd"/>
      <w:r w:rsidR="00607ADC">
        <w:rPr>
          <w:rFonts w:ascii="Times New Roman" w:hAnsi="Times New Roman" w:cs="Times New Roman"/>
          <w:sz w:val="24"/>
          <w:szCs w:val="24"/>
        </w:rPr>
        <w:t xml:space="preserve"> words.</w:t>
      </w:r>
      <w:r w:rsidR="00FF6273">
        <w:rPr>
          <w:rStyle w:val="FootnoteReference"/>
          <w:rFonts w:ascii="Times New Roman" w:hAnsi="Times New Roman" w:cs="Times New Roman"/>
          <w:sz w:val="24"/>
          <w:szCs w:val="24"/>
        </w:rPr>
        <w:footnoteReference w:id="18"/>
      </w:r>
      <w:r w:rsidR="00D84D6D">
        <w:rPr>
          <w:rFonts w:ascii="Times New Roman" w:hAnsi="Times New Roman" w:cs="Times New Roman"/>
          <w:sz w:val="24"/>
          <w:szCs w:val="24"/>
        </w:rPr>
        <w:t xml:space="preserve"> </w:t>
      </w:r>
      <w:proofErr w:type="spellStart"/>
      <w:r w:rsidR="00D84D6D">
        <w:rPr>
          <w:rFonts w:ascii="Times New Roman" w:hAnsi="Times New Roman" w:cs="Times New Roman"/>
          <w:sz w:val="24"/>
          <w:szCs w:val="24"/>
        </w:rPr>
        <w:t>Óláfr</w:t>
      </w:r>
      <w:proofErr w:type="spellEnd"/>
      <w:r w:rsidR="00D84D6D">
        <w:rPr>
          <w:rFonts w:ascii="Times New Roman" w:hAnsi="Times New Roman" w:cs="Times New Roman"/>
          <w:sz w:val="24"/>
          <w:szCs w:val="24"/>
        </w:rPr>
        <w:t xml:space="preserve"> explained that he made this grant </w:t>
      </w:r>
      <w:r w:rsidR="00D84D6D">
        <w:rPr>
          <w:rFonts w:ascii="Times New Roman" w:hAnsi="Times New Roman" w:cs="Times New Roman"/>
          <w:i/>
          <w:iCs/>
          <w:sz w:val="24"/>
          <w:szCs w:val="24"/>
        </w:rPr>
        <w:t xml:space="preserve">propter loci </w:t>
      </w:r>
      <w:proofErr w:type="spellStart"/>
      <w:r w:rsidR="00D84D6D">
        <w:rPr>
          <w:rFonts w:ascii="Times New Roman" w:hAnsi="Times New Roman" w:cs="Times New Roman"/>
          <w:i/>
          <w:iCs/>
          <w:sz w:val="24"/>
          <w:szCs w:val="24"/>
        </w:rPr>
        <w:t>confinium</w:t>
      </w:r>
      <w:proofErr w:type="spellEnd"/>
      <w:r w:rsidR="00D84D6D">
        <w:rPr>
          <w:rFonts w:ascii="Times New Roman" w:hAnsi="Times New Roman" w:cs="Times New Roman"/>
          <w:i/>
          <w:iCs/>
          <w:sz w:val="24"/>
          <w:szCs w:val="24"/>
        </w:rPr>
        <w:t xml:space="preserve"> </w:t>
      </w:r>
      <w:proofErr w:type="spellStart"/>
      <w:r w:rsidR="00D84D6D">
        <w:rPr>
          <w:rFonts w:ascii="Times New Roman" w:hAnsi="Times New Roman" w:cs="Times New Roman"/>
          <w:i/>
          <w:iCs/>
          <w:sz w:val="24"/>
          <w:szCs w:val="24"/>
        </w:rPr>
        <w:t>immo</w:t>
      </w:r>
      <w:proofErr w:type="spellEnd"/>
      <w:r w:rsidR="00D84D6D">
        <w:rPr>
          <w:rFonts w:ascii="Times New Roman" w:hAnsi="Times New Roman" w:cs="Times New Roman"/>
          <w:i/>
          <w:iCs/>
          <w:sz w:val="24"/>
          <w:szCs w:val="24"/>
        </w:rPr>
        <w:t xml:space="preserve"> pro bona vi</w:t>
      </w:r>
      <w:r w:rsidR="00F84D2D">
        <w:rPr>
          <w:rFonts w:ascii="Times New Roman" w:hAnsi="Times New Roman" w:cs="Times New Roman"/>
          <w:i/>
          <w:iCs/>
          <w:sz w:val="24"/>
          <w:szCs w:val="24"/>
        </w:rPr>
        <w:t>t</w:t>
      </w:r>
      <w:r w:rsidR="00D84D6D">
        <w:rPr>
          <w:rFonts w:ascii="Times New Roman" w:hAnsi="Times New Roman" w:cs="Times New Roman"/>
          <w:i/>
          <w:iCs/>
          <w:sz w:val="24"/>
          <w:szCs w:val="24"/>
        </w:rPr>
        <w:t xml:space="preserve">a </w:t>
      </w:r>
      <w:proofErr w:type="spellStart"/>
      <w:r w:rsidR="00D84D6D">
        <w:rPr>
          <w:rFonts w:ascii="Times New Roman" w:hAnsi="Times New Roman" w:cs="Times New Roman"/>
          <w:i/>
          <w:iCs/>
          <w:sz w:val="24"/>
          <w:szCs w:val="24"/>
        </w:rPr>
        <w:lastRenderedPageBreak/>
        <w:t>inhabitantium</w:t>
      </w:r>
      <w:proofErr w:type="spellEnd"/>
      <w:r w:rsidR="00D84D6D">
        <w:rPr>
          <w:rFonts w:ascii="Times New Roman" w:hAnsi="Times New Roman" w:cs="Times New Roman"/>
          <w:i/>
          <w:iCs/>
          <w:sz w:val="24"/>
          <w:szCs w:val="24"/>
        </w:rPr>
        <w:t xml:space="preserve"> </w:t>
      </w:r>
      <w:proofErr w:type="spellStart"/>
      <w:r w:rsidR="00D84D6D">
        <w:rPr>
          <w:rFonts w:ascii="Times New Roman" w:hAnsi="Times New Roman" w:cs="Times New Roman"/>
          <w:i/>
          <w:iCs/>
          <w:sz w:val="24"/>
          <w:szCs w:val="24"/>
        </w:rPr>
        <w:t>ipsius</w:t>
      </w:r>
      <w:proofErr w:type="spellEnd"/>
      <w:r w:rsidR="00D84D6D">
        <w:rPr>
          <w:rFonts w:ascii="Times New Roman" w:hAnsi="Times New Roman" w:cs="Times New Roman"/>
          <w:sz w:val="24"/>
          <w:szCs w:val="24"/>
        </w:rPr>
        <w:t xml:space="preserve"> ‘on account of the </w:t>
      </w:r>
      <w:r w:rsidR="00F84D2D">
        <w:rPr>
          <w:rFonts w:ascii="Times New Roman" w:hAnsi="Times New Roman" w:cs="Times New Roman"/>
          <w:sz w:val="24"/>
          <w:szCs w:val="24"/>
        </w:rPr>
        <w:t xml:space="preserve">proximity of the place and moreover the excellent life of </w:t>
      </w:r>
      <w:r w:rsidR="00D94B61">
        <w:rPr>
          <w:rFonts w:ascii="Times New Roman" w:hAnsi="Times New Roman" w:cs="Times New Roman"/>
          <w:sz w:val="24"/>
          <w:szCs w:val="24"/>
        </w:rPr>
        <w:t>its</w:t>
      </w:r>
      <w:r w:rsidR="00F84D2D">
        <w:rPr>
          <w:rFonts w:ascii="Times New Roman" w:hAnsi="Times New Roman" w:cs="Times New Roman"/>
          <w:sz w:val="24"/>
          <w:szCs w:val="24"/>
        </w:rPr>
        <w:t xml:space="preserve"> inhabitants</w:t>
      </w:r>
      <w:r w:rsidR="00D94B61">
        <w:rPr>
          <w:rFonts w:ascii="Times New Roman" w:hAnsi="Times New Roman" w:cs="Times New Roman"/>
          <w:sz w:val="24"/>
          <w:szCs w:val="24"/>
        </w:rPr>
        <w:t>’.</w:t>
      </w:r>
      <w:r w:rsidR="00F51D19">
        <w:rPr>
          <w:rFonts w:ascii="Times New Roman" w:hAnsi="Times New Roman" w:cs="Times New Roman"/>
          <w:sz w:val="24"/>
          <w:szCs w:val="24"/>
        </w:rPr>
        <w:t xml:space="preserve"> It was also because he wished his kingdom to be wholly under its own bishop rather than </w:t>
      </w:r>
      <w:r w:rsidR="00F51D19" w:rsidRPr="00F51D19">
        <w:rPr>
          <w:rFonts w:ascii="Times New Roman" w:hAnsi="Times New Roman" w:cs="Times New Roman"/>
          <w:i/>
          <w:iCs/>
          <w:sz w:val="24"/>
          <w:szCs w:val="24"/>
        </w:rPr>
        <w:t xml:space="preserve">sub </w:t>
      </w:r>
      <w:proofErr w:type="spellStart"/>
      <w:r w:rsidR="00F51D19" w:rsidRPr="00F51D19">
        <w:rPr>
          <w:rFonts w:ascii="Times New Roman" w:hAnsi="Times New Roman" w:cs="Times New Roman"/>
          <w:i/>
          <w:iCs/>
          <w:sz w:val="24"/>
          <w:szCs w:val="24"/>
        </w:rPr>
        <w:t>aduenis</w:t>
      </w:r>
      <w:proofErr w:type="spellEnd"/>
      <w:r w:rsidR="00F51D19" w:rsidRPr="00F51D19">
        <w:rPr>
          <w:rFonts w:ascii="Times New Roman" w:hAnsi="Times New Roman" w:cs="Times New Roman"/>
          <w:i/>
          <w:iCs/>
          <w:sz w:val="24"/>
          <w:szCs w:val="24"/>
        </w:rPr>
        <w:t xml:space="preserve"> … </w:t>
      </w:r>
      <w:proofErr w:type="spellStart"/>
      <w:r w:rsidR="00F51D19" w:rsidRPr="00F51D19">
        <w:rPr>
          <w:rFonts w:ascii="Times New Roman" w:hAnsi="Times New Roman" w:cs="Times New Roman"/>
          <w:i/>
          <w:iCs/>
          <w:sz w:val="24"/>
          <w:szCs w:val="24"/>
        </w:rPr>
        <w:t>desoletur</w:t>
      </w:r>
      <w:proofErr w:type="spellEnd"/>
      <w:r w:rsidR="00F51D19">
        <w:rPr>
          <w:rFonts w:ascii="Times New Roman" w:hAnsi="Times New Roman" w:cs="Times New Roman"/>
          <w:sz w:val="24"/>
          <w:szCs w:val="24"/>
        </w:rPr>
        <w:t xml:space="preserve"> ‘made desolate under strangers’.</w:t>
      </w:r>
      <w:r w:rsidR="00B557FB">
        <w:rPr>
          <w:rStyle w:val="FootnoteReference"/>
          <w:rFonts w:ascii="Times New Roman" w:hAnsi="Times New Roman" w:cs="Times New Roman"/>
          <w:sz w:val="24"/>
          <w:szCs w:val="24"/>
        </w:rPr>
        <w:footnoteReference w:id="19"/>
      </w:r>
      <w:r w:rsidR="00F51D19">
        <w:rPr>
          <w:rFonts w:ascii="Times New Roman" w:hAnsi="Times New Roman" w:cs="Times New Roman"/>
          <w:sz w:val="24"/>
          <w:szCs w:val="24"/>
        </w:rPr>
        <w:t xml:space="preserve"> </w:t>
      </w:r>
      <w:proofErr w:type="spellStart"/>
      <w:r w:rsidR="000E5FCC">
        <w:rPr>
          <w:rFonts w:ascii="Times New Roman" w:hAnsi="Times New Roman" w:cs="Times New Roman"/>
          <w:sz w:val="24"/>
          <w:szCs w:val="24"/>
        </w:rPr>
        <w:t>Óláfr</w:t>
      </w:r>
      <w:proofErr w:type="spellEnd"/>
      <w:r w:rsidR="000E5FCC">
        <w:rPr>
          <w:rFonts w:ascii="Times New Roman" w:hAnsi="Times New Roman" w:cs="Times New Roman"/>
          <w:sz w:val="24"/>
          <w:szCs w:val="24"/>
        </w:rPr>
        <w:t xml:space="preserve"> would have heard much about </w:t>
      </w:r>
      <w:r w:rsidR="00A40FED">
        <w:rPr>
          <w:rFonts w:ascii="Times New Roman" w:hAnsi="Times New Roman" w:cs="Times New Roman"/>
          <w:sz w:val="24"/>
          <w:szCs w:val="24"/>
        </w:rPr>
        <w:t xml:space="preserve">Church reform </w:t>
      </w:r>
      <w:r w:rsidR="000E5FCC">
        <w:rPr>
          <w:rFonts w:ascii="Times New Roman" w:hAnsi="Times New Roman" w:cs="Times New Roman"/>
          <w:sz w:val="24"/>
          <w:szCs w:val="24"/>
        </w:rPr>
        <w:t>at</w:t>
      </w:r>
      <w:r w:rsidR="00A40FED">
        <w:rPr>
          <w:rFonts w:ascii="Times New Roman" w:hAnsi="Times New Roman" w:cs="Times New Roman"/>
          <w:sz w:val="24"/>
          <w:szCs w:val="24"/>
        </w:rPr>
        <w:t xml:space="preserve"> King Henry I</w:t>
      </w:r>
      <w:r w:rsidR="001F5191">
        <w:rPr>
          <w:rFonts w:ascii="Times New Roman" w:hAnsi="Times New Roman" w:cs="Times New Roman"/>
          <w:sz w:val="24"/>
          <w:szCs w:val="24"/>
        </w:rPr>
        <w:t>’s court</w:t>
      </w:r>
      <w:r w:rsidR="00486CDB">
        <w:rPr>
          <w:rFonts w:ascii="Times New Roman" w:hAnsi="Times New Roman" w:cs="Times New Roman"/>
          <w:sz w:val="24"/>
          <w:szCs w:val="24"/>
        </w:rPr>
        <w:t>,</w:t>
      </w:r>
      <w:r w:rsidR="00EF619C">
        <w:rPr>
          <w:rFonts w:ascii="Times New Roman" w:hAnsi="Times New Roman" w:cs="Times New Roman"/>
          <w:sz w:val="24"/>
          <w:szCs w:val="24"/>
        </w:rPr>
        <w:t xml:space="preserve"> </w:t>
      </w:r>
      <w:r w:rsidR="00486CDB">
        <w:rPr>
          <w:rFonts w:ascii="Times New Roman" w:hAnsi="Times New Roman" w:cs="Times New Roman"/>
          <w:sz w:val="24"/>
          <w:szCs w:val="24"/>
        </w:rPr>
        <w:t>especially through the reforming archbishop of Canterbury, Anselm</w:t>
      </w:r>
      <w:r w:rsidR="00A40FED">
        <w:rPr>
          <w:rFonts w:ascii="Times New Roman" w:hAnsi="Times New Roman" w:cs="Times New Roman"/>
          <w:sz w:val="24"/>
          <w:szCs w:val="24"/>
        </w:rPr>
        <w:t xml:space="preserve">. </w:t>
      </w:r>
      <w:r w:rsidR="00AB7DF9">
        <w:rPr>
          <w:rFonts w:ascii="Times New Roman" w:hAnsi="Times New Roman" w:cs="Times New Roman"/>
          <w:sz w:val="24"/>
          <w:szCs w:val="24"/>
        </w:rPr>
        <w:t>Lay i</w:t>
      </w:r>
      <w:r w:rsidR="007D27C3">
        <w:rPr>
          <w:rFonts w:ascii="Times New Roman" w:hAnsi="Times New Roman" w:cs="Times New Roman"/>
          <w:sz w:val="24"/>
          <w:szCs w:val="24"/>
        </w:rPr>
        <w:t>nvestiture</w:t>
      </w:r>
      <w:r w:rsidR="00E059ED">
        <w:rPr>
          <w:rFonts w:ascii="Times New Roman" w:hAnsi="Times New Roman" w:cs="Times New Roman"/>
          <w:sz w:val="24"/>
          <w:szCs w:val="24"/>
        </w:rPr>
        <w:t xml:space="preserve"> </w:t>
      </w:r>
      <w:r w:rsidR="002632F0">
        <w:rPr>
          <w:rFonts w:ascii="Times New Roman" w:hAnsi="Times New Roman" w:cs="Times New Roman"/>
          <w:sz w:val="24"/>
          <w:szCs w:val="24"/>
        </w:rPr>
        <w:t xml:space="preserve">(including kings selecting bishops) </w:t>
      </w:r>
      <w:r w:rsidR="00E059ED">
        <w:rPr>
          <w:rFonts w:ascii="Times New Roman" w:hAnsi="Times New Roman" w:cs="Times New Roman"/>
          <w:sz w:val="24"/>
          <w:szCs w:val="24"/>
        </w:rPr>
        <w:t>was a source of tension between</w:t>
      </w:r>
      <w:r w:rsidR="00AB7DF9">
        <w:rPr>
          <w:rFonts w:ascii="Times New Roman" w:hAnsi="Times New Roman" w:cs="Times New Roman"/>
          <w:sz w:val="24"/>
          <w:szCs w:val="24"/>
        </w:rPr>
        <w:t xml:space="preserve"> </w:t>
      </w:r>
      <w:r w:rsidR="00E059ED">
        <w:rPr>
          <w:rFonts w:ascii="Times New Roman" w:hAnsi="Times New Roman" w:cs="Times New Roman"/>
          <w:sz w:val="24"/>
          <w:szCs w:val="24"/>
        </w:rPr>
        <w:t>Anselm and Henry I</w:t>
      </w:r>
      <w:r w:rsidR="00474A02">
        <w:rPr>
          <w:rFonts w:ascii="Times New Roman" w:hAnsi="Times New Roman" w:cs="Times New Roman"/>
          <w:sz w:val="24"/>
          <w:szCs w:val="24"/>
        </w:rPr>
        <w:t xml:space="preserve">, leading to Anselm’s exile during the early 1100s, </w:t>
      </w:r>
      <w:r w:rsidR="00E059ED">
        <w:rPr>
          <w:rFonts w:ascii="Times New Roman" w:hAnsi="Times New Roman" w:cs="Times New Roman"/>
          <w:sz w:val="24"/>
          <w:szCs w:val="24"/>
        </w:rPr>
        <w:t>although a compromise was eventually reached</w:t>
      </w:r>
      <w:r w:rsidR="00495C1D">
        <w:rPr>
          <w:rFonts w:ascii="Times New Roman" w:hAnsi="Times New Roman" w:cs="Times New Roman"/>
          <w:sz w:val="24"/>
          <w:szCs w:val="24"/>
        </w:rPr>
        <w:t>.</w:t>
      </w:r>
      <w:r w:rsidR="00E3295E">
        <w:rPr>
          <w:rStyle w:val="FootnoteReference"/>
          <w:rFonts w:ascii="Times New Roman" w:hAnsi="Times New Roman" w:cs="Times New Roman"/>
          <w:sz w:val="24"/>
          <w:szCs w:val="24"/>
        </w:rPr>
        <w:footnoteReference w:id="20"/>
      </w:r>
      <w:r w:rsidR="00E3295E">
        <w:rPr>
          <w:rFonts w:ascii="Times New Roman" w:hAnsi="Times New Roman" w:cs="Times New Roman"/>
          <w:sz w:val="24"/>
          <w:szCs w:val="24"/>
        </w:rPr>
        <w:t xml:space="preserve"> </w:t>
      </w:r>
      <w:proofErr w:type="spellStart"/>
      <w:r w:rsidR="00BB0E58">
        <w:rPr>
          <w:rFonts w:ascii="Times New Roman" w:hAnsi="Times New Roman" w:cs="Times New Roman"/>
          <w:sz w:val="24"/>
          <w:szCs w:val="24"/>
        </w:rPr>
        <w:t>Óláfr</w:t>
      </w:r>
      <w:proofErr w:type="spellEnd"/>
      <w:r w:rsidR="00BB0E58">
        <w:rPr>
          <w:rFonts w:ascii="Times New Roman" w:hAnsi="Times New Roman" w:cs="Times New Roman"/>
          <w:sz w:val="24"/>
          <w:szCs w:val="24"/>
        </w:rPr>
        <w:t xml:space="preserve"> would have known that canonical elections were </w:t>
      </w:r>
      <w:r w:rsidR="00E624B5">
        <w:rPr>
          <w:rFonts w:ascii="Times New Roman" w:hAnsi="Times New Roman" w:cs="Times New Roman"/>
          <w:i/>
          <w:iCs/>
          <w:sz w:val="24"/>
          <w:szCs w:val="24"/>
        </w:rPr>
        <w:t xml:space="preserve">a </w:t>
      </w:r>
      <w:proofErr w:type="spellStart"/>
      <w:r w:rsidR="00E624B5">
        <w:rPr>
          <w:rFonts w:ascii="Times New Roman" w:hAnsi="Times New Roman" w:cs="Times New Roman"/>
          <w:i/>
          <w:iCs/>
          <w:sz w:val="24"/>
          <w:szCs w:val="24"/>
        </w:rPr>
        <w:t>clero</w:t>
      </w:r>
      <w:proofErr w:type="spellEnd"/>
      <w:r w:rsidR="00E624B5">
        <w:rPr>
          <w:rFonts w:ascii="Times New Roman" w:hAnsi="Times New Roman" w:cs="Times New Roman"/>
          <w:i/>
          <w:iCs/>
          <w:sz w:val="24"/>
          <w:szCs w:val="24"/>
        </w:rPr>
        <w:t xml:space="preserve"> et populo</w:t>
      </w:r>
      <w:r w:rsidR="00E624B5">
        <w:rPr>
          <w:rFonts w:ascii="Times New Roman" w:hAnsi="Times New Roman" w:cs="Times New Roman"/>
          <w:sz w:val="24"/>
          <w:szCs w:val="24"/>
        </w:rPr>
        <w:t xml:space="preserve"> ‘</w:t>
      </w:r>
      <w:r w:rsidR="00BB0E58">
        <w:rPr>
          <w:rFonts w:ascii="Times New Roman" w:hAnsi="Times New Roman" w:cs="Times New Roman"/>
          <w:sz w:val="24"/>
          <w:szCs w:val="24"/>
        </w:rPr>
        <w:t>by clergy and people’</w:t>
      </w:r>
      <w:r w:rsidR="00253FC4">
        <w:rPr>
          <w:rFonts w:ascii="Times New Roman" w:hAnsi="Times New Roman" w:cs="Times New Roman"/>
          <w:sz w:val="24"/>
          <w:szCs w:val="24"/>
        </w:rPr>
        <w:t>. In practice,</w:t>
      </w:r>
      <w:r w:rsidR="005D74E7">
        <w:rPr>
          <w:rFonts w:ascii="Times New Roman" w:hAnsi="Times New Roman" w:cs="Times New Roman"/>
          <w:sz w:val="24"/>
          <w:szCs w:val="24"/>
        </w:rPr>
        <w:t xml:space="preserve"> </w:t>
      </w:r>
      <w:r w:rsidR="00646B75">
        <w:rPr>
          <w:rFonts w:ascii="Times New Roman" w:hAnsi="Times New Roman" w:cs="Times New Roman"/>
          <w:sz w:val="24"/>
          <w:szCs w:val="24"/>
        </w:rPr>
        <w:t xml:space="preserve">by this time </w:t>
      </w:r>
      <w:r w:rsidR="005D74E7">
        <w:rPr>
          <w:rFonts w:ascii="Times New Roman" w:hAnsi="Times New Roman" w:cs="Times New Roman"/>
          <w:sz w:val="24"/>
          <w:szCs w:val="24"/>
        </w:rPr>
        <w:t xml:space="preserve">the </w:t>
      </w:r>
      <w:r w:rsidR="00646B75">
        <w:rPr>
          <w:rFonts w:ascii="Times New Roman" w:hAnsi="Times New Roman" w:cs="Times New Roman"/>
          <w:sz w:val="24"/>
          <w:szCs w:val="24"/>
        </w:rPr>
        <w:t>main</w:t>
      </w:r>
      <w:r w:rsidR="005D74E7">
        <w:rPr>
          <w:rFonts w:ascii="Times New Roman" w:hAnsi="Times New Roman" w:cs="Times New Roman"/>
          <w:sz w:val="24"/>
          <w:szCs w:val="24"/>
        </w:rPr>
        <w:t xml:space="preserve"> </w:t>
      </w:r>
      <w:r w:rsidR="00F63CD9">
        <w:rPr>
          <w:rFonts w:ascii="Times New Roman" w:hAnsi="Times New Roman" w:cs="Times New Roman"/>
          <w:sz w:val="24"/>
          <w:szCs w:val="24"/>
        </w:rPr>
        <w:t xml:space="preserve">electoral body </w:t>
      </w:r>
      <w:r w:rsidR="00253FC4">
        <w:rPr>
          <w:rFonts w:ascii="Times New Roman" w:hAnsi="Times New Roman" w:cs="Times New Roman"/>
          <w:sz w:val="24"/>
          <w:szCs w:val="24"/>
        </w:rPr>
        <w:t xml:space="preserve">tended to be the </w:t>
      </w:r>
      <w:r w:rsidR="005D74E7">
        <w:rPr>
          <w:rFonts w:ascii="Times New Roman" w:hAnsi="Times New Roman" w:cs="Times New Roman"/>
          <w:sz w:val="24"/>
          <w:szCs w:val="24"/>
        </w:rPr>
        <w:t>cathedral canons</w:t>
      </w:r>
      <w:r w:rsidR="00253FC4">
        <w:rPr>
          <w:rFonts w:ascii="Times New Roman" w:hAnsi="Times New Roman" w:cs="Times New Roman"/>
          <w:sz w:val="24"/>
          <w:szCs w:val="24"/>
        </w:rPr>
        <w:t xml:space="preserve">, who might include </w:t>
      </w:r>
      <w:r w:rsidR="00F63CD9">
        <w:rPr>
          <w:rFonts w:ascii="Times New Roman" w:hAnsi="Times New Roman" w:cs="Times New Roman"/>
          <w:sz w:val="24"/>
          <w:szCs w:val="24"/>
        </w:rPr>
        <w:t>monks, albeit usually operating with royal approval</w:t>
      </w:r>
      <w:r w:rsidR="005D74E7">
        <w:rPr>
          <w:rFonts w:ascii="Times New Roman" w:hAnsi="Times New Roman" w:cs="Times New Roman"/>
          <w:sz w:val="24"/>
          <w:szCs w:val="24"/>
        </w:rPr>
        <w:t>.</w:t>
      </w:r>
      <w:r w:rsidR="005D74E7">
        <w:rPr>
          <w:rStyle w:val="FootnoteReference"/>
          <w:rFonts w:ascii="Times New Roman" w:hAnsi="Times New Roman" w:cs="Times New Roman"/>
          <w:sz w:val="24"/>
          <w:szCs w:val="24"/>
        </w:rPr>
        <w:footnoteReference w:id="21"/>
      </w:r>
      <w:r w:rsidR="00FD314A">
        <w:rPr>
          <w:rFonts w:ascii="Times New Roman" w:hAnsi="Times New Roman" w:cs="Times New Roman"/>
          <w:sz w:val="24"/>
          <w:szCs w:val="24"/>
        </w:rPr>
        <w:t xml:space="preserve"> </w:t>
      </w:r>
      <w:proofErr w:type="spellStart"/>
      <w:r w:rsidR="00646B75">
        <w:rPr>
          <w:rFonts w:ascii="Times New Roman" w:hAnsi="Times New Roman" w:cs="Times New Roman"/>
          <w:sz w:val="24"/>
          <w:szCs w:val="24"/>
        </w:rPr>
        <w:t>Óláfr</w:t>
      </w:r>
      <w:proofErr w:type="spellEnd"/>
      <w:r w:rsidR="00D61A3F">
        <w:rPr>
          <w:rFonts w:ascii="Times New Roman" w:hAnsi="Times New Roman" w:cs="Times New Roman"/>
          <w:sz w:val="24"/>
          <w:szCs w:val="24"/>
        </w:rPr>
        <w:t xml:space="preserve"> therefore</w:t>
      </w:r>
      <w:r w:rsidR="00646B75">
        <w:rPr>
          <w:rFonts w:ascii="Times New Roman" w:hAnsi="Times New Roman" w:cs="Times New Roman"/>
          <w:sz w:val="24"/>
          <w:szCs w:val="24"/>
        </w:rPr>
        <w:t xml:space="preserve"> distanced</w:t>
      </w:r>
      <w:r w:rsidR="002B45D7">
        <w:rPr>
          <w:rFonts w:ascii="Times New Roman" w:hAnsi="Times New Roman" w:cs="Times New Roman"/>
          <w:sz w:val="24"/>
          <w:szCs w:val="24"/>
        </w:rPr>
        <w:t xml:space="preserve"> himself from the </w:t>
      </w:r>
      <w:r w:rsidR="00646B75">
        <w:rPr>
          <w:rFonts w:ascii="Times New Roman" w:hAnsi="Times New Roman" w:cs="Times New Roman"/>
          <w:sz w:val="24"/>
          <w:szCs w:val="24"/>
        </w:rPr>
        <w:t xml:space="preserve">episcopal election </w:t>
      </w:r>
      <w:r w:rsidR="00A07F22">
        <w:rPr>
          <w:rFonts w:ascii="Times New Roman" w:hAnsi="Times New Roman" w:cs="Times New Roman"/>
          <w:sz w:val="24"/>
          <w:szCs w:val="24"/>
        </w:rPr>
        <w:t>by</w:t>
      </w:r>
      <w:r w:rsidR="00646B75">
        <w:rPr>
          <w:rFonts w:ascii="Times New Roman" w:hAnsi="Times New Roman" w:cs="Times New Roman"/>
          <w:sz w:val="24"/>
          <w:szCs w:val="24"/>
        </w:rPr>
        <w:t xml:space="preserve"> involv</w:t>
      </w:r>
      <w:r w:rsidR="00A07F22">
        <w:rPr>
          <w:rFonts w:ascii="Times New Roman" w:hAnsi="Times New Roman" w:cs="Times New Roman"/>
          <w:sz w:val="24"/>
          <w:szCs w:val="24"/>
        </w:rPr>
        <w:t>ing</w:t>
      </w:r>
      <w:r w:rsidR="008A1CDE">
        <w:rPr>
          <w:rFonts w:ascii="Times New Roman" w:hAnsi="Times New Roman" w:cs="Times New Roman"/>
          <w:sz w:val="24"/>
          <w:szCs w:val="24"/>
        </w:rPr>
        <w:t xml:space="preserve"> a reformed monastery. However,</w:t>
      </w:r>
      <w:r w:rsidR="002B45D7">
        <w:rPr>
          <w:rFonts w:ascii="Times New Roman" w:hAnsi="Times New Roman" w:cs="Times New Roman"/>
          <w:sz w:val="24"/>
          <w:szCs w:val="24"/>
        </w:rPr>
        <w:t xml:space="preserve"> his arrangement was unusual </w:t>
      </w:r>
      <w:r w:rsidR="00F45C5A">
        <w:rPr>
          <w:rFonts w:ascii="Times New Roman" w:hAnsi="Times New Roman" w:cs="Times New Roman"/>
          <w:sz w:val="24"/>
          <w:szCs w:val="24"/>
        </w:rPr>
        <w:t>because</w:t>
      </w:r>
      <w:r w:rsidR="002B45D7">
        <w:rPr>
          <w:rFonts w:ascii="Times New Roman" w:hAnsi="Times New Roman" w:cs="Times New Roman"/>
          <w:sz w:val="24"/>
          <w:szCs w:val="24"/>
        </w:rPr>
        <w:t xml:space="preserve"> Furness Abbey was not associated with </w:t>
      </w:r>
      <w:r w:rsidR="00862AE1">
        <w:rPr>
          <w:rFonts w:ascii="Times New Roman" w:hAnsi="Times New Roman" w:cs="Times New Roman"/>
          <w:sz w:val="24"/>
          <w:szCs w:val="24"/>
        </w:rPr>
        <w:t>the</w:t>
      </w:r>
      <w:r w:rsidR="002B45D7">
        <w:rPr>
          <w:rFonts w:ascii="Times New Roman" w:hAnsi="Times New Roman" w:cs="Times New Roman"/>
          <w:sz w:val="24"/>
          <w:szCs w:val="24"/>
        </w:rPr>
        <w:t xml:space="preserve"> cathedral</w:t>
      </w:r>
      <w:r w:rsidR="00862AE1">
        <w:rPr>
          <w:rFonts w:ascii="Times New Roman" w:hAnsi="Times New Roman" w:cs="Times New Roman"/>
          <w:sz w:val="24"/>
          <w:szCs w:val="24"/>
        </w:rPr>
        <w:t>, even if</w:t>
      </w:r>
      <w:r w:rsidR="00872529">
        <w:rPr>
          <w:rFonts w:ascii="Times New Roman" w:hAnsi="Times New Roman" w:cs="Times New Roman"/>
          <w:sz w:val="24"/>
          <w:szCs w:val="24"/>
        </w:rPr>
        <w:t xml:space="preserve"> </w:t>
      </w:r>
      <w:r w:rsidR="00862AE1">
        <w:rPr>
          <w:rFonts w:ascii="Times New Roman" w:hAnsi="Times New Roman" w:cs="Times New Roman"/>
          <w:sz w:val="24"/>
          <w:szCs w:val="24"/>
        </w:rPr>
        <w:t>the daughter house at Rushen Abbey was located within the diocese.</w:t>
      </w:r>
      <w:r w:rsidR="00862AE1">
        <w:rPr>
          <w:rStyle w:val="FootnoteReference"/>
          <w:rFonts w:ascii="Times New Roman" w:hAnsi="Times New Roman" w:cs="Times New Roman"/>
          <w:sz w:val="24"/>
          <w:szCs w:val="24"/>
        </w:rPr>
        <w:footnoteReference w:id="22"/>
      </w:r>
    </w:p>
    <w:p w14:paraId="150B03FD" w14:textId="4C6D5D29" w:rsidR="001A4426" w:rsidRDefault="001A4426" w:rsidP="00DC5D41">
      <w:pPr>
        <w:pStyle w:val="NoSpacing"/>
        <w:spacing w:line="480" w:lineRule="auto"/>
        <w:rPr>
          <w:rFonts w:ascii="Times New Roman" w:hAnsi="Times New Roman" w:cs="Times New Roman"/>
          <w:sz w:val="24"/>
          <w:szCs w:val="24"/>
        </w:rPr>
      </w:pPr>
    </w:p>
    <w:p w14:paraId="1A9BC377" w14:textId="1F79813F" w:rsidR="00B431EB" w:rsidRPr="007275B8" w:rsidRDefault="00E526CC"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One possible reason why</w:t>
      </w:r>
      <w:r w:rsidR="00B431EB">
        <w:rPr>
          <w:rFonts w:ascii="Times New Roman" w:hAnsi="Times New Roman" w:cs="Times New Roman"/>
          <w:sz w:val="24"/>
          <w:szCs w:val="24"/>
        </w:rPr>
        <w:t xml:space="preserve"> </w:t>
      </w:r>
      <w:proofErr w:type="spellStart"/>
      <w:r w:rsidR="00B431EB">
        <w:rPr>
          <w:rFonts w:ascii="Times New Roman" w:hAnsi="Times New Roman" w:cs="Times New Roman"/>
          <w:sz w:val="24"/>
          <w:szCs w:val="24"/>
        </w:rPr>
        <w:t>Óláfr</w:t>
      </w:r>
      <w:proofErr w:type="spellEnd"/>
      <w:r w:rsidR="00B431EB">
        <w:rPr>
          <w:rFonts w:ascii="Times New Roman" w:hAnsi="Times New Roman" w:cs="Times New Roman"/>
          <w:sz w:val="24"/>
          <w:szCs w:val="24"/>
        </w:rPr>
        <w:t xml:space="preserve"> </w:t>
      </w:r>
      <w:r w:rsidR="002959E8">
        <w:rPr>
          <w:rFonts w:ascii="Times New Roman" w:hAnsi="Times New Roman" w:cs="Times New Roman"/>
          <w:sz w:val="24"/>
          <w:szCs w:val="24"/>
        </w:rPr>
        <w:t>involved Furness rather than a cathedral chapter</w:t>
      </w:r>
      <w:r>
        <w:rPr>
          <w:rFonts w:ascii="Times New Roman" w:hAnsi="Times New Roman" w:cs="Times New Roman"/>
          <w:sz w:val="24"/>
          <w:szCs w:val="24"/>
        </w:rPr>
        <w:t xml:space="preserve"> is that the episcopal see had not yet been fixed</w:t>
      </w:r>
      <w:r w:rsidR="002959E8">
        <w:rPr>
          <w:rFonts w:ascii="Times New Roman" w:hAnsi="Times New Roman" w:cs="Times New Roman"/>
          <w:sz w:val="24"/>
          <w:szCs w:val="24"/>
        </w:rPr>
        <w:t>.</w:t>
      </w:r>
      <w:r w:rsidR="005D27E6">
        <w:rPr>
          <w:rStyle w:val="FootnoteReference"/>
          <w:rFonts w:ascii="Times New Roman" w:hAnsi="Times New Roman" w:cs="Times New Roman"/>
          <w:sz w:val="24"/>
          <w:szCs w:val="24"/>
        </w:rPr>
        <w:footnoteReference w:id="23"/>
      </w:r>
      <w:r w:rsidR="00B431EB">
        <w:rPr>
          <w:rFonts w:ascii="Times New Roman" w:hAnsi="Times New Roman" w:cs="Times New Roman"/>
          <w:sz w:val="24"/>
          <w:szCs w:val="24"/>
        </w:rPr>
        <w:t xml:space="preserve"> </w:t>
      </w:r>
      <w:r w:rsidR="00E11270">
        <w:rPr>
          <w:rFonts w:ascii="Times New Roman" w:hAnsi="Times New Roman" w:cs="Times New Roman"/>
          <w:sz w:val="24"/>
          <w:szCs w:val="24"/>
        </w:rPr>
        <w:t xml:space="preserve">A </w:t>
      </w:r>
      <w:r w:rsidR="00B60A13">
        <w:rPr>
          <w:rFonts w:ascii="Times New Roman" w:hAnsi="Times New Roman" w:cs="Times New Roman"/>
          <w:sz w:val="24"/>
          <w:szCs w:val="24"/>
        </w:rPr>
        <w:t xml:space="preserve">cross-slab from the important Manx church of Maughold reveals the presence of a bishop </w:t>
      </w:r>
      <w:r w:rsidR="006D5C77">
        <w:rPr>
          <w:rFonts w:ascii="Times New Roman" w:hAnsi="Times New Roman" w:cs="Times New Roman"/>
          <w:sz w:val="24"/>
          <w:szCs w:val="24"/>
        </w:rPr>
        <w:t xml:space="preserve">there </w:t>
      </w:r>
      <w:r w:rsidR="00E11270">
        <w:rPr>
          <w:rFonts w:ascii="Times New Roman" w:hAnsi="Times New Roman" w:cs="Times New Roman"/>
          <w:sz w:val="24"/>
          <w:szCs w:val="24"/>
        </w:rPr>
        <w:t>as early as the seventh</w:t>
      </w:r>
      <w:r w:rsidR="00B60A13">
        <w:rPr>
          <w:rFonts w:ascii="Times New Roman" w:hAnsi="Times New Roman" w:cs="Times New Roman"/>
          <w:sz w:val="24"/>
          <w:szCs w:val="24"/>
        </w:rPr>
        <w:t xml:space="preserve"> </w:t>
      </w:r>
      <w:r w:rsidR="00D54ACD">
        <w:rPr>
          <w:rFonts w:ascii="Times New Roman" w:hAnsi="Times New Roman" w:cs="Times New Roman"/>
          <w:sz w:val="24"/>
          <w:szCs w:val="24"/>
        </w:rPr>
        <w:t xml:space="preserve">or eighth </w:t>
      </w:r>
      <w:r w:rsidR="00B60A13">
        <w:rPr>
          <w:rFonts w:ascii="Times New Roman" w:hAnsi="Times New Roman" w:cs="Times New Roman"/>
          <w:sz w:val="24"/>
          <w:szCs w:val="24"/>
        </w:rPr>
        <w:t>century</w:t>
      </w:r>
      <w:r w:rsidR="00E11270">
        <w:rPr>
          <w:rFonts w:ascii="Times New Roman" w:hAnsi="Times New Roman" w:cs="Times New Roman"/>
          <w:sz w:val="24"/>
          <w:szCs w:val="24"/>
        </w:rPr>
        <w:t>.</w:t>
      </w:r>
      <w:r w:rsidR="005A0797">
        <w:rPr>
          <w:rStyle w:val="FootnoteReference"/>
          <w:rFonts w:ascii="Times New Roman" w:hAnsi="Times New Roman" w:cs="Times New Roman"/>
          <w:sz w:val="24"/>
          <w:szCs w:val="24"/>
        </w:rPr>
        <w:footnoteReference w:id="24"/>
      </w:r>
      <w:r w:rsidR="00E11270">
        <w:rPr>
          <w:rFonts w:ascii="Times New Roman" w:hAnsi="Times New Roman" w:cs="Times New Roman"/>
          <w:sz w:val="24"/>
          <w:szCs w:val="24"/>
        </w:rPr>
        <w:t xml:space="preserve"> </w:t>
      </w:r>
      <w:r w:rsidR="005A0797">
        <w:rPr>
          <w:rFonts w:ascii="Times New Roman" w:hAnsi="Times New Roman" w:cs="Times New Roman"/>
          <w:sz w:val="24"/>
          <w:szCs w:val="24"/>
        </w:rPr>
        <w:t>However, a</w:t>
      </w:r>
      <w:r w:rsidR="005F5425">
        <w:rPr>
          <w:rFonts w:ascii="Times New Roman" w:hAnsi="Times New Roman" w:cs="Times New Roman"/>
          <w:sz w:val="24"/>
          <w:szCs w:val="24"/>
        </w:rPr>
        <w:t xml:space="preserve"> list of bishops appended to the </w:t>
      </w:r>
      <w:proofErr w:type="spellStart"/>
      <w:r w:rsidR="005F5425">
        <w:rPr>
          <w:rFonts w:ascii="Times New Roman" w:hAnsi="Times New Roman" w:cs="Times New Roman"/>
          <w:i/>
          <w:sz w:val="24"/>
          <w:szCs w:val="24"/>
        </w:rPr>
        <w:t>Cronica</w:t>
      </w:r>
      <w:proofErr w:type="spellEnd"/>
      <w:r w:rsidR="00A37033">
        <w:rPr>
          <w:rFonts w:ascii="Times New Roman" w:hAnsi="Times New Roman" w:cs="Times New Roman"/>
          <w:sz w:val="24"/>
          <w:szCs w:val="24"/>
        </w:rPr>
        <w:t xml:space="preserve"> laments the lack</w:t>
      </w:r>
      <w:r w:rsidR="005F5425">
        <w:rPr>
          <w:rFonts w:ascii="Times New Roman" w:hAnsi="Times New Roman" w:cs="Times New Roman"/>
          <w:sz w:val="24"/>
          <w:szCs w:val="24"/>
        </w:rPr>
        <w:t xml:space="preserve"> of</w:t>
      </w:r>
      <w:r w:rsidR="00A37033">
        <w:rPr>
          <w:rFonts w:ascii="Times New Roman" w:hAnsi="Times New Roman" w:cs="Times New Roman"/>
          <w:sz w:val="24"/>
          <w:szCs w:val="24"/>
        </w:rPr>
        <w:t xml:space="preserve"> information </w:t>
      </w:r>
      <w:r w:rsidR="005F5425">
        <w:rPr>
          <w:rFonts w:ascii="Times New Roman" w:hAnsi="Times New Roman" w:cs="Times New Roman"/>
          <w:sz w:val="24"/>
          <w:szCs w:val="24"/>
        </w:rPr>
        <w:t>prior to the late eleventh century.</w:t>
      </w:r>
      <w:r w:rsidR="0077652A">
        <w:rPr>
          <w:rFonts w:ascii="Times New Roman" w:hAnsi="Times New Roman" w:cs="Times New Roman"/>
          <w:sz w:val="24"/>
          <w:szCs w:val="24"/>
        </w:rPr>
        <w:t xml:space="preserve"> It is possible that </w:t>
      </w:r>
      <w:r w:rsidR="002934BE">
        <w:rPr>
          <w:rFonts w:ascii="Times New Roman" w:hAnsi="Times New Roman" w:cs="Times New Roman"/>
          <w:sz w:val="24"/>
          <w:szCs w:val="24"/>
        </w:rPr>
        <w:t xml:space="preserve">the Isle of Man </w:t>
      </w:r>
      <w:r w:rsidR="0077652A">
        <w:rPr>
          <w:rFonts w:ascii="Times New Roman" w:hAnsi="Times New Roman" w:cs="Times New Roman"/>
          <w:sz w:val="24"/>
          <w:szCs w:val="24"/>
        </w:rPr>
        <w:t>w</w:t>
      </w:r>
      <w:r w:rsidR="002934BE">
        <w:rPr>
          <w:rFonts w:ascii="Times New Roman" w:hAnsi="Times New Roman" w:cs="Times New Roman"/>
          <w:sz w:val="24"/>
          <w:szCs w:val="24"/>
        </w:rPr>
        <w:t>as</w:t>
      </w:r>
      <w:r w:rsidR="0077652A">
        <w:rPr>
          <w:rFonts w:ascii="Times New Roman" w:hAnsi="Times New Roman" w:cs="Times New Roman"/>
          <w:sz w:val="24"/>
          <w:szCs w:val="24"/>
        </w:rPr>
        <w:t xml:space="preserve"> served by prelates based in Dublin earlier in the century, given the political links between </w:t>
      </w:r>
      <w:r w:rsidR="002934BE">
        <w:rPr>
          <w:rFonts w:ascii="Times New Roman" w:hAnsi="Times New Roman" w:cs="Times New Roman"/>
          <w:sz w:val="24"/>
          <w:szCs w:val="24"/>
        </w:rPr>
        <w:t>the two places</w:t>
      </w:r>
      <w:r w:rsidR="0077652A">
        <w:rPr>
          <w:rFonts w:ascii="Times New Roman" w:hAnsi="Times New Roman" w:cs="Times New Roman"/>
          <w:sz w:val="24"/>
          <w:szCs w:val="24"/>
        </w:rPr>
        <w:t>.</w:t>
      </w:r>
      <w:r w:rsidR="00A37033">
        <w:rPr>
          <w:rStyle w:val="FootnoteReference"/>
          <w:rFonts w:ascii="Times New Roman" w:hAnsi="Times New Roman" w:cs="Times New Roman"/>
          <w:sz w:val="24"/>
          <w:szCs w:val="24"/>
        </w:rPr>
        <w:footnoteReference w:id="25"/>
      </w:r>
      <w:r w:rsidR="005F5425">
        <w:rPr>
          <w:rFonts w:ascii="Times New Roman" w:hAnsi="Times New Roman" w:cs="Times New Roman"/>
          <w:sz w:val="24"/>
          <w:szCs w:val="24"/>
        </w:rPr>
        <w:t xml:space="preserve"> </w:t>
      </w:r>
      <w:r w:rsidR="002934BE">
        <w:rPr>
          <w:rFonts w:ascii="Times New Roman" w:hAnsi="Times New Roman" w:cs="Times New Roman"/>
          <w:sz w:val="24"/>
          <w:szCs w:val="24"/>
        </w:rPr>
        <w:t xml:space="preserve">By contrast, </w:t>
      </w:r>
      <w:r w:rsidR="002959E8">
        <w:rPr>
          <w:rFonts w:ascii="Times New Roman" w:hAnsi="Times New Roman" w:cs="Times New Roman"/>
          <w:sz w:val="24"/>
          <w:szCs w:val="24"/>
        </w:rPr>
        <w:lastRenderedPageBreak/>
        <w:t>Wimund</w:t>
      </w:r>
      <w:r w:rsidR="006A588F">
        <w:rPr>
          <w:rFonts w:ascii="Times New Roman" w:hAnsi="Times New Roman" w:cs="Times New Roman"/>
          <w:sz w:val="24"/>
          <w:szCs w:val="24"/>
        </w:rPr>
        <w:t xml:space="preserve"> (or Hamond)</w:t>
      </w:r>
      <w:r w:rsidR="002959E8">
        <w:rPr>
          <w:rFonts w:ascii="Times New Roman" w:hAnsi="Times New Roman" w:cs="Times New Roman"/>
          <w:sz w:val="24"/>
          <w:szCs w:val="24"/>
        </w:rPr>
        <w:t xml:space="preserve">, an early twelfth-century bishop of the Isles, was linked with the </w:t>
      </w:r>
      <w:r w:rsidR="0040548D">
        <w:rPr>
          <w:rFonts w:ascii="Times New Roman" w:hAnsi="Times New Roman" w:cs="Times New Roman"/>
          <w:i/>
          <w:sz w:val="24"/>
          <w:szCs w:val="24"/>
        </w:rPr>
        <w:t xml:space="preserve">sancta ecclesia de </w:t>
      </w:r>
      <w:proofErr w:type="spellStart"/>
      <w:r w:rsidR="0040548D">
        <w:rPr>
          <w:rFonts w:ascii="Times New Roman" w:hAnsi="Times New Roman" w:cs="Times New Roman"/>
          <w:i/>
          <w:sz w:val="24"/>
          <w:szCs w:val="24"/>
        </w:rPr>
        <w:t>Schith</w:t>
      </w:r>
      <w:proofErr w:type="spellEnd"/>
      <w:r w:rsidR="0040548D">
        <w:rPr>
          <w:rFonts w:ascii="Times New Roman" w:hAnsi="Times New Roman" w:cs="Times New Roman"/>
          <w:sz w:val="24"/>
          <w:szCs w:val="24"/>
        </w:rPr>
        <w:t xml:space="preserve"> ‘holy church of</w:t>
      </w:r>
      <w:r w:rsidR="002959E8">
        <w:rPr>
          <w:rFonts w:ascii="Times New Roman" w:hAnsi="Times New Roman" w:cs="Times New Roman"/>
          <w:sz w:val="24"/>
          <w:szCs w:val="24"/>
        </w:rPr>
        <w:t xml:space="preserve"> Skye</w:t>
      </w:r>
      <w:r w:rsidR="0040548D">
        <w:rPr>
          <w:rFonts w:ascii="Times New Roman" w:hAnsi="Times New Roman" w:cs="Times New Roman"/>
          <w:sz w:val="24"/>
          <w:szCs w:val="24"/>
        </w:rPr>
        <w:t>’</w:t>
      </w:r>
      <w:r w:rsidR="00B60A13">
        <w:rPr>
          <w:rFonts w:ascii="Times New Roman" w:hAnsi="Times New Roman" w:cs="Times New Roman"/>
          <w:sz w:val="24"/>
          <w:szCs w:val="24"/>
        </w:rPr>
        <w:t xml:space="preserve">. </w:t>
      </w:r>
      <w:r w:rsidR="00CC6991">
        <w:rPr>
          <w:rFonts w:ascii="Times New Roman" w:hAnsi="Times New Roman" w:cs="Times New Roman"/>
          <w:sz w:val="24"/>
          <w:szCs w:val="24"/>
        </w:rPr>
        <w:t xml:space="preserve">He </w:t>
      </w:r>
      <w:r w:rsidR="00185F75">
        <w:rPr>
          <w:rFonts w:ascii="Times New Roman" w:hAnsi="Times New Roman" w:cs="Times New Roman"/>
          <w:sz w:val="24"/>
          <w:szCs w:val="24"/>
        </w:rPr>
        <w:t xml:space="preserve">was perhaps </w:t>
      </w:r>
      <w:r w:rsidR="00CC6991">
        <w:rPr>
          <w:rFonts w:ascii="Times New Roman" w:hAnsi="Times New Roman" w:cs="Times New Roman"/>
          <w:sz w:val="24"/>
          <w:szCs w:val="24"/>
        </w:rPr>
        <w:t xml:space="preserve">based at the church of </w:t>
      </w:r>
      <w:proofErr w:type="spellStart"/>
      <w:r w:rsidR="00CC6991">
        <w:rPr>
          <w:rFonts w:ascii="Times New Roman" w:hAnsi="Times New Roman" w:cs="Times New Roman"/>
          <w:sz w:val="24"/>
          <w:szCs w:val="24"/>
        </w:rPr>
        <w:t>Snizort</w:t>
      </w:r>
      <w:proofErr w:type="spellEnd"/>
      <w:r w:rsidR="00CC6991">
        <w:rPr>
          <w:rFonts w:ascii="Times New Roman" w:hAnsi="Times New Roman" w:cs="Times New Roman"/>
          <w:sz w:val="24"/>
          <w:szCs w:val="24"/>
        </w:rPr>
        <w:t>, which was elevated to the see of Sodor in the later fourteenth century.</w:t>
      </w:r>
      <w:r w:rsidR="00CC6991">
        <w:rPr>
          <w:rStyle w:val="FootnoteReference"/>
          <w:rFonts w:ascii="Times New Roman" w:hAnsi="Times New Roman" w:cs="Times New Roman"/>
          <w:sz w:val="24"/>
          <w:szCs w:val="24"/>
        </w:rPr>
        <w:footnoteReference w:id="26"/>
      </w:r>
      <w:r w:rsidR="00517BD9">
        <w:rPr>
          <w:rFonts w:ascii="Times New Roman" w:hAnsi="Times New Roman" w:cs="Times New Roman"/>
          <w:sz w:val="24"/>
          <w:szCs w:val="24"/>
        </w:rPr>
        <w:t xml:space="preserve"> </w:t>
      </w:r>
      <w:r w:rsidR="007275B8">
        <w:rPr>
          <w:rFonts w:ascii="Times New Roman" w:hAnsi="Times New Roman" w:cs="Times New Roman"/>
          <w:sz w:val="24"/>
          <w:szCs w:val="24"/>
        </w:rPr>
        <w:t>Rushen Abbey</w:t>
      </w:r>
      <w:r w:rsidR="00F82324">
        <w:rPr>
          <w:rFonts w:ascii="Times New Roman" w:hAnsi="Times New Roman" w:cs="Times New Roman"/>
          <w:sz w:val="24"/>
          <w:szCs w:val="24"/>
        </w:rPr>
        <w:t xml:space="preserve"> was preceded by </w:t>
      </w:r>
      <w:r w:rsidR="00374D26">
        <w:rPr>
          <w:rFonts w:ascii="Times New Roman" w:hAnsi="Times New Roman" w:cs="Times New Roman"/>
          <w:sz w:val="24"/>
          <w:szCs w:val="24"/>
        </w:rPr>
        <w:t>two groups of early burials</w:t>
      </w:r>
      <w:r w:rsidR="007275B8">
        <w:rPr>
          <w:rFonts w:ascii="Times New Roman" w:hAnsi="Times New Roman" w:cs="Times New Roman"/>
          <w:sz w:val="24"/>
          <w:szCs w:val="24"/>
        </w:rPr>
        <w:t xml:space="preserve">, which may be identifiable with the </w:t>
      </w:r>
      <w:proofErr w:type="spellStart"/>
      <w:r w:rsidR="007275B8">
        <w:rPr>
          <w:rFonts w:ascii="Times New Roman" w:hAnsi="Times New Roman" w:cs="Times New Roman"/>
          <w:i/>
          <w:iCs/>
          <w:sz w:val="24"/>
          <w:szCs w:val="24"/>
        </w:rPr>
        <w:t>monasterium</w:t>
      </w:r>
      <w:proofErr w:type="spellEnd"/>
      <w:r w:rsidR="007275B8">
        <w:rPr>
          <w:rFonts w:ascii="Times New Roman" w:hAnsi="Times New Roman" w:cs="Times New Roman"/>
          <w:i/>
          <w:iCs/>
          <w:sz w:val="24"/>
          <w:szCs w:val="24"/>
        </w:rPr>
        <w:t xml:space="preserve"> Sancti </w:t>
      </w:r>
      <w:proofErr w:type="spellStart"/>
      <w:r w:rsidR="007275B8">
        <w:rPr>
          <w:rFonts w:ascii="Times New Roman" w:hAnsi="Times New Roman" w:cs="Times New Roman"/>
          <w:i/>
          <w:iCs/>
          <w:sz w:val="24"/>
          <w:szCs w:val="24"/>
        </w:rPr>
        <w:t>Leoc</w:t>
      </w:r>
      <w:proofErr w:type="spellEnd"/>
      <w:r w:rsidR="007275B8">
        <w:rPr>
          <w:rFonts w:ascii="Times New Roman" w:hAnsi="Times New Roman" w:cs="Times New Roman"/>
          <w:sz w:val="24"/>
          <w:szCs w:val="24"/>
        </w:rPr>
        <w:t xml:space="preserve"> mentioned in a papal bull issued to Furness, but there is nothing to indicate</w:t>
      </w:r>
      <w:r w:rsidR="00905117">
        <w:rPr>
          <w:rFonts w:ascii="Times New Roman" w:hAnsi="Times New Roman" w:cs="Times New Roman"/>
          <w:sz w:val="24"/>
          <w:szCs w:val="24"/>
        </w:rPr>
        <w:t xml:space="preserve"> that the early bishops were</w:t>
      </w:r>
      <w:r w:rsidR="007275B8">
        <w:rPr>
          <w:rFonts w:ascii="Times New Roman" w:hAnsi="Times New Roman" w:cs="Times New Roman"/>
          <w:sz w:val="24"/>
          <w:szCs w:val="24"/>
        </w:rPr>
        <w:t xml:space="preserve"> </w:t>
      </w:r>
      <w:r w:rsidR="00905117">
        <w:rPr>
          <w:rFonts w:ascii="Times New Roman" w:hAnsi="Times New Roman" w:cs="Times New Roman"/>
          <w:sz w:val="24"/>
          <w:szCs w:val="24"/>
        </w:rPr>
        <w:t>connected with this sit</w:t>
      </w:r>
      <w:r w:rsidR="00F82324">
        <w:rPr>
          <w:rFonts w:ascii="Times New Roman" w:hAnsi="Times New Roman" w:cs="Times New Roman"/>
          <w:sz w:val="24"/>
          <w:szCs w:val="24"/>
        </w:rPr>
        <w:t>e</w:t>
      </w:r>
      <w:r w:rsidR="007275B8">
        <w:rPr>
          <w:rFonts w:ascii="Times New Roman" w:hAnsi="Times New Roman" w:cs="Times New Roman"/>
          <w:sz w:val="24"/>
          <w:szCs w:val="24"/>
        </w:rPr>
        <w:t>.</w:t>
      </w:r>
      <w:r w:rsidR="007275B8">
        <w:rPr>
          <w:rStyle w:val="FootnoteReference"/>
          <w:rFonts w:ascii="Times New Roman" w:hAnsi="Times New Roman" w:cs="Times New Roman"/>
          <w:sz w:val="24"/>
          <w:szCs w:val="24"/>
        </w:rPr>
        <w:footnoteReference w:id="27"/>
      </w:r>
      <w:r w:rsidR="007275B8">
        <w:rPr>
          <w:rFonts w:ascii="Times New Roman" w:hAnsi="Times New Roman" w:cs="Times New Roman"/>
          <w:sz w:val="24"/>
          <w:szCs w:val="24"/>
        </w:rPr>
        <w:t xml:space="preserve"> </w:t>
      </w:r>
      <w:r w:rsidR="00B545F8">
        <w:rPr>
          <w:rFonts w:ascii="Times New Roman" w:hAnsi="Times New Roman" w:cs="Times New Roman"/>
          <w:sz w:val="24"/>
          <w:szCs w:val="24"/>
        </w:rPr>
        <w:t xml:space="preserve">Another important church was </w:t>
      </w:r>
      <w:r w:rsidR="00E059BD">
        <w:rPr>
          <w:rFonts w:ascii="Times New Roman" w:hAnsi="Times New Roman" w:cs="Times New Roman"/>
          <w:sz w:val="24"/>
          <w:szCs w:val="24"/>
        </w:rPr>
        <w:t>located on</w:t>
      </w:r>
      <w:r w:rsidR="00B545F8">
        <w:rPr>
          <w:rFonts w:ascii="Times New Roman" w:hAnsi="Times New Roman" w:cs="Times New Roman"/>
          <w:sz w:val="24"/>
          <w:szCs w:val="24"/>
        </w:rPr>
        <w:t xml:space="preserve"> St Patrick’s Isle, Peel, Isle of Man. This site has a cemetery</w:t>
      </w:r>
      <w:r w:rsidR="00A43965">
        <w:rPr>
          <w:rFonts w:ascii="Times New Roman" w:hAnsi="Times New Roman" w:cs="Times New Roman"/>
          <w:sz w:val="24"/>
          <w:szCs w:val="24"/>
        </w:rPr>
        <w:t xml:space="preserve"> dating </w:t>
      </w:r>
      <w:r w:rsidR="00E059BD">
        <w:rPr>
          <w:rFonts w:ascii="Times New Roman" w:hAnsi="Times New Roman" w:cs="Times New Roman"/>
          <w:sz w:val="24"/>
          <w:szCs w:val="24"/>
        </w:rPr>
        <w:t>from early Christian times until the end of the medieval period</w:t>
      </w:r>
      <w:r w:rsidR="008E16ED">
        <w:rPr>
          <w:rFonts w:ascii="Times New Roman" w:hAnsi="Times New Roman" w:cs="Times New Roman"/>
          <w:sz w:val="24"/>
          <w:szCs w:val="24"/>
        </w:rPr>
        <w:t xml:space="preserve"> (</w:t>
      </w:r>
      <w:r w:rsidR="00E059BD">
        <w:rPr>
          <w:rFonts w:ascii="Times New Roman" w:hAnsi="Times New Roman" w:cs="Times New Roman"/>
          <w:sz w:val="24"/>
          <w:szCs w:val="24"/>
        </w:rPr>
        <w:t>including</w:t>
      </w:r>
      <w:r w:rsidR="00A43965">
        <w:rPr>
          <w:rFonts w:ascii="Times New Roman" w:hAnsi="Times New Roman" w:cs="Times New Roman"/>
          <w:sz w:val="24"/>
          <w:szCs w:val="24"/>
        </w:rPr>
        <w:t xml:space="preserve"> Viking-Age burials with grave goods</w:t>
      </w:r>
      <w:r w:rsidR="008E16ED">
        <w:rPr>
          <w:rFonts w:ascii="Times New Roman" w:hAnsi="Times New Roman" w:cs="Times New Roman"/>
          <w:sz w:val="24"/>
          <w:szCs w:val="24"/>
        </w:rPr>
        <w:t>)</w:t>
      </w:r>
      <w:r w:rsidR="0068681F">
        <w:rPr>
          <w:rFonts w:ascii="Times New Roman" w:hAnsi="Times New Roman" w:cs="Times New Roman"/>
          <w:sz w:val="24"/>
          <w:szCs w:val="24"/>
        </w:rPr>
        <w:t>, eleventh-century ecclesiastical buildings and a royal fort</w:t>
      </w:r>
      <w:r w:rsidR="00BA68A0">
        <w:rPr>
          <w:rFonts w:ascii="Times New Roman" w:hAnsi="Times New Roman" w:cs="Times New Roman"/>
          <w:sz w:val="24"/>
          <w:szCs w:val="24"/>
        </w:rPr>
        <w:t>.</w:t>
      </w:r>
      <w:r w:rsidR="000A4077">
        <w:rPr>
          <w:rFonts w:ascii="Times New Roman" w:hAnsi="Times New Roman" w:cs="Times New Roman"/>
          <w:sz w:val="24"/>
          <w:szCs w:val="24"/>
        </w:rPr>
        <w:t xml:space="preserve"> In the early thirteenth century, Bishop Simon </w:t>
      </w:r>
      <w:r w:rsidR="008B6E1B">
        <w:rPr>
          <w:rFonts w:ascii="Times New Roman" w:hAnsi="Times New Roman" w:cs="Times New Roman"/>
          <w:sz w:val="24"/>
          <w:szCs w:val="24"/>
        </w:rPr>
        <w:t xml:space="preserve">began </w:t>
      </w:r>
      <w:r w:rsidR="00E059BD">
        <w:rPr>
          <w:rFonts w:ascii="Times New Roman" w:hAnsi="Times New Roman" w:cs="Times New Roman"/>
          <w:sz w:val="24"/>
          <w:szCs w:val="24"/>
        </w:rPr>
        <w:t>the building of St German</w:t>
      </w:r>
      <w:r w:rsidR="005F41E5">
        <w:rPr>
          <w:rFonts w:ascii="Times New Roman" w:hAnsi="Times New Roman" w:cs="Times New Roman"/>
          <w:sz w:val="24"/>
          <w:szCs w:val="24"/>
        </w:rPr>
        <w:t>’</w:t>
      </w:r>
      <w:r w:rsidR="00E059BD">
        <w:rPr>
          <w:rFonts w:ascii="Times New Roman" w:hAnsi="Times New Roman" w:cs="Times New Roman"/>
          <w:sz w:val="24"/>
          <w:szCs w:val="24"/>
        </w:rPr>
        <w:t>s Cathedral here</w:t>
      </w:r>
      <w:r w:rsidR="002103D9">
        <w:rPr>
          <w:rFonts w:ascii="Times New Roman" w:hAnsi="Times New Roman" w:cs="Times New Roman"/>
          <w:sz w:val="24"/>
          <w:szCs w:val="24"/>
        </w:rPr>
        <w:t xml:space="preserve"> (p</w:t>
      </w:r>
      <w:r w:rsidR="00C37746">
        <w:rPr>
          <w:rFonts w:ascii="Times New Roman" w:hAnsi="Times New Roman" w:cs="Times New Roman"/>
          <w:sz w:val="24"/>
          <w:szCs w:val="24"/>
        </w:rPr>
        <w:t>robably</w:t>
      </w:r>
      <w:r w:rsidR="002103D9">
        <w:rPr>
          <w:rFonts w:ascii="Times New Roman" w:hAnsi="Times New Roman" w:cs="Times New Roman"/>
          <w:sz w:val="24"/>
          <w:szCs w:val="24"/>
        </w:rPr>
        <w:t xml:space="preserve"> developing a twelfth-century structure)</w:t>
      </w:r>
      <w:r w:rsidR="00E059BD">
        <w:rPr>
          <w:rFonts w:ascii="Times New Roman" w:hAnsi="Times New Roman" w:cs="Times New Roman"/>
          <w:sz w:val="24"/>
          <w:szCs w:val="24"/>
        </w:rPr>
        <w:t xml:space="preserve">, which finally </w:t>
      </w:r>
      <w:r w:rsidR="0096576B">
        <w:rPr>
          <w:rFonts w:ascii="Times New Roman" w:hAnsi="Times New Roman" w:cs="Times New Roman"/>
          <w:sz w:val="24"/>
          <w:szCs w:val="24"/>
        </w:rPr>
        <w:t>gave the diocese a fixed</w:t>
      </w:r>
      <w:r w:rsidR="008B6E1B">
        <w:rPr>
          <w:rFonts w:ascii="Times New Roman" w:hAnsi="Times New Roman" w:cs="Times New Roman"/>
          <w:sz w:val="24"/>
          <w:szCs w:val="24"/>
        </w:rPr>
        <w:t xml:space="preserve"> see.</w:t>
      </w:r>
      <w:r w:rsidR="008B6E1B">
        <w:rPr>
          <w:rStyle w:val="FootnoteReference"/>
          <w:rFonts w:ascii="Times New Roman" w:hAnsi="Times New Roman" w:cs="Times New Roman"/>
          <w:sz w:val="24"/>
          <w:szCs w:val="24"/>
        </w:rPr>
        <w:footnoteReference w:id="28"/>
      </w:r>
      <w:r w:rsidR="000A4077">
        <w:rPr>
          <w:rFonts w:ascii="Times New Roman" w:hAnsi="Times New Roman" w:cs="Times New Roman"/>
          <w:sz w:val="24"/>
          <w:szCs w:val="24"/>
        </w:rPr>
        <w:t xml:space="preserve"> </w:t>
      </w:r>
    </w:p>
    <w:p w14:paraId="45BEB0CC" w14:textId="00812880" w:rsidR="00F05405" w:rsidRDefault="00F05405" w:rsidP="00DC5D41">
      <w:pPr>
        <w:pStyle w:val="NoSpacing"/>
        <w:spacing w:line="480" w:lineRule="auto"/>
        <w:rPr>
          <w:rFonts w:ascii="Times New Roman" w:hAnsi="Times New Roman" w:cs="Times New Roman"/>
          <w:sz w:val="24"/>
          <w:szCs w:val="24"/>
        </w:rPr>
      </w:pPr>
    </w:p>
    <w:p w14:paraId="75FB61D8" w14:textId="327500EB" w:rsidR="00F05405" w:rsidRPr="005F5425" w:rsidRDefault="00B45049"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Furness Abbey and King</w:t>
      </w:r>
      <w:r w:rsidR="00F05405">
        <w:rPr>
          <w:rFonts w:ascii="Times New Roman" w:hAnsi="Times New Roman" w:cs="Times New Roman"/>
          <w:sz w:val="24"/>
          <w:szCs w:val="24"/>
        </w:rPr>
        <w:t xml:space="preserve"> </w:t>
      </w:r>
      <w:proofErr w:type="spellStart"/>
      <w:r w:rsidR="00F05405">
        <w:rPr>
          <w:rFonts w:ascii="Times New Roman" w:hAnsi="Times New Roman" w:cs="Times New Roman"/>
          <w:sz w:val="24"/>
          <w:szCs w:val="24"/>
        </w:rPr>
        <w:t>Óláfr</w:t>
      </w:r>
      <w:proofErr w:type="spellEnd"/>
      <w:r>
        <w:rPr>
          <w:rFonts w:ascii="Times New Roman" w:hAnsi="Times New Roman" w:cs="Times New Roman"/>
          <w:sz w:val="24"/>
          <w:szCs w:val="24"/>
        </w:rPr>
        <w:t xml:space="preserve"> had another connection through Archbishop Thurstan of York.</w:t>
      </w:r>
      <w:r w:rsidR="001620AE">
        <w:rPr>
          <w:rFonts w:ascii="Times New Roman" w:hAnsi="Times New Roman" w:cs="Times New Roman"/>
          <w:sz w:val="24"/>
          <w:szCs w:val="24"/>
        </w:rPr>
        <w:t xml:space="preserve"> </w:t>
      </w:r>
      <w:r w:rsidR="0047535C">
        <w:rPr>
          <w:rFonts w:ascii="Times New Roman" w:hAnsi="Times New Roman" w:cs="Times New Roman"/>
          <w:sz w:val="24"/>
          <w:szCs w:val="24"/>
        </w:rPr>
        <w:t xml:space="preserve">Thurstan and </w:t>
      </w:r>
      <w:proofErr w:type="spellStart"/>
      <w:r w:rsidR="009F4107">
        <w:rPr>
          <w:rFonts w:ascii="Times New Roman" w:hAnsi="Times New Roman" w:cs="Times New Roman"/>
          <w:sz w:val="24"/>
          <w:szCs w:val="24"/>
        </w:rPr>
        <w:t>Óláfr</w:t>
      </w:r>
      <w:proofErr w:type="spellEnd"/>
      <w:r w:rsidR="0047535C">
        <w:rPr>
          <w:rFonts w:ascii="Times New Roman" w:hAnsi="Times New Roman" w:cs="Times New Roman"/>
          <w:sz w:val="24"/>
          <w:szCs w:val="24"/>
        </w:rPr>
        <w:t xml:space="preserve"> would have encountered each other at the court of Henry I, for Thurstan was a royal chaplain before his election as archbishop of York.</w:t>
      </w:r>
      <w:r w:rsidR="0047535C">
        <w:rPr>
          <w:rStyle w:val="FootnoteReference"/>
          <w:rFonts w:ascii="Times New Roman" w:hAnsi="Times New Roman" w:cs="Times New Roman"/>
          <w:sz w:val="24"/>
          <w:szCs w:val="24"/>
        </w:rPr>
        <w:footnoteReference w:id="29"/>
      </w:r>
      <w:r w:rsidR="009F4107">
        <w:rPr>
          <w:rFonts w:ascii="Times New Roman" w:hAnsi="Times New Roman" w:cs="Times New Roman"/>
          <w:sz w:val="24"/>
          <w:szCs w:val="24"/>
        </w:rPr>
        <w:t xml:space="preserve"> </w:t>
      </w:r>
      <w:r w:rsidR="0047535C">
        <w:rPr>
          <w:rFonts w:ascii="Times New Roman" w:hAnsi="Times New Roman" w:cs="Times New Roman"/>
          <w:sz w:val="24"/>
          <w:szCs w:val="24"/>
        </w:rPr>
        <w:t>Thurstan had</w:t>
      </w:r>
      <w:r w:rsidR="00F75C86">
        <w:rPr>
          <w:rFonts w:ascii="Times New Roman" w:hAnsi="Times New Roman" w:cs="Times New Roman"/>
          <w:sz w:val="24"/>
          <w:szCs w:val="24"/>
        </w:rPr>
        <w:t xml:space="preserve"> been born in Normandy</w:t>
      </w:r>
      <w:r w:rsidR="007E5286">
        <w:rPr>
          <w:rFonts w:ascii="Times New Roman" w:hAnsi="Times New Roman" w:cs="Times New Roman"/>
          <w:sz w:val="24"/>
          <w:szCs w:val="24"/>
        </w:rPr>
        <w:t>, where</w:t>
      </w:r>
      <w:r w:rsidR="00F75C86">
        <w:rPr>
          <w:rFonts w:ascii="Times New Roman" w:hAnsi="Times New Roman" w:cs="Times New Roman"/>
          <w:sz w:val="24"/>
          <w:szCs w:val="24"/>
        </w:rPr>
        <w:t xml:space="preserve"> he cultivated</w:t>
      </w:r>
      <w:r w:rsidR="0047535C">
        <w:rPr>
          <w:rFonts w:ascii="Times New Roman" w:hAnsi="Times New Roman" w:cs="Times New Roman"/>
          <w:sz w:val="24"/>
          <w:szCs w:val="24"/>
        </w:rPr>
        <w:t xml:space="preserve"> </w:t>
      </w:r>
      <w:r w:rsidR="00D24A8A">
        <w:rPr>
          <w:rFonts w:ascii="Times New Roman" w:hAnsi="Times New Roman" w:cs="Times New Roman"/>
          <w:sz w:val="24"/>
          <w:szCs w:val="24"/>
        </w:rPr>
        <w:t>links</w:t>
      </w:r>
      <w:r w:rsidR="0047535C">
        <w:rPr>
          <w:rFonts w:ascii="Times New Roman" w:hAnsi="Times New Roman" w:cs="Times New Roman"/>
          <w:sz w:val="24"/>
          <w:szCs w:val="24"/>
        </w:rPr>
        <w:t xml:space="preserve"> with </w:t>
      </w:r>
      <w:r w:rsidR="007E5286">
        <w:rPr>
          <w:rFonts w:ascii="Times New Roman" w:hAnsi="Times New Roman" w:cs="Times New Roman"/>
          <w:sz w:val="24"/>
          <w:szCs w:val="24"/>
        </w:rPr>
        <w:t>the</w:t>
      </w:r>
      <w:r w:rsidR="00303A76">
        <w:rPr>
          <w:rFonts w:ascii="Times New Roman" w:hAnsi="Times New Roman" w:cs="Times New Roman"/>
          <w:sz w:val="24"/>
          <w:szCs w:val="24"/>
        </w:rPr>
        <w:t xml:space="preserve"> </w:t>
      </w:r>
      <w:r w:rsidR="0047535C">
        <w:rPr>
          <w:rFonts w:ascii="Times New Roman" w:hAnsi="Times New Roman" w:cs="Times New Roman"/>
          <w:sz w:val="24"/>
          <w:szCs w:val="24"/>
        </w:rPr>
        <w:t>reformed monast</w:t>
      </w:r>
      <w:r w:rsidR="004C22E9">
        <w:rPr>
          <w:rFonts w:ascii="Times New Roman" w:hAnsi="Times New Roman" w:cs="Times New Roman"/>
          <w:sz w:val="24"/>
          <w:szCs w:val="24"/>
        </w:rPr>
        <w:t>eries</w:t>
      </w:r>
      <w:r w:rsidR="007E5286">
        <w:rPr>
          <w:rFonts w:ascii="Times New Roman" w:hAnsi="Times New Roman" w:cs="Times New Roman"/>
          <w:sz w:val="24"/>
          <w:szCs w:val="24"/>
        </w:rPr>
        <w:t xml:space="preserve"> </w:t>
      </w:r>
      <w:r w:rsidR="00F75C86">
        <w:rPr>
          <w:rFonts w:ascii="Times New Roman" w:hAnsi="Times New Roman" w:cs="Times New Roman"/>
          <w:sz w:val="24"/>
          <w:szCs w:val="24"/>
        </w:rPr>
        <w:t xml:space="preserve">and also with Stephen as count of </w:t>
      </w:r>
      <w:proofErr w:type="spellStart"/>
      <w:r w:rsidR="00F75C86">
        <w:rPr>
          <w:rFonts w:ascii="Times New Roman" w:hAnsi="Times New Roman" w:cs="Times New Roman"/>
          <w:sz w:val="24"/>
          <w:szCs w:val="24"/>
        </w:rPr>
        <w:t>Mortain</w:t>
      </w:r>
      <w:proofErr w:type="spellEnd"/>
      <w:r w:rsidR="0047535C">
        <w:rPr>
          <w:rFonts w:ascii="Times New Roman" w:hAnsi="Times New Roman" w:cs="Times New Roman"/>
          <w:sz w:val="24"/>
          <w:szCs w:val="24"/>
        </w:rPr>
        <w:t>.</w:t>
      </w:r>
      <w:r w:rsidR="0047535C">
        <w:rPr>
          <w:rStyle w:val="FootnoteReference"/>
          <w:rFonts w:ascii="Times New Roman" w:hAnsi="Times New Roman" w:cs="Times New Roman"/>
          <w:sz w:val="24"/>
          <w:szCs w:val="24"/>
        </w:rPr>
        <w:footnoteReference w:id="30"/>
      </w:r>
      <w:r w:rsidR="0047535C">
        <w:rPr>
          <w:rFonts w:ascii="Times New Roman" w:hAnsi="Times New Roman" w:cs="Times New Roman"/>
          <w:sz w:val="24"/>
          <w:szCs w:val="24"/>
        </w:rPr>
        <w:t xml:space="preserve"> When </w:t>
      </w:r>
      <w:proofErr w:type="spellStart"/>
      <w:r w:rsidR="0047535C">
        <w:rPr>
          <w:rFonts w:ascii="Times New Roman" w:hAnsi="Times New Roman" w:cs="Times New Roman"/>
          <w:sz w:val="24"/>
          <w:szCs w:val="24"/>
        </w:rPr>
        <w:t>Óláfr</w:t>
      </w:r>
      <w:proofErr w:type="spellEnd"/>
      <w:r w:rsidR="0047535C">
        <w:rPr>
          <w:rFonts w:ascii="Times New Roman" w:hAnsi="Times New Roman" w:cs="Times New Roman"/>
          <w:sz w:val="24"/>
          <w:szCs w:val="24"/>
        </w:rPr>
        <w:t xml:space="preserve"> granted the right to elect the bishop of the Isles to Furnes</w:t>
      </w:r>
      <w:r w:rsidR="00DF2F13">
        <w:rPr>
          <w:rFonts w:ascii="Times New Roman" w:hAnsi="Times New Roman" w:cs="Times New Roman"/>
          <w:sz w:val="24"/>
          <w:szCs w:val="24"/>
        </w:rPr>
        <w:t>s</w:t>
      </w:r>
      <w:r w:rsidR="0047535C">
        <w:rPr>
          <w:rFonts w:ascii="Times New Roman" w:hAnsi="Times New Roman" w:cs="Times New Roman"/>
          <w:sz w:val="24"/>
          <w:szCs w:val="24"/>
        </w:rPr>
        <w:t xml:space="preserve">, he </w:t>
      </w:r>
      <w:r w:rsidR="00D96787">
        <w:rPr>
          <w:rFonts w:ascii="Times New Roman" w:hAnsi="Times New Roman" w:cs="Times New Roman"/>
          <w:sz w:val="24"/>
          <w:szCs w:val="24"/>
        </w:rPr>
        <w:t>solidified</w:t>
      </w:r>
      <w:r w:rsidR="00775D72">
        <w:rPr>
          <w:rFonts w:ascii="Times New Roman" w:hAnsi="Times New Roman" w:cs="Times New Roman"/>
          <w:sz w:val="24"/>
          <w:szCs w:val="24"/>
        </w:rPr>
        <w:t xml:space="preserve"> a</w:t>
      </w:r>
      <w:r w:rsidR="0047535C">
        <w:rPr>
          <w:rFonts w:ascii="Times New Roman" w:hAnsi="Times New Roman" w:cs="Times New Roman"/>
          <w:sz w:val="24"/>
          <w:szCs w:val="24"/>
        </w:rPr>
        <w:t xml:space="preserve"> </w:t>
      </w:r>
      <w:r w:rsidR="007608EB">
        <w:rPr>
          <w:rFonts w:ascii="Times New Roman" w:hAnsi="Times New Roman" w:cs="Times New Roman"/>
          <w:sz w:val="24"/>
          <w:szCs w:val="24"/>
        </w:rPr>
        <w:t>link</w:t>
      </w:r>
      <w:r w:rsidR="00D1779D">
        <w:rPr>
          <w:rFonts w:ascii="Times New Roman" w:hAnsi="Times New Roman" w:cs="Times New Roman"/>
          <w:sz w:val="24"/>
          <w:szCs w:val="24"/>
        </w:rPr>
        <w:t xml:space="preserve"> </w:t>
      </w:r>
      <w:r w:rsidR="0093622E">
        <w:rPr>
          <w:rFonts w:ascii="Times New Roman" w:hAnsi="Times New Roman" w:cs="Times New Roman"/>
          <w:sz w:val="24"/>
          <w:szCs w:val="24"/>
        </w:rPr>
        <w:t>not only with</w:t>
      </w:r>
      <w:r w:rsidR="00D1779D">
        <w:rPr>
          <w:rFonts w:ascii="Times New Roman" w:hAnsi="Times New Roman" w:cs="Times New Roman"/>
          <w:sz w:val="24"/>
          <w:szCs w:val="24"/>
        </w:rPr>
        <w:t xml:space="preserve"> Thurstan</w:t>
      </w:r>
      <w:r w:rsidR="0093622E">
        <w:rPr>
          <w:rFonts w:ascii="Times New Roman" w:hAnsi="Times New Roman" w:cs="Times New Roman"/>
          <w:sz w:val="24"/>
          <w:szCs w:val="24"/>
        </w:rPr>
        <w:t xml:space="preserve"> himself but </w:t>
      </w:r>
      <w:r w:rsidR="00813EF6">
        <w:rPr>
          <w:rFonts w:ascii="Times New Roman" w:hAnsi="Times New Roman" w:cs="Times New Roman"/>
          <w:sz w:val="24"/>
          <w:szCs w:val="24"/>
        </w:rPr>
        <w:t>more generally</w:t>
      </w:r>
      <w:r w:rsidR="0093622E">
        <w:rPr>
          <w:rFonts w:ascii="Times New Roman" w:hAnsi="Times New Roman" w:cs="Times New Roman"/>
          <w:sz w:val="24"/>
          <w:szCs w:val="24"/>
        </w:rPr>
        <w:t xml:space="preserve"> with the archdiocese in which Furness was located</w:t>
      </w:r>
      <w:r w:rsidR="007608EB">
        <w:rPr>
          <w:rFonts w:ascii="Times New Roman" w:hAnsi="Times New Roman" w:cs="Times New Roman"/>
          <w:sz w:val="24"/>
          <w:szCs w:val="24"/>
        </w:rPr>
        <w:t xml:space="preserve">. This is clear from </w:t>
      </w:r>
      <w:r w:rsidR="008F11BE">
        <w:rPr>
          <w:rFonts w:ascii="Times New Roman" w:hAnsi="Times New Roman" w:cs="Times New Roman"/>
          <w:sz w:val="24"/>
          <w:szCs w:val="24"/>
        </w:rPr>
        <w:t xml:space="preserve">a letter that </w:t>
      </w:r>
      <w:proofErr w:type="spellStart"/>
      <w:r w:rsidR="001938E6">
        <w:rPr>
          <w:rFonts w:ascii="Times New Roman" w:hAnsi="Times New Roman" w:cs="Times New Roman"/>
          <w:sz w:val="24"/>
          <w:szCs w:val="24"/>
        </w:rPr>
        <w:t>Óláf</w:t>
      </w:r>
      <w:r w:rsidR="008F11BE">
        <w:rPr>
          <w:rFonts w:ascii="Times New Roman" w:hAnsi="Times New Roman" w:cs="Times New Roman"/>
          <w:sz w:val="24"/>
          <w:szCs w:val="24"/>
        </w:rPr>
        <w:t>r</w:t>
      </w:r>
      <w:proofErr w:type="spellEnd"/>
      <w:r w:rsidR="008F11BE">
        <w:rPr>
          <w:rFonts w:ascii="Times New Roman" w:hAnsi="Times New Roman" w:cs="Times New Roman"/>
          <w:sz w:val="24"/>
          <w:szCs w:val="24"/>
        </w:rPr>
        <w:t xml:space="preserve"> wrote</w:t>
      </w:r>
      <w:r w:rsidR="007608EB">
        <w:rPr>
          <w:rFonts w:ascii="Times New Roman" w:hAnsi="Times New Roman" w:cs="Times New Roman"/>
          <w:sz w:val="24"/>
          <w:szCs w:val="24"/>
        </w:rPr>
        <w:t xml:space="preserve"> to </w:t>
      </w:r>
      <w:r w:rsidR="007608EB">
        <w:rPr>
          <w:rFonts w:ascii="Times New Roman" w:hAnsi="Times New Roman" w:cs="Times New Roman"/>
          <w:sz w:val="24"/>
          <w:szCs w:val="24"/>
        </w:rPr>
        <w:lastRenderedPageBreak/>
        <w:t>Thurstan, which reiterate</w:t>
      </w:r>
      <w:r w:rsidR="008F11BE">
        <w:rPr>
          <w:rFonts w:ascii="Times New Roman" w:hAnsi="Times New Roman" w:cs="Times New Roman"/>
          <w:sz w:val="24"/>
          <w:szCs w:val="24"/>
        </w:rPr>
        <w:t>d</w:t>
      </w:r>
      <w:r w:rsidR="007608EB">
        <w:rPr>
          <w:rFonts w:ascii="Times New Roman" w:hAnsi="Times New Roman" w:cs="Times New Roman"/>
          <w:sz w:val="24"/>
          <w:szCs w:val="24"/>
        </w:rPr>
        <w:t xml:space="preserve"> the grant of </w:t>
      </w:r>
      <w:r w:rsidR="001938E6">
        <w:rPr>
          <w:rFonts w:ascii="Times New Roman" w:hAnsi="Times New Roman" w:cs="Times New Roman"/>
          <w:sz w:val="24"/>
          <w:szCs w:val="24"/>
        </w:rPr>
        <w:t>the right to elect the bishop on account of</w:t>
      </w:r>
      <w:r w:rsidR="007608EB">
        <w:rPr>
          <w:rFonts w:ascii="Times New Roman" w:hAnsi="Times New Roman" w:cs="Times New Roman"/>
          <w:sz w:val="24"/>
          <w:szCs w:val="24"/>
        </w:rPr>
        <w:t xml:space="preserve"> Furness Abbey</w:t>
      </w:r>
      <w:r w:rsidR="008F11BE">
        <w:rPr>
          <w:rFonts w:ascii="Times New Roman" w:hAnsi="Times New Roman" w:cs="Times New Roman"/>
          <w:sz w:val="24"/>
          <w:szCs w:val="24"/>
        </w:rPr>
        <w:t>’</w:t>
      </w:r>
      <w:r w:rsidR="007608EB">
        <w:rPr>
          <w:rFonts w:ascii="Times New Roman" w:hAnsi="Times New Roman" w:cs="Times New Roman"/>
          <w:sz w:val="24"/>
          <w:szCs w:val="24"/>
        </w:rPr>
        <w:t>s proximity</w:t>
      </w:r>
      <w:r w:rsidR="005C2CD1">
        <w:rPr>
          <w:rFonts w:ascii="Times New Roman" w:hAnsi="Times New Roman" w:cs="Times New Roman"/>
          <w:sz w:val="24"/>
          <w:szCs w:val="24"/>
        </w:rPr>
        <w:t xml:space="preserve"> and its</w:t>
      </w:r>
      <w:r w:rsidR="00030F22">
        <w:rPr>
          <w:rFonts w:ascii="Times New Roman" w:hAnsi="Times New Roman" w:cs="Times New Roman"/>
          <w:sz w:val="24"/>
          <w:szCs w:val="24"/>
        </w:rPr>
        <w:t xml:space="preserve"> notable</w:t>
      </w:r>
      <w:r w:rsidR="005C2CD1">
        <w:rPr>
          <w:rFonts w:ascii="Times New Roman" w:hAnsi="Times New Roman" w:cs="Times New Roman"/>
          <w:sz w:val="24"/>
          <w:szCs w:val="24"/>
        </w:rPr>
        <w:t xml:space="preserve"> religious life</w:t>
      </w:r>
      <w:r w:rsidR="007608EB">
        <w:rPr>
          <w:rFonts w:ascii="Times New Roman" w:hAnsi="Times New Roman" w:cs="Times New Roman"/>
          <w:sz w:val="24"/>
          <w:szCs w:val="24"/>
        </w:rPr>
        <w:t>.</w:t>
      </w:r>
      <w:r w:rsidR="00973E9E">
        <w:rPr>
          <w:rFonts w:ascii="Times New Roman" w:hAnsi="Times New Roman" w:cs="Times New Roman"/>
          <w:sz w:val="24"/>
          <w:szCs w:val="24"/>
        </w:rPr>
        <w:t xml:space="preserve"> </w:t>
      </w:r>
      <w:r w:rsidR="00DD7084">
        <w:rPr>
          <w:rFonts w:ascii="Times New Roman" w:hAnsi="Times New Roman" w:cs="Times New Roman"/>
          <w:sz w:val="24"/>
          <w:szCs w:val="24"/>
        </w:rPr>
        <w:t>The letter</w:t>
      </w:r>
      <w:r w:rsidR="00973E9E">
        <w:rPr>
          <w:rFonts w:ascii="Times New Roman" w:hAnsi="Times New Roman" w:cs="Times New Roman"/>
          <w:sz w:val="24"/>
          <w:szCs w:val="24"/>
        </w:rPr>
        <w:t xml:space="preserve"> asked Thurstan to </w:t>
      </w:r>
      <w:r w:rsidR="00840044">
        <w:rPr>
          <w:rFonts w:ascii="Times New Roman" w:hAnsi="Times New Roman" w:cs="Times New Roman"/>
          <w:sz w:val="24"/>
          <w:szCs w:val="24"/>
        </w:rPr>
        <w:t>raise</w:t>
      </w:r>
      <w:r w:rsidR="00973E9E">
        <w:rPr>
          <w:rFonts w:ascii="Times New Roman" w:hAnsi="Times New Roman" w:cs="Times New Roman"/>
          <w:sz w:val="24"/>
          <w:szCs w:val="24"/>
        </w:rPr>
        <w:t xml:space="preserve"> the candidate to the episcopal rank</w:t>
      </w:r>
      <w:r w:rsidR="00F03407">
        <w:rPr>
          <w:rFonts w:ascii="Times New Roman" w:hAnsi="Times New Roman" w:cs="Times New Roman"/>
          <w:sz w:val="24"/>
          <w:szCs w:val="24"/>
        </w:rPr>
        <w:t xml:space="preserve"> </w:t>
      </w:r>
      <w:r w:rsidR="00F03407">
        <w:rPr>
          <w:rFonts w:ascii="Times New Roman" w:hAnsi="Times New Roman" w:cs="Times New Roman"/>
          <w:i/>
          <w:iCs/>
          <w:sz w:val="24"/>
          <w:szCs w:val="24"/>
        </w:rPr>
        <w:t xml:space="preserve">sub </w:t>
      </w:r>
      <w:proofErr w:type="spellStart"/>
      <w:r w:rsidR="00F03407">
        <w:rPr>
          <w:rFonts w:ascii="Times New Roman" w:hAnsi="Times New Roman" w:cs="Times New Roman"/>
          <w:i/>
          <w:iCs/>
          <w:sz w:val="24"/>
          <w:szCs w:val="24"/>
        </w:rPr>
        <w:t>auctoritatis</w:t>
      </w:r>
      <w:proofErr w:type="spellEnd"/>
      <w:r w:rsidR="00F03407">
        <w:rPr>
          <w:rFonts w:ascii="Times New Roman" w:hAnsi="Times New Roman" w:cs="Times New Roman"/>
          <w:i/>
          <w:iCs/>
          <w:sz w:val="24"/>
          <w:szCs w:val="24"/>
        </w:rPr>
        <w:t xml:space="preserve"> </w:t>
      </w:r>
      <w:proofErr w:type="spellStart"/>
      <w:r w:rsidR="00F03407">
        <w:rPr>
          <w:rFonts w:ascii="Times New Roman" w:hAnsi="Times New Roman" w:cs="Times New Roman"/>
          <w:i/>
          <w:iCs/>
          <w:sz w:val="24"/>
          <w:szCs w:val="24"/>
        </w:rPr>
        <w:t>vestre</w:t>
      </w:r>
      <w:proofErr w:type="spellEnd"/>
      <w:r w:rsidR="00F03407">
        <w:rPr>
          <w:rFonts w:ascii="Times New Roman" w:hAnsi="Times New Roman" w:cs="Times New Roman"/>
          <w:i/>
          <w:iCs/>
          <w:sz w:val="24"/>
          <w:szCs w:val="24"/>
        </w:rPr>
        <w:t xml:space="preserve"> </w:t>
      </w:r>
      <w:proofErr w:type="spellStart"/>
      <w:r w:rsidR="00F03407">
        <w:rPr>
          <w:rFonts w:ascii="Times New Roman" w:hAnsi="Times New Roman" w:cs="Times New Roman"/>
          <w:i/>
          <w:iCs/>
          <w:sz w:val="24"/>
          <w:szCs w:val="24"/>
        </w:rPr>
        <w:t>signaculo</w:t>
      </w:r>
      <w:proofErr w:type="spellEnd"/>
      <w:r w:rsidR="00973E9E">
        <w:rPr>
          <w:rFonts w:ascii="Times New Roman" w:hAnsi="Times New Roman" w:cs="Times New Roman"/>
          <w:sz w:val="24"/>
          <w:szCs w:val="24"/>
        </w:rPr>
        <w:t xml:space="preserve"> </w:t>
      </w:r>
      <w:r w:rsidR="00F03407">
        <w:rPr>
          <w:rFonts w:ascii="Times New Roman" w:hAnsi="Times New Roman" w:cs="Times New Roman"/>
          <w:sz w:val="24"/>
          <w:szCs w:val="24"/>
        </w:rPr>
        <w:t>‘</w:t>
      </w:r>
      <w:r w:rsidR="00973E9E">
        <w:rPr>
          <w:rFonts w:ascii="Times New Roman" w:hAnsi="Times New Roman" w:cs="Times New Roman"/>
          <w:sz w:val="24"/>
          <w:szCs w:val="24"/>
        </w:rPr>
        <w:t xml:space="preserve">under the authority of </w:t>
      </w:r>
      <w:r w:rsidR="00F03407">
        <w:rPr>
          <w:rFonts w:ascii="Times New Roman" w:hAnsi="Times New Roman" w:cs="Times New Roman"/>
          <w:sz w:val="24"/>
          <w:szCs w:val="24"/>
        </w:rPr>
        <w:t xml:space="preserve">your </w:t>
      </w:r>
      <w:r w:rsidR="00973E9E">
        <w:rPr>
          <w:rFonts w:ascii="Times New Roman" w:hAnsi="Times New Roman" w:cs="Times New Roman"/>
          <w:sz w:val="24"/>
          <w:szCs w:val="24"/>
        </w:rPr>
        <w:t>seal</w:t>
      </w:r>
      <w:r w:rsidR="00F03407">
        <w:rPr>
          <w:rFonts w:ascii="Times New Roman" w:hAnsi="Times New Roman" w:cs="Times New Roman"/>
          <w:sz w:val="24"/>
          <w:szCs w:val="24"/>
        </w:rPr>
        <w:t>’</w:t>
      </w:r>
      <w:r w:rsidR="00973E9E">
        <w:rPr>
          <w:rFonts w:ascii="Times New Roman" w:hAnsi="Times New Roman" w:cs="Times New Roman"/>
          <w:sz w:val="24"/>
          <w:szCs w:val="24"/>
        </w:rPr>
        <w:t>.</w:t>
      </w:r>
      <w:r w:rsidR="008A246D">
        <w:rPr>
          <w:rStyle w:val="FootnoteReference"/>
          <w:rFonts w:ascii="Times New Roman" w:hAnsi="Times New Roman" w:cs="Times New Roman"/>
          <w:sz w:val="24"/>
          <w:szCs w:val="24"/>
        </w:rPr>
        <w:footnoteReference w:id="31"/>
      </w:r>
      <w:r w:rsidR="00177E21">
        <w:rPr>
          <w:rFonts w:ascii="Times New Roman" w:hAnsi="Times New Roman" w:cs="Times New Roman"/>
          <w:sz w:val="24"/>
          <w:szCs w:val="24"/>
        </w:rPr>
        <w:t xml:space="preserve"> </w:t>
      </w:r>
      <w:r w:rsidR="00D15CE0">
        <w:rPr>
          <w:rFonts w:ascii="Times New Roman" w:hAnsi="Times New Roman" w:cs="Times New Roman"/>
          <w:sz w:val="24"/>
          <w:szCs w:val="24"/>
        </w:rPr>
        <w:t>There was a precedent in the case of Hamond</w:t>
      </w:r>
      <w:r w:rsidR="00811E12">
        <w:rPr>
          <w:rFonts w:ascii="Times New Roman" w:hAnsi="Times New Roman" w:cs="Times New Roman"/>
          <w:sz w:val="24"/>
          <w:szCs w:val="24"/>
        </w:rPr>
        <w:t>/Wimund</w:t>
      </w:r>
      <w:r w:rsidR="00D15CE0">
        <w:rPr>
          <w:rFonts w:ascii="Times New Roman" w:hAnsi="Times New Roman" w:cs="Times New Roman"/>
          <w:sz w:val="24"/>
          <w:szCs w:val="24"/>
        </w:rPr>
        <w:t>, bishop of the Isles,</w:t>
      </w:r>
      <w:r w:rsidR="00EA24CE">
        <w:rPr>
          <w:rFonts w:ascii="Times New Roman" w:hAnsi="Times New Roman" w:cs="Times New Roman"/>
          <w:sz w:val="24"/>
          <w:szCs w:val="24"/>
        </w:rPr>
        <w:t xml:space="preserve"> who was</w:t>
      </w:r>
      <w:r w:rsidR="00D15CE0">
        <w:rPr>
          <w:rFonts w:ascii="Times New Roman" w:hAnsi="Times New Roman" w:cs="Times New Roman"/>
          <w:sz w:val="24"/>
          <w:szCs w:val="24"/>
        </w:rPr>
        <w:t xml:space="preserve"> consecrated by Archbishop Thomas II of York (1109–14).</w:t>
      </w:r>
      <w:r w:rsidR="00EA24CE">
        <w:rPr>
          <w:rStyle w:val="FootnoteReference"/>
          <w:rFonts w:ascii="Times New Roman" w:hAnsi="Times New Roman" w:cs="Times New Roman"/>
          <w:sz w:val="24"/>
          <w:szCs w:val="24"/>
        </w:rPr>
        <w:footnoteReference w:id="32"/>
      </w:r>
      <w:r w:rsidR="007608EB">
        <w:rPr>
          <w:rFonts w:ascii="Times New Roman" w:hAnsi="Times New Roman" w:cs="Times New Roman"/>
          <w:sz w:val="24"/>
          <w:szCs w:val="24"/>
        </w:rPr>
        <w:t xml:space="preserve"> </w:t>
      </w:r>
      <w:r w:rsidR="008C0737">
        <w:rPr>
          <w:rFonts w:ascii="Times New Roman" w:hAnsi="Times New Roman" w:cs="Times New Roman"/>
          <w:sz w:val="24"/>
          <w:szCs w:val="24"/>
        </w:rPr>
        <w:t xml:space="preserve">The </w:t>
      </w:r>
      <w:r w:rsidR="00CD56DB">
        <w:rPr>
          <w:rFonts w:ascii="Times New Roman" w:hAnsi="Times New Roman" w:cs="Times New Roman"/>
          <w:sz w:val="24"/>
          <w:szCs w:val="24"/>
        </w:rPr>
        <w:t>connection between Furness Abbey and the archdiocese of York</w:t>
      </w:r>
      <w:r w:rsidR="008C0737">
        <w:rPr>
          <w:rFonts w:ascii="Times New Roman" w:hAnsi="Times New Roman" w:cs="Times New Roman"/>
          <w:sz w:val="24"/>
          <w:szCs w:val="24"/>
        </w:rPr>
        <w:t xml:space="preserve"> was </w:t>
      </w:r>
      <w:r w:rsidR="00C74725">
        <w:rPr>
          <w:rFonts w:ascii="Times New Roman" w:hAnsi="Times New Roman" w:cs="Times New Roman"/>
          <w:sz w:val="24"/>
          <w:szCs w:val="24"/>
        </w:rPr>
        <w:t>a complication</w:t>
      </w:r>
      <w:r w:rsidR="008C0737">
        <w:rPr>
          <w:rFonts w:ascii="Times New Roman" w:hAnsi="Times New Roman" w:cs="Times New Roman"/>
          <w:sz w:val="24"/>
          <w:szCs w:val="24"/>
        </w:rPr>
        <w:t xml:space="preserve"> for the archbishops of </w:t>
      </w:r>
      <w:proofErr w:type="spellStart"/>
      <w:r w:rsidR="008C0737">
        <w:rPr>
          <w:rFonts w:ascii="Times New Roman" w:hAnsi="Times New Roman" w:cs="Times New Roman"/>
          <w:sz w:val="24"/>
          <w:szCs w:val="24"/>
        </w:rPr>
        <w:t>Niðarós</w:t>
      </w:r>
      <w:proofErr w:type="spellEnd"/>
      <w:r w:rsidR="008C0737">
        <w:rPr>
          <w:rFonts w:ascii="Times New Roman" w:hAnsi="Times New Roman" w:cs="Times New Roman"/>
          <w:sz w:val="24"/>
          <w:szCs w:val="24"/>
        </w:rPr>
        <w:t xml:space="preserve"> later in the twelfth century.</w:t>
      </w:r>
    </w:p>
    <w:p w14:paraId="489A5507" w14:textId="77777777" w:rsidR="00915DCA" w:rsidRDefault="00915DCA" w:rsidP="00DC5D41">
      <w:pPr>
        <w:pStyle w:val="NoSpacing"/>
        <w:spacing w:line="480" w:lineRule="auto"/>
        <w:rPr>
          <w:rFonts w:ascii="Times New Roman" w:hAnsi="Times New Roman" w:cs="Times New Roman"/>
          <w:sz w:val="24"/>
          <w:szCs w:val="24"/>
        </w:rPr>
      </w:pPr>
    </w:p>
    <w:p w14:paraId="0DA30150" w14:textId="2E54B254" w:rsidR="00E05D2C" w:rsidRDefault="005E456F"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Furness Abbey exercised the right to elect the bishop from their own community</w:t>
      </w:r>
      <w:r w:rsidR="00774643">
        <w:rPr>
          <w:rFonts w:ascii="Times New Roman" w:hAnsi="Times New Roman" w:cs="Times New Roman"/>
          <w:sz w:val="24"/>
          <w:szCs w:val="24"/>
        </w:rPr>
        <w:t xml:space="preserve"> in the case of the notorious Bishop Wimund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r w:rsidR="00832C60">
        <w:rPr>
          <w:rFonts w:ascii="Times New Roman" w:hAnsi="Times New Roman" w:cs="Times New Roman"/>
          <w:sz w:val="24"/>
          <w:szCs w:val="24"/>
        </w:rPr>
        <w:t xml:space="preserve"> </w:t>
      </w:r>
      <w:r w:rsidR="00774643">
        <w:rPr>
          <w:rFonts w:ascii="Times New Roman" w:hAnsi="Times New Roman" w:cs="Times New Roman"/>
          <w:sz w:val="24"/>
          <w:szCs w:val="24"/>
        </w:rPr>
        <w:t>This individual</w:t>
      </w:r>
      <w:r w:rsidR="0095085E">
        <w:rPr>
          <w:rFonts w:ascii="Times New Roman" w:hAnsi="Times New Roman" w:cs="Times New Roman"/>
          <w:sz w:val="24"/>
          <w:szCs w:val="24"/>
        </w:rPr>
        <w:t xml:space="preserve"> (</w:t>
      </w:r>
      <w:r w:rsidR="00811E12">
        <w:rPr>
          <w:rFonts w:ascii="Times New Roman" w:hAnsi="Times New Roman" w:cs="Times New Roman"/>
          <w:sz w:val="24"/>
          <w:szCs w:val="24"/>
        </w:rPr>
        <w:t>distinct from</w:t>
      </w:r>
      <w:r w:rsidR="0095085E">
        <w:rPr>
          <w:rFonts w:ascii="Times New Roman" w:hAnsi="Times New Roman" w:cs="Times New Roman"/>
          <w:sz w:val="24"/>
          <w:szCs w:val="24"/>
        </w:rPr>
        <w:t xml:space="preserve"> the earlier bishop also known as Hamond)</w:t>
      </w:r>
      <w:r w:rsidR="00811E12">
        <w:rPr>
          <w:rFonts w:ascii="Times New Roman" w:hAnsi="Times New Roman" w:cs="Times New Roman"/>
          <w:sz w:val="24"/>
          <w:szCs w:val="24"/>
        </w:rPr>
        <w:t xml:space="preserve"> </w:t>
      </w:r>
      <w:r w:rsidR="00435306">
        <w:rPr>
          <w:rFonts w:ascii="Times New Roman" w:hAnsi="Times New Roman" w:cs="Times New Roman"/>
          <w:sz w:val="24"/>
          <w:szCs w:val="24"/>
        </w:rPr>
        <w:t xml:space="preserve">is known primarily from a </w:t>
      </w:r>
      <w:r w:rsidR="00811E12">
        <w:rPr>
          <w:rFonts w:ascii="Times New Roman" w:hAnsi="Times New Roman" w:cs="Times New Roman"/>
          <w:sz w:val="24"/>
          <w:szCs w:val="24"/>
        </w:rPr>
        <w:t>vivid</w:t>
      </w:r>
      <w:r w:rsidR="00435306">
        <w:rPr>
          <w:rFonts w:ascii="Times New Roman" w:hAnsi="Times New Roman" w:cs="Times New Roman"/>
          <w:sz w:val="24"/>
          <w:szCs w:val="24"/>
        </w:rPr>
        <w:t xml:space="preserve"> account by the late-twelfth-century chronicler William of Newburgh, who had encountered the former bishop in his retirement at Byland Abbey in Yorkshire. </w:t>
      </w:r>
      <w:r w:rsidR="00F73FD6">
        <w:rPr>
          <w:rFonts w:ascii="Times New Roman" w:hAnsi="Times New Roman" w:cs="Times New Roman"/>
          <w:sz w:val="24"/>
          <w:szCs w:val="24"/>
        </w:rPr>
        <w:t>William relates that Wimund was a monk of Furness who was elected bishop</w:t>
      </w:r>
      <w:r w:rsidR="00811E12">
        <w:rPr>
          <w:rFonts w:ascii="Times New Roman" w:hAnsi="Times New Roman" w:cs="Times New Roman"/>
          <w:sz w:val="24"/>
          <w:szCs w:val="24"/>
        </w:rPr>
        <w:t xml:space="preserve"> on the Isle of Man</w:t>
      </w:r>
      <w:r w:rsidR="00F73FD6">
        <w:rPr>
          <w:rFonts w:ascii="Times New Roman" w:hAnsi="Times New Roman" w:cs="Times New Roman"/>
          <w:sz w:val="24"/>
          <w:szCs w:val="24"/>
        </w:rPr>
        <w:t xml:space="preserve">. Wimund claimed to be </w:t>
      </w:r>
      <w:r w:rsidR="00885A81">
        <w:rPr>
          <w:rFonts w:ascii="Times New Roman" w:hAnsi="Times New Roman" w:cs="Times New Roman"/>
          <w:sz w:val="24"/>
          <w:szCs w:val="24"/>
        </w:rPr>
        <w:t>a son of the earl of Moray and</w:t>
      </w:r>
      <w:r w:rsidR="00811E12">
        <w:rPr>
          <w:rFonts w:ascii="Times New Roman" w:hAnsi="Times New Roman" w:cs="Times New Roman"/>
          <w:sz w:val="24"/>
          <w:szCs w:val="24"/>
        </w:rPr>
        <w:t xml:space="preserve"> he launched attacks on the </w:t>
      </w:r>
      <w:r w:rsidR="00885A81">
        <w:rPr>
          <w:rFonts w:ascii="Times New Roman" w:hAnsi="Times New Roman" w:cs="Times New Roman"/>
          <w:sz w:val="24"/>
          <w:szCs w:val="24"/>
        </w:rPr>
        <w:t xml:space="preserve">kingdom of the Scots. </w:t>
      </w:r>
      <w:r w:rsidR="00811E12">
        <w:rPr>
          <w:rFonts w:ascii="Times New Roman" w:hAnsi="Times New Roman" w:cs="Times New Roman"/>
          <w:sz w:val="24"/>
          <w:szCs w:val="24"/>
        </w:rPr>
        <w:t xml:space="preserve">King </w:t>
      </w:r>
      <w:r w:rsidR="00885A81">
        <w:rPr>
          <w:rFonts w:ascii="Times New Roman" w:hAnsi="Times New Roman" w:cs="Times New Roman"/>
          <w:sz w:val="24"/>
          <w:szCs w:val="24"/>
        </w:rPr>
        <w:t>David I</w:t>
      </w:r>
      <w:r w:rsidR="00811E12">
        <w:rPr>
          <w:rFonts w:ascii="Times New Roman" w:hAnsi="Times New Roman" w:cs="Times New Roman"/>
          <w:sz w:val="24"/>
          <w:szCs w:val="24"/>
        </w:rPr>
        <w:t xml:space="preserve"> (1127–53)</w:t>
      </w:r>
      <w:r w:rsidR="00885A81">
        <w:rPr>
          <w:rFonts w:ascii="Times New Roman" w:hAnsi="Times New Roman" w:cs="Times New Roman"/>
          <w:sz w:val="24"/>
          <w:szCs w:val="24"/>
        </w:rPr>
        <w:t xml:space="preserve"> sought to appease Wimund</w:t>
      </w:r>
      <w:r w:rsidR="00811E12">
        <w:rPr>
          <w:rFonts w:ascii="Times New Roman" w:hAnsi="Times New Roman" w:cs="Times New Roman"/>
          <w:sz w:val="24"/>
          <w:szCs w:val="24"/>
        </w:rPr>
        <w:t xml:space="preserve"> by offering him</w:t>
      </w:r>
      <w:r w:rsidR="00885A81">
        <w:rPr>
          <w:rFonts w:ascii="Times New Roman" w:hAnsi="Times New Roman" w:cs="Times New Roman"/>
          <w:sz w:val="24"/>
          <w:szCs w:val="24"/>
        </w:rPr>
        <w:t xml:space="preserve"> territory </w:t>
      </w:r>
      <w:r w:rsidR="00A639D0">
        <w:rPr>
          <w:rFonts w:ascii="Times New Roman" w:hAnsi="Times New Roman" w:cs="Times New Roman"/>
          <w:sz w:val="24"/>
          <w:szCs w:val="24"/>
        </w:rPr>
        <w:t>on the Furness peninsula</w:t>
      </w:r>
      <w:r w:rsidR="00885A81">
        <w:rPr>
          <w:rFonts w:ascii="Times New Roman" w:hAnsi="Times New Roman" w:cs="Times New Roman"/>
          <w:sz w:val="24"/>
          <w:szCs w:val="24"/>
        </w:rPr>
        <w:t xml:space="preserve">. </w:t>
      </w:r>
      <w:r w:rsidR="003844C1">
        <w:rPr>
          <w:rFonts w:ascii="Times New Roman" w:hAnsi="Times New Roman" w:cs="Times New Roman"/>
          <w:sz w:val="24"/>
          <w:szCs w:val="24"/>
        </w:rPr>
        <w:t xml:space="preserve">When Wimund did not desist, he was mutilated and </w:t>
      </w:r>
      <w:r w:rsidR="00294564">
        <w:rPr>
          <w:rFonts w:ascii="Times New Roman" w:hAnsi="Times New Roman" w:cs="Times New Roman"/>
          <w:sz w:val="24"/>
          <w:szCs w:val="24"/>
        </w:rPr>
        <w:t xml:space="preserve">he </w:t>
      </w:r>
      <w:r w:rsidR="00811E12">
        <w:rPr>
          <w:rFonts w:ascii="Times New Roman" w:hAnsi="Times New Roman" w:cs="Times New Roman"/>
          <w:sz w:val="24"/>
          <w:szCs w:val="24"/>
        </w:rPr>
        <w:t>retired to</w:t>
      </w:r>
      <w:r w:rsidR="003844C1">
        <w:rPr>
          <w:rFonts w:ascii="Times New Roman" w:hAnsi="Times New Roman" w:cs="Times New Roman"/>
          <w:sz w:val="24"/>
          <w:szCs w:val="24"/>
        </w:rPr>
        <w:t xml:space="preserve"> Byland.</w:t>
      </w:r>
      <w:r w:rsidR="00F677F2">
        <w:rPr>
          <w:rStyle w:val="FootnoteReference"/>
          <w:rFonts w:ascii="Times New Roman" w:hAnsi="Times New Roman" w:cs="Times New Roman"/>
          <w:sz w:val="24"/>
          <w:szCs w:val="24"/>
        </w:rPr>
        <w:footnoteReference w:id="34"/>
      </w:r>
      <w:r w:rsidR="00A639D0">
        <w:rPr>
          <w:rFonts w:ascii="Times New Roman" w:hAnsi="Times New Roman" w:cs="Times New Roman"/>
          <w:sz w:val="24"/>
          <w:szCs w:val="24"/>
        </w:rPr>
        <w:t xml:space="preserve"> This </w:t>
      </w:r>
      <w:r w:rsidR="00C4788B">
        <w:rPr>
          <w:rFonts w:ascii="Times New Roman" w:hAnsi="Times New Roman" w:cs="Times New Roman"/>
          <w:sz w:val="24"/>
          <w:szCs w:val="24"/>
        </w:rPr>
        <w:t>sensational story</w:t>
      </w:r>
      <w:r w:rsidR="00A639D0">
        <w:rPr>
          <w:rFonts w:ascii="Times New Roman" w:hAnsi="Times New Roman" w:cs="Times New Roman"/>
          <w:sz w:val="24"/>
          <w:szCs w:val="24"/>
        </w:rPr>
        <w:t xml:space="preserve"> accords with</w:t>
      </w:r>
      <w:r w:rsidR="00C4788B">
        <w:rPr>
          <w:rFonts w:ascii="Times New Roman" w:hAnsi="Times New Roman" w:cs="Times New Roman"/>
          <w:sz w:val="24"/>
          <w:szCs w:val="24"/>
        </w:rPr>
        <w:t xml:space="preserve"> the</w:t>
      </w:r>
      <w:r w:rsidR="00A639D0">
        <w:rPr>
          <w:rFonts w:ascii="Times New Roman" w:hAnsi="Times New Roman" w:cs="Times New Roman"/>
          <w:sz w:val="24"/>
          <w:szCs w:val="24"/>
        </w:rPr>
        <w:t xml:space="preserve"> historical context</w:t>
      </w:r>
      <w:r w:rsidR="006F607A">
        <w:rPr>
          <w:rFonts w:ascii="Times New Roman" w:hAnsi="Times New Roman" w:cs="Times New Roman"/>
          <w:sz w:val="24"/>
          <w:szCs w:val="24"/>
        </w:rPr>
        <w:t>, for</w:t>
      </w:r>
      <w:r w:rsidR="00A639D0">
        <w:rPr>
          <w:rFonts w:ascii="Times New Roman" w:hAnsi="Times New Roman" w:cs="Times New Roman"/>
          <w:sz w:val="24"/>
          <w:szCs w:val="24"/>
        </w:rPr>
        <w:t xml:space="preserve"> David I </w:t>
      </w:r>
      <w:r w:rsidR="00C4788B">
        <w:rPr>
          <w:rFonts w:ascii="Times New Roman" w:hAnsi="Times New Roman" w:cs="Times New Roman"/>
          <w:sz w:val="24"/>
          <w:szCs w:val="24"/>
        </w:rPr>
        <w:t>gained</w:t>
      </w:r>
      <w:r w:rsidR="00A639D0">
        <w:rPr>
          <w:rFonts w:ascii="Times New Roman" w:hAnsi="Times New Roman" w:cs="Times New Roman"/>
          <w:sz w:val="24"/>
          <w:szCs w:val="24"/>
        </w:rPr>
        <w:t xml:space="preserve"> control of the Honour of Lancaster (including Furness)</w:t>
      </w:r>
      <w:r w:rsidR="00C4788B">
        <w:rPr>
          <w:rFonts w:ascii="Times New Roman" w:hAnsi="Times New Roman" w:cs="Times New Roman"/>
          <w:sz w:val="24"/>
          <w:szCs w:val="24"/>
        </w:rPr>
        <w:t xml:space="preserve"> </w:t>
      </w:r>
      <w:r w:rsidR="00A639D0">
        <w:rPr>
          <w:rFonts w:ascii="Times New Roman" w:hAnsi="Times New Roman" w:cs="Times New Roman"/>
          <w:sz w:val="24"/>
          <w:szCs w:val="24"/>
        </w:rPr>
        <w:t>during the civil war between Stephen and the Empress Matilda.</w:t>
      </w:r>
      <w:r w:rsidR="00CD3925">
        <w:rPr>
          <w:rFonts w:ascii="Times New Roman" w:hAnsi="Times New Roman" w:cs="Times New Roman"/>
          <w:sz w:val="24"/>
          <w:szCs w:val="24"/>
        </w:rPr>
        <w:t xml:space="preserve"> </w:t>
      </w:r>
      <w:r w:rsidR="000001F1">
        <w:rPr>
          <w:rFonts w:ascii="Times New Roman" w:hAnsi="Times New Roman" w:cs="Times New Roman"/>
          <w:sz w:val="24"/>
          <w:szCs w:val="24"/>
        </w:rPr>
        <w:t>A likely candidate for Wimund’s father, the</w:t>
      </w:r>
      <w:r w:rsidR="000828AF">
        <w:rPr>
          <w:rFonts w:ascii="Times New Roman" w:hAnsi="Times New Roman" w:cs="Times New Roman"/>
          <w:sz w:val="24"/>
          <w:szCs w:val="24"/>
        </w:rPr>
        <w:t xml:space="preserve"> earl</w:t>
      </w:r>
      <w:r w:rsidR="00CD3925">
        <w:rPr>
          <w:rFonts w:ascii="Times New Roman" w:hAnsi="Times New Roman" w:cs="Times New Roman"/>
          <w:sz w:val="24"/>
          <w:szCs w:val="24"/>
        </w:rPr>
        <w:t xml:space="preserve"> of Moray</w:t>
      </w:r>
      <w:r w:rsidR="000001F1">
        <w:rPr>
          <w:rFonts w:ascii="Times New Roman" w:hAnsi="Times New Roman" w:cs="Times New Roman"/>
          <w:sz w:val="24"/>
          <w:szCs w:val="24"/>
        </w:rPr>
        <w:t>, is</w:t>
      </w:r>
      <w:r w:rsidR="00C536EC">
        <w:rPr>
          <w:rFonts w:ascii="Times New Roman" w:hAnsi="Times New Roman" w:cs="Times New Roman"/>
          <w:sz w:val="24"/>
          <w:szCs w:val="24"/>
        </w:rPr>
        <w:t xml:space="preserve"> David I’s</w:t>
      </w:r>
      <w:r w:rsidR="00CD3925">
        <w:rPr>
          <w:rFonts w:ascii="Times New Roman" w:hAnsi="Times New Roman" w:cs="Times New Roman"/>
          <w:sz w:val="24"/>
          <w:szCs w:val="24"/>
        </w:rPr>
        <w:t xml:space="preserve"> nephew, William </w:t>
      </w:r>
      <w:proofErr w:type="spellStart"/>
      <w:r w:rsidR="00CD3925">
        <w:rPr>
          <w:rFonts w:ascii="Times New Roman" w:hAnsi="Times New Roman" w:cs="Times New Roman"/>
          <w:sz w:val="24"/>
          <w:szCs w:val="24"/>
        </w:rPr>
        <w:t>fitz</w:t>
      </w:r>
      <w:proofErr w:type="spellEnd"/>
      <w:r w:rsidR="00CD3925">
        <w:rPr>
          <w:rFonts w:ascii="Times New Roman" w:hAnsi="Times New Roman" w:cs="Times New Roman"/>
          <w:sz w:val="24"/>
          <w:szCs w:val="24"/>
        </w:rPr>
        <w:t xml:space="preserve"> Duncan</w:t>
      </w:r>
      <w:r w:rsidR="00294564">
        <w:rPr>
          <w:rFonts w:ascii="Times New Roman" w:hAnsi="Times New Roman" w:cs="Times New Roman"/>
          <w:sz w:val="24"/>
          <w:szCs w:val="24"/>
        </w:rPr>
        <w:t xml:space="preserve">, who had maternal connections in </w:t>
      </w:r>
      <w:r w:rsidR="000001F1">
        <w:rPr>
          <w:rFonts w:ascii="Times New Roman" w:hAnsi="Times New Roman" w:cs="Times New Roman"/>
          <w:sz w:val="24"/>
          <w:szCs w:val="24"/>
        </w:rPr>
        <w:t>northern England</w:t>
      </w:r>
      <w:r w:rsidR="00CD3925">
        <w:rPr>
          <w:rFonts w:ascii="Times New Roman" w:hAnsi="Times New Roman" w:cs="Times New Roman"/>
          <w:sz w:val="24"/>
          <w:szCs w:val="24"/>
        </w:rPr>
        <w:t>.</w:t>
      </w:r>
      <w:r w:rsidR="00143AB5">
        <w:rPr>
          <w:rStyle w:val="FootnoteReference"/>
          <w:rFonts w:ascii="Times New Roman" w:hAnsi="Times New Roman" w:cs="Times New Roman"/>
          <w:sz w:val="24"/>
          <w:szCs w:val="24"/>
        </w:rPr>
        <w:footnoteReference w:id="35"/>
      </w:r>
      <w:r w:rsidR="00143AB5">
        <w:rPr>
          <w:rFonts w:ascii="Times New Roman" w:hAnsi="Times New Roman" w:cs="Times New Roman"/>
          <w:sz w:val="24"/>
          <w:szCs w:val="24"/>
        </w:rPr>
        <w:t xml:space="preserve"> Furthermore</w:t>
      </w:r>
      <w:r w:rsidR="00143AB5" w:rsidRPr="009F448D">
        <w:rPr>
          <w:rFonts w:ascii="Times New Roman" w:hAnsi="Times New Roman" w:cs="Times New Roman"/>
          <w:sz w:val="24"/>
          <w:szCs w:val="24"/>
        </w:rPr>
        <w:t>,</w:t>
      </w:r>
      <w:r w:rsidR="009F448D" w:rsidRPr="009F448D">
        <w:rPr>
          <w:rFonts w:ascii="Times New Roman" w:hAnsi="Times New Roman" w:cs="Times New Roman"/>
          <w:sz w:val="24"/>
          <w:szCs w:val="24"/>
        </w:rPr>
        <w:t xml:space="preserve"> </w:t>
      </w:r>
      <w:r w:rsidR="0079004F">
        <w:rPr>
          <w:rFonts w:ascii="Times New Roman" w:hAnsi="Times New Roman" w:cs="Times New Roman"/>
          <w:sz w:val="24"/>
          <w:szCs w:val="24"/>
        </w:rPr>
        <w:t xml:space="preserve">Wimund’s link with </w:t>
      </w:r>
      <w:r w:rsidR="008730AD">
        <w:rPr>
          <w:rFonts w:ascii="Times New Roman" w:hAnsi="Times New Roman" w:cs="Times New Roman"/>
          <w:sz w:val="24"/>
          <w:szCs w:val="24"/>
        </w:rPr>
        <w:t xml:space="preserve">the </w:t>
      </w:r>
      <w:r w:rsidR="0079004F">
        <w:rPr>
          <w:rFonts w:ascii="Times New Roman" w:hAnsi="Times New Roman" w:cs="Times New Roman"/>
          <w:sz w:val="24"/>
          <w:szCs w:val="24"/>
        </w:rPr>
        <w:t>Furness</w:t>
      </w:r>
      <w:r w:rsidR="008730AD">
        <w:rPr>
          <w:rFonts w:ascii="Times New Roman" w:hAnsi="Times New Roman" w:cs="Times New Roman"/>
          <w:sz w:val="24"/>
          <w:szCs w:val="24"/>
        </w:rPr>
        <w:t xml:space="preserve"> region</w:t>
      </w:r>
      <w:r w:rsidR="0079004F">
        <w:rPr>
          <w:rFonts w:ascii="Times New Roman" w:hAnsi="Times New Roman" w:cs="Times New Roman"/>
          <w:sz w:val="24"/>
          <w:szCs w:val="24"/>
        </w:rPr>
        <w:t xml:space="preserve"> </w:t>
      </w:r>
      <w:r w:rsidR="009F448D" w:rsidRPr="009F448D">
        <w:rPr>
          <w:rFonts w:ascii="Times New Roman" w:hAnsi="Times New Roman" w:cs="Times New Roman"/>
          <w:sz w:val="24"/>
          <w:szCs w:val="24"/>
        </w:rPr>
        <w:t xml:space="preserve">is </w:t>
      </w:r>
      <w:r w:rsidR="00294564">
        <w:rPr>
          <w:rFonts w:ascii="Times New Roman" w:hAnsi="Times New Roman" w:cs="Times New Roman"/>
          <w:sz w:val="24"/>
          <w:szCs w:val="24"/>
        </w:rPr>
        <w:t>supported</w:t>
      </w:r>
      <w:r w:rsidR="009F448D" w:rsidRPr="009F448D">
        <w:rPr>
          <w:rFonts w:ascii="Times New Roman" w:hAnsi="Times New Roman" w:cs="Times New Roman"/>
          <w:sz w:val="24"/>
          <w:szCs w:val="24"/>
        </w:rPr>
        <w:t xml:space="preserve"> by a </w:t>
      </w:r>
      <w:r w:rsidR="009F448D" w:rsidRPr="009F448D">
        <w:rPr>
          <w:rFonts w:ascii="Times New Roman" w:hAnsi="Times New Roman" w:cs="Times New Roman"/>
          <w:sz w:val="24"/>
          <w:szCs w:val="24"/>
        </w:rPr>
        <w:lastRenderedPageBreak/>
        <w:t>surviving deed and corresponding record in the Byland cartulary, which relate that William of Lancaster granted lands to Byland in order to settle a dispute between his father and Wimund, bishop of the Isles.</w:t>
      </w:r>
      <w:r w:rsidR="009F448D">
        <w:rPr>
          <w:rStyle w:val="FootnoteReference"/>
          <w:rFonts w:ascii="Times New Roman" w:hAnsi="Times New Roman" w:cs="Times New Roman"/>
          <w:sz w:val="24"/>
          <w:szCs w:val="24"/>
        </w:rPr>
        <w:footnoteReference w:id="36"/>
      </w:r>
      <w:r w:rsidR="00E54436">
        <w:rPr>
          <w:rFonts w:ascii="Times New Roman" w:hAnsi="Times New Roman" w:cs="Times New Roman"/>
          <w:sz w:val="24"/>
          <w:szCs w:val="24"/>
        </w:rPr>
        <w:t xml:space="preserve"> </w:t>
      </w:r>
      <w:r w:rsidR="00AE0C88">
        <w:rPr>
          <w:rFonts w:ascii="Times New Roman" w:hAnsi="Times New Roman" w:cs="Times New Roman"/>
          <w:sz w:val="24"/>
          <w:szCs w:val="24"/>
        </w:rPr>
        <w:t xml:space="preserve">King </w:t>
      </w:r>
      <w:proofErr w:type="spellStart"/>
      <w:r w:rsidR="00AE0C88">
        <w:rPr>
          <w:rFonts w:ascii="Times New Roman" w:hAnsi="Times New Roman" w:cs="Times New Roman"/>
          <w:sz w:val="24"/>
          <w:szCs w:val="24"/>
        </w:rPr>
        <w:t>Óláfr</w:t>
      </w:r>
      <w:proofErr w:type="spellEnd"/>
      <w:r w:rsidR="00AE0C88">
        <w:rPr>
          <w:rFonts w:ascii="Times New Roman" w:hAnsi="Times New Roman" w:cs="Times New Roman"/>
          <w:sz w:val="24"/>
          <w:szCs w:val="24"/>
        </w:rPr>
        <w:t xml:space="preserve"> </w:t>
      </w:r>
      <w:r w:rsidR="005A1A53">
        <w:rPr>
          <w:rFonts w:ascii="Times New Roman" w:hAnsi="Times New Roman" w:cs="Times New Roman"/>
          <w:sz w:val="24"/>
          <w:szCs w:val="24"/>
        </w:rPr>
        <w:t xml:space="preserve">apparently </w:t>
      </w:r>
      <w:r w:rsidR="00AE0C88">
        <w:rPr>
          <w:rFonts w:ascii="Times New Roman" w:hAnsi="Times New Roman" w:cs="Times New Roman"/>
          <w:sz w:val="24"/>
          <w:szCs w:val="24"/>
        </w:rPr>
        <w:t xml:space="preserve">sought to </w:t>
      </w:r>
      <w:r w:rsidR="00DF3A65">
        <w:rPr>
          <w:rFonts w:ascii="Times New Roman" w:hAnsi="Times New Roman" w:cs="Times New Roman"/>
          <w:sz w:val="24"/>
          <w:szCs w:val="24"/>
        </w:rPr>
        <w:t>resolve</w:t>
      </w:r>
      <w:r w:rsidR="00AE0C88">
        <w:rPr>
          <w:rFonts w:ascii="Times New Roman" w:hAnsi="Times New Roman" w:cs="Times New Roman"/>
          <w:sz w:val="24"/>
          <w:szCs w:val="24"/>
        </w:rPr>
        <w:t xml:space="preserve"> the </w:t>
      </w:r>
      <w:r w:rsidR="005A1A53">
        <w:rPr>
          <w:rFonts w:ascii="Times New Roman" w:hAnsi="Times New Roman" w:cs="Times New Roman"/>
          <w:sz w:val="24"/>
          <w:szCs w:val="24"/>
        </w:rPr>
        <w:t>difficulties of Wimund’s episcopate</w:t>
      </w:r>
      <w:r w:rsidR="00AE0C88">
        <w:rPr>
          <w:rFonts w:ascii="Times New Roman" w:hAnsi="Times New Roman" w:cs="Times New Roman"/>
          <w:sz w:val="24"/>
          <w:szCs w:val="24"/>
        </w:rPr>
        <w:t xml:space="preserve"> by asking the dean of York to elect another bishop (the archbishopric being vacant for a time after Thurstan’s death) but </w:t>
      </w:r>
      <w:r w:rsidR="00C57124">
        <w:rPr>
          <w:rFonts w:ascii="Times New Roman" w:hAnsi="Times New Roman" w:cs="Times New Roman"/>
          <w:sz w:val="24"/>
          <w:szCs w:val="24"/>
        </w:rPr>
        <w:t xml:space="preserve">his </w:t>
      </w:r>
      <w:r w:rsidR="00AB24B5">
        <w:rPr>
          <w:rFonts w:ascii="Times New Roman" w:hAnsi="Times New Roman" w:cs="Times New Roman"/>
          <w:sz w:val="24"/>
          <w:szCs w:val="24"/>
        </w:rPr>
        <w:t xml:space="preserve">request </w:t>
      </w:r>
      <w:r w:rsidR="00C57124">
        <w:rPr>
          <w:rFonts w:ascii="Times New Roman" w:hAnsi="Times New Roman" w:cs="Times New Roman"/>
          <w:sz w:val="24"/>
          <w:szCs w:val="24"/>
        </w:rPr>
        <w:t xml:space="preserve">met opposition, </w:t>
      </w:r>
      <w:r w:rsidR="005A1A53">
        <w:rPr>
          <w:rFonts w:ascii="Times New Roman" w:hAnsi="Times New Roman" w:cs="Times New Roman"/>
          <w:sz w:val="24"/>
          <w:szCs w:val="24"/>
        </w:rPr>
        <w:t>perhaps</w:t>
      </w:r>
      <w:r w:rsidR="00C57124">
        <w:rPr>
          <w:rFonts w:ascii="Times New Roman" w:hAnsi="Times New Roman" w:cs="Times New Roman"/>
          <w:sz w:val="24"/>
          <w:szCs w:val="24"/>
        </w:rPr>
        <w:t xml:space="preserve"> from Furness</w:t>
      </w:r>
      <w:r w:rsidR="00AE0C88">
        <w:rPr>
          <w:rFonts w:ascii="Times New Roman" w:hAnsi="Times New Roman" w:cs="Times New Roman"/>
          <w:sz w:val="24"/>
          <w:szCs w:val="24"/>
        </w:rPr>
        <w:t>.</w:t>
      </w:r>
      <w:r w:rsidR="00AE0C88">
        <w:rPr>
          <w:rStyle w:val="FootnoteReference"/>
          <w:rFonts w:ascii="Times New Roman" w:hAnsi="Times New Roman" w:cs="Times New Roman"/>
          <w:sz w:val="24"/>
          <w:szCs w:val="24"/>
        </w:rPr>
        <w:footnoteReference w:id="37"/>
      </w:r>
      <w:r w:rsidR="008F1CE9">
        <w:rPr>
          <w:rFonts w:ascii="Times New Roman" w:hAnsi="Times New Roman" w:cs="Times New Roman"/>
          <w:sz w:val="24"/>
          <w:szCs w:val="24"/>
        </w:rPr>
        <w:t xml:space="preserve"> </w:t>
      </w:r>
      <w:r w:rsidR="00E54436">
        <w:rPr>
          <w:rFonts w:ascii="Times New Roman" w:hAnsi="Times New Roman" w:cs="Times New Roman"/>
          <w:sz w:val="24"/>
          <w:szCs w:val="24"/>
        </w:rPr>
        <w:t xml:space="preserve">This turbulent </w:t>
      </w:r>
      <w:r w:rsidR="00AE0C88">
        <w:rPr>
          <w:rFonts w:ascii="Times New Roman" w:hAnsi="Times New Roman" w:cs="Times New Roman"/>
          <w:sz w:val="24"/>
          <w:szCs w:val="24"/>
        </w:rPr>
        <w:t xml:space="preserve">time </w:t>
      </w:r>
      <w:r w:rsidR="00E54436">
        <w:rPr>
          <w:rFonts w:ascii="Times New Roman" w:hAnsi="Times New Roman" w:cs="Times New Roman"/>
          <w:sz w:val="24"/>
          <w:szCs w:val="24"/>
        </w:rPr>
        <w:t xml:space="preserve">was </w:t>
      </w:r>
      <w:r w:rsidR="00D01BA1">
        <w:rPr>
          <w:rFonts w:ascii="Times New Roman" w:hAnsi="Times New Roman" w:cs="Times New Roman"/>
          <w:sz w:val="24"/>
          <w:szCs w:val="24"/>
        </w:rPr>
        <w:t xml:space="preserve">compounded by the decision of the </w:t>
      </w:r>
      <w:proofErr w:type="spellStart"/>
      <w:r w:rsidR="00D01BA1">
        <w:rPr>
          <w:rFonts w:ascii="Times New Roman" w:hAnsi="Times New Roman" w:cs="Times New Roman"/>
          <w:sz w:val="24"/>
          <w:szCs w:val="24"/>
        </w:rPr>
        <w:t>Savigniac</w:t>
      </w:r>
      <w:proofErr w:type="spellEnd"/>
      <w:r w:rsidR="00D01BA1">
        <w:rPr>
          <w:rFonts w:ascii="Times New Roman" w:hAnsi="Times New Roman" w:cs="Times New Roman"/>
          <w:sz w:val="24"/>
          <w:szCs w:val="24"/>
        </w:rPr>
        <w:t xml:space="preserve"> congregation to join the Cistercian order in 1147, </w:t>
      </w:r>
      <w:r w:rsidR="009F630B">
        <w:rPr>
          <w:rFonts w:ascii="Times New Roman" w:hAnsi="Times New Roman" w:cs="Times New Roman"/>
          <w:sz w:val="24"/>
          <w:szCs w:val="24"/>
        </w:rPr>
        <w:t>a move that Furness Abbey opposed.</w:t>
      </w:r>
      <w:r w:rsidR="00CA673F">
        <w:rPr>
          <w:rStyle w:val="FootnoteReference"/>
          <w:rFonts w:ascii="Times New Roman" w:hAnsi="Times New Roman" w:cs="Times New Roman"/>
          <w:sz w:val="24"/>
          <w:szCs w:val="24"/>
        </w:rPr>
        <w:footnoteReference w:id="38"/>
      </w:r>
      <w:r w:rsidR="008A1280">
        <w:rPr>
          <w:rFonts w:ascii="Times New Roman" w:hAnsi="Times New Roman" w:cs="Times New Roman"/>
          <w:sz w:val="24"/>
          <w:szCs w:val="24"/>
        </w:rPr>
        <w:t xml:space="preserve"> </w:t>
      </w:r>
      <w:r w:rsidR="00D925A8">
        <w:rPr>
          <w:rFonts w:ascii="Times New Roman" w:hAnsi="Times New Roman" w:cs="Times New Roman"/>
          <w:sz w:val="24"/>
          <w:szCs w:val="24"/>
        </w:rPr>
        <w:t>Another bishop</w:t>
      </w:r>
      <w:r w:rsidR="008A1280">
        <w:rPr>
          <w:rFonts w:ascii="Times New Roman" w:hAnsi="Times New Roman" w:cs="Times New Roman"/>
          <w:sz w:val="24"/>
          <w:szCs w:val="24"/>
        </w:rPr>
        <w:t xml:space="preserve">, John, was consecrated by the archbishop of York </w:t>
      </w:r>
      <w:r w:rsidR="00D925A8">
        <w:rPr>
          <w:rFonts w:ascii="Times New Roman" w:hAnsi="Times New Roman" w:cs="Times New Roman"/>
          <w:sz w:val="24"/>
          <w:szCs w:val="24"/>
        </w:rPr>
        <w:t xml:space="preserve">when Wimund was </w:t>
      </w:r>
      <w:r w:rsidR="000F4790">
        <w:rPr>
          <w:rFonts w:ascii="Times New Roman" w:hAnsi="Times New Roman" w:cs="Times New Roman"/>
          <w:sz w:val="24"/>
          <w:szCs w:val="24"/>
        </w:rPr>
        <w:t xml:space="preserve">finally </w:t>
      </w:r>
      <w:r w:rsidR="00D925A8">
        <w:rPr>
          <w:rFonts w:ascii="Times New Roman" w:hAnsi="Times New Roman" w:cs="Times New Roman"/>
          <w:sz w:val="24"/>
          <w:szCs w:val="24"/>
        </w:rPr>
        <w:t>removed from the epis</w:t>
      </w:r>
      <w:r w:rsidR="003E0248">
        <w:rPr>
          <w:rFonts w:ascii="Times New Roman" w:hAnsi="Times New Roman" w:cs="Times New Roman"/>
          <w:sz w:val="24"/>
          <w:szCs w:val="24"/>
        </w:rPr>
        <w:t>c</w:t>
      </w:r>
      <w:r w:rsidR="00D925A8">
        <w:rPr>
          <w:rFonts w:ascii="Times New Roman" w:hAnsi="Times New Roman" w:cs="Times New Roman"/>
          <w:sz w:val="24"/>
          <w:szCs w:val="24"/>
        </w:rPr>
        <w:t>opate</w:t>
      </w:r>
      <w:r w:rsidR="008A1280">
        <w:rPr>
          <w:rFonts w:ascii="Times New Roman" w:hAnsi="Times New Roman" w:cs="Times New Roman"/>
          <w:sz w:val="24"/>
          <w:szCs w:val="24"/>
        </w:rPr>
        <w:t>.</w:t>
      </w:r>
      <w:r w:rsidR="008A1280">
        <w:rPr>
          <w:rStyle w:val="FootnoteReference"/>
          <w:rFonts w:ascii="Times New Roman" w:hAnsi="Times New Roman" w:cs="Times New Roman"/>
          <w:sz w:val="24"/>
          <w:szCs w:val="24"/>
        </w:rPr>
        <w:footnoteReference w:id="39"/>
      </w:r>
    </w:p>
    <w:p w14:paraId="1BF1F049" w14:textId="2B9BDD83" w:rsidR="000909C1" w:rsidRDefault="000909C1" w:rsidP="00DC5D41">
      <w:pPr>
        <w:pStyle w:val="NoSpacing"/>
        <w:spacing w:line="480" w:lineRule="auto"/>
        <w:rPr>
          <w:rFonts w:ascii="Times New Roman" w:hAnsi="Times New Roman" w:cs="Times New Roman"/>
          <w:sz w:val="24"/>
          <w:szCs w:val="24"/>
        </w:rPr>
      </w:pPr>
    </w:p>
    <w:p w14:paraId="516F2AA5" w14:textId="2015AE4B" w:rsidR="00B431EB" w:rsidRDefault="00B06582"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036C90">
        <w:rPr>
          <w:rFonts w:ascii="Times New Roman" w:hAnsi="Times New Roman" w:cs="Times New Roman"/>
          <w:sz w:val="24"/>
          <w:szCs w:val="24"/>
        </w:rPr>
        <w:t>archdiocese</w:t>
      </w:r>
      <w:r>
        <w:rPr>
          <w:rFonts w:ascii="Times New Roman" w:hAnsi="Times New Roman" w:cs="Times New Roman"/>
          <w:sz w:val="24"/>
          <w:szCs w:val="24"/>
        </w:rPr>
        <w:t xml:space="preserve"> of </w:t>
      </w:r>
      <w:proofErr w:type="spellStart"/>
      <w:r w:rsidR="00DD6BAA">
        <w:rPr>
          <w:rFonts w:ascii="Times New Roman" w:hAnsi="Times New Roman" w:cs="Times New Roman"/>
          <w:sz w:val="24"/>
          <w:szCs w:val="24"/>
        </w:rPr>
        <w:t>Niðarós</w:t>
      </w:r>
      <w:proofErr w:type="spellEnd"/>
      <w:r w:rsidR="00B25097">
        <w:rPr>
          <w:rFonts w:ascii="Times New Roman" w:hAnsi="Times New Roman" w:cs="Times New Roman"/>
          <w:sz w:val="24"/>
          <w:szCs w:val="24"/>
        </w:rPr>
        <w:t xml:space="preserve"> </w:t>
      </w:r>
      <w:r>
        <w:rPr>
          <w:rFonts w:ascii="Times New Roman" w:hAnsi="Times New Roman" w:cs="Times New Roman"/>
          <w:sz w:val="24"/>
          <w:szCs w:val="24"/>
        </w:rPr>
        <w:t>was established in 1152</w:t>
      </w:r>
      <w:r w:rsidR="00380FCB">
        <w:rPr>
          <w:rFonts w:ascii="Times New Roman" w:hAnsi="Times New Roman" w:cs="Times New Roman"/>
          <w:sz w:val="24"/>
          <w:szCs w:val="24"/>
        </w:rPr>
        <w:t>/</w:t>
      </w:r>
      <w:r>
        <w:rPr>
          <w:rFonts w:ascii="Times New Roman" w:hAnsi="Times New Roman" w:cs="Times New Roman"/>
          <w:sz w:val="24"/>
          <w:szCs w:val="24"/>
        </w:rPr>
        <w:t>3</w:t>
      </w:r>
      <w:r w:rsidR="00B25097">
        <w:rPr>
          <w:rFonts w:ascii="Times New Roman" w:hAnsi="Times New Roman" w:cs="Times New Roman"/>
          <w:sz w:val="24"/>
          <w:szCs w:val="24"/>
        </w:rPr>
        <w:t>, and the bishopric of Sodor was amongst those made subject to the new archbishop.</w:t>
      </w:r>
      <w:r w:rsidR="00B25097">
        <w:rPr>
          <w:rStyle w:val="FootnoteReference"/>
          <w:rFonts w:ascii="Times New Roman" w:hAnsi="Times New Roman" w:cs="Times New Roman"/>
          <w:sz w:val="24"/>
          <w:szCs w:val="24"/>
        </w:rPr>
        <w:footnoteReference w:id="40"/>
      </w:r>
      <w:r w:rsidR="00B25097">
        <w:rPr>
          <w:rFonts w:ascii="Times New Roman" w:hAnsi="Times New Roman" w:cs="Times New Roman"/>
          <w:sz w:val="24"/>
          <w:szCs w:val="24"/>
        </w:rPr>
        <w:t xml:space="preserve"> The preparations coincided </w:t>
      </w:r>
      <w:r w:rsidR="00A02C0A">
        <w:rPr>
          <w:rFonts w:ascii="Times New Roman" w:hAnsi="Times New Roman" w:cs="Times New Roman"/>
          <w:sz w:val="24"/>
          <w:szCs w:val="24"/>
        </w:rPr>
        <w:t>with</w:t>
      </w:r>
      <w:r w:rsidR="001F2B96">
        <w:rPr>
          <w:rFonts w:ascii="Times New Roman" w:hAnsi="Times New Roman" w:cs="Times New Roman"/>
          <w:sz w:val="24"/>
          <w:szCs w:val="24"/>
        </w:rPr>
        <w:t xml:space="preserve"> turmoil </w:t>
      </w:r>
      <w:r w:rsidR="001216FD">
        <w:rPr>
          <w:rFonts w:ascii="Times New Roman" w:hAnsi="Times New Roman" w:cs="Times New Roman"/>
          <w:sz w:val="24"/>
          <w:szCs w:val="24"/>
        </w:rPr>
        <w:t>culminat</w:t>
      </w:r>
      <w:r w:rsidR="001F2B96">
        <w:rPr>
          <w:rFonts w:ascii="Times New Roman" w:hAnsi="Times New Roman" w:cs="Times New Roman"/>
          <w:sz w:val="24"/>
          <w:szCs w:val="24"/>
        </w:rPr>
        <w:t>ing</w:t>
      </w:r>
      <w:r w:rsidR="001216FD">
        <w:rPr>
          <w:rFonts w:ascii="Times New Roman" w:hAnsi="Times New Roman" w:cs="Times New Roman"/>
          <w:sz w:val="24"/>
          <w:szCs w:val="24"/>
        </w:rPr>
        <w:t xml:space="preserve"> </w:t>
      </w:r>
      <w:r w:rsidR="007576A9">
        <w:rPr>
          <w:rFonts w:ascii="Times New Roman" w:hAnsi="Times New Roman" w:cs="Times New Roman"/>
          <w:sz w:val="24"/>
          <w:szCs w:val="24"/>
        </w:rPr>
        <w:t xml:space="preserve">in </w:t>
      </w:r>
      <w:proofErr w:type="spellStart"/>
      <w:r w:rsidR="000072E8">
        <w:rPr>
          <w:rFonts w:ascii="Times New Roman" w:hAnsi="Times New Roman" w:cs="Times New Roman"/>
          <w:sz w:val="24"/>
          <w:szCs w:val="24"/>
        </w:rPr>
        <w:t>Óláfr</w:t>
      </w:r>
      <w:r w:rsidR="007576A9">
        <w:rPr>
          <w:rFonts w:ascii="Times New Roman" w:hAnsi="Times New Roman" w:cs="Times New Roman"/>
          <w:sz w:val="24"/>
          <w:szCs w:val="24"/>
        </w:rPr>
        <w:t>’s</w:t>
      </w:r>
      <w:proofErr w:type="spellEnd"/>
      <w:r w:rsidR="007576A9">
        <w:rPr>
          <w:rFonts w:ascii="Times New Roman" w:hAnsi="Times New Roman" w:cs="Times New Roman"/>
          <w:sz w:val="24"/>
          <w:szCs w:val="24"/>
        </w:rPr>
        <w:t xml:space="preserve"> assassination by his nephews</w:t>
      </w:r>
      <w:r w:rsidR="00A25A4E">
        <w:rPr>
          <w:rFonts w:ascii="Times New Roman" w:hAnsi="Times New Roman" w:cs="Times New Roman"/>
          <w:sz w:val="24"/>
          <w:szCs w:val="24"/>
        </w:rPr>
        <w:t>.</w:t>
      </w:r>
      <w:r w:rsidR="00DA27FF">
        <w:rPr>
          <w:rFonts w:ascii="Times New Roman" w:hAnsi="Times New Roman" w:cs="Times New Roman"/>
          <w:sz w:val="24"/>
          <w:szCs w:val="24"/>
        </w:rPr>
        <w:t xml:space="preserve"> </w:t>
      </w:r>
      <w:proofErr w:type="spellStart"/>
      <w:r w:rsidR="00DA27FF">
        <w:rPr>
          <w:rFonts w:ascii="Times New Roman" w:hAnsi="Times New Roman" w:cs="Times New Roman"/>
          <w:sz w:val="24"/>
          <w:szCs w:val="24"/>
        </w:rPr>
        <w:t>Óláfr’s</w:t>
      </w:r>
      <w:proofErr w:type="spellEnd"/>
      <w:r w:rsidR="00DA27FF">
        <w:rPr>
          <w:rFonts w:ascii="Times New Roman" w:hAnsi="Times New Roman" w:cs="Times New Roman"/>
          <w:sz w:val="24"/>
          <w:szCs w:val="24"/>
        </w:rPr>
        <w:t xml:space="preserve"> son</w:t>
      </w:r>
      <w:r w:rsidR="00A25A4E">
        <w:rPr>
          <w:rFonts w:ascii="Times New Roman" w:hAnsi="Times New Roman" w:cs="Times New Roman"/>
          <w:sz w:val="24"/>
          <w:szCs w:val="24"/>
        </w:rPr>
        <w:t xml:space="preserve"> </w:t>
      </w:r>
      <w:proofErr w:type="spellStart"/>
      <w:r w:rsidR="00A25A4E">
        <w:rPr>
          <w:rFonts w:ascii="Times New Roman" w:hAnsi="Times New Roman" w:cs="Times New Roman"/>
          <w:sz w:val="24"/>
          <w:szCs w:val="24"/>
        </w:rPr>
        <w:t>Guðrøðr</w:t>
      </w:r>
      <w:proofErr w:type="spellEnd"/>
      <w:r w:rsidR="00A25A4E">
        <w:rPr>
          <w:rFonts w:ascii="Times New Roman" w:hAnsi="Times New Roman" w:cs="Times New Roman"/>
          <w:sz w:val="24"/>
          <w:szCs w:val="24"/>
        </w:rPr>
        <w:t xml:space="preserve"> </w:t>
      </w:r>
      <w:r w:rsidR="00DA27FF">
        <w:rPr>
          <w:rFonts w:ascii="Times New Roman" w:hAnsi="Times New Roman" w:cs="Times New Roman"/>
          <w:sz w:val="24"/>
          <w:szCs w:val="24"/>
        </w:rPr>
        <w:t xml:space="preserve">had already voyaged to Norway to </w:t>
      </w:r>
      <w:r w:rsidR="00994857">
        <w:rPr>
          <w:rFonts w:ascii="Times New Roman" w:hAnsi="Times New Roman" w:cs="Times New Roman"/>
          <w:sz w:val="24"/>
          <w:szCs w:val="24"/>
        </w:rPr>
        <w:t>offer homage to</w:t>
      </w:r>
      <w:r w:rsidR="00F35975">
        <w:rPr>
          <w:rFonts w:ascii="Times New Roman" w:hAnsi="Times New Roman" w:cs="Times New Roman"/>
          <w:sz w:val="24"/>
          <w:szCs w:val="24"/>
        </w:rPr>
        <w:t xml:space="preserve"> </w:t>
      </w:r>
      <w:r w:rsidR="005B658A">
        <w:rPr>
          <w:rFonts w:ascii="Times New Roman" w:hAnsi="Times New Roman" w:cs="Times New Roman"/>
          <w:sz w:val="24"/>
          <w:szCs w:val="24"/>
        </w:rPr>
        <w:t>Ingi Haraldsson</w:t>
      </w:r>
      <w:r w:rsidR="00856A77">
        <w:rPr>
          <w:rFonts w:ascii="Times New Roman" w:hAnsi="Times New Roman" w:cs="Times New Roman"/>
          <w:sz w:val="24"/>
          <w:szCs w:val="24"/>
        </w:rPr>
        <w:t xml:space="preserve"> </w:t>
      </w:r>
      <w:proofErr w:type="spellStart"/>
      <w:r w:rsidR="00856A77">
        <w:rPr>
          <w:rFonts w:ascii="Times New Roman" w:hAnsi="Times New Roman" w:cs="Times New Roman"/>
          <w:sz w:val="24"/>
          <w:szCs w:val="24"/>
        </w:rPr>
        <w:t>krókryggr</w:t>
      </w:r>
      <w:proofErr w:type="spellEnd"/>
      <w:r w:rsidR="00A7061A">
        <w:rPr>
          <w:rFonts w:ascii="Times New Roman" w:hAnsi="Times New Roman" w:cs="Times New Roman"/>
          <w:sz w:val="24"/>
          <w:szCs w:val="24"/>
        </w:rPr>
        <w:t xml:space="preserve"> of </w:t>
      </w:r>
      <w:r w:rsidR="00F35975">
        <w:rPr>
          <w:rFonts w:ascii="Times New Roman" w:hAnsi="Times New Roman" w:cs="Times New Roman"/>
          <w:sz w:val="24"/>
          <w:szCs w:val="24"/>
        </w:rPr>
        <w:t>Norway</w:t>
      </w:r>
      <w:r w:rsidR="00496536">
        <w:rPr>
          <w:rFonts w:ascii="Times New Roman" w:hAnsi="Times New Roman" w:cs="Times New Roman"/>
          <w:sz w:val="24"/>
          <w:szCs w:val="24"/>
        </w:rPr>
        <w:t xml:space="preserve">. </w:t>
      </w:r>
      <w:r w:rsidR="00FE6699">
        <w:rPr>
          <w:rFonts w:ascii="Times New Roman" w:hAnsi="Times New Roman" w:cs="Times New Roman"/>
          <w:sz w:val="24"/>
          <w:szCs w:val="24"/>
        </w:rPr>
        <w:t>Establishing a</w:t>
      </w:r>
      <w:r w:rsidR="008E5F01">
        <w:rPr>
          <w:rFonts w:ascii="Times New Roman" w:hAnsi="Times New Roman" w:cs="Times New Roman"/>
          <w:sz w:val="24"/>
          <w:szCs w:val="24"/>
        </w:rPr>
        <w:t>n ecclesiastical</w:t>
      </w:r>
      <w:r w:rsidR="00FE6699">
        <w:rPr>
          <w:rFonts w:ascii="Times New Roman" w:hAnsi="Times New Roman" w:cs="Times New Roman"/>
          <w:sz w:val="24"/>
          <w:szCs w:val="24"/>
        </w:rPr>
        <w:t xml:space="preserve"> connection </w:t>
      </w:r>
      <w:r w:rsidR="001216FD">
        <w:rPr>
          <w:rFonts w:ascii="Times New Roman" w:hAnsi="Times New Roman" w:cs="Times New Roman"/>
          <w:sz w:val="24"/>
          <w:szCs w:val="24"/>
        </w:rPr>
        <w:t>between Sodor and</w:t>
      </w:r>
      <w:r w:rsidR="00FE6699">
        <w:rPr>
          <w:rFonts w:ascii="Times New Roman" w:hAnsi="Times New Roman" w:cs="Times New Roman"/>
          <w:sz w:val="24"/>
          <w:szCs w:val="24"/>
        </w:rPr>
        <w:t xml:space="preserve"> </w:t>
      </w:r>
      <w:proofErr w:type="spellStart"/>
      <w:r w:rsidR="00FE6699">
        <w:rPr>
          <w:rFonts w:ascii="Times New Roman" w:hAnsi="Times New Roman" w:cs="Times New Roman"/>
          <w:sz w:val="24"/>
          <w:szCs w:val="24"/>
        </w:rPr>
        <w:t>Niðarós</w:t>
      </w:r>
      <w:proofErr w:type="spellEnd"/>
      <w:r w:rsidR="00FE6699">
        <w:rPr>
          <w:rFonts w:ascii="Times New Roman" w:hAnsi="Times New Roman" w:cs="Times New Roman"/>
          <w:sz w:val="24"/>
          <w:szCs w:val="24"/>
        </w:rPr>
        <w:t xml:space="preserve"> not only supported</w:t>
      </w:r>
      <w:r w:rsidR="00D80A07">
        <w:rPr>
          <w:rFonts w:ascii="Times New Roman" w:hAnsi="Times New Roman" w:cs="Times New Roman"/>
          <w:sz w:val="24"/>
          <w:szCs w:val="24"/>
        </w:rPr>
        <w:t xml:space="preserve"> </w:t>
      </w:r>
      <w:r w:rsidR="00A7061A">
        <w:rPr>
          <w:rFonts w:ascii="Times New Roman" w:hAnsi="Times New Roman" w:cs="Times New Roman"/>
          <w:sz w:val="24"/>
          <w:szCs w:val="24"/>
        </w:rPr>
        <w:t>Norway’s</w:t>
      </w:r>
      <w:r w:rsidR="00211029">
        <w:rPr>
          <w:rFonts w:ascii="Times New Roman" w:hAnsi="Times New Roman" w:cs="Times New Roman"/>
          <w:sz w:val="24"/>
          <w:szCs w:val="24"/>
        </w:rPr>
        <w:t xml:space="preserve"> assertion of</w:t>
      </w:r>
      <w:r w:rsidR="00A7061A">
        <w:rPr>
          <w:rFonts w:ascii="Times New Roman" w:hAnsi="Times New Roman" w:cs="Times New Roman"/>
          <w:sz w:val="24"/>
          <w:szCs w:val="24"/>
        </w:rPr>
        <w:t xml:space="preserve"> overlordship in the Isle of Man</w:t>
      </w:r>
      <w:r w:rsidR="00FE6699">
        <w:rPr>
          <w:rFonts w:ascii="Times New Roman" w:hAnsi="Times New Roman" w:cs="Times New Roman"/>
          <w:sz w:val="24"/>
          <w:szCs w:val="24"/>
        </w:rPr>
        <w:t xml:space="preserve">, it also minimised the risk of the bishopric of the Isles becoming </w:t>
      </w:r>
      <w:r w:rsidR="00994857">
        <w:rPr>
          <w:rFonts w:ascii="Times New Roman" w:hAnsi="Times New Roman" w:cs="Times New Roman"/>
          <w:sz w:val="24"/>
          <w:szCs w:val="24"/>
        </w:rPr>
        <w:t>subject to</w:t>
      </w:r>
      <w:r w:rsidR="00FE6699">
        <w:rPr>
          <w:rFonts w:ascii="Times New Roman" w:hAnsi="Times New Roman" w:cs="Times New Roman"/>
          <w:sz w:val="24"/>
          <w:szCs w:val="24"/>
        </w:rPr>
        <w:t xml:space="preserve"> Dublin, which had been elevated to one of Ireland’s metropolitan sees.</w:t>
      </w:r>
      <w:r w:rsidR="008E5F01">
        <w:rPr>
          <w:rFonts w:ascii="Times New Roman" w:hAnsi="Times New Roman" w:cs="Times New Roman"/>
          <w:sz w:val="24"/>
          <w:szCs w:val="24"/>
        </w:rPr>
        <w:t xml:space="preserve"> </w:t>
      </w:r>
      <w:r w:rsidR="00994857">
        <w:rPr>
          <w:rFonts w:ascii="Times New Roman" w:hAnsi="Times New Roman" w:cs="Times New Roman"/>
          <w:sz w:val="24"/>
          <w:szCs w:val="24"/>
        </w:rPr>
        <w:t>Indeed,</w:t>
      </w:r>
      <w:r w:rsidR="002417BF">
        <w:rPr>
          <w:rFonts w:ascii="Times New Roman" w:hAnsi="Times New Roman" w:cs="Times New Roman"/>
          <w:sz w:val="24"/>
          <w:szCs w:val="24"/>
        </w:rPr>
        <w:t xml:space="preserve"> </w:t>
      </w:r>
      <w:proofErr w:type="spellStart"/>
      <w:r w:rsidR="002417BF">
        <w:rPr>
          <w:rFonts w:ascii="Times New Roman" w:hAnsi="Times New Roman" w:cs="Times New Roman"/>
          <w:sz w:val="24"/>
          <w:szCs w:val="24"/>
        </w:rPr>
        <w:t>Óláfr’s</w:t>
      </w:r>
      <w:proofErr w:type="spellEnd"/>
      <w:r w:rsidR="002417BF">
        <w:rPr>
          <w:rFonts w:ascii="Times New Roman" w:hAnsi="Times New Roman" w:cs="Times New Roman"/>
          <w:sz w:val="24"/>
          <w:szCs w:val="24"/>
        </w:rPr>
        <w:t xml:space="preserve"> nephews had grown up in Dublin, and</w:t>
      </w:r>
      <w:r w:rsidR="00994857">
        <w:rPr>
          <w:rFonts w:ascii="Times New Roman" w:hAnsi="Times New Roman" w:cs="Times New Roman"/>
          <w:sz w:val="24"/>
          <w:szCs w:val="24"/>
        </w:rPr>
        <w:t xml:space="preserve"> </w:t>
      </w:r>
      <w:proofErr w:type="spellStart"/>
      <w:r w:rsidR="00994857">
        <w:rPr>
          <w:rFonts w:ascii="Times New Roman" w:hAnsi="Times New Roman" w:cs="Times New Roman"/>
          <w:sz w:val="24"/>
          <w:szCs w:val="24"/>
        </w:rPr>
        <w:t>Guðrøðr</w:t>
      </w:r>
      <w:proofErr w:type="spellEnd"/>
      <w:r w:rsidR="00994857">
        <w:rPr>
          <w:rFonts w:ascii="Times New Roman" w:hAnsi="Times New Roman" w:cs="Times New Roman"/>
          <w:sz w:val="24"/>
          <w:szCs w:val="24"/>
        </w:rPr>
        <w:t xml:space="preserve"> would come into contention </w:t>
      </w:r>
      <w:r w:rsidR="00994857">
        <w:rPr>
          <w:rFonts w:ascii="Times New Roman" w:hAnsi="Times New Roman" w:cs="Times New Roman"/>
          <w:sz w:val="24"/>
          <w:szCs w:val="24"/>
        </w:rPr>
        <w:lastRenderedPageBreak/>
        <w:t xml:space="preserve">with the powerful Irish king Muirchertach </w:t>
      </w:r>
      <w:proofErr w:type="spellStart"/>
      <w:r w:rsidR="00994857">
        <w:rPr>
          <w:rFonts w:ascii="Times New Roman" w:hAnsi="Times New Roman" w:cs="Times New Roman"/>
          <w:sz w:val="24"/>
          <w:szCs w:val="24"/>
        </w:rPr>
        <w:t>Ua</w:t>
      </w:r>
      <w:proofErr w:type="spellEnd"/>
      <w:r w:rsidR="00994857">
        <w:rPr>
          <w:rFonts w:ascii="Times New Roman" w:hAnsi="Times New Roman" w:cs="Times New Roman"/>
          <w:sz w:val="24"/>
          <w:szCs w:val="24"/>
        </w:rPr>
        <w:t xml:space="preserve"> Briain, over the rulership </w:t>
      </w:r>
      <w:r w:rsidR="001000C9">
        <w:rPr>
          <w:rFonts w:ascii="Times New Roman" w:hAnsi="Times New Roman" w:cs="Times New Roman"/>
          <w:sz w:val="24"/>
          <w:szCs w:val="24"/>
        </w:rPr>
        <w:t xml:space="preserve">of </w:t>
      </w:r>
      <w:r w:rsidR="002417BF">
        <w:rPr>
          <w:rFonts w:ascii="Times New Roman" w:hAnsi="Times New Roman" w:cs="Times New Roman"/>
          <w:sz w:val="24"/>
          <w:szCs w:val="24"/>
        </w:rPr>
        <w:t>the city</w:t>
      </w:r>
      <w:r w:rsidR="00994857">
        <w:rPr>
          <w:rFonts w:ascii="Times New Roman" w:hAnsi="Times New Roman" w:cs="Times New Roman"/>
          <w:sz w:val="24"/>
          <w:szCs w:val="24"/>
        </w:rPr>
        <w:t>.</w:t>
      </w:r>
      <w:r w:rsidR="00994857">
        <w:rPr>
          <w:rStyle w:val="FootnoteReference"/>
          <w:rFonts w:ascii="Times New Roman" w:hAnsi="Times New Roman" w:cs="Times New Roman"/>
          <w:sz w:val="24"/>
          <w:szCs w:val="24"/>
        </w:rPr>
        <w:footnoteReference w:id="41"/>
      </w:r>
      <w:r w:rsidR="00994857">
        <w:rPr>
          <w:rFonts w:ascii="Times New Roman" w:hAnsi="Times New Roman" w:cs="Times New Roman"/>
          <w:sz w:val="24"/>
          <w:szCs w:val="24"/>
        </w:rPr>
        <w:t xml:space="preserve"> </w:t>
      </w:r>
      <w:r w:rsidR="000477C5">
        <w:rPr>
          <w:rFonts w:ascii="Times New Roman" w:hAnsi="Times New Roman" w:cs="Times New Roman"/>
          <w:sz w:val="24"/>
          <w:szCs w:val="24"/>
        </w:rPr>
        <w:t xml:space="preserve">Meanwhile, </w:t>
      </w:r>
      <w:r w:rsidR="007E1DF0">
        <w:rPr>
          <w:rFonts w:ascii="Times New Roman" w:hAnsi="Times New Roman" w:cs="Times New Roman"/>
          <w:sz w:val="24"/>
          <w:szCs w:val="24"/>
        </w:rPr>
        <w:t xml:space="preserve">however, King </w:t>
      </w:r>
      <w:proofErr w:type="spellStart"/>
      <w:r w:rsidR="007E1DF0">
        <w:rPr>
          <w:rFonts w:ascii="Times New Roman" w:hAnsi="Times New Roman" w:cs="Times New Roman"/>
          <w:sz w:val="24"/>
          <w:szCs w:val="24"/>
        </w:rPr>
        <w:t>Guðrøðr</w:t>
      </w:r>
      <w:proofErr w:type="spellEnd"/>
      <w:r w:rsidR="007E1DF0">
        <w:rPr>
          <w:rFonts w:ascii="Times New Roman" w:hAnsi="Times New Roman" w:cs="Times New Roman"/>
          <w:sz w:val="24"/>
          <w:szCs w:val="24"/>
        </w:rPr>
        <w:t xml:space="preserve"> confirmed his father’s grant to Furness Abbey of the right to elect the bishops of the Isles, and Furness is</w:t>
      </w:r>
      <w:r w:rsidR="000477C5">
        <w:rPr>
          <w:rFonts w:ascii="Times New Roman" w:hAnsi="Times New Roman" w:cs="Times New Roman"/>
          <w:sz w:val="24"/>
          <w:szCs w:val="24"/>
        </w:rPr>
        <w:t xml:space="preserve"> likely to have </w:t>
      </w:r>
      <w:r w:rsidR="007E1DF0">
        <w:rPr>
          <w:rFonts w:ascii="Times New Roman" w:hAnsi="Times New Roman" w:cs="Times New Roman"/>
          <w:sz w:val="24"/>
          <w:szCs w:val="24"/>
        </w:rPr>
        <w:t>appointed the</w:t>
      </w:r>
      <w:r w:rsidR="00B30B14">
        <w:rPr>
          <w:rFonts w:ascii="Times New Roman" w:hAnsi="Times New Roman" w:cs="Times New Roman"/>
          <w:sz w:val="24"/>
          <w:szCs w:val="24"/>
        </w:rPr>
        <w:t xml:space="preserve"> Gamaliel </w:t>
      </w:r>
      <w:proofErr w:type="spellStart"/>
      <w:r w:rsidR="00A472C0">
        <w:rPr>
          <w:rFonts w:ascii="Times New Roman" w:hAnsi="Times New Roman" w:cs="Times New Roman"/>
          <w:i/>
          <w:iCs/>
          <w:sz w:val="24"/>
          <w:szCs w:val="24"/>
        </w:rPr>
        <w:t>anglicus</w:t>
      </w:r>
      <w:proofErr w:type="spellEnd"/>
      <w:r w:rsidR="00A472C0">
        <w:rPr>
          <w:rFonts w:ascii="Times New Roman" w:hAnsi="Times New Roman" w:cs="Times New Roman"/>
          <w:i/>
          <w:iCs/>
          <w:sz w:val="24"/>
          <w:szCs w:val="24"/>
        </w:rPr>
        <w:t xml:space="preserve"> </w:t>
      </w:r>
      <w:proofErr w:type="spellStart"/>
      <w:r w:rsidR="00A472C0">
        <w:rPr>
          <w:rFonts w:ascii="Times New Roman" w:hAnsi="Times New Roman" w:cs="Times New Roman"/>
          <w:i/>
          <w:iCs/>
          <w:sz w:val="24"/>
          <w:szCs w:val="24"/>
        </w:rPr>
        <w:t>genere</w:t>
      </w:r>
      <w:proofErr w:type="spellEnd"/>
      <w:r w:rsidR="00A472C0">
        <w:rPr>
          <w:rFonts w:ascii="Times New Roman" w:hAnsi="Times New Roman" w:cs="Times New Roman"/>
          <w:i/>
          <w:iCs/>
          <w:sz w:val="24"/>
          <w:szCs w:val="24"/>
        </w:rPr>
        <w:t xml:space="preserve"> </w:t>
      </w:r>
      <w:r w:rsidR="00B30B14">
        <w:rPr>
          <w:rFonts w:ascii="Times New Roman" w:hAnsi="Times New Roman" w:cs="Times New Roman"/>
          <w:sz w:val="24"/>
          <w:szCs w:val="24"/>
        </w:rPr>
        <w:t>‘</w:t>
      </w:r>
      <w:r w:rsidR="00A472C0">
        <w:rPr>
          <w:rFonts w:ascii="Times New Roman" w:hAnsi="Times New Roman" w:cs="Times New Roman"/>
          <w:sz w:val="24"/>
          <w:szCs w:val="24"/>
        </w:rPr>
        <w:t xml:space="preserve">born an </w:t>
      </w:r>
      <w:r w:rsidR="00B30B14">
        <w:rPr>
          <w:rFonts w:ascii="Times New Roman" w:hAnsi="Times New Roman" w:cs="Times New Roman"/>
          <w:sz w:val="24"/>
          <w:szCs w:val="24"/>
        </w:rPr>
        <w:t>Englishman’ who was consecrated in 1154.</w:t>
      </w:r>
      <w:r w:rsidR="0095567A">
        <w:rPr>
          <w:rStyle w:val="FootnoteReference"/>
          <w:rFonts w:ascii="Times New Roman" w:hAnsi="Times New Roman" w:cs="Times New Roman"/>
          <w:sz w:val="24"/>
          <w:szCs w:val="24"/>
        </w:rPr>
        <w:footnoteReference w:id="42"/>
      </w:r>
      <w:r w:rsidR="002E2AFA">
        <w:rPr>
          <w:rFonts w:ascii="Times New Roman" w:hAnsi="Times New Roman" w:cs="Times New Roman"/>
          <w:sz w:val="24"/>
          <w:szCs w:val="24"/>
        </w:rPr>
        <w:t xml:space="preserve"> </w:t>
      </w:r>
      <w:r w:rsidR="007E1DF0">
        <w:rPr>
          <w:rFonts w:ascii="Times New Roman" w:hAnsi="Times New Roman" w:cs="Times New Roman"/>
          <w:sz w:val="24"/>
          <w:szCs w:val="24"/>
        </w:rPr>
        <w:t>Furness Abbey’s electoral role could</w:t>
      </w:r>
      <w:r w:rsidR="00E715EC">
        <w:rPr>
          <w:rFonts w:ascii="Times New Roman" w:hAnsi="Times New Roman" w:cs="Times New Roman"/>
          <w:sz w:val="24"/>
          <w:szCs w:val="24"/>
        </w:rPr>
        <w:t xml:space="preserve"> </w:t>
      </w:r>
      <w:r w:rsidR="007E1DF0">
        <w:rPr>
          <w:rFonts w:ascii="Times New Roman" w:hAnsi="Times New Roman" w:cs="Times New Roman"/>
          <w:sz w:val="24"/>
          <w:szCs w:val="24"/>
        </w:rPr>
        <w:t xml:space="preserve">have coexisted with the </w:t>
      </w:r>
      <w:r w:rsidR="006966BE">
        <w:rPr>
          <w:rFonts w:ascii="Times New Roman" w:hAnsi="Times New Roman" w:cs="Times New Roman"/>
          <w:sz w:val="24"/>
          <w:szCs w:val="24"/>
        </w:rPr>
        <w:t>archbishops</w:t>
      </w:r>
      <w:r w:rsidR="007E1DF0">
        <w:rPr>
          <w:rFonts w:ascii="Times New Roman" w:hAnsi="Times New Roman" w:cs="Times New Roman"/>
          <w:sz w:val="24"/>
          <w:szCs w:val="24"/>
        </w:rPr>
        <w:t xml:space="preserve"> of </w:t>
      </w:r>
      <w:proofErr w:type="spellStart"/>
      <w:r w:rsidR="007E1DF0">
        <w:rPr>
          <w:rFonts w:ascii="Times New Roman" w:hAnsi="Times New Roman" w:cs="Times New Roman"/>
          <w:sz w:val="24"/>
          <w:szCs w:val="24"/>
        </w:rPr>
        <w:t>Niðarós</w:t>
      </w:r>
      <w:proofErr w:type="spellEnd"/>
      <w:r w:rsidR="007E1DF0">
        <w:rPr>
          <w:rFonts w:ascii="Times New Roman" w:hAnsi="Times New Roman" w:cs="Times New Roman"/>
          <w:sz w:val="24"/>
          <w:szCs w:val="24"/>
        </w:rPr>
        <w:t xml:space="preserve"> in theory, but </w:t>
      </w:r>
      <w:r w:rsidR="00DD76A5">
        <w:rPr>
          <w:rFonts w:ascii="Times New Roman" w:hAnsi="Times New Roman" w:cs="Times New Roman"/>
          <w:sz w:val="24"/>
          <w:szCs w:val="24"/>
        </w:rPr>
        <w:t>in practice the new arrangements disrupted</w:t>
      </w:r>
      <w:r w:rsidR="002E2AFA">
        <w:rPr>
          <w:rFonts w:ascii="Times New Roman" w:hAnsi="Times New Roman" w:cs="Times New Roman"/>
          <w:sz w:val="24"/>
          <w:szCs w:val="24"/>
        </w:rPr>
        <w:t xml:space="preserve"> the neat connection </w:t>
      </w:r>
      <w:r w:rsidR="00DD76A5">
        <w:rPr>
          <w:rFonts w:ascii="Times New Roman" w:hAnsi="Times New Roman" w:cs="Times New Roman"/>
          <w:sz w:val="24"/>
          <w:szCs w:val="24"/>
        </w:rPr>
        <w:t>with</w:t>
      </w:r>
      <w:r w:rsidR="00DD387D">
        <w:rPr>
          <w:rFonts w:ascii="Times New Roman" w:hAnsi="Times New Roman" w:cs="Times New Roman"/>
          <w:sz w:val="24"/>
          <w:szCs w:val="24"/>
        </w:rPr>
        <w:t xml:space="preserve"> the</w:t>
      </w:r>
      <w:r w:rsidR="00770390">
        <w:rPr>
          <w:rFonts w:ascii="Times New Roman" w:hAnsi="Times New Roman" w:cs="Times New Roman"/>
          <w:sz w:val="24"/>
          <w:szCs w:val="24"/>
        </w:rPr>
        <w:t xml:space="preserve"> arch</w:t>
      </w:r>
      <w:r w:rsidR="006966BE">
        <w:rPr>
          <w:rFonts w:ascii="Times New Roman" w:hAnsi="Times New Roman" w:cs="Times New Roman"/>
          <w:sz w:val="24"/>
          <w:szCs w:val="24"/>
        </w:rPr>
        <w:t>diocese</w:t>
      </w:r>
      <w:r w:rsidR="00770390">
        <w:rPr>
          <w:rFonts w:ascii="Times New Roman" w:hAnsi="Times New Roman" w:cs="Times New Roman"/>
          <w:sz w:val="24"/>
          <w:szCs w:val="24"/>
        </w:rPr>
        <w:t xml:space="preserve"> </w:t>
      </w:r>
      <w:r w:rsidR="004A5FB5">
        <w:rPr>
          <w:rFonts w:ascii="Times New Roman" w:hAnsi="Times New Roman" w:cs="Times New Roman"/>
          <w:sz w:val="24"/>
          <w:szCs w:val="24"/>
        </w:rPr>
        <w:t xml:space="preserve">of York, </w:t>
      </w:r>
      <w:r w:rsidR="00770390">
        <w:rPr>
          <w:rFonts w:ascii="Times New Roman" w:hAnsi="Times New Roman" w:cs="Times New Roman"/>
          <w:sz w:val="24"/>
          <w:szCs w:val="24"/>
        </w:rPr>
        <w:t xml:space="preserve">in which </w:t>
      </w:r>
      <w:r w:rsidR="00DD387D">
        <w:rPr>
          <w:rFonts w:ascii="Times New Roman" w:hAnsi="Times New Roman" w:cs="Times New Roman"/>
          <w:sz w:val="24"/>
          <w:szCs w:val="24"/>
        </w:rPr>
        <w:t>Furness Abbey</w:t>
      </w:r>
      <w:r w:rsidR="00C37BC7">
        <w:rPr>
          <w:rFonts w:ascii="Times New Roman" w:hAnsi="Times New Roman" w:cs="Times New Roman"/>
          <w:sz w:val="24"/>
          <w:szCs w:val="24"/>
        </w:rPr>
        <w:t xml:space="preserve"> was located. </w:t>
      </w:r>
      <w:r w:rsidR="00512BAE">
        <w:rPr>
          <w:rFonts w:ascii="Times New Roman" w:hAnsi="Times New Roman" w:cs="Times New Roman"/>
          <w:sz w:val="24"/>
          <w:szCs w:val="24"/>
        </w:rPr>
        <w:t>A</w:t>
      </w:r>
      <w:r w:rsidR="00C37BC7">
        <w:rPr>
          <w:rFonts w:ascii="Times New Roman" w:hAnsi="Times New Roman" w:cs="Times New Roman"/>
          <w:sz w:val="24"/>
          <w:szCs w:val="24"/>
        </w:rPr>
        <w:t xml:space="preserve">rchbishops may not have been the main electoral body, but they </w:t>
      </w:r>
      <w:r w:rsidR="001D6E5A">
        <w:rPr>
          <w:rFonts w:ascii="Times New Roman" w:hAnsi="Times New Roman" w:cs="Times New Roman"/>
          <w:sz w:val="24"/>
          <w:szCs w:val="24"/>
        </w:rPr>
        <w:t>consecrat</w:t>
      </w:r>
      <w:r w:rsidR="001668F9">
        <w:rPr>
          <w:rFonts w:ascii="Times New Roman" w:hAnsi="Times New Roman" w:cs="Times New Roman"/>
          <w:sz w:val="24"/>
          <w:szCs w:val="24"/>
        </w:rPr>
        <w:t>ed</w:t>
      </w:r>
      <w:r w:rsidR="001D6E5A">
        <w:rPr>
          <w:rFonts w:ascii="Times New Roman" w:hAnsi="Times New Roman" w:cs="Times New Roman"/>
          <w:sz w:val="24"/>
          <w:szCs w:val="24"/>
        </w:rPr>
        <w:t xml:space="preserve"> </w:t>
      </w:r>
      <w:r w:rsidR="00C37BC7">
        <w:rPr>
          <w:rFonts w:ascii="Times New Roman" w:hAnsi="Times New Roman" w:cs="Times New Roman"/>
          <w:sz w:val="24"/>
          <w:szCs w:val="24"/>
        </w:rPr>
        <w:t>the bishops</w:t>
      </w:r>
      <w:r w:rsidR="001668F9">
        <w:rPr>
          <w:rFonts w:ascii="Times New Roman" w:hAnsi="Times New Roman" w:cs="Times New Roman"/>
          <w:sz w:val="24"/>
          <w:szCs w:val="24"/>
        </w:rPr>
        <w:t xml:space="preserve"> and they could overturn elections</w:t>
      </w:r>
      <w:r w:rsidR="00906020">
        <w:rPr>
          <w:rFonts w:ascii="Times New Roman" w:hAnsi="Times New Roman" w:cs="Times New Roman"/>
          <w:sz w:val="24"/>
          <w:szCs w:val="24"/>
        </w:rPr>
        <w:t>.</w:t>
      </w:r>
      <w:r w:rsidR="00E715EC">
        <w:rPr>
          <w:rStyle w:val="FootnoteReference"/>
          <w:rFonts w:ascii="Times New Roman" w:hAnsi="Times New Roman" w:cs="Times New Roman"/>
          <w:sz w:val="24"/>
          <w:szCs w:val="24"/>
        </w:rPr>
        <w:footnoteReference w:id="43"/>
      </w:r>
      <w:r w:rsidR="00906020">
        <w:rPr>
          <w:rFonts w:ascii="Times New Roman" w:hAnsi="Times New Roman" w:cs="Times New Roman"/>
          <w:sz w:val="24"/>
          <w:szCs w:val="24"/>
        </w:rPr>
        <w:t xml:space="preserve"> The next bishop</w:t>
      </w:r>
      <w:r w:rsidR="003E4812">
        <w:rPr>
          <w:rFonts w:ascii="Times New Roman" w:hAnsi="Times New Roman" w:cs="Times New Roman"/>
          <w:sz w:val="24"/>
          <w:szCs w:val="24"/>
        </w:rPr>
        <w:t xml:space="preserve"> of Sodor</w:t>
      </w:r>
      <w:r w:rsidR="00906020">
        <w:rPr>
          <w:rFonts w:ascii="Times New Roman" w:hAnsi="Times New Roman" w:cs="Times New Roman"/>
          <w:sz w:val="24"/>
          <w:szCs w:val="24"/>
        </w:rPr>
        <w:t xml:space="preserve">, </w:t>
      </w:r>
      <w:proofErr w:type="spellStart"/>
      <w:r w:rsidR="00906020">
        <w:rPr>
          <w:rFonts w:ascii="Times New Roman" w:hAnsi="Times New Roman" w:cs="Times New Roman"/>
          <w:sz w:val="24"/>
          <w:szCs w:val="24"/>
        </w:rPr>
        <w:t>R</w:t>
      </w:r>
      <w:r w:rsidR="00263047">
        <w:fldChar w:fldCharType="begin"/>
      </w:r>
      <w:r w:rsidR="00263047" w:rsidRPr="004D0046">
        <w:instrText xml:space="preserve"> eq \o(o,˛)</w:instrText>
      </w:r>
      <w:r w:rsidR="00263047">
        <w:fldChar w:fldCharType="end"/>
      </w:r>
      <w:r w:rsidR="00906020">
        <w:rPr>
          <w:rFonts w:ascii="Times New Roman" w:hAnsi="Times New Roman" w:cs="Times New Roman"/>
          <w:sz w:val="24"/>
          <w:szCs w:val="24"/>
        </w:rPr>
        <w:t>gnvaldr</w:t>
      </w:r>
      <w:proofErr w:type="spellEnd"/>
      <w:r w:rsidR="00906020">
        <w:rPr>
          <w:rFonts w:ascii="Times New Roman" w:hAnsi="Times New Roman" w:cs="Times New Roman"/>
          <w:sz w:val="24"/>
          <w:szCs w:val="24"/>
        </w:rPr>
        <w:t xml:space="preserve">, was a Norwegian who </w:t>
      </w:r>
      <w:r w:rsidR="002A1905">
        <w:rPr>
          <w:rFonts w:ascii="Times New Roman" w:hAnsi="Times New Roman" w:cs="Times New Roman"/>
          <w:sz w:val="24"/>
          <w:szCs w:val="24"/>
        </w:rPr>
        <w:t>i</w:t>
      </w:r>
      <w:r w:rsidR="00906020">
        <w:rPr>
          <w:rFonts w:ascii="Times New Roman" w:hAnsi="Times New Roman" w:cs="Times New Roman"/>
          <w:sz w:val="24"/>
          <w:szCs w:val="24"/>
        </w:rPr>
        <w:t>s unlikely to have been</w:t>
      </w:r>
      <w:r w:rsidR="002A1905">
        <w:rPr>
          <w:rFonts w:ascii="Times New Roman" w:hAnsi="Times New Roman" w:cs="Times New Roman"/>
          <w:sz w:val="24"/>
          <w:szCs w:val="24"/>
        </w:rPr>
        <w:t xml:space="preserve"> well</w:t>
      </w:r>
      <w:r w:rsidR="00906020">
        <w:rPr>
          <w:rFonts w:ascii="Times New Roman" w:hAnsi="Times New Roman" w:cs="Times New Roman"/>
          <w:sz w:val="24"/>
          <w:szCs w:val="24"/>
        </w:rPr>
        <w:t xml:space="preserve"> known to the monks of Furness. He was, however, recorded in the Icelandic annals </w:t>
      </w:r>
      <w:r w:rsidR="00D80A07">
        <w:rPr>
          <w:rFonts w:ascii="Times New Roman" w:hAnsi="Times New Roman" w:cs="Times New Roman"/>
          <w:sz w:val="24"/>
          <w:szCs w:val="24"/>
        </w:rPr>
        <w:t>on the other side of</w:t>
      </w:r>
      <w:r w:rsidR="00906020">
        <w:rPr>
          <w:rFonts w:ascii="Times New Roman" w:hAnsi="Times New Roman" w:cs="Times New Roman"/>
          <w:sz w:val="24"/>
          <w:szCs w:val="24"/>
        </w:rPr>
        <w:t xml:space="preserve"> the archdiocese of </w:t>
      </w:r>
      <w:proofErr w:type="spellStart"/>
      <w:r w:rsidR="00906020">
        <w:rPr>
          <w:rFonts w:ascii="Times New Roman" w:hAnsi="Times New Roman" w:cs="Times New Roman"/>
          <w:sz w:val="24"/>
          <w:szCs w:val="24"/>
        </w:rPr>
        <w:t>Niðarós</w:t>
      </w:r>
      <w:proofErr w:type="spellEnd"/>
      <w:r w:rsidR="00906020">
        <w:rPr>
          <w:rFonts w:ascii="Times New Roman" w:hAnsi="Times New Roman" w:cs="Times New Roman"/>
          <w:sz w:val="24"/>
          <w:szCs w:val="24"/>
        </w:rPr>
        <w:t>.</w:t>
      </w:r>
      <w:r w:rsidR="00B9220A">
        <w:rPr>
          <w:rStyle w:val="FootnoteReference"/>
          <w:rFonts w:ascii="Times New Roman" w:hAnsi="Times New Roman" w:cs="Times New Roman"/>
          <w:sz w:val="24"/>
          <w:szCs w:val="24"/>
        </w:rPr>
        <w:footnoteReference w:id="44"/>
      </w:r>
    </w:p>
    <w:p w14:paraId="354624AC" w14:textId="18BCBA1D" w:rsidR="00263047" w:rsidRDefault="00263047" w:rsidP="00DC5D41">
      <w:pPr>
        <w:pStyle w:val="NoSpacing"/>
        <w:spacing w:line="480" w:lineRule="auto"/>
        <w:rPr>
          <w:rFonts w:ascii="Times New Roman" w:hAnsi="Times New Roman" w:cs="Times New Roman"/>
          <w:sz w:val="24"/>
          <w:szCs w:val="24"/>
        </w:rPr>
      </w:pPr>
    </w:p>
    <w:p w14:paraId="1F1C90F7" w14:textId="6C572231" w:rsidR="00C37BC7" w:rsidRDefault="00103CD0" w:rsidP="00DC5D41">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Guðrøðr’s</w:t>
      </w:r>
      <w:proofErr w:type="spellEnd"/>
      <w:r>
        <w:rPr>
          <w:rFonts w:ascii="Times New Roman" w:hAnsi="Times New Roman" w:cs="Times New Roman"/>
          <w:sz w:val="24"/>
          <w:szCs w:val="24"/>
        </w:rPr>
        <w:t xml:space="preserve"> r</w:t>
      </w:r>
      <w:r w:rsidR="00C201F6">
        <w:rPr>
          <w:rFonts w:ascii="Times New Roman" w:hAnsi="Times New Roman" w:cs="Times New Roman"/>
          <w:sz w:val="24"/>
          <w:szCs w:val="24"/>
        </w:rPr>
        <w:t>eign</w:t>
      </w:r>
      <w:r>
        <w:rPr>
          <w:rFonts w:ascii="Times New Roman" w:hAnsi="Times New Roman" w:cs="Times New Roman"/>
          <w:sz w:val="24"/>
          <w:szCs w:val="24"/>
        </w:rPr>
        <w:t xml:space="preserve"> </w:t>
      </w:r>
      <w:r w:rsidR="00C201F6">
        <w:rPr>
          <w:rFonts w:ascii="Times New Roman" w:hAnsi="Times New Roman" w:cs="Times New Roman"/>
          <w:sz w:val="24"/>
          <w:szCs w:val="24"/>
        </w:rPr>
        <w:t>saw</w:t>
      </w:r>
      <w:r>
        <w:rPr>
          <w:rFonts w:ascii="Times New Roman" w:hAnsi="Times New Roman" w:cs="Times New Roman"/>
          <w:sz w:val="24"/>
          <w:szCs w:val="24"/>
        </w:rPr>
        <w:t xml:space="preserve"> the incorporation of some of the islands in his kingdom into the</w:t>
      </w:r>
      <w:r w:rsidR="00EE2C49">
        <w:rPr>
          <w:rFonts w:ascii="Times New Roman" w:hAnsi="Times New Roman" w:cs="Times New Roman"/>
          <w:sz w:val="24"/>
          <w:szCs w:val="24"/>
        </w:rPr>
        <w:t xml:space="preserve"> rival</w:t>
      </w:r>
      <w:r>
        <w:rPr>
          <w:rFonts w:ascii="Times New Roman" w:hAnsi="Times New Roman" w:cs="Times New Roman"/>
          <w:sz w:val="24"/>
          <w:szCs w:val="24"/>
        </w:rPr>
        <w:t xml:space="preserve"> </w:t>
      </w:r>
      <w:r w:rsidR="00EE2C49">
        <w:rPr>
          <w:rFonts w:ascii="Times New Roman" w:hAnsi="Times New Roman" w:cs="Times New Roman"/>
          <w:sz w:val="24"/>
          <w:szCs w:val="24"/>
        </w:rPr>
        <w:t>thalassocracy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Somairle</w:t>
      </w:r>
      <w:proofErr w:type="spellEnd"/>
      <w:r>
        <w:rPr>
          <w:rFonts w:ascii="Times New Roman" w:hAnsi="Times New Roman" w:cs="Times New Roman"/>
          <w:sz w:val="24"/>
          <w:szCs w:val="24"/>
        </w:rPr>
        <w:t xml:space="preserve"> (Somerled) of Argyll</w:t>
      </w:r>
      <w:r w:rsidR="00555E90">
        <w:rPr>
          <w:rFonts w:ascii="Times New Roman" w:hAnsi="Times New Roman" w:cs="Times New Roman"/>
          <w:sz w:val="24"/>
          <w:szCs w:val="24"/>
        </w:rPr>
        <w:t xml:space="preserve"> and his sons</w:t>
      </w:r>
      <w:r>
        <w:rPr>
          <w:rFonts w:ascii="Times New Roman" w:hAnsi="Times New Roman" w:cs="Times New Roman"/>
          <w:sz w:val="24"/>
          <w:szCs w:val="24"/>
        </w:rPr>
        <w:t xml:space="preserve">. </w:t>
      </w:r>
      <w:r w:rsidR="00555E90">
        <w:rPr>
          <w:rFonts w:ascii="Times New Roman" w:hAnsi="Times New Roman" w:cs="Times New Roman"/>
          <w:sz w:val="24"/>
          <w:szCs w:val="24"/>
        </w:rPr>
        <w:t>Th</w:t>
      </w:r>
      <w:r w:rsidR="00B570D2">
        <w:rPr>
          <w:rFonts w:ascii="Times New Roman" w:hAnsi="Times New Roman" w:cs="Times New Roman"/>
          <w:sz w:val="24"/>
          <w:szCs w:val="24"/>
        </w:rPr>
        <w:t>is dynasty</w:t>
      </w:r>
      <w:r w:rsidR="00555E90">
        <w:rPr>
          <w:rFonts w:ascii="Times New Roman" w:hAnsi="Times New Roman" w:cs="Times New Roman"/>
          <w:sz w:val="24"/>
          <w:szCs w:val="24"/>
        </w:rPr>
        <w:t xml:space="preserve"> would in time found a bishopric for Argyll, incorporating the </w:t>
      </w:r>
      <w:r w:rsidR="007A4DD2">
        <w:rPr>
          <w:rFonts w:ascii="Times New Roman" w:hAnsi="Times New Roman" w:cs="Times New Roman"/>
          <w:sz w:val="24"/>
          <w:szCs w:val="24"/>
        </w:rPr>
        <w:t>diocese</w:t>
      </w:r>
      <w:r w:rsidR="00555E90">
        <w:rPr>
          <w:rFonts w:ascii="Times New Roman" w:hAnsi="Times New Roman" w:cs="Times New Roman"/>
          <w:sz w:val="24"/>
          <w:szCs w:val="24"/>
        </w:rPr>
        <w:t xml:space="preserve"> of </w:t>
      </w:r>
      <w:r w:rsidR="007A4DD2">
        <w:rPr>
          <w:rFonts w:ascii="Times New Roman" w:hAnsi="Times New Roman" w:cs="Times New Roman"/>
          <w:sz w:val="24"/>
          <w:szCs w:val="24"/>
        </w:rPr>
        <w:t>Li</w:t>
      </w:r>
      <w:r w:rsidR="00BA7B5F">
        <w:rPr>
          <w:rFonts w:ascii="Times New Roman" w:hAnsi="Times New Roman" w:cs="Times New Roman"/>
          <w:sz w:val="24"/>
          <w:szCs w:val="24"/>
        </w:rPr>
        <w:t>smore.</w:t>
      </w:r>
      <w:r w:rsidR="00BA7B5F">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In the short term,</w:t>
      </w:r>
      <w:r w:rsidR="00944D34">
        <w:rPr>
          <w:rFonts w:ascii="Times New Roman" w:hAnsi="Times New Roman" w:cs="Times New Roman"/>
          <w:sz w:val="24"/>
          <w:szCs w:val="24"/>
        </w:rPr>
        <w:t xml:space="preserve"> the </w:t>
      </w:r>
      <w:r w:rsidR="006B3732">
        <w:rPr>
          <w:rFonts w:ascii="Times New Roman" w:hAnsi="Times New Roman" w:cs="Times New Roman"/>
          <w:sz w:val="24"/>
          <w:szCs w:val="24"/>
        </w:rPr>
        <w:t xml:space="preserve">influence of </w:t>
      </w:r>
      <w:proofErr w:type="spellStart"/>
      <w:r w:rsidR="006B3732">
        <w:rPr>
          <w:rFonts w:ascii="Times New Roman" w:hAnsi="Times New Roman" w:cs="Times New Roman"/>
          <w:sz w:val="24"/>
          <w:szCs w:val="24"/>
        </w:rPr>
        <w:t>Clann</w:t>
      </w:r>
      <w:proofErr w:type="spellEnd"/>
      <w:r w:rsidR="006B3732">
        <w:rPr>
          <w:rFonts w:ascii="Times New Roman" w:hAnsi="Times New Roman" w:cs="Times New Roman"/>
          <w:sz w:val="24"/>
          <w:szCs w:val="24"/>
        </w:rPr>
        <w:t xml:space="preserve"> </w:t>
      </w:r>
      <w:proofErr w:type="spellStart"/>
      <w:r w:rsidR="006B3732">
        <w:rPr>
          <w:rFonts w:ascii="Times New Roman" w:hAnsi="Times New Roman" w:cs="Times New Roman"/>
          <w:sz w:val="24"/>
          <w:szCs w:val="24"/>
        </w:rPr>
        <w:t>Somairle</w:t>
      </w:r>
      <w:proofErr w:type="spellEnd"/>
      <w:r w:rsidR="006B3732">
        <w:rPr>
          <w:rFonts w:ascii="Times New Roman" w:hAnsi="Times New Roman" w:cs="Times New Roman"/>
          <w:sz w:val="24"/>
          <w:szCs w:val="24"/>
        </w:rPr>
        <w:t xml:space="preserve"> </w:t>
      </w:r>
      <w:r w:rsidR="001E0590">
        <w:rPr>
          <w:rFonts w:ascii="Times New Roman" w:hAnsi="Times New Roman" w:cs="Times New Roman"/>
          <w:sz w:val="24"/>
          <w:szCs w:val="24"/>
        </w:rPr>
        <w:t>led to</w:t>
      </w:r>
      <w:r w:rsidR="00944D34">
        <w:rPr>
          <w:rFonts w:ascii="Times New Roman" w:hAnsi="Times New Roman" w:cs="Times New Roman"/>
          <w:sz w:val="24"/>
          <w:szCs w:val="24"/>
        </w:rPr>
        <w:t xml:space="preserve"> the appointment of</w:t>
      </w:r>
      <w:r>
        <w:rPr>
          <w:rFonts w:ascii="Times New Roman" w:hAnsi="Times New Roman" w:cs="Times New Roman"/>
          <w:sz w:val="24"/>
          <w:szCs w:val="24"/>
        </w:rPr>
        <w:t xml:space="preserve"> a bishop</w:t>
      </w:r>
      <w:r w:rsidR="001E0590">
        <w:rPr>
          <w:rFonts w:ascii="Times New Roman" w:hAnsi="Times New Roman" w:cs="Times New Roman"/>
          <w:sz w:val="24"/>
          <w:szCs w:val="24"/>
        </w:rPr>
        <w:t xml:space="preserve"> of Sodor</w:t>
      </w:r>
      <w:r>
        <w:rPr>
          <w:rFonts w:ascii="Times New Roman" w:hAnsi="Times New Roman" w:cs="Times New Roman"/>
          <w:sz w:val="24"/>
          <w:szCs w:val="24"/>
        </w:rPr>
        <w:t xml:space="preserve"> named Christian from Argyll</w:t>
      </w:r>
      <w:r w:rsidR="00364380">
        <w:rPr>
          <w:rFonts w:ascii="Times New Roman" w:hAnsi="Times New Roman" w:cs="Times New Roman"/>
          <w:sz w:val="24"/>
          <w:szCs w:val="24"/>
        </w:rPr>
        <w:t>.</w:t>
      </w:r>
      <w:r w:rsidR="00C20107">
        <w:rPr>
          <w:rStyle w:val="FootnoteReference"/>
          <w:rFonts w:ascii="Times New Roman" w:hAnsi="Times New Roman" w:cs="Times New Roman"/>
          <w:sz w:val="24"/>
          <w:szCs w:val="24"/>
        </w:rPr>
        <w:footnoteReference w:id="46"/>
      </w:r>
      <w:r w:rsidR="00364380">
        <w:rPr>
          <w:rFonts w:ascii="Times New Roman" w:hAnsi="Times New Roman" w:cs="Times New Roman"/>
          <w:sz w:val="24"/>
          <w:szCs w:val="24"/>
        </w:rPr>
        <w:t xml:space="preserve"> </w:t>
      </w:r>
      <w:r w:rsidR="002A5496">
        <w:rPr>
          <w:rFonts w:ascii="Times New Roman" w:hAnsi="Times New Roman" w:cs="Times New Roman"/>
          <w:sz w:val="24"/>
          <w:szCs w:val="24"/>
        </w:rPr>
        <w:t>T</w:t>
      </w:r>
      <w:r w:rsidR="003F49BD">
        <w:rPr>
          <w:rFonts w:ascii="Times New Roman" w:hAnsi="Times New Roman" w:cs="Times New Roman"/>
          <w:sz w:val="24"/>
          <w:szCs w:val="24"/>
        </w:rPr>
        <w:t xml:space="preserve">he next king of Man and the Isles, </w:t>
      </w:r>
      <w:proofErr w:type="spellStart"/>
      <w:r w:rsidR="003F49BD">
        <w:rPr>
          <w:rFonts w:ascii="Times New Roman" w:hAnsi="Times New Roman" w:cs="Times New Roman"/>
          <w:sz w:val="24"/>
          <w:szCs w:val="24"/>
        </w:rPr>
        <w:t>R</w:t>
      </w:r>
      <w:r w:rsidR="003F49BD">
        <w:fldChar w:fldCharType="begin"/>
      </w:r>
      <w:r w:rsidR="003F49BD" w:rsidRPr="004D0046">
        <w:instrText xml:space="preserve"> eq \o(o,˛)</w:instrText>
      </w:r>
      <w:r w:rsidR="003F49BD">
        <w:fldChar w:fldCharType="end"/>
      </w:r>
      <w:r w:rsidR="003F49BD">
        <w:rPr>
          <w:rFonts w:ascii="Times New Roman" w:hAnsi="Times New Roman" w:cs="Times New Roman"/>
          <w:sz w:val="24"/>
          <w:szCs w:val="24"/>
        </w:rPr>
        <w:t>gnvaldr</w:t>
      </w:r>
      <w:proofErr w:type="spellEnd"/>
      <w:r w:rsidR="003F49BD">
        <w:rPr>
          <w:rFonts w:ascii="Times New Roman" w:hAnsi="Times New Roman" w:cs="Times New Roman"/>
          <w:sz w:val="24"/>
          <w:szCs w:val="24"/>
        </w:rPr>
        <w:t xml:space="preserve">, </w:t>
      </w:r>
      <w:r w:rsidR="007E133B">
        <w:rPr>
          <w:rFonts w:ascii="Times New Roman" w:hAnsi="Times New Roman" w:cs="Times New Roman"/>
          <w:sz w:val="24"/>
          <w:szCs w:val="24"/>
        </w:rPr>
        <w:t xml:space="preserve">regained the initiative and </w:t>
      </w:r>
      <w:r w:rsidR="003F49BD">
        <w:rPr>
          <w:rFonts w:ascii="Times New Roman" w:hAnsi="Times New Roman" w:cs="Times New Roman"/>
          <w:sz w:val="24"/>
          <w:szCs w:val="24"/>
        </w:rPr>
        <w:t>stabilise</w:t>
      </w:r>
      <w:r w:rsidR="007E133B">
        <w:rPr>
          <w:rFonts w:ascii="Times New Roman" w:hAnsi="Times New Roman" w:cs="Times New Roman"/>
          <w:sz w:val="24"/>
          <w:szCs w:val="24"/>
        </w:rPr>
        <w:t>d</w:t>
      </w:r>
      <w:r w:rsidR="003F49BD">
        <w:rPr>
          <w:rFonts w:ascii="Times New Roman" w:hAnsi="Times New Roman" w:cs="Times New Roman"/>
          <w:sz w:val="24"/>
          <w:szCs w:val="24"/>
        </w:rPr>
        <w:t xml:space="preserve"> his kingdom, including its diocese. Christian was replaced </w:t>
      </w:r>
      <w:r w:rsidR="007C77BA">
        <w:rPr>
          <w:rFonts w:ascii="Times New Roman" w:hAnsi="Times New Roman" w:cs="Times New Roman"/>
          <w:sz w:val="24"/>
          <w:szCs w:val="24"/>
        </w:rPr>
        <w:t>by a new bishop</w:t>
      </w:r>
      <w:r w:rsidR="003F49BD">
        <w:rPr>
          <w:rFonts w:ascii="Times New Roman" w:hAnsi="Times New Roman" w:cs="Times New Roman"/>
          <w:sz w:val="24"/>
          <w:szCs w:val="24"/>
        </w:rPr>
        <w:t>, who</w:t>
      </w:r>
      <w:r w:rsidR="007C77BA">
        <w:rPr>
          <w:rFonts w:ascii="Times New Roman" w:hAnsi="Times New Roman" w:cs="Times New Roman"/>
          <w:sz w:val="24"/>
          <w:szCs w:val="24"/>
        </w:rPr>
        <w:t xml:space="preserve">m </w:t>
      </w:r>
      <w:r w:rsidR="007C77BA">
        <w:rPr>
          <w:rFonts w:ascii="Times New Roman" w:hAnsi="Times New Roman" w:cs="Times New Roman"/>
          <w:sz w:val="24"/>
          <w:szCs w:val="24"/>
        </w:rPr>
        <w:lastRenderedPageBreak/>
        <w:t>the Cistercian general chapter in turn</w:t>
      </w:r>
      <w:r w:rsidR="007E133B">
        <w:rPr>
          <w:rFonts w:ascii="Times New Roman" w:hAnsi="Times New Roman" w:cs="Times New Roman"/>
          <w:sz w:val="24"/>
          <w:szCs w:val="24"/>
        </w:rPr>
        <w:t xml:space="preserve"> expelled for accepting consecration during the lifetime of his predecessor</w:t>
      </w:r>
      <w:r w:rsidR="003F49BD">
        <w:rPr>
          <w:rFonts w:ascii="Times New Roman" w:hAnsi="Times New Roman" w:cs="Times New Roman"/>
          <w:sz w:val="24"/>
          <w:szCs w:val="24"/>
        </w:rPr>
        <w:t>.</w:t>
      </w:r>
      <w:r w:rsidR="00D44629">
        <w:rPr>
          <w:rFonts w:ascii="Times New Roman" w:hAnsi="Times New Roman" w:cs="Times New Roman"/>
          <w:sz w:val="24"/>
          <w:szCs w:val="24"/>
        </w:rPr>
        <w:t xml:space="preserve"> This monk is generally identified with </w:t>
      </w:r>
      <w:r w:rsidR="00DC3ED4">
        <w:rPr>
          <w:rFonts w:ascii="Times New Roman" w:hAnsi="Times New Roman" w:cs="Times New Roman"/>
          <w:sz w:val="24"/>
          <w:szCs w:val="24"/>
        </w:rPr>
        <w:t xml:space="preserve">Michael, the </w:t>
      </w:r>
      <w:r w:rsidR="00D44629">
        <w:rPr>
          <w:rFonts w:ascii="Times New Roman" w:hAnsi="Times New Roman" w:cs="Times New Roman"/>
          <w:sz w:val="24"/>
          <w:szCs w:val="24"/>
        </w:rPr>
        <w:t xml:space="preserve">next bishop noted in the episcopal list of Sodor, who was said to have been a monk. Given that he was </w:t>
      </w:r>
      <w:proofErr w:type="spellStart"/>
      <w:r w:rsidR="00D44629">
        <w:rPr>
          <w:rFonts w:ascii="Times New Roman" w:hAnsi="Times New Roman" w:cs="Times New Roman"/>
          <w:i/>
          <w:iCs/>
          <w:sz w:val="24"/>
          <w:szCs w:val="24"/>
        </w:rPr>
        <w:t>Mannensis</w:t>
      </w:r>
      <w:proofErr w:type="spellEnd"/>
      <w:r w:rsidR="00D44629">
        <w:rPr>
          <w:rFonts w:ascii="Times New Roman" w:hAnsi="Times New Roman" w:cs="Times New Roman"/>
          <w:i/>
          <w:iCs/>
          <w:sz w:val="24"/>
          <w:szCs w:val="24"/>
        </w:rPr>
        <w:t xml:space="preserve"> </w:t>
      </w:r>
      <w:proofErr w:type="spellStart"/>
      <w:r w:rsidR="00D44629">
        <w:rPr>
          <w:rFonts w:ascii="Times New Roman" w:hAnsi="Times New Roman" w:cs="Times New Roman"/>
          <w:i/>
          <w:iCs/>
          <w:sz w:val="24"/>
          <w:szCs w:val="24"/>
        </w:rPr>
        <w:t>genere</w:t>
      </w:r>
      <w:proofErr w:type="spellEnd"/>
      <w:r w:rsidR="00D44629">
        <w:rPr>
          <w:rFonts w:ascii="Times New Roman" w:hAnsi="Times New Roman" w:cs="Times New Roman"/>
          <w:sz w:val="24"/>
          <w:szCs w:val="24"/>
        </w:rPr>
        <w:t xml:space="preserve"> ‘a Manxman by birth’ he is likely to have been a monk of Rushen Abbey selected for the episcopate by the mother house at Furness.</w:t>
      </w:r>
      <w:r w:rsidR="007E133B">
        <w:rPr>
          <w:rStyle w:val="FootnoteReference"/>
          <w:rFonts w:ascii="Times New Roman" w:hAnsi="Times New Roman" w:cs="Times New Roman"/>
          <w:sz w:val="24"/>
          <w:szCs w:val="24"/>
        </w:rPr>
        <w:footnoteReference w:id="47"/>
      </w:r>
      <w:r w:rsidR="00064AF8">
        <w:rPr>
          <w:rFonts w:ascii="Times New Roman" w:hAnsi="Times New Roman" w:cs="Times New Roman"/>
          <w:sz w:val="24"/>
          <w:szCs w:val="24"/>
        </w:rPr>
        <w:t xml:space="preserve"> Certainly King </w:t>
      </w:r>
      <w:proofErr w:type="spellStart"/>
      <w:r w:rsidR="00064AF8">
        <w:rPr>
          <w:rFonts w:ascii="Times New Roman" w:hAnsi="Times New Roman" w:cs="Times New Roman"/>
          <w:sz w:val="24"/>
          <w:szCs w:val="24"/>
        </w:rPr>
        <w:t>R</w:t>
      </w:r>
      <w:r w:rsidR="00064AF8">
        <w:fldChar w:fldCharType="begin"/>
      </w:r>
      <w:r w:rsidR="00064AF8" w:rsidRPr="004D0046">
        <w:instrText xml:space="preserve"> eq \o(o,˛)</w:instrText>
      </w:r>
      <w:r w:rsidR="00064AF8">
        <w:fldChar w:fldCharType="end"/>
      </w:r>
      <w:r w:rsidR="00064AF8">
        <w:rPr>
          <w:rFonts w:ascii="Times New Roman" w:hAnsi="Times New Roman" w:cs="Times New Roman"/>
          <w:sz w:val="24"/>
          <w:szCs w:val="24"/>
        </w:rPr>
        <w:t>gnvaldr</w:t>
      </w:r>
      <w:proofErr w:type="spellEnd"/>
      <w:r w:rsidR="00064AF8">
        <w:rPr>
          <w:rFonts w:ascii="Times New Roman" w:hAnsi="Times New Roman" w:cs="Times New Roman"/>
          <w:sz w:val="24"/>
          <w:szCs w:val="24"/>
        </w:rPr>
        <w:t xml:space="preserve"> confirmed his grandfather’s grant to Furness of the right to elect the bishops.</w:t>
      </w:r>
      <w:r w:rsidR="00064AF8">
        <w:rPr>
          <w:rStyle w:val="FootnoteReference"/>
          <w:rFonts w:ascii="Times New Roman" w:hAnsi="Times New Roman" w:cs="Times New Roman"/>
          <w:sz w:val="24"/>
          <w:szCs w:val="24"/>
        </w:rPr>
        <w:footnoteReference w:id="48"/>
      </w:r>
      <w:r w:rsidR="003F49BD">
        <w:rPr>
          <w:rFonts w:ascii="Times New Roman" w:hAnsi="Times New Roman" w:cs="Times New Roman"/>
          <w:sz w:val="24"/>
          <w:szCs w:val="24"/>
        </w:rPr>
        <w:t xml:space="preserve"> </w:t>
      </w:r>
      <w:r w:rsidR="00D17465">
        <w:rPr>
          <w:rFonts w:ascii="Times New Roman" w:hAnsi="Times New Roman" w:cs="Times New Roman"/>
          <w:sz w:val="24"/>
          <w:szCs w:val="24"/>
        </w:rPr>
        <w:t xml:space="preserve">It seems likely that </w:t>
      </w:r>
      <w:r w:rsidR="00064AF8">
        <w:rPr>
          <w:rFonts w:ascii="Times New Roman" w:hAnsi="Times New Roman" w:cs="Times New Roman"/>
          <w:sz w:val="24"/>
          <w:szCs w:val="24"/>
        </w:rPr>
        <w:t xml:space="preserve">Michael </w:t>
      </w:r>
      <w:r w:rsidR="00D17465">
        <w:rPr>
          <w:rFonts w:ascii="Times New Roman" w:hAnsi="Times New Roman" w:cs="Times New Roman"/>
          <w:sz w:val="24"/>
          <w:szCs w:val="24"/>
        </w:rPr>
        <w:t xml:space="preserve">was consecrated at York rather than </w:t>
      </w:r>
      <w:proofErr w:type="spellStart"/>
      <w:r w:rsidR="00D17465">
        <w:rPr>
          <w:rFonts w:ascii="Times New Roman" w:hAnsi="Times New Roman" w:cs="Times New Roman"/>
          <w:sz w:val="24"/>
          <w:szCs w:val="24"/>
        </w:rPr>
        <w:t>Niðarós</w:t>
      </w:r>
      <w:proofErr w:type="spellEnd"/>
      <w:r w:rsidR="000C2D35">
        <w:rPr>
          <w:rFonts w:ascii="Times New Roman" w:hAnsi="Times New Roman" w:cs="Times New Roman"/>
          <w:sz w:val="24"/>
          <w:szCs w:val="24"/>
        </w:rPr>
        <w:t>, not least given that Michael spent time in Yorkshire towards the end of his life</w:t>
      </w:r>
      <w:r w:rsidR="001C10B5">
        <w:rPr>
          <w:rFonts w:ascii="Times New Roman" w:hAnsi="Times New Roman" w:cs="Times New Roman"/>
          <w:sz w:val="24"/>
          <w:szCs w:val="24"/>
        </w:rPr>
        <w:t>: he</w:t>
      </w:r>
      <w:r w:rsidR="000C2D35">
        <w:rPr>
          <w:rFonts w:ascii="Times New Roman" w:hAnsi="Times New Roman" w:cs="Times New Roman"/>
          <w:sz w:val="24"/>
          <w:szCs w:val="24"/>
        </w:rPr>
        <w:t xml:space="preserve"> witness</w:t>
      </w:r>
      <w:r w:rsidR="001C10B5">
        <w:rPr>
          <w:rFonts w:ascii="Times New Roman" w:hAnsi="Times New Roman" w:cs="Times New Roman"/>
          <w:sz w:val="24"/>
          <w:szCs w:val="24"/>
        </w:rPr>
        <w:t>ed</w:t>
      </w:r>
      <w:r w:rsidR="000C2D35">
        <w:rPr>
          <w:rFonts w:ascii="Times New Roman" w:hAnsi="Times New Roman" w:cs="Times New Roman"/>
          <w:sz w:val="24"/>
          <w:szCs w:val="24"/>
        </w:rPr>
        <w:t xml:space="preserve"> a charter for the archbishop and </w:t>
      </w:r>
      <w:r w:rsidR="001C10B5">
        <w:rPr>
          <w:rFonts w:ascii="Times New Roman" w:hAnsi="Times New Roman" w:cs="Times New Roman"/>
          <w:sz w:val="24"/>
          <w:szCs w:val="24"/>
        </w:rPr>
        <w:t xml:space="preserve">was </w:t>
      </w:r>
      <w:r w:rsidR="00D05CC7">
        <w:rPr>
          <w:rFonts w:ascii="Times New Roman" w:hAnsi="Times New Roman" w:cs="Times New Roman"/>
          <w:sz w:val="24"/>
          <w:szCs w:val="24"/>
        </w:rPr>
        <w:t>buried at Fountains Abbey</w:t>
      </w:r>
      <w:r w:rsidR="000C2D35">
        <w:rPr>
          <w:rFonts w:ascii="Times New Roman" w:hAnsi="Times New Roman" w:cs="Times New Roman"/>
          <w:sz w:val="24"/>
          <w:szCs w:val="24"/>
        </w:rPr>
        <w:t>.</w:t>
      </w:r>
      <w:r w:rsidR="00D05CC7">
        <w:rPr>
          <w:rStyle w:val="FootnoteReference"/>
          <w:rFonts w:ascii="Times New Roman" w:hAnsi="Times New Roman" w:cs="Times New Roman"/>
          <w:sz w:val="24"/>
          <w:szCs w:val="24"/>
        </w:rPr>
        <w:footnoteReference w:id="49"/>
      </w:r>
      <w:r w:rsidR="00D05CC7">
        <w:rPr>
          <w:rFonts w:ascii="Times New Roman" w:hAnsi="Times New Roman" w:cs="Times New Roman"/>
          <w:sz w:val="24"/>
          <w:szCs w:val="24"/>
        </w:rPr>
        <w:t xml:space="preserve"> By contrast, t</w:t>
      </w:r>
      <w:r w:rsidR="000C2D35">
        <w:rPr>
          <w:rFonts w:ascii="Times New Roman" w:hAnsi="Times New Roman" w:cs="Times New Roman"/>
          <w:sz w:val="24"/>
          <w:szCs w:val="24"/>
        </w:rPr>
        <w:t>he</w:t>
      </w:r>
      <w:r w:rsidR="00D17465">
        <w:rPr>
          <w:rFonts w:ascii="Times New Roman" w:hAnsi="Times New Roman" w:cs="Times New Roman"/>
          <w:sz w:val="24"/>
          <w:szCs w:val="24"/>
        </w:rPr>
        <w:t xml:space="preserve"> Icelandic annals report that the bishopric of the Isles</w:t>
      </w:r>
      <w:r w:rsidR="00D402BB">
        <w:rPr>
          <w:rFonts w:ascii="Times New Roman" w:hAnsi="Times New Roman" w:cs="Times New Roman"/>
          <w:sz w:val="24"/>
          <w:szCs w:val="24"/>
        </w:rPr>
        <w:t xml:space="preserve"> was vacant</w:t>
      </w:r>
      <w:r w:rsidR="00D17465">
        <w:rPr>
          <w:rFonts w:ascii="Times New Roman" w:hAnsi="Times New Roman" w:cs="Times New Roman"/>
          <w:sz w:val="24"/>
          <w:szCs w:val="24"/>
        </w:rPr>
        <w:t xml:space="preserve">, which may indicate that no information was forthcoming from </w:t>
      </w:r>
      <w:proofErr w:type="spellStart"/>
      <w:r w:rsidR="00D17465">
        <w:rPr>
          <w:rFonts w:ascii="Times New Roman" w:hAnsi="Times New Roman" w:cs="Times New Roman"/>
          <w:sz w:val="24"/>
          <w:szCs w:val="24"/>
        </w:rPr>
        <w:t>Niðarós</w:t>
      </w:r>
      <w:proofErr w:type="spellEnd"/>
      <w:r w:rsidR="00D17465">
        <w:rPr>
          <w:rFonts w:ascii="Times New Roman" w:hAnsi="Times New Roman" w:cs="Times New Roman"/>
          <w:sz w:val="24"/>
          <w:szCs w:val="24"/>
        </w:rPr>
        <w:t>.</w:t>
      </w:r>
      <w:r w:rsidR="00496A3F">
        <w:rPr>
          <w:rFonts w:ascii="Times New Roman" w:hAnsi="Times New Roman" w:cs="Times New Roman"/>
          <w:sz w:val="24"/>
          <w:szCs w:val="24"/>
        </w:rPr>
        <w:t xml:space="preserve"> This changed in 1210, when the Icelandic annals record that the archbishop of </w:t>
      </w:r>
      <w:proofErr w:type="spellStart"/>
      <w:r w:rsidR="00496A3F">
        <w:rPr>
          <w:rFonts w:ascii="Times New Roman" w:hAnsi="Times New Roman" w:cs="Times New Roman"/>
          <w:sz w:val="24"/>
          <w:szCs w:val="24"/>
        </w:rPr>
        <w:t>Niðarós</w:t>
      </w:r>
      <w:proofErr w:type="spellEnd"/>
      <w:r w:rsidR="00496A3F">
        <w:rPr>
          <w:rFonts w:ascii="Times New Roman" w:hAnsi="Times New Roman" w:cs="Times New Roman"/>
          <w:sz w:val="24"/>
          <w:szCs w:val="24"/>
        </w:rPr>
        <w:t xml:space="preserve"> consecrated a Bishop Nicholas, known as Koli.  </w:t>
      </w:r>
      <w:r w:rsidR="008F1729">
        <w:rPr>
          <w:rFonts w:ascii="Times New Roman" w:hAnsi="Times New Roman" w:cs="Times New Roman"/>
          <w:sz w:val="24"/>
          <w:szCs w:val="24"/>
        </w:rPr>
        <w:t xml:space="preserve">He must have travelled to Norway in the company of King </w:t>
      </w:r>
      <w:proofErr w:type="spellStart"/>
      <w:r w:rsidR="008F1729">
        <w:rPr>
          <w:rFonts w:ascii="Times New Roman" w:hAnsi="Times New Roman" w:cs="Times New Roman"/>
          <w:sz w:val="24"/>
          <w:szCs w:val="24"/>
        </w:rPr>
        <w:t>R</w:t>
      </w:r>
      <w:r w:rsidR="008F1729">
        <w:fldChar w:fldCharType="begin"/>
      </w:r>
      <w:r w:rsidR="008F1729" w:rsidRPr="004D0046">
        <w:instrText xml:space="preserve"> eq \o(o,˛)</w:instrText>
      </w:r>
      <w:r w:rsidR="008F1729">
        <w:fldChar w:fldCharType="end"/>
      </w:r>
      <w:r w:rsidR="008F1729">
        <w:rPr>
          <w:rFonts w:ascii="Times New Roman" w:hAnsi="Times New Roman" w:cs="Times New Roman"/>
          <w:sz w:val="24"/>
          <w:szCs w:val="24"/>
        </w:rPr>
        <w:t>gnvaldr</w:t>
      </w:r>
      <w:proofErr w:type="spellEnd"/>
      <w:r w:rsidR="008F1729">
        <w:rPr>
          <w:rFonts w:ascii="Times New Roman" w:hAnsi="Times New Roman" w:cs="Times New Roman"/>
          <w:sz w:val="24"/>
          <w:szCs w:val="24"/>
        </w:rPr>
        <w:t>, who</w:t>
      </w:r>
      <w:r w:rsidR="00BA5529">
        <w:rPr>
          <w:rFonts w:ascii="Times New Roman" w:hAnsi="Times New Roman" w:cs="Times New Roman"/>
          <w:sz w:val="24"/>
          <w:szCs w:val="24"/>
        </w:rPr>
        <w:t xml:space="preserve"> submitted</w:t>
      </w:r>
      <w:r w:rsidR="008F1729">
        <w:rPr>
          <w:rFonts w:ascii="Times New Roman" w:hAnsi="Times New Roman" w:cs="Times New Roman"/>
          <w:sz w:val="24"/>
          <w:szCs w:val="24"/>
        </w:rPr>
        <w:t xml:space="preserve"> to the Norwegian ruler Ingi </w:t>
      </w:r>
      <w:proofErr w:type="spellStart"/>
      <w:r w:rsidR="000364FD">
        <w:rPr>
          <w:rFonts w:ascii="Times New Roman" w:hAnsi="Times New Roman" w:cs="Times New Roman"/>
          <w:sz w:val="24"/>
          <w:szCs w:val="24"/>
        </w:rPr>
        <w:t>Bárðarson</w:t>
      </w:r>
      <w:proofErr w:type="spellEnd"/>
      <w:r w:rsidR="000364FD">
        <w:rPr>
          <w:rFonts w:ascii="Times New Roman" w:hAnsi="Times New Roman" w:cs="Times New Roman"/>
          <w:sz w:val="24"/>
          <w:szCs w:val="24"/>
        </w:rPr>
        <w:t xml:space="preserve"> </w:t>
      </w:r>
      <w:r w:rsidR="008F1729">
        <w:rPr>
          <w:rFonts w:ascii="Times New Roman" w:hAnsi="Times New Roman" w:cs="Times New Roman"/>
          <w:sz w:val="24"/>
          <w:szCs w:val="24"/>
        </w:rPr>
        <w:t>(</w:t>
      </w:r>
      <w:r w:rsidR="00BA5529">
        <w:rPr>
          <w:rFonts w:ascii="Times New Roman" w:hAnsi="Times New Roman" w:cs="Times New Roman"/>
          <w:sz w:val="24"/>
          <w:szCs w:val="24"/>
        </w:rPr>
        <w:t xml:space="preserve">probably </w:t>
      </w:r>
      <w:r w:rsidR="008F1729">
        <w:rPr>
          <w:rFonts w:ascii="Times New Roman" w:hAnsi="Times New Roman" w:cs="Times New Roman"/>
          <w:sz w:val="24"/>
          <w:szCs w:val="24"/>
        </w:rPr>
        <w:t>to King John</w:t>
      </w:r>
      <w:r w:rsidR="00BA5529">
        <w:rPr>
          <w:rFonts w:ascii="Times New Roman" w:hAnsi="Times New Roman" w:cs="Times New Roman"/>
          <w:sz w:val="24"/>
          <w:szCs w:val="24"/>
        </w:rPr>
        <w:t>’s displeasure</w:t>
      </w:r>
      <w:r w:rsidR="008F1729">
        <w:rPr>
          <w:rFonts w:ascii="Times New Roman" w:hAnsi="Times New Roman" w:cs="Times New Roman"/>
          <w:sz w:val="24"/>
          <w:szCs w:val="24"/>
        </w:rPr>
        <w:t>).</w:t>
      </w:r>
      <w:r w:rsidR="008F1729">
        <w:rPr>
          <w:rStyle w:val="FootnoteReference"/>
          <w:rFonts w:ascii="Times New Roman" w:hAnsi="Times New Roman" w:cs="Times New Roman"/>
          <w:sz w:val="24"/>
          <w:szCs w:val="24"/>
        </w:rPr>
        <w:footnoteReference w:id="50"/>
      </w:r>
      <w:r w:rsidR="008F1729">
        <w:rPr>
          <w:rFonts w:ascii="Times New Roman" w:hAnsi="Times New Roman" w:cs="Times New Roman"/>
          <w:sz w:val="24"/>
          <w:szCs w:val="24"/>
        </w:rPr>
        <w:t xml:space="preserve"> Bishop Nicholas</w:t>
      </w:r>
      <w:r w:rsidR="00496A3F">
        <w:rPr>
          <w:rFonts w:ascii="Times New Roman" w:hAnsi="Times New Roman" w:cs="Times New Roman"/>
          <w:sz w:val="24"/>
          <w:szCs w:val="24"/>
        </w:rPr>
        <w:t xml:space="preserve"> was apparently accepted in the Isle of Man</w:t>
      </w:r>
      <w:r w:rsidR="002B4F2A">
        <w:rPr>
          <w:rFonts w:ascii="Times New Roman" w:hAnsi="Times New Roman" w:cs="Times New Roman"/>
          <w:sz w:val="24"/>
          <w:szCs w:val="24"/>
        </w:rPr>
        <w:t>,</w:t>
      </w:r>
      <w:r w:rsidR="00496A3F">
        <w:rPr>
          <w:rFonts w:ascii="Times New Roman" w:hAnsi="Times New Roman" w:cs="Times New Roman"/>
          <w:sz w:val="24"/>
          <w:szCs w:val="24"/>
        </w:rPr>
        <w:t xml:space="preserve"> </w:t>
      </w:r>
      <w:r w:rsidR="00E35FDA">
        <w:rPr>
          <w:rFonts w:ascii="Times New Roman" w:hAnsi="Times New Roman" w:cs="Times New Roman"/>
          <w:sz w:val="24"/>
          <w:szCs w:val="24"/>
        </w:rPr>
        <w:t>and indeed</w:t>
      </w:r>
      <w:r w:rsidR="00496A3F">
        <w:rPr>
          <w:rFonts w:ascii="Times New Roman" w:hAnsi="Times New Roman" w:cs="Times New Roman"/>
          <w:sz w:val="24"/>
          <w:szCs w:val="24"/>
        </w:rPr>
        <w:t xml:space="preserve"> he was a member of the</w:t>
      </w:r>
      <w:r w:rsidR="00BA5529">
        <w:rPr>
          <w:rFonts w:ascii="Times New Roman" w:hAnsi="Times New Roman" w:cs="Times New Roman"/>
          <w:sz w:val="24"/>
          <w:szCs w:val="24"/>
        </w:rPr>
        <w:t xml:space="preserve"> </w:t>
      </w:r>
      <w:r w:rsidR="00496A3F">
        <w:rPr>
          <w:rFonts w:ascii="Times New Roman" w:hAnsi="Times New Roman" w:cs="Times New Roman"/>
          <w:sz w:val="24"/>
          <w:szCs w:val="24"/>
        </w:rPr>
        <w:t>royal dynasty, as recorded in the Sodor episcopal list.</w:t>
      </w:r>
      <w:r w:rsidR="007D0E60">
        <w:rPr>
          <w:rStyle w:val="FootnoteReference"/>
          <w:rFonts w:ascii="Times New Roman" w:hAnsi="Times New Roman" w:cs="Times New Roman"/>
          <w:sz w:val="24"/>
          <w:szCs w:val="24"/>
        </w:rPr>
        <w:footnoteReference w:id="51"/>
      </w:r>
      <w:r w:rsidR="004A78E7">
        <w:rPr>
          <w:rFonts w:ascii="Times New Roman" w:hAnsi="Times New Roman" w:cs="Times New Roman"/>
          <w:sz w:val="24"/>
          <w:szCs w:val="24"/>
        </w:rPr>
        <w:t xml:space="preserve"> An original letter survives in which he acknowledged receipt of a </w:t>
      </w:r>
      <w:r w:rsidR="004A78E7">
        <w:rPr>
          <w:rFonts w:ascii="Times New Roman" w:hAnsi="Times New Roman" w:cs="Times New Roman"/>
          <w:i/>
          <w:iCs/>
          <w:sz w:val="24"/>
          <w:szCs w:val="24"/>
        </w:rPr>
        <w:t>baculum</w:t>
      </w:r>
      <w:r w:rsidR="004A78E7">
        <w:rPr>
          <w:rFonts w:ascii="Times New Roman" w:hAnsi="Times New Roman" w:cs="Times New Roman"/>
          <w:sz w:val="24"/>
          <w:szCs w:val="24"/>
        </w:rPr>
        <w:t xml:space="preserve"> (crosier), vestments and books under the will of his predecessor, Michael, and from the hands of the abbot of Furness. The seal describes Nicholas as </w:t>
      </w:r>
      <w:proofErr w:type="spellStart"/>
      <w:r w:rsidR="004A78E7">
        <w:rPr>
          <w:rFonts w:ascii="Times New Roman" w:hAnsi="Times New Roman" w:cs="Times New Roman"/>
          <w:i/>
          <w:iCs/>
          <w:sz w:val="24"/>
          <w:szCs w:val="24"/>
        </w:rPr>
        <w:t>Sodrensis</w:t>
      </w:r>
      <w:proofErr w:type="spellEnd"/>
      <w:r w:rsidR="004A78E7">
        <w:rPr>
          <w:rFonts w:ascii="Times New Roman" w:hAnsi="Times New Roman" w:cs="Times New Roman"/>
          <w:i/>
          <w:iCs/>
          <w:sz w:val="24"/>
          <w:szCs w:val="24"/>
        </w:rPr>
        <w:t xml:space="preserve"> e(</w:t>
      </w:r>
      <w:proofErr w:type="spellStart"/>
      <w:r w:rsidR="004A78E7">
        <w:rPr>
          <w:rFonts w:ascii="Times New Roman" w:hAnsi="Times New Roman" w:cs="Times New Roman"/>
          <w:i/>
          <w:iCs/>
          <w:sz w:val="24"/>
          <w:szCs w:val="24"/>
        </w:rPr>
        <w:t>piscopus</w:t>
      </w:r>
      <w:proofErr w:type="spellEnd"/>
      <w:r w:rsidR="004A78E7">
        <w:rPr>
          <w:rFonts w:ascii="Times New Roman" w:hAnsi="Times New Roman" w:cs="Times New Roman"/>
          <w:i/>
          <w:iCs/>
          <w:sz w:val="24"/>
          <w:szCs w:val="24"/>
        </w:rPr>
        <w:t>)</w:t>
      </w:r>
      <w:r w:rsidR="004A78E7">
        <w:rPr>
          <w:rFonts w:ascii="Times New Roman" w:hAnsi="Times New Roman" w:cs="Times New Roman"/>
          <w:sz w:val="24"/>
          <w:szCs w:val="24"/>
        </w:rPr>
        <w:t xml:space="preserve"> ‘bishop of Sodor’.</w:t>
      </w:r>
      <w:r w:rsidR="004A78E7">
        <w:rPr>
          <w:rStyle w:val="FootnoteReference"/>
          <w:rFonts w:ascii="Times New Roman" w:hAnsi="Times New Roman" w:cs="Times New Roman"/>
          <w:sz w:val="24"/>
          <w:szCs w:val="24"/>
        </w:rPr>
        <w:footnoteReference w:id="52"/>
      </w:r>
    </w:p>
    <w:p w14:paraId="3C570DB9" w14:textId="3D3D4DFE" w:rsidR="00BD709E" w:rsidRDefault="00BD709E" w:rsidP="00DC5D41">
      <w:pPr>
        <w:pStyle w:val="NoSpacing"/>
        <w:spacing w:line="480" w:lineRule="auto"/>
        <w:rPr>
          <w:rFonts w:ascii="Times New Roman" w:hAnsi="Times New Roman" w:cs="Times New Roman"/>
          <w:sz w:val="24"/>
          <w:szCs w:val="24"/>
        </w:rPr>
      </w:pPr>
    </w:p>
    <w:p w14:paraId="49A7B239" w14:textId="0E0758D5" w:rsidR="00354D5C" w:rsidRDefault="00E35FDA"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Furness Abbey’s right to elect </w:t>
      </w:r>
      <w:r w:rsidR="0065534E">
        <w:rPr>
          <w:rFonts w:ascii="Times New Roman" w:hAnsi="Times New Roman" w:cs="Times New Roman"/>
          <w:sz w:val="24"/>
          <w:szCs w:val="24"/>
        </w:rPr>
        <w:t>the bishop was challenged in</w:t>
      </w:r>
      <w:r>
        <w:rPr>
          <w:rFonts w:ascii="Times New Roman" w:hAnsi="Times New Roman" w:cs="Times New Roman"/>
          <w:sz w:val="24"/>
          <w:szCs w:val="24"/>
        </w:rPr>
        <w:t xml:space="preserve"> </w:t>
      </w:r>
      <w:r w:rsidR="0008110C">
        <w:rPr>
          <w:rFonts w:ascii="Times New Roman" w:hAnsi="Times New Roman" w:cs="Times New Roman"/>
          <w:sz w:val="24"/>
          <w:szCs w:val="24"/>
        </w:rPr>
        <w:t>1217</w:t>
      </w:r>
      <w:r>
        <w:rPr>
          <w:rFonts w:ascii="Times New Roman" w:hAnsi="Times New Roman" w:cs="Times New Roman"/>
          <w:sz w:val="24"/>
          <w:szCs w:val="24"/>
        </w:rPr>
        <w:t>, when two rival candidates were appointed</w:t>
      </w:r>
      <w:r w:rsidR="00912F6E">
        <w:rPr>
          <w:rFonts w:ascii="Times New Roman" w:hAnsi="Times New Roman" w:cs="Times New Roman"/>
          <w:sz w:val="24"/>
          <w:szCs w:val="24"/>
        </w:rPr>
        <w:t xml:space="preserve">. </w:t>
      </w:r>
      <w:r w:rsidR="00463B07">
        <w:rPr>
          <w:rFonts w:ascii="Times New Roman" w:hAnsi="Times New Roman" w:cs="Times New Roman"/>
          <w:sz w:val="24"/>
          <w:szCs w:val="24"/>
        </w:rPr>
        <w:t>Furness elected</w:t>
      </w:r>
      <w:r w:rsidR="009D6934">
        <w:rPr>
          <w:rFonts w:ascii="Times New Roman" w:hAnsi="Times New Roman" w:cs="Times New Roman"/>
          <w:sz w:val="24"/>
          <w:szCs w:val="24"/>
        </w:rPr>
        <w:t xml:space="preserve"> their own abbot,</w:t>
      </w:r>
      <w:r w:rsidR="0006775F">
        <w:rPr>
          <w:rFonts w:ascii="Times New Roman" w:hAnsi="Times New Roman" w:cs="Times New Roman"/>
          <w:sz w:val="24"/>
          <w:szCs w:val="24"/>
        </w:rPr>
        <w:t xml:space="preserve"> Nicholas de Meaux</w:t>
      </w:r>
      <w:r w:rsidR="009D6934">
        <w:rPr>
          <w:rFonts w:ascii="Times New Roman" w:hAnsi="Times New Roman" w:cs="Times New Roman"/>
          <w:sz w:val="24"/>
          <w:szCs w:val="24"/>
        </w:rPr>
        <w:t xml:space="preserve">, and they went to significant effort to have him recognised. </w:t>
      </w:r>
      <w:r w:rsidR="0008110C">
        <w:rPr>
          <w:rFonts w:ascii="Times New Roman" w:hAnsi="Times New Roman" w:cs="Times New Roman"/>
          <w:sz w:val="24"/>
          <w:szCs w:val="24"/>
        </w:rPr>
        <w:t xml:space="preserve">Nicholas himself produced a </w:t>
      </w:r>
      <w:r w:rsidR="00A81E2D">
        <w:rPr>
          <w:rFonts w:ascii="Times New Roman" w:hAnsi="Times New Roman" w:cs="Times New Roman"/>
          <w:sz w:val="24"/>
          <w:szCs w:val="24"/>
        </w:rPr>
        <w:t>record of his</w:t>
      </w:r>
      <w:r w:rsidR="0008110C">
        <w:rPr>
          <w:rFonts w:ascii="Times New Roman" w:hAnsi="Times New Roman" w:cs="Times New Roman"/>
          <w:sz w:val="24"/>
          <w:szCs w:val="24"/>
        </w:rPr>
        <w:t xml:space="preserve"> election,</w:t>
      </w:r>
      <w:r w:rsidR="005B38C2">
        <w:rPr>
          <w:rFonts w:ascii="Times New Roman" w:hAnsi="Times New Roman" w:cs="Times New Roman"/>
          <w:sz w:val="24"/>
          <w:szCs w:val="24"/>
        </w:rPr>
        <w:t xml:space="preserve"> which was copied into Furness Abbey’s dossier of material relating to the bishopric. </w:t>
      </w:r>
      <w:r w:rsidR="004A78E7">
        <w:rPr>
          <w:rFonts w:ascii="Times New Roman" w:hAnsi="Times New Roman" w:cs="Times New Roman"/>
          <w:sz w:val="24"/>
          <w:szCs w:val="24"/>
        </w:rPr>
        <w:t>An original</w:t>
      </w:r>
      <w:r w:rsidR="005B38C2">
        <w:rPr>
          <w:rFonts w:ascii="Times New Roman" w:hAnsi="Times New Roman" w:cs="Times New Roman"/>
          <w:sz w:val="24"/>
          <w:szCs w:val="24"/>
        </w:rPr>
        <w:t xml:space="preserve"> document pertaining to the matter survive</w:t>
      </w:r>
      <w:r w:rsidR="004A78E7">
        <w:rPr>
          <w:rFonts w:ascii="Times New Roman" w:hAnsi="Times New Roman" w:cs="Times New Roman"/>
          <w:sz w:val="24"/>
          <w:szCs w:val="24"/>
        </w:rPr>
        <w:t>s</w:t>
      </w:r>
      <w:r w:rsidR="005B38C2">
        <w:rPr>
          <w:rFonts w:ascii="Times New Roman" w:hAnsi="Times New Roman" w:cs="Times New Roman"/>
          <w:sz w:val="24"/>
          <w:szCs w:val="24"/>
        </w:rPr>
        <w:t xml:space="preserve"> in the archive of the Duchy of Lancaster, which received Furness Abbey’s muniments following the Dissolution. </w:t>
      </w:r>
      <w:r w:rsidR="004A78E7">
        <w:rPr>
          <w:rFonts w:ascii="Times New Roman" w:hAnsi="Times New Roman" w:cs="Times New Roman"/>
          <w:sz w:val="24"/>
          <w:szCs w:val="24"/>
        </w:rPr>
        <w:t>It</w:t>
      </w:r>
      <w:r w:rsidR="005B38C2">
        <w:rPr>
          <w:rFonts w:ascii="Times New Roman" w:hAnsi="Times New Roman" w:cs="Times New Roman"/>
          <w:sz w:val="24"/>
          <w:szCs w:val="24"/>
        </w:rPr>
        <w:t xml:space="preserve"> was</w:t>
      </w:r>
      <w:r w:rsidR="0008110C">
        <w:rPr>
          <w:rFonts w:ascii="Times New Roman" w:hAnsi="Times New Roman" w:cs="Times New Roman"/>
          <w:sz w:val="24"/>
          <w:szCs w:val="24"/>
        </w:rPr>
        <w:t xml:space="preserve"> </w:t>
      </w:r>
      <w:r w:rsidR="001D3C9C">
        <w:rPr>
          <w:rFonts w:ascii="Times New Roman" w:hAnsi="Times New Roman" w:cs="Times New Roman"/>
          <w:sz w:val="24"/>
          <w:szCs w:val="24"/>
        </w:rPr>
        <w:t>issued by the abbot of</w:t>
      </w:r>
      <w:r w:rsidR="00912F6E">
        <w:rPr>
          <w:rFonts w:ascii="Times New Roman" w:hAnsi="Times New Roman" w:cs="Times New Roman"/>
          <w:sz w:val="24"/>
          <w:szCs w:val="24"/>
        </w:rPr>
        <w:t xml:space="preserve"> Rushen Abbey</w:t>
      </w:r>
      <w:r w:rsidR="001D3C9C">
        <w:rPr>
          <w:rFonts w:ascii="Times New Roman" w:hAnsi="Times New Roman" w:cs="Times New Roman"/>
          <w:sz w:val="24"/>
          <w:szCs w:val="24"/>
        </w:rPr>
        <w:t xml:space="preserve"> to verify Nicholas’s election, and it was witnessed</w:t>
      </w:r>
      <w:r w:rsidR="00912F6E">
        <w:rPr>
          <w:rFonts w:ascii="Times New Roman" w:hAnsi="Times New Roman" w:cs="Times New Roman"/>
          <w:sz w:val="24"/>
          <w:szCs w:val="24"/>
        </w:rPr>
        <w:t xml:space="preserve"> monks of the abbey and an archdeacon.</w:t>
      </w:r>
      <w:r w:rsidR="00934478">
        <w:rPr>
          <w:rStyle w:val="FootnoteReference"/>
          <w:rFonts w:ascii="Times New Roman" w:hAnsi="Times New Roman" w:cs="Times New Roman"/>
          <w:sz w:val="24"/>
          <w:szCs w:val="24"/>
        </w:rPr>
        <w:footnoteReference w:id="53"/>
      </w:r>
      <w:r w:rsidR="005B38C2">
        <w:rPr>
          <w:rFonts w:ascii="Times New Roman" w:hAnsi="Times New Roman" w:cs="Times New Roman"/>
          <w:sz w:val="24"/>
          <w:szCs w:val="24"/>
        </w:rPr>
        <w:t xml:space="preserve"> </w:t>
      </w:r>
      <w:r w:rsidR="00CE11C1">
        <w:rPr>
          <w:rFonts w:ascii="Times New Roman" w:hAnsi="Times New Roman" w:cs="Times New Roman"/>
          <w:sz w:val="24"/>
          <w:szCs w:val="24"/>
        </w:rPr>
        <w:t>In a letter of 1219, Pope Honorius III</w:t>
      </w:r>
      <w:r w:rsidR="00617F9E">
        <w:rPr>
          <w:rFonts w:ascii="Times New Roman" w:hAnsi="Times New Roman" w:cs="Times New Roman"/>
          <w:sz w:val="24"/>
          <w:szCs w:val="24"/>
        </w:rPr>
        <w:t xml:space="preserve"> </w:t>
      </w:r>
      <w:r w:rsidR="004E7203">
        <w:rPr>
          <w:rFonts w:ascii="Times New Roman" w:hAnsi="Times New Roman" w:cs="Times New Roman"/>
          <w:sz w:val="24"/>
          <w:szCs w:val="24"/>
        </w:rPr>
        <w:t>ordered the</w:t>
      </w:r>
      <w:r w:rsidR="00F200D3">
        <w:rPr>
          <w:rFonts w:ascii="Times New Roman" w:hAnsi="Times New Roman" w:cs="Times New Roman"/>
          <w:sz w:val="24"/>
          <w:szCs w:val="24"/>
        </w:rPr>
        <w:t xml:space="preserve"> bishop of Carlisle and the papal legate to </w:t>
      </w:r>
      <w:r w:rsidR="00112BF9">
        <w:rPr>
          <w:rFonts w:ascii="Times New Roman" w:hAnsi="Times New Roman" w:cs="Times New Roman"/>
          <w:sz w:val="24"/>
          <w:szCs w:val="24"/>
        </w:rPr>
        <w:t>reprimand</w:t>
      </w:r>
      <w:r w:rsidR="00F200D3">
        <w:rPr>
          <w:rFonts w:ascii="Times New Roman" w:hAnsi="Times New Roman" w:cs="Times New Roman"/>
          <w:sz w:val="24"/>
          <w:szCs w:val="24"/>
        </w:rPr>
        <w:t xml:space="preserve"> </w:t>
      </w:r>
      <w:r w:rsidR="00E825FA">
        <w:rPr>
          <w:rFonts w:ascii="Times New Roman" w:hAnsi="Times New Roman" w:cs="Times New Roman"/>
          <w:sz w:val="24"/>
          <w:szCs w:val="24"/>
        </w:rPr>
        <w:t xml:space="preserve">a </w:t>
      </w:r>
      <w:r w:rsidR="00E825FA">
        <w:rPr>
          <w:rFonts w:ascii="Times New Roman" w:hAnsi="Times New Roman" w:cs="Times New Roman"/>
          <w:i/>
          <w:iCs/>
          <w:sz w:val="24"/>
          <w:szCs w:val="24"/>
        </w:rPr>
        <w:t>princeps</w:t>
      </w:r>
      <w:r w:rsidR="00CE11C1">
        <w:rPr>
          <w:rFonts w:ascii="Times New Roman" w:hAnsi="Times New Roman" w:cs="Times New Roman"/>
          <w:sz w:val="24"/>
          <w:szCs w:val="24"/>
        </w:rPr>
        <w:t xml:space="preserve"> of Man </w:t>
      </w:r>
      <w:r w:rsidR="00F200D3">
        <w:rPr>
          <w:rFonts w:ascii="Times New Roman" w:hAnsi="Times New Roman" w:cs="Times New Roman"/>
          <w:sz w:val="24"/>
          <w:szCs w:val="24"/>
        </w:rPr>
        <w:t xml:space="preserve">for </w:t>
      </w:r>
      <w:r w:rsidR="002B6853">
        <w:rPr>
          <w:rFonts w:ascii="Times New Roman" w:hAnsi="Times New Roman" w:cs="Times New Roman"/>
          <w:sz w:val="24"/>
          <w:szCs w:val="24"/>
        </w:rPr>
        <w:t>his refusal to accept</w:t>
      </w:r>
      <w:r w:rsidR="00CE11C1">
        <w:rPr>
          <w:rFonts w:ascii="Times New Roman" w:hAnsi="Times New Roman" w:cs="Times New Roman"/>
          <w:sz w:val="24"/>
          <w:szCs w:val="24"/>
        </w:rPr>
        <w:t xml:space="preserve"> the bishop</w:t>
      </w:r>
      <w:r w:rsidR="00663CD9">
        <w:rPr>
          <w:rFonts w:ascii="Times New Roman" w:hAnsi="Times New Roman" w:cs="Times New Roman"/>
          <w:sz w:val="24"/>
          <w:szCs w:val="24"/>
        </w:rPr>
        <w:t xml:space="preserve">. The </w:t>
      </w:r>
      <w:r w:rsidR="009A5295">
        <w:rPr>
          <w:rFonts w:ascii="Times New Roman" w:hAnsi="Times New Roman" w:cs="Times New Roman"/>
          <w:sz w:val="24"/>
          <w:szCs w:val="24"/>
        </w:rPr>
        <w:t>P</w:t>
      </w:r>
      <w:r w:rsidR="00663CD9">
        <w:rPr>
          <w:rFonts w:ascii="Times New Roman" w:hAnsi="Times New Roman" w:cs="Times New Roman"/>
          <w:sz w:val="24"/>
          <w:szCs w:val="24"/>
        </w:rPr>
        <w:t>ope acknowledged that the right of election belonged to Furness, and noted that the bishop had been</w:t>
      </w:r>
      <w:r w:rsidR="00CE11C1">
        <w:rPr>
          <w:rFonts w:ascii="Times New Roman" w:hAnsi="Times New Roman" w:cs="Times New Roman"/>
          <w:sz w:val="24"/>
          <w:szCs w:val="24"/>
        </w:rPr>
        <w:t xml:space="preserve"> consecrated in Dublin.</w:t>
      </w:r>
      <w:r w:rsidR="00617F9E">
        <w:rPr>
          <w:rStyle w:val="FootnoteReference"/>
          <w:rFonts w:ascii="Times New Roman" w:hAnsi="Times New Roman" w:cs="Times New Roman"/>
          <w:sz w:val="24"/>
          <w:szCs w:val="24"/>
        </w:rPr>
        <w:footnoteReference w:id="54"/>
      </w:r>
      <w:r w:rsidR="00615CCA">
        <w:rPr>
          <w:rFonts w:ascii="Times New Roman" w:hAnsi="Times New Roman" w:cs="Times New Roman"/>
          <w:sz w:val="24"/>
          <w:szCs w:val="24"/>
        </w:rPr>
        <w:t xml:space="preserve"> </w:t>
      </w:r>
      <w:r w:rsidR="00112BF9">
        <w:rPr>
          <w:rFonts w:ascii="Times New Roman" w:hAnsi="Times New Roman" w:cs="Times New Roman"/>
          <w:sz w:val="24"/>
          <w:szCs w:val="24"/>
        </w:rPr>
        <w:t>This</w:t>
      </w:r>
      <w:r w:rsidR="002B6853">
        <w:rPr>
          <w:rFonts w:ascii="Times New Roman" w:hAnsi="Times New Roman" w:cs="Times New Roman"/>
          <w:sz w:val="24"/>
          <w:szCs w:val="24"/>
        </w:rPr>
        <w:t xml:space="preserve"> move</w:t>
      </w:r>
      <w:r w:rsidR="00112BF9">
        <w:rPr>
          <w:rFonts w:ascii="Times New Roman" w:hAnsi="Times New Roman" w:cs="Times New Roman"/>
          <w:sz w:val="24"/>
          <w:szCs w:val="24"/>
        </w:rPr>
        <w:t xml:space="preserve"> was apparently unsuccessful</w:t>
      </w:r>
      <w:r w:rsidR="002B6853">
        <w:rPr>
          <w:rFonts w:ascii="Times New Roman" w:hAnsi="Times New Roman" w:cs="Times New Roman"/>
          <w:sz w:val="24"/>
          <w:szCs w:val="24"/>
        </w:rPr>
        <w:t>, for</w:t>
      </w:r>
      <w:r w:rsidR="00112BF9">
        <w:rPr>
          <w:rFonts w:ascii="Times New Roman" w:hAnsi="Times New Roman" w:cs="Times New Roman"/>
          <w:sz w:val="24"/>
          <w:szCs w:val="24"/>
        </w:rPr>
        <w:t xml:space="preserve"> in 1224 </w:t>
      </w:r>
      <w:r w:rsidR="009A5295">
        <w:rPr>
          <w:rFonts w:ascii="Times New Roman" w:hAnsi="Times New Roman" w:cs="Times New Roman"/>
          <w:sz w:val="24"/>
          <w:szCs w:val="24"/>
        </w:rPr>
        <w:t>the Pope</w:t>
      </w:r>
      <w:r w:rsidR="00112BF9">
        <w:rPr>
          <w:rFonts w:ascii="Times New Roman" w:hAnsi="Times New Roman" w:cs="Times New Roman"/>
          <w:sz w:val="24"/>
          <w:szCs w:val="24"/>
        </w:rPr>
        <w:t xml:space="preserve"> gave the archbishop of York permission to release Nicholas from his episcopal role on account of </w:t>
      </w:r>
      <w:r w:rsidR="002B6853">
        <w:rPr>
          <w:rFonts w:ascii="Times New Roman" w:hAnsi="Times New Roman" w:cs="Times New Roman"/>
          <w:sz w:val="24"/>
          <w:szCs w:val="24"/>
        </w:rPr>
        <w:t>the continuing opposition</w:t>
      </w:r>
      <w:r w:rsidR="00050117">
        <w:rPr>
          <w:rFonts w:ascii="Times New Roman" w:hAnsi="Times New Roman" w:cs="Times New Roman"/>
          <w:sz w:val="24"/>
          <w:szCs w:val="24"/>
        </w:rPr>
        <w:t xml:space="preserve"> of </w:t>
      </w:r>
      <w:r w:rsidR="00050117">
        <w:rPr>
          <w:rFonts w:ascii="Times New Roman" w:hAnsi="Times New Roman" w:cs="Times New Roman"/>
          <w:i/>
          <w:iCs/>
          <w:sz w:val="24"/>
          <w:szCs w:val="24"/>
        </w:rPr>
        <w:t xml:space="preserve">dominus terre </w:t>
      </w:r>
      <w:r w:rsidR="00050117">
        <w:rPr>
          <w:rFonts w:ascii="Times New Roman" w:hAnsi="Times New Roman" w:cs="Times New Roman"/>
          <w:sz w:val="24"/>
          <w:szCs w:val="24"/>
        </w:rPr>
        <w:t>‘</w:t>
      </w:r>
      <w:r w:rsidR="008B5E2E">
        <w:rPr>
          <w:rFonts w:ascii="Times New Roman" w:hAnsi="Times New Roman" w:cs="Times New Roman"/>
          <w:sz w:val="24"/>
          <w:szCs w:val="24"/>
        </w:rPr>
        <w:t>a</w:t>
      </w:r>
      <w:r w:rsidR="00050117">
        <w:rPr>
          <w:rFonts w:ascii="Times New Roman" w:hAnsi="Times New Roman" w:cs="Times New Roman"/>
          <w:sz w:val="24"/>
          <w:szCs w:val="24"/>
        </w:rPr>
        <w:t xml:space="preserve"> lord of the land’</w:t>
      </w:r>
      <w:r w:rsidR="00112BF9">
        <w:rPr>
          <w:rFonts w:ascii="Times New Roman" w:hAnsi="Times New Roman" w:cs="Times New Roman"/>
          <w:sz w:val="24"/>
          <w:szCs w:val="24"/>
        </w:rPr>
        <w:t>.</w:t>
      </w:r>
      <w:r w:rsidR="002B6853">
        <w:rPr>
          <w:rStyle w:val="FootnoteReference"/>
          <w:rFonts w:ascii="Times New Roman" w:hAnsi="Times New Roman" w:cs="Times New Roman"/>
          <w:sz w:val="24"/>
          <w:szCs w:val="24"/>
        </w:rPr>
        <w:footnoteReference w:id="55"/>
      </w:r>
      <w:r w:rsidR="00112BF9">
        <w:rPr>
          <w:rFonts w:ascii="Times New Roman" w:hAnsi="Times New Roman" w:cs="Times New Roman"/>
          <w:sz w:val="24"/>
          <w:szCs w:val="24"/>
        </w:rPr>
        <w:t xml:space="preserve"> </w:t>
      </w:r>
      <w:r w:rsidR="00354D5C">
        <w:rPr>
          <w:rFonts w:ascii="Times New Roman" w:hAnsi="Times New Roman" w:cs="Times New Roman"/>
          <w:sz w:val="24"/>
          <w:szCs w:val="24"/>
        </w:rPr>
        <w:t xml:space="preserve">Nicholas de Meaux is last recorded as a </w:t>
      </w:r>
      <w:r w:rsidR="00DB6E73">
        <w:rPr>
          <w:rFonts w:ascii="Times New Roman" w:hAnsi="Times New Roman" w:cs="Times New Roman"/>
          <w:i/>
          <w:iCs/>
          <w:sz w:val="24"/>
          <w:szCs w:val="24"/>
        </w:rPr>
        <w:t xml:space="preserve">quondam </w:t>
      </w:r>
      <w:r w:rsidR="00DB6E73">
        <w:rPr>
          <w:rFonts w:ascii="Times New Roman" w:hAnsi="Times New Roman" w:cs="Times New Roman"/>
          <w:sz w:val="24"/>
          <w:szCs w:val="24"/>
        </w:rPr>
        <w:t xml:space="preserve">bishop </w:t>
      </w:r>
      <w:r w:rsidR="00241862">
        <w:rPr>
          <w:rFonts w:ascii="Times New Roman" w:hAnsi="Times New Roman" w:cs="Times New Roman"/>
          <w:sz w:val="24"/>
          <w:szCs w:val="24"/>
        </w:rPr>
        <w:t>in</w:t>
      </w:r>
      <w:r w:rsidR="00354D5C">
        <w:rPr>
          <w:rFonts w:ascii="Times New Roman" w:hAnsi="Times New Roman" w:cs="Times New Roman"/>
          <w:sz w:val="24"/>
          <w:szCs w:val="24"/>
        </w:rPr>
        <w:t xml:space="preserve"> </w:t>
      </w:r>
      <w:r w:rsidR="00241862">
        <w:rPr>
          <w:rFonts w:ascii="Times New Roman" w:hAnsi="Times New Roman" w:cs="Times New Roman"/>
          <w:sz w:val="24"/>
          <w:szCs w:val="24"/>
        </w:rPr>
        <w:t xml:space="preserve">charters pertaining to the </w:t>
      </w:r>
      <w:r w:rsidR="00354D5C">
        <w:rPr>
          <w:rFonts w:ascii="Times New Roman" w:hAnsi="Times New Roman" w:cs="Times New Roman"/>
          <w:sz w:val="24"/>
          <w:szCs w:val="24"/>
        </w:rPr>
        <w:t>archbishop</w:t>
      </w:r>
      <w:r w:rsidR="00241862">
        <w:rPr>
          <w:rFonts w:ascii="Times New Roman" w:hAnsi="Times New Roman" w:cs="Times New Roman"/>
          <w:sz w:val="24"/>
          <w:szCs w:val="24"/>
        </w:rPr>
        <w:t>ric</w:t>
      </w:r>
      <w:r w:rsidR="00354D5C">
        <w:rPr>
          <w:rFonts w:ascii="Times New Roman" w:hAnsi="Times New Roman" w:cs="Times New Roman"/>
          <w:sz w:val="24"/>
          <w:szCs w:val="24"/>
        </w:rPr>
        <w:t xml:space="preserve"> of York</w:t>
      </w:r>
      <w:r w:rsidR="00DB6E73">
        <w:rPr>
          <w:rFonts w:ascii="Times New Roman" w:hAnsi="Times New Roman" w:cs="Times New Roman"/>
          <w:sz w:val="24"/>
          <w:szCs w:val="24"/>
        </w:rPr>
        <w:t>. This</w:t>
      </w:r>
      <w:r w:rsidR="00354D5C">
        <w:rPr>
          <w:rFonts w:ascii="Times New Roman" w:hAnsi="Times New Roman" w:cs="Times New Roman"/>
          <w:sz w:val="24"/>
          <w:szCs w:val="24"/>
        </w:rPr>
        <w:t xml:space="preserve"> suggests once again </w:t>
      </w:r>
      <w:r w:rsidR="00314A61">
        <w:rPr>
          <w:rFonts w:ascii="Times New Roman" w:hAnsi="Times New Roman" w:cs="Times New Roman"/>
          <w:sz w:val="24"/>
          <w:szCs w:val="24"/>
        </w:rPr>
        <w:t>that York</w:t>
      </w:r>
      <w:r w:rsidR="00354D5C">
        <w:rPr>
          <w:rFonts w:ascii="Times New Roman" w:hAnsi="Times New Roman" w:cs="Times New Roman"/>
          <w:sz w:val="24"/>
          <w:szCs w:val="24"/>
        </w:rPr>
        <w:t xml:space="preserve"> </w:t>
      </w:r>
      <w:r w:rsidR="00914EBC">
        <w:rPr>
          <w:rFonts w:ascii="Times New Roman" w:hAnsi="Times New Roman" w:cs="Times New Roman"/>
          <w:sz w:val="24"/>
          <w:szCs w:val="24"/>
        </w:rPr>
        <w:t>maintained an</w:t>
      </w:r>
      <w:r w:rsidR="00354D5C">
        <w:rPr>
          <w:rFonts w:ascii="Times New Roman" w:hAnsi="Times New Roman" w:cs="Times New Roman"/>
          <w:sz w:val="24"/>
          <w:szCs w:val="24"/>
        </w:rPr>
        <w:t xml:space="preserve"> interest in the diocese of Sodor, </w:t>
      </w:r>
      <w:r w:rsidR="00B61A4C">
        <w:rPr>
          <w:rFonts w:ascii="Times New Roman" w:hAnsi="Times New Roman" w:cs="Times New Roman"/>
          <w:sz w:val="24"/>
          <w:szCs w:val="24"/>
        </w:rPr>
        <w:t xml:space="preserve">and was not merely filling </w:t>
      </w:r>
      <w:r w:rsidR="008B5E2E">
        <w:rPr>
          <w:rFonts w:ascii="Times New Roman" w:hAnsi="Times New Roman" w:cs="Times New Roman"/>
          <w:sz w:val="24"/>
          <w:szCs w:val="24"/>
        </w:rPr>
        <w:t>the gap</w:t>
      </w:r>
      <w:r w:rsidR="00B61A4C">
        <w:rPr>
          <w:rFonts w:ascii="Times New Roman" w:hAnsi="Times New Roman" w:cs="Times New Roman"/>
          <w:sz w:val="24"/>
          <w:szCs w:val="24"/>
        </w:rPr>
        <w:t xml:space="preserve"> when bishops-elect could not reach</w:t>
      </w:r>
      <w:r w:rsidR="00354D5C">
        <w:rPr>
          <w:rFonts w:ascii="Times New Roman" w:hAnsi="Times New Roman" w:cs="Times New Roman"/>
          <w:sz w:val="24"/>
          <w:szCs w:val="24"/>
        </w:rPr>
        <w:t xml:space="preserve"> </w:t>
      </w:r>
      <w:proofErr w:type="spellStart"/>
      <w:r w:rsidR="00354D5C">
        <w:rPr>
          <w:rFonts w:ascii="Times New Roman" w:hAnsi="Times New Roman" w:cs="Times New Roman"/>
          <w:sz w:val="24"/>
          <w:szCs w:val="24"/>
        </w:rPr>
        <w:t>Niðarós</w:t>
      </w:r>
      <w:proofErr w:type="spellEnd"/>
      <w:r w:rsidR="00354D5C">
        <w:rPr>
          <w:rFonts w:ascii="Times New Roman" w:hAnsi="Times New Roman" w:cs="Times New Roman"/>
          <w:sz w:val="24"/>
          <w:szCs w:val="24"/>
        </w:rPr>
        <w:t>.</w:t>
      </w:r>
      <w:r w:rsidR="00354D5C">
        <w:rPr>
          <w:rStyle w:val="FootnoteReference"/>
          <w:rFonts w:ascii="Times New Roman" w:hAnsi="Times New Roman" w:cs="Times New Roman"/>
          <w:sz w:val="24"/>
          <w:szCs w:val="24"/>
        </w:rPr>
        <w:footnoteReference w:id="56"/>
      </w:r>
    </w:p>
    <w:p w14:paraId="0E9A90A2" w14:textId="77777777" w:rsidR="00354D5C" w:rsidRDefault="00354D5C" w:rsidP="00DC5D41">
      <w:pPr>
        <w:pStyle w:val="NoSpacing"/>
        <w:spacing w:line="480" w:lineRule="auto"/>
        <w:rPr>
          <w:rFonts w:ascii="Times New Roman" w:hAnsi="Times New Roman" w:cs="Times New Roman"/>
          <w:sz w:val="24"/>
          <w:szCs w:val="24"/>
        </w:rPr>
      </w:pPr>
    </w:p>
    <w:p w14:paraId="7436CE2E" w14:textId="72A7A60C" w:rsidR="00C47921" w:rsidRPr="00146EB8" w:rsidRDefault="00663CD9" w:rsidP="00DC5D4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146EB8">
        <w:rPr>
          <w:rFonts w:ascii="Times New Roman" w:hAnsi="Times New Roman" w:cs="Times New Roman"/>
          <w:sz w:val="24"/>
          <w:szCs w:val="24"/>
        </w:rPr>
        <w:t xml:space="preserve">rival candidate was another Bishop </w:t>
      </w:r>
      <w:proofErr w:type="spellStart"/>
      <w:r w:rsidR="00146EB8">
        <w:rPr>
          <w:rFonts w:ascii="Times New Roman" w:hAnsi="Times New Roman" w:cs="Times New Roman"/>
          <w:sz w:val="24"/>
          <w:szCs w:val="24"/>
        </w:rPr>
        <w:t>R</w:t>
      </w:r>
      <w:r w:rsidR="00146EB8">
        <w:fldChar w:fldCharType="begin"/>
      </w:r>
      <w:r w:rsidR="00146EB8" w:rsidRPr="004D0046">
        <w:instrText xml:space="preserve"> eq \o(o,˛)</w:instrText>
      </w:r>
      <w:r w:rsidR="00146EB8">
        <w:fldChar w:fldCharType="end"/>
      </w:r>
      <w:r w:rsidR="00146EB8">
        <w:rPr>
          <w:rFonts w:ascii="Times New Roman" w:hAnsi="Times New Roman" w:cs="Times New Roman"/>
          <w:sz w:val="24"/>
          <w:szCs w:val="24"/>
        </w:rPr>
        <w:t>gnvaldr</w:t>
      </w:r>
      <w:proofErr w:type="spellEnd"/>
      <w:r w:rsidR="00146EB8">
        <w:rPr>
          <w:rFonts w:ascii="Times New Roman" w:hAnsi="Times New Roman" w:cs="Times New Roman"/>
          <w:sz w:val="24"/>
          <w:szCs w:val="24"/>
        </w:rPr>
        <w:t>, who had the advantage of being a member of the royal dynasty.</w:t>
      </w:r>
      <w:r w:rsidR="00146EB8">
        <w:rPr>
          <w:rStyle w:val="FootnoteReference"/>
          <w:rFonts w:ascii="Times New Roman" w:hAnsi="Times New Roman" w:cs="Times New Roman"/>
          <w:sz w:val="24"/>
          <w:szCs w:val="24"/>
        </w:rPr>
        <w:footnoteReference w:id="57"/>
      </w:r>
      <w:r w:rsidR="00146EB8">
        <w:rPr>
          <w:rFonts w:ascii="Times New Roman" w:hAnsi="Times New Roman" w:cs="Times New Roman"/>
          <w:sz w:val="24"/>
          <w:szCs w:val="24"/>
        </w:rPr>
        <w:t xml:space="preserve"> It seems likely that his supporter was </w:t>
      </w:r>
      <w:proofErr w:type="spellStart"/>
      <w:r w:rsidR="00146EB8">
        <w:rPr>
          <w:rFonts w:ascii="Times New Roman" w:hAnsi="Times New Roman" w:cs="Times New Roman"/>
          <w:sz w:val="24"/>
          <w:szCs w:val="24"/>
        </w:rPr>
        <w:t>Óláfr</w:t>
      </w:r>
      <w:proofErr w:type="spellEnd"/>
      <w:r w:rsidR="00146EB8">
        <w:rPr>
          <w:rFonts w:ascii="Times New Roman" w:hAnsi="Times New Roman" w:cs="Times New Roman"/>
          <w:sz w:val="24"/>
          <w:szCs w:val="24"/>
        </w:rPr>
        <w:t xml:space="preserve">, half-brother and rival to King </w:t>
      </w:r>
      <w:proofErr w:type="spellStart"/>
      <w:r w:rsidR="00146EB8">
        <w:rPr>
          <w:rFonts w:ascii="Times New Roman" w:hAnsi="Times New Roman" w:cs="Times New Roman"/>
          <w:sz w:val="24"/>
          <w:szCs w:val="24"/>
        </w:rPr>
        <w:t>R</w:t>
      </w:r>
      <w:r w:rsidR="00146EB8">
        <w:fldChar w:fldCharType="begin"/>
      </w:r>
      <w:r w:rsidR="00146EB8" w:rsidRPr="004D0046">
        <w:instrText xml:space="preserve"> eq \o(o,˛)</w:instrText>
      </w:r>
      <w:r w:rsidR="00146EB8">
        <w:fldChar w:fldCharType="end"/>
      </w:r>
      <w:r w:rsidR="00146EB8">
        <w:rPr>
          <w:rFonts w:ascii="Times New Roman" w:hAnsi="Times New Roman" w:cs="Times New Roman"/>
          <w:sz w:val="24"/>
          <w:szCs w:val="24"/>
        </w:rPr>
        <w:t>gnvaldr</w:t>
      </w:r>
      <w:proofErr w:type="spellEnd"/>
      <w:r w:rsidR="00146EB8">
        <w:rPr>
          <w:rFonts w:ascii="Times New Roman" w:hAnsi="Times New Roman" w:cs="Times New Roman"/>
          <w:sz w:val="24"/>
          <w:szCs w:val="24"/>
        </w:rPr>
        <w:t xml:space="preserve">, which would explain why Nicholas’ opponent was described as </w:t>
      </w:r>
      <w:r w:rsidR="00146EB8">
        <w:rPr>
          <w:rFonts w:ascii="Times New Roman" w:hAnsi="Times New Roman" w:cs="Times New Roman"/>
          <w:i/>
          <w:iCs/>
          <w:sz w:val="24"/>
          <w:szCs w:val="24"/>
        </w:rPr>
        <w:lastRenderedPageBreak/>
        <w:t>princeps</w:t>
      </w:r>
      <w:r w:rsidR="00911D44">
        <w:rPr>
          <w:rFonts w:ascii="Times New Roman" w:hAnsi="Times New Roman" w:cs="Times New Roman"/>
          <w:sz w:val="24"/>
          <w:szCs w:val="24"/>
        </w:rPr>
        <w:t xml:space="preserve"> rather than </w:t>
      </w:r>
      <w:r w:rsidR="00911D44">
        <w:rPr>
          <w:rFonts w:ascii="Times New Roman" w:hAnsi="Times New Roman" w:cs="Times New Roman"/>
          <w:i/>
          <w:iCs/>
          <w:sz w:val="24"/>
          <w:szCs w:val="24"/>
        </w:rPr>
        <w:t>rex</w:t>
      </w:r>
      <w:r w:rsidR="00911D44">
        <w:rPr>
          <w:rFonts w:ascii="Times New Roman" w:hAnsi="Times New Roman" w:cs="Times New Roman"/>
          <w:sz w:val="24"/>
          <w:szCs w:val="24"/>
        </w:rPr>
        <w:t>.</w:t>
      </w:r>
      <w:r w:rsidR="006339B5">
        <w:rPr>
          <w:rStyle w:val="FootnoteReference"/>
          <w:rFonts w:ascii="Times New Roman" w:hAnsi="Times New Roman" w:cs="Times New Roman"/>
          <w:sz w:val="24"/>
          <w:szCs w:val="24"/>
        </w:rPr>
        <w:footnoteReference w:id="58"/>
      </w:r>
      <w:r w:rsidR="00146EB8">
        <w:rPr>
          <w:rFonts w:ascii="Times New Roman" w:hAnsi="Times New Roman" w:cs="Times New Roman"/>
          <w:sz w:val="24"/>
          <w:szCs w:val="24"/>
        </w:rPr>
        <w:t xml:space="preserve"> Indeed, King </w:t>
      </w:r>
      <w:proofErr w:type="spellStart"/>
      <w:r w:rsidR="00146EB8">
        <w:rPr>
          <w:rFonts w:ascii="Times New Roman" w:hAnsi="Times New Roman" w:cs="Times New Roman"/>
          <w:sz w:val="24"/>
          <w:szCs w:val="24"/>
        </w:rPr>
        <w:t>R</w:t>
      </w:r>
      <w:r w:rsidR="00146EB8">
        <w:fldChar w:fldCharType="begin"/>
      </w:r>
      <w:r w:rsidR="00146EB8" w:rsidRPr="004D0046">
        <w:instrText xml:space="preserve"> eq \o(o,˛)</w:instrText>
      </w:r>
      <w:r w:rsidR="00146EB8">
        <w:fldChar w:fldCharType="end"/>
      </w:r>
      <w:r w:rsidR="00146EB8">
        <w:rPr>
          <w:rFonts w:ascii="Times New Roman" w:hAnsi="Times New Roman" w:cs="Times New Roman"/>
          <w:sz w:val="24"/>
          <w:szCs w:val="24"/>
        </w:rPr>
        <w:t>gnvaldr</w:t>
      </w:r>
      <w:proofErr w:type="spellEnd"/>
      <w:r w:rsidR="00146EB8">
        <w:rPr>
          <w:rFonts w:ascii="Times New Roman" w:hAnsi="Times New Roman" w:cs="Times New Roman"/>
          <w:sz w:val="24"/>
          <w:szCs w:val="24"/>
        </w:rPr>
        <w:t xml:space="preserve"> enjoyed good relations with both Pope Honorius III and </w:t>
      </w:r>
      <w:r w:rsidR="006B1959">
        <w:rPr>
          <w:rFonts w:ascii="Times New Roman" w:hAnsi="Times New Roman" w:cs="Times New Roman"/>
          <w:sz w:val="24"/>
          <w:szCs w:val="24"/>
        </w:rPr>
        <w:t>Furness</w:t>
      </w:r>
      <w:r w:rsidR="00146EB8">
        <w:rPr>
          <w:rFonts w:ascii="Times New Roman" w:hAnsi="Times New Roman" w:cs="Times New Roman"/>
          <w:sz w:val="24"/>
          <w:szCs w:val="24"/>
        </w:rPr>
        <w:t xml:space="preserve">, having </w:t>
      </w:r>
      <w:r w:rsidR="006B1959">
        <w:rPr>
          <w:rFonts w:ascii="Times New Roman" w:hAnsi="Times New Roman" w:cs="Times New Roman"/>
          <w:sz w:val="24"/>
          <w:szCs w:val="24"/>
        </w:rPr>
        <w:t>surrendered the Isle of Man to the papacy</w:t>
      </w:r>
      <w:r w:rsidR="00B51B2A">
        <w:rPr>
          <w:rFonts w:ascii="Times New Roman" w:hAnsi="Times New Roman" w:cs="Times New Roman"/>
          <w:sz w:val="24"/>
          <w:szCs w:val="24"/>
        </w:rPr>
        <w:t xml:space="preserve"> (following the example of King John)</w:t>
      </w:r>
      <w:r w:rsidR="00403F88">
        <w:rPr>
          <w:rFonts w:ascii="Times New Roman" w:hAnsi="Times New Roman" w:cs="Times New Roman"/>
          <w:sz w:val="24"/>
          <w:szCs w:val="24"/>
        </w:rPr>
        <w:t>. He offered</w:t>
      </w:r>
      <w:r w:rsidR="003D500D">
        <w:rPr>
          <w:rFonts w:ascii="Times New Roman" w:hAnsi="Times New Roman" w:cs="Times New Roman"/>
          <w:sz w:val="24"/>
          <w:szCs w:val="24"/>
        </w:rPr>
        <w:t xml:space="preserve"> to pay tribute</w:t>
      </w:r>
      <w:r w:rsidR="009B234B">
        <w:rPr>
          <w:rFonts w:ascii="Times New Roman" w:hAnsi="Times New Roman" w:cs="Times New Roman"/>
          <w:sz w:val="24"/>
          <w:szCs w:val="24"/>
        </w:rPr>
        <w:t xml:space="preserve"> to the Pope</w:t>
      </w:r>
      <w:r w:rsidR="006B1959">
        <w:rPr>
          <w:rFonts w:ascii="Times New Roman" w:hAnsi="Times New Roman" w:cs="Times New Roman"/>
          <w:sz w:val="24"/>
          <w:szCs w:val="24"/>
        </w:rPr>
        <w:t xml:space="preserve"> annually at Furness</w:t>
      </w:r>
      <w:r w:rsidR="003D500D">
        <w:rPr>
          <w:rFonts w:ascii="Times New Roman" w:hAnsi="Times New Roman" w:cs="Times New Roman"/>
          <w:sz w:val="24"/>
          <w:szCs w:val="24"/>
        </w:rPr>
        <w:t xml:space="preserve"> Abbey</w:t>
      </w:r>
      <w:r w:rsidR="00403F88">
        <w:rPr>
          <w:rFonts w:ascii="Times New Roman" w:hAnsi="Times New Roman" w:cs="Times New Roman"/>
          <w:sz w:val="24"/>
          <w:szCs w:val="24"/>
        </w:rPr>
        <w:t xml:space="preserve">, </w:t>
      </w:r>
      <w:r w:rsidR="009274DC">
        <w:rPr>
          <w:rFonts w:ascii="Times New Roman" w:hAnsi="Times New Roman" w:cs="Times New Roman"/>
          <w:sz w:val="24"/>
          <w:szCs w:val="24"/>
        </w:rPr>
        <w:t>and</w:t>
      </w:r>
      <w:r w:rsidR="00403F88">
        <w:rPr>
          <w:rFonts w:ascii="Times New Roman" w:hAnsi="Times New Roman" w:cs="Times New Roman"/>
          <w:sz w:val="24"/>
          <w:szCs w:val="24"/>
        </w:rPr>
        <w:t xml:space="preserve"> was eventually buried</w:t>
      </w:r>
      <w:r w:rsidR="009274DC">
        <w:rPr>
          <w:rFonts w:ascii="Times New Roman" w:hAnsi="Times New Roman" w:cs="Times New Roman"/>
          <w:sz w:val="24"/>
          <w:szCs w:val="24"/>
        </w:rPr>
        <w:t xml:space="preserve"> there</w:t>
      </w:r>
      <w:r w:rsidR="006B1959">
        <w:rPr>
          <w:rFonts w:ascii="Times New Roman" w:hAnsi="Times New Roman" w:cs="Times New Roman"/>
          <w:sz w:val="24"/>
          <w:szCs w:val="24"/>
        </w:rPr>
        <w:t>.</w:t>
      </w:r>
      <w:r w:rsidR="003D500D">
        <w:rPr>
          <w:rStyle w:val="FootnoteReference"/>
          <w:rFonts w:ascii="Times New Roman" w:hAnsi="Times New Roman" w:cs="Times New Roman"/>
          <w:sz w:val="24"/>
          <w:szCs w:val="24"/>
        </w:rPr>
        <w:footnoteReference w:id="59"/>
      </w:r>
      <w:r w:rsidR="006B1959">
        <w:rPr>
          <w:rFonts w:ascii="Times New Roman" w:hAnsi="Times New Roman" w:cs="Times New Roman"/>
          <w:sz w:val="24"/>
          <w:szCs w:val="24"/>
        </w:rPr>
        <w:t xml:space="preserve"> </w:t>
      </w:r>
      <w:r w:rsidR="00114E76">
        <w:rPr>
          <w:rFonts w:ascii="Times New Roman" w:hAnsi="Times New Roman" w:cs="Times New Roman"/>
          <w:sz w:val="24"/>
          <w:szCs w:val="24"/>
        </w:rPr>
        <w:t>By contrast</w:t>
      </w:r>
      <w:r w:rsidR="00354D5C">
        <w:rPr>
          <w:rFonts w:ascii="Times New Roman" w:hAnsi="Times New Roman" w:cs="Times New Roman"/>
          <w:sz w:val="24"/>
          <w:szCs w:val="24"/>
        </w:rPr>
        <w:t xml:space="preserve">, </w:t>
      </w:r>
      <w:r w:rsidR="00114E76">
        <w:rPr>
          <w:rFonts w:ascii="Times New Roman" w:hAnsi="Times New Roman" w:cs="Times New Roman"/>
          <w:sz w:val="24"/>
          <w:szCs w:val="24"/>
        </w:rPr>
        <w:t xml:space="preserve">King Henry III reprimanded </w:t>
      </w:r>
      <w:proofErr w:type="spellStart"/>
      <w:r w:rsidR="00354D5C">
        <w:rPr>
          <w:rFonts w:ascii="Times New Roman" w:hAnsi="Times New Roman" w:cs="Times New Roman"/>
          <w:sz w:val="24"/>
          <w:szCs w:val="24"/>
        </w:rPr>
        <w:t>Óláfr</w:t>
      </w:r>
      <w:proofErr w:type="spellEnd"/>
      <w:r w:rsidR="00354D5C">
        <w:rPr>
          <w:rFonts w:ascii="Times New Roman" w:hAnsi="Times New Roman" w:cs="Times New Roman"/>
          <w:sz w:val="24"/>
          <w:szCs w:val="24"/>
        </w:rPr>
        <w:t xml:space="preserve"> for causing harm to Furness.</w:t>
      </w:r>
      <w:r w:rsidR="00354D5C">
        <w:rPr>
          <w:rStyle w:val="FootnoteReference"/>
          <w:rFonts w:ascii="Times New Roman" w:hAnsi="Times New Roman" w:cs="Times New Roman"/>
          <w:sz w:val="24"/>
          <w:szCs w:val="24"/>
        </w:rPr>
        <w:footnoteReference w:id="60"/>
      </w:r>
      <w:r w:rsidR="00354D5C">
        <w:rPr>
          <w:rFonts w:ascii="Times New Roman" w:hAnsi="Times New Roman" w:cs="Times New Roman"/>
          <w:sz w:val="24"/>
          <w:szCs w:val="24"/>
        </w:rPr>
        <w:t xml:space="preserve"> </w:t>
      </w:r>
      <w:r w:rsidR="00F36144">
        <w:rPr>
          <w:rFonts w:ascii="Times New Roman" w:hAnsi="Times New Roman" w:cs="Times New Roman"/>
          <w:sz w:val="24"/>
          <w:szCs w:val="24"/>
        </w:rPr>
        <w:t xml:space="preserve">There is no evidence </w:t>
      </w:r>
      <w:r w:rsidR="000E48E2">
        <w:rPr>
          <w:rFonts w:ascii="Times New Roman" w:hAnsi="Times New Roman" w:cs="Times New Roman"/>
          <w:sz w:val="24"/>
          <w:szCs w:val="24"/>
        </w:rPr>
        <w:t>as to</w:t>
      </w:r>
      <w:r w:rsidR="00F36144">
        <w:rPr>
          <w:rFonts w:ascii="Times New Roman" w:hAnsi="Times New Roman" w:cs="Times New Roman"/>
          <w:sz w:val="24"/>
          <w:szCs w:val="24"/>
        </w:rPr>
        <w:t xml:space="preserve"> where Bishop </w:t>
      </w:r>
      <w:proofErr w:type="spellStart"/>
      <w:r w:rsidR="00F36144">
        <w:rPr>
          <w:rFonts w:ascii="Times New Roman" w:hAnsi="Times New Roman" w:cs="Times New Roman"/>
          <w:sz w:val="24"/>
          <w:szCs w:val="24"/>
        </w:rPr>
        <w:t>R</w:t>
      </w:r>
      <w:r w:rsidR="00F36144">
        <w:fldChar w:fldCharType="begin"/>
      </w:r>
      <w:r w:rsidR="00F36144" w:rsidRPr="004D0046">
        <w:instrText xml:space="preserve"> eq \o(o,˛)</w:instrText>
      </w:r>
      <w:r w:rsidR="00F36144">
        <w:fldChar w:fldCharType="end"/>
      </w:r>
      <w:r w:rsidR="00F36144">
        <w:rPr>
          <w:rFonts w:ascii="Times New Roman" w:hAnsi="Times New Roman" w:cs="Times New Roman"/>
          <w:sz w:val="24"/>
          <w:szCs w:val="24"/>
        </w:rPr>
        <w:t>gnvaldr</w:t>
      </w:r>
      <w:proofErr w:type="spellEnd"/>
      <w:r w:rsidR="00F36144">
        <w:rPr>
          <w:rFonts w:ascii="Times New Roman" w:hAnsi="Times New Roman" w:cs="Times New Roman"/>
          <w:sz w:val="24"/>
          <w:szCs w:val="24"/>
        </w:rPr>
        <w:t xml:space="preserve"> was consecrated, but </w:t>
      </w:r>
      <w:proofErr w:type="spellStart"/>
      <w:r w:rsidR="00F36144">
        <w:rPr>
          <w:rFonts w:ascii="Times New Roman" w:hAnsi="Times New Roman" w:cs="Times New Roman"/>
          <w:sz w:val="24"/>
          <w:szCs w:val="24"/>
        </w:rPr>
        <w:t>Niðarós</w:t>
      </w:r>
      <w:proofErr w:type="spellEnd"/>
      <w:r w:rsidR="00F36144">
        <w:rPr>
          <w:rFonts w:ascii="Times New Roman" w:hAnsi="Times New Roman" w:cs="Times New Roman"/>
          <w:sz w:val="24"/>
          <w:szCs w:val="24"/>
        </w:rPr>
        <w:t xml:space="preserve"> seems more likely than York. Indeed, the new Norwegian laws of succession, supported by both the king and the archbishop in Norway, would have assisted </w:t>
      </w:r>
      <w:proofErr w:type="spellStart"/>
      <w:r w:rsidR="00F36144">
        <w:rPr>
          <w:rFonts w:ascii="Times New Roman" w:hAnsi="Times New Roman" w:cs="Times New Roman"/>
          <w:sz w:val="24"/>
          <w:szCs w:val="24"/>
        </w:rPr>
        <w:t>Óláfr</w:t>
      </w:r>
      <w:proofErr w:type="spellEnd"/>
      <w:r w:rsidR="00333ADC">
        <w:rPr>
          <w:rFonts w:ascii="Times New Roman" w:hAnsi="Times New Roman" w:cs="Times New Roman"/>
          <w:sz w:val="24"/>
          <w:szCs w:val="24"/>
        </w:rPr>
        <w:t xml:space="preserve"> (who was considered a legitimate heir)</w:t>
      </w:r>
      <w:r w:rsidR="00F36144">
        <w:rPr>
          <w:rFonts w:ascii="Times New Roman" w:hAnsi="Times New Roman" w:cs="Times New Roman"/>
          <w:sz w:val="24"/>
          <w:szCs w:val="24"/>
        </w:rPr>
        <w:t xml:space="preserve"> in his struggle against </w:t>
      </w:r>
      <w:proofErr w:type="spellStart"/>
      <w:r w:rsidR="00F36144">
        <w:rPr>
          <w:rFonts w:ascii="Times New Roman" w:hAnsi="Times New Roman" w:cs="Times New Roman"/>
          <w:sz w:val="24"/>
          <w:szCs w:val="24"/>
        </w:rPr>
        <w:t>R</w:t>
      </w:r>
      <w:r w:rsidR="00F36144">
        <w:fldChar w:fldCharType="begin"/>
      </w:r>
      <w:r w:rsidR="00F36144" w:rsidRPr="004D0046">
        <w:instrText xml:space="preserve"> eq \o(o,˛)</w:instrText>
      </w:r>
      <w:r w:rsidR="00F36144">
        <w:fldChar w:fldCharType="end"/>
      </w:r>
      <w:r w:rsidR="00F36144">
        <w:rPr>
          <w:rFonts w:ascii="Times New Roman" w:hAnsi="Times New Roman" w:cs="Times New Roman"/>
          <w:sz w:val="24"/>
          <w:szCs w:val="24"/>
        </w:rPr>
        <w:t>gnvaldr</w:t>
      </w:r>
      <w:proofErr w:type="spellEnd"/>
      <w:r w:rsidR="00333ADC">
        <w:rPr>
          <w:rFonts w:ascii="Times New Roman" w:hAnsi="Times New Roman" w:cs="Times New Roman"/>
          <w:sz w:val="24"/>
          <w:szCs w:val="24"/>
        </w:rPr>
        <w:t xml:space="preserve"> (the older half-brother)</w:t>
      </w:r>
      <w:r w:rsidR="00F36144">
        <w:rPr>
          <w:rFonts w:ascii="Times New Roman" w:hAnsi="Times New Roman" w:cs="Times New Roman"/>
          <w:sz w:val="24"/>
          <w:szCs w:val="24"/>
        </w:rPr>
        <w:t>.</w:t>
      </w:r>
      <w:r w:rsidR="00F36144">
        <w:rPr>
          <w:rStyle w:val="FootnoteReference"/>
          <w:rFonts w:ascii="Times New Roman" w:hAnsi="Times New Roman" w:cs="Times New Roman"/>
          <w:sz w:val="24"/>
          <w:szCs w:val="24"/>
        </w:rPr>
        <w:footnoteReference w:id="61"/>
      </w:r>
      <w:r w:rsidR="00780847">
        <w:rPr>
          <w:rFonts w:ascii="Times New Roman" w:hAnsi="Times New Roman" w:cs="Times New Roman"/>
          <w:sz w:val="24"/>
          <w:szCs w:val="24"/>
        </w:rPr>
        <w:t xml:space="preserve"> The election of the bishop of Sodor had become embroiled in the internecine rivalries of the ruling dynasty.</w:t>
      </w:r>
    </w:p>
    <w:p w14:paraId="789BA528" w14:textId="061BE1CD" w:rsidR="00663CD9" w:rsidRDefault="00663CD9" w:rsidP="00DC5D41">
      <w:pPr>
        <w:pStyle w:val="NoSpacing"/>
        <w:spacing w:line="480" w:lineRule="auto"/>
        <w:rPr>
          <w:rFonts w:ascii="Times New Roman" w:hAnsi="Times New Roman" w:cs="Times New Roman"/>
          <w:sz w:val="24"/>
          <w:szCs w:val="24"/>
        </w:rPr>
      </w:pPr>
    </w:p>
    <w:p w14:paraId="5881C9F8" w14:textId="75DA3633" w:rsidR="003068A6" w:rsidRDefault="00CD5E89"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By the first half of the thirteenth century, </w:t>
      </w:r>
      <w:r w:rsidR="00C928FF">
        <w:rPr>
          <w:rFonts w:ascii="Times New Roman" w:hAnsi="Times New Roman" w:cs="Times New Roman"/>
          <w:sz w:val="24"/>
          <w:szCs w:val="24"/>
        </w:rPr>
        <w:t>the implementation of Furness Abbey’s right to elect the bishop of Sodor was, in Keith Stringer’s words, ‘an uphill struggle’.</w:t>
      </w:r>
      <w:r w:rsidR="00C928FF">
        <w:rPr>
          <w:rStyle w:val="FootnoteReference"/>
          <w:rFonts w:ascii="Times New Roman" w:hAnsi="Times New Roman" w:cs="Times New Roman"/>
          <w:sz w:val="24"/>
          <w:szCs w:val="24"/>
        </w:rPr>
        <w:footnoteReference w:id="62"/>
      </w:r>
      <w:r w:rsidR="00C14CC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24BCB">
        <w:rPr>
          <w:rFonts w:ascii="Times New Roman" w:hAnsi="Times New Roman" w:cs="Times New Roman"/>
          <w:sz w:val="24"/>
          <w:szCs w:val="24"/>
        </w:rPr>
        <w:t>complications</w:t>
      </w:r>
      <w:r>
        <w:rPr>
          <w:rFonts w:ascii="Times New Roman" w:hAnsi="Times New Roman" w:cs="Times New Roman"/>
          <w:sz w:val="24"/>
          <w:szCs w:val="24"/>
        </w:rPr>
        <w:t xml:space="preserve"> stemmed</w:t>
      </w:r>
      <w:r w:rsidR="00514E3A">
        <w:rPr>
          <w:rFonts w:ascii="Times New Roman" w:hAnsi="Times New Roman" w:cs="Times New Roman"/>
          <w:sz w:val="24"/>
          <w:szCs w:val="24"/>
        </w:rPr>
        <w:t xml:space="preserve"> partly</w:t>
      </w:r>
      <w:r>
        <w:rPr>
          <w:rFonts w:ascii="Times New Roman" w:hAnsi="Times New Roman" w:cs="Times New Roman"/>
          <w:sz w:val="24"/>
          <w:szCs w:val="24"/>
        </w:rPr>
        <w:t xml:space="preserve"> from the reallocation of the bishopric from York to </w:t>
      </w:r>
      <w:proofErr w:type="spellStart"/>
      <w:r>
        <w:rPr>
          <w:rFonts w:ascii="Times New Roman" w:hAnsi="Times New Roman" w:cs="Times New Roman"/>
          <w:sz w:val="24"/>
          <w:szCs w:val="24"/>
        </w:rPr>
        <w:t>Niðarós</w:t>
      </w:r>
      <w:proofErr w:type="spellEnd"/>
      <w:r w:rsidR="00176107">
        <w:rPr>
          <w:rFonts w:ascii="Times New Roman" w:hAnsi="Times New Roman" w:cs="Times New Roman"/>
          <w:sz w:val="24"/>
          <w:szCs w:val="24"/>
        </w:rPr>
        <w:t>;</w:t>
      </w:r>
      <w:r>
        <w:rPr>
          <w:rFonts w:ascii="Times New Roman" w:hAnsi="Times New Roman" w:cs="Times New Roman"/>
          <w:sz w:val="24"/>
          <w:szCs w:val="24"/>
        </w:rPr>
        <w:t xml:space="preserve"> </w:t>
      </w:r>
      <w:r w:rsidR="00333468">
        <w:rPr>
          <w:rFonts w:ascii="Times New Roman" w:hAnsi="Times New Roman" w:cs="Times New Roman"/>
          <w:sz w:val="24"/>
          <w:szCs w:val="24"/>
        </w:rPr>
        <w:t xml:space="preserve">however, </w:t>
      </w:r>
      <w:r>
        <w:rPr>
          <w:rFonts w:ascii="Times New Roman" w:hAnsi="Times New Roman" w:cs="Times New Roman"/>
          <w:sz w:val="24"/>
          <w:szCs w:val="24"/>
        </w:rPr>
        <w:t xml:space="preserve">internal struggles within the kingdom and the ambitions of neighbouring powers also played their part. As the thirteenth century wore on, these </w:t>
      </w:r>
      <w:r w:rsidR="00C37E2E">
        <w:rPr>
          <w:rFonts w:ascii="Times New Roman" w:hAnsi="Times New Roman" w:cs="Times New Roman"/>
          <w:sz w:val="24"/>
          <w:szCs w:val="24"/>
        </w:rPr>
        <w:t>difficulties</w:t>
      </w:r>
      <w:r w:rsidR="00502E3D">
        <w:rPr>
          <w:rFonts w:ascii="Times New Roman" w:hAnsi="Times New Roman" w:cs="Times New Roman"/>
          <w:sz w:val="24"/>
          <w:szCs w:val="24"/>
        </w:rPr>
        <w:t xml:space="preserve"> would only increase</w:t>
      </w:r>
      <w:r w:rsidR="00C928FF">
        <w:rPr>
          <w:rFonts w:ascii="Times New Roman" w:hAnsi="Times New Roman" w:cs="Times New Roman"/>
          <w:sz w:val="24"/>
          <w:szCs w:val="24"/>
        </w:rPr>
        <w:t>, but Furness Abbey still defended its role in episcopal elections.</w:t>
      </w:r>
    </w:p>
    <w:p w14:paraId="211FB6C3" w14:textId="77777777" w:rsidR="00BD168B" w:rsidRDefault="00BD168B" w:rsidP="007D48FA">
      <w:pPr>
        <w:pStyle w:val="NoSpacing"/>
        <w:spacing w:line="480" w:lineRule="auto"/>
        <w:rPr>
          <w:rFonts w:ascii="Times New Roman" w:hAnsi="Times New Roman" w:cs="Times New Roman"/>
          <w:sz w:val="24"/>
          <w:szCs w:val="24"/>
          <w:u w:val="single"/>
        </w:rPr>
      </w:pPr>
    </w:p>
    <w:p w14:paraId="32E0195F" w14:textId="4AF2C43F" w:rsidR="004A2D16" w:rsidRPr="004A2D16" w:rsidRDefault="007722E6" w:rsidP="007D48FA">
      <w:pPr>
        <w:pStyle w:val="NoSpacing"/>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Furness Abbey’s r</w:t>
      </w:r>
      <w:r w:rsidR="00BD168B">
        <w:rPr>
          <w:rFonts w:ascii="Times New Roman" w:hAnsi="Times New Roman" w:cs="Times New Roman"/>
          <w:sz w:val="24"/>
          <w:szCs w:val="24"/>
          <w:u w:val="single"/>
        </w:rPr>
        <w:t xml:space="preserve">ecords of </w:t>
      </w:r>
      <w:r w:rsidR="00D143E1">
        <w:rPr>
          <w:rFonts w:ascii="Times New Roman" w:hAnsi="Times New Roman" w:cs="Times New Roman"/>
          <w:sz w:val="24"/>
          <w:szCs w:val="24"/>
          <w:u w:val="single"/>
        </w:rPr>
        <w:t>its</w:t>
      </w:r>
      <w:r w:rsidR="00BD168B">
        <w:rPr>
          <w:rFonts w:ascii="Times New Roman" w:hAnsi="Times New Roman" w:cs="Times New Roman"/>
          <w:sz w:val="24"/>
          <w:szCs w:val="24"/>
          <w:u w:val="single"/>
        </w:rPr>
        <w:t xml:space="preserve"> right of election</w:t>
      </w:r>
    </w:p>
    <w:p w14:paraId="2FB3DC36" w14:textId="6032F1D8" w:rsidR="004A2D16" w:rsidRDefault="004A2D16" w:rsidP="007D48FA">
      <w:pPr>
        <w:pStyle w:val="NoSpacing"/>
        <w:spacing w:line="480" w:lineRule="auto"/>
        <w:rPr>
          <w:rFonts w:ascii="Times New Roman" w:hAnsi="Times New Roman" w:cs="Times New Roman"/>
          <w:sz w:val="24"/>
          <w:szCs w:val="24"/>
        </w:rPr>
      </w:pPr>
    </w:p>
    <w:p w14:paraId="23DDC291" w14:textId="245B781E" w:rsidR="00CF07D4" w:rsidRDefault="007D48FA"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The</w:t>
      </w:r>
      <w:r w:rsidR="004A7323">
        <w:rPr>
          <w:rFonts w:ascii="Times New Roman" w:hAnsi="Times New Roman" w:cs="Times New Roman"/>
          <w:sz w:val="24"/>
          <w:szCs w:val="24"/>
        </w:rPr>
        <w:t xml:space="preserve"> foregoing</w:t>
      </w:r>
      <w:r>
        <w:rPr>
          <w:rFonts w:ascii="Times New Roman" w:hAnsi="Times New Roman" w:cs="Times New Roman"/>
          <w:sz w:val="24"/>
          <w:szCs w:val="24"/>
        </w:rPr>
        <w:t xml:space="preserve"> analysis is essential background for understanding the document at the heart of our enquiry.</w:t>
      </w:r>
      <w:r w:rsidR="0018142F">
        <w:rPr>
          <w:rFonts w:ascii="Times New Roman" w:hAnsi="Times New Roman" w:cs="Times New Roman"/>
          <w:sz w:val="24"/>
          <w:szCs w:val="24"/>
        </w:rPr>
        <w:t xml:space="preserve"> It</w:t>
      </w:r>
      <w:r w:rsidR="004A7323">
        <w:rPr>
          <w:rFonts w:ascii="Times New Roman" w:hAnsi="Times New Roman" w:cs="Times New Roman"/>
          <w:sz w:val="24"/>
          <w:szCs w:val="24"/>
        </w:rPr>
        <w:t xml:space="preserve"> </w:t>
      </w:r>
      <w:r w:rsidR="0018142F">
        <w:rPr>
          <w:rFonts w:ascii="Times New Roman" w:hAnsi="Times New Roman" w:cs="Times New Roman"/>
          <w:sz w:val="24"/>
          <w:szCs w:val="24"/>
        </w:rPr>
        <w:t>is a</w:t>
      </w:r>
      <w:r w:rsidR="004A7323">
        <w:rPr>
          <w:rFonts w:ascii="Times New Roman" w:hAnsi="Times New Roman" w:cs="Times New Roman"/>
          <w:sz w:val="24"/>
          <w:szCs w:val="24"/>
        </w:rPr>
        <w:t xml:space="preserve"> compilation of material </w:t>
      </w:r>
      <w:r w:rsidR="0018142F">
        <w:rPr>
          <w:rFonts w:ascii="Times New Roman" w:hAnsi="Times New Roman" w:cs="Times New Roman"/>
          <w:sz w:val="24"/>
          <w:szCs w:val="24"/>
        </w:rPr>
        <w:t>pertaining to the elections of bishops of the Isles</w:t>
      </w:r>
      <w:r w:rsidR="00A71712">
        <w:rPr>
          <w:rFonts w:ascii="Times New Roman" w:hAnsi="Times New Roman" w:cs="Times New Roman"/>
          <w:sz w:val="24"/>
          <w:szCs w:val="24"/>
        </w:rPr>
        <w:t>, drawing on</w:t>
      </w:r>
      <w:r w:rsidR="0018142F">
        <w:rPr>
          <w:rFonts w:ascii="Times New Roman" w:hAnsi="Times New Roman" w:cs="Times New Roman"/>
          <w:sz w:val="24"/>
          <w:szCs w:val="24"/>
        </w:rPr>
        <w:t xml:space="preserve"> material that would have been in the archives of Furness Abbey. The document is </w:t>
      </w:r>
      <w:r w:rsidR="00C240F7">
        <w:rPr>
          <w:rFonts w:ascii="Times New Roman" w:hAnsi="Times New Roman" w:cs="Times New Roman"/>
          <w:sz w:val="24"/>
          <w:szCs w:val="24"/>
        </w:rPr>
        <w:t xml:space="preserve">now </w:t>
      </w:r>
      <w:r w:rsidR="0018142F">
        <w:rPr>
          <w:rFonts w:ascii="Times New Roman" w:hAnsi="Times New Roman" w:cs="Times New Roman"/>
          <w:sz w:val="24"/>
          <w:szCs w:val="24"/>
        </w:rPr>
        <w:t>part of the Duchy of Lancaster</w:t>
      </w:r>
      <w:r w:rsidR="00867FE3">
        <w:rPr>
          <w:rFonts w:ascii="Times New Roman" w:hAnsi="Times New Roman" w:cs="Times New Roman"/>
          <w:sz w:val="24"/>
          <w:szCs w:val="24"/>
        </w:rPr>
        <w:t>’s</w:t>
      </w:r>
      <w:r w:rsidR="0018142F">
        <w:rPr>
          <w:rFonts w:ascii="Times New Roman" w:hAnsi="Times New Roman" w:cs="Times New Roman"/>
          <w:sz w:val="24"/>
          <w:szCs w:val="24"/>
        </w:rPr>
        <w:t xml:space="preserve"> collections at The National Archives, which include </w:t>
      </w:r>
      <w:r w:rsidR="00934ECC">
        <w:rPr>
          <w:rFonts w:ascii="Times New Roman" w:hAnsi="Times New Roman" w:cs="Times New Roman"/>
          <w:sz w:val="24"/>
          <w:szCs w:val="24"/>
        </w:rPr>
        <w:t>the</w:t>
      </w:r>
      <w:r w:rsidR="0018142F">
        <w:rPr>
          <w:rFonts w:ascii="Times New Roman" w:hAnsi="Times New Roman" w:cs="Times New Roman"/>
          <w:sz w:val="24"/>
          <w:szCs w:val="24"/>
        </w:rPr>
        <w:t xml:space="preserve"> records that passed to the Duchy following </w:t>
      </w:r>
      <w:r w:rsidR="00C240F7">
        <w:rPr>
          <w:rFonts w:ascii="Times New Roman" w:hAnsi="Times New Roman" w:cs="Times New Roman"/>
          <w:sz w:val="24"/>
          <w:szCs w:val="24"/>
        </w:rPr>
        <w:t>Furness A</w:t>
      </w:r>
      <w:r w:rsidR="0053517D">
        <w:rPr>
          <w:rFonts w:ascii="Times New Roman" w:hAnsi="Times New Roman" w:cs="Times New Roman"/>
          <w:sz w:val="24"/>
          <w:szCs w:val="24"/>
        </w:rPr>
        <w:t>bbey’s d</w:t>
      </w:r>
      <w:r w:rsidR="0018142F">
        <w:rPr>
          <w:rFonts w:ascii="Times New Roman" w:hAnsi="Times New Roman" w:cs="Times New Roman"/>
          <w:sz w:val="24"/>
          <w:szCs w:val="24"/>
        </w:rPr>
        <w:t>issolution</w:t>
      </w:r>
      <w:r w:rsidR="00D82CE7">
        <w:rPr>
          <w:rFonts w:ascii="Times New Roman" w:hAnsi="Times New Roman" w:cs="Times New Roman"/>
          <w:sz w:val="24"/>
          <w:szCs w:val="24"/>
        </w:rPr>
        <w:t xml:space="preserve"> in 1537</w:t>
      </w:r>
      <w:r w:rsidR="0018142F">
        <w:rPr>
          <w:rFonts w:ascii="Times New Roman" w:hAnsi="Times New Roman" w:cs="Times New Roman"/>
          <w:sz w:val="24"/>
          <w:szCs w:val="24"/>
        </w:rPr>
        <w:t>.</w:t>
      </w:r>
      <w:r w:rsidR="00E518B3">
        <w:rPr>
          <w:rStyle w:val="FootnoteReference"/>
          <w:rFonts w:ascii="Times New Roman" w:hAnsi="Times New Roman" w:cs="Times New Roman"/>
          <w:sz w:val="24"/>
          <w:szCs w:val="24"/>
        </w:rPr>
        <w:footnoteReference w:id="63"/>
      </w:r>
      <w:r w:rsidR="00CF07D4">
        <w:rPr>
          <w:rFonts w:ascii="Times New Roman" w:hAnsi="Times New Roman" w:cs="Times New Roman"/>
          <w:sz w:val="24"/>
          <w:szCs w:val="24"/>
        </w:rPr>
        <w:t xml:space="preserve"> The production of th</w:t>
      </w:r>
      <w:r w:rsidR="00DC2801">
        <w:rPr>
          <w:rFonts w:ascii="Times New Roman" w:hAnsi="Times New Roman" w:cs="Times New Roman"/>
          <w:sz w:val="24"/>
          <w:szCs w:val="24"/>
        </w:rPr>
        <w:t>e</w:t>
      </w:r>
      <w:r w:rsidR="00CF07D4">
        <w:rPr>
          <w:rFonts w:ascii="Times New Roman" w:hAnsi="Times New Roman" w:cs="Times New Roman"/>
          <w:sz w:val="24"/>
          <w:szCs w:val="24"/>
        </w:rPr>
        <w:t xml:space="preserve"> document, and its potential purpose</w:t>
      </w:r>
      <w:r w:rsidR="00A71712">
        <w:rPr>
          <w:rFonts w:ascii="Times New Roman" w:hAnsi="Times New Roman" w:cs="Times New Roman"/>
          <w:sz w:val="24"/>
          <w:szCs w:val="24"/>
        </w:rPr>
        <w:t>s</w:t>
      </w:r>
      <w:r w:rsidR="00CF07D4">
        <w:rPr>
          <w:rFonts w:ascii="Times New Roman" w:hAnsi="Times New Roman" w:cs="Times New Roman"/>
          <w:sz w:val="24"/>
          <w:szCs w:val="24"/>
        </w:rPr>
        <w:t xml:space="preserve">, </w:t>
      </w:r>
      <w:r w:rsidR="00A71712">
        <w:rPr>
          <w:rFonts w:ascii="Times New Roman" w:hAnsi="Times New Roman" w:cs="Times New Roman"/>
          <w:sz w:val="24"/>
          <w:szCs w:val="24"/>
        </w:rPr>
        <w:t>shed further light on</w:t>
      </w:r>
      <w:r w:rsidR="00CF07D4">
        <w:rPr>
          <w:rFonts w:ascii="Times New Roman" w:hAnsi="Times New Roman" w:cs="Times New Roman"/>
          <w:sz w:val="24"/>
          <w:szCs w:val="24"/>
        </w:rPr>
        <w:t xml:space="preserve"> </w:t>
      </w:r>
      <w:r w:rsidR="00C240F7">
        <w:rPr>
          <w:rFonts w:ascii="Times New Roman" w:hAnsi="Times New Roman" w:cs="Times New Roman"/>
          <w:sz w:val="24"/>
          <w:szCs w:val="24"/>
        </w:rPr>
        <w:t>the abbey’s</w:t>
      </w:r>
      <w:r w:rsidR="00CF07D4">
        <w:rPr>
          <w:rFonts w:ascii="Times New Roman" w:hAnsi="Times New Roman" w:cs="Times New Roman"/>
          <w:sz w:val="24"/>
          <w:szCs w:val="24"/>
        </w:rPr>
        <w:t xml:space="preserve"> tenacity in defending its role in the episcopal elections.</w:t>
      </w:r>
    </w:p>
    <w:p w14:paraId="344DFA2D" w14:textId="44E08B4D" w:rsidR="00CF07D4" w:rsidRDefault="00CF07D4" w:rsidP="007D48FA">
      <w:pPr>
        <w:pStyle w:val="NoSpacing"/>
        <w:spacing w:line="480" w:lineRule="auto"/>
        <w:rPr>
          <w:rFonts w:ascii="Times New Roman" w:hAnsi="Times New Roman" w:cs="Times New Roman"/>
          <w:sz w:val="24"/>
          <w:szCs w:val="24"/>
        </w:rPr>
      </w:pPr>
    </w:p>
    <w:p w14:paraId="315D8BDD" w14:textId="7F3A4C7B" w:rsidR="00391C08" w:rsidRDefault="00E518B3" w:rsidP="00391C0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The document is a single sheet of vellum</w:t>
      </w:r>
      <w:r w:rsidR="00275505">
        <w:rPr>
          <w:rFonts w:ascii="Times New Roman" w:hAnsi="Times New Roman" w:cs="Times New Roman"/>
          <w:sz w:val="24"/>
          <w:szCs w:val="24"/>
        </w:rPr>
        <w:t xml:space="preserve"> </w:t>
      </w:r>
      <w:r w:rsidR="00DC2801">
        <w:rPr>
          <w:rFonts w:ascii="Times New Roman" w:hAnsi="Times New Roman" w:cs="Times New Roman"/>
          <w:sz w:val="24"/>
          <w:szCs w:val="24"/>
        </w:rPr>
        <w:t>measuring</w:t>
      </w:r>
      <w:r>
        <w:rPr>
          <w:rFonts w:ascii="Times New Roman" w:hAnsi="Times New Roman" w:cs="Times New Roman"/>
          <w:sz w:val="24"/>
          <w:szCs w:val="24"/>
        </w:rPr>
        <w:t xml:space="preserve"> around </w:t>
      </w:r>
      <w:r w:rsidR="0053517D">
        <w:rPr>
          <w:rFonts w:ascii="Times New Roman" w:hAnsi="Times New Roman" w:cs="Times New Roman"/>
          <w:sz w:val="24"/>
          <w:szCs w:val="24"/>
        </w:rPr>
        <w:t>20 x 22</w:t>
      </w:r>
      <w:r>
        <w:rPr>
          <w:rFonts w:ascii="Times New Roman" w:hAnsi="Times New Roman" w:cs="Times New Roman"/>
          <w:sz w:val="24"/>
          <w:szCs w:val="24"/>
        </w:rPr>
        <w:t xml:space="preserve"> cm. </w:t>
      </w:r>
      <w:r w:rsidR="00DC2801">
        <w:rPr>
          <w:rFonts w:ascii="Times New Roman" w:hAnsi="Times New Roman" w:cs="Times New Roman"/>
          <w:sz w:val="24"/>
          <w:szCs w:val="24"/>
        </w:rPr>
        <w:t>At first glance it has the appearance of a ch</w:t>
      </w:r>
      <w:r w:rsidR="005A52CA">
        <w:rPr>
          <w:rFonts w:ascii="Times New Roman" w:hAnsi="Times New Roman" w:cs="Times New Roman"/>
          <w:sz w:val="24"/>
          <w:szCs w:val="24"/>
        </w:rPr>
        <w:t>arter with pendant seals attached</w:t>
      </w:r>
      <w:r w:rsidR="00DC2801">
        <w:rPr>
          <w:rFonts w:ascii="Times New Roman" w:hAnsi="Times New Roman" w:cs="Times New Roman"/>
          <w:sz w:val="24"/>
          <w:szCs w:val="24"/>
        </w:rPr>
        <w:t>. Th</w:t>
      </w:r>
      <w:r w:rsidR="00BC00F9">
        <w:rPr>
          <w:rFonts w:ascii="Times New Roman" w:hAnsi="Times New Roman" w:cs="Times New Roman"/>
          <w:sz w:val="24"/>
          <w:szCs w:val="24"/>
        </w:rPr>
        <w:t>e document is folded at the bottom and</w:t>
      </w:r>
      <w:r w:rsidR="00FA3848">
        <w:rPr>
          <w:rFonts w:ascii="Times New Roman" w:hAnsi="Times New Roman" w:cs="Times New Roman"/>
          <w:sz w:val="24"/>
          <w:szCs w:val="24"/>
        </w:rPr>
        <w:t xml:space="preserve"> t</w:t>
      </w:r>
      <w:r w:rsidR="00240689">
        <w:rPr>
          <w:rFonts w:ascii="Times New Roman" w:hAnsi="Times New Roman" w:cs="Times New Roman"/>
          <w:sz w:val="24"/>
          <w:szCs w:val="24"/>
        </w:rPr>
        <w:t xml:space="preserve">here are </w:t>
      </w:r>
      <w:r w:rsidR="00BC00F9">
        <w:rPr>
          <w:rFonts w:ascii="Times New Roman" w:hAnsi="Times New Roman" w:cs="Times New Roman"/>
          <w:sz w:val="24"/>
          <w:szCs w:val="24"/>
        </w:rPr>
        <w:t>th</w:t>
      </w:r>
      <w:r w:rsidR="0053517D">
        <w:rPr>
          <w:rFonts w:ascii="Times New Roman" w:hAnsi="Times New Roman" w:cs="Times New Roman"/>
          <w:sz w:val="24"/>
          <w:szCs w:val="24"/>
        </w:rPr>
        <w:t xml:space="preserve">ree </w:t>
      </w:r>
      <w:r w:rsidR="00BC00F9">
        <w:rPr>
          <w:rFonts w:ascii="Times New Roman" w:hAnsi="Times New Roman" w:cs="Times New Roman"/>
          <w:sz w:val="24"/>
          <w:szCs w:val="24"/>
        </w:rPr>
        <w:t>slits</w:t>
      </w:r>
      <w:r w:rsidR="0053517D">
        <w:rPr>
          <w:rFonts w:ascii="Times New Roman" w:hAnsi="Times New Roman" w:cs="Times New Roman"/>
          <w:sz w:val="24"/>
          <w:szCs w:val="24"/>
        </w:rPr>
        <w:t xml:space="preserve"> for</w:t>
      </w:r>
      <w:r w:rsidR="00DF50A3">
        <w:rPr>
          <w:rFonts w:ascii="Times New Roman" w:hAnsi="Times New Roman" w:cs="Times New Roman"/>
          <w:sz w:val="24"/>
          <w:szCs w:val="24"/>
        </w:rPr>
        <w:t xml:space="preserve"> the insertion of</w:t>
      </w:r>
      <w:r w:rsidR="0053517D">
        <w:rPr>
          <w:rFonts w:ascii="Times New Roman" w:hAnsi="Times New Roman" w:cs="Times New Roman"/>
          <w:sz w:val="24"/>
          <w:szCs w:val="24"/>
        </w:rPr>
        <w:t xml:space="preserve"> seal-tags, although </w:t>
      </w:r>
      <w:r w:rsidR="00FA3848">
        <w:rPr>
          <w:rFonts w:ascii="Times New Roman" w:hAnsi="Times New Roman" w:cs="Times New Roman"/>
          <w:sz w:val="24"/>
          <w:szCs w:val="24"/>
        </w:rPr>
        <w:t>the</w:t>
      </w:r>
      <w:r w:rsidR="004E7A45">
        <w:rPr>
          <w:rFonts w:ascii="Times New Roman" w:hAnsi="Times New Roman" w:cs="Times New Roman"/>
          <w:sz w:val="24"/>
          <w:szCs w:val="24"/>
        </w:rPr>
        <w:t xml:space="preserve"> tags </w:t>
      </w:r>
      <w:r w:rsidR="00FA3848">
        <w:rPr>
          <w:rFonts w:ascii="Times New Roman" w:hAnsi="Times New Roman" w:cs="Times New Roman"/>
          <w:sz w:val="24"/>
          <w:szCs w:val="24"/>
        </w:rPr>
        <w:t>and</w:t>
      </w:r>
      <w:r w:rsidR="0053517D">
        <w:rPr>
          <w:rFonts w:ascii="Times New Roman" w:hAnsi="Times New Roman" w:cs="Times New Roman"/>
          <w:sz w:val="24"/>
          <w:szCs w:val="24"/>
        </w:rPr>
        <w:t xml:space="preserve"> seals </w:t>
      </w:r>
      <w:r w:rsidR="00FA3848">
        <w:rPr>
          <w:rFonts w:ascii="Times New Roman" w:hAnsi="Times New Roman" w:cs="Times New Roman"/>
          <w:sz w:val="24"/>
          <w:szCs w:val="24"/>
        </w:rPr>
        <w:t>do not survive</w:t>
      </w:r>
      <w:r w:rsidR="0053517D">
        <w:rPr>
          <w:rFonts w:ascii="Times New Roman" w:hAnsi="Times New Roman" w:cs="Times New Roman"/>
          <w:sz w:val="24"/>
          <w:szCs w:val="24"/>
        </w:rPr>
        <w:t>.</w:t>
      </w:r>
      <w:r w:rsidR="00DC2801">
        <w:rPr>
          <w:rFonts w:ascii="Times New Roman" w:hAnsi="Times New Roman" w:cs="Times New Roman"/>
          <w:sz w:val="24"/>
          <w:szCs w:val="24"/>
        </w:rPr>
        <w:t xml:space="preserve"> </w:t>
      </w:r>
      <w:r w:rsidR="00FA3848">
        <w:rPr>
          <w:rFonts w:ascii="Times New Roman" w:hAnsi="Times New Roman" w:cs="Times New Roman"/>
          <w:sz w:val="24"/>
          <w:szCs w:val="24"/>
        </w:rPr>
        <w:t>This</w:t>
      </w:r>
      <w:r w:rsidR="00391C08">
        <w:rPr>
          <w:rFonts w:ascii="Times New Roman" w:hAnsi="Times New Roman" w:cs="Times New Roman"/>
          <w:sz w:val="24"/>
          <w:szCs w:val="24"/>
        </w:rPr>
        <w:t xml:space="preserve"> would have been a document of some importance, </w:t>
      </w:r>
      <w:r w:rsidR="00FA3848">
        <w:rPr>
          <w:rFonts w:ascii="Times New Roman" w:hAnsi="Times New Roman" w:cs="Times New Roman"/>
          <w:sz w:val="24"/>
          <w:szCs w:val="24"/>
        </w:rPr>
        <w:t>which</w:t>
      </w:r>
      <w:r w:rsidR="00F5793D">
        <w:rPr>
          <w:rFonts w:ascii="Times New Roman" w:hAnsi="Times New Roman" w:cs="Times New Roman"/>
          <w:sz w:val="24"/>
          <w:szCs w:val="24"/>
        </w:rPr>
        <w:t xml:space="preserve"> three authorities had</w:t>
      </w:r>
      <w:r w:rsidR="00FA3848">
        <w:rPr>
          <w:rFonts w:ascii="Times New Roman" w:hAnsi="Times New Roman" w:cs="Times New Roman"/>
          <w:sz w:val="24"/>
          <w:szCs w:val="24"/>
        </w:rPr>
        <w:t xml:space="preserve"> </w:t>
      </w:r>
      <w:r w:rsidR="00391C08">
        <w:rPr>
          <w:rFonts w:ascii="Times New Roman" w:hAnsi="Times New Roman" w:cs="Times New Roman"/>
          <w:sz w:val="24"/>
          <w:szCs w:val="24"/>
        </w:rPr>
        <w:t xml:space="preserve">authenticated. One of the seals was still attached </w:t>
      </w:r>
      <w:r w:rsidR="00F377C2">
        <w:rPr>
          <w:rFonts w:ascii="Times New Roman" w:hAnsi="Times New Roman" w:cs="Times New Roman"/>
          <w:sz w:val="24"/>
          <w:szCs w:val="24"/>
        </w:rPr>
        <w:t>in the sixteenth century</w:t>
      </w:r>
      <w:r w:rsidR="00391C08">
        <w:rPr>
          <w:rFonts w:ascii="Times New Roman" w:hAnsi="Times New Roman" w:cs="Times New Roman"/>
          <w:sz w:val="24"/>
          <w:szCs w:val="24"/>
        </w:rPr>
        <w:t xml:space="preserve">, to judge by one of the endorsements, which reads: </w:t>
      </w:r>
      <w:r w:rsidR="00F76481">
        <w:rPr>
          <w:rFonts w:ascii="Times New Roman" w:hAnsi="Times New Roman" w:cs="Times New Roman"/>
          <w:i/>
          <w:iCs/>
          <w:sz w:val="24"/>
          <w:szCs w:val="24"/>
        </w:rPr>
        <w:t xml:space="preserve">In </w:t>
      </w:r>
      <w:proofErr w:type="spellStart"/>
      <w:r w:rsidR="00F76481">
        <w:rPr>
          <w:rFonts w:ascii="Times New Roman" w:hAnsi="Times New Roman" w:cs="Times New Roman"/>
          <w:i/>
          <w:iCs/>
          <w:sz w:val="24"/>
          <w:szCs w:val="24"/>
        </w:rPr>
        <w:t>presencia</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Willelmi</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Thornboroht</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armigeri</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cecidt</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sigillum</w:t>
      </w:r>
      <w:proofErr w:type="spellEnd"/>
      <w:r w:rsidR="00F76481">
        <w:rPr>
          <w:rFonts w:ascii="Times New Roman" w:hAnsi="Times New Roman" w:cs="Times New Roman"/>
          <w:i/>
          <w:iCs/>
          <w:sz w:val="24"/>
          <w:szCs w:val="24"/>
        </w:rPr>
        <w:t xml:space="preserve"> </w:t>
      </w:r>
      <w:proofErr w:type="spellStart"/>
      <w:r w:rsidR="00F76481">
        <w:rPr>
          <w:rFonts w:ascii="Times New Roman" w:hAnsi="Times New Roman" w:cs="Times New Roman"/>
          <w:i/>
          <w:iCs/>
          <w:sz w:val="24"/>
          <w:szCs w:val="24"/>
        </w:rPr>
        <w:t>hujus</w:t>
      </w:r>
      <w:proofErr w:type="spellEnd"/>
      <w:r w:rsidR="00F76481">
        <w:rPr>
          <w:rFonts w:ascii="Times New Roman" w:hAnsi="Times New Roman" w:cs="Times New Roman"/>
          <w:i/>
          <w:iCs/>
          <w:sz w:val="24"/>
          <w:szCs w:val="24"/>
        </w:rPr>
        <w:t xml:space="preserve"> carte </w:t>
      </w:r>
      <w:r w:rsidR="00F76481">
        <w:rPr>
          <w:rFonts w:ascii="Times New Roman" w:hAnsi="Times New Roman" w:cs="Times New Roman"/>
          <w:sz w:val="24"/>
          <w:szCs w:val="24"/>
        </w:rPr>
        <w:t xml:space="preserve">‘In the presence of William Thornborough, </w:t>
      </w:r>
      <w:r w:rsidR="00F76481" w:rsidRPr="00F76481">
        <w:rPr>
          <w:rFonts w:ascii="Times New Roman" w:hAnsi="Times New Roman" w:cs="Times New Roman"/>
          <w:i/>
          <w:iCs/>
          <w:sz w:val="24"/>
          <w:szCs w:val="24"/>
        </w:rPr>
        <w:t>armiger</w:t>
      </w:r>
      <w:r w:rsidR="00F76481">
        <w:rPr>
          <w:rFonts w:ascii="Times New Roman" w:hAnsi="Times New Roman" w:cs="Times New Roman"/>
          <w:sz w:val="24"/>
          <w:szCs w:val="24"/>
        </w:rPr>
        <w:t>, the seal of this charter fell off’.</w:t>
      </w:r>
      <w:r w:rsidR="00F11CCA">
        <w:rPr>
          <w:rFonts w:ascii="Times New Roman" w:hAnsi="Times New Roman" w:cs="Times New Roman"/>
          <w:sz w:val="24"/>
          <w:szCs w:val="24"/>
        </w:rPr>
        <w:t xml:space="preserve"> A tax record of 1587 </w:t>
      </w:r>
      <w:r w:rsidR="001E2016">
        <w:rPr>
          <w:rFonts w:ascii="Times New Roman" w:hAnsi="Times New Roman" w:cs="Times New Roman"/>
          <w:sz w:val="24"/>
          <w:szCs w:val="24"/>
        </w:rPr>
        <w:t xml:space="preserve">places a certain </w:t>
      </w:r>
      <w:r w:rsidR="00F11CCA">
        <w:rPr>
          <w:rFonts w:ascii="Times New Roman" w:hAnsi="Times New Roman" w:cs="Times New Roman"/>
          <w:sz w:val="24"/>
          <w:szCs w:val="24"/>
        </w:rPr>
        <w:t xml:space="preserve">William Thornborough </w:t>
      </w:r>
      <w:r w:rsidR="00F11CCA">
        <w:rPr>
          <w:rFonts w:ascii="Times New Roman" w:hAnsi="Times New Roman" w:cs="Times New Roman"/>
          <w:i/>
          <w:iCs/>
          <w:sz w:val="24"/>
          <w:szCs w:val="24"/>
        </w:rPr>
        <w:t xml:space="preserve">armiger </w:t>
      </w:r>
      <w:r w:rsidR="003209F0">
        <w:rPr>
          <w:rFonts w:ascii="Times New Roman" w:hAnsi="Times New Roman" w:cs="Times New Roman"/>
          <w:sz w:val="24"/>
          <w:szCs w:val="24"/>
        </w:rPr>
        <w:t>(esquire) in Lancashire. He was based at</w:t>
      </w:r>
      <w:r w:rsidR="00F11CCA">
        <w:rPr>
          <w:rFonts w:ascii="Times New Roman" w:hAnsi="Times New Roman" w:cs="Times New Roman"/>
          <w:sz w:val="24"/>
          <w:szCs w:val="24"/>
        </w:rPr>
        <w:t xml:space="preserve"> </w:t>
      </w:r>
      <w:proofErr w:type="spellStart"/>
      <w:r w:rsidR="00F11CCA">
        <w:rPr>
          <w:rFonts w:ascii="Times New Roman" w:hAnsi="Times New Roman" w:cs="Times New Roman"/>
          <w:sz w:val="24"/>
          <w:szCs w:val="24"/>
        </w:rPr>
        <w:t>Hampsfield</w:t>
      </w:r>
      <w:proofErr w:type="spellEnd"/>
      <w:r w:rsidR="00F11CCA">
        <w:rPr>
          <w:rFonts w:ascii="Times New Roman" w:hAnsi="Times New Roman" w:cs="Times New Roman"/>
          <w:sz w:val="24"/>
          <w:szCs w:val="24"/>
        </w:rPr>
        <w:t xml:space="preserve"> Hall, Cartmel, </w:t>
      </w:r>
      <w:r w:rsidR="003209F0">
        <w:rPr>
          <w:rFonts w:ascii="Times New Roman" w:hAnsi="Times New Roman" w:cs="Times New Roman"/>
          <w:sz w:val="24"/>
          <w:szCs w:val="24"/>
        </w:rPr>
        <w:t>and his</w:t>
      </w:r>
      <w:r w:rsidR="00F11CCA">
        <w:rPr>
          <w:rFonts w:ascii="Times New Roman" w:hAnsi="Times New Roman" w:cs="Times New Roman"/>
          <w:sz w:val="24"/>
          <w:szCs w:val="24"/>
        </w:rPr>
        <w:t xml:space="preserve"> daughter married Sir Thomas Preston, who </w:t>
      </w:r>
      <w:r w:rsidR="00AF2E79">
        <w:rPr>
          <w:rFonts w:ascii="Times New Roman" w:hAnsi="Times New Roman" w:cs="Times New Roman"/>
          <w:sz w:val="24"/>
          <w:szCs w:val="24"/>
        </w:rPr>
        <w:t>leased</w:t>
      </w:r>
      <w:r w:rsidR="00F11CCA">
        <w:rPr>
          <w:rFonts w:ascii="Times New Roman" w:hAnsi="Times New Roman" w:cs="Times New Roman"/>
          <w:sz w:val="24"/>
          <w:szCs w:val="24"/>
        </w:rPr>
        <w:t xml:space="preserve"> the abbey buildings </w:t>
      </w:r>
      <w:r w:rsidR="00CF432C">
        <w:rPr>
          <w:rFonts w:ascii="Times New Roman" w:hAnsi="Times New Roman" w:cs="Times New Roman"/>
          <w:sz w:val="24"/>
          <w:szCs w:val="24"/>
        </w:rPr>
        <w:t>following the Dissolution</w:t>
      </w:r>
      <w:r w:rsidR="00F11CCA">
        <w:rPr>
          <w:rFonts w:ascii="Times New Roman" w:hAnsi="Times New Roman" w:cs="Times New Roman"/>
          <w:sz w:val="24"/>
          <w:szCs w:val="24"/>
        </w:rPr>
        <w:t>.</w:t>
      </w:r>
      <w:r w:rsidR="001E2016">
        <w:rPr>
          <w:rStyle w:val="FootnoteReference"/>
          <w:rFonts w:ascii="Times New Roman" w:hAnsi="Times New Roman" w:cs="Times New Roman"/>
          <w:sz w:val="24"/>
          <w:szCs w:val="24"/>
        </w:rPr>
        <w:footnoteReference w:id="64"/>
      </w:r>
      <w:r w:rsidR="00F11CCA">
        <w:rPr>
          <w:rFonts w:ascii="Times New Roman" w:hAnsi="Times New Roman" w:cs="Times New Roman"/>
          <w:sz w:val="24"/>
          <w:szCs w:val="24"/>
        </w:rPr>
        <w:t xml:space="preserve"> </w:t>
      </w:r>
      <w:r w:rsidR="00632BD0">
        <w:rPr>
          <w:rFonts w:ascii="Times New Roman" w:hAnsi="Times New Roman" w:cs="Times New Roman"/>
          <w:sz w:val="24"/>
          <w:szCs w:val="24"/>
        </w:rPr>
        <w:t xml:space="preserve">Another endorsement, in a different hand, reads </w:t>
      </w:r>
      <w:r w:rsidR="00632BD0">
        <w:rPr>
          <w:rFonts w:ascii="Times New Roman" w:hAnsi="Times New Roman" w:cs="Times New Roman"/>
          <w:i/>
          <w:iCs/>
          <w:sz w:val="24"/>
          <w:szCs w:val="24"/>
        </w:rPr>
        <w:t xml:space="preserve">De </w:t>
      </w:r>
      <w:proofErr w:type="spellStart"/>
      <w:r w:rsidR="00632BD0">
        <w:rPr>
          <w:rFonts w:ascii="Times New Roman" w:hAnsi="Times New Roman" w:cs="Times New Roman"/>
          <w:i/>
          <w:iCs/>
          <w:sz w:val="24"/>
          <w:szCs w:val="24"/>
        </w:rPr>
        <w:t>electione</w:t>
      </w:r>
      <w:proofErr w:type="spellEnd"/>
      <w:r w:rsidR="00632BD0">
        <w:rPr>
          <w:rFonts w:ascii="Times New Roman" w:hAnsi="Times New Roman" w:cs="Times New Roman"/>
          <w:i/>
          <w:iCs/>
          <w:sz w:val="24"/>
          <w:szCs w:val="24"/>
        </w:rPr>
        <w:t xml:space="preserve"> </w:t>
      </w:r>
      <w:proofErr w:type="spellStart"/>
      <w:r w:rsidR="00632BD0">
        <w:rPr>
          <w:rFonts w:ascii="Times New Roman" w:hAnsi="Times New Roman" w:cs="Times New Roman"/>
          <w:i/>
          <w:iCs/>
          <w:sz w:val="24"/>
          <w:szCs w:val="24"/>
        </w:rPr>
        <w:t>episcopatus</w:t>
      </w:r>
      <w:proofErr w:type="spellEnd"/>
      <w:r w:rsidR="00632BD0">
        <w:rPr>
          <w:rFonts w:ascii="Times New Roman" w:hAnsi="Times New Roman" w:cs="Times New Roman"/>
          <w:i/>
          <w:iCs/>
          <w:sz w:val="24"/>
          <w:szCs w:val="24"/>
        </w:rPr>
        <w:t xml:space="preserve"> Mannie</w:t>
      </w:r>
      <w:r w:rsidR="00F11CCA">
        <w:rPr>
          <w:rFonts w:ascii="Times New Roman" w:hAnsi="Times New Roman" w:cs="Times New Roman"/>
          <w:sz w:val="24"/>
          <w:szCs w:val="24"/>
        </w:rPr>
        <w:t xml:space="preserve">, and this may </w:t>
      </w:r>
      <w:r w:rsidR="00001D6C">
        <w:rPr>
          <w:rFonts w:ascii="Times New Roman" w:hAnsi="Times New Roman" w:cs="Times New Roman"/>
          <w:sz w:val="24"/>
          <w:szCs w:val="24"/>
        </w:rPr>
        <w:t xml:space="preserve">reflect </w:t>
      </w:r>
      <w:r w:rsidR="00F11CCA">
        <w:rPr>
          <w:rFonts w:ascii="Times New Roman" w:hAnsi="Times New Roman" w:cs="Times New Roman"/>
          <w:sz w:val="24"/>
          <w:szCs w:val="24"/>
        </w:rPr>
        <w:t>Furness Abbey’s own cataloguing system.</w:t>
      </w:r>
      <w:r w:rsidR="00632BD0">
        <w:rPr>
          <w:rStyle w:val="FootnoteReference"/>
          <w:rFonts w:ascii="Times New Roman" w:hAnsi="Times New Roman" w:cs="Times New Roman"/>
          <w:sz w:val="24"/>
          <w:szCs w:val="24"/>
        </w:rPr>
        <w:footnoteReference w:id="65"/>
      </w:r>
      <w:r w:rsidR="00901B7A">
        <w:rPr>
          <w:rFonts w:ascii="Times New Roman" w:hAnsi="Times New Roman" w:cs="Times New Roman"/>
          <w:sz w:val="24"/>
          <w:szCs w:val="24"/>
        </w:rPr>
        <w:t xml:space="preserve"> </w:t>
      </w:r>
      <w:r w:rsidR="00C76B61">
        <w:rPr>
          <w:rFonts w:ascii="Times New Roman" w:hAnsi="Times New Roman" w:cs="Times New Roman"/>
          <w:sz w:val="24"/>
          <w:szCs w:val="24"/>
        </w:rPr>
        <w:t xml:space="preserve">The script on the front of the document is much earlier, </w:t>
      </w:r>
      <w:r w:rsidR="00A84CB3">
        <w:rPr>
          <w:rFonts w:ascii="Times New Roman" w:hAnsi="Times New Roman" w:cs="Times New Roman"/>
          <w:sz w:val="24"/>
          <w:szCs w:val="24"/>
        </w:rPr>
        <w:t xml:space="preserve">being a </w:t>
      </w:r>
      <w:r w:rsidR="003E2057">
        <w:rPr>
          <w:rFonts w:ascii="Times New Roman" w:hAnsi="Times New Roman" w:cs="Times New Roman"/>
          <w:sz w:val="24"/>
          <w:szCs w:val="24"/>
        </w:rPr>
        <w:t xml:space="preserve">carefully written </w:t>
      </w:r>
      <w:r w:rsidR="00A84CB3">
        <w:rPr>
          <w:rFonts w:ascii="Times New Roman" w:hAnsi="Times New Roman" w:cs="Times New Roman"/>
          <w:sz w:val="24"/>
          <w:szCs w:val="24"/>
        </w:rPr>
        <w:t xml:space="preserve">thirteenth-century charter hand. The date </w:t>
      </w:r>
      <w:r w:rsidR="005B7E2F">
        <w:rPr>
          <w:rFonts w:ascii="Times New Roman" w:hAnsi="Times New Roman" w:cs="Times New Roman"/>
          <w:sz w:val="24"/>
          <w:szCs w:val="24"/>
        </w:rPr>
        <w:t>is suggested by a combination of</w:t>
      </w:r>
      <w:r w:rsidR="00A84CB3">
        <w:rPr>
          <w:rFonts w:ascii="Times New Roman" w:hAnsi="Times New Roman" w:cs="Times New Roman"/>
          <w:sz w:val="24"/>
          <w:szCs w:val="24"/>
        </w:rPr>
        <w:t xml:space="preserve"> features including: looped ascenders on ‘f’ and ‘s’, flourishes on the </w:t>
      </w:r>
      <w:r w:rsidR="00A84CB3">
        <w:rPr>
          <w:rFonts w:ascii="Times New Roman" w:hAnsi="Times New Roman" w:cs="Times New Roman"/>
          <w:sz w:val="24"/>
          <w:szCs w:val="24"/>
        </w:rPr>
        <w:lastRenderedPageBreak/>
        <w:t xml:space="preserve">descenders of ‘x’, </w:t>
      </w:r>
      <w:r w:rsidR="00555867">
        <w:rPr>
          <w:rFonts w:ascii="Times New Roman" w:hAnsi="Times New Roman" w:cs="Times New Roman"/>
          <w:sz w:val="24"/>
          <w:szCs w:val="24"/>
        </w:rPr>
        <w:t>double bars in many capital letters,</w:t>
      </w:r>
      <w:r w:rsidR="00A84CB3">
        <w:rPr>
          <w:rFonts w:ascii="Times New Roman" w:hAnsi="Times New Roman" w:cs="Times New Roman"/>
          <w:sz w:val="24"/>
          <w:szCs w:val="24"/>
        </w:rPr>
        <w:t xml:space="preserve"> the abbreviation for </w:t>
      </w:r>
      <w:proofErr w:type="spellStart"/>
      <w:r w:rsidR="00A84CB3" w:rsidRPr="00E1796F">
        <w:rPr>
          <w:rFonts w:ascii="Times New Roman" w:hAnsi="Times New Roman" w:cs="Times New Roman"/>
          <w:i/>
          <w:iCs/>
          <w:sz w:val="24"/>
          <w:szCs w:val="24"/>
        </w:rPr>
        <w:t>eorum</w:t>
      </w:r>
      <w:proofErr w:type="spellEnd"/>
      <w:r w:rsidR="00A84CB3">
        <w:rPr>
          <w:rFonts w:ascii="Times New Roman" w:hAnsi="Times New Roman" w:cs="Times New Roman"/>
          <w:sz w:val="24"/>
          <w:szCs w:val="24"/>
        </w:rPr>
        <w:t>, the diacritical mark of the ‘</w:t>
      </w:r>
      <w:proofErr w:type="spellStart"/>
      <w:r w:rsidR="00A84CB3">
        <w:rPr>
          <w:rFonts w:ascii="Times New Roman" w:hAnsi="Times New Roman" w:cs="Times New Roman"/>
          <w:sz w:val="24"/>
          <w:szCs w:val="24"/>
        </w:rPr>
        <w:t>i</w:t>
      </w:r>
      <w:proofErr w:type="spellEnd"/>
      <w:r w:rsidR="00A84CB3">
        <w:rPr>
          <w:rFonts w:ascii="Times New Roman" w:hAnsi="Times New Roman" w:cs="Times New Roman"/>
          <w:sz w:val="24"/>
          <w:szCs w:val="24"/>
        </w:rPr>
        <w:t xml:space="preserve">’ and cross-strokes on the Tironian ‘et’ (albeit not consistently). </w:t>
      </w:r>
      <w:r w:rsidR="007B376B">
        <w:rPr>
          <w:rFonts w:ascii="Times New Roman" w:hAnsi="Times New Roman" w:cs="Times New Roman"/>
          <w:sz w:val="24"/>
          <w:szCs w:val="24"/>
        </w:rPr>
        <w:t xml:space="preserve">Points of comparison can be found throughout the 1200s, </w:t>
      </w:r>
      <w:r w:rsidR="00945427">
        <w:rPr>
          <w:rFonts w:ascii="Times New Roman" w:hAnsi="Times New Roman" w:cs="Times New Roman"/>
          <w:sz w:val="24"/>
          <w:szCs w:val="24"/>
        </w:rPr>
        <w:t>especially</w:t>
      </w:r>
      <w:r w:rsidR="007B376B">
        <w:rPr>
          <w:rFonts w:ascii="Times New Roman" w:hAnsi="Times New Roman" w:cs="Times New Roman"/>
          <w:sz w:val="24"/>
          <w:szCs w:val="24"/>
        </w:rPr>
        <w:t xml:space="preserve"> in the first half of the century.</w:t>
      </w:r>
      <w:r w:rsidR="00901B7A">
        <w:rPr>
          <w:rStyle w:val="FootnoteReference"/>
          <w:rFonts w:ascii="Times New Roman" w:hAnsi="Times New Roman" w:cs="Times New Roman"/>
          <w:sz w:val="24"/>
          <w:szCs w:val="24"/>
        </w:rPr>
        <w:footnoteReference w:id="66"/>
      </w:r>
      <w:r w:rsidR="00901B7A">
        <w:rPr>
          <w:rFonts w:ascii="Times New Roman" w:hAnsi="Times New Roman" w:cs="Times New Roman"/>
          <w:sz w:val="24"/>
          <w:szCs w:val="24"/>
        </w:rPr>
        <w:t xml:space="preserve"> </w:t>
      </w:r>
      <w:r w:rsidR="007B376B">
        <w:rPr>
          <w:rFonts w:ascii="Times New Roman" w:hAnsi="Times New Roman" w:cs="Times New Roman"/>
          <w:sz w:val="24"/>
          <w:szCs w:val="24"/>
        </w:rPr>
        <w:t xml:space="preserve">However, the document comprises copies of earlier documents, and the scribe may have carried over some of the features of the earlier script. </w:t>
      </w:r>
    </w:p>
    <w:p w14:paraId="31CA6EDB" w14:textId="3E0B9EB3" w:rsidR="00DC2801" w:rsidRDefault="00DC2801" w:rsidP="007D48FA">
      <w:pPr>
        <w:pStyle w:val="NoSpacing"/>
        <w:spacing w:line="480" w:lineRule="auto"/>
        <w:rPr>
          <w:rFonts w:ascii="Times New Roman" w:hAnsi="Times New Roman" w:cs="Times New Roman"/>
          <w:sz w:val="24"/>
          <w:szCs w:val="24"/>
        </w:rPr>
      </w:pPr>
    </w:p>
    <w:p w14:paraId="5ED41C61" w14:textId="7AA7128C" w:rsidR="00DC2801" w:rsidRDefault="00C02D37"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9002F">
        <w:rPr>
          <w:rFonts w:ascii="Times New Roman" w:hAnsi="Times New Roman" w:cs="Times New Roman"/>
          <w:sz w:val="24"/>
          <w:szCs w:val="24"/>
        </w:rPr>
        <w:t xml:space="preserve">contents </w:t>
      </w:r>
      <w:r w:rsidR="00313F1A">
        <w:rPr>
          <w:rFonts w:ascii="Times New Roman" w:hAnsi="Times New Roman" w:cs="Times New Roman"/>
          <w:sz w:val="24"/>
          <w:szCs w:val="24"/>
        </w:rPr>
        <w:t xml:space="preserve">are </w:t>
      </w:r>
      <w:r>
        <w:rPr>
          <w:rFonts w:ascii="Times New Roman" w:hAnsi="Times New Roman" w:cs="Times New Roman"/>
          <w:sz w:val="24"/>
          <w:szCs w:val="24"/>
        </w:rPr>
        <w:t xml:space="preserve">copies </w:t>
      </w:r>
      <w:r w:rsidR="00B763F7">
        <w:rPr>
          <w:rFonts w:ascii="Times New Roman" w:hAnsi="Times New Roman" w:cs="Times New Roman"/>
          <w:sz w:val="24"/>
          <w:szCs w:val="24"/>
        </w:rPr>
        <w:t>of, and excerpts from,</w:t>
      </w:r>
      <w:r>
        <w:rPr>
          <w:rFonts w:ascii="Times New Roman" w:hAnsi="Times New Roman" w:cs="Times New Roman"/>
          <w:sz w:val="24"/>
          <w:szCs w:val="24"/>
        </w:rPr>
        <w:t xml:space="preserve"> charters and papal bulls</w:t>
      </w:r>
      <w:r w:rsidR="008D0B1A">
        <w:rPr>
          <w:rFonts w:ascii="Times New Roman" w:hAnsi="Times New Roman" w:cs="Times New Roman"/>
          <w:sz w:val="24"/>
          <w:szCs w:val="24"/>
        </w:rPr>
        <w:t xml:space="preserve"> pertaining to the bishopric of the Isles</w:t>
      </w:r>
      <w:r>
        <w:rPr>
          <w:rFonts w:ascii="Times New Roman" w:hAnsi="Times New Roman" w:cs="Times New Roman"/>
          <w:sz w:val="24"/>
          <w:szCs w:val="24"/>
        </w:rPr>
        <w:t xml:space="preserve">. </w:t>
      </w:r>
      <w:r w:rsidR="00421194">
        <w:rPr>
          <w:rFonts w:ascii="Times New Roman" w:hAnsi="Times New Roman" w:cs="Times New Roman"/>
          <w:sz w:val="24"/>
          <w:szCs w:val="24"/>
        </w:rPr>
        <w:t>T</w:t>
      </w:r>
      <w:r w:rsidR="00B92006">
        <w:rPr>
          <w:rFonts w:ascii="Times New Roman" w:hAnsi="Times New Roman" w:cs="Times New Roman"/>
          <w:sz w:val="24"/>
          <w:szCs w:val="24"/>
        </w:rPr>
        <w:t>here</w:t>
      </w:r>
      <w:r w:rsidR="00CE387F">
        <w:rPr>
          <w:rFonts w:ascii="Times New Roman" w:hAnsi="Times New Roman" w:cs="Times New Roman"/>
          <w:sz w:val="24"/>
          <w:szCs w:val="24"/>
        </w:rPr>
        <w:t xml:space="preserve"> is no</w:t>
      </w:r>
      <w:r w:rsidR="00BD4D8D">
        <w:rPr>
          <w:rFonts w:ascii="Times New Roman" w:hAnsi="Times New Roman" w:cs="Times New Roman"/>
          <w:sz w:val="24"/>
          <w:szCs w:val="24"/>
        </w:rPr>
        <w:t xml:space="preserve"> royal</w:t>
      </w:r>
      <w:r w:rsidR="00922237">
        <w:rPr>
          <w:rFonts w:ascii="Times New Roman" w:hAnsi="Times New Roman" w:cs="Times New Roman"/>
          <w:sz w:val="24"/>
          <w:szCs w:val="24"/>
        </w:rPr>
        <w:t xml:space="preserve"> or episcopal</w:t>
      </w:r>
      <w:r w:rsidR="00B92006">
        <w:rPr>
          <w:rFonts w:ascii="Times New Roman" w:hAnsi="Times New Roman" w:cs="Times New Roman"/>
          <w:sz w:val="24"/>
          <w:szCs w:val="24"/>
        </w:rPr>
        <w:t xml:space="preserve"> </w:t>
      </w:r>
      <w:proofErr w:type="spellStart"/>
      <w:r w:rsidR="00CE387F" w:rsidRPr="008E5E5D">
        <w:rPr>
          <w:rFonts w:ascii="Times New Roman" w:hAnsi="Times New Roman" w:cs="Times New Roman"/>
          <w:i/>
          <w:iCs/>
          <w:sz w:val="24"/>
          <w:szCs w:val="24"/>
        </w:rPr>
        <w:t>inspeximus</w:t>
      </w:r>
      <w:proofErr w:type="spellEnd"/>
      <w:r w:rsidR="00CE387F">
        <w:rPr>
          <w:rFonts w:ascii="Times New Roman" w:hAnsi="Times New Roman" w:cs="Times New Roman"/>
          <w:sz w:val="24"/>
          <w:szCs w:val="24"/>
        </w:rPr>
        <w:t xml:space="preserve"> formula at the beginning</w:t>
      </w:r>
      <w:r w:rsidR="00421194">
        <w:rPr>
          <w:rFonts w:ascii="Times New Roman" w:hAnsi="Times New Roman" w:cs="Times New Roman"/>
          <w:sz w:val="24"/>
          <w:szCs w:val="24"/>
        </w:rPr>
        <w:t>;</w:t>
      </w:r>
      <w:r w:rsidR="00B92006">
        <w:rPr>
          <w:rFonts w:ascii="Times New Roman" w:hAnsi="Times New Roman" w:cs="Times New Roman"/>
          <w:sz w:val="24"/>
          <w:szCs w:val="24"/>
        </w:rPr>
        <w:t xml:space="preserve"> </w:t>
      </w:r>
      <w:r w:rsidR="00421194">
        <w:rPr>
          <w:rFonts w:ascii="Times New Roman" w:hAnsi="Times New Roman" w:cs="Times New Roman"/>
          <w:sz w:val="24"/>
          <w:szCs w:val="24"/>
        </w:rPr>
        <w:t>r</w:t>
      </w:r>
      <w:r w:rsidR="00B92006">
        <w:rPr>
          <w:rFonts w:ascii="Times New Roman" w:hAnsi="Times New Roman" w:cs="Times New Roman"/>
          <w:sz w:val="24"/>
          <w:szCs w:val="24"/>
        </w:rPr>
        <w:t xml:space="preserve">ather, it seems that the monks of Furness copied out their own </w:t>
      </w:r>
      <w:r w:rsidR="003F6D2C">
        <w:rPr>
          <w:rFonts w:ascii="Times New Roman" w:hAnsi="Times New Roman" w:cs="Times New Roman"/>
          <w:sz w:val="24"/>
          <w:szCs w:val="24"/>
        </w:rPr>
        <w:t>records</w:t>
      </w:r>
      <w:r w:rsidR="00DB793B">
        <w:rPr>
          <w:rFonts w:ascii="Times New Roman" w:hAnsi="Times New Roman" w:cs="Times New Roman"/>
          <w:sz w:val="24"/>
          <w:szCs w:val="24"/>
        </w:rPr>
        <w:t xml:space="preserve"> </w:t>
      </w:r>
      <w:r w:rsidR="0035285C">
        <w:rPr>
          <w:rFonts w:ascii="Times New Roman" w:hAnsi="Times New Roman" w:cs="Times New Roman"/>
          <w:sz w:val="24"/>
          <w:szCs w:val="24"/>
        </w:rPr>
        <w:t>as</w:t>
      </w:r>
      <w:r w:rsidR="00DB793B">
        <w:rPr>
          <w:rFonts w:ascii="Times New Roman" w:hAnsi="Times New Roman" w:cs="Times New Roman"/>
          <w:sz w:val="24"/>
          <w:szCs w:val="24"/>
        </w:rPr>
        <w:t xml:space="preserve"> a sort of exemplification, which w</w:t>
      </w:r>
      <w:r w:rsidR="00B379CF">
        <w:rPr>
          <w:rFonts w:ascii="Times New Roman" w:hAnsi="Times New Roman" w:cs="Times New Roman"/>
          <w:sz w:val="24"/>
          <w:szCs w:val="24"/>
        </w:rPr>
        <w:t>as</w:t>
      </w:r>
      <w:r w:rsidR="00DB793B">
        <w:rPr>
          <w:rFonts w:ascii="Times New Roman" w:hAnsi="Times New Roman" w:cs="Times New Roman"/>
          <w:sz w:val="24"/>
          <w:szCs w:val="24"/>
        </w:rPr>
        <w:t xml:space="preserve"> </w:t>
      </w:r>
      <w:r w:rsidR="00B379CF">
        <w:rPr>
          <w:rFonts w:ascii="Times New Roman" w:hAnsi="Times New Roman" w:cs="Times New Roman"/>
          <w:sz w:val="24"/>
          <w:szCs w:val="24"/>
        </w:rPr>
        <w:t>verified</w:t>
      </w:r>
      <w:r w:rsidR="00DB793B">
        <w:rPr>
          <w:rFonts w:ascii="Times New Roman" w:hAnsi="Times New Roman" w:cs="Times New Roman"/>
          <w:sz w:val="24"/>
          <w:szCs w:val="24"/>
        </w:rPr>
        <w:t xml:space="preserve"> through the three seals (perhaps one of the </w:t>
      </w:r>
      <w:proofErr w:type="gramStart"/>
      <w:r w:rsidR="00DB793B">
        <w:rPr>
          <w:rFonts w:ascii="Times New Roman" w:hAnsi="Times New Roman" w:cs="Times New Roman"/>
          <w:sz w:val="24"/>
          <w:szCs w:val="24"/>
        </w:rPr>
        <w:t>abbot</w:t>
      </w:r>
      <w:proofErr w:type="gramEnd"/>
      <w:r w:rsidR="00DB793B">
        <w:rPr>
          <w:rFonts w:ascii="Times New Roman" w:hAnsi="Times New Roman" w:cs="Times New Roman"/>
          <w:sz w:val="24"/>
          <w:szCs w:val="24"/>
        </w:rPr>
        <w:t xml:space="preserve"> and two other authorities).</w:t>
      </w:r>
      <w:r w:rsidR="0034725D">
        <w:rPr>
          <w:rStyle w:val="FootnoteReference"/>
          <w:rFonts w:ascii="Times New Roman" w:hAnsi="Times New Roman" w:cs="Times New Roman"/>
          <w:sz w:val="24"/>
          <w:szCs w:val="24"/>
        </w:rPr>
        <w:footnoteReference w:id="67"/>
      </w:r>
      <w:r w:rsidR="003F6D2C">
        <w:rPr>
          <w:rFonts w:ascii="Times New Roman" w:hAnsi="Times New Roman" w:cs="Times New Roman"/>
          <w:sz w:val="24"/>
          <w:szCs w:val="24"/>
        </w:rPr>
        <w:t xml:space="preserve"> </w:t>
      </w:r>
      <w:r w:rsidR="00DB793B">
        <w:rPr>
          <w:rFonts w:ascii="Times New Roman" w:hAnsi="Times New Roman" w:cs="Times New Roman"/>
          <w:sz w:val="24"/>
          <w:szCs w:val="24"/>
        </w:rPr>
        <w:t xml:space="preserve">The </w:t>
      </w:r>
      <w:r w:rsidR="00B379CF">
        <w:rPr>
          <w:rFonts w:ascii="Times New Roman" w:hAnsi="Times New Roman" w:cs="Times New Roman"/>
          <w:sz w:val="24"/>
          <w:szCs w:val="24"/>
        </w:rPr>
        <w:t>monks would have gone to some trouble to have the copy authenticated, which</w:t>
      </w:r>
      <w:r w:rsidR="00DB793B">
        <w:rPr>
          <w:rFonts w:ascii="Times New Roman" w:hAnsi="Times New Roman" w:cs="Times New Roman"/>
          <w:sz w:val="24"/>
          <w:szCs w:val="24"/>
        </w:rPr>
        <w:t xml:space="preserve"> suggests a </w:t>
      </w:r>
      <w:r w:rsidR="004E6B9E">
        <w:rPr>
          <w:rFonts w:ascii="Times New Roman" w:hAnsi="Times New Roman" w:cs="Times New Roman"/>
          <w:sz w:val="24"/>
          <w:szCs w:val="24"/>
        </w:rPr>
        <w:t xml:space="preserve">specific </w:t>
      </w:r>
      <w:r w:rsidR="00DB793B">
        <w:rPr>
          <w:rFonts w:ascii="Times New Roman" w:hAnsi="Times New Roman" w:cs="Times New Roman"/>
          <w:sz w:val="24"/>
          <w:szCs w:val="24"/>
        </w:rPr>
        <w:t xml:space="preserve">need for a document in this format. </w:t>
      </w:r>
      <w:r w:rsidR="00B379CF">
        <w:rPr>
          <w:rFonts w:ascii="Times New Roman" w:hAnsi="Times New Roman" w:cs="Times New Roman"/>
          <w:sz w:val="24"/>
          <w:szCs w:val="24"/>
        </w:rPr>
        <w:t>For example, i</w:t>
      </w:r>
      <w:r w:rsidR="00DB793B">
        <w:rPr>
          <w:rFonts w:ascii="Times New Roman" w:hAnsi="Times New Roman" w:cs="Times New Roman"/>
          <w:sz w:val="24"/>
          <w:szCs w:val="24"/>
        </w:rPr>
        <w:t xml:space="preserve">t could have been a </w:t>
      </w:r>
      <w:r w:rsidR="00B92006">
        <w:rPr>
          <w:rFonts w:ascii="Times New Roman" w:hAnsi="Times New Roman" w:cs="Times New Roman"/>
          <w:sz w:val="24"/>
          <w:szCs w:val="24"/>
        </w:rPr>
        <w:t xml:space="preserve">portable point of reference, </w:t>
      </w:r>
      <w:r w:rsidR="00DB793B">
        <w:rPr>
          <w:rFonts w:ascii="Times New Roman" w:hAnsi="Times New Roman" w:cs="Times New Roman"/>
          <w:sz w:val="24"/>
          <w:szCs w:val="24"/>
        </w:rPr>
        <w:t xml:space="preserve">to be used </w:t>
      </w:r>
      <w:r w:rsidR="002935DC">
        <w:rPr>
          <w:rFonts w:ascii="Times New Roman" w:hAnsi="Times New Roman" w:cs="Times New Roman"/>
          <w:sz w:val="24"/>
          <w:szCs w:val="24"/>
        </w:rPr>
        <w:t>during</w:t>
      </w:r>
      <w:r w:rsidR="00DB793B">
        <w:rPr>
          <w:rFonts w:ascii="Times New Roman" w:hAnsi="Times New Roman" w:cs="Times New Roman"/>
          <w:sz w:val="24"/>
          <w:szCs w:val="24"/>
        </w:rPr>
        <w:t xml:space="preserve"> a dispute over the episcopal election. </w:t>
      </w:r>
      <w:r w:rsidR="005133B9">
        <w:rPr>
          <w:rFonts w:ascii="Times New Roman" w:hAnsi="Times New Roman" w:cs="Times New Roman"/>
          <w:sz w:val="24"/>
          <w:szCs w:val="24"/>
        </w:rPr>
        <w:t>The contents of the document provide further hints as to its purpose and date.</w:t>
      </w:r>
    </w:p>
    <w:p w14:paraId="1A5CBDE8" w14:textId="72EE3FED" w:rsidR="004E6B9E" w:rsidRDefault="004E6B9E" w:rsidP="007D48FA">
      <w:pPr>
        <w:pStyle w:val="NoSpacing"/>
        <w:spacing w:line="480" w:lineRule="auto"/>
        <w:rPr>
          <w:rFonts w:ascii="Times New Roman" w:hAnsi="Times New Roman" w:cs="Times New Roman"/>
          <w:sz w:val="24"/>
          <w:szCs w:val="24"/>
        </w:rPr>
      </w:pPr>
    </w:p>
    <w:p w14:paraId="39174E59" w14:textId="281628C8" w:rsidR="004E6B9E" w:rsidRDefault="004E6B9E"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text is a copy of the charter of King </w:t>
      </w:r>
      <w:proofErr w:type="spellStart"/>
      <w:r>
        <w:rPr>
          <w:rFonts w:ascii="Times New Roman" w:hAnsi="Times New Roman" w:cs="Times New Roman"/>
          <w:sz w:val="24"/>
          <w:szCs w:val="24"/>
        </w:rPr>
        <w:t>Óláfr</w:t>
      </w:r>
      <w:proofErr w:type="spellEnd"/>
      <w:r>
        <w:rPr>
          <w:rFonts w:ascii="Times New Roman" w:hAnsi="Times New Roman" w:cs="Times New Roman"/>
          <w:sz w:val="24"/>
          <w:szCs w:val="24"/>
        </w:rPr>
        <w:t xml:space="preserve"> </w:t>
      </w:r>
      <w:r w:rsidR="007C641D">
        <w:rPr>
          <w:rFonts w:ascii="Times New Roman" w:hAnsi="Times New Roman" w:cs="Times New Roman"/>
          <w:sz w:val="24"/>
          <w:szCs w:val="24"/>
        </w:rPr>
        <w:t>to the monks of Furness Abbey of the right to elect the bishop for his kingdom. The charter appears to have been copied in its entirety, including an extensive witness-list (</w:t>
      </w:r>
      <w:r w:rsidR="000F548F">
        <w:rPr>
          <w:rFonts w:ascii="Times New Roman" w:hAnsi="Times New Roman" w:cs="Times New Roman"/>
          <w:sz w:val="24"/>
          <w:szCs w:val="24"/>
        </w:rPr>
        <w:t>featuring</w:t>
      </w:r>
      <w:r w:rsidR="007C641D">
        <w:rPr>
          <w:rFonts w:ascii="Times New Roman" w:hAnsi="Times New Roman" w:cs="Times New Roman"/>
          <w:sz w:val="24"/>
          <w:szCs w:val="24"/>
        </w:rPr>
        <w:t xml:space="preserve"> Eudo, abbot of Furness, and various members of the king’s entourage) and the place at which the charter was issued (Hou </w:t>
      </w:r>
      <w:proofErr w:type="spellStart"/>
      <w:r w:rsidR="007C641D">
        <w:rPr>
          <w:rFonts w:ascii="Times New Roman" w:hAnsi="Times New Roman" w:cs="Times New Roman"/>
          <w:sz w:val="24"/>
          <w:szCs w:val="24"/>
        </w:rPr>
        <w:t>Ingren</w:t>
      </w:r>
      <w:proofErr w:type="spellEnd"/>
      <w:r w:rsidR="007C641D">
        <w:rPr>
          <w:rFonts w:ascii="Times New Roman" w:hAnsi="Times New Roman" w:cs="Times New Roman"/>
          <w:sz w:val="24"/>
          <w:szCs w:val="24"/>
        </w:rPr>
        <w:t>, presumably on the Isle of Man).</w:t>
      </w:r>
      <w:r w:rsidR="00DD5E4C">
        <w:rPr>
          <w:rFonts w:ascii="Times New Roman" w:hAnsi="Times New Roman" w:cs="Times New Roman"/>
          <w:sz w:val="24"/>
          <w:szCs w:val="24"/>
        </w:rPr>
        <w:t xml:space="preserve"> </w:t>
      </w:r>
      <w:r w:rsidR="00286BE3">
        <w:rPr>
          <w:rFonts w:ascii="Times New Roman" w:hAnsi="Times New Roman" w:cs="Times New Roman"/>
          <w:sz w:val="24"/>
          <w:szCs w:val="24"/>
        </w:rPr>
        <w:t xml:space="preserve">There is no date, but </w:t>
      </w:r>
      <w:proofErr w:type="spellStart"/>
      <w:r w:rsidR="00286BE3">
        <w:rPr>
          <w:rFonts w:ascii="Times New Roman" w:hAnsi="Times New Roman" w:cs="Times New Roman"/>
          <w:i/>
          <w:iCs/>
          <w:sz w:val="24"/>
          <w:szCs w:val="24"/>
        </w:rPr>
        <w:t>Cronica</w:t>
      </w:r>
      <w:proofErr w:type="spellEnd"/>
      <w:r w:rsidR="00E63C10">
        <w:rPr>
          <w:rFonts w:ascii="Times New Roman" w:hAnsi="Times New Roman" w:cs="Times New Roman"/>
          <w:i/>
          <w:iCs/>
          <w:sz w:val="24"/>
          <w:szCs w:val="24"/>
        </w:rPr>
        <w:t xml:space="preserve"> </w:t>
      </w:r>
      <w:proofErr w:type="spellStart"/>
      <w:r w:rsidR="00E63C10">
        <w:rPr>
          <w:rFonts w:ascii="Times New Roman" w:hAnsi="Times New Roman" w:cs="Times New Roman"/>
          <w:i/>
          <w:iCs/>
          <w:sz w:val="24"/>
          <w:szCs w:val="24"/>
        </w:rPr>
        <w:t>regum</w:t>
      </w:r>
      <w:proofErr w:type="spellEnd"/>
      <w:r w:rsidR="00E63C10">
        <w:rPr>
          <w:rFonts w:ascii="Times New Roman" w:hAnsi="Times New Roman" w:cs="Times New Roman"/>
          <w:i/>
          <w:iCs/>
          <w:sz w:val="24"/>
          <w:szCs w:val="24"/>
        </w:rPr>
        <w:t xml:space="preserve"> Mannie et Insularum</w:t>
      </w:r>
      <w:r w:rsidR="00286BE3">
        <w:rPr>
          <w:rFonts w:ascii="Times New Roman" w:hAnsi="Times New Roman" w:cs="Times New Roman"/>
          <w:sz w:val="24"/>
          <w:szCs w:val="24"/>
        </w:rPr>
        <w:t xml:space="preserve"> </w:t>
      </w:r>
      <w:r w:rsidR="00141C53">
        <w:rPr>
          <w:rFonts w:ascii="Times New Roman" w:hAnsi="Times New Roman" w:cs="Times New Roman"/>
          <w:sz w:val="24"/>
          <w:szCs w:val="24"/>
        </w:rPr>
        <w:t>placed this grant</w:t>
      </w:r>
      <w:r w:rsidR="00455352">
        <w:rPr>
          <w:rFonts w:ascii="Times New Roman" w:hAnsi="Times New Roman" w:cs="Times New Roman"/>
          <w:sz w:val="24"/>
          <w:szCs w:val="24"/>
        </w:rPr>
        <w:t xml:space="preserve"> in 1134</w:t>
      </w:r>
      <w:r w:rsidR="00141C53">
        <w:rPr>
          <w:rFonts w:ascii="Times New Roman" w:hAnsi="Times New Roman" w:cs="Times New Roman"/>
          <w:sz w:val="24"/>
          <w:szCs w:val="24"/>
        </w:rPr>
        <w:t>,</w:t>
      </w:r>
      <w:r w:rsidR="00455352">
        <w:rPr>
          <w:rFonts w:ascii="Times New Roman" w:hAnsi="Times New Roman" w:cs="Times New Roman"/>
          <w:sz w:val="24"/>
          <w:szCs w:val="24"/>
        </w:rPr>
        <w:t xml:space="preserve"> along with</w:t>
      </w:r>
      <w:r w:rsidR="00141C53">
        <w:rPr>
          <w:rFonts w:ascii="Times New Roman" w:hAnsi="Times New Roman" w:cs="Times New Roman"/>
          <w:sz w:val="24"/>
          <w:szCs w:val="24"/>
        </w:rPr>
        <w:t xml:space="preserve"> the </w:t>
      </w:r>
      <w:r w:rsidR="000453E4">
        <w:rPr>
          <w:rFonts w:ascii="Times New Roman" w:hAnsi="Times New Roman" w:cs="Times New Roman"/>
          <w:sz w:val="24"/>
          <w:szCs w:val="24"/>
        </w:rPr>
        <w:t>foundation of</w:t>
      </w:r>
      <w:r w:rsidR="00141C53">
        <w:rPr>
          <w:rFonts w:ascii="Times New Roman" w:hAnsi="Times New Roman" w:cs="Times New Roman"/>
          <w:sz w:val="24"/>
          <w:szCs w:val="24"/>
        </w:rPr>
        <w:t xml:space="preserve"> Rushen Abbey</w:t>
      </w:r>
      <w:r w:rsidR="00286BE3">
        <w:rPr>
          <w:rFonts w:ascii="Times New Roman" w:hAnsi="Times New Roman" w:cs="Times New Roman"/>
          <w:sz w:val="24"/>
          <w:szCs w:val="24"/>
        </w:rPr>
        <w:t>.</w:t>
      </w:r>
      <w:r w:rsidR="00141C53">
        <w:rPr>
          <w:rStyle w:val="FootnoteReference"/>
          <w:rFonts w:ascii="Times New Roman" w:hAnsi="Times New Roman" w:cs="Times New Roman"/>
          <w:sz w:val="24"/>
          <w:szCs w:val="24"/>
        </w:rPr>
        <w:footnoteReference w:id="68"/>
      </w:r>
      <w:r w:rsidR="00141C53">
        <w:rPr>
          <w:rFonts w:ascii="Times New Roman" w:hAnsi="Times New Roman" w:cs="Times New Roman"/>
          <w:sz w:val="24"/>
          <w:szCs w:val="24"/>
        </w:rPr>
        <w:t xml:space="preserve"> Indeed,</w:t>
      </w:r>
      <w:r w:rsidR="00286BE3">
        <w:rPr>
          <w:rFonts w:ascii="Times New Roman" w:hAnsi="Times New Roman" w:cs="Times New Roman"/>
          <w:sz w:val="24"/>
          <w:szCs w:val="24"/>
        </w:rPr>
        <w:t xml:space="preserve"> </w:t>
      </w:r>
      <w:proofErr w:type="spellStart"/>
      <w:r w:rsidR="00DD5E4C">
        <w:rPr>
          <w:rFonts w:ascii="Times New Roman" w:hAnsi="Times New Roman" w:cs="Times New Roman"/>
          <w:sz w:val="24"/>
          <w:szCs w:val="24"/>
        </w:rPr>
        <w:t>Óláfr</w:t>
      </w:r>
      <w:proofErr w:type="spellEnd"/>
      <w:r w:rsidR="00CA1B15">
        <w:rPr>
          <w:rFonts w:ascii="Times New Roman" w:hAnsi="Times New Roman" w:cs="Times New Roman"/>
          <w:sz w:val="24"/>
          <w:szCs w:val="24"/>
        </w:rPr>
        <w:t xml:space="preserve"> refer</w:t>
      </w:r>
      <w:r w:rsidR="00E63C10">
        <w:rPr>
          <w:rFonts w:ascii="Times New Roman" w:hAnsi="Times New Roman" w:cs="Times New Roman"/>
          <w:sz w:val="24"/>
          <w:szCs w:val="24"/>
        </w:rPr>
        <w:t>s</w:t>
      </w:r>
      <w:r w:rsidR="000453E4">
        <w:rPr>
          <w:rFonts w:ascii="Times New Roman" w:hAnsi="Times New Roman" w:cs="Times New Roman"/>
          <w:sz w:val="24"/>
          <w:szCs w:val="24"/>
        </w:rPr>
        <w:t xml:space="preserve"> in this charter</w:t>
      </w:r>
      <w:r w:rsidR="007C641D">
        <w:rPr>
          <w:rFonts w:ascii="Times New Roman" w:hAnsi="Times New Roman" w:cs="Times New Roman"/>
          <w:sz w:val="24"/>
          <w:szCs w:val="24"/>
        </w:rPr>
        <w:t xml:space="preserve"> to a separate </w:t>
      </w:r>
      <w:proofErr w:type="spellStart"/>
      <w:r w:rsidR="007C641D">
        <w:rPr>
          <w:rFonts w:ascii="Times New Roman" w:hAnsi="Times New Roman" w:cs="Times New Roman"/>
          <w:i/>
          <w:iCs/>
          <w:sz w:val="24"/>
          <w:szCs w:val="24"/>
        </w:rPr>
        <w:t>cartula</w:t>
      </w:r>
      <w:proofErr w:type="spellEnd"/>
      <w:r w:rsidR="00286BE3">
        <w:rPr>
          <w:rFonts w:ascii="Times New Roman" w:hAnsi="Times New Roman" w:cs="Times New Roman"/>
          <w:sz w:val="24"/>
          <w:szCs w:val="24"/>
        </w:rPr>
        <w:t>,</w:t>
      </w:r>
      <w:r w:rsidR="007C641D">
        <w:rPr>
          <w:rFonts w:ascii="Times New Roman" w:hAnsi="Times New Roman" w:cs="Times New Roman"/>
          <w:sz w:val="24"/>
          <w:szCs w:val="24"/>
        </w:rPr>
        <w:t xml:space="preserve"> </w:t>
      </w:r>
      <w:r w:rsidR="00286BE3">
        <w:rPr>
          <w:rFonts w:ascii="Times New Roman" w:hAnsi="Times New Roman" w:cs="Times New Roman"/>
          <w:sz w:val="24"/>
          <w:szCs w:val="24"/>
        </w:rPr>
        <w:t>which</w:t>
      </w:r>
      <w:r w:rsidR="007C641D">
        <w:rPr>
          <w:rFonts w:ascii="Times New Roman" w:hAnsi="Times New Roman" w:cs="Times New Roman"/>
          <w:sz w:val="24"/>
          <w:szCs w:val="24"/>
        </w:rPr>
        <w:t xml:space="preserve"> </w:t>
      </w:r>
      <w:r w:rsidR="00CA1B15">
        <w:rPr>
          <w:rFonts w:ascii="Times New Roman" w:hAnsi="Times New Roman" w:cs="Times New Roman"/>
          <w:sz w:val="24"/>
          <w:szCs w:val="24"/>
        </w:rPr>
        <w:t>record</w:t>
      </w:r>
      <w:r w:rsidR="00286BE3">
        <w:rPr>
          <w:rFonts w:ascii="Times New Roman" w:hAnsi="Times New Roman" w:cs="Times New Roman"/>
          <w:sz w:val="24"/>
          <w:szCs w:val="24"/>
        </w:rPr>
        <w:t>ed</w:t>
      </w:r>
      <w:r w:rsidR="00CA1B15">
        <w:rPr>
          <w:rFonts w:ascii="Times New Roman" w:hAnsi="Times New Roman" w:cs="Times New Roman"/>
          <w:sz w:val="24"/>
          <w:szCs w:val="24"/>
        </w:rPr>
        <w:t xml:space="preserve"> the donation of land to found a new abbey.</w:t>
      </w:r>
      <w:r w:rsidR="00286BE3">
        <w:rPr>
          <w:rFonts w:ascii="Times New Roman" w:hAnsi="Times New Roman" w:cs="Times New Roman"/>
          <w:sz w:val="24"/>
          <w:szCs w:val="24"/>
        </w:rPr>
        <w:t xml:space="preserve"> </w:t>
      </w:r>
      <w:r w:rsidR="00CC4D08">
        <w:rPr>
          <w:rFonts w:ascii="Times New Roman" w:hAnsi="Times New Roman" w:cs="Times New Roman"/>
          <w:sz w:val="24"/>
          <w:szCs w:val="24"/>
        </w:rPr>
        <w:t xml:space="preserve">Neither of the two charters survives in the original, but </w:t>
      </w:r>
      <w:r w:rsidR="00286BE3">
        <w:rPr>
          <w:rFonts w:ascii="Times New Roman" w:hAnsi="Times New Roman" w:cs="Times New Roman"/>
          <w:sz w:val="24"/>
          <w:szCs w:val="24"/>
        </w:rPr>
        <w:t>both would have</w:t>
      </w:r>
      <w:r w:rsidR="00CC4D08">
        <w:rPr>
          <w:rFonts w:ascii="Times New Roman" w:hAnsi="Times New Roman" w:cs="Times New Roman"/>
          <w:sz w:val="24"/>
          <w:szCs w:val="24"/>
        </w:rPr>
        <w:t xml:space="preserve"> been kept in </w:t>
      </w:r>
      <w:r w:rsidR="00CC4D08">
        <w:rPr>
          <w:rFonts w:ascii="Times New Roman" w:hAnsi="Times New Roman" w:cs="Times New Roman"/>
          <w:sz w:val="24"/>
          <w:szCs w:val="24"/>
        </w:rPr>
        <w:lastRenderedPageBreak/>
        <w:t>Furness Abbey</w:t>
      </w:r>
      <w:r w:rsidR="00286BE3">
        <w:rPr>
          <w:rFonts w:ascii="Times New Roman" w:hAnsi="Times New Roman" w:cs="Times New Roman"/>
          <w:sz w:val="24"/>
          <w:szCs w:val="24"/>
        </w:rPr>
        <w:t>’s</w:t>
      </w:r>
      <w:r w:rsidR="00CC4D08">
        <w:rPr>
          <w:rFonts w:ascii="Times New Roman" w:hAnsi="Times New Roman" w:cs="Times New Roman"/>
          <w:sz w:val="24"/>
          <w:szCs w:val="24"/>
        </w:rPr>
        <w:t xml:space="preserve"> archive.</w:t>
      </w:r>
      <w:r w:rsidR="00DD5E4C">
        <w:rPr>
          <w:rFonts w:ascii="Times New Roman" w:hAnsi="Times New Roman" w:cs="Times New Roman"/>
          <w:sz w:val="24"/>
          <w:szCs w:val="24"/>
        </w:rPr>
        <w:t xml:space="preserve"> They were not copied into the </w:t>
      </w:r>
      <w:r w:rsidR="00455352">
        <w:rPr>
          <w:rFonts w:ascii="Times New Roman" w:hAnsi="Times New Roman" w:cs="Times New Roman"/>
          <w:sz w:val="24"/>
          <w:szCs w:val="24"/>
        </w:rPr>
        <w:t>abbey’s fifteenth-century</w:t>
      </w:r>
      <w:r w:rsidR="00DD5E4C">
        <w:rPr>
          <w:rFonts w:ascii="Times New Roman" w:hAnsi="Times New Roman" w:cs="Times New Roman"/>
          <w:sz w:val="24"/>
          <w:szCs w:val="24"/>
        </w:rPr>
        <w:t xml:space="preserve"> </w:t>
      </w:r>
      <w:proofErr w:type="spellStart"/>
      <w:r w:rsidR="00DD5E4C">
        <w:rPr>
          <w:rFonts w:ascii="Times New Roman" w:hAnsi="Times New Roman" w:cs="Times New Roman"/>
          <w:sz w:val="24"/>
          <w:szCs w:val="24"/>
        </w:rPr>
        <w:t>Coucher</w:t>
      </w:r>
      <w:proofErr w:type="spellEnd"/>
      <w:r w:rsidR="00DD5E4C">
        <w:rPr>
          <w:rFonts w:ascii="Times New Roman" w:hAnsi="Times New Roman" w:cs="Times New Roman"/>
          <w:sz w:val="24"/>
          <w:szCs w:val="24"/>
        </w:rPr>
        <w:t xml:space="preserve"> Book because </w:t>
      </w:r>
      <w:r w:rsidR="00B038D7">
        <w:rPr>
          <w:rFonts w:ascii="Times New Roman" w:hAnsi="Times New Roman" w:cs="Times New Roman"/>
          <w:sz w:val="24"/>
          <w:szCs w:val="24"/>
        </w:rPr>
        <w:t>th</w:t>
      </w:r>
      <w:r w:rsidR="00286BE3">
        <w:rPr>
          <w:rFonts w:ascii="Times New Roman" w:hAnsi="Times New Roman" w:cs="Times New Roman"/>
          <w:sz w:val="24"/>
          <w:szCs w:val="24"/>
        </w:rPr>
        <w:t>at</w:t>
      </w:r>
      <w:r w:rsidR="00B038D7">
        <w:rPr>
          <w:rFonts w:ascii="Times New Roman" w:hAnsi="Times New Roman" w:cs="Times New Roman"/>
          <w:sz w:val="24"/>
          <w:szCs w:val="24"/>
        </w:rPr>
        <w:t xml:space="preserve"> </w:t>
      </w:r>
      <w:r w:rsidR="00455352">
        <w:rPr>
          <w:rFonts w:ascii="Times New Roman" w:hAnsi="Times New Roman" w:cs="Times New Roman"/>
          <w:sz w:val="24"/>
          <w:szCs w:val="24"/>
        </w:rPr>
        <w:t>extensive</w:t>
      </w:r>
      <w:r w:rsidR="00B038D7">
        <w:rPr>
          <w:rFonts w:ascii="Times New Roman" w:hAnsi="Times New Roman" w:cs="Times New Roman"/>
          <w:sz w:val="24"/>
          <w:szCs w:val="24"/>
        </w:rPr>
        <w:t xml:space="preserve"> compendium</w:t>
      </w:r>
      <w:r w:rsidR="00DD5E4C">
        <w:rPr>
          <w:rFonts w:ascii="Times New Roman" w:hAnsi="Times New Roman" w:cs="Times New Roman"/>
          <w:sz w:val="24"/>
          <w:szCs w:val="24"/>
        </w:rPr>
        <w:t xml:space="preserve"> was primarily concerned with deeds pertaining to lands </w:t>
      </w:r>
      <w:r w:rsidR="00E7707E">
        <w:rPr>
          <w:rFonts w:ascii="Times New Roman" w:hAnsi="Times New Roman" w:cs="Times New Roman"/>
          <w:sz w:val="24"/>
          <w:szCs w:val="24"/>
        </w:rPr>
        <w:t>on</w:t>
      </w:r>
      <w:r w:rsidR="00DD5E4C">
        <w:rPr>
          <w:rFonts w:ascii="Times New Roman" w:hAnsi="Times New Roman" w:cs="Times New Roman"/>
          <w:sz w:val="24"/>
          <w:szCs w:val="24"/>
        </w:rPr>
        <w:t xml:space="preserve"> the Furness peninsula and elsewhere in </w:t>
      </w:r>
      <w:r w:rsidR="00B038D7">
        <w:rPr>
          <w:rFonts w:ascii="Times New Roman" w:hAnsi="Times New Roman" w:cs="Times New Roman"/>
          <w:sz w:val="24"/>
          <w:szCs w:val="24"/>
        </w:rPr>
        <w:t>England.</w:t>
      </w:r>
      <w:r w:rsidR="00B038D7">
        <w:rPr>
          <w:rStyle w:val="FootnoteReference"/>
          <w:rFonts w:ascii="Times New Roman" w:hAnsi="Times New Roman" w:cs="Times New Roman"/>
          <w:sz w:val="24"/>
          <w:szCs w:val="24"/>
        </w:rPr>
        <w:footnoteReference w:id="69"/>
      </w:r>
    </w:p>
    <w:p w14:paraId="422BB293" w14:textId="216E8639" w:rsidR="00455352" w:rsidRDefault="00455352" w:rsidP="007D48FA">
      <w:pPr>
        <w:pStyle w:val="NoSpacing"/>
        <w:spacing w:line="480" w:lineRule="auto"/>
        <w:rPr>
          <w:rFonts w:ascii="Times New Roman" w:hAnsi="Times New Roman" w:cs="Times New Roman"/>
          <w:sz w:val="24"/>
          <w:szCs w:val="24"/>
        </w:rPr>
      </w:pPr>
    </w:p>
    <w:p w14:paraId="282003DD" w14:textId="30F0A14C" w:rsidR="00455352" w:rsidRDefault="00E01826"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text is a charter of King </w:t>
      </w:r>
      <w:proofErr w:type="spellStart"/>
      <w:r>
        <w:rPr>
          <w:rFonts w:ascii="Times New Roman" w:hAnsi="Times New Roman" w:cs="Times New Roman"/>
          <w:sz w:val="24"/>
          <w:szCs w:val="24"/>
        </w:rPr>
        <w:t>Guðrøðr</w:t>
      </w:r>
      <w:proofErr w:type="spellEnd"/>
      <w:r>
        <w:rPr>
          <w:rFonts w:ascii="Times New Roman" w:hAnsi="Times New Roman" w:cs="Times New Roman"/>
          <w:sz w:val="24"/>
          <w:szCs w:val="24"/>
        </w:rPr>
        <w:t xml:space="preserve">, which confirms his father’s grant to Furness Abbey of the right to elect the bishop of the Isles </w:t>
      </w:r>
      <w:r>
        <w:rPr>
          <w:rFonts w:ascii="Times New Roman" w:hAnsi="Times New Roman" w:cs="Times New Roman"/>
          <w:i/>
          <w:iCs/>
          <w:sz w:val="24"/>
          <w:szCs w:val="24"/>
        </w:rPr>
        <w:t xml:space="preserve">sicut carta </w:t>
      </w:r>
      <w:proofErr w:type="spellStart"/>
      <w:r>
        <w:rPr>
          <w:rFonts w:ascii="Times New Roman" w:hAnsi="Times New Roman" w:cs="Times New Roman"/>
          <w:i/>
          <w:iCs/>
          <w:sz w:val="24"/>
          <w:szCs w:val="24"/>
        </w:rPr>
        <w:t>patris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mei</w:t>
      </w:r>
      <w:proofErr w:type="spellEnd"/>
      <w:r>
        <w:rPr>
          <w:rFonts w:ascii="Times New Roman" w:hAnsi="Times New Roman" w:cs="Times New Roman"/>
          <w:i/>
          <w:iCs/>
          <w:sz w:val="24"/>
          <w:szCs w:val="24"/>
        </w:rPr>
        <w:t xml:space="preserve"> Olavi </w:t>
      </w:r>
      <w:proofErr w:type="spellStart"/>
      <w:r>
        <w:rPr>
          <w:rFonts w:ascii="Times New Roman" w:hAnsi="Times New Roman" w:cs="Times New Roman"/>
          <w:i/>
          <w:iCs/>
          <w:sz w:val="24"/>
          <w:szCs w:val="24"/>
        </w:rPr>
        <w:t>testatur</w:t>
      </w:r>
      <w:proofErr w:type="spellEnd"/>
      <w:r>
        <w:rPr>
          <w:rFonts w:ascii="Times New Roman" w:hAnsi="Times New Roman" w:cs="Times New Roman"/>
          <w:sz w:val="24"/>
          <w:szCs w:val="24"/>
        </w:rPr>
        <w:t xml:space="preserve"> ‘just as the charter of my father Olavus testifies’. Th</w:t>
      </w:r>
      <w:r w:rsidR="000F739E">
        <w:rPr>
          <w:rFonts w:ascii="Times New Roman" w:hAnsi="Times New Roman" w:cs="Times New Roman"/>
          <w:sz w:val="24"/>
          <w:szCs w:val="24"/>
        </w:rPr>
        <w:t xml:space="preserve">e text ends with </w:t>
      </w:r>
      <w:proofErr w:type="spellStart"/>
      <w:r w:rsidR="000F739E">
        <w:rPr>
          <w:rFonts w:ascii="Times New Roman" w:hAnsi="Times New Roman" w:cs="Times New Roman"/>
          <w:i/>
          <w:iCs/>
          <w:sz w:val="24"/>
          <w:szCs w:val="24"/>
        </w:rPr>
        <w:t>hiis</w:t>
      </w:r>
      <w:proofErr w:type="spellEnd"/>
      <w:r w:rsidR="000F739E">
        <w:rPr>
          <w:rFonts w:ascii="Times New Roman" w:hAnsi="Times New Roman" w:cs="Times New Roman"/>
          <w:i/>
          <w:iCs/>
          <w:sz w:val="24"/>
          <w:szCs w:val="24"/>
        </w:rPr>
        <w:t xml:space="preserve"> </w:t>
      </w:r>
      <w:proofErr w:type="spellStart"/>
      <w:r w:rsidR="000F739E">
        <w:rPr>
          <w:rFonts w:ascii="Times New Roman" w:hAnsi="Times New Roman" w:cs="Times New Roman"/>
          <w:i/>
          <w:iCs/>
          <w:sz w:val="24"/>
          <w:szCs w:val="24"/>
        </w:rPr>
        <w:t>testibus</w:t>
      </w:r>
      <w:proofErr w:type="spellEnd"/>
      <w:r w:rsidR="000F739E">
        <w:rPr>
          <w:rFonts w:ascii="Times New Roman" w:hAnsi="Times New Roman" w:cs="Times New Roman"/>
          <w:sz w:val="24"/>
          <w:szCs w:val="24"/>
        </w:rPr>
        <w:t xml:space="preserve"> </w:t>
      </w:r>
      <w:r w:rsidR="00C478CA">
        <w:rPr>
          <w:rFonts w:ascii="Times New Roman" w:hAnsi="Times New Roman" w:cs="Times New Roman"/>
          <w:sz w:val="24"/>
          <w:szCs w:val="24"/>
        </w:rPr>
        <w:t>but</w:t>
      </w:r>
      <w:r w:rsidR="00E7707E">
        <w:rPr>
          <w:rFonts w:ascii="Times New Roman" w:hAnsi="Times New Roman" w:cs="Times New Roman"/>
          <w:sz w:val="24"/>
          <w:szCs w:val="24"/>
        </w:rPr>
        <w:t xml:space="preserve"> the witnesses are not named</w:t>
      </w:r>
      <w:r>
        <w:rPr>
          <w:rFonts w:ascii="Times New Roman" w:hAnsi="Times New Roman" w:cs="Times New Roman"/>
          <w:sz w:val="24"/>
          <w:szCs w:val="24"/>
        </w:rPr>
        <w:t xml:space="preserve">. </w:t>
      </w:r>
      <w:r w:rsidR="00813ED9">
        <w:rPr>
          <w:rFonts w:ascii="Times New Roman" w:hAnsi="Times New Roman" w:cs="Times New Roman"/>
          <w:sz w:val="24"/>
          <w:szCs w:val="24"/>
        </w:rPr>
        <w:t>Again, there is no dating clause, but th</w:t>
      </w:r>
      <w:r w:rsidR="0014554C">
        <w:rPr>
          <w:rFonts w:ascii="Times New Roman" w:hAnsi="Times New Roman" w:cs="Times New Roman"/>
          <w:sz w:val="24"/>
          <w:szCs w:val="24"/>
        </w:rPr>
        <w:t>is</w:t>
      </w:r>
      <w:r w:rsidR="00813ED9">
        <w:rPr>
          <w:rFonts w:ascii="Times New Roman" w:hAnsi="Times New Roman" w:cs="Times New Roman"/>
          <w:sz w:val="24"/>
          <w:szCs w:val="24"/>
        </w:rPr>
        <w:t xml:space="preserve"> confirmation </w:t>
      </w:r>
      <w:r w:rsidR="0014554C">
        <w:rPr>
          <w:rFonts w:ascii="Times New Roman" w:hAnsi="Times New Roman" w:cs="Times New Roman"/>
          <w:sz w:val="24"/>
          <w:szCs w:val="24"/>
        </w:rPr>
        <w:t>is generally</w:t>
      </w:r>
      <w:r w:rsidR="00813ED9">
        <w:rPr>
          <w:rFonts w:ascii="Times New Roman" w:hAnsi="Times New Roman" w:cs="Times New Roman"/>
          <w:sz w:val="24"/>
          <w:szCs w:val="24"/>
        </w:rPr>
        <w:t xml:space="preserve"> dated </w:t>
      </w:r>
      <w:r w:rsidR="008E6717">
        <w:rPr>
          <w:rFonts w:ascii="Times New Roman" w:hAnsi="Times New Roman" w:cs="Times New Roman"/>
          <w:sz w:val="24"/>
          <w:szCs w:val="24"/>
        </w:rPr>
        <w:t xml:space="preserve">to 1154, </w:t>
      </w:r>
      <w:r w:rsidR="00813ED9">
        <w:rPr>
          <w:rFonts w:ascii="Times New Roman" w:hAnsi="Times New Roman" w:cs="Times New Roman"/>
          <w:sz w:val="24"/>
          <w:szCs w:val="24"/>
        </w:rPr>
        <w:t xml:space="preserve">the start of </w:t>
      </w:r>
      <w:proofErr w:type="spellStart"/>
      <w:r w:rsidR="00813ED9">
        <w:rPr>
          <w:rFonts w:ascii="Times New Roman" w:hAnsi="Times New Roman" w:cs="Times New Roman"/>
          <w:sz w:val="24"/>
          <w:szCs w:val="24"/>
        </w:rPr>
        <w:t>Guðrøðr’s</w:t>
      </w:r>
      <w:proofErr w:type="spellEnd"/>
      <w:r w:rsidR="00813ED9">
        <w:rPr>
          <w:rFonts w:ascii="Times New Roman" w:hAnsi="Times New Roman" w:cs="Times New Roman"/>
          <w:sz w:val="24"/>
          <w:szCs w:val="24"/>
        </w:rPr>
        <w:t xml:space="preserve"> reign.</w:t>
      </w:r>
      <w:r w:rsidR="0022494B">
        <w:rPr>
          <w:rStyle w:val="FootnoteReference"/>
          <w:rFonts w:ascii="Times New Roman" w:hAnsi="Times New Roman" w:cs="Times New Roman"/>
          <w:sz w:val="24"/>
          <w:szCs w:val="24"/>
        </w:rPr>
        <w:footnoteReference w:id="70"/>
      </w:r>
      <w:r w:rsidR="00A803C1">
        <w:rPr>
          <w:rFonts w:ascii="Times New Roman" w:hAnsi="Times New Roman" w:cs="Times New Roman"/>
          <w:sz w:val="24"/>
          <w:szCs w:val="24"/>
        </w:rPr>
        <w:t xml:space="preserve"> </w:t>
      </w:r>
      <w:r w:rsidR="00F0133C">
        <w:rPr>
          <w:rFonts w:ascii="Times New Roman" w:hAnsi="Times New Roman" w:cs="Times New Roman"/>
          <w:sz w:val="24"/>
          <w:szCs w:val="24"/>
        </w:rPr>
        <w:t xml:space="preserve">In the charter, </w:t>
      </w:r>
      <w:proofErr w:type="spellStart"/>
      <w:r w:rsidR="00A803C1">
        <w:rPr>
          <w:rFonts w:ascii="Times New Roman" w:hAnsi="Times New Roman" w:cs="Times New Roman"/>
          <w:sz w:val="24"/>
          <w:szCs w:val="24"/>
        </w:rPr>
        <w:t>Guðrøðr</w:t>
      </w:r>
      <w:proofErr w:type="spellEnd"/>
      <w:r w:rsidR="003A2A68">
        <w:rPr>
          <w:rFonts w:ascii="Times New Roman" w:hAnsi="Times New Roman" w:cs="Times New Roman"/>
          <w:sz w:val="24"/>
          <w:szCs w:val="24"/>
        </w:rPr>
        <w:t xml:space="preserve"> </w:t>
      </w:r>
      <w:r w:rsidR="00A803C1">
        <w:rPr>
          <w:rFonts w:ascii="Times New Roman" w:hAnsi="Times New Roman" w:cs="Times New Roman"/>
          <w:sz w:val="24"/>
          <w:szCs w:val="24"/>
        </w:rPr>
        <w:t>note</w:t>
      </w:r>
      <w:r w:rsidR="003A2A68">
        <w:rPr>
          <w:rFonts w:ascii="Times New Roman" w:hAnsi="Times New Roman" w:cs="Times New Roman"/>
          <w:sz w:val="24"/>
          <w:szCs w:val="24"/>
        </w:rPr>
        <w:t>d</w:t>
      </w:r>
      <w:r w:rsidR="00A803C1">
        <w:rPr>
          <w:rFonts w:ascii="Times New Roman" w:hAnsi="Times New Roman" w:cs="Times New Roman"/>
          <w:sz w:val="24"/>
          <w:szCs w:val="24"/>
        </w:rPr>
        <w:t xml:space="preserve"> that he ha</w:t>
      </w:r>
      <w:r w:rsidR="003A2A68">
        <w:rPr>
          <w:rFonts w:ascii="Times New Roman" w:hAnsi="Times New Roman" w:cs="Times New Roman"/>
          <w:sz w:val="24"/>
          <w:szCs w:val="24"/>
        </w:rPr>
        <w:t>d</w:t>
      </w:r>
      <w:r w:rsidR="00A803C1">
        <w:rPr>
          <w:rFonts w:ascii="Times New Roman" w:hAnsi="Times New Roman" w:cs="Times New Roman"/>
          <w:sz w:val="24"/>
          <w:szCs w:val="24"/>
        </w:rPr>
        <w:t xml:space="preserve"> </w:t>
      </w:r>
      <w:r w:rsidR="00F0133C">
        <w:rPr>
          <w:rFonts w:ascii="Times New Roman" w:hAnsi="Times New Roman" w:cs="Times New Roman"/>
          <w:sz w:val="24"/>
          <w:szCs w:val="24"/>
        </w:rPr>
        <w:t>affixed</w:t>
      </w:r>
      <w:r w:rsidR="003A2A68">
        <w:rPr>
          <w:rFonts w:ascii="Times New Roman" w:hAnsi="Times New Roman" w:cs="Times New Roman"/>
          <w:sz w:val="24"/>
          <w:szCs w:val="24"/>
        </w:rPr>
        <w:t xml:space="preserve"> </w:t>
      </w:r>
      <w:r w:rsidR="00A803C1">
        <w:rPr>
          <w:rFonts w:ascii="Times New Roman" w:hAnsi="Times New Roman" w:cs="Times New Roman"/>
          <w:sz w:val="24"/>
          <w:szCs w:val="24"/>
        </w:rPr>
        <w:t xml:space="preserve">a seal. </w:t>
      </w:r>
      <w:r w:rsidR="00D2687E">
        <w:rPr>
          <w:rFonts w:ascii="Times New Roman" w:hAnsi="Times New Roman" w:cs="Times New Roman"/>
          <w:sz w:val="24"/>
          <w:szCs w:val="24"/>
        </w:rPr>
        <w:t xml:space="preserve">It is worth considering whether this was </w:t>
      </w:r>
      <w:r w:rsidR="004345E8">
        <w:rPr>
          <w:rFonts w:ascii="Times New Roman" w:hAnsi="Times New Roman" w:cs="Times New Roman"/>
          <w:sz w:val="24"/>
          <w:szCs w:val="24"/>
        </w:rPr>
        <w:t xml:space="preserve">one of the seals with the title </w:t>
      </w:r>
      <w:r w:rsidR="004345E8">
        <w:rPr>
          <w:rFonts w:ascii="Times New Roman" w:hAnsi="Times New Roman" w:cs="Times New Roman"/>
          <w:i/>
          <w:iCs/>
          <w:sz w:val="24"/>
          <w:szCs w:val="24"/>
        </w:rPr>
        <w:t>Rex Mannie et Insularum</w:t>
      </w:r>
      <w:r w:rsidR="00D2687E">
        <w:rPr>
          <w:rFonts w:ascii="Times New Roman" w:hAnsi="Times New Roman" w:cs="Times New Roman"/>
          <w:sz w:val="24"/>
          <w:szCs w:val="24"/>
        </w:rPr>
        <w:t xml:space="preserve"> that William Camden saw when he was writing his work </w:t>
      </w:r>
      <w:r w:rsidR="00D2687E">
        <w:rPr>
          <w:rFonts w:ascii="Times New Roman" w:hAnsi="Times New Roman" w:cs="Times New Roman"/>
          <w:i/>
          <w:iCs/>
          <w:sz w:val="24"/>
          <w:szCs w:val="24"/>
        </w:rPr>
        <w:t>Britannia</w:t>
      </w:r>
      <w:r w:rsidR="00D2687E">
        <w:rPr>
          <w:rFonts w:ascii="Times New Roman" w:hAnsi="Times New Roman" w:cs="Times New Roman"/>
          <w:sz w:val="24"/>
          <w:szCs w:val="24"/>
        </w:rPr>
        <w:t xml:space="preserve"> in </w:t>
      </w:r>
      <w:r w:rsidR="00C1579E">
        <w:rPr>
          <w:rFonts w:ascii="Times New Roman" w:hAnsi="Times New Roman" w:cs="Times New Roman"/>
          <w:sz w:val="24"/>
          <w:szCs w:val="24"/>
        </w:rPr>
        <w:t>the later sixteenth century</w:t>
      </w:r>
      <w:r w:rsidR="00D2687E">
        <w:rPr>
          <w:rFonts w:ascii="Times New Roman" w:hAnsi="Times New Roman" w:cs="Times New Roman"/>
          <w:sz w:val="24"/>
          <w:szCs w:val="24"/>
        </w:rPr>
        <w:t>.</w:t>
      </w:r>
      <w:r w:rsidR="00021E27">
        <w:rPr>
          <w:rStyle w:val="FootnoteReference"/>
          <w:rFonts w:ascii="Times New Roman" w:hAnsi="Times New Roman" w:cs="Times New Roman"/>
          <w:sz w:val="24"/>
          <w:szCs w:val="24"/>
        </w:rPr>
        <w:footnoteReference w:id="71"/>
      </w:r>
      <w:r w:rsidR="00D2687E">
        <w:rPr>
          <w:rFonts w:ascii="Times New Roman" w:hAnsi="Times New Roman" w:cs="Times New Roman"/>
          <w:sz w:val="24"/>
          <w:szCs w:val="24"/>
        </w:rPr>
        <w:t xml:space="preserve"> Camden consulted other Furness Abbey</w:t>
      </w:r>
      <w:r w:rsidR="008C29B1">
        <w:rPr>
          <w:rFonts w:ascii="Times New Roman" w:hAnsi="Times New Roman" w:cs="Times New Roman"/>
          <w:sz w:val="24"/>
          <w:szCs w:val="24"/>
        </w:rPr>
        <w:t xml:space="preserve"> records</w:t>
      </w:r>
      <w:r w:rsidR="00D2687E">
        <w:rPr>
          <w:rFonts w:ascii="Times New Roman" w:hAnsi="Times New Roman" w:cs="Times New Roman"/>
          <w:sz w:val="24"/>
          <w:szCs w:val="24"/>
        </w:rPr>
        <w:t xml:space="preserve">, and so he may have </w:t>
      </w:r>
      <w:r w:rsidR="00E91111">
        <w:rPr>
          <w:rFonts w:ascii="Times New Roman" w:hAnsi="Times New Roman" w:cs="Times New Roman"/>
          <w:sz w:val="24"/>
          <w:szCs w:val="24"/>
        </w:rPr>
        <w:t xml:space="preserve">come across </w:t>
      </w:r>
      <w:r w:rsidR="00D2687E">
        <w:rPr>
          <w:rFonts w:ascii="Times New Roman" w:hAnsi="Times New Roman" w:cs="Times New Roman"/>
          <w:sz w:val="24"/>
          <w:szCs w:val="24"/>
        </w:rPr>
        <w:t>the original, sealed version of</w:t>
      </w:r>
      <w:r w:rsidR="00A803C1">
        <w:rPr>
          <w:rFonts w:ascii="Times New Roman" w:hAnsi="Times New Roman" w:cs="Times New Roman"/>
          <w:sz w:val="24"/>
          <w:szCs w:val="24"/>
        </w:rPr>
        <w:t xml:space="preserve"> </w:t>
      </w:r>
      <w:r w:rsidR="00D2687E">
        <w:rPr>
          <w:rFonts w:ascii="Times New Roman" w:hAnsi="Times New Roman" w:cs="Times New Roman"/>
          <w:sz w:val="24"/>
          <w:szCs w:val="24"/>
        </w:rPr>
        <w:t xml:space="preserve">King </w:t>
      </w:r>
      <w:proofErr w:type="spellStart"/>
      <w:r w:rsidR="00D2687E">
        <w:rPr>
          <w:rFonts w:ascii="Times New Roman" w:hAnsi="Times New Roman" w:cs="Times New Roman"/>
          <w:sz w:val="24"/>
          <w:szCs w:val="24"/>
        </w:rPr>
        <w:t>Guðrøðr’s</w:t>
      </w:r>
      <w:proofErr w:type="spellEnd"/>
      <w:r w:rsidR="00D2687E">
        <w:rPr>
          <w:rFonts w:ascii="Times New Roman" w:hAnsi="Times New Roman" w:cs="Times New Roman"/>
          <w:sz w:val="24"/>
          <w:szCs w:val="24"/>
        </w:rPr>
        <w:t xml:space="preserve"> </w:t>
      </w:r>
      <w:r w:rsidR="00FE5866">
        <w:rPr>
          <w:rFonts w:ascii="Times New Roman" w:hAnsi="Times New Roman" w:cs="Times New Roman"/>
          <w:sz w:val="24"/>
          <w:szCs w:val="24"/>
        </w:rPr>
        <w:t xml:space="preserve">confirmation </w:t>
      </w:r>
      <w:r w:rsidR="00D2687E">
        <w:rPr>
          <w:rFonts w:ascii="Times New Roman" w:hAnsi="Times New Roman" w:cs="Times New Roman"/>
          <w:sz w:val="24"/>
          <w:szCs w:val="24"/>
        </w:rPr>
        <w:t>charter to the abbey</w:t>
      </w:r>
      <w:r w:rsidR="00FE5866">
        <w:rPr>
          <w:rFonts w:ascii="Times New Roman" w:hAnsi="Times New Roman" w:cs="Times New Roman"/>
          <w:sz w:val="24"/>
          <w:szCs w:val="24"/>
        </w:rPr>
        <w:t>.</w:t>
      </w:r>
    </w:p>
    <w:p w14:paraId="5DF6FEFE" w14:textId="67A13162" w:rsidR="003E6569" w:rsidRDefault="003E6569" w:rsidP="007D48FA">
      <w:pPr>
        <w:pStyle w:val="NoSpacing"/>
        <w:spacing w:line="480" w:lineRule="auto"/>
        <w:rPr>
          <w:rFonts w:ascii="Times New Roman" w:hAnsi="Times New Roman" w:cs="Times New Roman"/>
          <w:sz w:val="24"/>
          <w:szCs w:val="24"/>
        </w:rPr>
      </w:pPr>
    </w:p>
    <w:p w14:paraId="2DF07803" w14:textId="4B6A9197" w:rsidR="003E6569" w:rsidRDefault="003E6569"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next </w:t>
      </w:r>
      <w:r w:rsidR="00CB08AE">
        <w:rPr>
          <w:rFonts w:ascii="Times New Roman" w:hAnsi="Times New Roman" w:cs="Times New Roman"/>
          <w:sz w:val="24"/>
          <w:szCs w:val="24"/>
        </w:rPr>
        <w:t>item in</w:t>
      </w:r>
      <w:r>
        <w:rPr>
          <w:rFonts w:ascii="Times New Roman" w:hAnsi="Times New Roman" w:cs="Times New Roman"/>
          <w:sz w:val="24"/>
          <w:szCs w:val="24"/>
        </w:rPr>
        <w:t xml:space="preserve"> the document is </w:t>
      </w:r>
      <w:r w:rsidR="00195FDB">
        <w:rPr>
          <w:rFonts w:ascii="Times New Roman" w:hAnsi="Times New Roman" w:cs="Times New Roman"/>
          <w:sz w:val="24"/>
          <w:szCs w:val="24"/>
        </w:rPr>
        <w:t xml:space="preserve">an </w:t>
      </w:r>
      <w:r w:rsidR="00301A99">
        <w:rPr>
          <w:rFonts w:ascii="Times New Roman" w:hAnsi="Times New Roman" w:cs="Times New Roman"/>
          <w:sz w:val="24"/>
          <w:szCs w:val="24"/>
        </w:rPr>
        <w:t>excerpt from</w:t>
      </w:r>
      <w:r w:rsidR="00195FDB">
        <w:rPr>
          <w:rFonts w:ascii="Times New Roman" w:hAnsi="Times New Roman" w:cs="Times New Roman"/>
          <w:sz w:val="24"/>
          <w:szCs w:val="24"/>
        </w:rPr>
        <w:t xml:space="preserve"> a bull of Pope Celestine III to Furness Abbey. It confirms the liberty that Kings </w:t>
      </w:r>
      <w:proofErr w:type="spellStart"/>
      <w:r w:rsidR="00195FDB">
        <w:rPr>
          <w:rFonts w:ascii="Times New Roman" w:hAnsi="Times New Roman" w:cs="Times New Roman"/>
          <w:sz w:val="24"/>
          <w:szCs w:val="24"/>
        </w:rPr>
        <w:t>Óláfr</w:t>
      </w:r>
      <w:proofErr w:type="spellEnd"/>
      <w:r w:rsidR="00195FDB">
        <w:rPr>
          <w:rFonts w:ascii="Times New Roman" w:hAnsi="Times New Roman" w:cs="Times New Roman"/>
          <w:sz w:val="24"/>
          <w:szCs w:val="24"/>
        </w:rPr>
        <w:t xml:space="preserve"> and </w:t>
      </w:r>
      <w:proofErr w:type="spellStart"/>
      <w:r w:rsidR="00195FDB">
        <w:rPr>
          <w:rFonts w:ascii="Times New Roman" w:hAnsi="Times New Roman" w:cs="Times New Roman"/>
          <w:sz w:val="24"/>
          <w:szCs w:val="24"/>
        </w:rPr>
        <w:t>Guðrøðr</w:t>
      </w:r>
      <w:proofErr w:type="spellEnd"/>
      <w:r w:rsidR="00195FDB">
        <w:rPr>
          <w:rFonts w:ascii="Times New Roman" w:hAnsi="Times New Roman" w:cs="Times New Roman"/>
          <w:sz w:val="24"/>
          <w:szCs w:val="24"/>
        </w:rPr>
        <w:t xml:space="preserve"> had granted to the abbey. </w:t>
      </w:r>
      <w:r w:rsidR="002F2022">
        <w:rPr>
          <w:rFonts w:ascii="Times New Roman" w:hAnsi="Times New Roman" w:cs="Times New Roman"/>
          <w:sz w:val="24"/>
          <w:szCs w:val="24"/>
        </w:rPr>
        <w:t xml:space="preserve">The scribe drew special attention to this record by including an extra capital letter ‘C’ in the margin. </w:t>
      </w:r>
      <w:r w:rsidR="00DF38EC">
        <w:rPr>
          <w:rFonts w:ascii="Times New Roman" w:hAnsi="Times New Roman" w:cs="Times New Roman"/>
          <w:sz w:val="24"/>
          <w:szCs w:val="24"/>
        </w:rPr>
        <w:t xml:space="preserve">This papal bull still survives in the original, </w:t>
      </w:r>
      <w:r w:rsidR="00F669C4">
        <w:rPr>
          <w:rFonts w:ascii="Times New Roman" w:hAnsi="Times New Roman" w:cs="Times New Roman"/>
          <w:sz w:val="24"/>
          <w:szCs w:val="24"/>
        </w:rPr>
        <w:t xml:space="preserve">issued in 1194, </w:t>
      </w:r>
      <w:r w:rsidR="00DF38EC">
        <w:rPr>
          <w:rFonts w:ascii="Times New Roman" w:hAnsi="Times New Roman" w:cs="Times New Roman"/>
          <w:sz w:val="24"/>
          <w:szCs w:val="24"/>
        </w:rPr>
        <w:t>and</w:t>
      </w:r>
      <w:r w:rsidR="00075EBA">
        <w:rPr>
          <w:rFonts w:ascii="Times New Roman" w:hAnsi="Times New Roman" w:cs="Times New Roman"/>
          <w:sz w:val="24"/>
          <w:szCs w:val="24"/>
        </w:rPr>
        <w:t xml:space="preserve"> it</w:t>
      </w:r>
      <w:r w:rsidR="00DF38EC">
        <w:rPr>
          <w:rFonts w:ascii="Times New Roman" w:hAnsi="Times New Roman" w:cs="Times New Roman"/>
          <w:sz w:val="24"/>
          <w:szCs w:val="24"/>
        </w:rPr>
        <w:t xml:space="preserve"> </w:t>
      </w:r>
      <w:r w:rsidR="00AE1BBE">
        <w:rPr>
          <w:rFonts w:ascii="Times New Roman" w:hAnsi="Times New Roman" w:cs="Times New Roman"/>
          <w:sz w:val="24"/>
          <w:szCs w:val="24"/>
        </w:rPr>
        <w:t xml:space="preserve">was also copied into the abbey’s </w:t>
      </w:r>
      <w:proofErr w:type="spellStart"/>
      <w:r w:rsidR="00AE1BBE">
        <w:rPr>
          <w:rFonts w:ascii="Times New Roman" w:hAnsi="Times New Roman" w:cs="Times New Roman"/>
          <w:sz w:val="24"/>
          <w:szCs w:val="24"/>
        </w:rPr>
        <w:t>Coucher</w:t>
      </w:r>
      <w:proofErr w:type="spellEnd"/>
      <w:r w:rsidR="00AE1BBE">
        <w:rPr>
          <w:rFonts w:ascii="Times New Roman" w:hAnsi="Times New Roman" w:cs="Times New Roman"/>
          <w:sz w:val="24"/>
          <w:szCs w:val="24"/>
        </w:rPr>
        <w:t xml:space="preserve"> Book</w:t>
      </w:r>
      <w:r w:rsidR="00DF38EC">
        <w:rPr>
          <w:rFonts w:ascii="Times New Roman" w:hAnsi="Times New Roman" w:cs="Times New Roman"/>
          <w:sz w:val="24"/>
          <w:szCs w:val="24"/>
        </w:rPr>
        <w:t>.</w:t>
      </w:r>
      <w:r w:rsidR="000D761E">
        <w:rPr>
          <w:rFonts w:ascii="Times New Roman" w:hAnsi="Times New Roman" w:cs="Times New Roman"/>
          <w:sz w:val="24"/>
          <w:szCs w:val="24"/>
        </w:rPr>
        <w:t xml:space="preserve"> </w:t>
      </w:r>
      <w:r w:rsidR="00AA6B98">
        <w:rPr>
          <w:rFonts w:ascii="Times New Roman" w:hAnsi="Times New Roman" w:cs="Times New Roman"/>
          <w:sz w:val="24"/>
          <w:szCs w:val="24"/>
        </w:rPr>
        <w:t xml:space="preserve">In addition to the election of the bishops, the bull confirmed to Furness Abbey </w:t>
      </w:r>
      <w:r w:rsidR="000F1ED6">
        <w:rPr>
          <w:rFonts w:ascii="Times New Roman" w:hAnsi="Times New Roman" w:cs="Times New Roman"/>
          <w:sz w:val="24"/>
          <w:szCs w:val="24"/>
        </w:rPr>
        <w:t xml:space="preserve">the grants of the churches of Dalton and </w:t>
      </w:r>
      <w:proofErr w:type="spellStart"/>
      <w:r w:rsidR="000F1ED6">
        <w:rPr>
          <w:rFonts w:ascii="Times New Roman" w:hAnsi="Times New Roman" w:cs="Times New Roman"/>
          <w:sz w:val="24"/>
          <w:szCs w:val="24"/>
        </w:rPr>
        <w:t>Urswick</w:t>
      </w:r>
      <w:proofErr w:type="spellEnd"/>
      <w:r w:rsidR="00AA6B98">
        <w:rPr>
          <w:rFonts w:ascii="Times New Roman" w:hAnsi="Times New Roman" w:cs="Times New Roman"/>
          <w:sz w:val="24"/>
          <w:szCs w:val="24"/>
        </w:rPr>
        <w:t xml:space="preserve">, </w:t>
      </w:r>
      <w:r w:rsidR="000F1ED6">
        <w:rPr>
          <w:rFonts w:ascii="Times New Roman" w:hAnsi="Times New Roman" w:cs="Times New Roman"/>
          <w:sz w:val="24"/>
          <w:szCs w:val="24"/>
        </w:rPr>
        <w:t xml:space="preserve">and freedom from </w:t>
      </w:r>
      <w:r w:rsidR="003D20A0">
        <w:rPr>
          <w:rFonts w:ascii="Times New Roman" w:hAnsi="Times New Roman" w:cs="Times New Roman"/>
          <w:sz w:val="24"/>
          <w:szCs w:val="24"/>
        </w:rPr>
        <w:t>episcopal demands</w:t>
      </w:r>
      <w:r w:rsidR="000F1ED6">
        <w:rPr>
          <w:rFonts w:ascii="Times New Roman" w:hAnsi="Times New Roman" w:cs="Times New Roman"/>
          <w:sz w:val="24"/>
          <w:szCs w:val="24"/>
        </w:rPr>
        <w:t xml:space="preserve"> that </w:t>
      </w:r>
      <w:r w:rsidR="00FD600B">
        <w:rPr>
          <w:rFonts w:ascii="Times New Roman" w:hAnsi="Times New Roman" w:cs="Times New Roman"/>
          <w:sz w:val="24"/>
          <w:szCs w:val="24"/>
        </w:rPr>
        <w:t>were contrary to the customs of the Cistercians</w:t>
      </w:r>
      <w:r w:rsidR="000F1ED6">
        <w:rPr>
          <w:rFonts w:ascii="Times New Roman" w:hAnsi="Times New Roman" w:cs="Times New Roman"/>
          <w:sz w:val="24"/>
          <w:szCs w:val="24"/>
        </w:rPr>
        <w:t>.</w:t>
      </w:r>
      <w:r w:rsidR="004B6AB2">
        <w:rPr>
          <w:rStyle w:val="FootnoteReference"/>
          <w:rFonts w:ascii="Times New Roman" w:hAnsi="Times New Roman" w:cs="Times New Roman"/>
          <w:sz w:val="24"/>
          <w:szCs w:val="24"/>
        </w:rPr>
        <w:footnoteReference w:id="72"/>
      </w:r>
      <w:r w:rsidR="000F1ED6">
        <w:rPr>
          <w:rFonts w:ascii="Times New Roman" w:hAnsi="Times New Roman" w:cs="Times New Roman"/>
          <w:sz w:val="24"/>
          <w:szCs w:val="24"/>
        </w:rPr>
        <w:t xml:space="preserve"> </w:t>
      </w:r>
      <w:r w:rsidR="00AE1BBE">
        <w:rPr>
          <w:rFonts w:ascii="Times New Roman" w:hAnsi="Times New Roman" w:cs="Times New Roman"/>
          <w:sz w:val="24"/>
          <w:szCs w:val="24"/>
        </w:rPr>
        <w:t>The</w:t>
      </w:r>
      <w:r w:rsidR="004B6AB2">
        <w:rPr>
          <w:rFonts w:ascii="Times New Roman" w:hAnsi="Times New Roman" w:cs="Times New Roman"/>
          <w:sz w:val="24"/>
          <w:szCs w:val="24"/>
        </w:rPr>
        <w:t xml:space="preserve"> leaden seal</w:t>
      </w:r>
      <w:r w:rsidR="00AE1BBE">
        <w:rPr>
          <w:rFonts w:ascii="Times New Roman" w:hAnsi="Times New Roman" w:cs="Times New Roman"/>
          <w:sz w:val="24"/>
          <w:szCs w:val="24"/>
        </w:rPr>
        <w:t xml:space="preserve"> </w:t>
      </w:r>
      <w:r w:rsidR="004B6AB2">
        <w:rPr>
          <w:rFonts w:ascii="Times New Roman" w:hAnsi="Times New Roman" w:cs="Times New Roman"/>
          <w:sz w:val="24"/>
          <w:szCs w:val="24"/>
        </w:rPr>
        <w:t xml:space="preserve">was </w:t>
      </w:r>
      <w:r w:rsidR="004B6AB2">
        <w:rPr>
          <w:rFonts w:ascii="Times New Roman" w:hAnsi="Times New Roman" w:cs="Times New Roman"/>
          <w:sz w:val="24"/>
          <w:szCs w:val="24"/>
        </w:rPr>
        <w:lastRenderedPageBreak/>
        <w:t xml:space="preserve">found in the abbey ruins during the nineteenth century, which indicates that the </w:t>
      </w:r>
      <w:r w:rsidR="00955DBD">
        <w:rPr>
          <w:rFonts w:ascii="Times New Roman" w:hAnsi="Times New Roman" w:cs="Times New Roman"/>
          <w:sz w:val="24"/>
          <w:szCs w:val="24"/>
        </w:rPr>
        <w:t xml:space="preserve">papal bull </w:t>
      </w:r>
      <w:r w:rsidR="004B6AB2">
        <w:rPr>
          <w:rFonts w:ascii="Times New Roman" w:hAnsi="Times New Roman" w:cs="Times New Roman"/>
          <w:sz w:val="24"/>
          <w:szCs w:val="24"/>
        </w:rPr>
        <w:t xml:space="preserve">was originally kept </w:t>
      </w:r>
      <w:r w:rsidR="00301A99">
        <w:rPr>
          <w:rFonts w:ascii="Times New Roman" w:hAnsi="Times New Roman" w:cs="Times New Roman"/>
          <w:sz w:val="24"/>
          <w:szCs w:val="24"/>
        </w:rPr>
        <w:t>at Furness</w:t>
      </w:r>
      <w:r w:rsidR="004B6AB2">
        <w:rPr>
          <w:rFonts w:ascii="Times New Roman" w:hAnsi="Times New Roman" w:cs="Times New Roman"/>
          <w:sz w:val="24"/>
          <w:szCs w:val="24"/>
        </w:rPr>
        <w:t>.</w:t>
      </w:r>
      <w:r w:rsidR="004B6AB2">
        <w:rPr>
          <w:rStyle w:val="FootnoteReference"/>
          <w:rFonts w:ascii="Times New Roman" w:hAnsi="Times New Roman" w:cs="Times New Roman"/>
          <w:sz w:val="24"/>
          <w:szCs w:val="24"/>
        </w:rPr>
        <w:footnoteReference w:id="73"/>
      </w:r>
    </w:p>
    <w:p w14:paraId="73F2D937" w14:textId="468403E6" w:rsidR="00FD2894" w:rsidRDefault="00FD2894" w:rsidP="007D48FA">
      <w:pPr>
        <w:pStyle w:val="NoSpacing"/>
        <w:spacing w:line="480" w:lineRule="auto"/>
        <w:rPr>
          <w:rFonts w:ascii="Times New Roman" w:hAnsi="Times New Roman" w:cs="Times New Roman"/>
          <w:sz w:val="24"/>
          <w:szCs w:val="24"/>
        </w:rPr>
      </w:pPr>
    </w:p>
    <w:p w14:paraId="51965E34" w14:textId="6DEA9D0C" w:rsidR="00FD2894" w:rsidRDefault="00FD2894"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The fourth text is again copied in its entirety</w:t>
      </w:r>
      <w:r w:rsidR="00BA4AC8">
        <w:rPr>
          <w:rFonts w:ascii="Times New Roman" w:hAnsi="Times New Roman" w:cs="Times New Roman"/>
          <w:sz w:val="24"/>
          <w:szCs w:val="24"/>
        </w:rPr>
        <w:t xml:space="preserve">, and it is another royal confirmation to Furness Abbey, this time by King </w:t>
      </w:r>
      <w:proofErr w:type="spellStart"/>
      <w:r w:rsidR="00BA4AC8">
        <w:rPr>
          <w:rFonts w:ascii="Times New Roman" w:hAnsi="Times New Roman" w:cs="Times New Roman"/>
          <w:sz w:val="24"/>
          <w:szCs w:val="24"/>
        </w:rPr>
        <w:t>R</w:t>
      </w:r>
      <w:r w:rsidR="00BA4AC8">
        <w:fldChar w:fldCharType="begin"/>
      </w:r>
      <w:r w:rsidR="00BA4AC8" w:rsidRPr="004D0046">
        <w:instrText xml:space="preserve"> eq \o(o,˛)</w:instrText>
      </w:r>
      <w:r w:rsidR="00BA4AC8">
        <w:fldChar w:fldCharType="end"/>
      </w:r>
      <w:r w:rsidR="00BA4AC8">
        <w:rPr>
          <w:rFonts w:ascii="Times New Roman" w:hAnsi="Times New Roman" w:cs="Times New Roman"/>
          <w:sz w:val="24"/>
          <w:szCs w:val="24"/>
        </w:rPr>
        <w:t>gnvaldr</w:t>
      </w:r>
      <w:proofErr w:type="spellEnd"/>
      <w:r w:rsidR="00BA4AC8">
        <w:rPr>
          <w:rFonts w:ascii="Times New Roman" w:hAnsi="Times New Roman" w:cs="Times New Roman"/>
          <w:sz w:val="24"/>
          <w:szCs w:val="24"/>
        </w:rPr>
        <w:t xml:space="preserve">. In it, he confirmed all of the possessions, liberties and dignities that grandfather, King </w:t>
      </w:r>
      <w:proofErr w:type="spellStart"/>
      <w:r w:rsidR="00BA4AC8">
        <w:rPr>
          <w:rFonts w:ascii="Times New Roman" w:hAnsi="Times New Roman" w:cs="Times New Roman"/>
          <w:sz w:val="24"/>
          <w:szCs w:val="24"/>
        </w:rPr>
        <w:t>Óláfr</w:t>
      </w:r>
      <w:proofErr w:type="spellEnd"/>
      <w:r w:rsidR="00BA4AC8">
        <w:rPr>
          <w:rFonts w:ascii="Times New Roman" w:hAnsi="Times New Roman" w:cs="Times New Roman"/>
          <w:sz w:val="24"/>
          <w:szCs w:val="24"/>
        </w:rPr>
        <w:t xml:space="preserve">, granted to the abbey. </w:t>
      </w:r>
      <w:proofErr w:type="spellStart"/>
      <w:r w:rsidR="00645CAF">
        <w:rPr>
          <w:rFonts w:ascii="Times New Roman" w:hAnsi="Times New Roman" w:cs="Times New Roman"/>
          <w:sz w:val="24"/>
          <w:szCs w:val="24"/>
        </w:rPr>
        <w:t>R</w:t>
      </w:r>
      <w:r w:rsidR="00645CAF">
        <w:fldChar w:fldCharType="begin"/>
      </w:r>
      <w:r w:rsidR="00645CAF" w:rsidRPr="004D0046">
        <w:instrText xml:space="preserve"> eq \o(o,˛)</w:instrText>
      </w:r>
      <w:r w:rsidR="00645CAF">
        <w:fldChar w:fldCharType="end"/>
      </w:r>
      <w:r w:rsidR="00645CAF">
        <w:rPr>
          <w:rFonts w:ascii="Times New Roman" w:hAnsi="Times New Roman" w:cs="Times New Roman"/>
          <w:sz w:val="24"/>
          <w:szCs w:val="24"/>
        </w:rPr>
        <w:t>gnvaldr’s</w:t>
      </w:r>
      <w:proofErr w:type="spellEnd"/>
      <w:r w:rsidR="00645CAF">
        <w:rPr>
          <w:rFonts w:ascii="Times New Roman" w:hAnsi="Times New Roman" w:cs="Times New Roman"/>
          <w:sz w:val="24"/>
          <w:szCs w:val="24"/>
        </w:rPr>
        <w:t xml:space="preserve"> confirmation refer</w:t>
      </w:r>
      <w:r w:rsidR="00E019E1">
        <w:rPr>
          <w:rFonts w:ascii="Times New Roman" w:hAnsi="Times New Roman" w:cs="Times New Roman"/>
          <w:sz w:val="24"/>
          <w:szCs w:val="24"/>
        </w:rPr>
        <w:t>red</w:t>
      </w:r>
      <w:r w:rsidR="00645CAF">
        <w:rPr>
          <w:rFonts w:ascii="Times New Roman" w:hAnsi="Times New Roman" w:cs="Times New Roman"/>
          <w:sz w:val="24"/>
          <w:szCs w:val="24"/>
        </w:rPr>
        <w:t xml:space="preserve"> directly to his grandfather’s</w:t>
      </w:r>
      <w:r w:rsidR="00BA4AC8">
        <w:rPr>
          <w:rFonts w:ascii="Times New Roman" w:hAnsi="Times New Roman" w:cs="Times New Roman"/>
          <w:sz w:val="24"/>
          <w:szCs w:val="24"/>
        </w:rPr>
        <w:t xml:space="preserve"> charter, and so the term </w:t>
      </w:r>
      <w:proofErr w:type="spellStart"/>
      <w:r w:rsidR="00BA4AC8">
        <w:rPr>
          <w:rFonts w:ascii="Times New Roman" w:hAnsi="Times New Roman" w:cs="Times New Roman"/>
          <w:i/>
          <w:iCs/>
          <w:sz w:val="24"/>
          <w:szCs w:val="24"/>
        </w:rPr>
        <w:t>dignitates</w:t>
      </w:r>
      <w:proofErr w:type="spellEnd"/>
      <w:r w:rsidR="00BA4AC8">
        <w:rPr>
          <w:rFonts w:ascii="Times New Roman" w:hAnsi="Times New Roman" w:cs="Times New Roman"/>
          <w:sz w:val="24"/>
          <w:szCs w:val="24"/>
        </w:rPr>
        <w:t xml:space="preserve"> can be taken </w:t>
      </w:r>
      <w:r w:rsidR="00645CAF">
        <w:rPr>
          <w:rFonts w:ascii="Times New Roman" w:hAnsi="Times New Roman" w:cs="Times New Roman"/>
          <w:sz w:val="24"/>
          <w:szCs w:val="24"/>
        </w:rPr>
        <w:t xml:space="preserve">to include </w:t>
      </w:r>
      <w:r w:rsidR="00BA4AC8">
        <w:rPr>
          <w:rFonts w:ascii="Times New Roman" w:hAnsi="Times New Roman" w:cs="Times New Roman"/>
          <w:sz w:val="24"/>
          <w:szCs w:val="24"/>
        </w:rPr>
        <w:t xml:space="preserve">the </w:t>
      </w:r>
      <w:proofErr w:type="spellStart"/>
      <w:r w:rsidR="00645CAF">
        <w:rPr>
          <w:rFonts w:ascii="Times New Roman" w:hAnsi="Times New Roman" w:cs="Times New Roman"/>
          <w:i/>
          <w:iCs/>
          <w:sz w:val="24"/>
          <w:szCs w:val="24"/>
        </w:rPr>
        <w:t>episcopalis</w:t>
      </w:r>
      <w:proofErr w:type="spellEnd"/>
      <w:r w:rsidR="00645CAF">
        <w:rPr>
          <w:rFonts w:ascii="Times New Roman" w:hAnsi="Times New Roman" w:cs="Times New Roman"/>
          <w:i/>
          <w:iCs/>
          <w:sz w:val="24"/>
          <w:szCs w:val="24"/>
        </w:rPr>
        <w:t xml:space="preserve"> </w:t>
      </w:r>
      <w:proofErr w:type="spellStart"/>
      <w:r w:rsidR="00645CAF">
        <w:rPr>
          <w:rFonts w:ascii="Times New Roman" w:hAnsi="Times New Roman" w:cs="Times New Roman"/>
          <w:i/>
          <w:iCs/>
          <w:sz w:val="24"/>
          <w:szCs w:val="24"/>
        </w:rPr>
        <w:t>electionis</w:t>
      </w:r>
      <w:proofErr w:type="spellEnd"/>
      <w:r w:rsidR="00645CAF">
        <w:rPr>
          <w:rFonts w:ascii="Times New Roman" w:hAnsi="Times New Roman" w:cs="Times New Roman"/>
          <w:i/>
          <w:iCs/>
          <w:sz w:val="24"/>
          <w:szCs w:val="24"/>
        </w:rPr>
        <w:t xml:space="preserve"> </w:t>
      </w:r>
      <w:proofErr w:type="spellStart"/>
      <w:r w:rsidR="00645CAF">
        <w:rPr>
          <w:rFonts w:ascii="Times New Roman" w:hAnsi="Times New Roman" w:cs="Times New Roman"/>
          <w:i/>
          <w:iCs/>
          <w:sz w:val="24"/>
          <w:szCs w:val="24"/>
        </w:rPr>
        <w:t>dignitatem</w:t>
      </w:r>
      <w:proofErr w:type="spellEnd"/>
      <w:r w:rsidR="00645CAF">
        <w:rPr>
          <w:rFonts w:ascii="Times New Roman" w:hAnsi="Times New Roman" w:cs="Times New Roman"/>
          <w:sz w:val="24"/>
          <w:szCs w:val="24"/>
        </w:rPr>
        <w:t xml:space="preserve"> that </w:t>
      </w:r>
      <w:proofErr w:type="spellStart"/>
      <w:r w:rsidR="00645CAF">
        <w:rPr>
          <w:rFonts w:ascii="Times New Roman" w:hAnsi="Times New Roman" w:cs="Times New Roman"/>
          <w:sz w:val="24"/>
          <w:szCs w:val="24"/>
        </w:rPr>
        <w:t>Óláfr</w:t>
      </w:r>
      <w:proofErr w:type="spellEnd"/>
      <w:r w:rsidR="00645CAF">
        <w:rPr>
          <w:rFonts w:ascii="Times New Roman" w:hAnsi="Times New Roman" w:cs="Times New Roman"/>
          <w:sz w:val="24"/>
          <w:szCs w:val="24"/>
        </w:rPr>
        <w:t xml:space="preserve"> had granted. Th</w:t>
      </w:r>
      <w:r w:rsidR="00E431D5">
        <w:rPr>
          <w:rFonts w:ascii="Times New Roman" w:hAnsi="Times New Roman" w:cs="Times New Roman"/>
          <w:sz w:val="24"/>
          <w:szCs w:val="24"/>
        </w:rPr>
        <w:t>is time the</w:t>
      </w:r>
      <w:r w:rsidR="00645CAF">
        <w:rPr>
          <w:rFonts w:ascii="Times New Roman" w:hAnsi="Times New Roman" w:cs="Times New Roman"/>
          <w:sz w:val="24"/>
          <w:szCs w:val="24"/>
        </w:rPr>
        <w:t xml:space="preserve"> witness-list is</w:t>
      </w:r>
      <w:r w:rsidR="00E431D5">
        <w:rPr>
          <w:rFonts w:ascii="Times New Roman" w:hAnsi="Times New Roman" w:cs="Times New Roman"/>
          <w:sz w:val="24"/>
          <w:szCs w:val="24"/>
        </w:rPr>
        <w:t xml:space="preserve"> copied out</w:t>
      </w:r>
      <w:r w:rsidR="00645CAF">
        <w:rPr>
          <w:rFonts w:ascii="Times New Roman" w:hAnsi="Times New Roman" w:cs="Times New Roman"/>
          <w:sz w:val="24"/>
          <w:szCs w:val="24"/>
        </w:rPr>
        <w:t xml:space="preserve">; it is headed by Jocelin, abbot of Rushen and it comprises other Manx clergy such as </w:t>
      </w:r>
      <w:r w:rsidR="00C75E6F">
        <w:rPr>
          <w:rFonts w:ascii="Times New Roman" w:hAnsi="Times New Roman" w:cs="Times New Roman"/>
          <w:sz w:val="24"/>
          <w:szCs w:val="24"/>
        </w:rPr>
        <w:t>A</w:t>
      </w:r>
      <w:r w:rsidR="00645CAF">
        <w:rPr>
          <w:rFonts w:ascii="Times New Roman" w:hAnsi="Times New Roman" w:cs="Times New Roman"/>
          <w:sz w:val="24"/>
          <w:szCs w:val="24"/>
        </w:rPr>
        <w:t xml:space="preserve">rchdeacon </w:t>
      </w:r>
      <w:proofErr w:type="spellStart"/>
      <w:r w:rsidR="00613AED">
        <w:rPr>
          <w:rFonts w:ascii="Times New Roman" w:hAnsi="Times New Roman" w:cs="Times New Roman"/>
          <w:sz w:val="24"/>
          <w:szCs w:val="24"/>
        </w:rPr>
        <w:t>Deremod</w:t>
      </w:r>
      <w:proofErr w:type="spellEnd"/>
      <w:r w:rsidR="00613AED">
        <w:rPr>
          <w:rFonts w:ascii="Times New Roman" w:hAnsi="Times New Roman" w:cs="Times New Roman"/>
          <w:sz w:val="24"/>
          <w:szCs w:val="24"/>
        </w:rPr>
        <w:t xml:space="preserve"> (</w:t>
      </w:r>
      <w:r w:rsidR="00645CAF">
        <w:rPr>
          <w:rFonts w:ascii="Times New Roman" w:hAnsi="Times New Roman" w:cs="Times New Roman"/>
          <w:sz w:val="24"/>
          <w:szCs w:val="24"/>
        </w:rPr>
        <w:t>Diarmait</w:t>
      </w:r>
      <w:r w:rsidR="00613AED">
        <w:rPr>
          <w:rFonts w:ascii="Times New Roman" w:hAnsi="Times New Roman" w:cs="Times New Roman"/>
          <w:sz w:val="24"/>
          <w:szCs w:val="24"/>
        </w:rPr>
        <w:t>)</w:t>
      </w:r>
      <w:r w:rsidR="00645CAF">
        <w:rPr>
          <w:rFonts w:ascii="Times New Roman" w:hAnsi="Times New Roman" w:cs="Times New Roman"/>
          <w:sz w:val="24"/>
          <w:szCs w:val="24"/>
        </w:rPr>
        <w:t xml:space="preserve">, alongside members of the royal household and those in the ambit of the abbot of Furness, such as </w:t>
      </w:r>
      <w:r w:rsidR="000009A4">
        <w:rPr>
          <w:rFonts w:ascii="Times New Roman" w:hAnsi="Times New Roman" w:cs="Times New Roman"/>
          <w:sz w:val="24"/>
          <w:szCs w:val="24"/>
        </w:rPr>
        <w:t>William,</w:t>
      </w:r>
      <w:r w:rsidR="00645CAF">
        <w:rPr>
          <w:rFonts w:ascii="Times New Roman" w:hAnsi="Times New Roman" w:cs="Times New Roman"/>
          <w:sz w:val="24"/>
          <w:szCs w:val="24"/>
        </w:rPr>
        <w:t xml:space="preserve"> chaplain of Dalton.</w:t>
      </w:r>
      <w:r w:rsidR="00AE4FD6">
        <w:rPr>
          <w:rFonts w:ascii="Times New Roman" w:hAnsi="Times New Roman" w:cs="Times New Roman"/>
          <w:sz w:val="24"/>
          <w:szCs w:val="24"/>
        </w:rPr>
        <w:t xml:space="preserve"> There is no date on the charter, but</w:t>
      </w:r>
      <w:r w:rsidR="00C75E6F">
        <w:rPr>
          <w:rFonts w:ascii="Times New Roman" w:hAnsi="Times New Roman" w:cs="Times New Roman"/>
          <w:sz w:val="24"/>
          <w:szCs w:val="24"/>
        </w:rPr>
        <w:t xml:space="preserve"> historians</w:t>
      </w:r>
      <w:r w:rsidR="00AE4FD6">
        <w:rPr>
          <w:rFonts w:ascii="Times New Roman" w:hAnsi="Times New Roman" w:cs="Times New Roman"/>
          <w:sz w:val="24"/>
          <w:szCs w:val="24"/>
        </w:rPr>
        <w:t xml:space="preserve"> tend to </w:t>
      </w:r>
      <w:r w:rsidR="00C75E6F">
        <w:rPr>
          <w:rFonts w:ascii="Times New Roman" w:hAnsi="Times New Roman" w:cs="Times New Roman"/>
          <w:sz w:val="24"/>
          <w:szCs w:val="24"/>
        </w:rPr>
        <w:t>date it</w:t>
      </w:r>
      <w:r w:rsidR="00AE4FD6">
        <w:rPr>
          <w:rFonts w:ascii="Times New Roman" w:hAnsi="Times New Roman" w:cs="Times New Roman"/>
          <w:sz w:val="24"/>
          <w:szCs w:val="24"/>
        </w:rPr>
        <w:t xml:space="preserve"> to the start of the reign, </w:t>
      </w:r>
      <w:r w:rsidR="00D10D1C" w:rsidRPr="00D10D1C">
        <w:rPr>
          <w:rFonts w:ascii="Times New Roman" w:hAnsi="Times New Roman" w:cs="Times New Roman"/>
          <w:i/>
          <w:iCs/>
          <w:sz w:val="24"/>
          <w:szCs w:val="24"/>
        </w:rPr>
        <w:t>c</w:t>
      </w:r>
      <w:r w:rsidR="00D10D1C">
        <w:rPr>
          <w:rFonts w:ascii="Times New Roman" w:hAnsi="Times New Roman" w:cs="Times New Roman"/>
          <w:sz w:val="24"/>
          <w:szCs w:val="24"/>
        </w:rPr>
        <w:t>.</w:t>
      </w:r>
      <w:r w:rsidR="00AE4FD6">
        <w:rPr>
          <w:rFonts w:ascii="Times New Roman" w:hAnsi="Times New Roman" w:cs="Times New Roman"/>
          <w:sz w:val="24"/>
          <w:szCs w:val="24"/>
        </w:rPr>
        <w:t xml:space="preserve"> 1188.</w:t>
      </w:r>
      <w:r w:rsidR="00AE4FD6">
        <w:rPr>
          <w:rStyle w:val="FootnoteReference"/>
          <w:rFonts w:ascii="Times New Roman" w:hAnsi="Times New Roman" w:cs="Times New Roman"/>
          <w:sz w:val="24"/>
          <w:szCs w:val="24"/>
        </w:rPr>
        <w:footnoteReference w:id="74"/>
      </w:r>
      <w:r w:rsidR="00D10D1C">
        <w:rPr>
          <w:rFonts w:ascii="Times New Roman" w:hAnsi="Times New Roman" w:cs="Times New Roman"/>
          <w:sz w:val="24"/>
          <w:szCs w:val="24"/>
        </w:rPr>
        <w:t xml:space="preserve"> </w:t>
      </w:r>
      <w:r w:rsidR="00F733DF">
        <w:rPr>
          <w:rFonts w:ascii="Times New Roman" w:hAnsi="Times New Roman" w:cs="Times New Roman"/>
          <w:sz w:val="24"/>
          <w:szCs w:val="24"/>
        </w:rPr>
        <w:t xml:space="preserve">In the text, </w:t>
      </w:r>
      <w:proofErr w:type="spellStart"/>
      <w:r w:rsidR="00E019E1">
        <w:rPr>
          <w:rFonts w:ascii="Times New Roman" w:hAnsi="Times New Roman" w:cs="Times New Roman"/>
          <w:sz w:val="24"/>
          <w:szCs w:val="24"/>
        </w:rPr>
        <w:t>R</w:t>
      </w:r>
      <w:r w:rsidR="00E019E1">
        <w:fldChar w:fldCharType="begin"/>
      </w:r>
      <w:r w:rsidR="00E019E1" w:rsidRPr="004D0046">
        <w:instrText xml:space="preserve"> eq \o(o,˛)</w:instrText>
      </w:r>
      <w:r w:rsidR="00E019E1">
        <w:fldChar w:fldCharType="end"/>
      </w:r>
      <w:r w:rsidR="00E019E1">
        <w:rPr>
          <w:rFonts w:ascii="Times New Roman" w:hAnsi="Times New Roman" w:cs="Times New Roman"/>
          <w:sz w:val="24"/>
          <w:szCs w:val="24"/>
        </w:rPr>
        <w:t>gnvaldr</w:t>
      </w:r>
      <w:proofErr w:type="spellEnd"/>
      <w:r w:rsidR="00F733DF">
        <w:rPr>
          <w:rFonts w:ascii="Times New Roman" w:hAnsi="Times New Roman" w:cs="Times New Roman"/>
          <w:sz w:val="24"/>
          <w:szCs w:val="24"/>
        </w:rPr>
        <w:t xml:space="preserve"> noted that he had</w:t>
      </w:r>
      <w:r w:rsidR="00E019E1">
        <w:rPr>
          <w:rFonts w:ascii="Times New Roman" w:hAnsi="Times New Roman" w:cs="Times New Roman"/>
          <w:sz w:val="24"/>
          <w:szCs w:val="24"/>
        </w:rPr>
        <w:t xml:space="preserve"> applied his seal to verify the charter</w:t>
      </w:r>
      <w:r w:rsidR="00BF2D51">
        <w:rPr>
          <w:rFonts w:ascii="Times New Roman" w:hAnsi="Times New Roman" w:cs="Times New Roman"/>
          <w:sz w:val="24"/>
          <w:szCs w:val="24"/>
        </w:rPr>
        <w:t>.</w:t>
      </w:r>
      <w:r w:rsidR="00BF2D51">
        <w:rPr>
          <w:rStyle w:val="FootnoteReference"/>
          <w:rFonts w:ascii="Times New Roman" w:hAnsi="Times New Roman" w:cs="Times New Roman"/>
          <w:sz w:val="24"/>
          <w:szCs w:val="24"/>
        </w:rPr>
        <w:footnoteReference w:id="75"/>
      </w:r>
    </w:p>
    <w:p w14:paraId="7858972C" w14:textId="24FB01C3" w:rsidR="00031564" w:rsidRDefault="00031564" w:rsidP="007D48FA">
      <w:pPr>
        <w:pStyle w:val="NoSpacing"/>
        <w:spacing w:line="480" w:lineRule="auto"/>
        <w:rPr>
          <w:rFonts w:ascii="Times New Roman" w:hAnsi="Times New Roman" w:cs="Times New Roman"/>
          <w:sz w:val="24"/>
          <w:szCs w:val="24"/>
        </w:rPr>
      </w:pPr>
    </w:p>
    <w:p w14:paraId="4C7F4AD0" w14:textId="3C776818" w:rsidR="008A74E4" w:rsidRDefault="008A74E4"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The final text</w:t>
      </w:r>
      <w:r w:rsidR="00ED66F8">
        <w:rPr>
          <w:rFonts w:ascii="Times New Roman" w:hAnsi="Times New Roman" w:cs="Times New Roman"/>
          <w:sz w:val="24"/>
          <w:szCs w:val="24"/>
        </w:rPr>
        <w:t>,</w:t>
      </w:r>
      <w:r>
        <w:rPr>
          <w:rFonts w:ascii="Times New Roman" w:hAnsi="Times New Roman" w:cs="Times New Roman"/>
          <w:sz w:val="24"/>
          <w:szCs w:val="24"/>
        </w:rPr>
        <w:t xml:space="preserve"> reproduced in its entirety</w:t>
      </w:r>
      <w:r w:rsidR="00ED66F8">
        <w:rPr>
          <w:rFonts w:ascii="Times New Roman" w:hAnsi="Times New Roman" w:cs="Times New Roman"/>
          <w:sz w:val="24"/>
          <w:szCs w:val="24"/>
        </w:rPr>
        <w:t>,</w:t>
      </w:r>
      <w:r>
        <w:rPr>
          <w:rFonts w:ascii="Times New Roman" w:hAnsi="Times New Roman" w:cs="Times New Roman"/>
          <w:sz w:val="24"/>
          <w:szCs w:val="24"/>
        </w:rPr>
        <w:t xml:space="preserve"> is the statement of Nicholas, bishop of the Isles, concerning his election by the monks of Furness. </w:t>
      </w:r>
      <w:r w:rsidR="007C09CE">
        <w:rPr>
          <w:rFonts w:ascii="Times New Roman" w:hAnsi="Times New Roman" w:cs="Times New Roman"/>
          <w:sz w:val="24"/>
          <w:szCs w:val="24"/>
        </w:rPr>
        <w:t xml:space="preserve">In it, </w:t>
      </w:r>
      <w:r w:rsidR="00961AD0">
        <w:rPr>
          <w:rFonts w:ascii="Times New Roman" w:hAnsi="Times New Roman" w:cs="Times New Roman"/>
          <w:sz w:val="24"/>
          <w:szCs w:val="24"/>
        </w:rPr>
        <w:t>Nicholas</w:t>
      </w:r>
      <w:r w:rsidR="007C09CE">
        <w:rPr>
          <w:rFonts w:ascii="Times New Roman" w:hAnsi="Times New Roman" w:cs="Times New Roman"/>
          <w:sz w:val="24"/>
          <w:szCs w:val="24"/>
        </w:rPr>
        <w:t xml:space="preserve"> noted that the kings of the Isles had voluntarily conferred th</w:t>
      </w:r>
      <w:r w:rsidR="00706E05">
        <w:rPr>
          <w:rFonts w:ascii="Times New Roman" w:hAnsi="Times New Roman" w:cs="Times New Roman"/>
          <w:sz w:val="24"/>
          <w:szCs w:val="24"/>
        </w:rPr>
        <w:t>is</w:t>
      </w:r>
      <w:r w:rsidR="007C09CE">
        <w:rPr>
          <w:rFonts w:ascii="Times New Roman" w:hAnsi="Times New Roman" w:cs="Times New Roman"/>
          <w:sz w:val="24"/>
          <w:szCs w:val="24"/>
        </w:rPr>
        <w:t xml:space="preserve"> privilege on </w:t>
      </w:r>
      <w:r w:rsidR="00706E05">
        <w:rPr>
          <w:rFonts w:ascii="Times New Roman" w:hAnsi="Times New Roman" w:cs="Times New Roman"/>
          <w:sz w:val="24"/>
          <w:szCs w:val="24"/>
        </w:rPr>
        <w:t>the abbey</w:t>
      </w:r>
      <w:r w:rsidR="007C09CE">
        <w:rPr>
          <w:rFonts w:ascii="Times New Roman" w:hAnsi="Times New Roman" w:cs="Times New Roman"/>
          <w:sz w:val="24"/>
          <w:szCs w:val="24"/>
        </w:rPr>
        <w:t xml:space="preserve">. He </w:t>
      </w:r>
      <w:r w:rsidR="00706E05">
        <w:rPr>
          <w:rFonts w:ascii="Times New Roman" w:hAnsi="Times New Roman" w:cs="Times New Roman"/>
          <w:sz w:val="24"/>
          <w:szCs w:val="24"/>
        </w:rPr>
        <w:t>issued</w:t>
      </w:r>
      <w:r w:rsidR="007C09CE">
        <w:rPr>
          <w:rFonts w:ascii="Times New Roman" w:hAnsi="Times New Roman" w:cs="Times New Roman"/>
          <w:sz w:val="24"/>
          <w:szCs w:val="24"/>
        </w:rPr>
        <w:t xml:space="preserve"> the charter and affix</w:t>
      </w:r>
      <w:r w:rsidR="00706E05">
        <w:rPr>
          <w:rFonts w:ascii="Times New Roman" w:hAnsi="Times New Roman" w:cs="Times New Roman"/>
          <w:sz w:val="24"/>
          <w:szCs w:val="24"/>
        </w:rPr>
        <w:t>ed</w:t>
      </w:r>
      <w:r w:rsidR="007C09CE">
        <w:rPr>
          <w:rFonts w:ascii="Times New Roman" w:hAnsi="Times New Roman" w:cs="Times New Roman"/>
          <w:sz w:val="24"/>
          <w:szCs w:val="24"/>
        </w:rPr>
        <w:t xml:space="preserve"> his seal </w:t>
      </w:r>
      <w:r w:rsidR="007C09CE">
        <w:rPr>
          <w:rFonts w:ascii="Times New Roman" w:hAnsi="Times New Roman" w:cs="Times New Roman"/>
          <w:i/>
          <w:iCs/>
          <w:sz w:val="24"/>
          <w:szCs w:val="24"/>
        </w:rPr>
        <w:t xml:space="preserve">ne ergo </w:t>
      </w:r>
      <w:proofErr w:type="spellStart"/>
      <w:r w:rsidR="007C09CE">
        <w:rPr>
          <w:rFonts w:ascii="Times New Roman" w:hAnsi="Times New Roman" w:cs="Times New Roman"/>
          <w:i/>
          <w:iCs/>
          <w:sz w:val="24"/>
          <w:szCs w:val="24"/>
        </w:rPr>
        <w:t>aliquid</w:t>
      </w:r>
      <w:proofErr w:type="spellEnd"/>
      <w:r w:rsidR="007C09CE">
        <w:rPr>
          <w:rFonts w:ascii="Times New Roman" w:hAnsi="Times New Roman" w:cs="Times New Roman"/>
          <w:i/>
          <w:iCs/>
          <w:sz w:val="24"/>
          <w:szCs w:val="24"/>
        </w:rPr>
        <w:t xml:space="preserve"> in </w:t>
      </w:r>
      <w:proofErr w:type="spellStart"/>
      <w:r w:rsidR="007C09CE">
        <w:rPr>
          <w:rFonts w:ascii="Times New Roman" w:hAnsi="Times New Roman" w:cs="Times New Roman"/>
          <w:i/>
          <w:iCs/>
          <w:sz w:val="24"/>
          <w:szCs w:val="24"/>
        </w:rPr>
        <w:t>preiudicium</w:t>
      </w:r>
      <w:proofErr w:type="spellEnd"/>
      <w:r w:rsidR="007C09CE">
        <w:rPr>
          <w:rFonts w:ascii="Times New Roman" w:hAnsi="Times New Roman" w:cs="Times New Roman"/>
          <w:i/>
          <w:iCs/>
          <w:sz w:val="24"/>
          <w:szCs w:val="24"/>
        </w:rPr>
        <w:t xml:space="preserve"> </w:t>
      </w:r>
      <w:proofErr w:type="spellStart"/>
      <w:r w:rsidR="007C09CE">
        <w:rPr>
          <w:rFonts w:ascii="Times New Roman" w:hAnsi="Times New Roman" w:cs="Times New Roman"/>
          <w:i/>
          <w:iCs/>
          <w:sz w:val="24"/>
          <w:szCs w:val="24"/>
        </w:rPr>
        <w:t>eorundem</w:t>
      </w:r>
      <w:proofErr w:type="spellEnd"/>
      <w:r w:rsidR="007C09CE">
        <w:rPr>
          <w:rFonts w:ascii="Times New Roman" w:hAnsi="Times New Roman" w:cs="Times New Roman"/>
          <w:i/>
          <w:iCs/>
          <w:sz w:val="24"/>
          <w:szCs w:val="24"/>
        </w:rPr>
        <w:t xml:space="preserve"> </w:t>
      </w:r>
      <w:proofErr w:type="spellStart"/>
      <w:r w:rsidR="007C09CE">
        <w:rPr>
          <w:rFonts w:ascii="Times New Roman" w:hAnsi="Times New Roman" w:cs="Times New Roman"/>
          <w:i/>
          <w:iCs/>
          <w:sz w:val="24"/>
          <w:szCs w:val="24"/>
        </w:rPr>
        <w:t>monachorum</w:t>
      </w:r>
      <w:proofErr w:type="spellEnd"/>
      <w:r w:rsidR="007C09CE">
        <w:rPr>
          <w:rFonts w:ascii="Times New Roman" w:hAnsi="Times New Roman" w:cs="Times New Roman"/>
          <w:i/>
          <w:iCs/>
          <w:sz w:val="24"/>
          <w:szCs w:val="24"/>
        </w:rPr>
        <w:t xml:space="preserve"> fiat in </w:t>
      </w:r>
      <w:proofErr w:type="spellStart"/>
      <w:r w:rsidR="007C09CE">
        <w:rPr>
          <w:rFonts w:ascii="Times New Roman" w:hAnsi="Times New Roman" w:cs="Times New Roman"/>
          <w:i/>
          <w:iCs/>
          <w:sz w:val="24"/>
          <w:szCs w:val="24"/>
        </w:rPr>
        <w:t>posteritum</w:t>
      </w:r>
      <w:proofErr w:type="spellEnd"/>
      <w:r w:rsidR="007C09CE">
        <w:rPr>
          <w:rFonts w:ascii="Times New Roman" w:hAnsi="Times New Roman" w:cs="Times New Roman"/>
          <w:i/>
          <w:iCs/>
          <w:sz w:val="24"/>
          <w:szCs w:val="24"/>
        </w:rPr>
        <w:t xml:space="preserve"> </w:t>
      </w:r>
      <w:r w:rsidR="007C09CE">
        <w:rPr>
          <w:rFonts w:ascii="Times New Roman" w:hAnsi="Times New Roman" w:cs="Times New Roman"/>
          <w:sz w:val="24"/>
          <w:szCs w:val="24"/>
        </w:rPr>
        <w:t xml:space="preserve">‘lest therefore in time to come anything be done to the prejudice of those monks’. </w:t>
      </w:r>
      <w:r w:rsidR="00C76377">
        <w:rPr>
          <w:rFonts w:ascii="Times New Roman" w:hAnsi="Times New Roman" w:cs="Times New Roman"/>
          <w:sz w:val="24"/>
          <w:szCs w:val="24"/>
        </w:rPr>
        <w:t xml:space="preserve">The witnesses were associates and neighbours of the monks of Furness, ranging from John, abbot of </w:t>
      </w:r>
      <w:r w:rsidR="00961AD0">
        <w:rPr>
          <w:rFonts w:ascii="Times New Roman" w:hAnsi="Times New Roman" w:cs="Times New Roman"/>
          <w:sz w:val="24"/>
          <w:szCs w:val="24"/>
        </w:rPr>
        <w:t xml:space="preserve">Furness Abbey’s </w:t>
      </w:r>
      <w:r w:rsidR="00C76377">
        <w:rPr>
          <w:rFonts w:ascii="Times New Roman" w:hAnsi="Times New Roman" w:cs="Times New Roman"/>
          <w:sz w:val="24"/>
          <w:szCs w:val="24"/>
        </w:rPr>
        <w:t>daughter ho</w:t>
      </w:r>
      <w:r w:rsidR="002804C9">
        <w:rPr>
          <w:rFonts w:ascii="Times New Roman" w:hAnsi="Times New Roman" w:cs="Times New Roman"/>
          <w:sz w:val="24"/>
          <w:szCs w:val="24"/>
        </w:rPr>
        <w:t>us</w:t>
      </w:r>
      <w:r w:rsidR="00C76377">
        <w:rPr>
          <w:rFonts w:ascii="Times New Roman" w:hAnsi="Times New Roman" w:cs="Times New Roman"/>
          <w:sz w:val="24"/>
          <w:szCs w:val="24"/>
        </w:rPr>
        <w:t>e at Calder, to the parsons of nearby parish churches.</w:t>
      </w:r>
      <w:r w:rsidR="002804C9">
        <w:rPr>
          <w:rFonts w:ascii="Times New Roman" w:hAnsi="Times New Roman" w:cs="Times New Roman"/>
          <w:sz w:val="24"/>
          <w:szCs w:val="24"/>
        </w:rPr>
        <w:t xml:space="preserve"> It is likely that this charter was produced at Furness while Nicholas was </w:t>
      </w:r>
      <w:r w:rsidR="00961AD0">
        <w:rPr>
          <w:rFonts w:ascii="Times New Roman" w:hAnsi="Times New Roman" w:cs="Times New Roman"/>
          <w:sz w:val="24"/>
          <w:szCs w:val="24"/>
        </w:rPr>
        <w:t>being prevented from</w:t>
      </w:r>
      <w:r w:rsidR="002804C9">
        <w:rPr>
          <w:rFonts w:ascii="Times New Roman" w:hAnsi="Times New Roman" w:cs="Times New Roman"/>
          <w:sz w:val="24"/>
          <w:szCs w:val="24"/>
        </w:rPr>
        <w:t xml:space="preserve"> assuming his episcopal role, which </w:t>
      </w:r>
      <w:r w:rsidR="00961AD0">
        <w:rPr>
          <w:rFonts w:ascii="Times New Roman" w:hAnsi="Times New Roman" w:cs="Times New Roman"/>
          <w:sz w:val="24"/>
          <w:szCs w:val="24"/>
        </w:rPr>
        <w:t>c</w:t>
      </w:r>
      <w:r w:rsidR="002804C9">
        <w:rPr>
          <w:rFonts w:ascii="Times New Roman" w:hAnsi="Times New Roman" w:cs="Times New Roman"/>
          <w:sz w:val="24"/>
          <w:szCs w:val="24"/>
        </w:rPr>
        <w:t>ould be any time from 1217 until his resignation in 1224.</w:t>
      </w:r>
      <w:r w:rsidR="002804C9">
        <w:rPr>
          <w:rStyle w:val="FootnoteReference"/>
          <w:rFonts w:ascii="Times New Roman" w:hAnsi="Times New Roman" w:cs="Times New Roman"/>
          <w:sz w:val="24"/>
          <w:szCs w:val="24"/>
        </w:rPr>
        <w:footnoteReference w:id="76"/>
      </w:r>
      <w:r w:rsidR="002804C9">
        <w:rPr>
          <w:rFonts w:ascii="Times New Roman" w:hAnsi="Times New Roman" w:cs="Times New Roman"/>
          <w:sz w:val="24"/>
          <w:szCs w:val="24"/>
        </w:rPr>
        <w:t xml:space="preserve"> </w:t>
      </w:r>
      <w:r w:rsidR="00BA3741">
        <w:rPr>
          <w:rFonts w:ascii="Times New Roman" w:hAnsi="Times New Roman" w:cs="Times New Roman"/>
          <w:sz w:val="24"/>
          <w:szCs w:val="24"/>
        </w:rPr>
        <w:t xml:space="preserve">The </w:t>
      </w:r>
      <w:r w:rsidR="00BA3741">
        <w:rPr>
          <w:rFonts w:ascii="Times New Roman" w:hAnsi="Times New Roman" w:cs="Times New Roman"/>
          <w:sz w:val="24"/>
          <w:szCs w:val="24"/>
        </w:rPr>
        <w:lastRenderedPageBreak/>
        <w:t>document ends with another very short précis of Pope Celestine III’s bull confirming the right of election, again highlighted in the margin with a capital ‘C’.</w:t>
      </w:r>
    </w:p>
    <w:p w14:paraId="750E9BF9" w14:textId="4C82A8BA" w:rsidR="00BA3741" w:rsidRDefault="00BA3741" w:rsidP="007D48FA">
      <w:pPr>
        <w:pStyle w:val="NoSpacing"/>
        <w:spacing w:line="480" w:lineRule="auto"/>
        <w:rPr>
          <w:rFonts w:ascii="Times New Roman" w:hAnsi="Times New Roman" w:cs="Times New Roman"/>
          <w:sz w:val="24"/>
          <w:szCs w:val="24"/>
        </w:rPr>
      </w:pPr>
    </w:p>
    <w:p w14:paraId="4B8FB86B" w14:textId="6ECBC651" w:rsidR="00BA3741" w:rsidRDefault="00B04193" w:rsidP="007D48F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contents of the document provide a </w:t>
      </w:r>
      <w:r>
        <w:rPr>
          <w:rFonts w:ascii="Times New Roman" w:hAnsi="Times New Roman" w:cs="Times New Roman"/>
          <w:i/>
          <w:iCs/>
          <w:sz w:val="24"/>
          <w:szCs w:val="24"/>
        </w:rPr>
        <w:t xml:space="preserve">terminus post </w:t>
      </w:r>
      <w:proofErr w:type="spellStart"/>
      <w:r>
        <w:rPr>
          <w:rFonts w:ascii="Times New Roman" w:hAnsi="Times New Roman" w:cs="Times New Roman"/>
          <w:i/>
          <w:iCs/>
          <w:sz w:val="24"/>
          <w:szCs w:val="24"/>
        </w:rPr>
        <w:t>quem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of 1217 × 1224 for the copying of </w:t>
      </w:r>
      <w:r w:rsidR="0073558E">
        <w:rPr>
          <w:rFonts w:ascii="Times New Roman" w:hAnsi="Times New Roman" w:cs="Times New Roman"/>
          <w:sz w:val="24"/>
          <w:szCs w:val="24"/>
        </w:rPr>
        <w:t>th</w:t>
      </w:r>
      <w:r w:rsidR="00E32D11">
        <w:rPr>
          <w:rFonts w:ascii="Times New Roman" w:hAnsi="Times New Roman" w:cs="Times New Roman"/>
          <w:sz w:val="24"/>
          <w:szCs w:val="24"/>
        </w:rPr>
        <w:t>is</w:t>
      </w:r>
      <w:r>
        <w:rPr>
          <w:rFonts w:ascii="Times New Roman" w:hAnsi="Times New Roman" w:cs="Times New Roman"/>
          <w:sz w:val="24"/>
          <w:szCs w:val="24"/>
        </w:rPr>
        <w:t xml:space="preserve"> material</w:t>
      </w:r>
      <w:r w:rsidR="00E32D11">
        <w:rPr>
          <w:rFonts w:ascii="Times New Roman" w:hAnsi="Times New Roman" w:cs="Times New Roman"/>
          <w:sz w:val="24"/>
          <w:szCs w:val="24"/>
        </w:rPr>
        <w:t xml:space="preserve"> pertaining to Furness Abbey’s role in the election of the bishop of Sodor</w:t>
      </w:r>
      <w:r>
        <w:rPr>
          <w:rFonts w:ascii="Times New Roman" w:hAnsi="Times New Roman" w:cs="Times New Roman"/>
          <w:sz w:val="24"/>
          <w:szCs w:val="24"/>
        </w:rPr>
        <w:t xml:space="preserve">. </w:t>
      </w:r>
      <w:r w:rsidR="00522102">
        <w:rPr>
          <w:rFonts w:ascii="Times New Roman" w:hAnsi="Times New Roman" w:cs="Times New Roman"/>
          <w:sz w:val="24"/>
          <w:szCs w:val="24"/>
        </w:rPr>
        <w:t xml:space="preserve">Pope </w:t>
      </w:r>
      <w:r w:rsidR="001D4C38">
        <w:rPr>
          <w:rFonts w:ascii="Times New Roman" w:hAnsi="Times New Roman" w:cs="Times New Roman"/>
          <w:sz w:val="24"/>
          <w:szCs w:val="24"/>
        </w:rPr>
        <w:t>Gregory IX</w:t>
      </w:r>
      <w:r w:rsidR="00522102">
        <w:rPr>
          <w:rFonts w:ascii="Times New Roman" w:hAnsi="Times New Roman" w:cs="Times New Roman"/>
          <w:sz w:val="24"/>
          <w:szCs w:val="24"/>
        </w:rPr>
        <w:t xml:space="preserve"> pronounced on the</w:t>
      </w:r>
      <w:r w:rsidR="00D37184">
        <w:rPr>
          <w:rFonts w:ascii="Times New Roman" w:hAnsi="Times New Roman" w:cs="Times New Roman"/>
          <w:sz w:val="24"/>
          <w:szCs w:val="24"/>
        </w:rPr>
        <w:t xml:space="preserve"> matter</w:t>
      </w:r>
      <w:r w:rsidR="00522102">
        <w:rPr>
          <w:rFonts w:ascii="Times New Roman" w:hAnsi="Times New Roman" w:cs="Times New Roman"/>
          <w:sz w:val="24"/>
          <w:szCs w:val="24"/>
        </w:rPr>
        <w:t xml:space="preserve"> in 1231</w:t>
      </w:r>
      <w:r w:rsidR="001D4C38">
        <w:rPr>
          <w:rFonts w:ascii="Times New Roman" w:hAnsi="Times New Roman" w:cs="Times New Roman"/>
          <w:sz w:val="24"/>
          <w:szCs w:val="24"/>
        </w:rPr>
        <w:t>,</w:t>
      </w:r>
      <w:r w:rsidR="00522102">
        <w:rPr>
          <w:rFonts w:ascii="Times New Roman" w:hAnsi="Times New Roman" w:cs="Times New Roman"/>
          <w:sz w:val="24"/>
          <w:szCs w:val="24"/>
        </w:rPr>
        <w:t xml:space="preserve"> and</w:t>
      </w:r>
      <w:r w:rsidR="001D4C38">
        <w:rPr>
          <w:rFonts w:ascii="Times New Roman" w:hAnsi="Times New Roman" w:cs="Times New Roman"/>
          <w:sz w:val="24"/>
          <w:szCs w:val="24"/>
        </w:rPr>
        <w:t xml:space="preserve"> Pope Innocent IV in</w:t>
      </w:r>
      <w:r w:rsidR="00522102">
        <w:rPr>
          <w:rFonts w:ascii="Times New Roman" w:hAnsi="Times New Roman" w:cs="Times New Roman"/>
          <w:sz w:val="24"/>
          <w:szCs w:val="24"/>
        </w:rPr>
        <w:t xml:space="preserve"> 1244, but </w:t>
      </w:r>
      <w:r w:rsidR="00AB398E">
        <w:rPr>
          <w:rFonts w:ascii="Times New Roman" w:hAnsi="Times New Roman" w:cs="Times New Roman"/>
          <w:sz w:val="24"/>
          <w:szCs w:val="24"/>
        </w:rPr>
        <w:t>these</w:t>
      </w:r>
      <w:r w:rsidR="00D37184">
        <w:rPr>
          <w:rFonts w:ascii="Times New Roman" w:hAnsi="Times New Roman" w:cs="Times New Roman"/>
          <w:sz w:val="24"/>
          <w:szCs w:val="24"/>
        </w:rPr>
        <w:t xml:space="preserve"> mandates were sent to the</w:t>
      </w:r>
      <w:r w:rsidR="00D06783">
        <w:rPr>
          <w:rFonts w:ascii="Times New Roman" w:hAnsi="Times New Roman" w:cs="Times New Roman"/>
          <w:sz w:val="24"/>
          <w:szCs w:val="24"/>
        </w:rPr>
        <w:t xml:space="preserve"> </w:t>
      </w:r>
      <w:r w:rsidR="00AB398E">
        <w:rPr>
          <w:rFonts w:ascii="Times New Roman" w:hAnsi="Times New Roman" w:cs="Times New Roman"/>
          <w:sz w:val="24"/>
          <w:szCs w:val="24"/>
        </w:rPr>
        <w:t xml:space="preserve">bishop of Sodor and the </w:t>
      </w:r>
      <w:r w:rsidR="00D06783">
        <w:rPr>
          <w:rFonts w:ascii="Times New Roman" w:hAnsi="Times New Roman" w:cs="Times New Roman"/>
          <w:sz w:val="24"/>
          <w:szCs w:val="24"/>
        </w:rPr>
        <w:t>archbishop of York rather than to Furness Abbey itself.</w:t>
      </w:r>
      <w:r w:rsidR="00D06783">
        <w:rPr>
          <w:rStyle w:val="FootnoteReference"/>
          <w:rFonts w:ascii="Times New Roman" w:hAnsi="Times New Roman" w:cs="Times New Roman"/>
          <w:sz w:val="24"/>
          <w:szCs w:val="24"/>
        </w:rPr>
        <w:footnoteReference w:id="77"/>
      </w:r>
      <w:r w:rsidR="00D37184">
        <w:rPr>
          <w:rFonts w:ascii="Times New Roman" w:hAnsi="Times New Roman" w:cs="Times New Roman"/>
          <w:sz w:val="24"/>
          <w:szCs w:val="24"/>
        </w:rPr>
        <w:t xml:space="preserve"> The absence of </w:t>
      </w:r>
      <w:r w:rsidR="00FE4295">
        <w:rPr>
          <w:rFonts w:ascii="Times New Roman" w:hAnsi="Times New Roman" w:cs="Times New Roman"/>
          <w:sz w:val="24"/>
          <w:szCs w:val="24"/>
        </w:rPr>
        <w:t xml:space="preserve">later </w:t>
      </w:r>
      <w:r w:rsidR="00D37184">
        <w:rPr>
          <w:rFonts w:ascii="Times New Roman" w:hAnsi="Times New Roman" w:cs="Times New Roman"/>
          <w:sz w:val="24"/>
          <w:szCs w:val="24"/>
        </w:rPr>
        <w:t xml:space="preserve">material need not, therefore, mean that the </w:t>
      </w:r>
      <w:r w:rsidR="00B01393">
        <w:rPr>
          <w:rFonts w:ascii="Times New Roman" w:hAnsi="Times New Roman" w:cs="Times New Roman"/>
          <w:sz w:val="24"/>
          <w:szCs w:val="24"/>
        </w:rPr>
        <w:t>dossier</w:t>
      </w:r>
      <w:r w:rsidR="00D37184">
        <w:rPr>
          <w:rFonts w:ascii="Times New Roman" w:hAnsi="Times New Roman" w:cs="Times New Roman"/>
          <w:sz w:val="24"/>
          <w:szCs w:val="24"/>
        </w:rPr>
        <w:t xml:space="preserve"> was produced </w:t>
      </w:r>
      <w:r w:rsidR="00FE4295">
        <w:rPr>
          <w:rFonts w:ascii="Times New Roman" w:hAnsi="Times New Roman" w:cs="Times New Roman"/>
          <w:sz w:val="24"/>
          <w:szCs w:val="24"/>
        </w:rPr>
        <w:t>during the 1220s</w:t>
      </w:r>
      <w:r w:rsidR="00D37184">
        <w:rPr>
          <w:rFonts w:ascii="Times New Roman" w:hAnsi="Times New Roman" w:cs="Times New Roman"/>
          <w:sz w:val="24"/>
          <w:szCs w:val="24"/>
        </w:rPr>
        <w:t xml:space="preserve">; it may simply reflect the fact that the relevant documents were not available at Furness Abbey. </w:t>
      </w:r>
      <w:r w:rsidR="00FC5FDA">
        <w:rPr>
          <w:rFonts w:ascii="Times New Roman" w:hAnsi="Times New Roman" w:cs="Times New Roman"/>
          <w:sz w:val="24"/>
          <w:szCs w:val="24"/>
        </w:rPr>
        <w:t>Next, we consider</w:t>
      </w:r>
      <w:r w:rsidR="00522102">
        <w:rPr>
          <w:rFonts w:ascii="Times New Roman" w:hAnsi="Times New Roman" w:cs="Times New Roman"/>
          <w:sz w:val="24"/>
          <w:szCs w:val="24"/>
        </w:rPr>
        <w:t xml:space="preserve"> a range of thirteenth-century contexts that might have prompted the monks of Furness to </w:t>
      </w:r>
      <w:r w:rsidR="00E00485">
        <w:rPr>
          <w:rFonts w:ascii="Times New Roman" w:hAnsi="Times New Roman" w:cs="Times New Roman"/>
          <w:sz w:val="24"/>
          <w:szCs w:val="24"/>
        </w:rPr>
        <w:t>search</w:t>
      </w:r>
      <w:r w:rsidR="00522102">
        <w:rPr>
          <w:rFonts w:ascii="Times New Roman" w:hAnsi="Times New Roman" w:cs="Times New Roman"/>
          <w:sz w:val="24"/>
          <w:szCs w:val="24"/>
        </w:rPr>
        <w:t xml:space="preserve"> their archive, </w:t>
      </w:r>
      <w:r w:rsidR="00135FF4">
        <w:rPr>
          <w:rFonts w:ascii="Times New Roman" w:hAnsi="Times New Roman" w:cs="Times New Roman"/>
          <w:sz w:val="24"/>
          <w:szCs w:val="24"/>
        </w:rPr>
        <w:t xml:space="preserve">carefully </w:t>
      </w:r>
      <w:r w:rsidR="00522102">
        <w:rPr>
          <w:rFonts w:ascii="Times New Roman" w:hAnsi="Times New Roman" w:cs="Times New Roman"/>
          <w:sz w:val="24"/>
          <w:szCs w:val="24"/>
        </w:rPr>
        <w:t xml:space="preserve">copy </w:t>
      </w:r>
      <w:r w:rsidR="00E32D11">
        <w:rPr>
          <w:rFonts w:ascii="Times New Roman" w:hAnsi="Times New Roman" w:cs="Times New Roman"/>
          <w:sz w:val="24"/>
          <w:szCs w:val="24"/>
        </w:rPr>
        <w:t>the relevant material</w:t>
      </w:r>
      <w:r w:rsidR="00522102">
        <w:rPr>
          <w:rFonts w:ascii="Times New Roman" w:hAnsi="Times New Roman" w:cs="Times New Roman"/>
          <w:sz w:val="24"/>
          <w:szCs w:val="24"/>
        </w:rPr>
        <w:t xml:space="preserve"> and have </w:t>
      </w:r>
      <w:r w:rsidR="00135FF4">
        <w:rPr>
          <w:rFonts w:ascii="Times New Roman" w:hAnsi="Times New Roman" w:cs="Times New Roman"/>
          <w:sz w:val="24"/>
          <w:szCs w:val="24"/>
        </w:rPr>
        <w:t>it</w:t>
      </w:r>
      <w:r w:rsidR="00522102">
        <w:rPr>
          <w:rFonts w:ascii="Times New Roman" w:hAnsi="Times New Roman" w:cs="Times New Roman"/>
          <w:sz w:val="24"/>
          <w:szCs w:val="24"/>
        </w:rPr>
        <w:t xml:space="preserve"> authenticated by seals</w:t>
      </w:r>
      <w:r w:rsidR="00135FF4">
        <w:rPr>
          <w:rFonts w:ascii="Times New Roman" w:hAnsi="Times New Roman" w:cs="Times New Roman"/>
          <w:sz w:val="24"/>
          <w:szCs w:val="24"/>
        </w:rPr>
        <w:t>.</w:t>
      </w:r>
    </w:p>
    <w:p w14:paraId="01843FF1" w14:textId="4995A8B6" w:rsidR="00961AD0" w:rsidRDefault="00961AD0" w:rsidP="007D48FA">
      <w:pPr>
        <w:pStyle w:val="NoSpacing"/>
        <w:spacing w:line="480" w:lineRule="auto"/>
        <w:rPr>
          <w:rFonts w:ascii="Times New Roman" w:hAnsi="Times New Roman" w:cs="Times New Roman"/>
          <w:sz w:val="24"/>
          <w:szCs w:val="24"/>
        </w:rPr>
      </w:pPr>
    </w:p>
    <w:p w14:paraId="0D7635BF" w14:textId="477D2E9A" w:rsidR="00961AD0" w:rsidRPr="00961AD0" w:rsidRDefault="00961AD0" w:rsidP="007D48FA">
      <w:pPr>
        <w:pStyle w:val="NoSpacing"/>
        <w:spacing w:line="480" w:lineRule="auto"/>
        <w:rPr>
          <w:rFonts w:ascii="Times New Roman" w:hAnsi="Times New Roman" w:cs="Times New Roman"/>
          <w:sz w:val="24"/>
          <w:szCs w:val="24"/>
          <w:u w:val="single"/>
        </w:rPr>
      </w:pPr>
      <w:r w:rsidRPr="00ED27C6">
        <w:rPr>
          <w:rFonts w:ascii="Times New Roman" w:hAnsi="Times New Roman" w:cs="Times New Roman"/>
          <w:sz w:val="24"/>
          <w:szCs w:val="24"/>
          <w:u w:val="single"/>
        </w:rPr>
        <w:t>Thirteenth</w:t>
      </w:r>
      <w:r w:rsidR="00701159" w:rsidRPr="00ED27C6">
        <w:rPr>
          <w:rFonts w:ascii="Times New Roman" w:hAnsi="Times New Roman" w:cs="Times New Roman"/>
          <w:sz w:val="24"/>
          <w:szCs w:val="24"/>
          <w:u w:val="single"/>
        </w:rPr>
        <w:t>-</w:t>
      </w:r>
      <w:r w:rsidRPr="00ED27C6">
        <w:rPr>
          <w:rFonts w:ascii="Times New Roman" w:hAnsi="Times New Roman" w:cs="Times New Roman"/>
          <w:sz w:val="24"/>
          <w:szCs w:val="24"/>
          <w:u w:val="single"/>
        </w:rPr>
        <w:t>century</w:t>
      </w:r>
      <w:r w:rsidR="00701159" w:rsidRPr="00ED27C6">
        <w:rPr>
          <w:rFonts w:ascii="Times New Roman" w:hAnsi="Times New Roman" w:cs="Times New Roman"/>
          <w:sz w:val="24"/>
          <w:szCs w:val="24"/>
          <w:u w:val="single"/>
        </w:rPr>
        <w:t xml:space="preserve"> and early fourteenth-century</w:t>
      </w:r>
      <w:r w:rsidRPr="00ED27C6">
        <w:rPr>
          <w:rFonts w:ascii="Times New Roman" w:hAnsi="Times New Roman" w:cs="Times New Roman"/>
          <w:sz w:val="24"/>
          <w:szCs w:val="24"/>
          <w:u w:val="single"/>
        </w:rPr>
        <w:t xml:space="preserve"> contexts</w:t>
      </w:r>
    </w:p>
    <w:p w14:paraId="575E2EC7" w14:textId="489D756F" w:rsidR="00CC1DAC" w:rsidRDefault="00CC1DAC" w:rsidP="00DE7D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mid- to late thirteenth century presents a number of likely </w:t>
      </w:r>
      <w:r w:rsidR="002B1648">
        <w:rPr>
          <w:rFonts w:ascii="Times New Roman" w:hAnsi="Times New Roman" w:cs="Times New Roman"/>
          <w:sz w:val="24"/>
          <w:szCs w:val="24"/>
        </w:rPr>
        <w:t>contexts</w:t>
      </w:r>
      <w:r>
        <w:rPr>
          <w:rFonts w:ascii="Times New Roman" w:hAnsi="Times New Roman" w:cs="Times New Roman"/>
          <w:sz w:val="24"/>
          <w:szCs w:val="24"/>
        </w:rPr>
        <w:t xml:space="preserve"> </w:t>
      </w:r>
      <w:r w:rsidR="002B1648">
        <w:rPr>
          <w:rFonts w:ascii="Times New Roman" w:hAnsi="Times New Roman" w:cs="Times New Roman"/>
          <w:sz w:val="24"/>
          <w:szCs w:val="24"/>
        </w:rPr>
        <w:t>in</w:t>
      </w:r>
      <w:r>
        <w:rPr>
          <w:rFonts w:ascii="Times New Roman" w:hAnsi="Times New Roman" w:cs="Times New Roman"/>
          <w:sz w:val="24"/>
          <w:szCs w:val="24"/>
        </w:rPr>
        <w:t xml:space="preserve"> which Furness </w:t>
      </w:r>
      <w:r w:rsidR="002B1648">
        <w:rPr>
          <w:rFonts w:ascii="Times New Roman" w:hAnsi="Times New Roman" w:cs="Times New Roman"/>
          <w:sz w:val="24"/>
          <w:szCs w:val="24"/>
        </w:rPr>
        <w:t>might</w:t>
      </w:r>
      <w:r>
        <w:rPr>
          <w:rFonts w:ascii="Times New Roman" w:hAnsi="Times New Roman" w:cs="Times New Roman"/>
          <w:sz w:val="24"/>
          <w:szCs w:val="24"/>
        </w:rPr>
        <w:t xml:space="preserve"> have felt compelled to produce this dossier. </w:t>
      </w:r>
      <w:r w:rsidR="002F7F56">
        <w:rPr>
          <w:rFonts w:ascii="Times New Roman" w:hAnsi="Times New Roman" w:cs="Times New Roman"/>
          <w:sz w:val="24"/>
          <w:szCs w:val="24"/>
        </w:rPr>
        <w:t xml:space="preserve">Their right to elect the bishop of </w:t>
      </w:r>
      <w:r w:rsidR="002F7F56" w:rsidRPr="00CB4ACB">
        <w:rPr>
          <w:rFonts w:ascii="Times New Roman" w:hAnsi="Times New Roman" w:cs="Times New Roman"/>
          <w:sz w:val="24"/>
          <w:szCs w:val="24"/>
        </w:rPr>
        <w:t>Sodor</w:t>
      </w:r>
      <w:r w:rsidR="002F7F56">
        <w:rPr>
          <w:rFonts w:ascii="Times New Roman" w:hAnsi="Times New Roman" w:cs="Times New Roman"/>
          <w:sz w:val="24"/>
          <w:szCs w:val="24"/>
        </w:rPr>
        <w:t xml:space="preserve"> </w:t>
      </w:r>
      <w:r w:rsidR="002B1648">
        <w:rPr>
          <w:rFonts w:ascii="Times New Roman" w:hAnsi="Times New Roman" w:cs="Times New Roman"/>
          <w:sz w:val="24"/>
          <w:szCs w:val="24"/>
        </w:rPr>
        <w:t>had been</w:t>
      </w:r>
      <w:r w:rsidR="002F7F56">
        <w:rPr>
          <w:rFonts w:ascii="Times New Roman" w:hAnsi="Times New Roman" w:cs="Times New Roman"/>
          <w:sz w:val="24"/>
          <w:szCs w:val="24"/>
        </w:rPr>
        <w:t xml:space="preserve"> confirmed by Pope Innocent I</w:t>
      </w:r>
      <w:r w:rsidR="00CB4ACB">
        <w:rPr>
          <w:rFonts w:ascii="Times New Roman" w:hAnsi="Times New Roman" w:cs="Times New Roman"/>
          <w:sz w:val="24"/>
          <w:szCs w:val="24"/>
        </w:rPr>
        <w:t>V</w:t>
      </w:r>
      <w:r w:rsidR="002F7F56">
        <w:rPr>
          <w:rFonts w:ascii="Times New Roman" w:hAnsi="Times New Roman" w:cs="Times New Roman"/>
          <w:sz w:val="24"/>
          <w:szCs w:val="24"/>
        </w:rPr>
        <w:t xml:space="preserve"> in 1244, when he also permitted consecration of new bishops by either the archbishop of </w:t>
      </w:r>
      <w:proofErr w:type="spellStart"/>
      <w:r w:rsidR="002B1648">
        <w:rPr>
          <w:rFonts w:ascii="Times New Roman" w:hAnsi="Times New Roman" w:cs="Times New Roman"/>
          <w:sz w:val="24"/>
          <w:szCs w:val="24"/>
        </w:rPr>
        <w:t>Niðarós</w:t>
      </w:r>
      <w:proofErr w:type="spellEnd"/>
      <w:r w:rsidR="002B1648">
        <w:rPr>
          <w:rFonts w:ascii="Times New Roman" w:hAnsi="Times New Roman" w:cs="Times New Roman"/>
          <w:sz w:val="24"/>
          <w:szCs w:val="24"/>
        </w:rPr>
        <w:t xml:space="preserve"> </w:t>
      </w:r>
      <w:r w:rsidR="002F7F56">
        <w:rPr>
          <w:rFonts w:ascii="Times New Roman" w:hAnsi="Times New Roman" w:cs="Times New Roman"/>
          <w:sz w:val="24"/>
          <w:szCs w:val="24"/>
        </w:rPr>
        <w:t>or York.</w:t>
      </w:r>
      <w:r w:rsidR="002F7F56">
        <w:rPr>
          <w:rStyle w:val="FootnoteReference"/>
          <w:rFonts w:ascii="Times New Roman" w:hAnsi="Times New Roman" w:cs="Times New Roman"/>
          <w:sz w:val="24"/>
          <w:szCs w:val="24"/>
        </w:rPr>
        <w:footnoteReference w:id="78"/>
      </w:r>
      <w:r w:rsidR="002F7F56">
        <w:rPr>
          <w:rFonts w:ascii="Times New Roman" w:hAnsi="Times New Roman" w:cs="Times New Roman"/>
          <w:sz w:val="24"/>
          <w:szCs w:val="24"/>
        </w:rPr>
        <w:t xml:space="preserve"> </w:t>
      </w:r>
      <w:r w:rsidR="0018668A">
        <w:rPr>
          <w:rFonts w:ascii="Times New Roman" w:hAnsi="Times New Roman" w:cs="Times New Roman"/>
          <w:sz w:val="24"/>
          <w:szCs w:val="24"/>
        </w:rPr>
        <w:t xml:space="preserve">However, the next </w:t>
      </w:r>
      <w:r w:rsidR="00427794">
        <w:rPr>
          <w:rFonts w:ascii="Times New Roman" w:hAnsi="Times New Roman" w:cs="Times New Roman"/>
          <w:sz w:val="24"/>
          <w:szCs w:val="24"/>
        </w:rPr>
        <w:t xml:space="preserve">candidate for </w:t>
      </w:r>
      <w:r w:rsidR="0018668A">
        <w:rPr>
          <w:rFonts w:ascii="Times New Roman" w:hAnsi="Times New Roman" w:cs="Times New Roman"/>
          <w:sz w:val="24"/>
          <w:szCs w:val="24"/>
        </w:rPr>
        <w:t>bishop</w:t>
      </w:r>
      <w:r w:rsidR="006B3501">
        <w:rPr>
          <w:rFonts w:ascii="Times New Roman" w:hAnsi="Times New Roman" w:cs="Times New Roman"/>
          <w:sz w:val="24"/>
          <w:szCs w:val="24"/>
        </w:rPr>
        <w:t xml:space="preserve"> in </w:t>
      </w:r>
      <w:r w:rsidR="006B3501" w:rsidRPr="00ED27C6">
        <w:rPr>
          <w:rFonts w:ascii="Times New Roman" w:hAnsi="Times New Roman" w:cs="Times New Roman"/>
          <w:i/>
          <w:iCs/>
          <w:sz w:val="24"/>
          <w:szCs w:val="24"/>
        </w:rPr>
        <w:t>c</w:t>
      </w:r>
      <w:r w:rsidR="006B3501">
        <w:rPr>
          <w:rFonts w:ascii="Times New Roman" w:hAnsi="Times New Roman" w:cs="Times New Roman"/>
          <w:sz w:val="24"/>
          <w:szCs w:val="24"/>
        </w:rPr>
        <w:t>. 1248</w:t>
      </w:r>
      <w:r w:rsidR="00427794">
        <w:rPr>
          <w:rFonts w:ascii="Times New Roman" w:hAnsi="Times New Roman" w:cs="Times New Roman"/>
          <w:sz w:val="24"/>
          <w:szCs w:val="24"/>
        </w:rPr>
        <w:t>, Laurence archdeacon of Man,</w:t>
      </w:r>
      <w:r w:rsidR="0018668A">
        <w:rPr>
          <w:rFonts w:ascii="Times New Roman" w:hAnsi="Times New Roman" w:cs="Times New Roman"/>
          <w:sz w:val="24"/>
          <w:szCs w:val="24"/>
        </w:rPr>
        <w:t xml:space="preserve"> was</w:t>
      </w:r>
      <w:r w:rsidR="00427794">
        <w:rPr>
          <w:rFonts w:ascii="Times New Roman" w:hAnsi="Times New Roman" w:cs="Times New Roman"/>
          <w:sz w:val="24"/>
          <w:szCs w:val="24"/>
        </w:rPr>
        <w:t xml:space="preserve"> elected</w:t>
      </w:r>
      <w:r w:rsidR="0018668A">
        <w:rPr>
          <w:rFonts w:ascii="Times New Roman" w:hAnsi="Times New Roman" w:cs="Times New Roman"/>
          <w:sz w:val="24"/>
          <w:szCs w:val="24"/>
        </w:rPr>
        <w:t xml:space="preserve">, according to </w:t>
      </w:r>
      <w:proofErr w:type="spellStart"/>
      <w:r w:rsidR="00ED27C6">
        <w:rPr>
          <w:rFonts w:ascii="Times New Roman" w:hAnsi="Times New Roman" w:cs="Times New Roman"/>
          <w:i/>
          <w:iCs/>
          <w:sz w:val="24"/>
          <w:szCs w:val="24"/>
        </w:rPr>
        <w:t>Cronica</w:t>
      </w:r>
      <w:proofErr w:type="spellEnd"/>
      <w:r w:rsidR="00ED27C6">
        <w:rPr>
          <w:rFonts w:ascii="Times New Roman" w:hAnsi="Times New Roman" w:cs="Times New Roman"/>
          <w:i/>
          <w:iCs/>
          <w:sz w:val="24"/>
          <w:szCs w:val="24"/>
        </w:rPr>
        <w:t xml:space="preserve"> </w:t>
      </w:r>
      <w:proofErr w:type="spellStart"/>
      <w:r w:rsidR="00ED27C6">
        <w:rPr>
          <w:rFonts w:ascii="Times New Roman" w:hAnsi="Times New Roman" w:cs="Times New Roman"/>
          <w:i/>
          <w:iCs/>
          <w:sz w:val="24"/>
          <w:szCs w:val="24"/>
        </w:rPr>
        <w:t>regum</w:t>
      </w:r>
      <w:proofErr w:type="spellEnd"/>
      <w:r w:rsidR="00ED27C6">
        <w:rPr>
          <w:rFonts w:ascii="Times New Roman" w:hAnsi="Times New Roman" w:cs="Times New Roman"/>
          <w:i/>
          <w:iCs/>
          <w:sz w:val="24"/>
          <w:szCs w:val="24"/>
        </w:rPr>
        <w:t xml:space="preserve"> Mannie et Insularum</w:t>
      </w:r>
      <w:r w:rsidR="00427794">
        <w:rPr>
          <w:rFonts w:ascii="Times New Roman" w:hAnsi="Times New Roman" w:cs="Times New Roman"/>
          <w:sz w:val="24"/>
          <w:szCs w:val="24"/>
        </w:rPr>
        <w:t xml:space="preserve">, </w:t>
      </w:r>
      <w:proofErr w:type="spellStart"/>
      <w:r w:rsidR="001E582E">
        <w:rPr>
          <w:rFonts w:ascii="Times New Roman" w:hAnsi="Times New Roman" w:cs="Times New Roman"/>
          <w:i/>
          <w:iCs/>
          <w:sz w:val="24"/>
          <w:szCs w:val="24"/>
        </w:rPr>
        <w:t>communi</w:t>
      </w:r>
      <w:proofErr w:type="spellEnd"/>
      <w:r w:rsidR="001E582E">
        <w:rPr>
          <w:rFonts w:ascii="Times New Roman" w:hAnsi="Times New Roman" w:cs="Times New Roman"/>
          <w:i/>
          <w:iCs/>
          <w:sz w:val="24"/>
          <w:szCs w:val="24"/>
        </w:rPr>
        <w:t xml:space="preserve"> </w:t>
      </w:r>
      <w:proofErr w:type="spellStart"/>
      <w:r w:rsidR="001E582E">
        <w:rPr>
          <w:rFonts w:ascii="Times New Roman" w:hAnsi="Times New Roman" w:cs="Times New Roman"/>
          <w:i/>
          <w:iCs/>
          <w:sz w:val="24"/>
          <w:szCs w:val="24"/>
        </w:rPr>
        <w:t>consilio</w:t>
      </w:r>
      <w:proofErr w:type="spellEnd"/>
      <w:r w:rsidR="001E582E">
        <w:rPr>
          <w:rFonts w:ascii="Times New Roman" w:hAnsi="Times New Roman" w:cs="Times New Roman"/>
          <w:i/>
          <w:iCs/>
          <w:sz w:val="24"/>
          <w:szCs w:val="24"/>
        </w:rPr>
        <w:t xml:space="preserve"> &amp; </w:t>
      </w:r>
      <w:proofErr w:type="spellStart"/>
      <w:r w:rsidR="001E582E">
        <w:rPr>
          <w:rFonts w:ascii="Times New Roman" w:hAnsi="Times New Roman" w:cs="Times New Roman"/>
          <w:i/>
          <w:iCs/>
          <w:sz w:val="24"/>
          <w:szCs w:val="24"/>
        </w:rPr>
        <w:t>assensu</w:t>
      </w:r>
      <w:proofErr w:type="spellEnd"/>
      <w:r w:rsidR="001E582E">
        <w:rPr>
          <w:rFonts w:ascii="Times New Roman" w:hAnsi="Times New Roman" w:cs="Times New Roman"/>
          <w:i/>
          <w:iCs/>
          <w:sz w:val="24"/>
          <w:szCs w:val="24"/>
        </w:rPr>
        <w:t xml:space="preserve"> </w:t>
      </w:r>
      <w:proofErr w:type="spellStart"/>
      <w:r w:rsidR="001E582E">
        <w:rPr>
          <w:rFonts w:ascii="Times New Roman" w:hAnsi="Times New Roman" w:cs="Times New Roman"/>
          <w:i/>
          <w:iCs/>
          <w:sz w:val="24"/>
          <w:szCs w:val="24"/>
        </w:rPr>
        <w:t>totius</w:t>
      </w:r>
      <w:proofErr w:type="spellEnd"/>
      <w:r w:rsidR="001E582E">
        <w:rPr>
          <w:rFonts w:ascii="Times New Roman" w:hAnsi="Times New Roman" w:cs="Times New Roman"/>
          <w:i/>
          <w:iCs/>
          <w:sz w:val="24"/>
          <w:szCs w:val="24"/>
        </w:rPr>
        <w:t xml:space="preserve"> </w:t>
      </w:r>
      <w:proofErr w:type="spellStart"/>
      <w:r w:rsidR="001E582E">
        <w:rPr>
          <w:rFonts w:ascii="Times New Roman" w:hAnsi="Times New Roman" w:cs="Times New Roman"/>
          <w:i/>
          <w:iCs/>
          <w:sz w:val="24"/>
          <w:szCs w:val="24"/>
        </w:rPr>
        <w:t>mannensis</w:t>
      </w:r>
      <w:proofErr w:type="spellEnd"/>
      <w:r w:rsidR="001E582E">
        <w:rPr>
          <w:rFonts w:ascii="Times New Roman" w:hAnsi="Times New Roman" w:cs="Times New Roman"/>
          <w:i/>
          <w:iCs/>
          <w:sz w:val="24"/>
          <w:szCs w:val="24"/>
        </w:rPr>
        <w:t xml:space="preserve"> </w:t>
      </w:r>
      <w:proofErr w:type="spellStart"/>
      <w:r w:rsidR="001E582E">
        <w:rPr>
          <w:rFonts w:ascii="Times New Roman" w:hAnsi="Times New Roman" w:cs="Times New Roman"/>
          <w:i/>
          <w:iCs/>
          <w:sz w:val="24"/>
          <w:szCs w:val="24"/>
        </w:rPr>
        <w:t>capituli</w:t>
      </w:r>
      <w:proofErr w:type="spellEnd"/>
      <w:r w:rsidR="00427794">
        <w:rPr>
          <w:rFonts w:ascii="Times New Roman" w:hAnsi="Times New Roman" w:cs="Times New Roman"/>
          <w:sz w:val="24"/>
          <w:szCs w:val="24"/>
        </w:rPr>
        <w:t>.</w:t>
      </w:r>
      <w:r w:rsidR="00427794">
        <w:rPr>
          <w:rStyle w:val="FootnoteReference"/>
          <w:rFonts w:ascii="Times New Roman" w:hAnsi="Times New Roman" w:cs="Times New Roman"/>
          <w:sz w:val="24"/>
          <w:szCs w:val="24"/>
        </w:rPr>
        <w:footnoteReference w:id="79"/>
      </w:r>
      <w:r w:rsidR="006B3501">
        <w:rPr>
          <w:rFonts w:ascii="Times New Roman" w:hAnsi="Times New Roman" w:cs="Times New Roman"/>
          <w:sz w:val="24"/>
          <w:szCs w:val="24"/>
        </w:rPr>
        <w:t xml:space="preserve"> Laurence then travelled to Norway to seek approval from Harald, king of Man, </w:t>
      </w:r>
      <w:r w:rsidR="002B1648">
        <w:rPr>
          <w:rFonts w:ascii="Times New Roman" w:hAnsi="Times New Roman" w:cs="Times New Roman"/>
          <w:sz w:val="24"/>
          <w:szCs w:val="24"/>
        </w:rPr>
        <w:t xml:space="preserve">who was at that point visiting the Norwegian court, </w:t>
      </w:r>
      <w:r w:rsidR="006B3501">
        <w:rPr>
          <w:rFonts w:ascii="Times New Roman" w:hAnsi="Times New Roman" w:cs="Times New Roman"/>
          <w:sz w:val="24"/>
          <w:szCs w:val="24"/>
        </w:rPr>
        <w:t xml:space="preserve">and consecration by the archbishop of </w:t>
      </w:r>
      <w:proofErr w:type="spellStart"/>
      <w:r w:rsidR="00215B1B">
        <w:rPr>
          <w:rFonts w:ascii="Times New Roman" w:hAnsi="Times New Roman" w:cs="Times New Roman"/>
          <w:sz w:val="24"/>
          <w:szCs w:val="24"/>
        </w:rPr>
        <w:t>Niðarós</w:t>
      </w:r>
      <w:proofErr w:type="spellEnd"/>
      <w:r w:rsidR="006B3501">
        <w:rPr>
          <w:rFonts w:ascii="Times New Roman" w:hAnsi="Times New Roman" w:cs="Times New Roman"/>
          <w:sz w:val="24"/>
          <w:szCs w:val="24"/>
        </w:rPr>
        <w:t>. There must have been local opposition</w:t>
      </w:r>
      <w:r w:rsidR="002B1648">
        <w:rPr>
          <w:rFonts w:ascii="Times New Roman" w:hAnsi="Times New Roman" w:cs="Times New Roman"/>
          <w:sz w:val="24"/>
          <w:szCs w:val="24"/>
        </w:rPr>
        <w:t xml:space="preserve"> on Man</w:t>
      </w:r>
      <w:r w:rsidR="006B3501">
        <w:rPr>
          <w:rFonts w:ascii="Times New Roman" w:hAnsi="Times New Roman" w:cs="Times New Roman"/>
          <w:sz w:val="24"/>
          <w:szCs w:val="24"/>
        </w:rPr>
        <w:t xml:space="preserve"> to Laurence’s election because Harald refused to agree to </w:t>
      </w:r>
      <w:r w:rsidR="006B3501">
        <w:rPr>
          <w:rFonts w:ascii="Times New Roman" w:hAnsi="Times New Roman" w:cs="Times New Roman"/>
          <w:sz w:val="24"/>
          <w:szCs w:val="24"/>
        </w:rPr>
        <w:lastRenderedPageBreak/>
        <w:t xml:space="preserve">his appointment and insisted that they return to Man where he should be elected </w:t>
      </w:r>
      <w:r w:rsidR="007E163C">
        <w:rPr>
          <w:rFonts w:ascii="Times New Roman" w:hAnsi="Times New Roman" w:cs="Times New Roman"/>
          <w:i/>
          <w:iCs/>
          <w:sz w:val="24"/>
          <w:szCs w:val="24"/>
        </w:rPr>
        <w:t xml:space="preserve">ipso </w:t>
      </w:r>
      <w:proofErr w:type="spellStart"/>
      <w:r w:rsidR="007E163C">
        <w:rPr>
          <w:rFonts w:ascii="Times New Roman" w:hAnsi="Times New Roman" w:cs="Times New Roman"/>
          <w:i/>
          <w:iCs/>
          <w:sz w:val="24"/>
          <w:szCs w:val="24"/>
        </w:rPr>
        <w:t>presente</w:t>
      </w:r>
      <w:proofErr w:type="spellEnd"/>
      <w:r w:rsidR="007E163C">
        <w:rPr>
          <w:rFonts w:ascii="Times New Roman" w:hAnsi="Times New Roman" w:cs="Times New Roman"/>
          <w:i/>
          <w:iCs/>
          <w:sz w:val="24"/>
          <w:szCs w:val="24"/>
        </w:rPr>
        <w:t xml:space="preserve"> ab omni </w:t>
      </w:r>
      <w:proofErr w:type="spellStart"/>
      <w:r w:rsidR="007E163C">
        <w:rPr>
          <w:rFonts w:ascii="Times New Roman" w:hAnsi="Times New Roman" w:cs="Times New Roman"/>
          <w:i/>
          <w:iCs/>
          <w:sz w:val="24"/>
          <w:szCs w:val="24"/>
        </w:rPr>
        <w:t>clero</w:t>
      </w:r>
      <w:proofErr w:type="spellEnd"/>
      <w:r w:rsidR="007E163C">
        <w:rPr>
          <w:rFonts w:ascii="Times New Roman" w:hAnsi="Times New Roman" w:cs="Times New Roman"/>
          <w:i/>
          <w:iCs/>
          <w:sz w:val="24"/>
          <w:szCs w:val="24"/>
        </w:rPr>
        <w:t xml:space="preserve"> &amp; populo</w:t>
      </w:r>
      <w:r w:rsidR="006B3501">
        <w:rPr>
          <w:rFonts w:ascii="Times New Roman" w:hAnsi="Times New Roman" w:cs="Times New Roman"/>
          <w:sz w:val="24"/>
          <w:szCs w:val="24"/>
        </w:rPr>
        <w:t>.</w:t>
      </w:r>
      <w:r w:rsidR="007E163C">
        <w:rPr>
          <w:rStyle w:val="FootnoteReference"/>
          <w:rFonts w:ascii="Times New Roman" w:hAnsi="Times New Roman" w:cs="Times New Roman"/>
          <w:sz w:val="24"/>
          <w:szCs w:val="24"/>
        </w:rPr>
        <w:footnoteReference w:id="80"/>
      </w:r>
      <w:r w:rsidR="006B3501">
        <w:rPr>
          <w:rFonts w:ascii="Times New Roman" w:hAnsi="Times New Roman" w:cs="Times New Roman"/>
          <w:sz w:val="24"/>
          <w:szCs w:val="24"/>
        </w:rPr>
        <w:t xml:space="preserve"> The identity of the apparent opposition </w:t>
      </w:r>
      <w:r w:rsidR="00790FB5">
        <w:rPr>
          <w:rFonts w:ascii="Times New Roman" w:hAnsi="Times New Roman" w:cs="Times New Roman"/>
          <w:sz w:val="24"/>
          <w:szCs w:val="24"/>
        </w:rPr>
        <w:t xml:space="preserve">is unknown, but it is interesting to note that Harald too was ignoring Furness’s right to elect. Unfortunately, the entire party – king, bishop-elect, and the retinue – were drowned off Shetland on their return journey. </w:t>
      </w:r>
    </w:p>
    <w:p w14:paraId="7EDABCAF" w14:textId="5D106311" w:rsidR="00790FB5" w:rsidRDefault="00790FB5" w:rsidP="00DE7D4C">
      <w:pPr>
        <w:pStyle w:val="NoSpacing"/>
        <w:spacing w:line="480" w:lineRule="auto"/>
        <w:jc w:val="center"/>
        <w:rPr>
          <w:rFonts w:ascii="Times New Roman" w:hAnsi="Times New Roman" w:cs="Times New Roman"/>
          <w:sz w:val="24"/>
          <w:szCs w:val="24"/>
        </w:rPr>
      </w:pPr>
    </w:p>
    <w:p w14:paraId="62113D7B" w14:textId="37153BD4" w:rsidR="0080055B" w:rsidRDefault="004D5805" w:rsidP="00DE7D4C">
      <w:pPr>
        <w:pStyle w:val="CommentText"/>
        <w:spacing w:line="480" w:lineRule="auto"/>
      </w:pPr>
      <w:r>
        <w:rPr>
          <w:rFonts w:ascii="Times New Roman" w:hAnsi="Times New Roman" w:cs="Times New Roman"/>
          <w:sz w:val="24"/>
          <w:szCs w:val="24"/>
        </w:rPr>
        <w:t>An interregnum of about five years followed before Sodor acquired a new bishop</w:t>
      </w:r>
      <w:r w:rsidR="0080055B">
        <w:rPr>
          <w:rFonts w:ascii="Times New Roman" w:hAnsi="Times New Roman" w:cs="Times New Roman"/>
          <w:sz w:val="24"/>
          <w:szCs w:val="24"/>
        </w:rPr>
        <w:t xml:space="preserve"> in 1253</w:t>
      </w:r>
      <w:r>
        <w:rPr>
          <w:rFonts w:ascii="Times New Roman" w:hAnsi="Times New Roman" w:cs="Times New Roman"/>
          <w:sz w:val="24"/>
          <w:szCs w:val="24"/>
        </w:rPr>
        <w:t>.</w:t>
      </w:r>
      <w:r w:rsidR="00F457B8">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r w:rsidR="009C0244">
        <w:rPr>
          <w:rFonts w:ascii="Times New Roman" w:hAnsi="Times New Roman" w:cs="Times New Roman"/>
          <w:sz w:val="24"/>
          <w:szCs w:val="24"/>
        </w:rPr>
        <w:t xml:space="preserve">This time, however, the new bishop, Richard, had no connection that we know of </w:t>
      </w:r>
      <w:r w:rsidR="00363EF8">
        <w:rPr>
          <w:rFonts w:ascii="Times New Roman" w:hAnsi="Times New Roman" w:cs="Times New Roman"/>
          <w:sz w:val="24"/>
          <w:szCs w:val="24"/>
        </w:rPr>
        <w:t xml:space="preserve">either </w:t>
      </w:r>
      <w:r w:rsidR="009C0244">
        <w:rPr>
          <w:rFonts w:ascii="Times New Roman" w:hAnsi="Times New Roman" w:cs="Times New Roman"/>
          <w:sz w:val="24"/>
          <w:szCs w:val="24"/>
        </w:rPr>
        <w:t xml:space="preserve">to the diocese or the Isle of Man. He was an English canon of St Andrews </w:t>
      </w:r>
      <w:r w:rsidR="0080055B">
        <w:rPr>
          <w:rFonts w:ascii="Times New Roman" w:hAnsi="Times New Roman" w:cs="Times New Roman"/>
          <w:sz w:val="24"/>
          <w:szCs w:val="24"/>
        </w:rPr>
        <w:t>P</w:t>
      </w:r>
      <w:r w:rsidR="009C0244">
        <w:rPr>
          <w:rFonts w:ascii="Times New Roman" w:hAnsi="Times New Roman" w:cs="Times New Roman"/>
          <w:sz w:val="24"/>
          <w:szCs w:val="24"/>
        </w:rPr>
        <w:t xml:space="preserve">riory in Scotland, who happened to be at the papal curia when the archbishop of </w:t>
      </w:r>
      <w:proofErr w:type="spellStart"/>
      <w:r w:rsidR="00215B1B">
        <w:rPr>
          <w:rFonts w:ascii="Times New Roman" w:hAnsi="Times New Roman" w:cs="Times New Roman"/>
          <w:sz w:val="24"/>
          <w:szCs w:val="24"/>
        </w:rPr>
        <w:t>Niðarós</w:t>
      </w:r>
      <w:proofErr w:type="spellEnd"/>
      <w:r w:rsidR="00215B1B">
        <w:rPr>
          <w:rFonts w:ascii="Times New Roman" w:hAnsi="Times New Roman" w:cs="Times New Roman"/>
          <w:sz w:val="24"/>
          <w:szCs w:val="24"/>
        </w:rPr>
        <w:t xml:space="preserve"> </w:t>
      </w:r>
      <w:r w:rsidR="00491EE4">
        <w:rPr>
          <w:rFonts w:ascii="Times New Roman" w:hAnsi="Times New Roman" w:cs="Times New Roman"/>
          <w:sz w:val="24"/>
          <w:szCs w:val="24"/>
        </w:rPr>
        <w:t xml:space="preserve">was present. </w:t>
      </w:r>
      <w:proofErr w:type="spellStart"/>
      <w:r w:rsidR="00FF6C53">
        <w:rPr>
          <w:rFonts w:ascii="Times New Roman" w:hAnsi="Times New Roman" w:cs="Times New Roman"/>
          <w:sz w:val="24"/>
          <w:szCs w:val="24"/>
        </w:rPr>
        <w:t>Sørle</w:t>
      </w:r>
      <w:proofErr w:type="spellEnd"/>
      <w:r w:rsidR="00FF6C53">
        <w:rPr>
          <w:rFonts w:ascii="Times New Roman" w:hAnsi="Times New Roman" w:cs="Times New Roman"/>
          <w:sz w:val="24"/>
          <w:szCs w:val="24"/>
        </w:rPr>
        <w:t xml:space="preserve">, archbishop of </w:t>
      </w:r>
      <w:proofErr w:type="spellStart"/>
      <w:r w:rsidR="00215B1B">
        <w:rPr>
          <w:rFonts w:ascii="Times New Roman" w:hAnsi="Times New Roman" w:cs="Times New Roman"/>
          <w:sz w:val="24"/>
          <w:szCs w:val="24"/>
        </w:rPr>
        <w:t>Niðarós</w:t>
      </w:r>
      <w:proofErr w:type="spellEnd"/>
      <w:r w:rsidR="00FF6C53">
        <w:rPr>
          <w:rFonts w:ascii="Times New Roman" w:hAnsi="Times New Roman" w:cs="Times New Roman"/>
          <w:sz w:val="24"/>
          <w:szCs w:val="24"/>
        </w:rPr>
        <w:t>, appointed and consecrated Richard as bishop of Sodor.</w:t>
      </w:r>
      <w:r w:rsidR="00FF6C53">
        <w:rPr>
          <w:rStyle w:val="FootnoteReference"/>
          <w:rFonts w:ascii="Times New Roman" w:hAnsi="Times New Roman" w:cs="Times New Roman"/>
          <w:sz w:val="24"/>
          <w:szCs w:val="24"/>
        </w:rPr>
        <w:footnoteReference w:id="82"/>
      </w:r>
      <w:r w:rsidR="009C0244">
        <w:rPr>
          <w:rFonts w:ascii="Times New Roman" w:hAnsi="Times New Roman" w:cs="Times New Roman"/>
          <w:sz w:val="24"/>
          <w:szCs w:val="24"/>
        </w:rPr>
        <w:t xml:space="preserve"> </w:t>
      </w:r>
      <w:r w:rsidR="00FF6C53">
        <w:rPr>
          <w:rFonts w:ascii="Times New Roman" w:hAnsi="Times New Roman" w:cs="Times New Roman"/>
          <w:sz w:val="24"/>
          <w:szCs w:val="24"/>
        </w:rPr>
        <w:t>Here, Furness must have had no opportunity to object</w:t>
      </w:r>
      <w:r w:rsidR="001204C9">
        <w:rPr>
          <w:rFonts w:ascii="Times New Roman" w:hAnsi="Times New Roman" w:cs="Times New Roman"/>
          <w:sz w:val="24"/>
          <w:szCs w:val="24"/>
        </w:rPr>
        <w:t>, t</w:t>
      </w:r>
      <w:r w:rsidR="0080055B" w:rsidRPr="0080055B">
        <w:rPr>
          <w:rFonts w:ascii="Times New Roman" w:hAnsi="Times New Roman" w:cs="Times New Roman"/>
          <w:sz w:val="24"/>
          <w:szCs w:val="24"/>
        </w:rPr>
        <w:t xml:space="preserve">hough the interregnum </w:t>
      </w:r>
      <w:r w:rsidR="0080055B">
        <w:rPr>
          <w:rFonts w:ascii="Times New Roman" w:hAnsi="Times New Roman" w:cs="Times New Roman"/>
          <w:sz w:val="24"/>
          <w:szCs w:val="24"/>
        </w:rPr>
        <w:t xml:space="preserve">between 1248 and 1253 </w:t>
      </w:r>
      <w:r w:rsidR="000C7197">
        <w:rPr>
          <w:rFonts w:ascii="Times New Roman" w:hAnsi="Times New Roman" w:cs="Times New Roman"/>
          <w:sz w:val="24"/>
          <w:szCs w:val="24"/>
        </w:rPr>
        <w:t>might h</w:t>
      </w:r>
      <w:r w:rsidR="0080055B" w:rsidRPr="0080055B">
        <w:rPr>
          <w:rFonts w:ascii="Times New Roman" w:hAnsi="Times New Roman" w:cs="Times New Roman"/>
          <w:sz w:val="24"/>
          <w:szCs w:val="24"/>
        </w:rPr>
        <w:t xml:space="preserve">ave been a potential time when rival claims could </w:t>
      </w:r>
      <w:r w:rsidR="000C7197">
        <w:rPr>
          <w:rFonts w:ascii="Times New Roman" w:hAnsi="Times New Roman" w:cs="Times New Roman"/>
          <w:sz w:val="24"/>
          <w:szCs w:val="24"/>
        </w:rPr>
        <w:t xml:space="preserve">have </w:t>
      </w:r>
      <w:r w:rsidR="0080055B" w:rsidRPr="0080055B">
        <w:rPr>
          <w:rFonts w:ascii="Times New Roman" w:hAnsi="Times New Roman" w:cs="Times New Roman"/>
          <w:sz w:val="24"/>
          <w:szCs w:val="24"/>
        </w:rPr>
        <w:t>be</w:t>
      </w:r>
      <w:r w:rsidR="000C7197">
        <w:rPr>
          <w:rFonts w:ascii="Times New Roman" w:hAnsi="Times New Roman" w:cs="Times New Roman"/>
          <w:sz w:val="24"/>
          <w:szCs w:val="24"/>
        </w:rPr>
        <w:t>en</w:t>
      </w:r>
      <w:r w:rsidR="0080055B" w:rsidRPr="0080055B">
        <w:rPr>
          <w:rFonts w:ascii="Times New Roman" w:hAnsi="Times New Roman" w:cs="Times New Roman"/>
          <w:sz w:val="24"/>
          <w:szCs w:val="24"/>
        </w:rPr>
        <w:t xml:space="preserve"> collected and presented</w:t>
      </w:r>
      <w:r w:rsidR="000C7197">
        <w:rPr>
          <w:rFonts w:ascii="Times New Roman" w:hAnsi="Times New Roman" w:cs="Times New Roman"/>
          <w:sz w:val="24"/>
          <w:szCs w:val="24"/>
        </w:rPr>
        <w:t>.</w:t>
      </w:r>
      <w:r w:rsidR="0080055B" w:rsidRPr="0080055B">
        <w:rPr>
          <w:rFonts w:ascii="Times New Roman" w:hAnsi="Times New Roman" w:cs="Times New Roman"/>
          <w:sz w:val="24"/>
          <w:szCs w:val="24"/>
        </w:rPr>
        <w:t xml:space="preserve"> </w:t>
      </w:r>
      <w:r w:rsidR="000C7197">
        <w:rPr>
          <w:rFonts w:ascii="Times New Roman" w:hAnsi="Times New Roman" w:cs="Times New Roman"/>
          <w:sz w:val="24"/>
          <w:szCs w:val="24"/>
        </w:rPr>
        <w:t>T</w:t>
      </w:r>
      <w:r w:rsidR="0080055B" w:rsidRPr="0080055B">
        <w:rPr>
          <w:rFonts w:ascii="Times New Roman" w:hAnsi="Times New Roman" w:cs="Times New Roman"/>
          <w:sz w:val="24"/>
          <w:szCs w:val="24"/>
        </w:rPr>
        <w:t xml:space="preserve">he </w:t>
      </w:r>
      <w:r w:rsidR="000C7197">
        <w:rPr>
          <w:rFonts w:ascii="Times New Roman" w:hAnsi="Times New Roman" w:cs="Times New Roman"/>
          <w:sz w:val="24"/>
          <w:szCs w:val="24"/>
        </w:rPr>
        <w:t xml:space="preserve">apparent </w:t>
      </w:r>
      <w:r w:rsidR="0080055B" w:rsidRPr="0080055B">
        <w:rPr>
          <w:rFonts w:ascii="Times New Roman" w:hAnsi="Times New Roman" w:cs="Times New Roman"/>
          <w:sz w:val="24"/>
          <w:szCs w:val="24"/>
        </w:rPr>
        <w:t>simplicity of th</w:t>
      </w:r>
      <w:r w:rsidR="000C7197">
        <w:rPr>
          <w:rFonts w:ascii="Times New Roman" w:hAnsi="Times New Roman" w:cs="Times New Roman"/>
          <w:sz w:val="24"/>
          <w:szCs w:val="24"/>
        </w:rPr>
        <w:t>e selection of Richard in 1253</w:t>
      </w:r>
      <w:r w:rsidR="0080055B" w:rsidRPr="0080055B">
        <w:rPr>
          <w:rFonts w:ascii="Times New Roman" w:hAnsi="Times New Roman" w:cs="Times New Roman"/>
          <w:sz w:val="24"/>
          <w:szCs w:val="24"/>
        </w:rPr>
        <w:t xml:space="preserve"> marks a failure on Furness’s part to get their view accepted.</w:t>
      </w:r>
    </w:p>
    <w:p w14:paraId="3419F473" w14:textId="62C3A3CF" w:rsidR="00FF6C53" w:rsidRDefault="00FF6C53" w:rsidP="00DE7D4C">
      <w:pPr>
        <w:pStyle w:val="NoSpacing"/>
        <w:spacing w:line="480" w:lineRule="auto"/>
        <w:rPr>
          <w:rFonts w:ascii="Times New Roman" w:hAnsi="Times New Roman" w:cs="Times New Roman"/>
          <w:sz w:val="24"/>
          <w:szCs w:val="24"/>
        </w:rPr>
      </w:pPr>
    </w:p>
    <w:p w14:paraId="50B9FF37" w14:textId="2414580A" w:rsidR="00E45F23" w:rsidRDefault="00FF6C53" w:rsidP="00DE7D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Events in the 1260s made Furness’s position even weaker. </w:t>
      </w:r>
      <w:r w:rsidR="00332F42">
        <w:rPr>
          <w:rFonts w:ascii="Times New Roman" w:hAnsi="Times New Roman" w:cs="Times New Roman"/>
          <w:sz w:val="24"/>
          <w:szCs w:val="24"/>
        </w:rPr>
        <w:t xml:space="preserve">After the fiasco of the Norwegian expedition to the Hebrides, the defeat at Largs and </w:t>
      </w:r>
      <w:r w:rsidR="00332F42" w:rsidRPr="00C37DAF">
        <w:rPr>
          <w:rFonts w:ascii="Times New Roman" w:hAnsi="Times New Roman" w:cs="Times New Roman"/>
          <w:sz w:val="24"/>
          <w:szCs w:val="24"/>
        </w:rPr>
        <w:t>H</w:t>
      </w:r>
      <w:r w:rsidR="00C37DAF">
        <w:rPr>
          <w:rFonts w:ascii="Times New Roman" w:hAnsi="Times New Roman" w:cs="Times New Roman"/>
          <w:sz w:val="24"/>
          <w:szCs w:val="24"/>
        </w:rPr>
        <w:t>á</w:t>
      </w:r>
      <w:r w:rsidR="00332F42" w:rsidRPr="00C37DAF">
        <w:rPr>
          <w:rFonts w:ascii="Times New Roman" w:hAnsi="Times New Roman" w:cs="Times New Roman"/>
          <w:sz w:val="24"/>
          <w:szCs w:val="24"/>
        </w:rPr>
        <w:t>kon H</w:t>
      </w:r>
      <w:r w:rsidR="00C37DAF">
        <w:rPr>
          <w:rFonts w:ascii="Times New Roman" w:hAnsi="Times New Roman" w:cs="Times New Roman"/>
          <w:sz w:val="24"/>
          <w:szCs w:val="24"/>
        </w:rPr>
        <w:t>á</w:t>
      </w:r>
      <w:r w:rsidR="00332F42" w:rsidRPr="00C37DAF">
        <w:rPr>
          <w:rFonts w:ascii="Times New Roman" w:hAnsi="Times New Roman" w:cs="Times New Roman"/>
          <w:sz w:val="24"/>
          <w:szCs w:val="24"/>
        </w:rPr>
        <w:t>kona</w:t>
      </w:r>
      <w:r w:rsidR="00C37DAF">
        <w:rPr>
          <w:rFonts w:ascii="Times New Roman" w:hAnsi="Times New Roman" w:cs="Times New Roman"/>
          <w:sz w:val="24"/>
          <w:szCs w:val="24"/>
        </w:rPr>
        <w:t>r</w:t>
      </w:r>
      <w:r w:rsidR="00332F42" w:rsidRPr="00C37DAF">
        <w:rPr>
          <w:rFonts w:ascii="Times New Roman" w:hAnsi="Times New Roman" w:cs="Times New Roman"/>
          <w:sz w:val="24"/>
          <w:szCs w:val="24"/>
        </w:rPr>
        <w:t>son’s</w:t>
      </w:r>
      <w:r w:rsidR="00332F42">
        <w:rPr>
          <w:rFonts w:ascii="Times New Roman" w:hAnsi="Times New Roman" w:cs="Times New Roman"/>
          <w:sz w:val="24"/>
          <w:szCs w:val="24"/>
        </w:rPr>
        <w:t xml:space="preserve"> death in Orkney</w:t>
      </w:r>
      <w:r w:rsidR="00762B55" w:rsidRPr="00762B55">
        <w:rPr>
          <w:rFonts w:ascii="Times New Roman" w:hAnsi="Times New Roman" w:cs="Times New Roman"/>
          <w:sz w:val="24"/>
          <w:szCs w:val="24"/>
        </w:rPr>
        <w:t>, Norway ceded</w:t>
      </w:r>
      <w:r w:rsidR="00990B2F">
        <w:rPr>
          <w:rFonts w:ascii="Times New Roman" w:hAnsi="Times New Roman" w:cs="Times New Roman"/>
          <w:sz w:val="24"/>
          <w:szCs w:val="24"/>
        </w:rPr>
        <w:t xml:space="preserve"> secular control over</w:t>
      </w:r>
      <w:r w:rsidR="00762B55" w:rsidRPr="00762B55">
        <w:rPr>
          <w:rFonts w:ascii="Times New Roman" w:hAnsi="Times New Roman" w:cs="Times New Roman"/>
          <w:sz w:val="24"/>
          <w:szCs w:val="24"/>
        </w:rPr>
        <w:t xml:space="preserve"> the Hebrides and the Isle of Man to Scotland in the Treaty of Perth</w:t>
      </w:r>
      <w:r w:rsidR="00332F42">
        <w:rPr>
          <w:rFonts w:ascii="Times New Roman" w:hAnsi="Times New Roman" w:cs="Times New Roman"/>
          <w:sz w:val="24"/>
          <w:szCs w:val="24"/>
        </w:rPr>
        <w:t xml:space="preserve"> in </w:t>
      </w:r>
      <w:r w:rsidR="00E246CC">
        <w:rPr>
          <w:rFonts w:ascii="Times New Roman" w:hAnsi="Times New Roman" w:cs="Times New Roman"/>
          <w:sz w:val="24"/>
          <w:szCs w:val="24"/>
        </w:rPr>
        <w:t>July</w:t>
      </w:r>
      <w:r w:rsidR="00332F42">
        <w:rPr>
          <w:rFonts w:ascii="Times New Roman" w:hAnsi="Times New Roman" w:cs="Times New Roman"/>
          <w:sz w:val="24"/>
          <w:szCs w:val="24"/>
        </w:rPr>
        <w:t xml:space="preserve"> 1266</w:t>
      </w:r>
      <w:r w:rsidR="00762B55" w:rsidRPr="00762B55">
        <w:rPr>
          <w:rFonts w:ascii="Times New Roman" w:hAnsi="Times New Roman" w:cs="Times New Roman"/>
          <w:sz w:val="24"/>
          <w:szCs w:val="24"/>
        </w:rPr>
        <w:t>.</w:t>
      </w:r>
      <w:r w:rsidR="00332F42">
        <w:rPr>
          <w:rStyle w:val="FootnoteReference"/>
          <w:rFonts w:ascii="Times New Roman" w:hAnsi="Times New Roman" w:cs="Times New Roman"/>
          <w:sz w:val="24"/>
          <w:szCs w:val="24"/>
        </w:rPr>
        <w:footnoteReference w:id="83"/>
      </w:r>
      <w:r w:rsidR="00762B55" w:rsidRPr="00762B55">
        <w:rPr>
          <w:rFonts w:ascii="Times New Roman" w:hAnsi="Times New Roman" w:cs="Times New Roman"/>
          <w:sz w:val="24"/>
          <w:szCs w:val="24"/>
        </w:rPr>
        <w:t xml:space="preserve"> The </w:t>
      </w:r>
      <w:r w:rsidR="00762B55">
        <w:rPr>
          <w:rFonts w:ascii="Times New Roman" w:hAnsi="Times New Roman" w:cs="Times New Roman"/>
          <w:sz w:val="24"/>
          <w:szCs w:val="24"/>
        </w:rPr>
        <w:t>k</w:t>
      </w:r>
      <w:r w:rsidR="00762B55" w:rsidRPr="00762B55">
        <w:rPr>
          <w:rFonts w:ascii="Times New Roman" w:hAnsi="Times New Roman" w:cs="Times New Roman"/>
          <w:sz w:val="24"/>
          <w:szCs w:val="24"/>
        </w:rPr>
        <w:t xml:space="preserve">ing of Scots was granted patronage over the bishopric of Sodor, but </w:t>
      </w:r>
      <w:r w:rsidR="00332F42">
        <w:rPr>
          <w:rFonts w:ascii="Times New Roman" w:hAnsi="Times New Roman" w:cs="Times New Roman"/>
          <w:sz w:val="24"/>
          <w:szCs w:val="24"/>
        </w:rPr>
        <w:t>the diocese itself</w:t>
      </w:r>
      <w:r w:rsidR="00762B55" w:rsidRPr="00762B55">
        <w:rPr>
          <w:rFonts w:ascii="Times New Roman" w:hAnsi="Times New Roman" w:cs="Times New Roman"/>
          <w:sz w:val="24"/>
          <w:szCs w:val="24"/>
        </w:rPr>
        <w:t xml:space="preserve"> remained a part of the Norwegian archdiocese.</w:t>
      </w:r>
      <w:r w:rsidR="00E45F23">
        <w:rPr>
          <w:rFonts w:ascii="Times New Roman" w:hAnsi="Times New Roman" w:cs="Times New Roman"/>
          <w:sz w:val="24"/>
          <w:szCs w:val="24"/>
        </w:rPr>
        <w:t xml:space="preserve"> </w:t>
      </w:r>
      <w:r w:rsidR="00990B2F">
        <w:rPr>
          <w:rFonts w:ascii="Times New Roman" w:hAnsi="Times New Roman" w:cs="Times New Roman"/>
          <w:sz w:val="24"/>
          <w:szCs w:val="24"/>
        </w:rPr>
        <w:t>The treaty makes no mention of Furness’s claim to hold the right to elect the bishop</w:t>
      </w:r>
      <w:r w:rsidR="00D736B1">
        <w:rPr>
          <w:rFonts w:ascii="Times New Roman" w:hAnsi="Times New Roman" w:cs="Times New Roman"/>
          <w:sz w:val="24"/>
          <w:szCs w:val="24"/>
        </w:rPr>
        <w:t xml:space="preserve">; the negotiators for the treaty </w:t>
      </w:r>
      <w:r w:rsidR="00D736B1">
        <w:rPr>
          <w:rFonts w:ascii="Times New Roman" w:hAnsi="Times New Roman" w:cs="Times New Roman"/>
          <w:sz w:val="24"/>
          <w:szCs w:val="24"/>
        </w:rPr>
        <w:lastRenderedPageBreak/>
        <w:t xml:space="preserve">had been some fairly obscure Scottish envoys – two unnamed Franciscans and Reginald of Roxburgh – and on the Norwegian side, </w:t>
      </w:r>
      <w:proofErr w:type="spellStart"/>
      <w:r w:rsidR="00D736B1">
        <w:rPr>
          <w:rFonts w:ascii="Times New Roman" w:hAnsi="Times New Roman" w:cs="Times New Roman"/>
          <w:sz w:val="24"/>
          <w:szCs w:val="24"/>
        </w:rPr>
        <w:t>Askatin</w:t>
      </w:r>
      <w:proofErr w:type="spellEnd"/>
      <w:r w:rsidR="00D736B1">
        <w:rPr>
          <w:rFonts w:ascii="Times New Roman" w:hAnsi="Times New Roman" w:cs="Times New Roman"/>
          <w:sz w:val="24"/>
          <w:szCs w:val="24"/>
        </w:rPr>
        <w:t xml:space="preserve">, the royal chancellor, and first Henry bishop of Orkney and later Gilbert bishop of Hamar, and Andres </w:t>
      </w:r>
      <w:proofErr w:type="spellStart"/>
      <w:r w:rsidR="00D736B1">
        <w:rPr>
          <w:rFonts w:ascii="Times New Roman" w:hAnsi="Times New Roman" w:cs="Times New Roman"/>
          <w:sz w:val="24"/>
          <w:szCs w:val="24"/>
        </w:rPr>
        <w:t>Nikolasson</w:t>
      </w:r>
      <w:proofErr w:type="spellEnd"/>
      <w:r w:rsidR="00325B31">
        <w:rPr>
          <w:rFonts w:ascii="Times New Roman" w:hAnsi="Times New Roman" w:cs="Times New Roman"/>
          <w:sz w:val="24"/>
          <w:szCs w:val="24"/>
        </w:rPr>
        <w:t>, a Norwegian magnate</w:t>
      </w:r>
      <w:r w:rsidR="00D736B1">
        <w:rPr>
          <w:rFonts w:ascii="Times New Roman" w:hAnsi="Times New Roman" w:cs="Times New Roman"/>
          <w:sz w:val="24"/>
          <w:szCs w:val="24"/>
        </w:rPr>
        <w:t>.</w:t>
      </w:r>
      <w:r w:rsidR="00D736B1">
        <w:rPr>
          <w:rStyle w:val="FootnoteReference"/>
          <w:rFonts w:ascii="Times New Roman" w:hAnsi="Times New Roman" w:cs="Times New Roman"/>
          <w:sz w:val="24"/>
          <w:szCs w:val="24"/>
        </w:rPr>
        <w:footnoteReference w:id="84"/>
      </w:r>
      <w:r w:rsidR="00D736B1">
        <w:rPr>
          <w:rFonts w:ascii="Times New Roman" w:hAnsi="Times New Roman" w:cs="Times New Roman"/>
          <w:sz w:val="24"/>
          <w:szCs w:val="24"/>
        </w:rPr>
        <w:t xml:space="preserve"> </w:t>
      </w:r>
      <w:r w:rsidR="000D5762">
        <w:rPr>
          <w:rFonts w:ascii="Times New Roman" w:hAnsi="Times New Roman" w:cs="Times New Roman"/>
          <w:sz w:val="24"/>
          <w:szCs w:val="24"/>
        </w:rPr>
        <w:t xml:space="preserve">No clerics with connections to Sodor, let alone Furness </w:t>
      </w:r>
      <w:r w:rsidR="00651A46">
        <w:rPr>
          <w:rFonts w:ascii="Times New Roman" w:hAnsi="Times New Roman" w:cs="Times New Roman"/>
          <w:sz w:val="24"/>
          <w:szCs w:val="24"/>
        </w:rPr>
        <w:t>A</w:t>
      </w:r>
      <w:r w:rsidR="000D5762">
        <w:rPr>
          <w:rFonts w:ascii="Times New Roman" w:hAnsi="Times New Roman" w:cs="Times New Roman"/>
          <w:sz w:val="24"/>
          <w:szCs w:val="24"/>
        </w:rPr>
        <w:t xml:space="preserve">bbey, were involved in negotiating or indeed witnessing the treaty. </w:t>
      </w:r>
      <w:r w:rsidR="00EA66EB">
        <w:rPr>
          <w:rFonts w:ascii="Times New Roman" w:hAnsi="Times New Roman" w:cs="Times New Roman"/>
          <w:sz w:val="24"/>
          <w:szCs w:val="24"/>
        </w:rPr>
        <w:t>Local interests were effectively being downgraded in favour of national concerns.</w:t>
      </w:r>
    </w:p>
    <w:p w14:paraId="6405A481" w14:textId="77777777" w:rsidR="000D5762" w:rsidRDefault="000D5762" w:rsidP="00DE7D4C">
      <w:pPr>
        <w:pStyle w:val="NoSpacing"/>
        <w:spacing w:line="480" w:lineRule="auto"/>
        <w:rPr>
          <w:rFonts w:ascii="Times New Roman" w:hAnsi="Times New Roman" w:cs="Times New Roman"/>
          <w:sz w:val="24"/>
          <w:szCs w:val="24"/>
        </w:rPr>
      </w:pPr>
    </w:p>
    <w:p w14:paraId="0A409CCC" w14:textId="1DAD4F8C" w:rsidR="00E45F23" w:rsidRDefault="002C5A54" w:rsidP="00DE7D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However, the significance of the treaty for the diocese was apparent within ten years. </w:t>
      </w:r>
      <w:r w:rsidR="00E45F23">
        <w:rPr>
          <w:rFonts w:ascii="Times New Roman" w:hAnsi="Times New Roman" w:cs="Times New Roman"/>
          <w:sz w:val="24"/>
          <w:szCs w:val="24"/>
        </w:rPr>
        <w:t>Bishop Richard died at Copeland in Cumb</w:t>
      </w:r>
      <w:r w:rsidR="00E37AFD">
        <w:rPr>
          <w:rFonts w:ascii="Times New Roman" w:hAnsi="Times New Roman" w:cs="Times New Roman"/>
          <w:sz w:val="24"/>
          <w:szCs w:val="24"/>
        </w:rPr>
        <w:t>erland</w:t>
      </w:r>
      <w:r w:rsidR="00E45F23">
        <w:rPr>
          <w:rFonts w:ascii="Times New Roman" w:hAnsi="Times New Roman" w:cs="Times New Roman"/>
          <w:sz w:val="24"/>
          <w:szCs w:val="24"/>
        </w:rPr>
        <w:t xml:space="preserve"> </w:t>
      </w:r>
      <w:proofErr w:type="spellStart"/>
      <w:r w:rsidR="00E45F23">
        <w:rPr>
          <w:rFonts w:ascii="Times New Roman" w:hAnsi="Times New Roman" w:cs="Times New Roman"/>
          <w:sz w:val="24"/>
          <w:szCs w:val="24"/>
        </w:rPr>
        <w:t>en</w:t>
      </w:r>
      <w:proofErr w:type="spellEnd"/>
      <w:r w:rsidR="00E45F23">
        <w:rPr>
          <w:rFonts w:ascii="Times New Roman" w:hAnsi="Times New Roman" w:cs="Times New Roman"/>
          <w:sz w:val="24"/>
          <w:szCs w:val="24"/>
        </w:rPr>
        <w:t xml:space="preserve"> route back from the General Council of 1274 and was buried at Furness. </w:t>
      </w:r>
      <w:r w:rsidR="00167BCB">
        <w:rPr>
          <w:rFonts w:ascii="Times New Roman" w:hAnsi="Times New Roman" w:cs="Times New Roman"/>
          <w:sz w:val="24"/>
          <w:szCs w:val="24"/>
        </w:rPr>
        <w:t xml:space="preserve">According to </w:t>
      </w:r>
      <w:r w:rsidR="007645FE">
        <w:rPr>
          <w:rFonts w:ascii="Times New Roman" w:hAnsi="Times New Roman" w:cs="Times New Roman"/>
          <w:sz w:val="24"/>
          <w:szCs w:val="24"/>
        </w:rPr>
        <w:t>the</w:t>
      </w:r>
      <w:r w:rsidR="00EA66EB">
        <w:rPr>
          <w:rFonts w:ascii="Times New Roman" w:hAnsi="Times New Roman" w:cs="Times New Roman"/>
          <w:sz w:val="24"/>
          <w:szCs w:val="24"/>
        </w:rPr>
        <w:t xml:space="preserve"> entry for 127</w:t>
      </w:r>
      <w:r w:rsidR="00C35F98">
        <w:rPr>
          <w:rFonts w:ascii="Times New Roman" w:hAnsi="Times New Roman" w:cs="Times New Roman"/>
          <w:sz w:val="24"/>
          <w:szCs w:val="24"/>
        </w:rPr>
        <w:t>5</w:t>
      </w:r>
      <w:r w:rsidR="00EA66EB">
        <w:rPr>
          <w:rFonts w:ascii="Times New Roman" w:hAnsi="Times New Roman" w:cs="Times New Roman"/>
          <w:sz w:val="24"/>
          <w:szCs w:val="24"/>
        </w:rPr>
        <w:t xml:space="preserve"> in the</w:t>
      </w:r>
      <w:r w:rsidR="007645FE">
        <w:rPr>
          <w:rFonts w:ascii="Times New Roman" w:hAnsi="Times New Roman" w:cs="Times New Roman"/>
          <w:sz w:val="24"/>
          <w:szCs w:val="24"/>
        </w:rPr>
        <w:t xml:space="preserve"> </w:t>
      </w:r>
      <w:r w:rsidR="00B37938">
        <w:rPr>
          <w:rFonts w:ascii="Times New Roman" w:hAnsi="Times New Roman" w:cs="Times New Roman"/>
          <w:sz w:val="24"/>
          <w:szCs w:val="24"/>
        </w:rPr>
        <w:t>Annals of Furness</w:t>
      </w:r>
      <w:r w:rsidR="00DD49EA">
        <w:rPr>
          <w:rFonts w:ascii="Times New Roman" w:hAnsi="Times New Roman" w:cs="Times New Roman"/>
          <w:sz w:val="24"/>
          <w:szCs w:val="24"/>
        </w:rPr>
        <w:t xml:space="preserve"> </w:t>
      </w:r>
      <w:r w:rsidR="00DD49EA">
        <w:rPr>
          <w:rFonts w:ascii="Times New Roman" w:hAnsi="Times New Roman" w:cs="Times New Roman"/>
          <w:i/>
          <w:iCs/>
          <w:sz w:val="24"/>
          <w:szCs w:val="24"/>
        </w:rPr>
        <w:t xml:space="preserve">abbas </w:t>
      </w:r>
      <w:proofErr w:type="spellStart"/>
      <w:r w:rsidR="00DD49EA">
        <w:rPr>
          <w:rFonts w:ascii="Times New Roman" w:hAnsi="Times New Roman" w:cs="Times New Roman"/>
          <w:i/>
          <w:iCs/>
          <w:sz w:val="24"/>
          <w:szCs w:val="24"/>
        </w:rPr>
        <w:t>Furnensis</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adiens</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regem</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Scotiae</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prosequebatur</w:t>
      </w:r>
      <w:proofErr w:type="spellEnd"/>
      <w:r w:rsidR="00DD49EA">
        <w:rPr>
          <w:rFonts w:ascii="Times New Roman" w:hAnsi="Times New Roman" w:cs="Times New Roman"/>
          <w:i/>
          <w:iCs/>
          <w:sz w:val="24"/>
          <w:szCs w:val="24"/>
        </w:rPr>
        <w:t xml:space="preserve"> jus summum de </w:t>
      </w:r>
      <w:proofErr w:type="spellStart"/>
      <w:r w:rsidR="00DD49EA">
        <w:rPr>
          <w:rFonts w:ascii="Times New Roman" w:hAnsi="Times New Roman" w:cs="Times New Roman"/>
          <w:i/>
          <w:iCs/>
          <w:sz w:val="24"/>
          <w:szCs w:val="24"/>
        </w:rPr>
        <w:t>electione</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episcopatus</w:t>
      </w:r>
      <w:proofErr w:type="spellEnd"/>
      <w:r w:rsidR="00DD49EA">
        <w:rPr>
          <w:rFonts w:ascii="Times New Roman" w:hAnsi="Times New Roman" w:cs="Times New Roman"/>
          <w:i/>
          <w:iCs/>
          <w:sz w:val="24"/>
          <w:szCs w:val="24"/>
        </w:rPr>
        <w:t xml:space="preserve"> </w:t>
      </w:r>
      <w:proofErr w:type="spellStart"/>
      <w:r w:rsidR="00DD49EA">
        <w:rPr>
          <w:rFonts w:ascii="Times New Roman" w:hAnsi="Times New Roman" w:cs="Times New Roman"/>
          <w:i/>
          <w:iCs/>
          <w:sz w:val="24"/>
          <w:szCs w:val="24"/>
        </w:rPr>
        <w:t>Manniae</w:t>
      </w:r>
      <w:proofErr w:type="spellEnd"/>
      <w:r w:rsidR="00B37938">
        <w:rPr>
          <w:rFonts w:ascii="Times New Roman" w:hAnsi="Times New Roman" w:cs="Times New Roman"/>
          <w:sz w:val="24"/>
          <w:szCs w:val="24"/>
        </w:rPr>
        <w:t>.</w:t>
      </w:r>
      <w:r w:rsidR="00B37938">
        <w:rPr>
          <w:rStyle w:val="FootnoteReference"/>
          <w:rFonts w:ascii="Times New Roman" w:hAnsi="Times New Roman" w:cs="Times New Roman"/>
          <w:sz w:val="24"/>
          <w:szCs w:val="24"/>
        </w:rPr>
        <w:footnoteReference w:id="85"/>
      </w:r>
      <w:r w:rsidR="00B37938">
        <w:rPr>
          <w:rFonts w:ascii="Times New Roman" w:hAnsi="Times New Roman" w:cs="Times New Roman"/>
          <w:sz w:val="24"/>
          <w:szCs w:val="24"/>
        </w:rPr>
        <w:t xml:space="preserve"> The chronicler claims that although Alexander III, king of Scots, was courteous, he forbade the clergy and people of Man </w:t>
      </w:r>
      <w:r w:rsidR="00A952C3">
        <w:rPr>
          <w:rFonts w:ascii="Times New Roman" w:hAnsi="Times New Roman" w:cs="Times New Roman"/>
          <w:sz w:val="24"/>
          <w:szCs w:val="24"/>
        </w:rPr>
        <w:t>from receiving</w:t>
      </w:r>
      <w:r w:rsidR="00F762DF">
        <w:rPr>
          <w:rFonts w:ascii="Times New Roman" w:hAnsi="Times New Roman" w:cs="Times New Roman"/>
          <w:sz w:val="24"/>
          <w:szCs w:val="24"/>
        </w:rPr>
        <w:t xml:space="preserve"> </w:t>
      </w:r>
      <w:proofErr w:type="spellStart"/>
      <w:r w:rsidR="00F762DF">
        <w:rPr>
          <w:rFonts w:ascii="Times New Roman" w:hAnsi="Times New Roman" w:cs="Times New Roman"/>
          <w:i/>
          <w:iCs/>
          <w:sz w:val="24"/>
          <w:szCs w:val="24"/>
        </w:rPr>
        <w:t>quenquam</w:t>
      </w:r>
      <w:proofErr w:type="spellEnd"/>
      <w:r w:rsidR="00F762DF">
        <w:rPr>
          <w:rFonts w:ascii="Times New Roman" w:hAnsi="Times New Roman" w:cs="Times New Roman"/>
          <w:i/>
          <w:iCs/>
          <w:sz w:val="24"/>
          <w:szCs w:val="24"/>
        </w:rPr>
        <w:t xml:space="preserve"> </w:t>
      </w:r>
      <w:proofErr w:type="spellStart"/>
      <w:r w:rsidR="00F762DF">
        <w:rPr>
          <w:rFonts w:ascii="Times New Roman" w:hAnsi="Times New Roman" w:cs="Times New Roman"/>
          <w:i/>
          <w:iCs/>
          <w:sz w:val="24"/>
          <w:szCs w:val="24"/>
        </w:rPr>
        <w:t>electum</w:t>
      </w:r>
      <w:proofErr w:type="spellEnd"/>
      <w:r w:rsidR="00F762DF">
        <w:rPr>
          <w:rFonts w:ascii="Times New Roman" w:hAnsi="Times New Roman" w:cs="Times New Roman"/>
          <w:i/>
          <w:iCs/>
          <w:sz w:val="24"/>
          <w:szCs w:val="24"/>
        </w:rPr>
        <w:t xml:space="preserve"> per </w:t>
      </w:r>
      <w:proofErr w:type="spellStart"/>
      <w:r w:rsidR="00F762DF">
        <w:rPr>
          <w:rFonts w:ascii="Times New Roman" w:hAnsi="Times New Roman" w:cs="Times New Roman"/>
          <w:i/>
          <w:iCs/>
          <w:sz w:val="24"/>
          <w:szCs w:val="24"/>
        </w:rPr>
        <w:t>abbatem</w:t>
      </w:r>
      <w:proofErr w:type="spellEnd"/>
      <w:r w:rsidR="00F762DF">
        <w:rPr>
          <w:rFonts w:ascii="Times New Roman" w:hAnsi="Times New Roman" w:cs="Times New Roman"/>
          <w:i/>
          <w:iCs/>
          <w:sz w:val="24"/>
          <w:szCs w:val="24"/>
        </w:rPr>
        <w:t xml:space="preserve"> et </w:t>
      </w:r>
      <w:proofErr w:type="spellStart"/>
      <w:r w:rsidR="00F762DF">
        <w:rPr>
          <w:rFonts w:ascii="Times New Roman" w:hAnsi="Times New Roman" w:cs="Times New Roman"/>
          <w:i/>
          <w:iCs/>
          <w:sz w:val="24"/>
          <w:szCs w:val="24"/>
        </w:rPr>
        <w:t>conventum</w:t>
      </w:r>
      <w:proofErr w:type="spellEnd"/>
      <w:r w:rsidR="00F762DF">
        <w:rPr>
          <w:rFonts w:ascii="Times New Roman" w:hAnsi="Times New Roman" w:cs="Times New Roman"/>
          <w:i/>
          <w:iCs/>
          <w:sz w:val="24"/>
          <w:szCs w:val="24"/>
        </w:rPr>
        <w:t xml:space="preserve"> </w:t>
      </w:r>
      <w:proofErr w:type="spellStart"/>
      <w:r w:rsidR="00F762DF">
        <w:rPr>
          <w:rFonts w:ascii="Times New Roman" w:hAnsi="Times New Roman" w:cs="Times New Roman"/>
          <w:i/>
          <w:iCs/>
          <w:sz w:val="24"/>
          <w:szCs w:val="24"/>
        </w:rPr>
        <w:t>Furnesii</w:t>
      </w:r>
      <w:proofErr w:type="spellEnd"/>
      <w:r w:rsidR="00A952C3">
        <w:rPr>
          <w:rFonts w:ascii="Times New Roman" w:hAnsi="Times New Roman" w:cs="Times New Roman"/>
          <w:sz w:val="24"/>
          <w:szCs w:val="24"/>
        </w:rPr>
        <w:t>.</w:t>
      </w:r>
      <w:r w:rsidR="00A952C3">
        <w:rPr>
          <w:rStyle w:val="FootnoteReference"/>
          <w:rFonts w:ascii="Times New Roman" w:hAnsi="Times New Roman" w:cs="Times New Roman"/>
          <w:sz w:val="24"/>
          <w:szCs w:val="24"/>
        </w:rPr>
        <w:footnoteReference w:id="86"/>
      </w:r>
      <w:r w:rsidR="00A952C3">
        <w:rPr>
          <w:rFonts w:ascii="Times New Roman" w:hAnsi="Times New Roman" w:cs="Times New Roman"/>
          <w:sz w:val="24"/>
          <w:szCs w:val="24"/>
        </w:rPr>
        <w:t xml:space="preserve"> Nonetheless, the clergy and people of Man chose as bishop Gilbert, abbot of Rushen</w:t>
      </w:r>
      <w:r w:rsidR="00A952C3" w:rsidRPr="00271B01">
        <w:rPr>
          <w:rFonts w:ascii="Times New Roman" w:hAnsi="Times New Roman" w:cs="Times New Roman"/>
          <w:sz w:val="24"/>
          <w:szCs w:val="24"/>
        </w:rPr>
        <w:t>. However, Gilbert</w:t>
      </w:r>
      <w:r w:rsidR="00271B01">
        <w:rPr>
          <w:rFonts w:ascii="Times New Roman" w:hAnsi="Times New Roman" w:cs="Times New Roman"/>
          <w:sz w:val="24"/>
          <w:szCs w:val="24"/>
        </w:rPr>
        <w:t>’</w:t>
      </w:r>
      <w:r w:rsidR="00A952C3" w:rsidRPr="00271B01">
        <w:rPr>
          <w:rFonts w:ascii="Times New Roman" w:hAnsi="Times New Roman" w:cs="Times New Roman"/>
          <w:sz w:val="24"/>
          <w:szCs w:val="24"/>
        </w:rPr>
        <w:t xml:space="preserve">s election was annulled by Alexander III </w:t>
      </w:r>
      <w:r w:rsidR="00271B01" w:rsidRPr="00271B01">
        <w:rPr>
          <w:rFonts w:ascii="Times New Roman" w:hAnsi="Times New Roman" w:cs="Times New Roman"/>
          <w:sz w:val="24"/>
          <w:szCs w:val="24"/>
        </w:rPr>
        <w:t xml:space="preserve">and another individual was chosen by the king. </w:t>
      </w:r>
      <w:proofErr w:type="spellStart"/>
      <w:r w:rsidR="00AE590A">
        <w:rPr>
          <w:rFonts w:ascii="Times New Roman" w:hAnsi="Times New Roman" w:cs="Times New Roman"/>
          <w:i/>
          <w:iCs/>
          <w:sz w:val="24"/>
          <w:szCs w:val="24"/>
        </w:rPr>
        <w:t>Cronica</w:t>
      </w:r>
      <w:proofErr w:type="spellEnd"/>
      <w:r w:rsidR="00AE590A">
        <w:rPr>
          <w:rFonts w:ascii="Times New Roman" w:hAnsi="Times New Roman" w:cs="Times New Roman"/>
          <w:i/>
          <w:iCs/>
          <w:sz w:val="24"/>
          <w:szCs w:val="24"/>
        </w:rPr>
        <w:t xml:space="preserve"> </w:t>
      </w:r>
      <w:proofErr w:type="spellStart"/>
      <w:r w:rsidR="00AE590A">
        <w:rPr>
          <w:rFonts w:ascii="Times New Roman" w:hAnsi="Times New Roman" w:cs="Times New Roman"/>
          <w:i/>
          <w:iCs/>
          <w:sz w:val="24"/>
          <w:szCs w:val="24"/>
        </w:rPr>
        <w:t>regum</w:t>
      </w:r>
      <w:proofErr w:type="spellEnd"/>
      <w:r w:rsidR="00AE590A">
        <w:rPr>
          <w:rFonts w:ascii="Times New Roman" w:hAnsi="Times New Roman" w:cs="Times New Roman"/>
          <w:i/>
          <w:iCs/>
          <w:sz w:val="24"/>
          <w:szCs w:val="24"/>
        </w:rPr>
        <w:t xml:space="preserve"> Mannie et Insularum</w:t>
      </w:r>
      <w:r w:rsidR="00271B01" w:rsidRPr="00271B01">
        <w:rPr>
          <w:rFonts w:ascii="Times New Roman" w:hAnsi="Times New Roman" w:cs="Times New Roman"/>
          <w:sz w:val="24"/>
          <w:szCs w:val="24"/>
        </w:rPr>
        <w:t xml:space="preserve"> recorded that he was </w:t>
      </w:r>
      <w:r w:rsidR="00EA66EB">
        <w:rPr>
          <w:rFonts w:ascii="Times New Roman" w:hAnsi="Times New Roman" w:cs="Times New Roman"/>
          <w:sz w:val="24"/>
          <w:szCs w:val="24"/>
        </w:rPr>
        <w:t>called</w:t>
      </w:r>
      <w:r w:rsidR="00271B01" w:rsidRPr="00271B01">
        <w:rPr>
          <w:rFonts w:ascii="Times New Roman" w:hAnsi="Times New Roman" w:cs="Times New Roman"/>
          <w:sz w:val="24"/>
          <w:szCs w:val="24"/>
        </w:rPr>
        <w:t xml:space="preserve"> Mark, a native of Galloway; no further details such </w:t>
      </w:r>
      <w:r w:rsidR="00EA66EB">
        <w:rPr>
          <w:rFonts w:ascii="Times New Roman" w:hAnsi="Times New Roman" w:cs="Times New Roman"/>
          <w:sz w:val="24"/>
          <w:szCs w:val="24"/>
        </w:rPr>
        <w:t xml:space="preserve">as </w:t>
      </w:r>
      <w:r w:rsidR="00271B01" w:rsidRPr="00271B01">
        <w:rPr>
          <w:rFonts w:ascii="Times New Roman" w:hAnsi="Times New Roman" w:cs="Times New Roman"/>
          <w:sz w:val="24"/>
          <w:szCs w:val="24"/>
        </w:rPr>
        <w:t xml:space="preserve">a surname or family connections are mentioned. This is how he has tended to be described by historians </w:t>
      </w:r>
      <w:r w:rsidR="00271B01">
        <w:rPr>
          <w:rFonts w:ascii="Times New Roman" w:hAnsi="Times New Roman" w:cs="Times New Roman"/>
          <w:sz w:val="24"/>
          <w:szCs w:val="24"/>
        </w:rPr>
        <w:t>–</w:t>
      </w:r>
      <w:r w:rsidR="00271B01" w:rsidRPr="00271B01">
        <w:rPr>
          <w:rFonts w:ascii="Times New Roman" w:hAnsi="Times New Roman" w:cs="Times New Roman"/>
          <w:sz w:val="24"/>
          <w:szCs w:val="24"/>
        </w:rPr>
        <w:t xml:space="preserve"> for example, </w:t>
      </w:r>
      <w:r w:rsidR="00EA66EB">
        <w:rPr>
          <w:rFonts w:ascii="Times New Roman" w:hAnsi="Times New Roman" w:cs="Times New Roman"/>
          <w:sz w:val="24"/>
          <w:szCs w:val="24"/>
        </w:rPr>
        <w:t xml:space="preserve">in </w:t>
      </w:r>
      <w:r w:rsidR="00271B01" w:rsidRPr="00271B01">
        <w:rPr>
          <w:rFonts w:ascii="Times New Roman" w:hAnsi="Times New Roman" w:cs="Times New Roman"/>
          <w:sz w:val="24"/>
          <w:szCs w:val="24"/>
        </w:rPr>
        <w:t>his entry in Watt</w:t>
      </w:r>
      <w:r w:rsidR="00271B01">
        <w:rPr>
          <w:rFonts w:ascii="Times New Roman" w:hAnsi="Times New Roman" w:cs="Times New Roman"/>
          <w:sz w:val="24"/>
          <w:szCs w:val="24"/>
        </w:rPr>
        <w:t>’</w:t>
      </w:r>
      <w:r w:rsidR="00271B01" w:rsidRPr="00271B01">
        <w:rPr>
          <w:rFonts w:ascii="Times New Roman" w:hAnsi="Times New Roman" w:cs="Times New Roman"/>
          <w:sz w:val="24"/>
          <w:szCs w:val="24"/>
        </w:rPr>
        <w:t xml:space="preserve">s </w:t>
      </w:r>
      <w:r w:rsidR="00271B01" w:rsidRPr="00271B01">
        <w:rPr>
          <w:rFonts w:ascii="Times New Roman" w:hAnsi="Times New Roman" w:cs="Times New Roman"/>
          <w:i/>
          <w:sz w:val="24"/>
          <w:szCs w:val="24"/>
        </w:rPr>
        <w:t xml:space="preserve">Fasti </w:t>
      </w:r>
      <w:proofErr w:type="spellStart"/>
      <w:r w:rsidR="00271B01" w:rsidRPr="00271B01">
        <w:rPr>
          <w:rFonts w:ascii="Times New Roman" w:hAnsi="Times New Roman" w:cs="Times New Roman"/>
          <w:i/>
          <w:sz w:val="24"/>
          <w:szCs w:val="24"/>
        </w:rPr>
        <w:t>Ecclesie</w:t>
      </w:r>
      <w:proofErr w:type="spellEnd"/>
      <w:r w:rsidR="00271B01" w:rsidRPr="00271B01">
        <w:rPr>
          <w:rFonts w:ascii="Times New Roman" w:hAnsi="Times New Roman" w:cs="Times New Roman"/>
          <w:i/>
          <w:sz w:val="24"/>
          <w:szCs w:val="24"/>
        </w:rPr>
        <w:t xml:space="preserve"> </w:t>
      </w:r>
      <w:proofErr w:type="spellStart"/>
      <w:r w:rsidR="00271B01" w:rsidRPr="00271B01">
        <w:rPr>
          <w:rFonts w:ascii="Times New Roman" w:hAnsi="Times New Roman" w:cs="Times New Roman"/>
          <w:i/>
          <w:sz w:val="24"/>
          <w:szCs w:val="24"/>
        </w:rPr>
        <w:t>Scoticanae</w:t>
      </w:r>
      <w:proofErr w:type="spellEnd"/>
      <w:r w:rsidR="00271B01" w:rsidRPr="00271B01">
        <w:rPr>
          <w:rFonts w:ascii="Times New Roman" w:hAnsi="Times New Roman" w:cs="Times New Roman"/>
          <w:sz w:val="24"/>
          <w:szCs w:val="24"/>
        </w:rPr>
        <w:t>.</w:t>
      </w:r>
      <w:r w:rsidR="00271B01">
        <w:rPr>
          <w:rStyle w:val="FootnoteReference"/>
          <w:rFonts w:ascii="Times New Roman" w:hAnsi="Times New Roman" w:cs="Times New Roman"/>
          <w:sz w:val="24"/>
          <w:szCs w:val="24"/>
        </w:rPr>
        <w:footnoteReference w:id="87"/>
      </w:r>
      <w:r w:rsidR="00271B01">
        <w:rPr>
          <w:rFonts w:ascii="Times New Roman" w:hAnsi="Times New Roman" w:cs="Times New Roman"/>
          <w:sz w:val="24"/>
          <w:szCs w:val="24"/>
        </w:rPr>
        <w:t xml:space="preserve"> T</w:t>
      </w:r>
      <w:r w:rsidR="00A952C3" w:rsidRPr="00271B01">
        <w:rPr>
          <w:rFonts w:ascii="Times New Roman" w:hAnsi="Times New Roman" w:cs="Times New Roman"/>
          <w:sz w:val="24"/>
          <w:szCs w:val="24"/>
        </w:rPr>
        <w:t xml:space="preserve">here is a rather overlooked </w:t>
      </w:r>
      <w:r w:rsidR="00C35F98">
        <w:rPr>
          <w:rFonts w:ascii="Times New Roman" w:hAnsi="Times New Roman" w:cs="Times New Roman"/>
          <w:sz w:val="24"/>
          <w:szCs w:val="24"/>
        </w:rPr>
        <w:t>record</w:t>
      </w:r>
      <w:r w:rsidR="00A952C3" w:rsidRPr="00271B01">
        <w:rPr>
          <w:rFonts w:ascii="Times New Roman" w:hAnsi="Times New Roman" w:cs="Times New Roman"/>
          <w:sz w:val="24"/>
          <w:szCs w:val="24"/>
        </w:rPr>
        <w:t xml:space="preserve"> in the </w:t>
      </w:r>
      <w:r w:rsidR="00070EE1">
        <w:rPr>
          <w:rFonts w:ascii="Times New Roman" w:hAnsi="Times New Roman" w:cs="Times New Roman"/>
          <w:sz w:val="24"/>
          <w:szCs w:val="24"/>
        </w:rPr>
        <w:t>Annals of Furness which a</w:t>
      </w:r>
      <w:r w:rsidR="00A952C3" w:rsidRPr="00271B01">
        <w:rPr>
          <w:rFonts w:ascii="Times New Roman" w:hAnsi="Times New Roman" w:cs="Times New Roman"/>
          <w:sz w:val="24"/>
          <w:szCs w:val="24"/>
        </w:rPr>
        <w:t xml:space="preserve">llows us to understand why he was selected and in particular </w:t>
      </w:r>
      <w:r w:rsidR="00EA66EB">
        <w:rPr>
          <w:rFonts w:ascii="Times New Roman" w:hAnsi="Times New Roman" w:cs="Times New Roman"/>
          <w:sz w:val="24"/>
          <w:szCs w:val="24"/>
        </w:rPr>
        <w:t xml:space="preserve">explaining </w:t>
      </w:r>
      <w:r w:rsidR="00A952C3" w:rsidRPr="00271B01">
        <w:rPr>
          <w:rFonts w:ascii="Times New Roman" w:hAnsi="Times New Roman" w:cs="Times New Roman"/>
          <w:sz w:val="24"/>
          <w:szCs w:val="24"/>
        </w:rPr>
        <w:lastRenderedPageBreak/>
        <w:t xml:space="preserve">his connection to Alexander III.  </w:t>
      </w:r>
      <w:r w:rsidR="007645FE">
        <w:rPr>
          <w:rFonts w:ascii="Times New Roman" w:hAnsi="Times New Roman" w:cs="Times New Roman"/>
          <w:sz w:val="24"/>
          <w:szCs w:val="24"/>
        </w:rPr>
        <w:t>T</w:t>
      </w:r>
      <w:r w:rsidR="00A952C3" w:rsidRPr="00271B01">
        <w:rPr>
          <w:rFonts w:ascii="Times New Roman" w:hAnsi="Times New Roman" w:cs="Times New Roman"/>
          <w:sz w:val="24"/>
          <w:szCs w:val="24"/>
        </w:rPr>
        <w:t xml:space="preserve">his entry </w:t>
      </w:r>
      <w:r w:rsidR="00721E06">
        <w:rPr>
          <w:rFonts w:ascii="Times New Roman" w:hAnsi="Times New Roman" w:cs="Times New Roman"/>
          <w:sz w:val="24"/>
          <w:szCs w:val="24"/>
        </w:rPr>
        <w:t>of</w:t>
      </w:r>
      <w:r w:rsidR="00A952C3" w:rsidRPr="00271B01">
        <w:rPr>
          <w:rFonts w:ascii="Times New Roman" w:hAnsi="Times New Roman" w:cs="Times New Roman"/>
          <w:sz w:val="24"/>
          <w:szCs w:val="24"/>
        </w:rPr>
        <w:t xml:space="preserve"> 1275</w:t>
      </w:r>
      <w:r w:rsidR="00721E06">
        <w:rPr>
          <w:rFonts w:ascii="Times New Roman" w:hAnsi="Times New Roman" w:cs="Times New Roman"/>
          <w:sz w:val="24"/>
          <w:szCs w:val="24"/>
        </w:rPr>
        <w:t xml:space="preserve"> states </w:t>
      </w:r>
      <w:r w:rsidR="007645FE">
        <w:rPr>
          <w:rFonts w:ascii="Times New Roman" w:hAnsi="Times New Roman" w:cs="Times New Roman"/>
          <w:sz w:val="24"/>
          <w:szCs w:val="24"/>
        </w:rPr>
        <w:t xml:space="preserve">that </w:t>
      </w:r>
      <w:r w:rsidR="00721E06">
        <w:rPr>
          <w:rFonts w:ascii="Times New Roman" w:hAnsi="Times New Roman" w:cs="Times New Roman"/>
          <w:sz w:val="24"/>
          <w:szCs w:val="24"/>
        </w:rPr>
        <w:t>the king of Scotland</w:t>
      </w:r>
      <w:r w:rsidR="00402A7A">
        <w:rPr>
          <w:rFonts w:ascii="Times New Roman" w:hAnsi="Times New Roman" w:cs="Times New Roman"/>
          <w:sz w:val="24"/>
          <w:szCs w:val="24"/>
        </w:rPr>
        <w:t xml:space="preserve"> </w:t>
      </w:r>
      <w:proofErr w:type="spellStart"/>
      <w:r w:rsidR="00402A7A">
        <w:rPr>
          <w:rFonts w:ascii="Times New Roman" w:hAnsi="Times New Roman" w:cs="Times New Roman"/>
          <w:i/>
          <w:iCs/>
          <w:sz w:val="24"/>
          <w:szCs w:val="24"/>
        </w:rPr>
        <w:t>intrusit</w:t>
      </w:r>
      <w:proofErr w:type="spellEnd"/>
      <w:r w:rsidR="00402A7A">
        <w:rPr>
          <w:rFonts w:ascii="Times New Roman" w:hAnsi="Times New Roman" w:cs="Times New Roman"/>
          <w:i/>
          <w:iCs/>
          <w:sz w:val="24"/>
          <w:szCs w:val="24"/>
        </w:rPr>
        <w:t xml:space="preserve"> </w:t>
      </w:r>
      <w:proofErr w:type="spellStart"/>
      <w:r w:rsidR="00402A7A">
        <w:rPr>
          <w:rFonts w:ascii="Times New Roman" w:hAnsi="Times New Roman" w:cs="Times New Roman"/>
          <w:i/>
          <w:iCs/>
          <w:sz w:val="24"/>
          <w:szCs w:val="24"/>
        </w:rPr>
        <w:t>quendam</w:t>
      </w:r>
      <w:proofErr w:type="spellEnd"/>
      <w:r w:rsidR="00402A7A">
        <w:rPr>
          <w:rFonts w:ascii="Times New Roman" w:hAnsi="Times New Roman" w:cs="Times New Roman"/>
          <w:i/>
          <w:iCs/>
          <w:sz w:val="24"/>
          <w:szCs w:val="24"/>
        </w:rPr>
        <w:t xml:space="preserve"> </w:t>
      </w:r>
      <w:proofErr w:type="spellStart"/>
      <w:r w:rsidR="00402A7A">
        <w:rPr>
          <w:rFonts w:ascii="Times New Roman" w:hAnsi="Times New Roman" w:cs="Times New Roman"/>
          <w:i/>
          <w:iCs/>
          <w:sz w:val="24"/>
          <w:szCs w:val="24"/>
        </w:rPr>
        <w:t>magistrum</w:t>
      </w:r>
      <w:proofErr w:type="spellEnd"/>
      <w:r w:rsidR="00402A7A">
        <w:rPr>
          <w:rFonts w:ascii="Times New Roman" w:hAnsi="Times New Roman" w:cs="Times New Roman"/>
          <w:i/>
          <w:iCs/>
          <w:sz w:val="24"/>
          <w:szCs w:val="24"/>
        </w:rPr>
        <w:t xml:space="preserve">, Marcum </w:t>
      </w:r>
      <w:proofErr w:type="spellStart"/>
      <w:r w:rsidR="00402A7A">
        <w:rPr>
          <w:rFonts w:ascii="Times New Roman" w:hAnsi="Times New Roman" w:cs="Times New Roman"/>
          <w:i/>
          <w:iCs/>
          <w:sz w:val="24"/>
          <w:szCs w:val="24"/>
        </w:rPr>
        <w:t>nomine</w:t>
      </w:r>
      <w:proofErr w:type="spellEnd"/>
      <w:r w:rsidR="00402A7A">
        <w:rPr>
          <w:rFonts w:ascii="Times New Roman" w:hAnsi="Times New Roman" w:cs="Times New Roman"/>
          <w:i/>
          <w:iCs/>
          <w:sz w:val="24"/>
          <w:szCs w:val="24"/>
        </w:rPr>
        <w:t xml:space="preserve">, </w:t>
      </w:r>
      <w:proofErr w:type="spellStart"/>
      <w:r w:rsidR="00402A7A">
        <w:rPr>
          <w:rFonts w:ascii="Times New Roman" w:hAnsi="Times New Roman" w:cs="Times New Roman"/>
          <w:i/>
          <w:iCs/>
          <w:sz w:val="24"/>
          <w:szCs w:val="24"/>
        </w:rPr>
        <w:t>germanum</w:t>
      </w:r>
      <w:proofErr w:type="spellEnd"/>
      <w:r w:rsidR="00402A7A">
        <w:rPr>
          <w:rFonts w:ascii="Times New Roman" w:hAnsi="Times New Roman" w:cs="Times New Roman"/>
          <w:i/>
          <w:iCs/>
          <w:sz w:val="24"/>
          <w:szCs w:val="24"/>
        </w:rPr>
        <w:t xml:space="preserve"> </w:t>
      </w:r>
      <w:proofErr w:type="spellStart"/>
      <w:r w:rsidR="00402A7A">
        <w:rPr>
          <w:rFonts w:ascii="Times New Roman" w:hAnsi="Times New Roman" w:cs="Times New Roman"/>
          <w:i/>
          <w:iCs/>
          <w:sz w:val="24"/>
          <w:szCs w:val="24"/>
        </w:rPr>
        <w:t>ballivi</w:t>
      </w:r>
      <w:proofErr w:type="spellEnd"/>
      <w:r w:rsidR="00402A7A">
        <w:rPr>
          <w:rFonts w:ascii="Times New Roman" w:hAnsi="Times New Roman" w:cs="Times New Roman"/>
          <w:i/>
          <w:iCs/>
          <w:sz w:val="24"/>
          <w:szCs w:val="24"/>
        </w:rPr>
        <w:t xml:space="preserve"> </w:t>
      </w:r>
      <w:proofErr w:type="spellStart"/>
      <w:r w:rsidR="00402A7A">
        <w:rPr>
          <w:rFonts w:ascii="Times New Roman" w:hAnsi="Times New Roman" w:cs="Times New Roman"/>
          <w:i/>
          <w:iCs/>
          <w:sz w:val="24"/>
          <w:szCs w:val="24"/>
        </w:rPr>
        <w:t>Manniae</w:t>
      </w:r>
      <w:proofErr w:type="spellEnd"/>
      <w:r w:rsidR="00721E06">
        <w:rPr>
          <w:rFonts w:ascii="Times New Roman" w:hAnsi="Times New Roman" w:cs="Times New Roman"/>
          <w:sz w:val="24"/>
          <w:szCs w:val="24"/>
        </w:rPr>
        <w:t>.</w:t>
      </w:r>
      <w:r w:rsidR="00721E06">
        <w:rPr>
          <w:rStyle w:val="FootnoteReference"/>
          <w:rFonts w:ascii="Times New Roman" w:hAnsi="Times New Roman" w:cs="Times New Roman"/>
          <w:sz w:val="24"/>
          <w:szCs w:val="24"/>
        </w:rPr>
        <w:footnoteReference w:id="88"/>
      </w:r>
      <w:r w:rsidR="00721E06">
        <w:rPr>
          <w:rFonts w:ascii="Times New Roman" w:hAnsi="Times New Roman" w:cs="Times New Roman"/>
          <w:sz w:val="24"/>
          <w:szCs w:val="24"/>
        </w:rPr>
        <w:t xml:space="preserve"> </w:t>
      </w:r>
      <w:r w:rsidR="00A952C3" w:rsidRPr="00271B01">
        <w:rPr>
          <w:rFonts w:ascii="Times New Roman" w:hAnsi="Times New Roman" w:cs="Times New Roman"/>
          <w:sz w:val="24"/>
          <w:szCs w:val="24"/>
        </w:rPr>
        <w:t xml:space="preserve">This entry </w:t>
      </w:r>
      <w:r w:rsidR="00721E06">
        <w:rPr>
          <w:rFonts w:ascii="Times New Roman" w:hAnsi="Times New Roman" w:cs="Times New Roman"/>
          <w:sz w:val="24"/>
          <w:szCs w:val="24"/>
        </w:rPr>
        <w:t>is almost certainly</w:t>
      </w:r>
      <w:r w:rsidR="00A952C3" w:rsidRPr="00271B01">
        <w:rPr>
          <w:rFonts w:ascii="Times New Roman" w:hAnsi="Times New Roman" w:cs="Times New Roman"/>
          <w:sz w:val="24"/>
          <w:szCs w:val="24"/>
        </w:rPr>
        <w:t xml:space="preserve"> contemporary with Mark’s selection by Alexander III since </w:t>
      </w:r>
      <w:r w:rsidR="00721E06">
        <w:rPr>
          <w:rFonts w:ascii="Times New Roman" w:hAnsi="Times New Roman" w:cs="Times New Roman"/>
          <w:sz w:val="24"/>
          <w:szCs w:val="24"/>
        </w:rPr>
        <w:t>it</w:t>
      </w:r>
      <w:r w:rsidR="00A952C3" w:rsidRPr="00271B01">
        <w:rPr>
          <w:rFonts w:ascii="Times New Roman" w:hAnsi="Times New Roman" w:cs="Times New Roman"/>
          <w:sz w:val="24"/>
          <w:szCs w:val="24"/>
        </w:rPr>
        <w:t xml:space="preserve"> notes that he was immediately sent to Norway for confirmation and consecration, but </w:t>
      </w:r>
      <w:r w:rsidR="00C35F98">
        <w:rPr>
          <w:rFonts w:ascii="Times New Roman" w:hAnsi="Times New Roman" w:cs="Times New Roman"/>
          <w:sz w:val="24"/>
          <w:szCs w:val="24"/>
        </w:rPr>
        <w:t xml:space="preserve">that </w:t>
      </w:r>
      <w:r w:rsidR="00A952C3" w:rsidRPr="00271B01">
        <w:rPr>
          <w:rFonts w:ascii="Times New Roman" w:hAnsi="Times New Roman" w:cs="Times New Roman"/>
          <w:sz w:val="24"/>
          <w:szCs w:val="24"/>
        </w:rPr>
        <w:t xml:space="preserve">they </w:t>
      </w:r>
      <w:r w:rsidR="00C35F98">
        <w:rPr>
          <w:rFonts w:ascii="Times New Roman" w:hAnsi="Times New Roman" w:cs="Times New Roman"/>
          <w:sz w:val="24"/>
          <w:szCs w:val="24"/>
        </w:rPr>
        <w:t>did</w:t>
      </w:r>
      <w:r w:rsidR="00A952C3" w:rsidRPr="00271B01">
        <w:rPr>
          <w:rFonts w:ascii="Times New Roman" w:hAnsi="Times New Roman" w:cs="Times New Roman"/>
          <w:sz w:val="24"/>
          <w:szCs w:val="24"/>
        </w:rPr>
        <w:t xml:space="preserve"> not know the outcome yet.</w:t>
      </w:r>
    </w:p>
    <w:p w14:paraId="2C4DB2CA" w14:textId="3BD0C374" w:rsidR="00721E06" w:rsidRDefault="00721E06" w:rsidP="00DE7D4C">
      <w:pPr>
        <w:pStyle w:val="NoSpacing"/>
        <w:spacing w:line="480" w:lineRule="auto"/>
        <w:rPr>
          <w:rFonts w:ascii="Times New Roman" w:hAnsi="Times New Roman" w:cs="Times New Roman"/>
          <w:sz w:val="24"/>
          <w:szCs w:val="24"/>
        </w:rPr>
      </w:pPr>
    </w:p>
    <w:p w14:paraId="37250DB4" w14:textId="7B9C5AC1" w:rsidR="00DD7F4A" w:rsidRPr="00DD7F4A" w:rsidRDefault="00721E06" w:rsidP="00DE7D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Who was the king’s preferred candidate and why was the king prepared to risk discontent on the Isle of Man? </w:t>
      </w:r>
      <w:r w:rsidR="00CB4ACB" w:rsidRPr="00CB4ACB">
        <w:rPr>
          <w:rFonts w:ascii="Times New Roman" w:hAnsi="Times New Roman" w:cs="Times New Roman"/>
          <w:sz w:val="24"/>
          <w:szCs w:val="24"/>
        </w:rPr>
        <w:t>T</w:t>
      </w:r>
      <w:r w:rsidRPr="00CB4ACB">
        <w:rPr>
          <w:rFonts w:ascii="Times New Roman" w:hAnsi="Times New Roman" w:cs="Times New Roman"/>
          <w:sz w:val="24"/>
          <w:szCs w:val="24"/>
        </w:rPr>
        <w:t xml:space="preserve">he </w:t>
      </w:r>
      <w:r w:rsidR="00CB4ACB" w:rsidRPr="00CB4ACB">
        <w:rPr>
          <w:rFonts w:ascii="Times New Roman" w:hAnsi="Times New Roman" w:cs="Times New Roman"/>
          <w:sz w:val="24"/>
          <w:szCs w:val="24"/>
        </w:rPr>
        <w:t xml:space="preserve">key </w:t>
      </w:r>
      <w:r w:rsidRPr="00CB4ACB">
        <w:rPr>
          <w:rFonts w:ascii="Times New Roman" w:hAnsi="Times New Roman" w:cs="Times New Roman"/>
          <w:sz w:val="24"/>
          <w:szCs w:val="24"/>
        </w:rPr>
        <w:t>two details</w:t>
      </w:r>
      <w:r w:rsidR="00CB4ACB" w:rsidRPr="00CB4ACB">
        <w:rPr>
          <w:rFonts w:ascii="Times New Roman" w:hAnsi="Times New Roman" w:cs="Times New Roman"/>
          <w:sz w:val="24"/>
          <w:szCs w:val="24"/>
        </w:rPr>
        <w:t xml:space="preserve"> for</w:t>
      </w:r>
      <w:r w:rsidR="00CB4ACB">
        <w:rPr>
          <w:rFonts w:ascii="Times New Roman" w:hAnsi="Times New Roman" w:cs="Times New Roman"/>
          <w:sz w:val="24"/>
          <w:szCs w:val="24"/>
        </w:rPr>
        <w:t xml:space="preserve"> Mark’s identity are</w:t>
      </w:r>
      <w:r w:rsidR="00C35F98">
        <w:rPr>
          <w:rFonts w:ascii="Times New Roman" w:hAnsi="Times New Roman" w:cs="Times New Roman"/>
          <w:sz w:val="24"/>
          <w:szCs w:val="24"/>
        </w:rPr>
        <w:t xml:space="preserve"> that he was</w:t>
      </w:r>
      <w:r>
        <w:rPr>
          <w:rFonts w:ascii="Times New Roman" w:hAnsi="Times New Roman" w:cs="Times New Roman"/>
          <w:sz w:val="24"/>
          <w:szCs w:val="24"/>
        </w:rPr>
        <w:t xml:space="preserve"> </w:t>
      </w:r>
      <w:r w:rsidR="00734537">
        <w:rPr>
          <w:rFonts w:ascii="Times New Roman" w:hAnsi="Times New Roman" w:cs="Times New Roman"/>
          <w:sz w:val="24"/>
          <w:szCs w:val="24"/>
        </w:rPr>
        <w:t>born in</w:t>
      </w:r>
      <w:r>
        <w:rPr>
          <w:rFonts w:ascii="Times New Roman" w:hAnsi="Times New Roman" w:cs="Times New Roman"/>
          <w:sz w:val="24"/>
          <w:szCs w:val="24"/>
        </w:rPr>
        <w:t xml:space="preserve"> Galloway and </w:t>
      </w:r>
      <w:r w:rsidR="006F310C">
        <w:rPr>
          <w:rFonts w:ascii="Times New Roman" w:hAnsi="Times New Roman" w:cs="Times New Roman"/>
          <w:sz w:val="24"/>
          <w:szCs w:val="24"/>
        </w:rPr>
        <w:t xml:space="preserve">was </w:t>
      </w:r>
      <w:r w:rsidR="00734537">
        <w:rPr>
          <w:rFonts w:ascii="Times New Roman" w:hAnsi="Times New Roman" w:cs="Times New Roman"/>
          <w:sz w:val="24"/>
          <w:szCs w:val="24"/>
        </w:rPr>
        <w:t xml:space="preserve">a </w:t>
      </w:r>
      <w:r>
        <w:rPr>
          <w:rFonts w:ascii="Times New Roman" w:hAnsi="Times New Roman" w:cs="Times New Roman"/>
          <w:sz w:val="24"/>
          <w:szCs w:val="24"/>
        </w:rPr>
        <w:t xml:space="preserve">brother of the bailiff of Man. </w:t>
      </w:r>
      <w:r w:rsidR="00DD7F4A" w:rsidRPr="00DD7F4A">
        <w:rPr>
          <w:rFonts w:ascii="Times New Roman" w:hAnsi="Times New Roman" w:cs="Times New Roman"/>
          <w:sz w:val="24"/>
          <w:szCs w:val="24"/>
        </w:rPr>
        <w:t xml:space="preserve">Between 1266 and 1285, four men were granted the office of </w:t>
      </w:r>
      <w:proofErr w:type="spellStart"/>
      <w:r w:rsidR="00DD7F4A" w:rsidRPr="00DD7F4A">
        <w:rPr>
          <w:rFonts w:ascii="Times New Roman" w:hAnsi="Times New Roman" w:cs="Times New Roman"/>
          <w:sz w:val="24"/>
          <w:szCs w:val="24"/>
        </w:rPr>
        <w:t>baillie</w:t>
      </w:r>
      <w:proofErr w:type="spellEnd"/>
      <w:r w:rsidR="00DD7F4A" w:rsidRPr="00DD7F4A">
        <w:rPr>
          <w:rFonts w:ascii="Times New Roman" w:hAnsi="Times New Roman" w:cs="Times New Roman"/>
          <w:sz w:val="24"/>
          <w:szCs w:val="24"/>
        </w:rPr>
        <w:t xml:space="preserve"> or bailiff of Man </w:t>
      </w:r>
      <w:r w:rsidR="00DD7F4A">
        <w:rPr>
          <w:rFonts w:ascii="Times New Roman" w:hAnsi="Times New Roman" w:cs="Times New Roman"/>
          <w:sz w:val="24"/>
          <w:szCs w:val="24"/>
        </w:rPr>
        <w:t>–</w:t>
      </w:r>
      <w:r w:rsidR="00DD7F4A" w:rsidRPr="00DD7F4A">
        <w:rPr>
          <w:rFonts w:ascii="Times New Roman" w:hAnsi="Times New Roman" w:cs="Times New Roman"/>
          <w:sz w:val="24"/>
          <w:szCs w:val="24"/>
        </w:rPr>
        <w:t xml:space="preserve"> </w:t>
      </w:r>
      <w:proofErr w:type="spellStart"/>
      <w:r w:rsidR="00DD7F4A" w:rsidRPr="00DD7F4A">
        <w:rPr>
          <w:rFonts w:ascii="Times New Roman" w:hAnsi="Times New Roman" w:cs="Times New Roman"/>
          <w:sz w:val="24"/>
          <w:szCs w:val="24"/>
        </w:rPr>
        <w:t>Godred</w:t>
      </w:r>
      <w:proofErr w:type="spellEnd"/>
      <w:r w:rsidR="00DD7F4A" w:rsidRPr="00DD7F4A">
        <w:rPr>
          <w:rFonts w:ascii="Times New Roman" w:hAnsi="Times New Roman" w:cs="Times New Roman"/>
          <w:sz w:val="24"/>
          <w:szCs w:val="24"/>
        </w:rPr>
        <w:t xml:space="preserve"> </w:t>
      </w:r>
      <w:proofErr w:type="spellStart"/>
      <w:r w:rsidR="00DD7F4A" w:rsidRPr="00DD7F4A">
        <w:rPr>
          <w:rFonts w:ascii="Times New Roman" w:hAnsi="Times New Roman" w:cs="Times New Roman"/>
          <w:sz w:val="24"/>
          <w:szCs w:val="24"/>
        </w:rPr>
        <w:t>MacMares</w:t>
      </w:r>
      <w:proofErr w:type="spellEnd"/>
      <w:r w:rsidR="00DD7F4A" w:rsidRPr="00DD7F4A">
        <w:rPr>
          <w:rFonts w:ascii="Times New Roman" w:hAnsi="Times New Roman" w:cs="Times New Roman"/>
          <w:sz w:val="24"/>
          <w:szCs w:val="24"/>
        </w:rPr>
        <w:t xml:space="preserve">, </w:t>
      </w:r>
      <w:proofErr w:type="gramStart"/>
      <w:r w:rsidR="00DD7F4A" w:rsidRPr="00DD7F4A">
        <w:rPr>
          <w:rFonts w:ascii="Times New Roman" w:hAnsi="Times New Roman" w:cs="Times New Roman"/>
          <w:sz w:val="24"/>
          <w:szCs w:val="24"/>
        </w:rPr>
        <w:t>Alan</w:t>
      </w:r>
      <w:proofErr w:type="gramEnd"/>
      <w:r w:rsidR="00DD7F4A" w:rsidRPr="00DD7F4A">
        <w:rPr>
          <w:rFonts w:ascii="Times New Roman" w:hAnsi="Times New Roman" w:cs="Times New Roman"/>
          <w:sz w:val="24"/>
          <w:szCs w:val="24"/>
        </w:rPr>
        <w:t xml:space="preserve"> son of Thomas of Galloway earl of </w:t>
      </w:r>
      <w:proofErr w:type="spellStart"/>
      <w:r w:rsidR="00DD7F4A" w:rsidRPr="00DD7F4A">
        <w:rPr>
          <w:rFonts w:ascii="Times New Roman" w:hAnsi="Times New Roman" w:cs="Times New Roman"/>
          <w:sz w:val="24"/>
          <w:szCs w:val="24"/>
        </w:rPr>
        <w:t>Atholl</w:t>
      </w:r>
      <w:proofErr w:type="spellEnd"/>
      <w:r w:rsidR="00DD7F4A" w:rsidRPr="00DD7F4A">
        <w:rPr>
          <w:rFonts w:ascii="Times New Roman" w:hAnsi="Times New Roman" w:cs="Times New Roman"/>
          <w:sz w:val="24"/>
          <w:szCs w:val="24"/>
        </w:rPr>
        <w:t xml:space="preserve">, Maurice </w:t>
      </w:r>
      <w:proofErr w:type="spellStart"/>
      <w:r w:rsidR="00DD7F4A" w:rsidRPr="00DD7F4A">
        <w:rPr>
          <w:rFonts w:ascii="Times New Roman" w:hAnsi="Times New Roman" w:cs="Times New Roman"/>
          <w:sz w:val="24"/>
          <w:szCs w:val="24"/>
        </w:rPr>
        <w:t>O</w:t>
      </w:r>
      <w:r w:rsidR="005B0669">
        <w:rPr>
          <w:rFonts w:ascii="Times New Roman" w:hAnsi="Times New Roman" w:cs="Times New Roman"/>
          <w:sz w:val="24"/>
          <w:szCs w:val="24"/>
        </w:rPr>
        <w:t>k</w:t>
      </w:r>
      <w:r w:rsidR="00624F12">
        <w:rPr>
          <w:rFonts w:ascii="Times New Roman" w:hAnsi="Times New Roman" w:cs="Times New Roman"/>
          <w:sz w:val="24"/>
          <w:szCs w:val="24"/>
        </w:rPr>
        <w:t>a</w:t>
      </w:r>
      <w:r w:rsidR="001C1021">
        <w:rPr>
          <w:rFonts w:ascii="Times New Roman" w:hAnsi="Times New Roman" w:cs="Times New Roman"/>
          <w:sz w:val="24"/>
          <w:szCs w:val="24"/>
        </w:rPr>
        <w:t>r</w:t>
      </w:r>
      <w:r w:rsidR="00624F12">
        <w:rPr>
          <w:rFonts w:ascii="Times New Roman" w:hAnsi="Times New Roman" w:cs="Times New Roman"/>
          <w:sz w:val="24"/>
          <w:szCs w:val="24"/>
        </w:rPr>
        <w:t>e</w:t>
      </w:r>
      <w:r w:rsidR="001C1021">
        <w:rPr>
          <w:rFonts w:ascii="Times New Roman" w:hAnsi="Times New Roman" w:cs="Times New Roman"/>
          <w:sz w:val="24"/>
          <w:szCs w:val="24"/>
        </w:rPr>
        <w:t>fair</w:t>
      </w:r>
      <w:proofErr w:type="spellEnd"/>
      <w:r w:rsidR="00DD7F4A" w:rsidRPr="00DD7F4A">
        <w:rPr>
          <w:rFonts w:ascii="Times New Roman" w:hAnsi="Times New Roman" w:cs="Times New Roman"/>
          <w:sz w:val="24"/>
          <w:szCs w:val="24"/>
        </w:rPr>
        <w:t xml:space="preserve"> and Reginald.</w:t>
      </w:r>
      <w:r w:rsidR="00DD7F4A" w:rsidRPr="00DD7F4A">
        <w:rPr>
          <w:rStyle w:val="FootnoteReference"/>
          <w:rFonts w:ascii="Times New Roman" w:hAnsi="Times New Roman" w:cs="Times New Roman"/>
          <w:sz w:val="24"/>
          <w:szCs w:val="24"/>
        </w:rPr>
        <w:footnoteReference w:id="89"/>
      </w:r>
      <w:r w:rsidR="00DD7F4A" w:rsidRPr="00DD7F4A">
        <w:rPr>
          <w:rFonts w:ascii="Times New Roman" w:hAnsi="Times New Roman" w:cs="Times New Roman"/>
          <w:sz w:val="24"/>
          <w:szCs w:val="24"/>
        </w:rPr>
        <w:t xml:space="preserve"> </w:t>
      </w:r>
      <w:r w:rsidR="007D0DAF">
        <w:rPr>
          <w:rFonts w:ascii="Times New Roman" w:hAnsi="Times New Roman" w:cs="Times New Roman"/>
          <w:sz w:val="24"/>
          <w:szCs w:val="24"/>
        </w:rPr>
        <w:t>We</w:t>
      </w:r>
      <w:r w:rsidR="00DD7F4A">
        <w:rPr>
          <w:rFonts w:ascii="Times New Roman" w:hAnsi="Times New Roman" w:cs="Times New Roman"/>
          <w:sz w:val="24"/>
          <w:szCs w:val="24"/>
        </w:rPr>
        <w:t xml:space="preserve"> would like to </w:t>
      </w:r>
      <w:r w:rsidR="00C35F98">
        <w:rPr>
          <w:rFonts w:ascii="Times New Roman" w:hAnsi="Times New Roman" w:cs="Times New Roman"/>
          <w:sz w:val="24"/>
          <w:szCs w:val="24"/>
        </w:rPr>
        <w:t>suggest</w:t>
      </w:r>
      <w:r w:rsidR="00DD7F4A" w:rsidRPr="00DD7F4A">
        <w:rPr>
          <w:rFonts w:ascii="Times New Roman" w:hAnsi="Times New Roman" w:cs="Times New Roman"/>
          <w:sz w:val="24"/>
          <w:szCs w:val="24"/>
        </w:rPr>
        <w:t xml:space="preserve"> that Mark was the brother of Alan and </w:t>
      </w:r>
      <w:r w:rsidR="00C35F98">
        <w:rPr>
          <w:rFonts w:ascii="Times New Roman" w:hAnsi="Times New Roman" w:cs="Times New Roman"/>
          <w:sz w:val="24"/>
          <w:szCs w:val="24"/>
        </w:rPr>
        <w:t xml:space="preserve">that </w:t>
      </w:r>
      <w:r w:rsidR="00DD7F4A" w:rsidRPr="00DD7F4A">
        <w:rPr>
          <w:rFonts w:ascii="Times New Roman" w:hAnsi="Times New Roman" w:cs="Times New Roman"/>
          <w:sz w:val="24"/>
          <w:szCs w:val="24"/>
        </w:rPr>
        <w:t>such a relationship offers an explanation as to Mark</w:t>
      </w:r>
      <w:r w:rsidR="00CB4ACB">
        <w:rPr>
          <w:rFonts w:ascii="Times New Roman" w:hAnsi="Times New Roman" w:cs="Times New Roman"/>
          <w:sz w:val="24"/>
          <w:szCs w:val="24"/>
        </w:rPr>
        <w:t>’</w:t>
      </w:r>
      <w:r w:rsidR="00DD7F4A" w:rsidRPr="00DD7F4A">
        <w:rPr>
          <w:rFonts w:ascii="Times New Roman" w:hAnsi="Times New Roman" w:cs="Times New Roman"/>
          <w:sz w:val="24"/>
          <w:szCs w:val="24"/>
        </w:rPr>
        <w:t xml:space="preserve">s promotion to the bishopric of Sodor. Alan of Galloway was clearly </w:t>
      </w:r>
      <w:r w:rsidR="00DD7F4A">
        <w:rPr>
          <w:rFonts w:ascii="Times New Roman" w:hAnsi="Times New Roman" w:cs="Times New Roman"/>
          <w:sz w:val="24"/>
          <w:szCs w:val="24"/>
        </w:rPr>
        <w:t>an</w:t>
      </w:r>
      <w:r w:rsidR="00DD7F4A" w:rsidRPr="00DD7F4A">
        <w:rPr>
          <w:rFonts w:ascii="Times New Roman" w:hAnsi="Times New Roman" w:cs="Times New Roman"/>
          <w:sz w:val="24"/>
          <w:szCs w:val="24"/>
        </w:rPr>
        <w:t xml:space="preserve"> Alexander III loyalist; </w:t>
      </w:r>
      <w:r w:rsidR="00DD7F4A">
        <w:rPr>
          <w:rFonts w:ascii="Times New Roman" w:hAnsi="Times New Roman" w:cs="Times New Roman"/>
          <w:sz w:val="24"/>
          <w:szCs w:val="24"/>
        </w:rPr>
        <w:t xml:space="preserve">for example, </w:t>
      </w:r>
      <w:r w:rsidR="00DD7F4A" w:rsidRPr="00DD7F4A">
        <w:rPr>
          <w:rFonts w:ascii="Times New Roman" w:hAnsi="Times New Roman" w:cs="Times New Roman"/>
          <w:sz w:val="24"/>
          <w:szCs w:val="24"/>
        </w:rPr>
        <w:t>he appears as a signatory to the 1284 recognition of Margaret, maid of Norway, as Alexander's legitimate heir.</w:t>
      </w:r>
      <w:r w:rsidR="00DD7F4A" w:rsidRPr="00DD7F4A">
        <w:rPr>
          <w:rStyle w:val="FootnoteReference"/>
          <w:rFonts w:ascii="Times New Roman" w:hAnsi="Times New Roman" w:cs="Times New Roman"/>
          <w:sz w:val="24"/>
          <w:szCs w:val="24"/>
        </w:rPr>
        <w:footnoteReference w:id="90"/>
      </w:r>
      <w:r w:rsidR="00DD7F4A" w:rsidRPr="00DD7F4A">
        <w:rPr>
          <w:rFonts w:ascii="Times New Roman" w:hAnsi="Times New Roman" w:cs="Times New Roman"/>
          <w:sz w:val="24"/>
          <w:szCs w:val="24"/>
        </w:rPr>
        <w:t xml:space="preserve"> It is arguable that by selecting Mark for the bishopric, Alexander III was placing a loyal representative in control of the diocese. Events in the Isle of Man shortly after Mark</w:t>
      </w:r>
      <w:r w:rsidR="00196D26">
        <w:rPr>
          <w:rFonts w:ascii="Times New Roman" w:hAnsi="Times New Roman" w:cs="Times New Roman"/>
          <w:sz w:val="24"/>
          <w:szCs w:val="24"/>
        </w:rPr>
        <w:t>’</w:t>
      </w:r>
      <w:r w:rsidR="00DD7F4A" w:rsidRPr="00DD7F4A">
        <w:rPr>
          <w:rFonts w:ascii="Times New Roman" w:hAnsi="Times New Roman" w:cs="Times New Roman"/>
          <w:sz w:val="24"/>
          <w:szCs w:val="24"/>
        </w:rPr>
        <w:t>s selection suggest that islanders also interpreted Alexander</w:t>
      </w:r>
      <w:r w:rsidR="00196D26">
        <w:rPr>
          <w:rFonts w:ascii="Times New Roman" w:hAnsi="Times New Roman" w:cs="Times New Roman"/>
          <w:sz w:val="24"/>
          <w:szCs w:val="24"/>
        </w:rPr>
        <w:t>’s</w:t>
      </w:r>
      <w:r w:rsidR="00DD7F4A" w:rsidRPr="00DD7F4A">
        <w:rPr>
          <w:rFonts w:ascii="Times New Roman" w:hAnsi="Times New Roman" w:cs="Times New Roman"/>
          <w:sz w:val="24"/>
          <w:szCs w:val="24"/>
        </w:rPr>
        <w:t xml:space="preserve"> actions in a similar way </w:t>
      </w:r>
      <w:r w:rsidR="00DD7F4A">
        <w:rPr>
          <w:rFonts w:ascii="Times New Roman" w:hAnsi="Times New Roman" w:cs="Times New Roman"/>
          <w:sz w:val="24"/>
          <w:szCs w:val="24"/>
        </w:rPr>
        <w:t>– there was a</w:t>
      </w:r>
      <w:r w:rsidR="00DD7F4A" w:rsidRPr="00DD7F4A">
        <w:rPr>
          <w:rFonts w:ascii="Times New Roman" w:hAnsi="Times New Roman" w:cs="Times New Roman"/>
          <w:sz w:val="24"/>
          <w:szCs w:val="24"/>
        </w:rPr>
        <w:t xml:space="preserve"> </w:t>
      </w:r>
      <w:r w:rsidR="00C35F98">
        <w:rPr>
          <w:rFonts w:ascii="Times New Roman" w:hAnsi="Times New Roman" w:cs="Times New Roman"/>
          <w:sz w:val="24"/>
          <w:szCs w:val="24"/>
        </w:rPr>
        <w:t xml:space="preserve">Manx </w:t>
      </w:r>
      <w:r w:rsidR="00DD7F4A" w:rsidRPr="00DD7F4A">
        <w:rPr>
          <w:rFonts w:ascii="Times New Roman" w:hAnsi="Times New Roman" w:cs="Times New Roman"/>
          <w:sz w:val="24"/>
          <w:szCs w:val="24"/>
        </w:rPr>
        <w:t>rebellion which was crushed by Alexander III</w:t>
      </w:r>
      <w:r w:rsidR="00DD7F4A">
        <w:rPr>
          <w:rFonts w:ascii="Times New Roman" w:hAnsi="Times New Roman" w:cs="Times New Roman"/>
          <w:sz w:val="24"/>
          <w:szCs w:val="24"/>
        </w:rPr>
        <w:t>;</w:t>
      </w:r>
      <w:r w:rsidR="00DD7F4A" w:rsidRPr="00DD7F4A">
        <w:rPr>
          <w:rFonts w:ascii="Times New Roman" w:hAnsi="Times New Roman" w:cs="Times New Roman"/>
          <w:sz w:val="24"/>
          <w:szCs w:val="24"/>
        </w:rPr>
        <w:t xml:space="preserve"> one of his captains was Alan of Galloway. Indeed</w:t>
      </w:r>
      <w:r w:rsidR="00DD7F4A">
        <w:rPr>
          <w:rFonts w:ascii="Times New Roman" w:hAnsi="Times New Roman" w:cs="Times New Roman"/>
          <w:sz w:val="24"/>
          <w:szCs w:val="24"/>
        </w:rPr>
        <w:t>,</w:t>
      </w:r>
      <w:r w:rsidR="00DD7F4A" w:rsidRPr="00DD7F4A">
        <w:rPr>
          <w:rFonts w:ascii="Times New Roman" w:hAnsi="Times New Roman" w:cs="Times New Roman"/>
          <w:sz w:val="24"/>
          <w:szCs w:val="24"/>
        </w:rPr>
        <w:t xml:space="preserve"> </w:t>
      </w:r>
      <w:proofErr w:type="spellStart"/>
      <w:r w:rsidR="00B12B58">
        <w:rPr>
          <w:rFonts w:ascii="Times New Roman" w:hAnsi="Times New Roman" w:cs="Times New Roman"/>
          <w:i/>
          <w:iCs/>
          <w:sz w:val="24"/>
          <w:szCs w:val="24"/>
        </w:rPr>
        <w:t>Cronica</w:t>
      </w:r>
      <w:proofErr w:type="spellEnd"/>
      <w:r w:rsidR="00B12B58">
        <w:rPr>
          <w:rFonts w:ascii="Times New Roman" w:hAnsi="Times New Roman" w:cs="Times New Roman"/>
          <w:i/>
          <w:iCs/>
          <w:sz w:val="24"/>
          <w:szCs w:val="24"/>
        </w:rPr>
        <w:t xml:space="preserve"> </w:t>
      </w:r>
      <w:proofErr w:type="spellStart"/>
      <w:r w:rsidR="00B12B58">
        <w:rPr>
          <w:rFonts w:ascii="Times New Roman" w:hAnsi="Times New Roman" w:cs="Times New Roman"/>
          <w:i/>
          <w:iCs/>
          <w:sz w:val="24"/>
          <w:szCs w:val="24"/>
        </w:rPr>
        <w:t>regum</w:t>
      </w:r>
      <w:proofErr w:type="spellEnd"/>
      <w:r w:rsidR="00B12B58">
        <w:rPr>
          <w:rFonts w:ascii="Times New Roman" w:hAnsi="Times New Roman" w:cs="Times New Roman"/>
          <w:i/>
          <w:iCs/>
          <w:sz w:val="24"/>
          <w:szCs w:val="24"/>
        </w:rPr>
        <w:t xml:space="preserve"> Mannie et Insularum</w:t>
      </w:r>
      <w:r w:rsidR="00DD7F4A" w:rsidRPr="00DD7F4A">
        <w:rPr>
          <w:rFonts w:ascii="Times New Roman" w:hAnsi="Times New Roman" w:cs="Times New Roman"/>
          <w:sz w:val="24"/>
          <w:szCs w:val="24"/>
        </w:rPr>
        <w:t xml:space="preserve"> </w:t>
      </w:r>
      <w:r w:rsidR="00196D26">
        <w:rPr>
          <w:rFonts w:ascii="Times New Roman" w:hAnsi="Times New Roman" w:cs="Times New Roman"/>
          <w:sz w:val="24"/>
          <w:szCs w:val="24"/>
        </w:rPr>
        <w:t>states</w:t>
      </w:r>
      <w:r w:rsidR="00DD7F4A" w:rsidRPr="00DD7F4A">
        <w:rPr>
          <w:rFonts w:ascii="Times New Roman" w:hAnsi="Times New Roman" w:cs="Times New Roman"/>
          <w:sz w:val="24"/>
          <w:szCs w:val="24"/>
        </w:rPr>
        <w:t xml:space="preserve"> that Mark himself was not accepted by the islanders for three years after his promotion to the bishopric.</w:t>
      </w:r>
      <w:r w:rsidR="00DD7F4A">
        <w:rPr>
          <w:rStyle w:val="FootnoteReference"/>
          <w:rFonts w:ascii="Times New Roman" w:hAnsi="Times New Roman" w:cs="Times New Roman"/>
          <w:sz w:val="24"/>
          <w:szCs w:val="24"/>
        </w:rPr>
        <w:footnoteReference w:id="91"/>
      </w:r>
      <w:r w:rsidR="00DD7F4A" w:rsidRPr="00DD7F4A">
        <w:rPr>
          <w:rFonts w:ascii="Times New Roman" w:hAnsi="Times New Roman" w:cs="Times New Roman"/>
          <w:sz w:val="24"/>
          <w:szCs w:val="24"/>
        </w:rPr>
        <w:t xml:space="preserve"> </w:t>
      </w:r>
      <w:r w:rsidR="00F217FB">
        <w:rPr>
          <w:rFonts w:ascii="Times New Roman" w:hAnsi="Times New Roman" w:cs="Times New Roman"/>
          <w:sz w:val="24"/>
          <w:szCs w:val="24"/>
        </w:rPr>
        <w:t>Mark’s close ties to the Scottish Crown are evident around ten years’ later, when</w:t>
      </w:r>
      <w:r w:rsidR="004B4015">
        <w:rPr>
          <w:rFonts w:ascii="Times New Roman" w:hAnsi="Times New Roman" w:cs="Times New Roman"/>
          <w:sz w:val="24"/>
          <w:szCs w:val="24"/>
        </w:rPr>
        <w:t xml:space="preserve"> between 1286 and 1289,</w:t>
      </w:r>
      <w:r w:rsidR="00F217FB">
        <w:rPr>
          <w:rFonts w:ascii="Times New Roman" w:hAnsi="Times New Roman" w:cs="Times New Roman"/>
          <w:sz w:val="24"/>
          <w:szCs w:val="24"/>
        </w:rPr>
        <w:t xml:space="preserve"> he acted as an envoy for the king in Norway where he and his fellow </w:t>
      </w:r>
      <w:r w:rsidR="00F217FB">
        <w:rPr>
          <w:rFonts w:ascii="Times New Roman" w:hAnsi="Times New Roman" w:cs="Times New Roman"/>
          <w:sz w:val="24"/>
          <w:szCs w:val="24"/>
        </w:rPr>
        <w:lastRenderedPageBreak/>
        <w:t>envoy, John de Keth, may have been negotiating the terms of the marriage of Alexander III’s granddaughter, Margaret, to Edward I of England’s son, the future Edward</w:t>
      </w:r>
      <w:r w:rsidR="00F217FB" w:rsidRPr="00BE6AF0">
        <w:rPr>
          <w:rFonts w:ascii="Times New Roman" w:hAnsi="Times New Roman" w:cs="Times New Roman"/>
          <w:sz w:val="24"/>
          <w:szCs w:val="24"/>
        </w:rPr>
        <w:t xml:space="preserve"> II.</w:t>
      </w:r>
      <w:r w:rsidR="00F217FB" w:rsidRPr="00BE6AF0">
        <w:rPr>
          <w:rStyle w:val="FootnoteReference"/>
          <w:rFonts w:ascii="Times New Roman" w:hAnsi="Times New Roman" w:cs="Times New Roman"/>
        </w:rPr>
        <w:footnoteReference w:id="92"/>
      </w:r>
    </w:p>
    <w:p w14:paraId="303DE1A8" w14:textId="77777777" w:rsidR="00271B01" w:rsidRPr="00271B01" w:rsidRDefault="00271B01" w:rsidP="00DE7D4C">
      <w:pPr>
        <w:pStyle w:val="NoSpacing"/>
        <w:spacing w:line="480" w:lineRule="auto"/>
        <w:rPr>
          <w:rFonts w:ascii="Times New Roman" w:hAnsi="Times New Roman" w:cs="Times New Roman"/>
          <w:sz w:val="24"/>
          <w:szCs w:val="24"/>
        </w:rPr>
      </w:pPr>
    </w:p>
    <w:p w14:paraId="73340F46" w14:textId="08ED830B" w:rsidR="00196D26" w:rsidRDefault="00196D26" w:rsidP="00DE7D4C">
      <w:pPr>
        <w:pStyle w:val="NoSpacing"/>
        <w:spacing w:line="480" w:lineRule="auto"/>
        <w:jc w:val="both"/>
        <w:rPr>
          <w:rFonts w:ascii="Times New Roman" w:hAnsi="Times New Roman" w:cs="Times New Roman"/>
          <w:sz w:val="24"/>
          <w:szCs w:val="24"/>
        </w:rPr>
      </w:pPr>
      <w:r w:rsidRPr="00196D26">
        <w:rPr>
          <w:rFonts w:ascii="Times New Roman" w:hAnsi="Times New Roman" w:cs="Times New Roman"/>
          <w:sz w:val="24"/>
          <w:szCs w:val="24"/>
        </w:rPr>
        <w:t xml:space="preserve">Whilst there was clearly some controversy within the diocese about the choice of bishop, there is no evidence to suggest that the archbishop of </w:t>
      </w:r>
      <w:proofErr w:type="spellStart"/>
      <w:r w:rsidR="00215B1B">
        <w:rPr>
          <w:rFonts w:ascii="Times New Roman" w:hAnsi="Times New Roman" w:cs="Times New Roman"/>
          <w:sz w:val="24"/>
          <w:szCs w:val="24"/>
        </w:rPr>
        <w:t>Niðarós</w:t>
      </w:r>
      <w:proofErr w:type="spellEnd"/>
      <w:r w:rsidR="00215B1B">
        <w:rPr>
          <w:rFonts w:ascii="Times New Roman" w:hAnsi="Times New Roman" w:cs="Times New Roman"/>
          <w:sz w:val="24"/>
          <w:szCs w:val="24"/>
        </w:rPr>
        <w:t xml:space="preserve"> </w:t>
      </w:r>
      <w:r w:rsidRPr="00196D26">
        <w:rPr>
          <w:rFonts w:ascii="Times New Roman" w:hAnsi="Times New Roman" w:cs="Times New Roman"/>
          <w:sz w:val="24"/>
          <w:szCs w:val="24"/>
        </w:rPr>
        <w:t>balked at consecrating and confirming Alexander</w:t>
      </w:r>
      <w:r>
        <w:rPr>
          <w:rFonts w:ascii="Times New Roman" w:hAnsi="Times New Roman" w:cs="Times New Roman"/>
          <w:sz w:val="24"/>
          <w:szCs w:val="24"/>
        </w:rPr>
        <w:t>’</w:t>
      </w:r>
      <w:r w:rsidRPr="00196D26">
        <w:rPr>
          <w:rFonts w:ascii="Times New Roman" w:hAnsi="Times New Roman" w:cs="Times New Roman"/>
          <w:sz w:val="24"/>
          <w:szCs w:val="24"/>
        </w:rPr>
        <w:t xml:space="preserve">s candidate. In reality, of course, the terms of the Treaty of Perth meant that </w:t>
      </w:r>
      <w:r w:rsidR="00D843EB">
        <w:rPr>
          <w:rFonts w:ascii="Times New Roman" w:hAnsi="Times New Roman" w:cs="Times New Roman"/>
          <w:sz w:val="24"/>
          <w:szCs w:val="24"/>
        </w:rPr>
        <w:t>A</w:t>
      </w:r>
      <w:r w:rsidRPr="00196D26">
        <w:rPr>
          <w:rFonts w:ascii="Times New Roman" w:hAnsi="Times New Roman" w:cs="Times New Roman"/>
          <w:sz w:val="24"/>
          <w:szCs w:val="24"/>
        </w:rPr>
        <w:t xml:space="preserve">rchbishop Jon was obliged to consecrate the candidate presented by the </w:t>
      </w:r>
      <w:r w:rsidR="00D843EB">
        <w:rPr>
          <w:rFonts w:ascii="Times New Roman" w:hAnsi="Times New Roman" w:cs="Times New Roman"/>
          <w:sz w:val="24"/>
          <w:szCs w:val="24"/>
        </w:rPr>
        <w:t>k</w:t>
      </w:r>
      <w:r w:rsidRPr="00196D26">
        <w:rPr>
          <w:rFonts w:ascii="Times New Roman" w:hAnsi="Times New Roman" w:cs="Times New Roman"/>
          <w:sz w:val="24"/>
          <w:szCs w:val="24"/>
        </w:rPr>
        <w:t>ing of Scots. Mark</w:t>
      </w:r>
      <w:r>
        <w:rPr>
          <w:rFonts w:ascii="Times New Roman" w:hAnsi="Times New Roman" w:cs="Times New Roman"/>
          <w:sz w:val="24"/>
          <w:szCs w:val="24"/>
        </w:rPr>
        <w:t>’</w:t>
      </w:r>
      <w:r w:rsidRPr="00196D26">
        <w:rPr>
          <w:rFonts w:ascii="Times New Roman" w:hAnsi="Times New Roman" w:cs="Times New Roman"/>
          <w:sz w:val="24"/>
          <w:szCs w:val="24"/>
        </w:rPr>
        <w:t>s journey to Norway for consecration was noted by the chronicler at Furness Abbey</w:t>
      </w:r>
      <w:r w:rsidR="004B4015">
        <w:rPr>
          <w:rFonts w:ascii="Times New Roman" w:hAnsi="Times New Roman" w:cs="Times New Roman"/>
          <w:sz w:val="24"/>
          <w:szCs w:val="24"/>
        </w:rPr>
        <w:t>, which is indicative of their continued interest in the bishopric</w:t>
      </w:r>
      <w:r w:rsidR="00D843EB">
        <w:rPr>
          <w:rFonts w:ascii="Times New Roman" w:hAnsi="Times New Roman" w:cs="Times New Roman"/>
          <w:sz w:val="24"/>
          <w:szCs w:val="24"/>
        </w:rPr>
        <w:t>;</w:t>
      </w:r>
      <w:r w:rsidRPr="00196D26">
        <w:rPr>
          <w:rFonts w:ascii="Times New Roman" w:hAnsi="Times New Roman" w:cs="Times New Roman"/>
          <w:sz w:val="24"/>
          <w:szCs w:val="24"/>
        </w:rPr>
        <w:t xml:space="preserve"> his presence in Norway is also recorded by the Icelandic Annals. </w:t>
      </w:r>
      <w:proofErr w:type="spellStart"/>
      <w:r w:rsidRPr="00196D26">
        <w:rPr>
          <w:rFonts w:ascii="Times New Roman" w:hAnsi="Times New Roman" w:cs="Times New Roman"/>
          <w:i/>
          <w:sz w:val="24"/>
          <w:szCs w:val="24"/>
        </w:rPr>
        <w:t>Gottskalks</w:t>
      </w:r>
      <w:proofErr w:type="spellEnd"/>
      <w:r w:rsidRPr="00196D26">
        <w:rPr>
          <w:rFonts w:ascii="Times New Roman" w:hAnsi="Times New Roman" w:cs="Times New Roman"/>
          <w:i/>
          <w:sz w:val="24"/>
          <w:szCs w:val="24"/>
        </w:rPr>
        <w:t xml:space="preserve"> </w:t>
      </w:r>
      <w:proofErr w:type="spellStart"/>
      <w:r w:rsidRPr="00196D26">
        <w:rPr>
          <w:rFonts w:ascii="Times New Roman" w:hAnsi="Times New Roman" w:cs="Times New Roman"/>
          <w:i/>
          <w:sz w:val="24"/>
          <w:szCs w:val="24"/>
        </w:rPr>
        <w:t>Annaler</w:t>
      </w:r>
      <w:proofErr w:type="spellEnd"/>
      <w:r>
        <w:rPr>
          <w:rFonts w:ascii="Times New Roman" w:hAnsi="Times New Roman" w:cs="Times New Roman"/>
          <w:sz w:val="24"/>
          <w:szCs w:val="24"/>
        </w:rPr>
        <w:t xml:space="preserve"> recorded that he was</w:t>
      </w:r>
      <w:r w:rsidRPr="00196D26">
        <w:rPr>
          <w:rFonts w:ascii="Times New Roman" w:hAnsi="Times New Roman" w:cs="Times New Roman"/>
          <w:sz w:val="24"/>
          <w:szCs w:val="24"/>
        </w:rPr>
        <w:t xml:space="preserve"> consecrated bishop of Sodor in </w:t>
      </w:r>
      <w:proofErr w:type="spellStart"/>
      <w:r w:rsidRPr="00196D26">
        <w:rPr>
          <w:rFonts w:ascii="Times New Roman" w:hAnsi="Times New Roman" w:cs="Times New Roman"/>
          <w:sz w:val="24"/>
          <w:szCs w:val="24"/>
        </w:rPr>
        <w:t>Tunsberg</w:t>
      </w:r>
      <w:proofErr w:type="spellEnd"/>
      <w:r w:rsidRPr="00196D26">
        <w:rPr>
          <w:rFonts w:ascii="Times New Roman" w:hAnsi="Times New Roman" w:cs="Times New Roman"/>
          <w:sz w:val="24"/>
          <w:szCs w:val="24"/>
        </w:rPr>
        <w:t xml:space="preserve"> in 1276.</w:t>
      </w:r>
      <w:r w:rsidRPr="00196D26">
        <w:rPr>
          <w:rStyle w:val="FootnoteReference"/>
          <w:rFonts w:ascii="Times New Roman" w:hAnsi="Times New Roman" w:cs="Times New Roman"/>
          <w:sz w:val="24"/>
          <w:szCs w:val="24"/>
        </w:rPr>
        <w:footnoteReference w:id="93"/>
      </w:r>
      <w:r w:rsidRPr="00196D26">
        <w:rPr>
          <w:rFonts w:ascii="Times New Roman" w:hAnsi="Times New Roman" w:cs="Times New Roman"/>
          <w:sz w:val="24"/>
          <w:szCs w:val="24"/>
        </w:rPr>
        <w:t xml:space="preserve"> </w:t>
      </w:r>
    </w:p>
    <w:p w14:paraId="558AE7B1" w14:textId="4CE747FE" w:rsidR="00196D26" w:rsidRDefault="00196D26" w:rsidP="00DE7D4C">
      <w:pPr>
        <w:pStyle w:val="NoSpacing"/>
        <w:spacing w:line="480" w:lineRule="auto"/>
        <w:jc w:val="both"/>
        <w:rPr>
          <w:rFonts w:ascii="Times New Roman" w:hAnsi="Times New Roman" w:cs="Times New Roman"/>
          <w:sz w:val="24"/>
          <w:szCs w:val="24"/>
        </w:rPr>
      </w:pPr>
    </w:p>
    <w:p w14:paraId="5FC1BB2E" w14:textId="07479F46" w:rsidR="00196D26" w:rsidRDefault="00D112E5" w:rsidP="00DE7D4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most </w:t>
      </w:r>
      <w:r w:rsidR="00D843EB">
        <w:rPr>
          <w:rFonts w:ascii="Times New Roman" w:hAnsi="Times New Roman" w:cs="Times New Roman"/>
          <w:sz w:val="24"/>
          <w:szCs w:val="24"/>
        </w:rPr>
        <w:t xml:space="preserve">plausible context for Furness to have searched their archives and compiled their dossier. </w:t>
      </w:r>
      <w:r w:rsidR="004B4015">
        <w:rPr>
          <w:rFonts w:ascii="Times New Roman" w:hAnsi="Times New Roman" w:cs="Times New Roman"/>
          <w:sz w:val="24"/>
          <w:szCs w:val="24"/>
        </w:rPr>
        <w:t xml:space="preserve">It is a clear case of Furness and Man versus the choice of the king of the Scots. </w:t>
      </w:r>
      <w:r w:rsidR="00D843EB">
        <w:rPr>
          <w:rFonts w:ascii="Times New Roman" w:hAnsi="Times New Roman" w:cs="Times New Roman"/>
          <w:sz w:val="24"/>
          <w:szCs w:val="24"/>
        </w:rPr>
        <w:t xml:space="preserve">It is the episcopal election/controversy </w:t>
      </w:r>
      <w:r w:rsidR="006E47BD">
        <w:rPr>
          <w:rFonts w:ascii="Times New Roman" w:hAnsi="Times New Roman" w:cs="Times New Roman"/>
          <w:sz w:val="24"/>
          <w:szCs w:val="24"/>
        </w:rPr>
        <w:t xml:space="preserve">to </w:t>
      </w:r>
      <w:r w:rsidR="00D843EB">
        <w:rPr>
          <w:rFonts w:ascii="Times New Roman" w:hAnsi="Times New Roman" w:cs="Times New Roman"/>
          <w:sz w:val="24"/>
          <w:szCs w:val="24"/>
        </w:rPr>
        <w:t>which the chronicler</w:t>
      </w:r>
      <w:r w:rsidR="004B4015">
        <w:rPr>
          <w:rFonts w:ascii="Times New Roman" w:hAnsi="Times New Roman" w:cs="Times New Roman"/>
          <w:sz w:val="24"/>
          <w:szCs w:val="24"/>
        </w:rPr>
        <w:t xml:space="preserve"> of the Furness Annals</w:t>
      </w:r>
      <w:r w:rsidR="00D843EB">
        <w:rPr>
          <w:rFonts w:ascii="Times New Roman" w:hAnsi="Times New Roman" w:cs="Times New Roman"/>
          <w:sz w:val="24"/>
          <w:szCs w:val="24"/>
        </w:rPr>
        <w:t xml:space="preserve"> devotes the most attention.</w:t>
      </w:r>
      <w:r w:rsidR="00F217FB">
        <w:rPr>
          <w:rFonts w:ascii="Times New Roman" w:hAnsi="Times New Roman" w:cs="Times New Roman"/>
          <w:sz w:val="24"/>
          <w:szCs w:val="24"/>
        </w:rPr>
        <w:t xml:space="preserve"> Nonetheless, we should give brief consideration to the bishops who succeeded Mark</w:t>
      </w:r>
      <w:r w:rsidR="008421B5">
        <w:rPr>
          <w:rFonts w:ascii="Times New Roman" w:hAnsi="Times New Roman" w:cs="Times New Roman"/>
          <w:sz w:val="24"/>
          <w:szCs w:val="24"/>
        </w:rPr>
        <w:t xml:space="preserve"> after his death in 1303 or 1305.</w:t>
      </w:r>
    </w:p>
    <w:p w14:paraId="647F57A5" w14:textId="2F92CC50" w:rsidR="00BE01E2" w:rsidRDefault="00BE01E2" w:rsidP="00DE7D4C">
      <w:pPr>
        <w:pStyle w:val="NoSpacing"/>
        <w:spacing w:line="480" w:lineRule="auto"/>
        <w:jc w:val="both"/>
        <w:rPr>
          <w:rFonts w:ascii="Times New Roman" w:hAnsi="Times New Roman" w:cs="Times New Roman"/>
          <w:sz w:val="24"/>
          <w:szCs w:val="24"/>
        </w:rPr>
      </w:pPr>
    </w:p>
    <w:p w14:paraId="2DB4D994" w14:textId="64786EAC" w:rsidR="00742754" w:rsidRDefault="00CB4ACB" w:rsidP="00DE7D4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Bishop </w:t>
      </w:r>
      <w:r w:rsidR="00742754">
        <w:rPr>
          <w:rFonts w:ascii="Times New Roman" w:hAnsi="Times New Roman" w:cs="Times New Roman"/>
          <w:sz w:val="24"/>
          <w:szCs w:val="24"/>
        </w:rPr>
        <w:t xml:space="preserve">Mark died during the Wars of Independence – indeed, he had briefly been imprisoned for refusing to swear allegiance to Edward </w:t>
      </w:r>
      <w:r>
        <w:rPr>
          <w:rFonts w:ascii="Times New Roman" w:hAnsi="Times New Roman" w:cs="Times New Roman"/>
          <w:sz w:val="24"/>
          <w:szCs w:val="24"/>
        </w:rPr>
        <w:t>I</w:t>
      </w:r>
      <w:r w:rsidR="009257BE">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w:t>
      </w:r>
      <w:r w:rsidR="00742754">
        <w:rPr>
          <w:rFonts w:ascii="Times New Roman" w:hAnsi="Times New Roman" w:cs="Times New Roman"/>
          <w:sz w:val="24"/>
          <w:szCs w:val="24"/>
        </w:rPr>
        <w:t xml:space="preserve">– his immediate successor, Alan, was imposed </w:t>
      </w:r>
      <w:r w:rsidR="00742754">
        <w:rPr>
          <w:rFonts w:ascii="Times New Roman" w:hAnsi="Times New Roman" w:cs="Times New Roman"/>
          <w:sz w:val="24"/>
          <w:szCs w:val="24"/>
        </w:rPr>
        <w:lastRenderedPageBreak/>
        <w:t>by Anthony Bek, bishop of Durham and holder of the English</w:t>
      </w:r>
      <w:r w:rsidR="00B94CB9">
        <w:rPr>
          <w:rFonts w:ascii="Times New Roman" w:hAnsi="Times New Roman" w:cs="Times New Roman"/>
          <w:sz w:val="24"/>
          <w:szCs w:val="24"/>
        </w:rPr>
        <w:t xml:space="preserve"> Lordship of Man.</w:t>
      </w:r>
      <w:r w:rsidR="00B94CB9">
        <w:rPr>
          <w:rStyle w:val="FootnoteReference"/>
          <w:rFonts w:ascii="Times New Roman" w:hAnsi="Times New Roman" w:cs="Times New Roman"/>
          <w:sz w:val="24"/>
          <w:szCs w:val="24"/>
        </w:rPr>
        <w:footnoteReference w:id="95"/>
      </w:r>
      <w:r w:rsidR="00B94CB9">
        <w:rPr>
          <w:rFonts w:ascii="Times New Roman" w:hAnsi="Times New Roman" w:cs="Times New Roman"/>
          <w:sz w:val="24"/>
          <w:szCs w:val="24"/>
        </w:rPr>
        <w:t xml:space="preserve"> </w:t>
      </w:r>
      <w:r w:rsidR="00AD25C9">
        <w:rPr>
          <w:rFonts w:ascii="Times New Roman" w:hAnsi="Times New Roman" w:cs="Times New Roman"/>
          <w:sz w:val="24"/>
          <w:szCs w:val="24"/>
        </w:rPr>
        <w:t xml:space="preserve">The next bishop, Gilbert MacLellan, </w:t>
      </w:r>
      <w:r w:rsidR="005F76D8">
        <w:rPr>
          <w:rFonts w:ascii="Times New Roman" w:hAnsi="Times New Roman" w:cs="Times New Roman"/>
          <w:sz w:val="24"/>
          <w:szCs w:val="24"/>
        </w:rPr>
        <w:t xml:space="preserve">was probably promoted by Robert I; he witnessed seven </w:t>
      </w:r>
      <w:r w:rsidR="004B4015">
        <w:rPr>
          <w:rFonts w:ascii="Times New Roman" w:hAnsi="Times New Roman" w:cs="Times New Roman"/>
          <w:sz w:val="24"/>
          <w:szCs w:val="24"/>
        </w:rPr>
        <w:t xml:space="preserve">Scottish </w:t>
      </w:r>
      <w:r w:rsidR="005F76D8">
        <w:rPr>
          <w:rFonts w:ascii="Times New Roman" w:hAnsi="Times New Roman" w:cs="Times New Roman"/>
          <w:sz w:val="24"/>
          <w:szCs w:val="24"/>
        </w:rPr>
        <w:t>royal charters between 1324 and 1326.</w:t>
      </w:r>
      <w:r w:rsidR="005F76D8">
        <w:rPr>
          <w:rStyle w:val="FootnoteReference"/>
          <w:rFonts w:ascii="Times New Roman" w:hAnsi="Times New Roman" w:cs="Times New Roman"/>
          <w:sz w:val="24"/>
          <w:szCs w:val="24"/>
        </w:rPr>
        <w:footnoteReference w:id="96"/>
      </w:r>
      <w:r w:rsidR="005F76D8">
        <w:rPr>
          <w:rFonts w:ascii="Times New Roman" w:hAnsi="Times New Roman" w:cs="Times New Roman"/>
          <w:sz w:val="24"/>
          <w:szCs w:val="24"/>
        </w:rPr>
        <w:t xml:space="preserve"> This pattern of clerics with strong royal connections</w:t>
      </w:r>
      <w:r>
        <w:rPr>
          <w:rFonts w:ascii="Times New Roman" w:hAnsi="Times New Roman" w:cs="Times New Roman"/>
          <w:sz w:val="24"/>
          <w:szCs w:val="24"/>
        </w:rPr>
        <w:t>, either English or Scottish,</w:t>
      </w:r>
      <w:r w:rsidR="005F76D8">
        <w:rPr>
          <w:rFonts w:ascii="Times New Roman" w:hAnsi="Times New Roman" w:cs="Times New Roman"/>
          <w:sz w:val="24"/>
          <w:szCs w:val="24"/>
        </w:rPr>
        <w:t xml:space="preserve"> and no involvement from either Furness or the Isle of Man clergy continue</w:t>
      </w:r>
      <w:r w:rsidR="000A7DC6">
        <w:rPr>
          <w:rFonts w:ascii="Times New Roman" w:hAnsi="Times New Roman" w:cs="Times New Roman"/>
          <w:sz w:val="24"/>
          <w:szCs w:val="24"/>
        </w:rPr>
        <w:t>d</w:t>
      </w:r>
      <w:r w:rsidR="005F76D8">
        <w:rPr>
          <w:rFonts w:ascii="Times New Roman" w:hAnsi="Times New Roman" w:cs="Times New Roman"/>
          <w:sz w:val="24"/>
          <w:szCs w:val="24"/>
        </w:rPr>
        <w:t xml:space="preserve"> with the next bishop appointed in 1328 – Bernard, abbot of Arbroath and royal chancellor.</w:t>
      </w:r>
      <w:r w:rsidR="005F76D8">
        <w:rPr>
          <w:rStyle w:val="FootnoteReference"/>
          <w:rFonts w:ascii="Times New Roman" w:hAnsi="Times New Roman" w:cs="Times New Roman"/>
          <w:sz w:val="24"/>
          <w:szCs w:val="24"/>
        </w:rPr>
        <w:footnoteReference w:id="97"/>
      </w:r>
      <w:r w:rsidR="005F76D8">
        <w:rPr>
          <w:rFonts w:ascii="Times New Roman" w:hAnsi="Times New Roman" w:cs="Times New Roman"/>
          <w:sz w:val="24"/>
          <w:szCs w:val="24"/>
        </w:rPr>
        <w:t xml:space="preserve"> </w:t>
      </w:r>
      <w:r w:rsidR="00565B9F">
        <w:rPr>
          <w:rFonts w:ascii="Times New Roman" w:hAnsi="Times New Roman"/>
          <w:sz w:val="24"/>
          <w:szCs w:val="24"/>
        </w:rPr>
        <w:t>Bernard’s promotion looks like an attempt by Robert I to place his man in a diocese which lay in a crucial geographic position between Scotland, England and Ireland. Furthermore, Bernard had connections to Norway since he had been one of the royal envoys involved in negotiating the renewal of the Treaty of Perth, agreed in Inverness in October 1312.</w:t>
      </w:r>
      <w:r w:rsidR="00565B9F">
        <w:rPr>
          <w:rStyle w:val="FootnoteReference"/>
          <w:rFonts w:ascii="Times New Roman" w:hAnsi="Times New Roman"/>
          <w:sz w:val="24"/>
          <w:szCs w:val="24"/>
        </w:rPr>
        <w:footnoteReference w:id="98"/>
      </w:r>
    </w:p>
    <w:p w14:paraId="630648B3" w14:textId="031FDB01" w:rsidR="00C402DD" w:rsidRDefault="00C402DD" w:rsidP="00DE7D4C">
      <w:pPr>
        <w:pStyle w:val="NoSpacing"/>
        <w:spacing w:line="480" w:lineRule="auto"/>
        <w:jc w:val="both"/>
        <w:rPr>
          <w:rFonts w:ascii="Times New Roman" w:hAnsi="Times New Roman" w:cs="Times New Roman"/>
          <w:sz w:val="24"/>
          <w:szCs w:val="24"/>
        </w:rPr>
      </w:pPr>
    </w:p>
    <w:p w14:paraId="782173B3" w14:textId="289EB090" w:rsidR="00C402DD" w:rsidRDefault="00C402DD" w:rsidP="00DE7D4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only with the death of Bernard three years later that there was any further controversy about the promotion to the bishopric of Sodor. In June 1331, two Hebridean clerics arrived in Bergen; they claimed to be proctors for Cormac, archdeacon of Sodor, who had been elected bishop by the clergy of Skye and the canons of </w:t>
      </w:r>
      <w:proofErr w:type="spellStart"/>
      <w:r>
        <w:rPr>
          <w:rFonts w:ascii="Times New Roman" w:hAnsi="Times New Roman" w:cs="Times New Roman"/>
          <w:sz w:val="24"/>
          <w:szCs w:val="24"/>
        </w:rPr>
        <w:t>Snizort</w:t>
      </w:r>
      <w:proofErr w:type="spellEnd"/>
      <w:r>
        <w:rPr>
          <w:rFonts w:ascii="Times New Roman" w:hAnsi="Times New Roman" w:cs="Times New Roman"/>
          <w:sz w:val="24"/>
          <w:szCs w:val="24"/>
        </w:rPr>
        <w:t xml:space="preserve">. His electoral body was unconventional and it may be one reason why the archbishop of </w:t>
      </w:r>
      <w:proofErr w:type="spellStart"/>
      <w:r w:rsidR="00215B1B">
        <w:rPr>
          <w:rFonts w:ascii="Times New Roman" w:hAnsi="Times New Roman" w:cs="Times New Roman"/>
          <w:sz w:val="24"/>
          <w:szCs w:val="24"/>
        </w:rPr>
        <w:t>Niðarós</w:t>
      </w:r>
      <w:proofErr w:type="spellEnd"/>
      <w:r w:rsidR="00215B1B">
        <w:rPr>
          <w:rFonts w:ascii="Times New Roman" w:hAnsi="Times New Roman" w:cs="Times New Roman"/>
          <w:sz w:val="24"/>
          <w:szCs w:val="24"/>
        </w:rPr>
        <w:t xml:space="preserve"> </w:t>
      </w:r>
      <w:r>
        <w:rPr>
          <w:rFonts w:ascii="Times New Roman" w:hAnsi="Times New Roman" w:cs="Times New Roman"/>
          <w:sz w:val="24"/>
          <w:szCs w:val="24"/>
        </w:rPr>
        <w:t>failed to confirm him.</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The</w:t>
      </w:r>
      <w:r w:rsidR="00A47987">
        <w:rPr>
          <w:rFonts w:ascii="Times New Roman" w:hAnsi="Times New Roman" w:cs="Times New Roman"/>
          <w:sz w:val="24"/>
          <w:szCs w:val="24"/>
        </w:rPr>
        <w:t xml:space="preserve"> other, </w:t>
      </w:r>
      <w:r w:rsidR="00565B9F">
        <w:rPr>
          <w:rFonts w:ascii="Times New Roman" w:hAnsi="Times New Roman" w:cs="Times New Roman"/>
          <w:sz w:val="24"/>
          <w:szCs w:val="24"/>
        </w:rPr>
        <w:t>more</w:t>
      </w:r>
      <w:r w:rsidR="00A47987">
        <w:rPr>
          <w:rFonts w:ascii="Times New Roman" w:hAnsi="Times New Roman" w:cs="Times New Roman"/>
          <w:sz w:val="24"/>
          <w:szCs w:val="24"/>
        </w:rPr>
        <w:t xml:space="preserve"> compelling one was that Pope John XXII had concurrently provided and consecrated Thomas de Rossy, a papal chaplain and canon of Dunkeld, to the bishopric of Sodor.</w:t>
      </w:r>
      <w:r w:rsidR="00A47987">
        <w:rPr>
          <w:rStyle w:val="FootnoteReference"/>
          <w:rFonts w:ascii="Times New Roman" w:hAnsi="Times New Roman" w:cs="Times New Roman"/>
          <w:sz w:val="24"/>
          <w:szCs w:val="24"/>
        </w:rPr>
        <w:footnoteReference w:id="100"/>
      </w:r>
      <w:r w:rsidR="00880E8E">
        <w:rPr>
          <w:rFonts w:ascii="Times New Roman" w:hAnsi="Times New Roman" w:cs="Times New Roman"/>
          <w:sz w:val="24"/>
          <w:szCs w:val="24"/>
        </w:rPr>
        <w:t xml:space="preserve"> </w:t>
      </w:r>
    </w:p>
    <w:p w14:paraId="44F79FD7" w14:textId="6ABBE50D" w:rsidR="002B0B08" w:rsidRDefault="002B0B08" w:rsidP="00DE7D4C">
      <w:pPr>
        <w:pStyle w:val="NoSpacing"/>
        <w:spacing w:line="480" w:lineRule="auto"/>
        <w:jc w:val="both"/>
        <w:rPr>
          <w:rFonts w:ascii="Times New Roman" w:hAnsi="Times New Roman" w:cs="Times New Roman"/>
          <w:sz w:val="24"/>
          <w:szCs w:val="24"/>
        </w:rPr>
      </w:pPr>
    </w:p>
    <w:p w14:paraId="1D8CAACA" w14:textId="4A800106" w:rsidR="00196D26" w:rsidRDefault="002B0B08" w:rsidP="00DE7D4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Thomas de Rossy’s elevation to the episcopate was a turning point for the bishops of Sodor; for </w:t>
      </w:r>
      <w:r w:rsidR="004B4015">
        <w:rPr>
          <w:rFonts w:ascii="Times New Roman" w:hAnsi="Times New Roman" w:cs="Times New Roman"/>
          <w:sz w:val="24"/>
          <w:szCs w:val="24"/>
        </w:rPr>
        <w:t xml:space="preserve">from </w:t>
      </w:r>
      <w:r>
        <w:rPr>
          <w:rFonts w:ascii="Times New Roman" w:hAnsi="Times New Roman" w:cs="Times New Roman"/>
          <w:sz w:val="24"/>
          <w:szCs w:val="24"/>
        </w:rPr>
        <w:t xml:space="preserve">then on, all future bishops of Sodor would be confirmed and consecrated by the </w:t>
      </w:r>
      <w:r>
        <w:rPr>
          <w:rFonts w:ascii="Times New Roman" w:hAnsi="Times New Roman" w:cs="Times New Roman"/>
          <w:sz w:val="24"/>
          <w:szCs w:val="24"/>
        </w:rPr>
        <w:lastRenderedPageBreak/>
        <w:t xml:space="preserve">papacy. The ties to the archbishopric of Nidaros were becoming ever weaker. The monks of Furness Abbey might not have renounced their claim to the right to elect the bishops of Sodor, but events had overtaken them. The centralisation of the late medieval Church </w:t>
      </w:r>
      <w:r w:rsidR="00871538">
        <w:rPr>
          <w:rFonts w:ascii="Times New Roman" w:hAnsi="Times New Roman" w:cs="Times New Roman"/>
          <w:sz w:val="24"/>
          <w:szCs w:val="24"/>
        </w:rPr>
        <w:t xml:space="preserve">and the papal curia ensured that what mattered more was contact with the papacy, not </w:t>
      </w:r>
      <w:proofErr w:type="spellStart"/>
      <w:r w:rsidR="00871538">
        <w:rPr>
          <w:rFonts w:ascii="Times New Roman" w:hAnsi="Times New Roman" w:cs="Times New Roman"/>
          <w:sz w:val="24"/>
          <w:szCs w:val="24"/>
        </w:rPr>
        <w:t>Ni</w:t>
      </w:r>
      <w:r w:rsidR="00215B1B">
        <w:rPr>
          <w:rFonts w:ascii="Times New Roman" w:hAnsi="Times New Roman" w:cs="Times New Roman"/>
          <w:sz w:val="24"/>
          <w:szCs w:val="24"/>
        </w:rPr>
        <w:t>ð</w:t>
      </w:r>
      <w:r w:rsidR="00871538">
        <w:rPr>
          <w:rFonts w:ascii="Times New Roman" w:hAnsi="Times New Roman" w:cs="Times New Roman"/>
          <w:sz w:val="24"/>
          <w:szCs w:val="24"/>
        </w:rPr>
        <w:t>aros</w:t>
      </w:r>
      <w:proofErr w:type="spellEnd"/>
      <w:r w:rsidR="004B4015">
        <w:rPr>
          <w:rFonts w:ascii="Times New Roman" w:hAnsi="Times New Roman" w:cs="Times New Roman"/>
          <w:sz w:val="24"/>
          <w:szCs w:val="24"/>
        </w:rPr>
        <w:t xml:space="preserve"> or local customs of particular dioceses</w:t>
      </w:r>
      <w:r w:rsidR="00871538">
        <w:rPr>
          <w:rFonts w:ascii="Times New Roman" w:hAnsi="Times New Roman" w:cs="Times New Roman"/>
          <w:sz w:val="24"/>
          <w:szCs w:val="24"/>
        </w:rPr>
        <w:t>.</w:t>
      </w:r>
      <w:r w:rsidR="004B4015">
        <w:rPr>
          <w:rFonts w:ascii="Times New Roman" w:hAnsi="Times New Roman" w:cs="Times New Roman"/>
          <w:sz w:val="24"/>
          <w:szCs w:val="24"/>
        </w:rPr>
        <w:t xml:space="preserve"> The Treaty of Perth was a turning point at which </w:t>
      </w:r>
      <w:r w:rsidR="00F52760">
        <w:rPr>
          <w:rFonts w:ascii="Times New Roman" w:hAnsi="Times New Roman" w:cs="Times New Roman"/>
          <w:sz w:val="24"/>
          <w:szCs w:val="24"/>
        </w:rPr>
        <w:t>the Kings of Man and other interested parties like Furness lost their remaining control, having been edged out by royal Scottish and Norwegian and then papal interests.</w:t>
      </w:r>
    </w:p>
    <w:p w14:paraId="4FC8C8E6" w14:textId="0D0D5FCD" w:rsidR="00CC1DAC" w:rsidRDefault="00CC1DAC" w:rsidP="00DE7D4C">
      <w:pPr>
        <w:pStyle w:val="NoSpacing"/>
        <w:spacing w:line="480" w:lineRule="auto"/>
        <w:rPr>
          <w:rFonts w:ascii="Times New Roman" w:hAnsi="Times New Roman" w:cs="Times New Roman"/>
          <w:sz w:val="24"/>
          <w:szCs w:val="24"/>
        </w:rPr>
      </w:pPr>
    </w:p>
    <w:p w14:paraId="06587C95" w14:textId="50B1385A" w:rsidR="00024784" w:rsidRPr="00024784" w:rsidRDefault="001922C8" w:rsidP="0002478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The Furness dossier is </w:t>
      </w:r>
      <w:r w:rsidR="007673FB">
        <w:rPr>
          <w:rFonts w:ascii="Times New Roman" w:hAnsi="Times New Roman" w:cs="Times New Roman"/>
          <w:sz w:val="24"/>
          <w:szCs w:val="24"/>
        </w:rPr>
        <w:t>testimony to</w:t>
      </w:r>
      <w:r>
        <w:rPr>
          <w:rFonts w:ascii="Times New Roman" w:hAnsi="Times New Roman" w:cs="Times New Roman"/>
          <w:sz w:val="24"/>
          <w:szCs w:val="24"/>
        </w:rPr>
        <w:t xml:space="preserve"> the organisation and tenacity with which Furness abbey pursued their claims. The dossier’s focus on statements from the kings of the Isles, of previous bishops, and a papal confirmation of the rights of the abbey suggests that it would have been most effective when these precedents had the most impact. </w:t>
      </w:r>
      <w:r w:rsidR="00B72BF0">
        <w:rPr>
          <w:rFonts w:ascii="Times New Roman" w:hAnsi="Times New Roman" w:cs="Times New Roman"/>
          <w:sz w:val="24"/>
          <w:szCs w:val="24"/>
        </w:rPr>
        <w:t xml:space="preserve">The first episcopal vacancy after the Treaty of Perth was an opportunity for Furness to assert its rights. Unfortunately for them, Alexander III also seized the chance to demonstrate his control over the bishopric </w:t>
      </w:r>
      <w:r w:rsidR="00AF685C">
        <w:rPr>
          <w:rFonts w:ascii="Times New Roman" w:hAnsi="Times New Roman" w:cs="Times New Roman"/>
          <w:sz w:val="24"/>
          <w:szCs w:val="24"/>
        </w:rPr>
        <w:t xml:space="preserve">of Sodor </w:t>
      </w:r>
      <w:r w:rsidR="00B72BF0">
        <w:rPr>
          <w:rFonts w:ascii="Times New Roman" w:hAnsi="Times New Roman" w:cs="Times New Roman"/>
          <w:sz w:val="24"/>
          <w:szCs w:val="24"/>
        </w:rPr>
        <w:t xml:space="preserve">and the </w:t>
      </w:r>
      <w:r w:rsidR="00AF685C">
        <w:rPr>
          <w:rFonts w:ascii="Times New Roman" w:hAnsi="Times New Roman" w:cs="Times New Roman"/>
          <w:sz w:val="24"/>
          <w:szCs w:val="24"/>
        </w:rPr>
        <w:t>I</w:t>
      </w:r>
      <w:r w:rsidR="00B72BF0">
        <w:rPr>
          <w:rFonts w:ascii="Times New Roman" w:hAnsi="Times New Roman" w:cs="Times New Roman"/>
          <w:sz w:val="24"/>
          <w:szCs w:val="24"/>
        </w:rPr>
        <w:t>sle of Man.</w:t>
      </w:r>
      <w:r w:rsidR="003B7CF6">
        <w:rPr>
          <w:rStyle w:val="FootnoteReference"/>
          <w:rFonts w:ascii="Times New Roman" w:hAnsi="Times New Roman" w:cs="Times New Roman"/>
          <w:sz w:val="24"/>
          <w:szCs w:val="24"/>
        </w:rPr>
        <w:footnoteReference w:id="101"/>
      </w:r>
    </w:p>
    <w:p w14:paraId="31D9A9EB" w14:textId="77777777" w:rsidR="00024784" w:rsidRDefault="00024784" w:rsidP="00DE7D4C">
      <w:pPr>
        <w:pStyle w:val="NoSpacing"/>
        <w:spacing w:line="480" w:lineRule="auto"/>
        <w:rPr>
          <w:rFonts w:ascii="Times New Roman" w:hAnsi="Times New Roman" w:cs="Times New Roman"/>
          <w:sz w:val="24"/>
          <w:szCs w:val="24"/>
        </w:rPr>
      </w:pPr>
    </w:p>
    <w:p w14:paraId="5E2FC436" w14:textId="6987466C" w:rsidR="00DB5804" w:rsidRDefault="00DB5804" w:rsidP="00C87722">
      <w:pPr>
        <w:pStyle w:val="NoSpacing"/>
        <w:rPr>
          <w:rFonts w:ascii="Times New Roman" w:hAnsi="Times New Roman" w:cs="Times New Roman"/>
          <w:sz w:val="24"/>
          <w:szCs w:val="24"/>
        </w:rPr>
      </w:pPr>
    </w:p>
    <w:p w14:paraId="05A59247" w14:textId="714A473B" w:rsidR="00DB5804" w:rsidRDefault="00D22CF1" w:rsidP="00C87722">
      <w:pPr>
        <w:pStyle w:val="NoSpacing"/>
        <w:rPr>
          <w:rFonts w:ascii="Times New Roman" w:hAnsi="Times New Roman" w:cs="Times New Roman"/>
          <w:sz w:val="24"/>
          <w:szCs w:val="24"/>
          <w:u w:val="single"/>
        </w:rPr>
      </w:pPr>
      <w:r>
        <w:rPr>
          <w:rFonts w:ascii="Times New Roman" w:hAnsi="Times New Roman" w:cs="Times New Roman"/>
          <w:sz w:val="24"/>
          <w:szCs w:val="24"/>
          <w:u w:val="single"/>
        </w:rPr>
        <w:t>Bibliography</w:t>
      </w:r>
    </w:p>
    <w:p w14:paraId="31D36CE2" w14:textId="1704DC44" w:rsidR="00D22CF1" w:rsidRDefault="00D22CF1" w:rsidP="00D22CF1">
      <w:pPr>
        <w:pStyle w:val="NoSpacing"/>
        <w:spacing w:line="480" w:lineRule="auto"/>
        <w:rPr>
          <w:rFonts w:ascii="Times New Roman" w:hAnsi="Times New Roman" w:cs="Times New Roman"/>
          <w:sz w:val="24"/>
          <w:szCs w:val="24"/>
          <w:u w:val="single"/>
        </w:rPr>
      </w:pPr>
    </w:p>
    <w:p w14:paraId="3082DF17" w14:textId="4BBCC351" w:rsidR="00D22CF1" w:rsidRPr="00DD357E" w:rsidRDefault="00D22CF1" w:rsidP="00D22CF1">
      <w:pPr>
        <w:pStyle w:val="NoSpacing"/>
        <w:spacing w:line="480" w:lineRule="auto"/>
        <w:rPr>
          <w:rFonts w:ascii="Times New Roman" w:hAnsi="Times New Roman" w:cs="Times New Roman"/>
          <w:b/>
          <w:bCs/>
          <w:sz w:val="24"/>
          <w:szCs w:val="24"/>
        </w:rPr>
      </w:pPr>
      <w:r w:rsidRPr="00DD357E">
        <w:rPr>
          <w:rFonts w:ascii="Times New Roman" w:hAnsi="Times New Roman" w:cs="Times New Roman"/>
          <w:b/>
          <w:bCs/>
          <w:sz w:val="24"/>
          <w:szCs w:val="24"/>
        </w:rPr>
        <w:t>Manuscripts and Archival Sources</w:t>
      </w:r>
      <w:r w:rsidR="00024784" w:rsidRPr="00A244A8">
        <w:rPr>
          <w:rStyle w:val="FootnoteReference"/>
          <w:rFonts w:ascii="Times New Roman" w:hAnsi="Times New Roman" w:cs="Times New Roman"/>
          <w:sz w:val="24"/>
          <w:szCs w:val="24"/>
        </w:rPr>
        <w:footnoteReference w:id="102"/>
      </w:r>
    </w:p>
    <w:p w14:paraId="6768E1FC" w14:textId="6D359AB8" w:rsidR="00400AE9" w:rsidRDefault="00400AE9"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London, The British </w:t>
      </w:r>
      <w:r w:rsidRPr="00400AE9">
        <w:rPr>
          <w:rFonts w:ascii="Times New Roman" w:hAnsi="Times New Roman" w:cs="Times New Roman"/>
          <w:sz w:val="24"/>
          <w:szCs w:val="24"/>
        </w:rPr>
        <w:t>Library, Harley Ch 83 A 22</w:t>
      </w:r>
    </w:p>
    <w:p w14:paraId="6FD7AF2D" w14:textId="6F4B0E04" w:rsidR="00D22CF1" w:rsidRPr="00F631F5" w:rsidRDefault="002146B6" w:rsidP="00F631F5">
      <w:pPr>
        <w:pStyle w:val="NoSpacing"/>
        <w:tabs>
          <w:tab w:val="left" w:pos="4650"/>
        </w:tabs>
        <w:spacing w:line="480" w:lineRule="auto"/>
        <w:rPr>
          <w:rFonts w:ascii="Times New Roman" w:hAnsi="Times New Roman" w:cs="Times New Roman"/>
          <w:sz w:val="24"/>
          <w:szCs w:val="24"/>
        </w:rPr>
      </w:pPr>
      <w:r w:rsidRPr="00F631F5">
        <w:rPr>
          <w:rFonts w:ascii="Times New Roman" w:hAnsi="Times New Roman" w:cs="Times New Roman"/>
          <w:sz w:val="24"/>
          <w:szCs w:val="24"/>
        </w:rPr>
        <w:t xml:space="preserve">London, The National Archives, </w:t>
      </w:r>
      <w:r w:rsidR="00F631F5" w:rsidRPr="00F631F5">
        <w:rPr>
          <w:rFonts w:ascii="Times New Roman" w:hAnsi="Times New Roman" w:cs="Times New Roman"/>
          <w:sz w:val="24"/>
          <w:szCs w:val="24"/>
        </w:rPr>
        <w:t xml:space="preserve">DL 25/545; TNA DL 27/111; </w:t>
      </w:r>
      <w:r w:rsidRPr="00F631F5">
        <w:rPr>
          <w:rFonts w:ascii="Times New Roman" w:hAnsi="Times New Roman" w:cs="Times New Roman"/>
          <w:sz w:val="24"/>
          <w:szCs w:val="24"/>
        </w:rPr>
        <w:t>DL 36/1</w:t>
      </w:r>
      <w:r w:rsidR="00004536">
        <w:rPr>
          <w:rFonts w:ascii="Times New Roman" w:hAnsi="Times New Roman" w:cs="Times New Roman"/>
          <w:sz w:val="24"/>
          <w:szCs w:val="24"/>
        </w:rPr>
        <w:t>, fol. 30</w:t>
      </w:r>
      <w:r w:rsidR="00F631F5" w:rsidRPr="00F631F5">
        <w:rPr>
          <w:rFonts w:ascii="Times New Roman" w:hAnsi="Times New Roman" w:cs="Times New Roman"/>
          <w:sz w:val="24"/>
          <w:szCs w:val="24"/>
        </w:rPr>
        <w:t xml:space="preserve">. </w:t>
      </w:r>
    </w:p>
    <w:p w14:paraId="7AFC77C3" w14:textId="428B7192" w:rsidR="00D22CF1" w:rsidRPr="00DD357E" w:rsidRDefault="00D22CF1" w:rsidP="00D22CF1">
      <w:pPr>
        <w:pStyle w:val="NoSpacing"/>
        <w:spacing w:line="480" w:lineRule="auto"/>
        <w:rPr>
          <w:rFonts w:ascii="Times New Roman" w:hAnsi="Times New Roman" w:cs="Times New Roman"/>
          <w:sz w:val="24"/>
          <w:szCs w:val="24"/>
        </w:rPr>
      </w:pPr>
    </w:p>
    <w:p w14:paraId="7A90C015" w14:textId="6FD8A602" w:rsidR="00D22CF1" w:rsidRPr="00DD357E" w:rsidRDefault="00D22CF1" w:rsidP="00D22CF1">
      <w:pPr>
        <w:pStyle w:val="NoSpacing"/>
        <w:spacing w:line="480" w:lineRule="auto"/>
        <w:rPr>
          <w:rFonts w:ascii="Times New Roman" w:hAnsi="Times New Roman" w:cs="Times New Roman"/>
          <w:b/>
          <w:bCs/>
          <w:sz w:val="24"/>
          <w:szCs w:val="24"/>
        </w:rPr>
      </w:pPr>
      <w:r w:rsidRPr="00DD357E">
        <w:rPr>
          <w:rFonts w:ascii="Times New Roman" w:hAnsi="Times New Roman" w:cs="Times New Roman"/>
          <w:b/>
          <w:bCs/>
          <w:sz w:val="24"/>
          <w:szCs w:val="24"/>
        </w:rPr>
        <w:t>Primary Sources</w:t>
      </w:r>
    </w:p>
    <w:p w14:paraId="1EFBF1BF" w14:textId="2DDA638A" w:rsidR="00822426" w:rsidRPr="00822426" w:rsidRDefault="00822426" w:rsidP="00D22CF1">
      <w:pPr>
        <w:pStyle w:val="NoSpacing"/>
        <w:spacing w:line="480" w:lineRule="auto"/>
        <w:rPr>
          <w:rFonts w:ascii="Times New Roman" w:hAnsi="Times New Roman"/>
          <w:sz w:val="24"/>
          <w:szCs w:val="24"/>
          <w:lang w:val="en-US"/>
        </w:rPr>
      </w:pPr>
      <w:r>
        <w:rPr>
          <w:rFonts w:ascii="Times New Roman" w:hAnsi="Times New Roman"/>
          <w:sz w:val="24"/>
          <w:szCs w:val="24"/>
          <w:lang w:val="en-US"/>
        </w:rPr>
        <w:t xml:space="preserve">‘Bull of Pope Gregory IX to the Bishop of Sodor, 30 July 1231’, </w:t>
      </w:r>
      <w:r>
        <w:rPr>
          <w:rFonts w:ascii="Times New Roman" w:hAnsi="Times New Roman"/>
          <w:i/>
          <w:iCs/>
          <w:sz w:val="24"/>
          <w:szCs w:val="24"/>
          <w:lang w:val="en-US"/>
        </w:rPr>
        <w:t>English Historical Review</w:t>
      </w:r>
      <w:r>
        <w:rPr>
          <w:rFonts w:ascii="Times New Roman" w:hAnsi="Times New Roman"/>
          <w:sz w:val="24"/>
          <w:szCs w:val="24"/>
          <w:lang w:val="en-US"/>
        </w:rPr>
        <w:t>, 5 no. 17 (1890), 101–7.</w:t>
      </w:r>
    </w:p>
    <w:p w14:paraId="7FEC26D5" w14:textId="19AE921B" w:rsidR="009E67C8" w:rsidRDefault="009E67C8" w:rsidP="00D22CF1">
      <w:pPr>
        <w:pStyle w:val="NoSpacing"/>
        <w:spacing w:line="480" w:lineRule="auto"/>
        <w:rPr>
          <w:rFonts w:ascii="Times New Roman" w:hAnsi="Times New Roman"/>
          <w:sz w:val="24"/>
          <w:szCs w:val="24"/>
          <w:lang w:val="en-US"/>
        </w:rPr>
      </w:pPr>
      <w:r w:rsidRPr="005653D2">
        <w:rPr>
          <w:rFonts w:ascii="Times New Roman" w:hAnsi="Times New Roman"/>
          <w:i/>
          <w:iCs/>
          <w:sz w:val="24"/>
          <w:szCs w:val="24"/>
          <w:lang w:val="en-US"/>
        </w:rPr>
        <w:t>Calendar of Entries in the Papal Registers relating to Great Britain and Ireland: Papal Letters</w:t>
      </w:r>
      <w:r w:rsidRPr="005653D2">
        <w:rPr>
          <w:rFonts w:ascii="Times New Roman" w:hAnsi="Times New Roman"/>
          <w:sz w:val="24"/>
          <w:szCs w:val="24"/>
          <w:lang w:val="en-US"/>
        </w:rPr>
        <w:t xml:space="preserve">, </w:t>
      </w:r>
      <w:r>
        <w:rPr>
          <w:rFonts w:ascii="Times New Roman" w:hAnsi="Times New Roman"/>
          <w:sz w:val="24"/>
          <w:szCs w:val="24"/>
          <w:lang w:val="en-US"/>
        </w:rPr>
        <w:t xml:space="preserve">ed. by </w:t>
      </w:r>
      <w:r w:rsidRPr="005653D2">
        <w:rPr>
          <w:rFonts w:ascii="Times New Roman" w:hAnsi="Times New Roman"/>
          <w:sz w:val="24"/>
          <w:szCs w:val="24"/>
          <w:lang w:val="en-US"/>
        </w:rPr>
        <w:t>W</w:t>
      </w:r>
      <w:r>
        <w:rPr>
          <w:rFonts w:ascii="Times New Roman" w:hAnsi="Times New Roman"/>
          <w:sz w:val="24"/>
          <w:szCs w:val="24"/>
          <w:lang w:val="en-US"/>
        </w:rPr>
        <w:t>.</w:t>
      </w:r>
      <w:r w:rsidRPr="005653D2">
        <w:rPr>
          <w:rFonts w:ascii="Times New Roman" w:hAnsi="Times New Roman"/>
          <w:sz w:val="24"/>
          <w:szCs w:val="24"/>
          <w:lang w:val="en-US"/>
        </w:rPr>
        <w:t xml:space="preserve"> H</w:t>
      </w:r>
      <w:r>
        <w:rPr>
          <w:rFonts w:ascii="Times New Roman" w:hAnsi="Times New Roman"/>
          <w:sz w:val="24"/>
          <w:szCs w:val="24"/>
          <w:lang w:val="en-US"/>
        </w:rPr>
        <w:t>.</w:t>
      </w:r>
      <w:r w:rsidRPr="005653D2">
        <w:rPr>
          <w:rFonts w:ascii="Times New Roman" w:hAnsi="Times New Roman"/>
          <w:sz w:val="24"/>
          <w:szCs w:val="24"/>
          <w:lang w:val="en-US"/>
        </w:rPr>
        <w:t xml:space="preserve"> Bliss,</w:t>
      </w:r>
      <w:r>
        <w:rPr>
          <w:rFonts w:ascii="Times New Roman" w:hAnsi="Times New Roman"/>
          <w:sz w:val="24"/>
          <w:szCs w:val="24"/>
          <w:lang w:val="en-US"/>
        </w:rPr>
        <w:t xml:space="preserve"> 20 vols</w:t>
      </w:r>
      <w:r w:rsidRPr="005653D2">
        <w:rPr>
          <w:rFonts w:ascii="Times New Roman" w:hAnsi="Times New Roman"/>
          <w:sz w:val="24"/>
          <w:szCs w:val="24"/>
          <w:lang w:val="en-US"/>
        </w:rPr>
        <w:t xml:space="preserve"> </w:t>
      </w:r>
      <w:r>
        <w:rPr>
          <w:rFonts w:ascii="Times New Roman" w:hAnsi="Times New Roman"/>
          <w:sz w:val="24"/>
          <w:szCs w:val="24"/>
          <w:lang w:val="en-US"/>
        </w:rPr>
        <w:t>(</w:t>
      </w:r>
      <w:r w:rsidRPr="005653D2">
        <w:rPr>
          <w:rFonts w:ascii="Times New Roman" w:hAnsi="Times New Roman"/>
          <w:sz w:val="24"/>
          <w:szCs w:val="24"/>
          <w:lang w:val="en-US"/>
        </w:rPr>
        <w:t>London: HMSO</w:t>
      </w:r>
      <w:r>
        <w:rPr>
          <w:rFonts w:ascii="Times New Roman" w:hAnsi="Times New Roman"/>
          <w:sz w:val="24"/>
          <w:szCs w:val="24"/>
          <w:lang w:val="en-US"/>
        </w:rPr>
        <w:t>, 1893</w:t>
      </w:r>
      <w:r>
        <w:rPr>
          <w:rFonts w:ascii="Times New Roman" w:hAnsi="Times New Roman" w:cs="Times New Roman"/>
          <w:sz w:val="24"/>
          <w:szCs w:val="24"/>
          <w:lang w:val="en-US"/>
        </w:rPr>
        <w:t>–</w:t>
      </w:r>
      <w:r>
        <w:rPr>
          <w:rFonts w:ascii="Times New Roman" w:hAnsi="Times New Roman"/>
          <w:sz w:val="24"/>
          <w:szCs w:val="24"/>
          <w:lang w:val="en-US"/>
        </w:rPr>
        <w:t>)</w:t>
      </w:r>
      <w:r w:rsidRPr="005653D2">
        <w:rPr>
          <w:rFonts w:ascii="Times New Roman" w:hAnsi="Times New Roman"/>
          <w:sz w:val="24"/>
          <w:szCs w:val="24"/>
          <w:lang w:val="en-US"/>
        </w:rPr>
        <w:t xml:space="preserve"> [abbreviated CPL]</w:t>
      </w:r>
    </w:p>
    <w:p w14:paraId="5927E65B" w14:textId="08763F05" w:rsidR="00407347" w:rsidRPr="00407347" w:rsidRDefault="00407347" w:rsidP="00D22CF1">
      <w:pPr>
        <w:pStyle w:val="NoSpacing"/>
        <w:spacing w:line="480" w:lineRule="auto"/>
        <w:rPr>
          <w:rFonts w:ascii="Times New Roman" w:hAnsi="Times New Roman" w:cs="Times New Roman"/>
          <w:sz w:val="24"/>
          <w:szCs w:val="24"/>
        </w:rPr>
      </w:pPr>
      <w:r>
        <w:rPr>
          <w:rFonts w:ascii="Times New Roman" w:hAnsi="Times New Roman"/>
          <w:i/>
          <w:iCs/>
          <w:sz w:val="24"/>
          <w:szCs w:val="24"/>
          <w:lang w:val="en-US"/>
        </w:rPr>
        <w:t>Chronicles of the Reigns of Stephen, Henry II, and Richard I</w:t>
      </w:r>
      <w:r>
        <w:rPr>
          <w:rFonts w:ascii="Times New Roman" w:hAnsi="Times New Roman"/>
          <w:sz w:val="24"/>
          <w:szCs w:val="24"/>
          <w:lang w:val="en-US"/>
        </w:rPr>
        <w:t xml:space="preserve">, </w:t>
      </w:r>
      <w:r w:rsidR="00CD2D8D">
        <w:rPr>
          <w:rFonts w:ascii="Times New Roman" w:hAnsi="Times New Roman"/>
          <w:sz w:val="24"/>
          <w:szCs w:val="24"/>
          <w:lang w:val="en-US"/>
        </w:rPr>
        <w:t xml:space="preserve">ed. by Richard Howlett, </w:t>
      </w:r>
      <w:r>
        <w:rPr>
          <w:rFonts w:ascii="Times New Roman" w:hAnsi="Times New Roman"/>
          <w:sz w:val="24"/>
          <w:szCs w:val="24"/>
          <w:lang w:val="en-US"/>
        </w:rPr>
        <w:t>4 vols</w:t>
      </w:r>
      <w:r>
        <w:rPr>
          <w:rFonts w:ascii="Times New Roman" w:hAnsi="Times New Roman"/>
          <w:i/>
          <w:iCs/>
          <w:sz w:val="24"/>
          <w:szCs w:val="24"/>
          <w:lang w:val="en-US"/>
        </w:rPr>
        <w:t xml:space="preserve"> </w:t>
      </w:r>
      <w:r>
        <w:rPr>
          <w:rFonts w:ascii="Times New Roman" w:hAnsi="Times New Roman"/>
          <w:sz w:val="24"/>
          <w:szCs w:val="24"/>
          <w:lang w:val="en-US"/>
        </w:rPr>
        <w:t>(London: Rolls Series, 1884–9).</w:t>
      </w:r>
    </w:p>
    <w:p w14:paraId="35534301" w14:textId="3D26EF13" w:rsidR="00407347" w:rsidRDefault="00926051" w:rsidP="00D22CF1">
      <w:pPr>
        <w:pStyle w:val="NoSpacing"/>
        <w:spacing w:line="480" w:lineRule="auto"/>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Continuatio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Chronici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Willelmo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Novoburgo</w:t>
      </w:r>
      <w:proofErr w:type="spellEnd"/>
      <w:r>
        <w:rPr>
          <w:rFonts w:ascii="Times New Roman" w:hAnsi="Times New Roman"/>
          <w:sz w:val="24"/>
          <w:szCs w:val="24"/>
          <w:lang w:val="en-US"/>
        </w:rPr>
        <w:t xml:space="preserve">’, </w:t>
      </w:r>
      <w:r w:rsidR="00407347">
        <w:rPr>
          <w:rFonts w:ascii="Times New Roman" w:hAnsi="Times New Roman"/>
          <w:sz w:val="24"/>
          <w:szCs w:val="24"/>
          <w:lang w:val="en-US"/>
        </w:rPr>
        <w:t xml:space="preserve">in </w:t>
      </w:r>
      <w:r w:rsidR="00407347">
        <w:rPr>
          <w:rFonts w:ascii="Times New Roman" w:hAnsi="Times New Roman"/>
          <w:i/>
          <w:iCs/>
          <w:sz w:val="24"/>
          <w:szCs w:val="24"/>
          <w:lang w:val="en-US"/>
        </w:rPr>
        <w:t>Chronicles</w:t>
      </w:r>
      <w:r w:rsidR="00407347">
        <w:rPr>
          <w:rFonts w:ascii="Times New Roman" w:hAnsi="Times New Roman"/>
          <w:sz w:val="24"/>
          <w:szCs w:val="24"/>
          <w:lang w:val="en-US"/>
        </w:rPr>
        <w:t>, ed. by Howlett, II, 503–83.</w:t>
      </w:r>
      <w:r>
        <w:rPr>
          <w:rFonts w:ascii="Times New Roman" w:hAnsi="Times New Roman"/>
          <w:sz w:val="24"/>
          <w:szCs w:val="24"/>
          <w:lang w:val="en-US"/>
        </w:rPr>
        <w:t xml:space="preserve"> </w:t>
      </w:r>
    </w:p>
    <w:p w14:paraId="68D67D43" w14:textId="7F9E889F" w:rsidR="00962B36" w:rsidRDefault="00962B36" w:rsidP="00D22CF1">
      <w:pPr>
        <w:pStyle w:val="NoSpacing"/>
        <w:spacing w:line="480" w:lineRule="auto"/>
        <w:rPr>
          <w:rFonts w:ascii="Times New Roman" w:hAnsi="Times New Roman" w:cs="Times New Roman"/>
          <w:sz w:val="24"/>
          <w:szCs w:val="24"/>
        </w:rPr>
      </w:pPr>
      <w:r w:rsidRPr="00962B36">
        <w:rPr>
          <w:rFonts w:ascii="Times New Roman" w:hAnsi="Times New Roman" w:cs="Times New Roman"/>
          <w:i/>
          <w:iCs/>
          <w:sz w:val="24"/>
          <w:szCs w:val="24"/>
        </w:rPr>
        <w:t xml:space="preserve">The </w:t>
      </w:r>
      <w:proofErr w:type="spellStart"/>
      <w:r w:rsidRPr="00962B36">
        <w:rPr>
          <w:rFonts w:ascii="Times New Roman" w:hAnsi="Times New Roman" w:cs="Times New Roman"/>
          <w:i/>
          <w:iCs/>
          <w:sz w:val="24"/>
          <w:szCs w:val="24"/>
        </w:rPr>
        <w:t>Coucher</w:t>
      </w:r>
      <w:proofErr w:type="spellEnd"/>
      <w:r w:rsidRPr="00962B36">
        <w:rPr>
          <w:rFonts w:ascii="Times New Roman" w:hAnsi="Times New Roman" w:cs="Times New Roman"/>
          <w:i/>
          <w:iCs/>
          <w:sz w:val="24"/>
          <w:szCs w:val="24"/>
        </w:rPr>
        <w:t xml:space="preserve"> Book of Furness Abbey</w:t>
      </w:r>
      <w:r w:rsidRPr="00962B36">
        <w:rPr>
          <w:rFonts w:ascii="Times New Roman" w:hAnsi="Times New Roman" w:cs="Times New Roman"/>
          <w:sz w:val="24"/>
          <w:szCs w:val="24"/>
        </w:rPr>
        <w:t>, ed.</w:t>
      </w:r>
      <w:r w:rsidR="00AD2ECE">
        <w:rPr>
          <w:rFonts w:ascii="Times New Roman" w:hAnsi="Times New Roman" w:cs="Times New Roman"/>
          <w:sz w:val="24"/>
          <w:szCs w:val="24"/>
        </w:rPr>
        <w:t xml:space="preserve"> by</w:t>
      </w:r>
      <w:r w:rsidRPr="00962B36">
        <w:rPr>
          <w:rFonts w:ascii="Times New Roman" w:hAnsi="Times New Roman" w:cs="Times New Roman"/>
          <w:sz w:val="24"/>
          <w:szCs w:val="24"/>
        </w:rPr>
        <w:t xml:space="preserve"> J. C. Atkinson and J. </w:t>
      </w:r>
      <w:proofErr w:type="spellStart"/>
      <w:r w:rsidRPr="00962B36">
        <w:rPr>
          <w:rFonts w:ascii="Times New Roman" w:hAnsi="Times New Roman" w:cs="Times New Roman"/>
          <w:sz w:val="24"/>
          <w:szCs w:val="24"/>
        </w:rPr>
        <w:t>Brownbill</w:t>
      </w:r>
      <w:proofErr w:type="spellEnd"/>
      <w:r w:rsidRPr="00962B36">
        <w:rPr>
          <w:rFonts w:ascii="Times New Roman" w:hAnsi="Times New Roman" w:cs="Times New Roman"/>
          <w:sz w:val="24"/>
          <w:szCs w:val="24"/>
        </w:rPr>
        <w:t>, 2 vols in 6 (</w:t>
      </w:r>
      <w:proofErr w:type="spellStart"/>
      <w:r w:rsidRPr="00962B36">
        <w:rPr>
          <w:rFonts w:ascii="Times New Roman" w:hAnsi="Times New Roman" w:cs="Times New Roman"/>
          <w:sz w:val="24"/>
          <w:szCs w:val="24"/>
        </w:rPr>
        <w:t>Chetham</w:t>
      </w:r>
      <w:proofErr w:type="spellEnd"/>
      <w:r w:rsidRPr="00962B36">
        <w:rPr>
          <w:rFonts w:ascii="Times New Roman" w:hAnsi="Times New Roman" w:cs="Times New Roman"/>
          <w:sz w:val="24"/>
          <w:szCs w:val="24"/>
        </w:rPr>
        <w:t xml:space="preserve"> Society new ser. </w:t>
      </w:r>
      <w:r w:rsidR="006D199D">
        <w:rPr>
          <w:rFonts w:ascii="Times New Roman" w:hAnsi="Times New Roman" w:cs="Times New Roman"/>
          <w:sz w:val="24"/>
          <w:szCs w:val="24"/>
        </w:rPr>
        <w:t>9</w:t>
      </w:r>
      <w:r w:rsidRPr="00962B36">
        <w:rPr>
          <w:rFonts w:ascii="Times New Roman" w:hAnsi="Times New Roman" w:cs="Times New Roman"/>
          <w:sz w:val="24"/>
          <w:szCs w:val="24"/>
        </w:rPr>
        <w:t xml:space="preserve">, </w:t>
      </w:r>
      <w:r w:rsidR="006D199D">
        <w:rPr>
          <w:rFonts w:ascii="Times New Roman" w:hAnsi="Times New Roman" w:cs="Times New Roman"/>
          <w:sz w:val="24"/>
          <w:szCs w:val="24"/>
        </w:rPr>
        <w:t>11</w:t>
      </w:r>
      <w:r w:rsidRPr="00962B36">
        <w:rPr>
          <w:rFonts w:ascii="Times New Roman" w:hAnsi="Times New Roman" w:cs="Times New Roman"/>
          <w:sz w:val="24"/>
          <w:szCs w:val="24"/>
        </w:rPr>
        <w:t xml:space="preserve">, </w:t>
      </w:r>
      <w:r w:rsidR="006D199D">
        <w:rPr>
          <w:rFonts w:ascii="Times New Roman" w:hAnsi="Times New Roman" w:cs="Times New Roman"/>
          <w:sz w:val="24"/>
          <w:szCs w:val="24"/>
        </w:rPr>
        <w:t>14</w:t>
      </w:r>
      <w:r w:rsidRPr="00962B36">
        <w:rPr>
          <w:rFonts w:ascii="Times New Roman" w:hAnsi="Times New Roman" w:cs="Times New Roman"/>
          <w:sz w:val="24"/>
          <w:szCs w:val="24"/>
        </w:rPr>
        <w:t xml:space="preserve">, </w:t>
      </w:r>
      <w:r w:rsidR="006D199D">
        <w:rPr>
          <w:rFonts w:ascii="Times New Roman" w:hAnsi="Times New Roman" w:cs="Times New Roman"/>
          <w:sz w:val="24"/>
          <w:szCs w:val="24"/>
        </w:rPr>
        <w:t>74</w:t>
      </w:r>
      <w:r w:rsidRPr="00962B36">
        <w:rPr>
          <w:rFonts w:ascii="Times New Roman" w:hAnsi="Times New Roman" w:cs="Times New Roman"/>
          <w:sz w:val="24"/>
          <w:szCs w:val="24"/>
        </w:rPr>
        <w:t xml:space="preserve">, </w:t>
      </w:r>
      <w:r w:rsidR="006D199D">
        <w:rPr>
          <w:rFonts w:ascii="Times New Roman" w:hAnsi="Times New Roman" w:cs="Times New Roman"/>
          <w:sz w:val="24"/>
          <w:szCs w:val="24"/>
        </w:rPr>
        <w:t>76</w:t>
      </w:r>
      <w:r w:rsidRPr="00962B36">
        <w:rPr>
          <w:rFonts w:ascii="Times New Roman" w:hAnsi="Times New Roman" w:cs="Times New Roman"/>
          <w:sz w:val="24"/>
          <w:szCs w:val="24"/>
        </w:rPr>
        <w:t xml:space="preserve">, </w:t>
      </w:r>
      <w:r w:rsidR="006D199D">
        <w:rPr>
          <w:rFonts w:ascii="Times New Roman" w:hAnsi="Times New Roman" w:cs="Times New Roman"/>
          <w:sz w:val="24"/>
          <w:szCs w:val="24"/>
        </w:rPr>
        <w:t>78</w:t>
      </w:r>
      <w:r w:rsidRPr="00962B36">
        <w:rPr>
          <w:rFonts w:ascii="Times New Roman" w:hAnsi="Times New Roman" w:cs="Times New Roman"/>
          <w:sz w:val="24"/>
          <w:szCs w:val="24"/>
        </w:rPr>
        <w:t>, 1886‒1919).</w:t>
      </w:r>
    </w:p>
    <w:p w14:paraId="18E825E3" w14:textId="7C1674E2" w:rsidR="00071175" w:rsidRPr="00071175" w:rsidRDefault="00071175"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Councils and Ecclesiastical Documents relating to Great Britain and Ireland</w:t>
      </w:r>
      <w:r>
        <w:rPr>
          <w:rFonts w:ascii="Times New Roman" w:hAnsi="Times New Roman" w:cs="Times New Roman"/>
          <w:sz w:val="24"/>
          <w:szCs w:val="24"/>
        </w:rPr>
        <w:t>, ed. by Arthur West Haddan and William Stubbs, 3 vols (Oxford: Clarendon Press, 1869–78).</w:t>
      </w:r>
    </w:p>
    <w:p w14:paraId="6E35B888" w14:textId="140B78F6" w:rsidR="000A27C2" w:rsidRDefault="000A27C2" w:rsidP="00D22CF1">
      <w:pPr>
        <w:pStyle w:val="NoSpacing"/>
        <w:spacing w:line="480" w:lineRule="auto"/>
        <w:rPr>
          <w:rFonts w:ascii="Times New Roman" w:hAnsi="Times New Roman" w:cs="Times New Roman"/>
          <w:sz w:val="24"/>
          <w:szCs w:val="24"/>
        </w:rPr>
      </w:pPr>
      <w:proofErr w:type="spellStart"/>
      <w:r w:rsidRPr="00DD357E">
        <w:rPr>
          <w:rFonts w:ascii="Times New Roman" w:hAnsi="Times New Roman" w:cs="Times New Roman"/>
          <w:i/>
          <w:iCs/>
          <w:sz w:val="24"/>
          <w:szCs w:val="24"/>
        </w:rPr>
        <w:t>Cronica</w:t>
      </w:r>
      <w:proofErr w:type="spellEnd"/>
      <w:r w:rsidRPr="00DD357E">
        <w:rPr>
          <w:rFonts w:ascii="Times New Roman" w:hAnsi="Times New Roman" w:cs="Times New Roman"/>
          <w:i/>
          <w:iCs/>
          <w:sz w:val="24"/>
          <w:szCs w:val="24"/>
        </w:rPr>
        <w:t xml:space="preserve"> </w:t>
      </w:r>
      <w:proofErr w:type="spellStart"/>
      <w:r w:rsidRPr="00DD357E">
        <w:rPr>
          <w:rFonts w:ascii="Times New Roman" w:hAnsi="Times New Roman" w:cs="Times New Roman"/>
          <w:i/>
          <w:iCs/>
          <w:sz w:val="24"/>
          <w:szCs w:val="24"/>
        </w:rPr>
        <w:t>regum</w:t>
      </w:r>
      <w:proofErr w:type="spellEnd"/>
      <w:r w:rsidRPr="00DD357E">
        <w:rPr>
          <w:rFonts w:ascii="Times New Roman" w:hAnsi="Times New Roman" w:cs="Times New Roman"/>
          <w:i/>
          <w:iCs/>
          <w:sz w:val="24"/>
          <w:szCs w:val="24"/>
        </w:rPr>
        <w:t xml:space="preserve"> Mannie et Insularum</w:t>
      </w:r>
      <w:r w:rsidRPr="00DD357E">
        <w:rPr>
          <w:rFonts w:ascii="Times New Roman" w:hAnsi="Times New Roman" w:cs="Times New Roman"/>
          <w:sz w:val="24"/>
          <w:szCs w:val="24"/>
        </w:rPr>
        <w:t xml:space="preserve">, ed. and trans. </w:t>
      </w:r>
      <w:r w:rsidR="00AD2ECE">
        <w:rPr>
          <w:rFonts w:ascii="Times New Roman" w:hAnsi="Times New Roman" w:cs="Times New Roman"/>
          <w:sz w:val="24"/>
          <w:szCs w:val="24"/>
        </w:rPr>
        <w:t xml:space="preserve">by </w:t>
      </w:r>
      <w:r w:rsidRPr="00DD357E">
        <w:rPr>
          <w:rFonts w:ascii="Times New Roman" w:hAnsi="Times New Roman" w:cs="Times New Roman"/>
          <w:sz w:val="24"/>
          <w:szCs w:val="24"/>
        </w:rPr>
        <w:t>George Broderick</w:t>
      </w:r>
      <w:r w:rsidR="00783110" w:rsidRPr="00DD357E">
        <w:rPr>
          <w:rFonts w:ascii="Times New Roman" w:hAnsi="Times New Roman" w:cs="Times New Roman"/>
          <w:sz w:val="24"/>
          <w:szCs w:val="24"/>
        </w:rPr>
        <w:t>, 2</w:t>
      </w:r>
      <w:r w:rsidR="00783110" w:rsidRPr="00DD357E">
        <w:rPr>
          <w:rFonts w:ascii="Times New Roman" w:hAnsi="Times New Roman" w:cs="Times New Roman"/>
          <w:sz w:val="24"/>
          <w:szCs w:val="24"/>
          <w:vertAlign w:val="superscript"/>
        </w:rPr>
        <w:t>nd</w:t>
      </w:r>
      <w:r w:rsidR="00783110" w:rsidRPr="00DD357E">
        <w:rPr>
          <w:rFonts w:ascii="Times New Roman" w:hAnsi="Times New Roman" w:cs="Times New Roman"/>
          <w:sz w:val="24"/>
          <w:szCs w:val="24"/>
        </w:rPr>
        <w:t xml:space="preserve"> </w:t>
      </w:r>
      <w:proofErr w:type="spellStart"/>
      <w:r w:rsidR="00783110" w:rsidRPr="00DD357E">
        <w:rPr>
          <w:rFonts w:ascii="Times New Roman" w:hAnsi="Times New Roman" w:cs="Times New Roman"/>
          <w:sz w:val="24"/>
          <w:szCs w:val="24"/>
        </w:rPr>
        <w:t>edn</w:t>
      </w:r>
      <w:proofErr w:type="spellEnd"/>
      <w:r w:rsidR="00783110" w:rsidRPr="00DD357E">
        <w:rPr>
          <w:rFonts w:ascii="Times New Roman" w:hAnsi="Times New Roman" w:cs="Times New Roman"/>
          <w:sz w:val="24"/>
          <w:szCs w:val="24"/>
        </w:rPr>
        <w:t xml:space="preserve"> </w:t>
      </w:r>
      <w:r w:rsidRPr="00DD357E">
        <w:rPr>
          <w:rFonts w:ascii="Times New Roman" w:hAnsi="Times New Roman" w:cs="Times New Roman"/>
          <w:sz w:val="24"/>
          <w:szCs w:val="24"/>
        </w:rPr>
        <w:t xml:space="preserve">(Douglas: </w:t>
      </w:r>
      <w:r w:rsidR="00FA6F2B" w:rsidRPr="00DD357E">
        <w:rPr>
          <w:rFonts w:ascii="Times New Roman" w:hAnsi="Times New Roman" w:cs="Times New Roman"/>
          <w:sz w:val="24"/>
          <w:szCs w:val="24"/>
        </w:rPr>
        <w:t>Manx National Heritage</w:t>
      </w:r>
      <w:r w:rsidRPr="00DD357E">
        <w:rPr>
          <w:rFonts w:ascii="Times New Roman" w:hAnsi="Times New Roman" w:cs="Times New Roman"/>
          <w:sz w:val="24"/>
          <w:szCs w:val="24"/>
        </w:rPr>
        <w:t>, 1996)</w:t>
      </w:r>
    </w:p>
    <w:p w14:paraId="4ADEE1ED" w14:textId="4BCDD2F7" w:rsidR="00944DA7" w:rsidRDefault="00E007DD" w:rsidP="00D22CF1">
      <w:pPr>
        <w:pStyle w:val="NoSpacing"/>
        <w:spacing w:line="480" w:lineRule="auto"/>
        <w:rPr>
          <w:rFonts w:ascii="Times New Roman" w:hAnsi="Times New Roman"/>
          <w:sz w:val="24"/>
          <w:szCs w:val="24"/>
        </w:rPr>
      </w:pPr>
      <w:proofErr w:type="spellStart"/>
      <w:r w:rsidRPr="005653D2">
        <w:rPr>
          <w:rFonts w:ascii="Times New Roman" w:hAnsi="Times New Roman"/>
          <w:i/>
          <w:iCs/>
          <w:sz w:val="24"/>
          <w:szCs w:val="24"/>
        </w:rPr>
        <w:t>Diplomatarium</w:t>
      </w:r>
      <w:proofErr w:type="spellEnd"/>
      <w:r w:rsidRPr="005653D2">
        <w:rPr>
          <w:rFonts w:ascii="Times New Roman" w:hAnsi="Times New Roman"/>
          <w:i/>
          <w:iCs/>
          <w:sz w:val="24"/>
          <w:szCs w:val="24"/>
        </w:rPr>
        <w:t xml:space="preserve"> </w:t>
      </w:r>
      <w:proofErr w:type="spellStart"/>
      <w:r w:rsidRPr="005653D2">
        <w:rPr>
          <w:rFonts w:ascii="Times New Roman" w:hAnsi="Times New Roman"/>
          <w:i/>
          <w:iCs/>
          <w:sz w:val="24"/>
          <w:szCs w:val="24"/>
        </w:rPr>
        <w:t>Norvegicum</w:t>
      </w:r>
      <w:proofErr w:type="spellEnd"/>
      <w:r w:rsidRPr="005653D2">
        <w:rPr>
          <w:rFonts w:ascii="Times New Roman" w:hAnsi="Times New Roman"/>
          <w:sz w:val="24"/>
          <w:szCs w:val="24"/>
        </w:rPr>
        <w:t>,</w:t>
      </w:r>
      <w:r w:rsidRPr="005653D2">
        <w:rPr>
          <w:rFonts w:ascii="Times New Roman" w:hAnsi="Times New Roman"/>
          <w:i/>
          <w:iCs/>
          <w:sz w:val="24"/>
          <w:szCs w:val="24"/>
        </w:rPr>
        <w:t xml:space="preserve"> volumes 1</w:t>
      </w:r>
      <w:r>
        <w:rPr>
          <w:rFonts w:ascii="Times New Roman" w:hAnsi="Times New Roman" w:cs="Times New Roman"/>
          <w:i/>
          <w:iCs/>
          <w:sz w:val="24"/>
          <w:szCs w:val="24"/>
        </w:rPr>
        <w:t>–</w:t>
      </w:r>
      <w:r w:rsidRPr="005653D2">
        <w:rPr>
          <w:rFonts w:ascii="Times New Roman" w:hAnsi="Times New Roman"/>
          <w:i/>
          <w:iCs/>
          <w:sz w:val="24"/>
          <w:szCs w:val="24"/>
        </w:rPr>
        <w:t>21</w:t>
      </w:r>
      <w:r w:rsidRPr="005653D2">
        <w:rPr>
          <w:rFonts w:ascii="Times New Roman" w:hAnsi="Times New Roman"/>
          <w:sz w:val="24"/>
          <w:szCs w:val="24"/>
        </w:rPr>
        <w:t xml:space="preserve">, </w:t>
      </w:r>
      <w:r>
        <w:rPr>
          <w:rFonts w:ascii="Times New Roman" w:hAnsi="Times New Roman"/>
          <w:sz w:val="24"/>
          <w:szCs w:val="24"/>
        </w:rPr>
        <w:t xml:space="preserve">ed. by </w:t>
      </w:r>
      <w:r w:rsidRPr="005653D2">
        <w:rPr>
          <w:rFonts w:ascii="Times New Roman" w:hAnsi="Times New Roman"/>
          <w:sz w:val="24"/>
          <w:szCs w:val="24"/>
        </w:rPr>
        <w:t>C</w:t>
      </w:r>
      <w:r>
        <w:rPr>
          <w:rFonts w:ascii="Times New Roman" w:hAnsi="Times New Roman"/>
          <w:sz w:val="24"/>
          <w:szCs w:val="24"/>
        </w:rPr>
        <w:t>.</w:t>
      </w:r>
      <w:r w:rsidRPr="005653D2">
        <w:rPr>
          <w:rFonts w:ascii="Times New Roman" w:hAnsi="Times New Roman"/>
          <w:sz w:val="24"/>
          <w:szCs w:val="24"/>
        </w:rPr>
        <w:t xml:space="preserve"> A</w:t>
      </w:r>
      <w:r>
        <w:rPr>
          <w:rFonts w:ascii="Times New Roman" w:hAnsi="Times New Roman"/>
          <w:sz w:val="24"/>
          <w:szCs w:val="24"/>
        </w:rPr>
        <w:t>.</w:t>
      </w:r>
      <w:r w:rsidRPr="005653D2">
        <w:rPr>
          <w:rFonts w:ascii="Times New Roman" w:hAnsi="Times New Roman"/>
          <w:sz w:val="24"/>
          <w:szCs w:val="24"/>
        </w:rPr>
        <w:t xml:space="preserve"> Lange et al</w:t>
      </w:r>
      <w:r w:rsidR="00B62CA4">
        <w:rPr>
          <w:rFonts w:ascii="Times New Roman" w:hAnsi="Times New Roman"/>
          <w:sz w:val="24"/>
          <w:szCs w:val="24"/>
        </w:rPr>
        <w:t>.</w:t>
      </w:r>
      <w:r w:rsidRPr="005653D2">
        <w:rPr>
          <w:rFonts w:ascii="Times New Roman" w:hAnsi="Times New Roman"/>
          <w:sz w:val="24"/>
          <w:szCs w:val="24"/>
        </w:rPr>
        <w:t xml:space="preserve"> </w:t>
      </w:r>
      <w:r>
        <w:rPr>
          <w:rFonts w:ascii="Times New Roman" w:hAnsi="Times New Roman"/>
          <w:sz w:val="24"/>
          <w:szCs w:val="24"/>
        </w:rPr>
        <w:t>(</w:t>
      </w:r>
      <w:r w:rsidRPr="005653D2">
        <w:rPr>
          <w:rFonts w:ascii="Times New Roman" w:hAnsi="Times New Roman"/>
          <w:sz w:val="24"/>
          <w:szCs w:val="24"/>
        </w:rPr>
        <w:t>Christiania</w:t>
      </w:r>
      <w:r>
        <w:rPr>
          <w:rFonts w:ascii="Times New Roman" w:hAnsi="Times New Roman"/>
          <w:sz w:val="24"/>
          <w:szCs w:val="24"/>
        </w:rPr>
        <w:t xml:space="preserve"> [Oslo]</w:t>
      </w:r>
      <w:r w:rsidRPr="005653D2">
        <w:rPr>
          <w:rFonts w:ascii="Times New Roman" w:hAnsi="Times New Roman"/>
          <w:sz w:val="24"/>
          <w:szCs w:val="24"/>
        </w:rPr>
        <w:t>: P</w:t>
      </w:r>
      <w:r>
        <w:rPr>
          <w:rFonts w:ascii="Times New Roman" w:hAnsi="Times New Roman"/>
          <w:sz w:val="24"/>
          <w:szCs w:val="24"/>
        </w:rPr>
        <w:t>.</w:t>
      </w:r>
      <w:r w:rsidRPr="005653D2">
        <w:rPr>
          <w:rFonts w:ascii="Times New Roman" w:hAnsi="Times New Roman"/>
          <w:sz w:val="24"/>
          <w:szCs w:val="24"/>
        </w:rPr>
        <w:t xml:space="preserve"> T</w:t>
      </w:r>
      <w:r>
        <w:rPr>
          <w:rFonts w:ascii="Times New Roman" w:hAnsi="Times New Roman"/>
          <w:sz w:val="24"/>
          <w:szCs w:val="24"/>
        </w:rPr>
        <w:t>.</w:t>
      </w:r>
      <w:r w:rsidRPr="005653D2">
        <w:rPr>
          <w:rFonts w:ascii="Times New Roman" w:hAnsi="Times New Roman"/>
          <w:sz w:val="24"/>
          <w:szCs w:val="24"/>
        </w:rPr>
        <w:t xml:space="preserve"> Malling</w:t>
      </w:r>
      <w:r>
        <w:rPr>
          <w:rFonts w:ascii="Times New Roman" w:hAnsi="Times New Roman"/>
          <w:sz w:val="24"/>
          <w:szCs w:val="24"/>
        </w:rPr>
        <w:t>,</w:t>
      </w:r>
      <w:r w:rsidRPr="005653D2">
        <w:rPr>
          <w:rFonts w:ascii="Times New Roman" w:hAnsi="Times New Roman"/>
          <w:sz w:val="24"/>
          <w:szCs w:val="24"/>
        </w:rPr>
        <w:t xml:space="preserve"> 1847</w:t>
      </w:r>
      <w:r>
        <w:rPr>
          <w:rFonts w:ascii="Times New Roman" w:hAnsi="Times New Roman" w:cs="Times New Roman"/>
          <w:sz w:val="24"/>
          <w:szCs w:val="24"/>
        </w:rPr>
        <w:t>–</w:t>
      </w:r>
      <w:r w:rsidRPr="005653D2">
        <w:rPr>
          <w:rFonts w:ascii="Times New Roman" w:hAnsi="Times New Roman"/>
          <w:sz w:val="24"/>
          <w:szCs w:val="24"/>
        </w:rPr>
        <w:t>1995</w:t>
      </w:r>
      <w:r>
        <w:rPr>
          <w:rFonts w:ascii="Times New Roman" w:hAnsi="Times New Roman"/>
          <w:sz w:val="24"/>
          <w:szCs w:val="24"/>
        </w:rPr>
        <w:t>)</w:t>
      </w:r>
      <w:r w:rsidRPr="005653D2">
        <w:rPr>
          <w:rFonts w:ascii="Times New Roman" w:hAnsi="Times New Roman"/>
          <w:sz w:val="24"/>
          <w:szCs w:val="24"/>
        </w:rPr>
        <w:t xml:space="preserve"> [abbreviated DN]</w:t>
      </w:r>
      <w:r w:rsidR="00944DA7">
        <w:rPr>
          <w:rFonts w:ascii="Times New Roman" w:hAnsi="Times New Roman"/>
          <w:sz w:val="24"/>
          <w:szCs w:val="24"/>
        </w:rPr>
        <w:t>.</w:t>
      </w:r>
    </w:p>
    <w:p w14:paraId="23445D1F" w14:textId="4F8E5FE4" w:rsidR="003861CB" w:rsidRPr="003861CB" w:rsidRDefault="003861CB" w:rsidP="003861CB">
      <w:pPr>
        <w:spacing w:after="0" w:line="480" w:lineRule="auto"/>
        <w:rPr>
          <w:rFonts w:ascii="Times New Roman" w:hAnsi="Times New Roman" w:cs="Times New Roman"/>
          <w:sz w:val="24"/>
          <w:szCs w:val="24"/>
          <w:lang w:val="en-US"/>
        </w:rPr>
      </w:pPr>
      <w:r w:rsidRPr="003861CB">
        <w:rPr>
          <w:rFonts w:ascii="Times New Roman" w:hAnsi="Times New Roman" w:cs="Times New Roman"/>
          <w:i/>
          <w:iCs/>
          <w:sz w:val="24"/>
          <w:szCs w:val="24"/>
          <w:lang w:val="en-US"/>
        </w:rPr>
        <w:t>Edward I and the Throne of Scotland, 1290</w:t>
      </w:r>
      <w:r>
        <w:rPr>
          <w:rFonts w:ascii="Times New Roman" w:hAnsi="Times New Roman" w:cs="Times New Roman"/>
          <w:i/>
          <w:iCs/>
          <w:sz w:val="24"/>
          <w:szCs w:val="24"/>
          <w:lang w:val="en-US"/>
        </w:rPr>
        <w:t>–</w:t>
      </w:r>
      <w:r w:rsidRPr="003861CB">
        <w:rPr>
          <w:rFonts w:ascii="Times New Roman" w:hAnsi="Times New Roman" w:cs="Times New Roman"/>
          <w:i/>
          <w:iCs/>
          <w:sz w:val="24"/>
          <w:szCs w:val="24"/>
          <w:lang w:val="en-US"/>
        </w:rPr>
        <w:t xml:space="preserve">1296, An </w:t>
      </w:r>
      <w:r>
        <w:rPr>
          <w:rFonts w:ascii="Times New Roman" w:hAnsi="Times New Roman" w:cs="Times New Roman"/>
          <w:i/>
          <w:iCs/>
          <w:sz w:val="24"/>
          <w:szCs w:val="24"/>
          <w:lang w:val="en-US"/>
        </w:rPr>
        <w:t>E</w:t>
      </w:r>
      <w:r w:rsidRPr="003861CB">
        <w:rPr>
          <w:rFonts w:ascii="Times New Roman" w:hAnsi="Times New Roman" w:cs="Times New Roman"/>
          <w:i/>
          <w:iCs/>
          <w:sz w:val="24"/>
          <w:szCs w:val="24"/>
          <w:lang w:val="en-US"/>
        </w:rPr>
        <w:t xml:space="preserve">dition of the </w:t>
      </w:r>
      <w:r>
        <w:rPr>
          <w:rFonts w:ascii="Times New Roman" w:hAnsi="Times New Roman" w:cs="Times New Roman"/>
          <w:i/>
          <w:iCs/>
          <w:sz w:val="24"/>
          <w:szCs w:val="24"/>
          <w:lang w:val="en-US"/>
        </w:rPr>
        <w:t>R</w:t>
      </w:r>
      <w:r w:rsidRPr="003861CB">
        <w:rPr>
          <w:rFonts w:ascii="Times New Roman" w:hAnsi="Times New Roman" w:cs="Times New Roman"/>
          <w:i/>
          <w:iCs/>
          <w:sz w:val="24"/>
          <w:szCs w:val="24"/>
          <w:lang w:val="en-US"/>
        </w:rPr>
        <w:t xml:space="preserve">ecord </w:t>
      </w:r>
      <w:r>
        <w:rPr>
          <w:rFonts w:ascii="Times New Roman" w:hAnsi="Times New Roman" w:cs="Times New Roman"/>
          <w:i/>
          <w:iCs/>
          <w:sz w:val="24"/>
          <w:szCs w:val="24"/>
          <w:lang w:val="en-US"/>
        </w:rPr>
        <w:t>S</w:t>
      </w:r>
      <w:r w:rsidRPr="003861CB">
        <w:rPr>
          <w:rFonts w:ascii="Times New Roman" w:hAnsi="Times New Roman" w:cs="Times New Roman"/>
          <w:i/>
          <w:iCs/>
          <w:sz w:val="24"/>
          <w:szCs w:val="24"/>
          <w:lang w:val="en-US"/>
        </w:rPr>
        <w:t>ources for the Great Cause, Volume II Texts</w:t>
      </w:r>
      <w:r>
        <w:rPr>
          <w:rFonts w:ascii="Times New Roman" w:hAnsi="Times New Roman" w:cs="Times New Roman"/>
          <w:sz w:val="24"/>
          <w:szCs w:val="24"/>
          <w:lang w:val="en-US"/>
        </w:rPr>
        <w:t xml:space="preserve">, ed. by E. L. G. </w:t>
      </w:r>
      <w:r w:rsidRPr="003861CB">
        <w:rPr>
          <w:rFonts w:ascii="Times New Roman" w:hAnsi="Times New Roman" w:cs="Times New Roman"/>
          <w:sz w:val="24"/>
          <w:szCs w:val="24"/>
          <w:lang w:val="en-US"/>
        </w:rPr>
        <w:t>Stones</w:t>
      </w:r>
      <w:r w:rsidR="00822426">
        <w:rPr>
          <w:rFonts w:ascii="Times New Roman" w:hAnsi="Times New Roman" w:cs="Times New Roman"/>
          <w:sz w:val="24"/>
          <w:szCs w:val="24"/>
          <w:lang w:val="en-US"/>
        </w:rPr>
        <w:t xml:space="preserve"> </w:t>
      </w:r>
      <w:r w:rsidRPr="003861CB">
        <w:rPr>
          <w:rFonts w:ascii="Times New Roman" w:hAnsi="Times New Roman" w:cs="Times New Roman"/>
          <w:sz w:val="24"/>
          <w:szCs w:val="24"/>
          <w:lang w:val="en-US"/>
        </w:rPr>
        <w:t>and G. G. Simpson</w:t>
      </w:r>
      <w:r>
        <w:rPr>
          <w:rFonts w:ascii="Times New Roman" w:hAnsi="Times New Roman" w:cs="Times New Roman"/>
          <w:sz w:val="24"/>
          <w:szCs w:val="24"/>
          <w:lang w:val="en-US"/>
        </w:rPr>
        <w:t xml:space="preserve"> </w:t>
      </w:r>
      <w:r w:rsidRPr="003861CB">
        <w:rPr>
          <w:rFonts w:ascii="Times New Roman" w:hAnsi="Times New Roman" w:cs="Times New Roman"/>
          <w:sz w:val="24"/>
          <w:szCs w:val="24"/>
          <w:lang w:val="en-US"/>
        </w:rPr>
        <w:t xml:space="preserve">(Oxford: Oxford University Press, 1978). </w:t>
      </w:r>
    </w:p>
    <w:p w14:paraId="172C37D5" w14:textId="058628D0" w:rsidR="00C72008" w:rsidRDefault="00C72008"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English Episcopal Acta 27: York 1189–1212</w:t>
      </w:r>
      <w:r>
        <w:rPr>
          <w:rFonts w:ascii="Times New Roman" w:hAnsi="Times New Roman" w:cs="Times New Roman"/>
          <w:sz w:val="24"/>
          <w:szCs w:val="24"/>
        </w:rPr>
        <w:t>, ed. by Marie Lovatt (Oxford: Oxford University Press, 2004)</w:t>
      </w:r>
      <w:r w:rsidR="00944DA7">
        <w:rPr>
          <w:rFonts w:ascii="Times New Roman" w:hAnsi="Times New Roman" w:cs="Times New Roman"/>
          <w:sz w:val="24"/>
          <w:szCs w:val="24"/>
        </w:rPr>
        <w:t>.</w:t>
      </w:r>
    </w:p>
    <w:p w14:paraId="06D875F4" w14:textId="322329D2" w:rsidR="00DF7C77" w:rsidRPr="00DF7C77" w:rsidRDefault="00DF7C77" w:rsidP="003861CB">
      <w:pPr>
        <w:spacing w:after="0" w:line="480" w:lineRule="auto"/>
        <w:rPr>
          <w:rFonts w:ascii="Times New Roman" w:hAnsi="Times New Roman"/>
          <w:sz w:val="24"/>
          <w:szCs w:val="24"/>
        </w:rPr>
      </w:pPr>
      <w:r w:rsidRPr="005653D2">
        <w:rPr>
          <w:rFonts w:ascii="Times New Roman" w:hAnsi="Times New Roman"/>
          <w:i/>
          <w:sz w:val="24"/>
          <w:szCs w:val="24"/>
        </w:rPr>
        <w:t>The Exchequer Rolls of Scotland</w:t>
      </w:r>
      <w:r w:rsidRPr="00DF7C77">
        <w:rPr>
          <w:rFonts w:ascii="Times New Roman" w:hAnsi="Times New Roman"/>
          <w:iCs/>
          <w:sz w:val="24"/>
          <w:szCs w:val="24"/>
        </w:rPr>
        <w:t xml:space="preserve">, </w:t>
      </w:r>
      <w:r>
        <w:rPr>
          <w:rFonts w:ascii="Times New Roman" w:hAnsi="Times New Roman"/>
          <w:sz w:val="24"/>
          <w:szCs w:val="24"/>
        </w:rPr>
        <w:t xml:space="preserve">ed. by </w:t>
      </w:r>
      <w:r w:rsidRPr="005653D2">
        <w:rPr>
          <w:rFonts w:ascii="Times New Roman" w:hAnsi="Times New Roman"/>
          <w:sz w:val="24"/>
          <w:szCs w:val="24"/>
        </w:rPr>
        <w:t>J Stuart et al</w:t>
      </w:r>
      <w:r w:rsidR="00B62CA4">
        <w:rPr>
          <w:rFonts w:ascii="Times New Roman" w:hAnsi="Times New Roman"/>
          <w:sz w:val="24"/>
          <w:szCs w:val="24"/>
        </w:rPr>
        <w:t>.</w:t>
      </w:r>
      <w:r w:rsidRPr="005653D2">
        <w:rPr>
          <w:rFonts w:ascii="Times New Roman" w:hAnsi="Times New Roman"/>
          <w:sz w:val="24"/>
          <w:szCs w:val="24"/>
        </w:rPr>
        <w:t xml:space="preserve"> </w:t>
      </w:r>
      <w:r>
        <w:rPr>
          <w:rFonts w:ascii="Times New Roman" w:hAnsi="Times New Roman"/>
          <w:sz w:val="24"/>
          <w:szCs w:val="24"/>
        </w:rPr>
        <w:t>(</w:t>
      </w:r>
      <w:r w:rsidRPr="005653D2">
        <w:rPr>
          <w:rFonts w:ascii="Times New Roman" w:hAnsi="Times New Roman"/>
          <w:sz w:val="24"/>
          <w:szCs w:val="24"/>
        </w:rPr>
        <w:t>Edinburgh: HMSO</w:t>
      </w:r>
      <w:r>
        <w:rPr>
          <w:rFonts w:ascii="Times New Roman" w:hAnsi="Times New Roman"/>
          <w:sz w:val="24"/>
          <w:szCs w:val="24"/>
        </w:rPr>
        <w:t>, 1878</w:t>
      </w:r>
      <w:r>
        <w:rPr>
          <w:rFonts w:ascii="Times New Roman" w:hAnsi="Times New Roman" w:cs="Times New Roman"/>
          <w:sz w:val="24"/>
          <w:szCs w:val="24"/>
        </w:rPr>
        <w:t>–</w:t>
      </w:r>
      <w:r>
        <w:rPr>
          <w:rFonts w:ascii="Times New Roman" w:hAnsi="Times New Roman"/>
          <w:sz w:val="24"/>
          <w:szCs w:val="24"/>
        </w:rPr>
        <w:t>1908)</w:t>
      </w:r>
    </w:p>
    <w:p w14:paraId="61EECCAD" w14:textId="2A3BBD20" w:rsidR="00944DA7" w:rsidRPr="005653D2" w:rsidRDefault="00944DA7" w:rsidP="003861CB">
      <w:pPr>
        <w:pStyle w:val="NoSpacing"/>
        <w:spacing w:line="480" w:lineRule="auto"/>
        <w:jc w:val="both"/>
        <w:rPr>
          <w:rFonts w:ascii="Times New Roman" w:hAnsi="Times New Roman"/>
          <w:sz w:val="24"/>
          <w:szCs w:val="24"/>
        </w:rPr>
      </w:pPr>
      <w:proofErr w:type="spellStart"/>
      <w:r w:rsidRPr="005653D2">
        <w:rPr>
          <w:rStyle w:val="Emphasis"/>
          <w:rFonts w:ascii="Times New Roman" w:hAnsi="Times New Roman"/>
          <w:sz w:val="24"/>
          <w:szCs w:val="24"/>
        </w:rPr>
        <w:lastRenderedPageBreak/>
        <w:t>Foedera</w:t>
      </w:r>
      <w:proofErr w:type="spellEnd"/>
      <w:r w:rsidRPr="005653D2">
        <w:rPr>
          <w:rStyle w:val="Emphasis"/>
          <w:rFonts w:ascii="Times New Roman" w:hAnsi="Times New Roman"/>
          <w:sz w:val="24"/>
          <w:szCs w:val="24"/>
        </w:rPr>
        <w:t xml:space="preserve">, </w:t>
      </w:r>
      <w:proofErr w:type="spellStart"/>
      <w:r w:rsidRPr="005653D2">
        <w:rPr>
          <w:rStyle w:val="Emphasis"/>
          <w:rFonts w:ascii="Times New Roman" w:hAnsi="Times New Roman"/>
          <w:sz w:val="24"/>
          <w:szCs w:val="24"/>
        </w:rPr>
        <w:t>Conventiones</w:t>
      </w:r>
      <w:proofErr w:type="spellEnd"/>
      <w:r w:rsidRPr="005653D2">
        <w:rPr>
          <w:rStyle w:val="Emphasis"/>
          <w:rFonts w:ascii="Times New Roman" w:hAnsi="Times New Roman"/>
          <w:sz w:val="24"/>
          <w:szCs w:val="24"/>
        </w:rPr>
        <w:t xml:space="preserve">, </w:t>
      </w:r>
      <w:proofErr w:type="spellStart"/>
      <w:r w:rsidRPr="005653D2">
        <w:rPr>
          <w:rStyle w:val="Emphasis"/>
          <w:rFonts w:ascii="Times New Roman" w:hAnsi="Times New Roman"/>
          <w:sz w:val="24"/>
          <w:szCs w:val="24"/>
        </w:rPr>
        <w:t>Litterae</w:t>
      </w:r>
      <w:proofErr w:type="spellEnd"/>
      <w:r w:rsidRPr="005653D2">
        <w:rPr>
          <w:rStyle w:val="Emphasis"/>
          <w:rFonts w:ascii="Times New Roman" w:hAnsi="Times New Roman"/>
          <w:sz w:val="24"/>
          <w:szCs w:val="24"/>
        </w:rPr>
        <w:t xml:space="preserve"> et </w:t>
      </w:r>
      <w:proofErr w:type="spellStart"/>
      <w:r w:rsidRPr="005653D2">
        <w:rPr>
          <w:rStyle w:val="Emphasis"/>
          <w:rFonts w:ascii="Times New Roman" w:hAnsi="Times New Roman"/>
          <w:sz w:val="24"/>
          <w:szCs w:val="24"/>
        </w:rPr>
        <w:t>Cuiuscunque</w:t>
      </w:r>
      <w:proofErr w:type="spellEnd"/>
      <w:r w:rsidRPr="005653D2">
        <w:rPr>
          <w:rStyle w:val="Emphasis"/>
          <w:rFonts w:ascii="Times New Roman" w:hAnsi="Times New Roman"/>
          <w:sz w:val="24"/>
          <w:szCs w:val="24"/>
        </w:rPr>
        <w:t xml:space="preserve"> Generis Acta Publica</w:t>
      </w:r>
      <w:r w:rsidRPr="005653D2">
        <w:rPr>
          <w:rFonts w:ascii="Times New Roman" w:hAnsi="Times New Roman"/>
          <w:sz w:val="24"/>
          <w:szCs w:val="24"/>
        </w:rPr>
        <w:t xml:space="preserve">, </w:t>
      </w:r>
      <w:r>
        <w:rPr>
          <w:rFonts w:ascii="Times New Roman" w:hAnsi="Times New Roman"/>
          <w:sz w:val="24"/>
          <w:szCs w:val="24"/>
        </w:rPr>
        <w:t xml:space="preserve">ed. by </w:t>
      </w:r>
      <w:r w:rsidRPr="005653D2">
        <w:rPr>
          <w:rFonts w:ascii="Times New Roman" w:hAnsi="Times New Roman"/>
          <w:sz w:val="24"/>
          <w:szCs w:val="24"/>
        </w:rPr>
        <w:t>T</w:t>
      </w:r>
      <w:r>
        <w:rPr>
          <w:rFonts w:ascii="Times New Roman" w:hAnsi="Times New Roman"/>
          <w:sz w:val="24"/>
          <w:szCs w:val="24"/>
        </w:rPr>
        <w:t>.</w:t>
      </w:r>
      <w:r w:rsidRPr="005653D2">
        <w:rPr>
          <w:rFonts w:ascii="Times New Roman" w:hAnsi="Times New Roman"/>
          <w:sz w:val="24"/>
          <w:szCs w:val="24"/>
        </w:rPr>
        <w:t xml:space="preserve"> Rymer </w:t>
      </w:r>
      <w:r>
        <w:rPr>
          <w:rFonts w:ascii="Times New Roman" w:hAnsi="Times New Roman"/>
          <w:sz w:val="24"/>
          <w:szCs w:val="24"/>
        </w:rPr>
        <w:t>(</w:t>
      </w:r>
      <w:r w:rsidRPr="005653D2">
        <w:rPr>
          <w:rFonts w:ascii="Times New Roman" w:hAnsi="Times New Roman"/>
          <w:sz w:val="24"/>
          <w:szCs w:val="24"/>
        </w:rPr>
        <w:t>London: Record Commission</w:t>
      </w:r>
      <w:r>
        <w:rPr>
          <w:rFonts w:ascii="Times New Roman" w:hAnsi="Times New Roman"/>
          <w:sz w:val="24"/>
          <w:szCs w:val="24"/>
        </w:rPr>
        <w:t>, 1816</w:t>
      </w:r>
      <w:r>
        <w:rPr>
          <w:rFonts w:ascii="Times New Roman" w:hAnsi="Times New Roman" w:cs="Times New Roman"/>
          <w:sz w:val="24"/>
          <w:szCs w:val="24"/>
        </w:rPr>
        <w:t>–</w:t>
      </w:r>
      <w:r>
        <w:rPr>
          <w:rFonts w:ascii="Times New Roman" w:hAnsi="Times New Roman"/>
          <w:sz w:val="24"/>
          <w:szCs w:val="24"/>
        </w:rPr>
        <w:t>69)</w:t>
      </w:r>
    </w:p>
    <w:p w14:paraId="041CAE78" w14:textId="64265DA5" w:rsidR="001C3F3D" w:rsidRPr="001C3F3D" w:rsidRDefault="001C3F3D" w:rsidP="00D22CF1">
      <w:pPr>
        <w:pStyle w:val="NoSpacing"/>
        <w:spacing w:line="480" w:lineRule="auto"/>
        <w:rPr>
          <w:rFonts w:ascii="Times New Roman" w:hAnsi="Times New Roman" w:cs="Times New Roman"/>
          <w:i/>
          <w:iCs/>
          <w:sz w:val="24"/>
          <w:szCs w:val="24"/>
        </w:rPr>
      </w:pPr>
      <w:r w:rsidRPr="001C3F3D">
        <w:rPr>
          <w:rFonts w:ascii="Times New Roman" w:hAnsi="Times New Roman" w:cs="Times New Roman"/>
          <w:i/>
          <w:iCs/>
          <w:sz w:val="24"/>
          <w:szCs w:val="24"/>
        </w:rPr>
        <w:t>Handlist of the Acts of Alexander III</w:t>
      </w:r>
      <w:r w:rsidRPr="001C3F3D">
        <w:rPr>
          <w:rFonts w:ascii="Times New Roman" w:hAnsi="Times New Roman" w:cs="Times New Roman"/>
          <w:sz w:val="24"/>
          <w:szCs w:val="24"/>
        </w:rPr>
        <w:t xml:space="preserve">, </w:t>
      </w:r>
      <w:r w:rsidRPr="001C3F3D">
        <w:rPr>
          <w:rFonts w:ascii="Times New Roman" w:hAnsi="Times New Roman" w:cs="Times New Roman"/>
          <w:i/>
          <w:iCs/>
          <w:sz w:val="24"/>
          <w:szCs w:val="24"/>
        </w:rPr>
        <w:t>the Guardians, John 1249</w:t>
      </w:r>
      <w:r>
        <w:rPr>
          <w:rFonts w:ascii="Times New Roman" w:hAnsi="Times New Roman" w:cs="Times New Roman"/>
          <w:i/>
          <w:iCs/>
          <w:sz w:val="24"/>
          <w:szCs w:val="24"/>
        </w:rPr>
        <w:t>–</w:t>
      </w:r>
      <w:r w:rsidRPr="001C3F3D">
        <w:rPr>
          <w:rFonts w:ascii="Times New Roman" w:hAnsi="Times New Roman" w:cs="Times New Roman"/>
          <w:i/>
          <w:iCs/>
          <w:sz w:val="24"/>
          <w:szCs w:val="24"/>
        </w:rPr>
        <w:t>1296</w:t>
      </w:r>
      <w:r w:rsidRPr="001C3F3D">
        <w:rPr>
          <w:rFonts w:ascii="Times New Roman" w:hAnsi="Times New Roman" w:cs="Times New Roman"/>
          <w:sz w:val="24"/>
          <w:szCs w:val="24"/>
        </w:rPr>
        <w:t>, ed. by G. Simpson (Edinburgh: University of Edinburgh, 1960)</w:t>
      </w:r>
    </w:p>
    <w:p w14:paraId="4CBFBB5D" w14:textId="6584336D" w:rsidR="00B31149" w:rsidRDefault="00B31149"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 xml:space="preserve">Historia </w:t>
      </w:r>
      <w:proofErr w:type="spellStart"/>
      <w:r>
        <w:rPr>
          <w:rFonts w:ascii="Times New Roman" w:hAnsi="Times New Roman" w:cs="Times New Roman"/>
          <w:i/>
          <w:iCs/>
          <w:sz w:val="24"/>
          <w:szCs w:val="24"/>
        </w:rPr>
        <w:t>regum</w:t>
      </w:r>
      <w:proofErr w:type="spellEnd"/>
      <w:r>
        <w:rPr>
          <w:rFonts w:ascii="Times New Roman" w:hAnsi="Times New Roman" w:cs="Times New Roman"/>
          <w:sz w:val="24"/>
          <w:szCs w:val="24"/>
        </w:rPr>
        <w:t xml:space="preserve">, in </w:t>
      </w:r>
      <w:proofErr w:type="spellStart"/>
      <w:r>
        <w:rPr>
          <w:rFonts w:ascii="Times New Roman" w:hAnsi="Times New Roman" w:cs="Times New Roman"/>
          <w:i/>
          <w:iCs/>
          <w:sz w:val="24"/>
          <w:szCs w:val="24"/>
        </w:rPr>
        <w:t>Symeonis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monachi</w:t>
      </w:r>
      <w:proofErr w:type="spellEnd"/>
      <w:r>
        <w:rPr>
          <w:rFonts w:ascii="Times New Roman" w:hAnsi="Times New Roman" w:cs="Times New Roman"/>
          <w:i/>
          <w:iCs/>
          <w:sz w:val="24"/>
          <w:szCs w:val="24"/>
        </w:rPr>
        <w:t xml:space="preserve"> opera omnia</w:t>
      </w:r>
      <w:r>
        <w:rPr>
          <w:rFonts w:ascii="Times New Roman" w:hAnsi="Times New Roman" w:cs="Times New Roman"/>
          <w:sz w:val="24"/>
          <w:szCs w:val="24"/>
        </w:rPr>
        <w:t xml:space="preserve">, ed. by Thomas Arnold, 2 vols (London: Rolls </w:t>
      </w:r>
      <w:r w:rsidR="002D47CD">
        <w:rPr>
          <w:rFonts w:ascii="Times New Roman" w:hAnsi="Times New Roman" w:cs="Times New Roman"/>
          <w:sz w:val="24"/>
          <w:szCs w:val="24"/>
        </w:rPr>
        <w:t>S</w:t>
      </w:r>
      <w:r>
        <w:rPr>
          <w:rFonts w:ascii="Times New Roman" w:hAnsi="Times New Roman" w:cs="Times New Roman"/>
          <w:sz w:val="24"/>
          <w:szCs w:val="24"/>
        </w:rPr>
        <w:t xml:space="preserve">eries, </w:t>
      </w:r>
      <w:r w:rsidR="002D47CD">
        <w:rPr>
          <w:rFonts w:ascii="Times New Roman" w:hAnsi="Times New Roman" w:cs="Times New Roman"/>
          <w:sz w:val="24"/>
          <w:szCs w:val="24"/>
        </w:rPr>
        <w:t>1882–5)</w:t>
      </w:r>
      <w:r w:rsidR="00356A72">
        <w:rPr>
          <w:rFonts w:ascii="Times New Roman" w:hAnsi="Times New Roman" w:cs="Times New Roman"/>
          <w:sz w:val="24"/>
          <w:szCs w:val="24"/>
        </w:rPr>
        <w:t>,</w:t>
      </w:r>
      <w:r w:rsidR="006130FC">
        <w:rPr>
          <w:rFonts w:ascii="Times New Roman" w:hAnsi="Times New Roman" w:cs="Times New Roman"/>
          <w:sz w:val="24"/>
          <w:szCs w:val="24"/>
        </w:rPr>
        <w:t xml:space="preserve"> 3–283.</w:t>
      </w:r>
    </w:p>
    <w:p w14:paraId="1C6DAF21" w14:textId="2729C866" w:rsidR="00356A72" w:rsidRDefault="00CC1066"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The H</w:t>
      </w:r>
      <w:r w:rsidR="00356A72">
        <w:rPr>
          <w:rFonts w:ascii="Times New Roman" w:hAnsi="Times New Roman" w:cs="Times New Roman"/>
          <w:i/>
          <w:iCs/>
          <w:sz w:val="24"/>
          <w:szCs w:val="24"/>
        </w:rPr>
        <w:t>istorians of the Church of York</w:t>
      </w:r>
      <w:r>
        <w:rPr>
          <w:rFonts w:ascii="Times New Roman" w:hAnsi="Times New Roman" w:cs="Times New Roman"/>
          <w:i/>
          <w:iCs/>
          <w:sz w:val="24"/>
          <w:szCs w:val="24"/>
        </w:rPr>
        <w:t xml:space="preserve"> and its Archbishops</w:t>
      </w:r>
      <w:r w:rsidR="00356A72">
        <w:rPr>
          <w:rFonts w:ascii="Times New Roman" w:hAnsi="Times New Roman" w:cs="Times New Roman"/>
          <w:sz w:val="24"/>
          <w:szCs w:val="24"/>
        </w:rPr>
        <w:t xml:space="preserve">, ed. </w:t>
      </w:r>
      <w:r w:rsidR="00E007DD">
        <w:rPr>
          <w:rFonts w:ascii="Times New Roman" w:hAnsi="Times New Roman" w:cs="Times New Roman"/>
          <w:sz w:val="24"/>
          <w:szCs w:val="24"/>
        </w:rPr>
        <w:t xml:space="preserve">by </w:t>
      </w:r>
      <w:r w:rsidR="00356A72">
        <w:rPr>
          <w:rFonts w:ascii="Times New Roman" w:hAnsi="Times New Roman" w:cs="Times New Roman"/>
          <w:sz w:val="24"/>
          <w:szCs w:val="24"/>
        </w:rPr>
        <w:t>James Raine</w:t>
      </w:r>
      <w:r w:rsidR="006429C4">
        <w:rPr>
          <w:rFonts w:ascii="Times New Roman" w:hAnsi="Times New Roman" w:cs="Times New Roman"/>
          <w:sz w:val="24"/>
          <w:szCs w:val="24"/>
        </w:rPr>
        <w:t>, 3 vols</w:t>
      </w:r>
      <w:r w:rsidR="00356A72">
        <w:rPr>
          <w:rFonts w:ascii="Times New Roman" w:hAnsi="Times New Roman" w:cs="Times New Roman"/>
          <w:sz w:val="24"/>
          <w:szCs w:val="24"/>
        </w:rPr>
        <w:t xml:space="preserve"> </w:t>
      </w:r>
      <w:r>
        <w:rPr>
          <w:rFonts w:ascii="Times New Roman" w:hAnsi="Times New Roman" w:cs="Times New Roman"/>
          <w:sz w:val="24"/>
          <w:szCs w:val="24"/>
        </w:rPr>
        <w:t>(London: Rolls Series, 1879–</w:t>
      </w:r>
      <w:r w:rsidR="00975666">
        <w:rPr>
          <w:rFonts w:ascii="Times New Roman" w:hAnsi="Times New Roman" w:cs="Times New Roman"/>
          <w:sz w:val="24"/>
          <w:szCs w:val="24"/>
        </w:rPr>
        <w:t>94).</w:t>
      </w:r>
    </w:p>
    <w:p w14:paraId="43CB1F30" w14:textId="742D2132" w:rsidR="00546F19" w:rsidRPr="00546F19" w:rsidRDefault="00546F19"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 xml:space="preserve">Islandske </w:t>
      </w:r>
      <w:proofErr w:type="spellStart"/>
      <w:r>
        <w:rPr>
          <w:rFonts w:ascii="Times New Roman" w:hAnsi="Times New Roman" w:cs="Times New Roman"/>
          <w:i/>
          <w:iCs/>
          <w:sz w:val="24"/>
          <w:szCs w:val="24"/>
        </w:rPr>
        <w:t>Annaler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indtil</w:t>
      </w:r>
      <w:proofErr w:type="spellEnd"/>
      <w:r>
        <w:rPr>
          <w:rFonts w:ascii="Times New Roman" w:hAnsi="Times New Roman" w:cs="Times New Roman"/>
          <w:i/>
          <w:iCs/>
          <w:sz w:val="24"/>
          <w:szCs w:val="24"/>
        </w:rPr>
        <w:t xml:space="preserve"> 1578</w:t>
      </w:r>
      <w:r>
        <w:rPr>
          <w:rFonts w:ascii="Times New Roman" w:hAnsi="Times New Roman" w:cs="Times New Roman"/>
          <w:sz w:val="24"/>
          <w:szCs w:val="24"/>
        </w:rPr>
        <w:t>, ed. by Gustav Storm (Christiania: Grøndahl &amp; sons, 1888)</w:t>
      </w:r>
    </w:p>
    <w:p w14:paraId="20063EDC" w14:textId="6857C391" w:rsidR="00E9164A" w:rsidRPr="00D26493" w:rsidRDefault="00E9164A" w:rsidP="00D26493">
      <w:pPr>
        <w:autoSpaceDE w:val="0"/>
        <w:autoSpaceDN w:val="0"/>
        <w:adjustRightInd w:val="0"/>
        <w:spacing w:after="0" w:line="480" w:lineRule="auto"/>
        <w:rPr>
          <w:rFonts w:ascii="Times New Roman" w:hAnsi="Times New Roman" w:cs="Times New Roman"/>
          <w:sz w:val="24"/>
          <w:szCs w:val="24"/>
          <w:lang w:val="en-US"/>
        </w:rPr>
      </w:pPr>
      <w:r w:rsidRPr="00E9164A">
        <w:rPr>
          <w:rFonts w:ascii="Times New Roman" w:hAnsi="Times New Roman" w:cs="Times New Roman"/>
          <w:i/>
          <w:iCs/>
          <w:sz w:val="24"/>
          <w:szCs w:val="24"/>
        </w:rPr>
        <w:t xml:space="preserve">Liber S. Thome de </w:t>
      </w:r>
      <w:proofErr w:type="spellStart"/>
      <w:r w:rsidRPr="00E9164A">
        <w:rPr>
          <w:rFonts w:ascii="Times New Roman" w:hAnsi="Times New Roman" w:cs="Times New Roman"/>
          <w:i/>
          <w:iCs/>
          <w:sz w:val="24"/>
          <w:szCs w:val="24"/>
        </w:rPr>
        <w:t>Aberbrothoc</w:t>
      </w:r>
      <w:proofErr w:type="spellEnd"/>
      <w:r w:rsidRPr="00E9164A">
        <w:rPr>
          <w:rFonts w:ascii="Times New Roman" w:hAnsi="Times New Roman" w:cs="Times New Roman"/>
          <w:sz w:val="24"/>
          <w:szCs w:val="24"/>
        </w:rPr>
        <w:t xml:space="preserve">, ed. </w:t>
      </w:r>
      <w:r>
        <w:rPr>
          <w:rFonts w:ascii="Times New Roman" w:hAnsi="Times New Roman" w:cs="Times New Roman"/>
          <w:sz w:val="24"/>
          <w:szCs w:val="24"/>
        </w:rPr>
        <w:t xml:space="preserve">by </w:t>
      </w:r>
      <w:r w:rsidRPr="00E9164A">
        <w:rPr>
          <w:rFonts w:ascii="Times New Roman" w:hAnsi="Times New Roman" w:cs="Times New Roman"/>
          <w:sz w:val="24"/>
          <w:szCs w:val="24"/>
        </w:rPr>
        <w:t>Cosmo Innes and Patrick Chalmers, 2 vols (Edinburgh</w:t>
      </w:r>
      <w:r>
        <w:rPr>
          <w:rFonts w:ascii="Times New Roman" w:hAnsi="Times New Roman" w:cs="Times New Roman"/>
          <w:sz w:val="24"/>
          <w:szCs w:val="24"/>
        </w:rPr>
        <w:t>:</w:t>
      </w:r>
      <w:r w:rsidRPr="00E9164A">
        <w:rPr>
          <w:rFonts w:ascii="Times New Roman" w:hAnsi="Times New Roman" w:cs="Times New Roman"/>
          <w:sz w:val="24"/>
          <w:szCs w:val="24"/>
        </w:rPr>
        <w:t xml:space="preserve"> Bannatyne Club, 1848–56) </w:t>
      </w:r>
    </w:p>
    <w:p w14:paraId="142A1E23" w14:textId="09F681D9" w:rsidR="00944DA7" w:rsidRPr="00D26493" w:rsidRDefault="00944DA7" w:rsidP="00D26493">
      <w:pPr>
        <w:pStyle w:val="NoSpacing"/>
        <w:spacing w:line="480" w:lineRule="auto"/>
        <w:jc w:val="both"/>
        <w:rPr>
          <w:rFonts w:ascii="Times New Roman" w:hAnsi="Times New Roman"/>
          <w:sz w:val="24"/>
          <w:szCs w:val="24"/>
        </w:rPr>
      </w:pPr>
      <w:r w:rsidRPr="005653D2">
        <w:rPr>
          <w:rFonts w:ascii="Times New Roman" w:hAnsi="Times New Roman"/>
          <w:i/>
          <w:iCs/>
          <w:sz w:val="24"/>
          <w:szCs w:val="24"/>
        </w:rPr>
        <w:t xml:space="preserve">Magnús Saga </w:t>
      </w:r>
      <w:proofErr w:type="spellStart"/>
      <w:r w:rsidRPr="005653D2">
        <w:rPr>
          <w:rFonts w:ascii="Times New Roman" w:hAnsi="Times New Roman"/>
          <w:i/>
          <w:iCs/>
          <w:sz w:val="24"/>
          <w:szCs w:val="24"/>
        </w:rPr>
        <w:t>Hakonar</w:t>
      </w:r>
      <w:proofErr w:type="spellEnd"/>
      <w:r w:rsidRPr="005653D2">
        <w:rPr>
          <w:rFonts w:ascii="Times New Roman" w:hAnsi="Times New Roman"/>
          <w:i/>
          <w:iCs/>
          <w:sz w:val="24"/>
          <w:szCs w:val="24"/>
        </w:rPr>
        <w:t xml:space="preserve"> Sonar</w:t>
      </w:r>
      <w:r w:rsidRPr="005653D2">
        <w:rPr>
          <w:rFonts w:ascii="Times New Roman" w:hAnsi="Times New Roman"/>
          <w:sz w:val="24"/>
          <w:szCs w:val="24"/>
        </w:rPr>
        <w:t xml:space="preserve">, </w:t>
      </w:r>
      <w:r>
        <w:rPr>
          <w:rFonts w:ascii="Times New Roman" w:hAnsi="Times New Roman"/>
          <w:sz w:val="24"/>
          <w:szCs w:val="24"/>
        </w:rPr>
        <w:t xml:space="preserve">ed. by </w:t>
      </w:r>
      <w:r w:rsidRPr="005653D2">
        <w:rPr>
          <w:rFonts w:ascii="Times New Roman" w:hAnsi="Times New Roman"/>
          <w:sz w:val="24"/>
          <w:szCs w:val="24"/>
        </w:rPr>
        <w:t>G</w:t>
      </w:r>
      <w:r>
        <w:rPr>
          <w:rFonts w:ascii="Times New Roman" w:hAnsi="Times New Roman"/>
          <w:sz w:val="24"/>
          <w:szCs w:val="24"/>
        </w:rPr>
        <w:t>.</w:t>
      </w:r>
      <w:r w:rsidRPr="005653D2">
        <w:rPr>
          <w:rFonts w:ascii="Times New Roman" w:hAnsi="Times New Roman"/>
          <w:sz w:val="24"/>
          <w:szCs w:val="24"/>
        </w:rPr>
        <w:t xml:space="preserve"> Vigfusson </w:t>
      </w:r>
      <w:r>
        <w:rPr>
          <w:rFonts w:ascii="Times New Roman" w:hAnsi="Times New Roman"/>
          <w:sz w:val="24"/>
          <w:szCs w:val="24"/>
        </w:rPr>
        <w:t>(</w:t>
      </w:r>
      <w:r w:rsidRPr="005653D2">
        <w:rPr>
          <w:rFonts w:ascii="Times New Roman" w:hAnsi="Times New Roman"/>
          <w:sz w:val="24"/>
          <w:szCs w:val="24"/>
        </w:rPr>
        <w:t>London: HMSO</w:t>
      </w:r>
      <w:r w:rsidRPr="00944DA7">
        <w:rPr>
          <w:rFonts w:ascii="Times New Roman" w:hAnsi="Times New Roman"/>
          <w:sz w:val="24"/>
          <w:szCs w:val="24"/>
        </w:rPr>
        <w:t>, 1887)</w:t>
      </w:r>
    </w:p>
    <w:p w14:paraId="5D02F406" w14:textId="01D317EA" w:rsidR="00C87776" w:rsidRPr="00C87776" w:rsidRDefault="00C87776" w:rsidP="00D22CF1">
      <w:pPr>
        <w:pStyle w:val="NoSpacing"/>
        <w:spacing w:line="480" w:lineRule="auto"/>
        <w:rPr>
          <w:rFonts w:ascii="Times New Roman" w:hAnsi="Times New Roman" w:cs="Times New Roman"/>
          <w:sz w:val="24"/>
          <w:szCs w:val="24"/>
        </w:rPr>
      </w:pPr>
      <w:proofErr w:type="spellStart"/>
      <w:r>
        <w:rPr>
          <w:rFonts w:ascii="Times New Roman" w:hAnsi="Times New Roman" w:cs="Times New Roman"/>
          <w:i/>
          <w:iCs/>
          <w:sz w:val="24"/>
          <w:szCs w:val="24"/>
        </w:rPr>
        <w:t>Monumenta</w:t>
      </w:r>
      <w:proofErr w:type="spellEnd"/>
      <w:r>
        <w:rPr>
          <w:rFonts w:ascii="Times New Roman" w:hAnsi="Times New Roman" w:cs="Times New Roman"/>
          <w:i/>
          <w:iCs/>
          <w:sz w:val="24"/>
          <w:szCs w:val="24"/>
        </w:rPr>
        <w:t xml:space="preserve"> de Insula </w:t>
      </w:r>
      <w:proofErr w:type="spellStart"/>
      <w:r>
        <w:rPr>
          <w:rFonts w:ascii="Times New Roman" w:hAnsi="Times New Roman" w:cs="Times New Roman"/>
          <w:i/>
          <w:iCs/>
          <w:sz w:val="24"/>
          <w:szCs w:val="24"/>
        </w:rPr>
        <w:t>Manni</w:t>
      </w:r>
      <w:r w:rsidR="00DE465D">
        <w:rPr>
          <w:rFonts w:ascii="Times New Roman" w:hAnsi="Times New Roman" w:cs="Times New Roman"/>
          <w:i/>
          <w:iCs/>
          <w:sz w:val="24"/>
          <w:szCs w:val="24"/>
        </w:rPr>
        <w:t>æ</w:t>
      </w:r>
      <w:proofErr w:type="spellEnd"/>
      <w:r w:rsidR="00440349">
        <w:rPr>
          <w:rFonts w:ascii="Times New Roman" w:hAnsi="Times New Roman" w:cs="Times New Roman"/>
          <w:i/>
          <w:iCs/>
          <w:sz w:val="24"/>
          <w:szCs w:val="24"/>
        </w:rPr>
        <w:t>, or a Collection of National Documents relating to the Isle of Man</w:t>
      </w:r>
      <w:r>
        <w:rPr>
          <w:rFonts w:ascii="Times New Roman" w:hAnsi="Times New Roman" w:cs="Times New Roman"/>
          <w:sz w:val="24"/>
          <w:szCs w:val="24"/>
        </w:rPr>
        <w:t xml:space="preserve">, ed. </w:t>
      </w:r>
      <w:r w:rsidR="00440349">
        <w:rPr>
          <w:rFonts w:ascii="Times New Roman" w:hAnsi="Times New Roman" w:cs="Times New Roman"/>
          <w:sz w:val="24"/>
          <w:szCs w:val="24"/>
        </w:rPr>
        <w:t xml:space="preserve">and trans. </w:t>
      </w:r>
      <w:r w:rsidR="009B544A">
        <w:rPr>
          <w:rFonts w:ascii="Times New Roman" w:hAnsi="Times New Roman" w:cs="Times New Roman"/>
          <w:sz w:val="24"/>
          <w:szCs w:val="24"/>
        </w:rPr>
        <w:t>by</w:t>
      </w:r>
      <w:r w:rsidR="00440349">
        <w:rPr>
          <w:rFonts w:ascii="Times New Roman" w:hAnsi="Times New Roman" w:cs="Times New Roman"/>
          <w:sz w:val="24"/>
          <w:szCs w:val="24"/>
        </w:rPr>
        <w:t xml:space="preserve"> J. R.</w:t>
      </w:r>
      <w:r w:rsidR="009B544A">
        <w:rPr>
          <w:rFonts w:ascii="Times New Roman" w:hAnsi="Times New Roman" w:cs="Times New Roman"/>
          <w:sz w:val="24"/>
          <w:szCs w:val="24"/>
        </w:rPr>
        <w:t xml:space="preserve"> </w:t>
      </w:r>
      <w:r>
        <w:rPr>
          <w:rFonts w:ascii="Times New Roman" w:hAnsi="Times New Roman" w:cs="Times New Roman"/>
          <w:sz w:val="24"/>
          <w:szCs w:val="24"/>
        </w:rPr>
        <w:t>Oliver</w:t>
      </w:r>
      <w:r w:rsidR="00440349">
        <w:rPr>
          <w:rFonts w:ascii="Times New Roman" w:hAnsi="Times New Roman" w:cs="Times New Roman"/>
          <w:sz w:val="24"/>
          <w:szCs w:val="24"/>
        </w:rPr>
        <w:t>, 3 vols (Douglas: The Manx Society, 1860–2).</w:t>
      </w:r>
    </w:p>
    <w:p w14:paraId="35E91DE9" w14:textId="273B05D9" w:rsidR="007466CC" w:rsidRDefault="007466CC" w:rsidP="00D22CF1">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Orderic</w:t>
      </w:r>
      <w:proofErr w:type="spellEnd"/>
      <w:r>
        <w:rPr>
          <w:rFonts w:ascii="Times New Roman" w:hAnsi="Times New Roman" w:cs="Times New Roman"/>
          <w:sz w:val="24"/>
          <w:szCs w:val="24"/>
        </w:rPr>
        <w:t xml:space="preserve"> Vitalis, </w:t>
      </w:r>
      <w:r>
        <w:rPr>
          <w:rFonts w:ascii="Times New Roman" w:hAnsi="Times New Roman" w:cs="Times New Roman"/>
          <w:i/>
          <w:iCs/>
          <w:sz w:val="24"/>
          <w:szCs w:val="24"/>
        </w:rPr>
        <w:t xml:space="preserve">Historia </w:t>
      </w:r>
      <w:proofErr w:type="spellStart"/>
      <w:r>
        <w:rPr>
          <w:rFonts w:ascii="Times New Roman" w:hAnsi="Times New Roman" w:cs="Times New Roman"/>
          <w:i/>
          <w:iCs/>
          <w:sz w:val="24"/>
          <w:szCs w:val="24"/>
        </w:rPr>
        <w:t>ecclesiastica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The Ecclesiastical History of </w:t>
      </w:r>
      <w:proofErr w:type="spellStart"/>
      <w:r>
        <w:rPr>
          <w:rFonts w:ascii="Times New Roman" w:hAnsi="Times New Roman" w:cs="Times New Roman"/>
          <w:i/>
          <w:iCs/>
          <w:sz w:val="24"/>
          <w:szCs w:val="24"/>
        </w:rPr>
        <w:t>Orderic</w:t>
      </w:r>
      <w:proofErr w:type="spellEnd"/>
      <w:r>
        <w:rPr>
          <w:rFonts w:ascii="Times New Roman" w:hAnsi="Times New Roman" w:cs="Times New Roman"/>
          <w:i/>
          <w:iCs/>
          <w:sz w:val="24"/>
          <w:szCs w:val="24"/>
        </w:rPr>
        <w:t xml:space="preserve"> Vitalis</w:t>
      </w:r>
      <w:r>
        <w:rPr>
          <w:rFonts w:ascii="Times New Roman" w:hAnsi="Times New Roman" w:cs="Times New Roman"/>
          <w:sz w:val="24"/>
          <w:szCs w:val="24"/>
        </w:rPr>
        <w:t>, ed. and trans.</w:t>
      </w:r>
      <w:r w:rsidR="00AD2ECE">
        <w:rPr>
          <w:rFonts w:ascii="Times New Roman" w:hAnsi="Times New Roman" w:cs="Times New Roman"/>
          <w:sz w:val="24"/>
          <w:szCs w:val="24"/>
        </w:rPr>
        <w:t xml:space="preserve"> by</w:t>
      </w:r>
      <w:r>
        <w:rPr>
          <w:rFonts w:ascii="Times New Roman" w:hAnsi="Times New Roman" w:cs="Times New Roman"/>
          <w:sz w:val="24"/>
          <w:szCs w:val="24"/>
        </w:rPr>
        <w:t xml:space="preserve"> Marjorie Chibnall, 6 vols (Oxford: Clarendon Press, 19</w:t>
      </w:r>
      <w:r w:rsidR="00DB0ED7">
        <w:rPr>
          <w:rFonts w:ascii="Times New Roman" w:hAnsi="Times New Roman" w:cs="Times New Roman"/>
          <w:sz w:val="24"/>
          <w:szCs w:val="24"/>
        </w:rPr>
        <w:t>69</w:t>
      </w:r>
      <w:r>
        <w:rPr>
          <w:rFonts w:ascii="Times New Roman" w:hAnsi="Times New Roman" w:cs="Times New Roman"/>
          <w:sz w:val="24"/>
          <w:szCs w:val="24"/>
        </w:rPr>
        <w:t>–80).</w:t>
      </w:r>
    </w:p>
    <w:p w14:paraId="1E5C1287" w14:textId="17A38223" w:rsidR="003E620F" w:rsidRPr="003E620F" w:rsidRDefault="003E620F"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Records relating to the Barony of Kendale</w:t>
      </w:r>
      <w:r>
        <w:rPr>
          <w:rFonts w:ascii="Times New Roman" w:hAnsi="Times New Roman" w:cs="Times New Roman"/>
          <w:sz w:val="24"/>
          <w:szCs w:val="24"/>
        </w:rPr>
        <w:t>, ed. by William Farrer and John F. Curwen, 3 vols (Kendal: Titus Wilson, 1923–</w:t>
      </w:r>
      <w:r w:rsidR="00C90930">
        <w:rPr>
          <w:rFonts w:ascii="Times New Roman" w:hAnsi="Times New Roman" w:cs="Times New Roman"/>
          <w:sz w:val="24"/>
          <w:szCs w:val="24"/>
        </w:rPr>
        <w:t>6</w:t>
      </w:r>
      <w:r>
        <w:rPr>
          <w:rFonts w:ascii="Times New Roman" w:hAnsi="Times New Roman" w:cs="Times New Roman"/>
          <w:sz w:val="24"/>
          <w:szCs w:val="24"/>
        </w:rPr>
        <w:t>)</w:t>
      </w:r>
    </w:p>
    <w:p w14:paraId="1BA2D485" w14:textId="7355E647" w:rsidR="007D1468" w:rsidRDefault="007D1468" w:rsidP="00D22CF1">
      <w:pPr>
        <w:pStyle w:val="NoSpacing"/>
        <w:spacing w:line="480" w:lineRule="auto"/>
        <w:rPr>
          <w:rFonts w:ascii="Times New Roman" w:hAnsi="Times New Roman" w:cs="Times New Roman"/>
          <w:sz w:val="24"/>
          <w:szCs w:val="24"/>
        </w:rPr>
      </w:pPr>
      <w:proofErr w:type="spellStart"/>
      <w:r>
        <w:rPr>
          <w:rFonts w:ascii="Times New Roman" w:hAnsi="Times New Roman" w:cs="Times New Roman"/>
          <w:i/>
          <w:iCs/>
          <w:sz w:val="24"/>
          <w:szCs w:val="24"/>
        </w:rPr>
        <w:t>Regesta</w:t>
      </w:r>
      <w:proofErr w:type="spellEnd"/>
      <w:r>
        <w:rPr>
          <w:rFonts w:ascii="Times New Roman" w:hAnsi="Times New Roman" w:cs="Times New Roman"/>
          <w:i/>
          <w:iCs/>
          <w:sz w:val="24"/>
          <w:szCs w:val="24"/>
        </w:rPr>
        <w:t xml:space="preserve"> Pontificum Romanorum</w:t>
      </w:r>
      <w:r w:rsidR="00F846B4">
        <w:rPr>
          <w:rFonts w:ascii="Times New Roman" w:hAnsi="Times New Roman" w:cs="Times New Roman"/>
          <w:i/>
          <w:iCs/>
          <w:sz w:val="24"/>
          <w:szCs w:val="24"/>
        </w:rPr>
        <w:t xml:space="preserve"> ab condita ecclesia ad annum post Christum </w:t>
      </w:r>
      <w:proofErr w:type="spellStart"/>
      <w:r w:rsidR="00F846B4">
        <w:rPr>
          <w:rFonts w:ascii="Times New Roman" w:hAnsi="Times New Roman" w:cs="Times New Roman"/>
          <w:i/>
          <w:iCs/>
          <w:sz w:val="24"/>
          <w:szCs w:val="24"/>
        </w:rPr>
        <w:t>natum</w:t>
      </w:r>
      <w:proofErr w:type="spellEnd"/>
      <w:r w:rsidR="00F846B4">
        <w:rPr>
          <w:rFonts w:ascii="Times New Roman" w:hAnsi="Times New Roman" w:cs="Times New Roman"/>
          <w:i/>
          <w:iCs/>
          <w:sz w:val="24"/>
          <w:szCs w:val="24"/>
        </w:rPr>
        <w:t xml:space="preserve"> MCXCVIII</w:t>
      </w:r>
      <w:r>
        <w:rPr>
          <w:rFonts w:ascii="Times New Roman" w:hAnsi="Times New Roman" w:cs="Times New Roman"/>
          <w:sz w:val="24"/>
          <w:szCs w:val="24"/>
        </w:rPr>
        <w:t>, ed. by Philipp Jaffé, 2</w:t>
      </w:r>
      <w:r w:rsidRPr="007D1468">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ed. by William </w:t>
      </w:r>
      <w:proofErr w:type="spellStart"/>
      <w:r>
        <w:rPr>
          <w:rFonts w:ascii="Times New Roman" w:hAnsi="Times New Roman" w:cs="Times New Roman"/>
          <w:sz w:val="24"/>
          <w:szCs w:val="24"/>
        </w:rPr>
        <w:t>Wattenbach</w:t>
      </w:r>
      <w:proofErr w:type="spellEnd"/>
      <w:r>
        <w:rPr>
          <w:rFonts w:ascii="Times New Roman" w:hAnsi="Times New Roman" w:cs="Times New Roman"/>
          <w:sz w:val="24"/>
          <w:szCs w:val="24"/>
        </w:rPr>
        <w:t xml:space="preserve"> (Leipzig</w:t>
      </w:r>
      <w:r w:rsidR="00244815">
        <w:rPr>
          <w:rFonts w:ascii="Times New Roman" w:hAnsi="Times New Roman" w:cs="Times New Roman"/>
          <w:sz w:val="24"/>
          <w:szCs w:val="24"/>
        </w:rPr>
        <w:t>: Veit</w:t>
      </w:r>
      <w:r>
        <w:rPr>
          <w:rFonts w:ascii="Times New Roman" w:hAnsi="Times New Roman" w:cs="Times New Roman"/>
          <w:sz w:val="24"/>
          <w:szCs w:val="24"/>
        </w:rPr>
        <w:t>, 188</w:t>
      </w:r>
      <w:r w:rsidR="00276F0B">
        <w:rPr>
          <w:rFonts w:ascii="Times New Roman" w:hAnsi="Times New Roman" w:cs="Times New Roman"/>
          <w:sz w:val="24"/>
          <w:szCs w:val="24"/>
        </w:rPr>
        <w:t>5–</w:t>
      </w:r>
      <w:r>
        <w:rPr>
          <w:rFonts w:ascii="Times New Roman" w:hAnsi="Times New Roman" w:cs="Times New Roman"/>
          <w:sz w:val="24"/>
          <w:szCs w:val="24"/>
        </w:rPr>
        <w:t>8)</w:t>
      </w:r>
    </w:p>
    <w:p w14:paraId="6DA1D0C7" w14:textId="687402EB" w:rsidR="00E022AF" w:rsidRDefault="00E022AF" w:rsidP="00D22CF1">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The Register and Rolls of Walter de Gray, Lord Archbishop of York</w:t>
      </w:r>
      <w:r w:rsidR="00FE607F">
        <w:rPr>
          <w:rFonts w:ascii="Times New Roman" w:hAnsi="Times New Roman" w:cs="Times New Roman"/>
          <w:sz w:val="24"/>
          <w:szCs w:val="24"/>
        </w:rPr>
        <w:t>, ed. by James Raine</w:t>
      </w:r>
      <w:r>
        <w:rPr>
          <w:rFonts w:ascii="Times New Roman" w:hAnsi="Times New Roman" w:cs="Times New Roman"/>
          <w:i/>
          <w:iCs/>
          <w:sz w:val="24"/>
          <w:szCs w:val="24"/>
        </w:rPr>
        <w:t xml:space="preserve"> </w:t>
      </w:r>
      <w:r>
        <w:rPr>
          <w:rFonts w:ascii="Times New Roman" w:hAnsi="Times New Roman" w:cs="Times New Roman"/>
          <w:sz w:val="24"/>
          <w:szCs w:val="24"/>
        </w:rPr>
        <w:t>(Durham: Andrews &amp; Co, 1872)</w:t>
      </w:r>
    </w:p>
    <w:p w14:paraId="4846DE42" w14:textId="2F765D11" w:rsidR="00D24CA4" w:rsidRDefault="00D24CA4" w:rsidP="00D26493">
      <w:pPr>
        <w:pStyle w:val="NoSpacing"/>
        <w:spacing w:line="480" w:lineRule="auto"/>
        <w:jc w:val="both"/>
        <w:rPr>
          <w:rFonts w:ascii="Times New Roman" w:hAnsi="Times New Roman"/>
          <w:sz w:val="24"/>
          <w:szCs w:val="24"/>
          <w:lang w:val="en-US"/>
        </w:rPr>
      </w:pPr>
      <w:proofErr w:type="spellStart"/>
      <w:r w:rsidRPr="005653D2">
        <w:rPr>
          <w:rFonts w:ascii="Times New Roman" w:hAnsi="Times New Roman"/>
          <w:i/>
          <w:iCs/>
          <w:sz w:val="24"/>
          <w:szCs w:val="24"/>
          <w:lang w:val="en-US"/>
        </w:rPr>
        <w:t>Regesta</w:t>
      </w:r>
      <w:proofErr w:type="spellEnd"/>
      <w:r w:rsidRPr="005653D2">
        <w:rPr>
          <w:rFonts w:ascii="Times New Roman" w:hAnsi="Times New Roman"/>
          <w:i/>
          <w:iCs/>
          <w:sz w:val="24"/>
          <w:szCs w:val="24"/>
          <w:lang w:val="en-US"/>
        </w:rPr>
        <w:t xml:space="preserve"> </w:t>
      </w:r>
      <w:proofErr w:type="spellStart"/>
      <w:r w:rsidRPr="005653D2">
        <w:rPr>
          <w:rFonts w:ascii="Times New Roman" w:hAnsi="Times New Roman"/>
          <w:i/>
          <w:iCs/>
          <w:sz w:val="24"/>
          <w:szCs w:val="24"/>
          <w:lang w:val="en-US"/>
        </w:rPr>
        <w:t>Regum</w:t>
      </w:r>
      <w:proofErr w:type="spellEnd"/>
      <w:r w:rsidRPr="005653D2">
        <w:rPr>
          <w:rFonts w:ascii="Times New Roman" w:hAnsi="Times New Roman"/>
          <w:i/>
          <w:iCs/>
          <w:sz w:val="24"/>
          <w:szCs w:val="24"/>
          <w:lang w:val="en-US"/>
        </w:rPr>
        <w:t xml:space="preserve"> </w:t>
      </w:r>
      <w:proofErr w:type="spellStart"/>
      <w:r w:rsidRPr="005653D2">
        <w:rPr>
          <w:rFonts w:ascii="Times New Roman" w:hAnsi="Times New Roman"/>
          <w:i/>
          <w:iCs/>
          <w:sz w:val="24"/>
          <w:szCs w:val="24"/>
          <w:lang w:val="en-US"/>
        </w:rPr>
        <w:t>Scottorum</w:t>
      </w:r>
      <w:proofErr w:type="spellEnd"/>
      <w:r>
        <w:rPr>
          <w:rFonts w:ascii="Times New Roman" w:hAnsi="Times New Roman"/>
          <w:i/>
          <w:iCs/>
          <w:sz w:val="24"/>
          <w:szCs w:val="24"/>
          <w:lang w:val="en-US"/>
        </w:rPr>
        <w:t>,</w:t>
      </w:r>
      <w:r w:rsidRPr="005653D2">
        <w:rPr>
          <w:rFonts w:ascii="Times New Roman" w:hAnsi="Times New Roman"/>
          <w:i/>
          <w:iCs/>
          <w:sz w:val="24"/>
          <w:szCs w:val="24"/>
          <w:lang w:val="en-US"/>
        </w:rPr>
        <w:t xml:space="preserve"> Robert I, 1306-1329</w:t>
      </w:r>
      <w:r w:rsidRPr="005653D2">
        <w:rPr>
          <w:rFonts w:ascii="Times New Roman" w:hAnsi="Times New Roman"/>
          <w:sz w:val="24"/>
          <w:szCs w:val="24"/>
          <w:lang w:val="en-US"/>
        </w:rPr>
        <w:t xml:space="preserve">, </w:t>
      </w:r>
      <w:r>
        <w:rPr>
          <w:rFonts w:ascii="Times New Roman" w:hAnsi="Times New Roman"/>
          <w:sz w:val="24"/>
          <w:szCs w:val="24"/>
          <w:lang w:val="en-US"/>
        </w:rPr>
        <w:t xml:space="preserve">ed. by </w:t>
      </w:r>
      <w:r w:rsidRPr="005653D2">
        <w:rPr>
          <w:rFonts w:ascii="Times New Roman" w:hAnsi="Times New Roman"/>
          <w:sz w:val="24"/>
          <w:szCs w:val="24"/>
          <w:lang w:val="en-US"/>
        </w:rPr>
        <w:t>A</w:t>
      </w:r>
      <w:r>
        <w:rPr>
          <w:rFonts w:ascii="Times New Roman" w:hAnsi="Times New Roman"/>
          <w:sz w:val="24"/>
          <w:szCs w:val="24"/>
          <w:lang w:val="en-US"/>
        </w:rPr>
        <w:t>.</w:t>
      </w:r>
      <w:r w:rsidRPr="005653D2">
        <w:rPr>
          <w:rFonts w:ascii="Times New Roman" w:hAnsi="Times New Roman"/>
          <w:sz w:val="24"/>
          <w:szCs w:val="24"/>
          <w:lang w:val="en-US"/>
        </w:rPr>
        <w:t xml:space="preserve"> A</w:t>
      </w:r>
      <w:r>
        <w:rPr>
          <w:rFonts w:ascii="Times New Roman" w:hAnsi="Times New Roman"/>
          <w:sz w:val="24"/>
          <w:szCs w:val="24"/>
          <w:lang w:val="en-US"/>
        </w:rPr>
        <w:t>.</w:t>
      </w:r>
      <w:r w:rsidRPr="005653D2">
        <w:rPr>
          <w:rFonts w:ascii="Times New Roman" w:hAnsi="Times New Roman"/>
          <w:sz w:val="24"/>
          <w:szCs w:val="24"/>
          <w:lang w:val="en-US"/>
        </w:rPr>
        <w:t xml:space="preserve"> M</w:t>
      </w:r>
      <w:r>
        <w:rPr>
          <w:rFonts w:ascii="Times New Roman" w:hAnsi="Times New Roman"/>
          <w:sz w:val="24"/>
          <w:szCs w:val="24"/>
          <w:lang w:val="en-US"/>
        </w:rPr>
        <w:t>.</w:t>
      </w:r>
      <w:r w:rsidRPr="005653D2">
        <w:rPr>
          <w:rFonts w:ascii="Times New Roman" w:hAnsi="Times New Roman"/>
          <w:sz w:val="24"/>
          <w:szCs w:val="24"/>
          <w:lang w:val="en-US"/>
        </w:rPr>
        <w:t xml:space="preserve"> Duncan</w:t>
      </w:r>
      <w:r>
        <w:rPr>
          <w:rFonts w:ascii="Times New Roman" w:hAnsi="Times New Roman"/>
          <w:sz w:val="24"/>
          <w:szCs w:val="24"/>
          <w:lang w:val="en-US"/>
        </w:rPr>
        <w:t xml:space="preserve"> (</w:t>
      </w:r>
      <w:r w:rsidRPr="005653D2">
        <w:rPr>
          <w:rFonts w:ascii="Times New Roman" w:hAnsi="Times New Roman"/>
          <w:sz w:val="24"/>
          <w:szCs w:val="24"/>
          <w:lang w:val="en-US"/>
        </w:rPr>
        <w:t>Edinburgh: Edinburgh University Press</w:t>
      </w:r>
      <w:r>
        <w:rPr>
          <w:rFonts w:ascii="Times New Roman" w:hAnsi="Times New Roman"/>
          <w:sz w:val="24"/>
          <w:szCs w:val="24"/>
          <w:lang w:val="en-US"/>
        </w:rPr>
        <w:t>, 1988)</w:t>
      </w:r>
    </w:p>
    <w:p w14:paraId="2632BB97" w14:textId="25A1D4C8" w:rsidR="007F0C63" w:rsidRDefault="007F0C63" w:rsidP="003861C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Robert of </w:t>
      </w:r>
      <w:proofErr w:type="spellStart"/>
      <w:r>
        <w:rPr>
          <w:rFonts w:ascii="Times New Roman" w:hAnsi="Times New Roman" w:cs="Times New Roman"/>
          <w:sz w:val="24"/>
          <w:szCs w:val="24"/>
        </w:rPr>
        <w:t>Torigny</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Cronica</w:t>
      </w:r>
      <w:proofErr w:type="spellEnd"/>
      <w:r>
        <w:rPr>
          <w:rFonts w:ascii="Times New Roman" w:hAnsi="Times New Roman" w:cs="Times New Roman"/>
          <w:sz w:val="24"/>
          <w:szCs w:val="24"/>
        </w:rPr>
        <w:t xml:space="preserve">, ed. by Leopold Delisle, </w:t>
      </w:r>
      <w:proofErr w:type="spellStart"/>
      <w:r>
        <w:rPr>
          <w:rFonts w:ascii="Times New Roman" w:hAnsi="Times New Roman" w:cs="Times New Roman"/>
          <w:i/>
          <w:iCs/>
          <w:sz w:val="24"/>
          <w:szCs w:val="24"/>
        </w:rPr>
        <w:t>Chronique</w:t>
      </w:r>
      <w:proofErr w:type="spellEnd"/>
      <w:r>
        <w:rPr>
          <w:rFonts w:ascii="Times New Roman" w:hAnsi="Times New Roman" w:cs="Times New Roman"/>
          <w:i/>
          <w:iCs/>
          <w:sz w:val="24"/>
          <w:szCs w:val="24"/>
        </w:rPr>
        <w:t xml:space="preserve"> de Robert de </w:t>
      </w:r>
      <w:proofErr w:type="spellStart"/>
      <w:r>
        <w:rPr>
          <w:rFonts w:ascii="Times New Roman" w:hAnsi="Times New Roman" w:cs="Times New Roman"/>
          <w:i/>
          <w:iCs/>
          <w:sz w:val="24"/>
          <w:szCs w:val="24"/>
        </w:rPr>
        <w:t>Torigni</w:t>
      </w:r>
      <w:proofErr w:type="spellEnd"/>
      <w:r w:rsidR="002A3FED">
        <w:rPr>
          <w:rFonts w:ascii="Times New Roman" w:hAnsi="Times New Roman" w:cs="Times New Roman"/>
          <w:sz w:val="24"/>
          <w:szCs w:val="24"/>
        </w:rPr>
        <w:t>, 2 vols</w:t>
      </w:r>
      <w:r>
        <w:rPr>
          <w:rFonts w:ascii="Times New Roman" w:hAnsi="Times New Roman" w:cs="Times New Roman"/>
          <w:sz w:val="24"/>
          <w:szCs w:val="24"/>
        </w:rPr>
        <w:t xml:space="preserve"> (Rouen: A. Le </w:t>
      </w:r>
      <w:proofErr w:type="spellStart"/>
      <w:r>
        <w:rPr>
          <w:rFonts w:ascii="Times New Roman" w:hAnsi="Times New Roman" w:cs="Times New Roman"/>
          <w:sz w:val="24"/>
          <w:szCs w:val="24"/>
        </w:rPr>
        <w:t>Brume</w:t>
      </w:r>
      <w:r w:rsidR="002A3FED">
        <w:rPr>
          <w:rFonts w:ascii="Times New Roman" w:hAnsi="Times New Roman" w:cs="Times New Roman"/>
          <w:sz w:val="24"/>
          <w:szCs w:val="24"/>
        </w:rPr>
        <w:t>n</w:t>
      </w:r>
      <w:r>
        <w:rPr>
          <w:rFonts w:ascii="Times New Roman" w:hAnsi="Times New Roman" w:cs="Times New Roman"/>
          <w:sz w:val="24"/>
          <w:szCs w:val="24"/>
        </w:rPr>
        <w:t>t</w:t>
      </w:r>
      <w:proofErr w:type="spellEnd"/>
      <w:r>
        <w:rPr>
          <w:rFonts w:ascii="Times New Roman" w:hAnsi="Times New Roman" w:cs="Times New Roman"/>
          <w:sz w:val="24"/>
          <w:szCs w:val="24"/>
        </w:rPr>
        <w:t>, 1872</w:t>
      </w:r>
      <w:r w:rsidR="002A3FED">
        <w:rPr>
          <w:rFonts w:ascii="Times New Roman" w:hAnsi="Times New Roman" w:cs="Times New Roman"/>
          <w:sz w:val="24"/>
          <w:szCs w:val="24"/>
        </w:rPr>
        <w:t>–3</w:t>
      </w:r>
      <w:r>
        <w:rPr>
          <w:rFonts w:ascii="Times New Roman" w:hAnsi="Times New Roman" w:cs="Times New Roman"/>
          <w:sz w:val="24"/>
          <w:szCs w:val="24"/>
        </w:rPr>
        <w:t>)</w:t>
      </w:r>
    </w:p>
    <w:p w14:paraId="4C6CBAD9" w14:textId="64B867A8" w:rsidR="0053376E" w:rsidRPr="0053376E" w:rsidRDefault="0053376E" w:rsidP="003861CB">
      <w:pPr>
        <w:pStyle w:val="NoSpacing"/>
        <w:spacing w:line="480" w:lineRule="auto"/>
        <w:rPr>
          <w:rFonts w:ascii="Times New Roman" w:hAnsi="Times New Roman" w:cs="Times New Roman"/>
          <w:sz w:val="24"/>
          <w:szCs w:val="24"/>
        </w:rPr>
      </w:pPr>
      <w:proofErr w:type="spellStart"/>
      <w:r>
        <w:rPr>
          <w:rFonts w:ascii="Times New Roman" w:hAnsi="Times New Roman" w:cs="Times New Roman"/>
          <w:i/>
          <w:iCs/>
          <w:sz w:val="24"/>
          <w:szCs w:val="24"/>
        </w:rPr>
        <w:t>Rotuli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Litterarum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Clausarum</w:t>
      </w:r>
      <w:proofErr w:type="spellEnd"/>
      <w:r>
        <w:rPr>
          <w:rFonts w:ascii="Times New Roman" w:hAnsi="Times New Roman" w:cs="Times New Roman"/>
          <w:i/>
          <w:iCs/>
          <w:sz w:val="24"/>
          <w:szCs w:val="24"/>
        </w:rPr>
        <w:t xml:space="preserve"> in Turri </w:t>
      </w:r>
      <w:proofErr w:type="spellStart"/>
      <w:r>
        <w:rPr>
          <w:rFonts w:ascii="Times New Roman" w:hAnsi="Times New Roman" w:cs="Times New Roman"/>
          <w:i/>
          <w:iCs/>
          <w:sz w:val="24"/>
          <w:szCs w:val="24"/>
        </w:rPr>
        <w:t>Londinensi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Asservati</w:t>
      </w:r>
      <w:proofErr w:type="spellEnd"/>
      <w:r>
        <w:rPr>
          <w:rFonts w:ascii="Times New Roman" w:hAnsi="Times New Roman" w:cs="Times New Roman"/>
          <w:sz w:val="24"/>
          <w:szCs w:val="24"/>
        </w:rPr>
        <w:t>, ed. by Thomas Duffus Hardy, 2 vols (</w:t>
      </w:r>
      <w:r w:rsidR="00644E6D">
        <w:rPr>
          <w:rFonts w:ascii="Times New Roman" w:hAnsi="Times New Roman" w:cs="Times New Roman"/>
          <w:sz w:val="24"/>
          <w:szCs w:val="24"/>
        </w:rPr>
        <w:t xml:space="preserve">London: Eyre &amp; </w:t>
      </w:r>
      <w:proofErr w:type="spellStart"/>
      <w:r w:rsidR="00644E6D">
        <w:rPr>
          <w:rFonts w:ascii="Times New Roman" w:hAnsi="Times New Roman" w:cs="Times New Roman"/>
          <w:sz w:val="24"/>
          <w:szCs w:val="24"/>
        </w:rPr>
        <w:t>Spottiswo</w:t>
      </w:r>
      <w:r w:rsidR="004717F2">
        <w:rPr>
          <w:rFonts w:ascii="Times New Roman" w:hAnsi="Times New Roman" w:cs="Times New Roman"/>
          <w:sz w:val="24"/>
          <w:szCs w:val="24"/>
        </w:rPr>
        <w:t>o</w:t>
      </w:r>
      <w:r w:rsidR="00644E6D">
        <w:rPr>
          <w:rFonts w:ascii="Times New Roman" w:hAnsi="Times New Roman" w:cs="Times New Roman"/>
          <w:sz w:val="24"/>
          <w:szCs w:val="24"/>
        </w:rPr>
        <w:t>de</w:t>
      </w:r>
      <w:proofErr w:type="spellEnd"/>
      <w:r w:rsidR="00644E6D">
        <w:rPr>
          <w:rFonts w:ascii="Times New Roman" w:hAnsi="Times New Roman" w:cs="Times New Roman"/>
          <w:sz w:val="24"/>
          <w:szCs w:val="24"/>
        </w:rPr>
        <w:t xml:space="preserve">, </w:t>
      </w:r>
      <w:r>
        <w:rPr>
          <w:rFonts w:ascii="Times New Roman" w:hAnsi="Times New Roman" w:cs="Times New Roman"/>
          <w:sz w:val="24"/>
          <w:szCs w:val="24"/>
        </w:rPr>
        <w:t>1833–44)</w:t>
      </w:r>
    </w:p>
    <w:p w14:paraId="65659468" w14:textId="2ED2D306" w:rsidR="00D22CF1" w:rsidRPr="003861CB" w:rsidRDefault="00D22CF1" w:rsidP="003861CB">
      <w:pPr>
        <w:pStyle w:val="NoSpacing"/>
        <w:spacing w:line="480" w:lineRule="auto"/>
        <w:rPr>
          <w:rFonts w:ascii="Times New Roman" w:hAnsi="Times New Roman" w:cs="Times New Roman"/>
          <w:sz w:val="24"/>
          <w:szCs w:val="24"/>
        </w:rPr>
      </w:pPr>
      <w:proofErr w:type="spellStart"/>
      <w:r w:rsidRPr="003861CB">
        <w:rPr>
          <w:rFonts w:ascii="Times New Roman" w:hAnsi="Times New Roman" w:cs="Times New Roman"/>
          <w:i/>
          <w:iCs/>
          <w:sz w:val="24"/>
          <w:szCs w:val="24"/>
        </w:rPr>
        <w:t>Samnordisk</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runtextdatabas</w:t>
      </w:r>
      <w:proofErr w:type="spellEnd"/>
      <w:r w:rsidR="00F92B69" w:rsidRPr="003861CB">
        <w:rPr>
          <w:rFonts w:ascii="Times New Roman" w:hAnsi="Times New Roman" w:cs="Times New Roman"/>
          <w:sz w:val="24"/>
          <w:szCs w:val="24"/>
        </w:rPr>
        <w:t xml:space="preserve"> &lt;</w:t>
      </w:r>
      <w:r w:rsidR="00BA10E9" w:rsidRPr="003861CB">
        <w:rPr>
          <w:rFonts w:ascii="Times New Roman" w:hAnsi="Times New Roman" w:cs="Times New Roman"/>
          <w:sz w:val="24"/>
          <w:szCs w:val="24"/>
        </w:rPr>
        <w:t>https://rundata.info</w:t>
      </w:r>
      <w:r w:rsidR="00F92B69" w:rsidRPr="003861CB">
        <w:rPr>
          <w:rFonts w:ascii="Times New Roman" w:hAnsi="Times New Roman" w:cs="Times New Roman"/>
          <w:sz w:val="24"/>
          <w:szCs w:val="24"/>
        </w:rPr>
        <w:t>&gt;</w:t>
      </w:r>
      <w:r w:rsidRPr="003861CB">
        <w:rPr>
          <w:rFonts w:ascii="Times New Roman" w:hAnsi="Times New Roman" w:cs="Times New Roman"/>
          <w:sz w:val="24"/>
          <w:szCs w:val="24"/>
        </w:rPr>
        <w:t xml:space="preserve"> </w:t>
      </w:r>
      <w:r w:rsidR="00F92B69" w:rsidRPr="003861CB">
        <w:rPr>
          <w:rFonts w:ascii="Times New Roman" w:hAnsi="Times New Roman" w:cs="Times New Roman"/>
          <w:sz w:val="24"/>
          <w:szCs w:val="24"/>
        </w:rPr>
        <w:t>[</w:t>
      </w:r>
      <w:r w:rsidRPr="003861CB">
        <w:rPr>
          <w:rFonts w:ascii="Times New Roman" w:hAnsi="Times New Roman" w:cs="Times New Roman"/>
          <w:sz w:val="24"/>
          <w:szCs w:val="24"/>
        </w:rPr>
        <w:t>accessed 29</w:t>
      </w:r>
      <w:r w:rsidRPr="003861CB">
        <w:rPr>
          <w:rFonts w:ascii="Times New Roman" w:hAnsi="Times New Roman" w:cs="Times New Roman"/>
          <w:sz w:val="24"/>
          <w:szCs w:val="24"/>
          <w:vertAlign w:val="superscript"/>
        </w:rPr>
        <w:t xml:space="preserve"> </w:t>
      </w:r>
      <w:r w:rsidRPr="003861CB">
        <w:rPr>
          <w:rFonts w:ascii="Times New Roman" w:hAnsi="Times New Roman" w:cs="Times New Roman"/>
          <w:sz w:val="24"/>
          <w:szCs w:val="24"/>
        </w:rPr>
        <w:t>November 2021</w:t>
      </w:r>
      <w:r w:rsidR="00F92B69" w:rsidRPr="003861CB">
        <w:rPr>
          <w:rFonts w:ascii="Times New Roman" w:hAnsi="Times New Roman" w:cs="Times New Roman"/>
          <w:sz w:val="24"/>
          <w:szCs w:val="24"/>
        </w:rPr>
        <w:t>]</w:t>
      </w:r>
    </w:p>
    <w:p w14:paraId="6E6671CB" w14:textId="72A7B817" w:rsidR="003861CB" w:rsidRDefault="00944DA7" w:rsidP="003861CB">
      <w:pPr>
        <w:spacing w:after="0" w:line="480" w:lineRule="auto"/>
        <w:rPr>
          <w:rFonts w:ascii="Times New Roman" w:hAnsi="Times New Roman" w:cs="Times New Roman"/>
          <w:sz w:val="24"/>
          <w:szCs w:val="24"/>
        </w:rPr>
      </w:pPr>
      <w:r w:rsidRPr="003861CB">
        <w:rPr>
          <w:rFonts w:ascii="Times New Roman" w:hAnsi="Times New Roman" w:cs="Times New Roman"/>
          <w:i/>
          <w:iCs/>
          <w:sz w:val="24"/>
          <w:szCs w:val="24"/>
        </w:rPr>
        <w:t>Scottish Annals from English Chroniclers, A.D. 500 to 1286</w:t>
      </w:r>
      <w:r w:rsidRPr="003861CB">
        <w:rPr>
          <w:rFonts w:ascii="Times New Roman" w:hAnsi="Times New Roman" w:cs="Times New Roman"/>
          <w:sz w:val="24"/>
          <w:szCs w:val="24"/>
        </w:rPr>
        <w:t>, ed.</w:t>
      </w:r>
      <w:r w:rsidR="00D35B53">
        <w:rPr>
          <w:rFonts w:ascii="Times New Roman" w:hAnsi="Times New Roman" w:cs="Times New Roman"/>
          <w:sz w:val="24"/>
          <w:szCs w:val="24"/>
        </w:rPr>
        <w:t xml:space="preserve"> and trans.</w:t>
      </w:r>
      <w:r w:rsidRPr="003861CB">
        <w:rPr>
          <w:rFonts w:ascii="Times New Roman" w:hAnsi="Times New Roman" w:cs="Times New Roman"/>
          <w:sz w:val="24"/>
          <w:szCs w:val="24"/>
        </w:rPr>
        <w:t xml:space="preserve"> by Alan O. Anderson (London: David Nutt, 1908)</w:t>
      </w:r>
    </w:p>
    <w:p w14:paraId="69ADB8B6" w14:textId="7D562F6D" w:rsidR="00915064" w:rsidRPr="003861CB" w:rsidRDefault="00915064" w:rsidP="003861CB">
      <w:pPr>
        <w:spacing w:after="0" w:line="480" w:lineRule="auto"/>
        <w:rPr>
          <w:rFonts w:ascii="Times New Roman" w:hAnsi="Times New Roman" w:cs="Times New Roman"/>
          <w:sz w:val="24"/>
          <w:szCs w:val="24"/>
        </w:rPr>
      </w:pPr>
      <w:proofErr w:type="spellStart"/>
      <w:r w:rsidRPr="003861CB">
        <w:rPr>
          <w:rFonts w:ascii="Times New Roman" w:hAnsi="Times New Roman" w:cs="Times New Roman"/>
          <w:i/>
          <w:iCs/>
          <w:sz w:val="24"/>
          <w:szCs w:val="24"/>
        </w:rPr>
        <w:t>Statuta</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Capitulorum</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Generalium</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Ordinis</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Cisterciensis</w:t>
      </w:r>
      <w:proofErr w:type="spellEnd"/>
      <w:r w:rsidRPr="003861CB">
        <w:rPr>
          <w:rFonts w:ascii="Times New Roman" w:hAnsi="Times New Roman" w:cs="Times New Roman"/>
          <w:sz w:val="24"/>
          <w:szCs w:val="24"/>
        </w:rPr>
        <w:t xml:space="preserve">, ed. by J.-M. </w:t>
      </w:r>
      <w:proofErr w:type="spellStart"/>
      <w:r w:rsidRPr="003861CB">
        <w:rPr>
          <w:rFonts w:ascii="Times New Roman" w:hAnsi="Times New Roman" w:cs="Times New Roman"/>
          <w:sz w:val="24"/>
          <w:szCs w:val="24"/>
        </w:rPr>
        <w:t>Canivez</w:t>
      </w:r>
      <w:proofErr w:type="spellEnd"/>
      <w:r w:rsidRPr="003861CB">
        <w:rPr>
          <w:rFonts w:ascii="Times New Roman" w:hAnsi="Times New Roman" w:cs="Times New Roman"/>
          <w:sz w:val="24"/>
          <w:szCs w:val="24"/>
        </w:rPr>
        <w:t xml:space="preserve">, </w:t>
      </w:r>
      <w:r w:rsidR="00C775CC" w:rsidRPr="003861CB">
        <w:rPr>
          <w:rFonts w:ascii="Times New Roman" w:hAnsi="Times New Roman" w:cs="Times New Roman"/>
          <w:sz w:val="24"/>
          <w:szCs w:val="24"/>
        </w:rPr>
        <w:t>8</w:t>
      </w:r>
      <w:r w:rsidRPr="003861CB">
        <w:rPr>
          <w:rFonts w:ascii="Times New Roman" w:hAnsi="Times New Roman" w:cs="Times New Roman"/>
          <w:sz w:val="24"/>
          <w:szCs w:val="24"/>
        </w:rPr>
        <w:t xml:space="preserve"> vols (Louvain</w:t>
      </w:r>
      <w:r w:rsidR="00C775CC" w:rsidRPr="003861CB">
        <w:rPr>
          <w:rFonts w:ascii="Times New Roman" w:hAnsi="Times New Roman" w:cs="Times New Roman"/>
          <w:sz w:val="24"/>
          <w:szCs w:val="24"/>
        </w:rPr>
        <w:t>: Bureaux de la Revue</w:t>
      </w:r>
      <w:r w:rsidRPr="003861CB">
        <w:rPr>
          <w:rFonts w:ascii="Times New Roman" w:hAnsi="Times New Roman" w:cs="Times New Roman"/>
          <w:sz w:val="24"/>
          <w:szCs w:val="24"/>
        </w:rPr>
        <w:t>, 1933</w:t>
      </w:r>
      <w:r w:rsidR="00C775CC" w:rsidRPr="003861CB">
        <w:rPr>
          <w:rFonts w:ascii="Times New Roman" w:hAnsi="Times New Roman" w:cs="Times New Roman"/>
          <w:sz w:val="24"/>
          <w:szCs w:val="24"/>
        </w:rPr>
        <w:t>–41</w:t>
      </w:r>
      <w:r w:rsidRPr="003861CB">
        <w:rPr>
          <w:rFonts w:ascii="Times New Roman" w:hAnsi="Times New Roman" w:cs="Times New Roman"/>
          <w:sz w:val="24"/>
          <w:szCs w:val="24"/>
        </w:rPr>
        <w:t>)</w:t>
      </w:r>
    </w:p>
    <w:p w14:paraId="5ACF890C" w14:textId="070B660F" w:rsidR="00EE2DAC" w:rsidRDefault="00EE2DAC" w:rsidP="003861CB">
      <w:pPr>
        <w:spacing w:after="0" w:line="480" w:lineRule="auto"/>
        <w:rPr>
          <w:rFonts w:ascii="Times New Roman" w:hAnsi="Times New Roman" w:cs="Times New Roman"/>
          <w:sz w:val="24"/>
          <w:szCs w:val="24"/>
        </w:rPr>
      </w:pPr>
      <w:proofErr w:type="spellStart"/>
      <w:r w:rsidRPr="003861CB">
        <w:rPr>
          <w:rFonts w:ascii="Times New Roman" w:hAnsi="Times New Roman" w:cs="Times New Roman"/>
          <w:i/>
          <w:iCs/>
          <w:sz w:val="24"/>
          <w:szCs w:val="24"/>
        </w:rPr>
        <w:t>Vetera</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Monumenta</w:t>
      </w:r>
      <w:proofErr w:type="spellEnd"/>
      <w:r w:rsidRPr="003861CB">
        <w:rPr>
          <w:rFonts w:ascii="Times New Roman" w:hAnsi="Times New Roman" w:cs="Times New Roman"/>
          <w:i/>
          <w:iCs/>
          <w:sz w:val="24"/>
          <w:szCs w:val="24"/>
        </w:rPr>
        <w:t xml:space="preserve"> </w:t>
      </w:r>
      <w:proofErr w:type="spellStart"/>
      <w:r w:rsidRPr="003861CB">
        <w:rPr>
          <w:rFonts w:ascii="Times New Roman" w:hAnsi="Times New Roman" w:cs="Times New Roman"/>
          <w:i/>
          <w:iCs/>
          <w:sz w:val="24"/>
          <w:szCs w:val="24"/>
        </w:rPr>
        <w:t>Hiberonum</w:t>
      </w:r>
      <w:proofErr w:type="spellEnd"/>
      <w:r w:rsidRPr="003861CB">
        <w:rPr>
          <w:rFonts w:ascii="Times New Roman" w:hAnsi="Times New Roman" w:cs="Times New Roman"/>
          <w:i/>
          <w:iCs/>
          <w:sz w:val="24"/>
          <w:szCs w:val="24"/>
        </w:rPr>
        <w:t xml:space="preserve"> et </w:t>
      </w:r>
      <w:proofErr w:type="spellStart"/>
      <w:r w:rsidRPr="003861CB">
        <w:rPr>
          <w:rFonts w:ascii="Times New Roman" w:hAnsi="Times New Roman" w:cs="Times New Roman"/>
          <w:i/>
          <w:iCs/>
          <w:sz w:val="24"/>
          <w:szCs w:val="24"/>
        </w:rPr>
        <w:t>Scotorum</w:t>
      </w:r>
      <w:proofErr w:type="spellEnd"/>
      <w:r>
        <w:rPr>
          <w:rFonts w:ascii="Times New Roman" w:hAnsi="Times New Roman" w:cs="Times New Roman"/>
          <w:sz w:val="24"/>
          <w:szCs w:val="24"/>
        </w:rPr>
        <w:t xml:space="preserve">, ed. by Augustin Theiner (Rome: </w:t>
      </w:r>
      <w:proofErr w:type="spellStart"/>
      <w:r>
        <w:rPr>
          <w:rFonts w:ascii="Times New Roman" w:hAnsi="Times New Roman" w:cs="Times New Roman"/>
          <w:sz w:val="24"/>
          <w:szCs w:val="24"/>
        </w:rPr>
        <w:t>Typis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Vaticanis</w:t>
      </w:r>
      <w:proofErr w:type="spellEnd"/>
      <w:r>
        <w:rPr>
          <w:rFonts w:ascii="Times New Roman" w:hAnsi="Times New Roman" w:cs="Times New Roman"/>
          <w:sz w:val="24"/>
          <w:szCs w:val="24"/>
        </w:rPr>
        <w:t>, 1864)</w:t>
      </w:r>
    </w:p>
    <w:p w14:paraId="097E8371" w14:textId="055F45AE" w:rsidR="00944DA7" w:rsidRDefault="00944DA7" w:rsidP="003861C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Walter Bower, </w:t>
      </w:r>
      <w:proofErr w:type="spellStart"/>
      <w:r>
        <w:rPr>
          <w:rFonts w:ascii="Times New Roman" w:hAnsi="Times New Roman" w:cs="Times New Roman"/>
          <w:i/>
          <w:iCs/>
          <w:sz w:val="24"/>
          <w:szCs w:val="24"/>
        </w:rPr>
        <w:t>Scotichronicon</w:t>
      </w:r>
      <w:proofErr w:type="spellEnd"/>
      <w:r>
        <w:rPr>
          <w:rFonts w:ascii="Times New Roman" w:hAnsi="Times New Roman" w:cs="Times New Roman"/>
          <w:sz w:val="24"/>
          <w:szCs w:val="24"/>
        </w:rPr>
        <w:t>, ed. by D.E.R. W</w:t>
      </w:r>
      <w:r w:rsidR="00744387">
        <w:rPr>
          <w:rFonts w:ascii="Times New Roman" w:hAnsi="Times New Roman" w:cs="Times New Roman"/>
          <w:sz w:val="24"/>
          <w:szCs w:val="24"/>
        </w:rPr>
        <w:t>att et al.</w:t>
      </w:r>
      <w:r>
        <w:rPr>
          <w:rFonts w:ascii="Times New Roman" w:hAnsi="Times New Roman" w:cs="Times New Roman"/>
          <w:sz w:val="24"/>
          <w:szCs w:val="24"/>
        </w:rPr>
        <w:t xml:space="preserve">, </w:t>
      </w:r>
      <w:r w:rsidR="00744387">
        <w:rPr>
          <w:rFonts w:ascii="Times New Roman" w:hAnsi="Times New Roman" w:cs="Times New Roman"/>
          <w:sz w:val="24"/>
          <w:szCs w:val="24"/>
        </w:rPr>
        <w:t>9</w:t>
      </w:r>
      <w:r>
        <w:rPr>
          <w:rFonts w:ascii="Times New Roman" w:hAnsi="Times New Roman" w:cs="Times New Roman"/>
          <w:sz w:val="24"/>
          <w:szCs w:val="24"/>
        </w:rPr>
        <w:t xml:space="preserve"> vols (Aberdeen: Aberdeen University Press, </w:t>
      </w:r>
      <w:r w:rsidR="00744387">
        <w:rPr>
          <w:rFonts w:ascii="Times New Roman" w:hAnsi="Times New Roman" w:cs="Times New Roman"/>
          <w:sz w:val="24"/>
          <w:szCs w:val="24"/>
        </w:rPr>
        <w:t>1989–98)</w:t>
      </w:r>
    </w:p>
    <w:p w14:paraId="3300C8B4" w14:textId="20DC2540" w:rsidR="00407347" w:rsidRPr="00407347" w:rsidRDefault="00407347" w:rsidP="003861CB">
      <w:pPr>
        <w:pStyle w:val="NoSpacing"/>
        <w:spacing w:line="480" w:lineRule="auto"/>
        <w:rPr>
          <w:rFonts w:ascii="Times New Roman" w:hAnsi="Times New Roman" w:cs="Times New Roman"/>
          <w:sz w:val="24"/>
          <w:szCs w:val="24"/>
        </w:rPr>
      </w:pPr>
      <w:r w:rsidRPr="00407347">
        <w:rPr>
          <w:rFonts w:ascii="Times New Roman" w:hAnsi="Times New Roman" w:cs="Times New Roman"/>
          <w:sz w:val="24"/>
          <w:szCs w:val="24"/>
        </w:rPr>
        <w:t xml:space="preserve">William of Newburgh, </w:t>
      </w:r>
      <w:r w:rsidRPr="00407347">
        <w:rPr>
          <w:rFonts w:ascii="Times New Roman" w:hAnsi="Times New Roman" w:cs="Times New Roman"/>
          <w:i/>
          <w:iCs/>
          <w:sz w:val="24"/>
          <w:szCs w:val="24"/>
        </w:rPr>
        <w:t xml:space="preserve">Historia rerum </w:t>
      </w:r>
      <w:proofErr w:type="spellStart"/>
      <w:r w:rsidRPr="00407347">
        <w:rPr>
          <w:rFonts w:ascii="Times New Roman" w:hAnsi="Times New Roman" w:cs="Times New Roman"/>
          <w:i/>
          <w:iCs/>
          <w:sz w:val="24"/>
          <w:szCs w:val="24"/>
        </w:rPr>
        <w:t>Anglicarum</w:t>
      </w:r>
      <w:proofErr w:type="spellEnd"/>
      <w:r>
        <w:rPr>
          <w:rFonts w:ascii="Times New Roman" w:hAnsi="Times New Roman" w:cs="Times New Roman"/>
          <w:sz w:val="24"/>
          <w:szCs w:val="24"/>
        </w:rPr>
        <w:t xml:space="preserve">, in </w:t>
      </w:r>
      <w:r>
        <w:rPr>
          <w:rFonts w:ascii="Times New Roman" w:hAnsi="Times New Roman" w:cs="Times New Roman"/>
          <w:i/>
          <w:iCs/>
          <w:sz w:val="24"/>
          <w:szCs w:val="24"/>
        </w:rPr>
        <w:t>Chronicles</w:t>
      </w:r>
      <w:r>
        <w:rPr>
          <w:rFonts w:ascii="Times New Roman" w:hAnsi="Times New Roman" w:cs="Times New Roman"/>
          <w:sz w:val="24"/>
          <w:szCs w:val="24"/>
        </w:rPr>
        <w:t xml:space="preserve">, ed. by Howlett, I, </w:t>
      </w:r>
      <w:r w:rsidR="00162EC8">
        <w:rPr>
          <w:rFonts w:ascii="Times New Roman" w:hAnsi="Times New Roman" w:cs="Times New Roman"/>
          <w:sz w:val="24"/>
          <w:szCs w:val="24"/>
        </w:rPr>
        <w:t>1–408; II, 409–53</w:t>
      </w:r>
      <w:r>
        <w:rPr>
          <w:rFonts w:ascii="Times New Roman" w:hAnsi="Times New Roman" w:cs="Times New Roman"/>
          <w:sz w:val="24"/>
          <w:szCs w:val="24"/>
        </w:rPr>
        <w:t>.</w:t>
      </w:r>
    </w:p>
    <w:p w14:paraId="39A0EB41" w14:textId="6D6DF09B" w:rsidR="00D22CF1" w:rsidRPr="00DD357E" w:rsidRDefault="00D22CF1" w:rsidP="00D22CF1">
      <w:pPr>
        <w:pStyle w:val="NoSpacing"/>
        <w:spacing w:line="480" w:lineRule="auto"/>
        <w:rPr>
          <w:rFonts w:ascii="Times New Roman" w:hAnsi="Times New Roman" w:cs="Times New Roman"/>
          <w:sz w:val="24"/>
          <w:szCs w:val="24"/>
        </w:rPr>
      </w:pPr>
    </w:p>
    <w:p w14:paraId="2DB45BE7" w14:textId="76F05DC8" w:rsidR="00D22CF1" w:rsidRPr="00DD357E" w:rsidRDefault="00D22CF1" w:rsidP="00D22CF1">
      <w:pPr>
        <w:pStyle w:val="NoSpacing"/>
        <w:spacing w:line="480" w:lineRule="auto"/>
        <w:rPr>
          <w:rFonts w:ascii="Times New Roman" w:hAnsi="Times New Roman" w:cs="Times New Roman"/>
          <w:b/>
          <w:bCs/>
          <w:sz w:val="24"/>
          <w:szCs w:val="24"/>
        </w:rPr>
      </w:pPr>
      <w:r w:rsidRPr="00DD357E">
        <w:rPr>
          <w:rFonts w:ascii="Times New Roman" w:hAnsi="Times New Roman" w:cs="Times New Roman"/>
          <w:b/>
          <w:bCs/>
          <w:sz w:val="24"/>
          <w:szCs w:val="24"/>
        </w:rPr>
        <w:t>Secondary Sources</w:t>
      </w:r>
    </w:p>
    <w:p w14:paraId="55312829" w14:textId="64EED85C" w:rsidR="007A73F9" w:rsidRPr="007A73F9" w:rsidRDefault="007A73F9"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Baines, Edward, </w:t>
      </w:r>
      <w:r>
        <w:rPr>
          <w:rFonts w:ascii="Times New Roman" w:hAnsi="Times New Roman" w:cs="Times New Roman"/>
          <w:i/>
          <w:iCs/>
          <w:sz w:val="24"/>
          <w:szCs w:val="24"/>
        </w:rPr>
        <w:t xml:space="preserve">The History of the County Palatine and Duchy of Lancaster </w:t>
      </w:r>
      <w:r>
        <w:rPr>
          <w:rFonts w:ascii="Times New Roman" w:hAnsi="Times New Roman" w:cs="Times New Roman"/>
          <w:sz w:val="24"/>
          <w:szCs w:val="24"/>
        </w:rPr>
        <w:t>(</w:t>
      </w:r>
      <w:r w:rsidR="00F96AE6">
        <w:rPr>
          <w:rFonts w:ascii="Times New Roman" w:hAnsi="Times New Roman" w:cs="Times New Roman"/>
          <w:sz w:val="24"/>
          <w:szCs w:val="24"/>
        </w:rPr>
        <w:t>London: Fisher &amp; Co, 1836)</w:t>
      </w:r>
    </w:p>
    <w:p w14:paraId="05D80F7D" w14:textId="6BB19D98" w:rsidR="00E9164A" w:rsidRPr="00E9164A" w:rsidRDefault="00E9164A"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Barrow, G.W.S., </w:t>
      </w:r>
      <w:r>
        <w:rPr>
          <w:rFonts w:ascii="Times New Roman" w:hAnsi="Times New Roman" w:cs="Times New Roman"/>
          <w:i/>
          <w:iCs/>
          <w:sz w:val="24"/>
          <w:szCs w:val="24"/>
        </w:rPr>
        <w:t xml:space="preserve">Robert Bruce and the Community of the Realm of Scotland </w:t>
      </w:r>
      <w:r>
        <w:rPr>
          <w:rFonts w:ascii="Times New Roman" w:hAnsi="Times New Roman" w:cs="Times New Roman"/>
          <w:sz w:val="24"/>
          <w:szCs w:val="24"/>
        </w:rPr>
        <w:t>(Edinburgh: Edinburgh University Press, 1988)</w:t>
      </w:r>
    </w:p>
    <w:p w14:paraId="65651F91" w14:textId="128C77DD" w:rsidR="001C3F3D" w:rsidRPr="00690DC6" w:rsidRDefault="00E9164A"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t>
      </w:r>
      <w:r w:rsidR="001C3F3D">
        <w:rPr>
          <w:rFonts w:ascii="Times New Roman" w:hAnsi="Times New Roman" w:cs="Times New Roman"/>
          <w:sz w:val="24"/>
          <w:szCs w:val="24"/>
        </w:rPr>
        <w:t xml:space="preserve">, </w:t>
      </w:r>
      <w:r w:rsidR="001C3F3D">
        <w:rPr>
          <w:rFonts w:ascii="Times New Roman" w:hAnsi="Times New Roman" w:cs="Times New Roman"/>
          <w:i/>
          <w:iCs/>
          <w:sz w:val="24"/>
          <w:szCs w:val="24"/>
        </w:rPr>
        <w:t>Kingship and Unity, Scotland 1000–</w:t>
      </w:r>
      <w:r w:rsidR="00690DC6">
        <w:rPr>
          <w:rFonts w:ascii="Times New Roman" w:hAnsi="Times New Roman" w:cs="Times New Roman"/>
          <w:i/>
          <w:iCs/>
          <w:sz w:val="24"/>
          <w:szCs w:val="24"/>
        </w:rPr>
        <w:t xml:space="preserve">1306 </w:t>
      </w:r>
      <w:r w:rsidR="00690DC6">
        <w:rPr>
          <w:rFonts w:ascii="Times New Roman" w:hAnsi="Times New Roman" w:cs="Times New Roman"/>
          <w:sz w:val="24"/>
          <w:szCs w:val="24"/>
        </w:rPr>
        <w:t>(Edinburgh</w:t>
      </w:r>
      <w:r w:rsidR="00944DA7">
        <w:rPr>
          <w:rFonts w:ascii="Times New Roman" w:hAnsi="Times New Roman" w:cs="Times New Roman"/>
          <w:sz w:val="24"/>
          <w:szCs w:val="24"/>
        </w:rPr>
        <w:t>: Edinburgh University Press</w:t>
      </w:r>
      <w:r w:rsidR="00690DC6">
        <w:rPr>
          <w:rFonts w:ascii="Times New Roman" w:hAnsi="Times New Roman" w:cs="Times New Roman"/>
          <w:sz w:val="24"/>
          <w:szCs w:val="24"/>
        </w:rPr>
        <w:t>,</w:t>
      </w:r>
      <w:r w:rsidR="00944DA7">
        <w:rPr>
          <w:rFonts w:ascii="Times New Roman" w:hAnsi="Times New Roman" w:cs="Times New Roman"/>
          <w:sz w:val="24"/>
          <w:szCs w:val="24"/>
        </w:rPr>
        <w:t xml:space="preserve"> 2003)</w:t>
      </w:r>
      <w:r w:rsidR="00690DC6">
        <w:rPr>
          <w:rFonts w:ascii="Times New Roman" w:hAnsi="Times New Roman" w:cs="Times New Roman"/>
          <w:sz w:val="24"/>
          <w:szCs w:val="24"/>
        </w:rPr>
        <w:t xml:space="preserve"> </w:t>
      </w:r>
    </w:p>
    <w:p w14:paraId="216845FD" w14:textId="0A0819D6" w:rsidR="00C44CFE" w:rsidRPr="0043042B" w:rsidRDefault="00C44CFE"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Beam, Amanda </w:t>
      </w:r>
      <w:r w:rsidRPr="00BA1E20">
        <w:rPr>
          <w:rFonts w:ascii="Times New Roman" w:hAnsi="Times New Roman" w:cs="Times New Roman"/>
          <w:sz w:val="24"/>
          <w:szCs w:val="24"/>
        </w:rPr>
        <w:t>et al</w:t>
      </w:r>
      <w:r w:rsidR="00B62CA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People of Medieval Scotland</w:t>
      </w:r>
      <w:r w:rsidR="0043042B">
        <w:rPr>
          <w:rFonts w:ascii="Times New Roman" w:hAnsi="Times New Roman" w:cs="Times New Roman"/>
          <w:i/>
          <w:iCs/>
          <w:sz w:val="24"/>
          <w:szCs w:val="24"/>
        </w:rPr>
        <w:t xml:space="preserve">: 1093–1371 </w:t>
      </w:r>
      <w:r w:rsidR="0043042B">
        <w:rPr>
          <w:rFonts w:ascii="Times New Roman" w:hAnsi="Times New Roman" w:cs="Times New Roman"/>
          <w:sz w:val="24"/>
          <w:szCs w:val="24"/>
        </w:rPr>
        <w:t>(Glasgow and London, 2019), &lt;</w:t>
      </w:r>
      <w:hyperlink r:id="rId8" w:history="1">
        <w:r w:rsidR="0043042B" w:rsidRPr="00BE142B">
          <w:rPr>
            <w:rStyle w:val="Hyperlink"/>
            <w:rFonts w:ascii="Times New Roman" w:hAnsi="Times New Roman" w:cs="Times New Roman"/>
            <w:sz w:val="24"/>
            <w:szCs w:val="24"/>
          </w:rPr>
          <w:t>www.poms.ac.uk</w:t>
        </w:r>
      </w:hyperlink>
      <w:r w:rsidR="0043042B">
        <w:rPr>
          <w:rFonts w:ascii="Times New Roman" w:hAnsi="Times New Roman" w:cs="Times New Roman"/>
          <w:sz w:val="24"/>
          <w:szCs w:val="24"/>
        </w:rPr>
        <w:t>&gt; [accessed 17 December 2021]</w:t>
      </w:r>
    </w:p>
    <w:p w14:paraId="40A3681B" w14:textId="414223E8" w:rsidR="00D16E22" w:rsidRPr="00D16E22" w:rsidRDefault="009F77D7" w:rsidP="00284A86">
      <w:pPr>
        <w:pStyle w:val="NoSpacing"/>
        <w:spacing w:line="480" w:lineRule="auto"/>
        <w:rPr>
          <w:rFonts w:ascii="Times New Roman" w:hAnsi="Times New Roman" w:cs="Times New Roman"/>
          <w:sz w:val="24"/>
          <w:szCs w:val="24"/>
        </w:rPr>
      </w:pPr>
      <w:proofErr w:type="spellStart"/>
      <w:r w:rsidRPr="00DD357E">
        <w:rPr>
          <w:rFonts w:ascii="Times New Roman" w:hAnsi="Times New Roman" w:cs="Times New Roman"/>
          <w:sz w:val="24"/>
          <w:szCs w:val="24"/>
        </w:rPr>
        <w:lastRenderedPageBreak/>
        <w:t>Beuermann</w:t>
      </w:r>
      <w:proofErr w:type="spellEnd"/>
      <w:r w:rsidRPr="00DD357E">
        <w:rPr>
          <w:rFonts w:ascii="Times New Roman" w:hAnsi="Times New Roman" w:cs="Times New Roman"/>
          <w:sz w:val="24"/>
          <w:szCs w:val="24"/>
        </w:rPr>
        <w:t xml:space="preserve">, Ian, </w:t>
      </w:r>
      <w:r w:rsidR="00D16E22">
        <w:rPr>
          <w:rFonts w:ascii="Times New Roman" w:hAnsi="Times New Roman" w:cs="Times New Roman"/>
          <w:sz w:val="24"/>
          <w:szCs w:val="24"/>
        </w:rPr>
        <w:t>‘Metropolitan ambitions and politics: Kells-</w:t>
      </w:r>
      <w:proofErr w:type="spellStart"/>
      <w:r w:rsidR="00D16E22">
        <w:rPr>
          <w:rFonts w:ascii="Times New Roman" w:hAnsi="Times New Roman" w:cs="Times New Roman"/>
          <w:sz w:val="24"/>
          <w:szCs w:val="24"/>
        </w:rPr>
        <w:t>Mellifont</w:t>
      </w:r>
      <w:proofErr w:type="spellEnd"/>
      <w:r w:rsidR="00D16E22">
        <w:rPr>
          <w:rFonts w:ascii="Times New Roman" w:hAnsi="Times New Roman" w:cs="Times New Roman"/>
          <w:sz w:val="24"/>
          <w:szCs w:val="24"/>
        </w:rPr>
        <w:t xml:space="preserve"> and Man and the Isles’, </w:t>
      </w:r>
      <w:proofErr w:type="spellStart"/>
      <w:r w:rsidR="00D16E22">
        <w:rPr>
          <w:rFonts w:ascii="Times New Roman" w:hAnsi="Times New Roman" w:cs="Times New Roman"/>
          <w:i/>
          <w:iCs/>
          <w:sz w:val="24"/>
          <w:szCs w:val="24"/>
        </w:rPr>
        <w:t>Peritia</w:t>
      </w:r>
      <w:proofErr w:type="spellEnd"/>
      <w:r w:rsidR="00D16E22">
        <w:rPr>
          <w:rFonts w:ascii="Times New Roman" w:hAnsi="Times New Roman" w:cs="Times New Roman"/>
          <w:sz w:val="24"/>
          <w:szCs w:val="24"/>
        </w:rPr>
        <w:t xml:space="preserve"> 16 (2002), </w:t>
      </w:r>
      <w:r w:rsidR="00F2494D">
        <w:rPr>
          <w:rFonts w:ascii="Times New Roman" w:hAnsi="Times New Roman" w:cs="Times New Roman"/>
          <w:sz w:val="24"/>
          <w:szCs w:val="24"/>
        </w:rPr>
        <w:t>419–34.</w:t>
      </w:r>
    </w:p>
    <w:p w14:paraId="3C93B9E4" w14:textId="6D3EA838" w:rsidR="009F77D7" w:rsidRDefault="00D16E22"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w:t>
      </w:r>
      <w:r w:rsidR="009F77D7" w:rsidRPr="00DD357E">
        <w:rPr>
          <w:rFonts w:ascii="Times New Roman" w:hAnsi="Times New Roman" w:cs="Times New Roman"/>
          <w:i/>
          <w:iCs/>
          <w:sz w:val="24"/>
          <w:szCs w:val="24"/>
        </w:rPr>
        <w:t>Masters of the Narrow Sea: Forgotten Challenges to Norwegian Rule in Man and the Isles, 1079‒1266</w:t>
      </w:r>
      <w:r w:rsidR="009F77D7" w:rsidRPr="00DD357E">
        <w:rPr>
          <w:rFonts w:ascii="Times New Roman" w:hAnsi="Times New Roman" w:cs="Times New Roman"/>
          <w:sz w:val="24"/>
          <w:szCs w:val="24"/>
        </w:rPr>
        <w:t xml:space="preserve">, Acta </w:t>
      </w:r>
      <w:proofErr w:type="spellStart"/>
      <w:r w:rsidR="009F77D7" w:rsidRPr="00DD357E">
        <w:rPr>
          <w:rFonts w:ascii="Times New Roman" w:hAnsi="Times New Roman" w:cs="Times New Roman"/>
          <w:sz w:val="24"/>
          <w:szCs w:val="24"/>
        </w:rPr>
        <w:t>Humaniora</w:t>
      </w:r>
      <w:proofErr w:type="spellEnd"/>
      <w:r w:rsidR="009F77D7" w:rsidRPr="00DD357E">
        <w:rPr>
          <w:rFonts w:ascii="Times New Roman" w:hAnsi="Times New Roman" w:cs="Times New Roman"/>
          <w:i/>
          <w:iCs/>
          <w:sz w:val="24"/>
          <w:szCs w:val="24"/>
        </w:rPr>
        <w:t xml:space="preserve"> </w:t>
      </w:r>
      <w:r w:rsidR="009F77D7" w:rsidRPr="00DD357E">
        <w:rPr>
          <w:rFonts w:ascii="Times New Roman" w:hAnsi="Times New Roman" w:cs="Times New Roman"/>
          <w:sz w:val="24"/>
          <w:szCs w:val="24"/>
        </w:rPr>
        <w:t>(Oslo</w:t>
      </w:r>
      <w:r w:rsidR="00843F4D" w:rsidRPr="00DD357E">
        <w:rPr>
          <w:rFonts w:ascii="Times New Roman" w:hAnsi="Times New Roman" w:cs="Times New Roman"/>
          <w:sz w:val="24"/>
          <w:szCs w:val="24"/>
        </w:rPr>
        <w:t xml:space="preserve">: </w:t>
      </w:r>
      <w:proofErr w:type="spellStart"/>
      <w:r w:rsidR="00843F4D" w:rsidRPr="00DD357E">
        <w:rPr>
          <w:rFonts w:ascii="Times New Roman" w:hAnsi="Times New Roman" w:cs="Times New Roman"/>
          <w:sz w:val="24"/>
          <w:szCs w:val="24"/>
        </w:rPr>
        <w:t>Unipub</w:t>
      </w:r>
      <w:proofErr w:type="spellEnd"/>
      <w:r w:rsidR="009F77D7" w:rsidRPr="00DD357E">
        <w:rPr>
          <w:rFonts w:ascii="Times New Roman" w:hAnsi="Times New Roman" w:cs="Times New Roman"/>
          <w:sz w:val="24"/>
          <w:szCs w:val="24"/>
        </w:rPr>
        <w:t>, 2007)</w:t>
      </w:r>
    </w:p>
    <w:p w14:paraId="17C85DCA" w14:textId="69A93264" w:rsidR="00B91B1D" w:rsidRPr="00B91B1D" w:rsidRDefault="00B91B1D"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‘Sodor, Nidaros, the Isles and “</w:t>
      </w:r>
      <w:proofErr w:type="spellStart"/>
      <w:r>
        <w:rPr>
          <w:rFonts w:ascii="Times New Roman" w:hAnsi="Times New Roman" w:cs="Times New Roman"/>
          <w:sz w:val="24"/>
          <w:szCs w:val="24"/>
        </w:rPr>
        <w:t>Norgesveldet</w:t>
      </w:r>
      <w:proofErr w:type="spellEnd"/>
      <w:r>
        <w:rPr>
          <w:rFonts w:ascii="Times New Roman" w:hAnsi="Times New Roman" w:cs="Times New Roman"/>
          <w:sz w:val="24"/>
          <w:szCs w:val="24"/>
        </w:rPr>
        <w:t xml:space="preserve">” – Diocese, Province, Kingdom and Dominion in the Making in the Twelfth and Thirteenth Centuries’, in </w:t>
      </w:r>
      <w:r w:rsidR="00CB492B">
        <w:rPr>
          <w:rFonts w:ascii="Times New Roman" w:hAnsi="Times New Roman" w:cs="Times New Roman"/>
          <w:sz w:val="24"/>
          <w:szCs w:val="24"/>
        </w:rPr>
        <w:t xml:space="preserve">Steinar </w:t>
      </w:r>
      <w:proofErr w:type="spellStart"/>
      <w:r w:rsidR="00CB492B">
        <w:rPr>
          <w:rFonts w:ascii="Times New Roman" w:hAnsi="Times New Roman" w:cs="Times New Roman"/>
          <w:sz w:val="24"/>
          <w:szCs w:val="24"/>
        </w:rPr>
        <w:t>Imsen</w:t>
      </w:r>
      <w:proofErr w:type="spellEnd"/>
      <w:r w:rsidR="00CB492B">
        <w:rPr>
          <w:rFonts w:ascii="Times New Roman" w:hAnsi="Times New Roman" w:cs="Times New Roman"/>
          <w:sz w:val="24"/>
          <w:szCs w:val="24"/>
        </w:rPr>
        <w:t xml:space="preserve"> (ed.), </w:t>
      </w:r>
      <w:r>
        <w:rPr>
          <w:rFonts w:ascii="Times New Roman" w:hAnsi="Times New Roman" w:cs="Times New Roman"/>
          <w:i/>
          <w:iCs/>
          <w:sz w:val="24"/>
          <w:szCs w:val="24"/>
        </w:rPr>
        <w:t xml:space="preserve">‘Ecclesia </w:t>
      </w:r>
      <w:proofErr w:type="spellStart"/>
      <w:r>
        <w:rPr>
          <w:rFonts w:ascii="Times New Roman" w:hAnsi="Times New Roman" w:cs="Times New Roman"/>
          <w:i/>
          <w:iCs/>
          <w:sz w:val="24"/>
          <w:szCs w:val="24"/>
        </w:rPr>
        <w:t>Nidrosiensis</w:t>
      </w:r>
      <w:proofErr w:type="spellEnd"/>
      <w:r>
        <w:rPr>
          <w:rFonts w:ascii="Times New Roman" w:hAnsi="Times New Roman" w:cs="Times New Roman"/>
          <w:i/>
          <w:iCs/>
          <w:sz w:val="24"/>
          <w:szCs w:val="24"/>
        </w:rPr>
        <w:t>’ and ‘</w:t>
      </w:r>
      <w:proofErr w:type="spellStart"/>
      <w:r>
        <w:rPr>
          <w:rFonts w:ascii="Times New Roman" w:hAnsi="Times New Roman" w:cs="Times New Roman"/>
          <w:i/>
          <w:iCs/>
          <w:sz w:val="24"/>
          <w:szCs w:val="24"/>
        </w:rPr>
        <w:t>Noregs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veldi</w:t>
      </w:r>
      <w:proofErr w:type="spellEnd"/>
      <w:r>
        <w:rPr>
          <w:rFonts w:ascii="Times New Roman" w:hAnsi="Times New Roman" w:cs="Times New Roman"/>
          <w:i/>
          <w:iCs/>
          <w:sz w:val="24"/>
          <w:szCs w:val="24"/>
        </w:rPr>
        <w:t>’: The Role of the Church in the Making of Norwegian Domination in the Norse World</w:t>
      </w:r>
      <w:r>
        <w:rPr>
          <w:rFonts w:ascii="Times New Roman" w:hAnsi="Times New Roman" w:cs="Times New Roman"/>
          <w:sz w:val="24"/>
          <w:szCs w:val="24"/>
        </w:rPr>
        <w:t xml:space="preserve"> (Trondheim: </w:t>
      </w:r>
      <w:proofErr w:type="spellStart"/>
      <w:r>
        <w:rPr>
          <w:rFonts w:ascii="Times New Roman" w:hAnsi="Times New Roman" w:cs="Times New Roman"/>
          <w:sz w:val="24"/>
          <w:szCs w:val="24"/>
        </w:rPr>
        <w:t>Akademika</w:t>
      </w:r>
      <w:proofErr w:type="spellEnd"/>
      <w:r>
        <w:rPr>
          <w:rFonts w:ascii="Times New Roman" w:hAnsi="Times New Roman" w:cs="Times New Roman"/>
          <w:sz w:val="24"/>
          <w:szCs w:val="24"/>
        </w:rPr>
        <w:t xml:space="preserve"> Publishing, 2012), pp. 115–42.</w:t>
      </w:r>
    </w:p>
    <w:p w14:paraId="3487819D" w14:textId="26DF196C" w:rsidR="00536B57" w:rsidRPr="00536B57" w:rsidRDefault="00536B57"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Brown, Michelle, </w:t>
      </w:r>
      <w:r>
        <w:rPr>
          <w:rFonts w:ascii="Times New Roman" w:hAnsi="Times New Roman" w:cs="Times New Roman"/>
          <w:i/>
          <w:iCs/>
          <w:sz w:val="24"/>
          <w:szCs w:val="24"/>
        </w:rPr>
        <w:t xml:space="preserve">A Guide to Western Historical Scripts: From Antiquity to 1600 </w:t>
      </w:r>
      <w:r>
        <w:rPr>
          <w:rFonts w:ascii="Times New Roman" w:hAnsi="Times New Roman" w:cs="Times New Roman"/>
          <w:sz w:val="24"/>
          <w:szCs w:val="24"/>
        </w:rPr>
        <w:t>(</w:t>
      </w:r>
      <w:r w:rsidR="00AF3BC2">
        <w:rPr>
          <w:rFonts w:ascii="Times New Roman" w:hAnsi="Times New Roman" w:cs="Times New Roman"/>
          <w:sz w:val="24"/>
          <w:szCs w:val="24"/>
        </w:rPr>
        <w:t>London: The British Library, 1990)</w:t>
      </w:r>
    </w:p>
    <w:p w14:paraId="40B10680" w14:textId="4B3324B8" w:rsidR="00A86C8A" w:rsidRDefault="00A86C8A" w:rsidP="00284A86">
      <w:pPr>
        <w:pStyle w:val="NoSpacing"/>
        <w:spacing w:line="480" w:lineRule="auto"/>
        <w:rPr>
          <w:rFonts w:ascii="Times New Roman" w:hAnsi="Times New Roman" w:cs="Times New Roman"/>
          <w:sz w:val="24"/>
          <w:szCs w:val="24"/>
        </w:rPr>
      </w:pPr>
      <w:r w:rsidRPr="00A86C8A">
        <w:rPr>
          <w:rFonts w:ascii="Times New Roman" w:hAnsi="Times New Roman" w:cs="Times New Roman"/>
          <w:sz w:val="24"/>
          <w:szCs w:val="24"/>
        </w:rPr>
        <w:t xml:space="preserve">Burton, Janet, ‘Furness, Savigny and the Cistercian </w:t>
      </w:r>
      <w:r w:rsidR="00530F23">
        <w:rPr>
          <w:rFonts w:ascii="Times New Roman" w:hAnsi="Times New Roman" w:cs="Times New Roman"/>
          <w:sz w:val="24"/>
          <w:szCs w:val="24"/>
        </w:rPr>
        <w:t>W</w:t>
      </w:r>
      <w:r w:rsidRPr="00A86C8A">
        <w:rPr>
          <w:rFonts w:ascii="Times New Roman" w:hAnsi="Times New Roman" w:cs="Times New Roman"/>
          <w:sz w:val="24"/>
          <w:szCs w:val="24"/>
        </w:rPr>
        <w:t xml:space="preserve">orld’, in Downham (ed), </w:t>
      </w:r>
      <w:r w:rsidRPr="00A86C8A">
        <w:rPr>
          <w:rFonts w:ascii="Times New Roman" w:hAnsi="Times New Roman" w:cs="Times New Roman"/>
          <w:i/>
          <w:iCs/>
          <w:sz w:val="24"/>
          <w:szCs w:val="24"/>
        </w:rPr>
        <w:t>Jocelin of Furness</w:t>
      </w:r>
      <w:r w:rsidRPr="00A86C8A">
        <w:rPr>
          <w:rFonts w:ascii="Times New Roman" w:hAnsi="Times New Roman" w:cs="Times New Roman"/>
          <w:sz w:val="24"/>
          <w:szCs w:val="24"/>
        </w:rPr>
        <w:t>, pp. 7–16.</w:t>
      </w:r>
    </w:p>
    <w:p w14:paraId="2E9E36BE" w14:textId="7BDB3184" w:rsidR="00AD7F42" w:rsidRPr="00D402F2" w:rsidRDefault="00AD7F42"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Camden, William, </w:t>
      </w:r>
      <w:r>
        <w:rPr>
          <w:rFonts w:ascii="Times New Roman" w:hAnsi="Times New Roman" w:cs="Times New Roman"/>
          <w:i/>
          <w:iCs/>
          <w:sz w:val="24"/>
          <w:szCs w:val="24"/>
        </w:rPr>
        <w:t>Britannia</w:t>
      </w:r>
      <w:r w:rsidR="00D402F2">
        <w:rPr>
          <w:rFonts w:ascii="Times New Roman" w:hAnsi="Times New Roman" w:cs="Times New Roman"/>
          <w:sz w:val="24"/>
          <w:szCs w:val="24"/>
        </w:rPr>
        <w:t>, trans. by Philemon Holland, ed. by Dana F. Sutton</w:t>
      </w:r>
      <w:r w:rsidR="00D402F2">
        <w:rPr>
          <w:rFonts w:ascii="Times New Roman" w:hAnsi="Times New Roman" w:cs="Times New Roman"/>
          <w:i/>
          <w:iCs/>
          <w:sz w:val="24"/>
          <w:szCs w:val="24"/>
        </w:rPr>
        <w:t xml:space="preserve"> </w:t>
      </w:r>
      <w:r w:rsidR="00D402F2">
        <w:rPr>
          <w:rFonts w:ascii="Times New Roman" w:hAnsi="Times New Roman" w:cs="Times New Roman"/>
          <w:sz w:val="24"/>
          <w:szCs w:val="24"/>
        </w:rPr>
        <w:t>(1607), &lt;www.philological.bham.ac.uk/cambrit/contents.html&gt; [accessed on 20 December 2021]</w:t>
      </w:r>
    </w:p>
    <w:p w14:paraId="04148A0E" w14:textId="7EA582F7" w:rsidR="00830A61" w:rsidRDefault="00830A61"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Cantor, Norman, </w:t>
      </w:r>
      <w:r>
        <w:rPr>
          <w:rFonts w:ascii="Times New Roman" w:hAnsi="Times New Roman" w:cs="Times New Roman"/>
          <w:i/>
          <w:iCs/>
          <w:sz w:val="24"/>
          <w:szCs w:val="24"/>
        </w:rPr>
        <w:t xml:space="preserve">Church, Kingship and Lay Investiture in England 1089‒1135 </w:t>
      </w:r>
      <w:r>
        <w:rPr>
          <w:rFonts w:ascii="Times New Roman" w:hAnsi="Times New Roman" w:cs="Times New Roman"/>
          <w:sz w:val="24"/>
          <w:szCs w:val="24"/>
        </w:rPr>
        <w:t>(</w:t>
      </w:r>
      <w:r w:rsidR="009C2141">
        <w:rPr>
          <w:rFonts w:ascii="Times New Roman" w:hAnsi="Times New Roman" w:cs="Times New Roman"/>
          <w:sz w:val="24"/>
          <w:szCs w:val="24"/>
        </w:rPr>
        <w:t>Princeton NJ</w:t>
      </w:r>
      <w:r>
        <w:rPr>
          <w:rFonts w:ascii="Times New Roman" w:hAnsi="Times New Roman" w:cs="Times New Roman"/>
          <w:sz w:val="24"/>
          <w:szCs w:val="24"/>
        </w:rPr>
        <w:t xml:space="preserve">: </w:t>
      </w:r>
      <w:r w:rsidR="009C2141">
        <w:rPr>
          <w:rFonts w:ascii="Times New Roman" w:hAnsi="Times New Roman" w:cs="Times New Roman"/>
          <w:sz w:val="24"/>
          <w:szCs w:val="24"/>
        </w:rPr>
        <w:t>Princeton University Press</w:t>
      </w:r>
      <w:r>
        <w:rPr>
          <w:rFonts w:ascii="Times New Roman" w:hAnsi="Times New Roman" w:cs="Times New Roman"/>
          <w:sz w:val="24"/>
          <w:szCs w:val="24"/>
        </w:rPr>
        <w:t>, 19</w:t>
      </w:r>
      <w:r w:rsidR="009C2141">
        <w:rPr>
          <w:rFonts w:ascii="Times New Roman" w:hAnsi="Times New Roman" w:cs="Times New Roman"/>
          <w:sz w:val="24"/>
          <w:szCs w:val="24"/>
        </w:rPr>
        <w:t>58</w:t>
      </w:r>
      <w:r>
        <w:rPr>
          <w:rFonts w:ascii="Times New Roman" w:hAnsi="Times New Roman" w:cs="Times New Roman"/>
          <w:sz w:val="24"/>
          <w:szCs w:val="24"/>
        </w:rPr>
        <w:t>)</w:t>
      </w:r>
    </w:p>
    <w:p w14:paraId="068FECB5" w14:textId="1AA8A5B0" w:rsidR="00487B7C" w:rsidRDefault="00487B7C"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Crosby, Everett U., </w:t>
      </w:r>
      <w:r>
        <w:rPr>
          <w:rFonts w:ascii="Times New Roman" w:hAnsi="Times New Roman" w:cs="Times New Roman"/>
          <w:i/>
          <w:iCs/>
          <w:sz w:val="24"/>
          <w:szCs w:val="24"/>
        </w:rPr>
        <w:t xml:space="preserve">Bishop and Chapter in Twelfth-Century England: A Study of the ‘Mensa </w:t>
      </w:r>
      <w:proofErr w:type="spellStart"/>
      <w:r>
        <w:rPr>
          <w:rFonts w:ascii="Times New Roman" w:hAnsi="Times New Roman" w:cs="Times New Roman"/>
          <w:i/>
          <w:iCs/>
          <w:sz w:val="24"/>
          <w:szCs w:val="24"/>
        </w:rPr>
        <w:t>Episcopalis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(Cambridge: Cambridge University Press, 1994)</w:t>
      </w:r>
    </w:p>
    <w:p w14:paraId="34CC86A9" w14:textId="569B30B6" w:rsidR="00987E73" w:rsidRPr="00987E73" w:rsidRDefault="00DF378F"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Davey, Peter, </w:t>
      </w:r>
      <w:r w:rsidR="00987E73">
        <w:rPr>
          <w:rFonts w:ascii="Times New Roman" w:hAnsi="Times New Roman" w:cs="Times New Roman"/>
          <w:i/>
          <w:iCs/>
          <w:sz w:val="24"/>
          <w:szCs w:val="24"/>
        </w:rPr>
        <w:t xml:space="preserve">After the Vikings: Medieval Archaeology of the Isle of Man AD 1100–1550 </w:t>
      </w:r>
      <w:r w:rsidR="00987E73">
        <w:rPr>
          <w:rFonts w:ascii="Times New Roman" w:hAnsi="Times New Roman" w:cs="Times New Roman"/>
          <w:sz w:val="24"/>
          <w:szCs w:val="24"/>
        </w:rPr>
        <w:t>(Douglas: Manx National Heritage, 2013)</w:t>
      </w:r>
    </w:p>
    <w:p w14:paraId="630759E1" w14:textId="55952AE3" w:rsidR="00DF378F" w:rsidRDefault="00987E73"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 </w:t>
      </w:r>
      <w:r w:rsidR="00DF378F">
        <w:rPr>
          <w:rFonts w:ascii="Times New Roman" w:hAnsi="Times New Roman" w:cs="Times New Roman"/>
          <w:sz w:val="24"/>
          <w:szCs w:val="24"/>
        </w:rPr>
        <w:t>‘Medieval Monasticism</w:t>
      </w:r>
      <w:r w:rsidR="007D3481">
        <w:rPr>
          <w:rFonts w:ascii="Times New Roman" w:hAnsi="Times New Roman" w:cs="Times New Roman"/>
          <w:sz w:val="24"/>
          <w:szCs w:val="24"/>
        </w:rPr>
        <w:t xml:space="preserve"> and the Isle of Man </w:t>
      </w:r>
      <w:r w:rsidR="007D3481">
        <w:rPr>
          <w:rFonts w:ascii="Times New Roman" w:hAnsi="Times New Roman" w:cs="Times New Roman"/>
          <w:i/>
          <w:iCs/>
          <w:sz w:val="24"/>
          <w:szCs w:val="24"/>
        </w:rPr>
        <w:t>c.</w:t>
      </w:r>
      <w:r w:rsidR="007D3481">
        <w:rPr>
          <w:rFonts w:ascii="Times New Roman" w:hAnsi="Times New Roman" w:cs="Times New Roman"/>
          <w:sz w:val="24"/>
          <w:szCs w:val="24"/>
        </w:rPr>
        <w:t xml:space="preserve">1130–1540’, in Duffy and </w:t>
      </w:r>
      <w:proofErr w:type="spellStart"/>
      <w:r w:rsidR="007D3481">
        <w:rPr>
          <w:rFonts w:ascii="Times New Roman" w:hAnsi="Times New Roman" w:cs="Times New Roman"/>
          <w:sz w:val="24"/>
          <w:szCs w:val="24"/>
        </w:rPr>
        <w:t>Mytum</w:t>
      </w:r>
      <w:proofErr w:type="spellEnd"/>
      <w:r w:rsidR="007D3481">
        <w:rPr>
          <w:rFonts w:ascii="Times New Roman" w:hAnsi="Times New Roman" w:cs="Times New Roman"/>
          <w:sz w:val="24"/>
          <w:szCs w:val="24"/>
        </w:rPr>
        <w:t xml:space="preserve"> (eds), </w:t>
      </w:r>
      <w:r w:rsidR="007D3481">
        <w:rPr>
          <w:rFonts w:ascii="Times New Roman" w:hAnsi="Times New Roman" w:cs="Times New Roman"/>
          <w:i/>
          <w:iCs/>
          <w:sz w:val="24"/>
          <w:szCs w:val="24"/>
        </w:rPr>
        <w:t>A New History</w:t>
      </w:r>
      <w:r w:rsidR="007D3481">
        <w:rPr>
          <w:rFonts w:ascii="Times New Roman" w:hAnsi="Times New Roman" w:cs="Times New Roman"/>
          <w:sz w:val="24"/>
          <w:szCs w:val="24"/>
        </w:rPr>
        <w:t>, pp. 349–76</w:t>
      </w:r>
    </w:p>
    <w:p w14:paraId="3C2325AB" w14:textId="52E9162C" w:rsidR="007D3481" w:rsidRPr="007D3481" w:rsidRDefault="007D3481"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and A. C. C. Johnson</w:t>
      </w:r>
      <w:r w:rsidRPr="00DD357E">
        <w:rPr>
          <w:rFonts w:ascii="Times New Roman" w:hAnsi="Times New Roman" w:cs="Times New Roman"/>
          <w:sz w:val="24"/>
          <w:szCs w:val="24"/>
        </w:rPr>
        <w:t>,</w:t>
      </w:r>
      <w:r>
        <w:rPr>
          <w:rFonts w:ascii="Times New Roman" w:hAnsi="Times New Roman" w:cs="Times New Roman"/>
          <w:sz w:val="24"/>
          <w:szCs w:val="24"/>
        </w:rPr>
        <w:t xml:space="preserve"> ‘Medieval Archaeology and Architecture’, in Duffy and </w:t>
      </w:r>
      <w:proofErr w:type="spellStart"/>
      <w:r>
        <w:rPr>
          <w:rFonts w:ascii="Times New Roman" w:hAnsi="Times New Roman" w:cs="Times New Roman"/>
          <w:sz w:val="24"/>
          <w:szCs w:val="24"/>
        </w:rPr>
        <w:t>Mytum</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A New History</w:t>
      </w:r>
      <w:r>
        <w:rPr>
          <w:rFonts w:ascii="Times New Roman" w:hAnsi="Times New Roman" w:cs="Times New Roman"/>
          <w:sz w:val="24"/>
          <w:szCs w:val="24"/>
        </w:rPr>
        <w:t>, pp. 484–545</w:t>
      </w:r>
    </w:p>
    <w:p w14:paraId="0EA0114C" w14:textId="30BBEAB2" w:rsidR="0033032E" w:rsidRPr="0033032E" w:rsidRDefault="0033032E" w:rsidP="00284A86">
      <w:pPr>
        <w:pStyle w:val="NoSpacing"/>
        <w:spacing w:line="480" w:lineRule="auto"/>
        <w:rPr>
          <w:rFonts w:ascii="Times New Roman" w:hAnsi="Times New Roman" w:cs="Times New Roman"/>
          <w:sz w:val="24"/>
          <w:szCs w:val="24"/>
          <w:lang w:val="nb-NO"/>
        </w:rPr>
      </w:pPr>
      <w:r w:rsidRPr="0055106C">
        <w:rPr>
          <w:rFonts w:ascii="Times New Roman" w:hAnsi="Times New Roman"/>
          <w:sz w:val="24"/>
          <w:szCs w:val="24"/>
          <w:lang w:val="nb-NO"/>
        </w:rPr>
        <w:lastRenderedPageBreak/>
        <w:t>Digernes, L</w:t>
      </w:r>
      <w:r>
        <w:rPr>
          <w:rFonts w:ascii="Times New Roman" w:hAnsi="Times New Roman"/>
          <w:sz w:val="24"/>
          <w:szCs w:val="24"/>
          <w:lang w:val="nb-NO"/>
        </w:rPr>
        <w:t>.,</w:t>
      </w:r>
      <w:r w:rsidRPr="0055106C">
        <w:rPr>
          <w:rFonts w:ascii="Times New Roman" w:hAnsi="Times New Roman"/>
          <w:sz w:val="24"/>
          <w:szCs w:val="24"/>
          <w:lang w:val="nb-NO"/>
        </w:rPr>
        <w:t xml:space="preserve"> ‘Fransiskanerordenen i det norske middelaldersamfunnet’ </w:t>
      </w:r>
      <w:r>
        <w:rPr>
          <w:rFonts w:ascii="Times New Roman" w:hAnsi="Times New Roman"/>
          <w:sz w:val="24"/>
          <w:szCs w:val="24"/>
          <w:lang w:val="nb-NO"/>
        </w:rPr>
        <w:t>(</w:t>
      </w:r>
      <w:r w:rsidRPr="0055106C">
        <w:rPr>
          <w:rFonts w:ascii="Times New Roman" w:hAnsi="Times New Roman"/>
          <w:sz w:val="24"/>
          <w:szCs w:val="24"/>
          <w:lang w:val="nb-NO"/>
        </w:rPr>
        <w:t>MA Thesis</w:t>
      </w:r>
      <w:r>
        <w:rPr>
          <w:rFonts w:ascii="Times New Roman" w:hAnsi="Times New Roman"/>
          <w:sz w:val="24"/>
          <w:szCs w:val="24"/>
          <w:lang w:val="nb-NO"/>
        </w:rPr>
        <w:t>,</w:t>
      </w:r>
      <w:r w:rsidRPr="0055106C">
        <w:rPr>
          <w:rFonts w:ascii="Times New Roman" w:hAnsi="Times New Roman"/>
          <w:sz w:val="24"/>
          <w:szCs w:val="24"/>
          <w:lang w:val="nb-NO"/>
        </w:rPr>
        <w:t xml:space="preserve"> Universitet i Bergen</w:t>
      </w:r>
      <w:r>
        <w:rPr>
          <w:rFonts w:ascii="Times New Roman" w:hAnsi="Times New Roman"/>
          <w:sz w:val="24"/>
          <w:szCs w:val="24"/>
          <w:lang w:val="nb-NO"/>
        </w:rPr>
        <w:t>, 2010)</w:t>
      </w:r>
    </w:p>
    <w:p w14:paraId="797BA558" w14:textId="16D5440B" w:rsidR="00B3109A" w:rsidRDefault="00B3109A"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Downham, Clare (ed.), </w:t>
      </w:r>
      <w:r w:rsidRPr="00DD357E">
        <w:rPr>
          <w:rFonts w:ascii="Times New Roman" w:hAnsi="Times New Roman" w:cs="Times New Roman"/>
          <w:i/>
          <w:iCs/>
          <w:sz w:val="24"/>
          <w:szCs w:val="24"/>
        </w:rPr>
        <w:t xml:space="preserve">Jocelin of Furness. Essays from the 2011 Conference </w:t>
      </w:r>
      <w:r w:rsidRPr="00DD357E">
        <w:rPr>
          <w:rFonts w:ascii="Times New Roman" w:hAnsi="Times New Roman" w:cs="Times New Roman"/>
          <w:sz w:val="24"/>
          <w:szCs w:val="24"/>
        </w:rPr>
        <w:t>(</w:t>
      </w:r>
      <w:proofErr w:type="spellStart"/>
      <w:r w:rsidRPr="00DD357E">
        <w:rPr>
          <w:rFonts w:ascii="Times New Roman" w:hAnsi="Times New Roman" w:cs="Times New Roman"/>
          <w:sz w:val="24"/>
          <w:szCs w:val="24"/>
        </w:rPr>
        <w:t>Donington</w:t>
      </w:r>
      <w:proofErr w:type="spellEnd"/>
      <w:r w:rsidRPr="00DD357E">
        <w:rPr>
          <w:rFonts w:ascii="Times New Roman" w:hAnsi="Times New Roman" w:cs="Times New Roman"/>
          <w:sz w:val="24"/>
          <w:szCs w:val="24"/>
        </w:rPr>
        <w:t>, 2013)</w:t>
      </w:r>
    </w:p>
    <w:p w14:paraId="32F295C3" w14:textId="4EAE2160" w:rsidR="004F5EA9" w:rsidRDefault="004F5EA9"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Duffy, Seán and Harold </w:t>
      </w:r>
      <w:proofErr w:type="spellStart"/>
      <w:r>
        <w:rPr>
          <w:rFonts w:ascii="Times New Roman" w:hAnsi="Times New Roman" w:cs="Times New Roman"/>
          <w:sz w:val="24"/>
          <w:szCs w:val="24"/>
        </w:rPr>
        <w:t>Mytum</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A New History of the Isle of Man Volume III: The Medieval Period</w:t>
      </w:r>
      <w:r>
        <w:rPr>
          <w:rFonts w:ascii="Times New Roman" w:hAnsi="Times New Roman" w:cs="Times New Roman"/>
          <w:sz w:val="24"/>
          <w:szCs w:val="24"/>
        </w:rPr>
        <w:t xml:space="preserve"> (Liverpool: Liverpool University Press, 2015)</w:t>
      </w:r>
    </w:p>
    <w:p w14:paraId="09434B67" w14:textId="4DEB8AFE" w:rsidR="00CA5208" w:rsidRPr="00B04F03" w:rsidRDefault="00CA5208"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Duncan, A. A. M. and A. L. Brown, ‘</w:t>
      </w:r>
      <w:r w:rsidR="00B04F03">
        <w:rPr>
          <w:rFonts w:ascii="Times New Roman" w:hAnsi="Times New Roman" w:cs="Times New Roman"/>
          <w:sz w:val="24"/>
          <w:szCs w:val="24"/>
        </w:rPr>
        <w:t xml:space="preserve">Argyll and the Isles in the Earlier Middle Ages’, </w:t>
      </w:r>
      <w:r w:rsidR="00B04F03">
        <w:rPr>
          <w:rFonts w:ascii="Times New Roman" w:hAnsi="Times New Roman" w:cs="Times New Roman"/>
          <w:i/>
          <w:iCs/>
          <w:sz w:val="24"/>
          <w:szCs w:val="24"/>
        </w:rPr>
        <w:t>Proceedings of the Society of Antiquaries of Scotland</w:t>
      </w:r>
      <w:r w:rsidR="00B04F03">
        <w:rPr>
          <w:rFonts w:ascii="Times New Roman" w:hAnsi="Times New Roman" w:cs="Times New Roman"/>
          <w:sz w:val="24"/>
          <w:szCs w:val="24"/>
        </w:rPr>
        <w:t>, (1956–7), 192–220.</w:t>
      </w:r>
    </w:p>
    <w:p w14:paraId="772B65AD" w14:textId="3B6F9ED0" w:rsidR="005B542B" w:rsidRPr="00DD357E" w:rsidRDefault="005A4914"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Edmonds, Fiona, </w:t>
      </w:r>
      <w:r w:rsidR="005B542B" w:rsidRPr="00DD357E">
        <w:rPr>
          <w:rFonts w:ascii="Times New Roman" w:hAnsi="Times New Roman" w:cs="Times New Roman"/>
          <w:sz w:val="24"/>
          <w:szCs w:val="24"/>
        </w:rPr>
        <w:t xml:space="preserve">‘The Furness </w:t>
      </w:r>
      <w:r w:rsidR="00530F23">
        <w:rPr>
          <w:rFonts w:ascii="Times New Roman" w:hAnsi="Times New Roman" w:cs="Times New Roman"/>
          <w:sz w:val="24"/>
          <w:szCs w:val="24"/>
        </w:rPr>
        <w:t>P</w:t>
      </w:r>
      <w:r w:rsidR="005B542B" w:rsidRPr="00DD357E">
        <w:rPr>
          <w:rFonts w:ascii="Times New Roman" w:hAnsi="Times New Roman" w:cs="Times New Roman"/>
          <w:sz w:val="24"/>
          <w:szCs w:val="24"/>
        </w:rPr>
        <w:t xml:space="preserve">eninsula and the Irish Sea region: </w:t>
      </w:r>
      <w:r w:rsidR="00530F23">
        <w:rPr>
          <w:rFonts w:ascii="Times New Roman" w:hAnsi="Times New Roman" w:cs="Times New Roman"/>
          <w:sz w:val="24"/>
          <w:szCs w:val="24"/>
        </w:rPr>
        <w:t>C</w:t>
      </w:r>
      <w:r w:rsidR="005B542B" w:rsidRPr="00DD357E">
        <w:rPr>
          <w:rFonts w:ascii="Times New Roman" w:hAnsi="Times New Roman" w:cs="Times New Roman"/>
          <w:sz w:val="24"/>
          <w:szCs w:val="24"/>
        </w:rPr>
        <w:t xml:space="preserve">ultural </w:t>
      </w:r>
      <w:r w:rsidR="00530F23">
        <w:rPr>
          <w:rFonts w:ascii="Times New Roman" w:hAnsi="Times New Roman" w:cs="Times New Roman"/>
          <w:sz w:val="24"/>
          <w:szCs w:val="24"/>
        </w:rPr>
        <w:t>I</w:t>
      </w:r>
      <w:r w:rsidR="005B542B" w:rsidRPr="00DD357E">
        <w:rPr>
          <w:rFonts w:ascii="Times New Roman" w:hAnsi="Times New Roman" w:cs="Times New Roman"/>
          <w:sz w:val="24"/>
          <w:szCs w:val="24"/>
        </w:rPr>
        <w:t xml:space="preserve">nteraction from the </w:t>
      </w:r>
      <w:r w:rsidR="00530F23">
        <w:rPr>
          <w:rFonts w:ascii="Times New Roman" w:hAnsi="Times New Roman" w:cs="Times New Roman"/>
          <w:sz w:val="24"/>
          <w:szCs w:val="24"/>
        </w:rPr>
        <w:t>S</w:t>
      </w:r>
      <w:r w:rsidR="005B542B" w:rsidRPr="00DD357E">
        <w:rPr>
          <w:rFonts w:ascii="Times New Roman" w:hAnsi="Times New Roman" w:cs="Times New Roman"/>
          <w:sz w:val="24"/>
          <w:szCs w:val="24"/>
        </w:rPr>
        <w:t xml:space="preserve">eventh </w:t>
      </w:r>
      <w:r w:rsidR="00530F23">
        <w:rPr>
          <w:rFonts w:ascii="Times New Roman" w:hAnsi="Times New Roman" w:cs="Times New Roman"/>
          <w:sz w:val="24"/>
          <w:szCs w:val="24"/>
        </w:rPr>
        <w:t>C</w:t>
      </w:r>
      <w:r w:rsidR="005B542B" w:rsidRPr="00DD357E">
        <w:rPr>
          <w:rFonts w:ascii="Times New Roman" w:hAnsi="Times New Roman" w:cs="Times New Roman"/>
          <w:sz w:val="24"/>
          <w:szCs w:val="24"/>
        </w:rPr>
        <w:t xml:space="preserve">entury to the </w:t>
      </w:r>
      <w:r w:rsidR="00530F23">
        <w:rPr>
          <w:rFonts w:ascii="Times New Roman" w:hAnsi="Times New Roman" w:cs="Times New Roman"/>
          <w:sz w:val="24"/>
          <w:szCs w:val="24"/>
        </w:rPr>
        <w:t>T</w:t>
      </w:r>
      <w:r w:rsidR="005B542B" w:rsidRPr="00DD357E">
        <w:rPr>
          <w:rFonts w:ascii="Times New Roman" w:hAnsi="Times New Roman" w:cs="Times New Roman"/>
          <w:sz w:val="24"/>
          <w:szCs w:val="24"/>
        </w:rPr>
        <w:t>welfth’, in</w:t>
      </w:r>
      <w:r w:rsidR="00B3109A">
        <w:rPr>
          <w:rFonts w:ascii="Times New Roman" w:hAnsi="Times New Roman" w:cs="Times New Roman"/>
          <w:sz w:val="24"/>
          <w:szCs w:val="24"/>
        </w:rPr>
        <w:t xml:space="preserve"> </w:t>
      </w:r>
      <w:r w:rsidR="005B542B" w:rsidRPr="00DD357E">
        <w:rPr>
          <w:rFonts w:ascii="Times New Roman" w:hAnsi="Times New Roman" w:cs="Times New Roman"/>
          <w:sz w:val="24"/>
          <w:szCs w:val="24"/>
        </w:rPr>
        <w:t>Downham (ed.),</w:t>
      </w:r>
      <w:r w:rsidR="00B3109A">
        <w:rPr>
          <w:rFonts w:ascii="Times New Roman" w:hAnsi="Times New Roman" w:cs="Times New Roman"/>
          <w:sz w:val="24"/>
          <w:szCs w:val="24"/>
        </w:rPr>
        <w:t xml:space="preserve"> </w:t>
      </w:r>
      <w:r w:rsidR="00B3109A">
        <w:rPr>
          <w:rFonts w:ascii="Times New Roman" w:hAnsi="Times New Roman" w:cs="Times New Roman"/>
          <w:i/>
          <w:iCs/>
          <w:sz w:val="24"/>
          <w:szCs w:val="24"/>
        </w:rPr>
        <w:t>Jocelin of Furness</w:t>
      </w:r>
      <w:r w:rsidR="00B3109A">
        <w:rPr>
          <w:rFonts w:ascii="Times New Roman" w:hAnsi="Times New Roman" w:cs="Times New Roman"/>
          <w:sz w:val="24"/>
          <w:szCs w:val="24"/>
        </w:rPr>
        <w:t>,</w:t>
      </w:r>
      <w:r w:rsidR="005B542B" w:rsidRPr="00DD357E">
        <w:rPr>
          <w:rFonts w:ascii="Times New Roman" w:hAnsi="Times New Roman" w:cs="Times New Roman"/>
          <w:sz w:val="24"/>
          <w:szCs w:val="24"/>
        </w:rPr>
        <w:t xml:space="preserve"> pp. 17–44</w:t>
      </w:r>
    </w:p>
    <w:p w14:paraId="74549D51" w14:textId="53EBC3A0" w:rsidR="00930F1B" w:rsidRPr="00DD357E" w:rsidRDefault="00930F1B"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 ‘Norse </w:t>
      </w:r>
      <w:r w:rsidR="00530F23">
        <w:rPr>
          <w:rFonts w:ascii="Times New Roman" w:hAnsi="Times New Roman" w:cs="Times New Roman"/>
          <w:sz w:val="24"/>
          <w:szCs w:val="24"/>
        </w:rPr>
        <w:t>I</w:t>
      </w:r>
      <w:r w:rsidRPr="00DD357E">
        <w:rPr>
          <w:rFonts w:ascii="Times New Roman" w:hAnsi="Times New Roman" w:cs="Times New Roman"/>
          <w:sz w:val="24"/>
          <w:szCs w:val="24"/>
        </w:rPr>
        <w:t xml:space="preserve">nfluence in </w:t>
      </w:r>
      <w:r w:rsidR="00530F23">
        <w:rPr>
          <w:rFonts w:ascii="Times New Roman" w:hAnsi="Times New Roman" w:cs="Times New Roman"/>
          <w:sz w:val="24"/>
          <w:szCs w:val="24"/>
        </w:rPr>
        <w:t>N</w:t>
      </w:r>
      <w:r w:rsidRPr="00DD357E">
        <w:rPr>
          <w:rFonts w:ascii="Times New Roman" w:hAnsi="Times New Roman" w:cs="Times New Roman"/>
          <w:sz w:val="24"/>
          <w:szCs w:val="24"/>
        </w:rPr>
        <w:t>orth-</w:t>
      </w:r>
      <w:r w:rsidR="00530F23">
        <w:rPr>
          <w:rFonts w:ascii="Times New Roman" w:hAnsi="Times New Roman" w:cs="Times New Roman"/>
          <w:sz w:val="24"/>
          <w:szCs w:val="24"/>
        </w:rPr>
        <w:t>W</w:t>
      </w:r>
      <w:r w:rsidRPr="00DD357E">
        <w:rPr>
          <w:rFonts w:ascii="Times New Roman" w:hAnsi="Times New Roman" w:cs="Times New Roman"/>
          <w:sz w:val="24"/>
          <w:szCs w:val="24"/>
        </w:rPr>
        <w:t xml:space="preserve">est England: Jocelin of Furness’s </w:t>
      </w:r>
      <w:r w:rsidR="00530F23">
        <w:rPr>
          <w:rFonts w:ascii="Times New Roman" w:hAnsi="Times New Roman" w:cs="Times New Roman"/>
          <w:sz w:val="24"/>
          <w:szCs w:val="24"/>
        </w:rPr>
        <w:t>I</w:t>
      </w:r>
      <w:r w:rsidRPr="00DD357E">
        <w:rPr>
          <w:rFonts w:ascii="Times New Roman" w:hAnsi="Times New Roman" w:cs="Times New Roman"/>
          <w:sz w:val="24"/>
          <w:szCs w:val="24"/>
        </w:rPr>
        <w:t xml:space="preserve">nterpretation of the </w:t>
      </w:r>
      <w:r w:rsidR="00530F23">
        <w:rPr>
          <w:rFonts w:ascii="Times New Roman" w:hAnsi="Times New Roman" w:cs="Times New Roman"/>
          <w:sz w:val="24"/>
          <w:szCs w:val="24"/>
        </w:rPr>
        <w:t>N</w:t>
      </w:r>
      <w:r w:rsidRPr="00DD357E">
        <w:rPr>
          <w:rFonts w:ascii="Times New Roman" w:hAnsi="Times New Roman" w:cs="Times New Roman"/>
          <w:sz w:val="24"/>
          <w:szCs w:val="24"/>
        </w:rPr>
        <w:t xml:space="preserve">ame </w:t>
      </w:r>
      <w:r w:rsidRPr="00DD357E">
        <w:rPr>
          <w:rFonts w:ascii="Times New Roman" w:hAnsi="Times New Roman" w:cs="Times New Roman"/>
          <w:i/>
          <w:iCs/>
          <w:sz w:val="24"/>
          <w:szCs w:val="24"/>
        </w:rPr>
        <w:t>Waltheof</w:t>
      </w:r>
      <w:r w:rsidRPr="00DD357E">
        <w:rPr>
          <w:rFonts w:ascii="Times New Roman" w:hAnsi="Times New Roman" w:cs="Times New Roman"/>
          <w:sz w:val="24"/>
          <w:szCs w:val="24"/>
        </w:rPr>
        <w:t xml:space="preserve">’, </w:t>
      </w:r>
      <w:r w:rsidRPr="00DD357E">
        <w:rPr>
          <w:rFonts w:ascii="Times New Roman" w:hAnsi="Times New Roman" w:cs="Times New Roman"/>
          <w:i/>
          <w:iCs/>
          <w:sz w:val="24"/>
          <w:szCs w:val="24"/>
        </w:rPr>
        <w:t>Journal of Scottish Name Studies</w:t>
      </w:r>
      <w:r w:rsidRPr="00DD357E">
        <w:rPr>
          <w:rFonts w:ascii="Times New Roman" w:hAnsi="Times New Roman" w:cs="Times New Roman"/>
          <w:sz w:val="24"/>
          <w:szCs w:val="24"/>
        </w:rPr>
        <w:t>, 9 (2015), 43‒62</w:t>
      </w:r>
    </w:p>
    <w:p w14:paraId="448390E5" w14:textId="6B9F0B94" w:rsidR="005A4914" w:rsidRPr="00DD357E" w:rsidRDefault="0078760D"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sidRPr="00DD357E">
        <w:rPr>
          <w:rFonts w:ascii="Times New Roman" w:hAnsi="Times New Roman" w:cs="Times New Roman"/>
          <w:i/>
          <w:iCs/>
          <w:sz w:val="24"/>
          <w:szCs w:val="24"/>
        </w:rPr>
        <w:t>,</w:t>
      </w:r>
      <w:r w:rsidRPr="00DD357E">
        <w:rPr>
          <w:rFonts w:ascii="Times New Roman" w:hAnsi="Times New Roman" w:cs="Times New Roman"/>
          <w:sz w:val="24"/>
          <w:szCs w:val="24"/>
        </w:rPr>
        <w:t xml:space="preserve"> </w:t>
      </w:r>
      <w:r w:rsidR="005A4914" w:rsidRPr="00DD357E">
        <w:rPr>
          <w:rFonts w:ascii="Times New Roman" w:hAnsi="Times New Roman" w:cs="Times New Roman"/>
          <w:i/>
          <w:iCs/>
          <w:sz w:val="24"/>
          <w:szCs w:val="24"/>
        </w:rPr>
        <w:t>Gaelic Influence in the Northumbrian Kingdom: The Golden Age and the Viking Age</w:t>
      </w:r>
      <w:r w:rsidR="005A4914" w:rsidRPr="00DD357E">
        <w:rPr>
          <w:rFonts w:ascii="Times New Roman" w:hAnsi="Times New Roman" w:cs="Times New Roman"/>
          <w:sz w:val="24"/>
          <w:szCs w:val="24"/>
        </w:rPr>
        <w:t xml:space="preserve">, Studies in Celtic History </w:t>
      </w:r>
      <w:r w:rsidR="00C975C1" w:rsidRPr="00DD357E">
        <w:rPr>
          <w:rFonts w:ascii="Times New Roman" w:hAnsi="Times New Roman" w:cs="Times New Roman"/>
          <w:sz w:val="24"/>
          <w:szCs w:val="24"/>
        </w:rPr>
        <w:t>40</w:t>
      </w:r>
      <w:r w:rsidR="005A4914" w:rsidRPr="00DD357E">
        <w:rPr>
          <w:rFonts w:ascii="Times New Roman" w:hAnsi="Times New Roman" w:cs="Times New Roman"/>
          <w:i/>
          <w:iCs/>
          <w:sz w:val="24"/>
          <w:szCs w:val="24"/>
        </w:rPr>
        <w:t xml:space="preserve"> </w:t>
      </w:r>
      <w:r w:rsidR="005A4914" w:rsidRPr="00DD357E">
        <w:rPr>
          <w:rFonts w:ascii="Times New Roman" w:hAnsi="Times New Roman" w:cs="Times New Roman"/>
          <w:sz w:val="24"/>
          <w:szCs w:val="24"/>
        </w:rPr>
        <w:t>(Woodbridge: Boydell and Brewer, 2019)</w:t>
      </w:r>
    </w:p>
    <w:p w14:paraId="0E2AA134" w14:textId="32F4A07B" w:rsidR="00284A86" w:rsidRDefault="00284A86"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Etchingham, Colmán, Jón Viðar Sigurðsson, Máire </w:t>
      </w:r>
      <w:proofErr w:type="spellStart"/>
      <w:r w:rsidRPr="00DD357E">
        <w:rPr>
          <w:rFonts w:ascii="Times New Roman" w:hAnsi="Times New Roman" w:cs="Times New Roman"/>
          <w:sz w:val="24"/>
          <w:szCs w:val="24"/>
        </w:rPr>
        <w:t>Ní</w:t>
      </w:r>
      <w:proofErr w:type="spellEnd"/>
      <w:r w:rsidRPr="00DD357E">
        <w:rPr>
          <w:rFonts w:ascii="Times New Roman" w:hAnsi="Times New Roman" w:cs="Times New Roman"/>
          <w:sz w:val="24"/>
          <w:szCs w:val="24"/>
        </w:rPr>
        <w:t xml:space="preserve"> </w:t>
      </w:r>
      <w:proofErr w:type="spellStart"/>
      <w:r w:rsidRPr="00DD357E">
        <w:rPr>
          <w:rFonts w:ascii="Times New Roman" w:hAnsi="Times New Roman" w:cs="Times New Roman"/>
          <w:sz w:val="24"/>
          <w:szCs w:val="24"/>
        </w:rPr>
        <w:t>Mhaonaigh</w:t>
      </w:r>
      <w:proofErr w:type="spellEnd"/>
      <w:r w:rsidRPr="00DD357E">
        <w:rPr>
          <w:rFonts w:ascii="Times New Roman" w:hAnsi="Times New Roman" w:cs="Times New Roman"/>
          <w:sz w:val="24"/>
          <w:szCs w:val="24"/>
        </w:rPr>
        <w:t xml:space="preserve"> and Elizabeth Rowe, </w:t>
      </w:r>
      <w:r w:rsidRPr="009C1D27">
        <w:rPr>
          <w:rFonts w:ascii="Times New Roman" w:hAnsi="Times New Roman" w:cs="Times New Roman"/>
          <w:i/>
          <w:iCs/>
          <w:sz w:val="24"/>
          <w:szCs w:val="24"/>
        </w:rPr>
        <w:t xml:space="preserve">Norse-Gaelic Contacts in a Viking World </w:t>
      </w:r>
      <w:r w:rsidRPr="009C1D27">
        <w:rPr>
          <w:rFonts w:ascii="Times New Roman" w:hAnsi="Times New Roman" w:cs="Times New Roman"/>
          <w:sz w:val="24"/>
          <w:szCs w:val="24"/>
        </w:rPr>
        <w:t>(Turnhout</w:t>
      </w:r>
      <w:r w:rsidR="005B2DEF" w:rsidRPr="009C1D27">
        <w:rPr>
          <w:rFonts w:ascii="Times New Roman" w:hAnsi="Times New Roman" w:cs="Times New Roman"/>
          <w:sz w:val="24"/>
          <w:szCs w:val="24"/>
        </w:rPr>
        <w:t xml:space="preserve">: </w:t>
      </w:r>
      <w:proofErr w:type="spellStart"/>
      <w:r w:rsidR="005B2DEF" w:rsidRPr="009C1D27">
        <w:rPr>
          <w:rFonts w:ascii="Times New Roman" w:hAnsi="Times New Roman" w:cs="Times New Roman"/>
          <w:sz w:val="24"/>
          <w:szCs w:val="24"/>
        </w:rPr>
        <w:t>Brepols</w:t>
      </w:r>
      <w:proofErr w:type="spellEnd"/>
      <w:r w:rsidRPr="009C1D27">
        <w:rPr>
          <w:rFonts w:ascii="Times New Roman" w:hAnsi="Times New Roman" w:cs="Times New Roman"/>
          <w:sz w:val="24"/>
          <w:szCs w:val="24"/>
        </w:rPr>
        <w:t>, 2019)</w:t>
      </w:r>
    </w:p>
    <w:p w14:paraId="6DBD544A" w14:textId="200A46D5" w:rsidR="00DE78E5" w:rsidRPr="00DE78E5" w:rsidRDefault="00DE78E5"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Ellis, Henry John and Francis B. Bickley, </w:t>
      </w:r>
      <w:r>
        <w:rPr>
          <w:rFonts w:ascii="Times New Roman" w:hAnsi="Times New Roman" w:cs="Times New Roman"/>
          <w:i/>
          <w:iCs/>
          <w:sz w:val="24"/>
          <w:szCs w:val="24"/>
        </w:rPr>
        <w:t>Index to the Charters and Rolls in the Department of Manuscripts, British Museum</w:t>
      </w:r>
      <w:r w:rsidR="000944FF">
        <w:rPr>
          <w:rFonts w:ascii="Times New Roman" w:hAnsi="Times New Roman" w:cs="Times New Roman"/>
          <w:sz w:val="24"/>
          <w:szCs w:val="24"/>
        </w:rPr>
        <w:t>, 2 vols</w:t>
      </w:r>
      <w:r>
        <w:rPr>
          <w:rFonts w:ascii="Times New Roman" w:hAnsi="Times New Roman" w:cs="Times New Roman"/>
          <w:sz w:val="24"/>
          <w:szCs w:val="24"/>
        </w:rPr>
        <w:t xml:space="preserve"> (</w:t>
      </w:r>
      <w:r w:rsidR="000944FF">
        <w:rPr>
          <w:rFonts w:ascii="Times New Roman" w:hAnsi="Times New Roman" w:cs="Times New Roman"/>
          <w:sz w:val="24"/>
          <w:szCs w:val="24"/>
        </w:rPr>
        <w:t>London: The British Museum, 1900–12)</w:t>
      </w:r>
    </w:p>
    <w:p w14:paraId="2D9A331B" w14:textId="052283EE" w:rsidR="0095770B" w:rsidRPr="0095770B" w:rsidRDefault="0095770B" w:rsidP="00284A8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Freke, David, </w:t>
      </w:r>
      <w:r>
        <w:rPr>
          <w:rFonts w:ascii="Times New Roman" w:hAnsi="Times New Roman" w:cs="Times New Roman"/>
          <w:i/>
          <w:sz w:val="24"/>
          <w:szCs w:val="24"/>
        </w:rPr>
        <w:t>The Peel Castle Dig</w:t>
      </w:r>
      <w:r>
        <w:rPr>
          <w:rFonts w:ascii="Times New Roman" w:hAnsi="Times New Roman" w:cs="Times New Roman"/>
          <w:sz w:val="24"/>
          <w:szCs w:val="24"/>
        </w:rPr>
        <w:t xml:space="preserve"> (Douglas: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Friends of Peel Castle, 1995)</w:t>
      </w:r>
    </w:p>
    <w:p w14:paraId="6324BEBA" w14:textId="2F1BF1C6" w:rsidR="009C1D27" w:rsidRPr="009C1D27" w:rsidRDefault="009C1D27" w:rsidP="00284A86">
      <w:pPr>
        <w:pStyle w:val="NoSpacing"/>
        <w:spacing w:line="480" w:lineRule="auto"/>
        <w:rPr>
          <w:rFonts w:ascii="Times New Roman" w:hAnsi="Times New Roman" w:cs="Times New Roman"/>
          <w:sz w:val="24"/>
          <w:szCs w:val="24"/>
        </w:rPr>
      </w:pPr>
      <w:proofErr w:type="spellStart"/>
      <w:r w:rsidRPr="009C1D27">
        <w:rPr>
          <w:rFonts w:ascii="Times New Roman" w:hAnsi="Times New Roman" w:cs="Times New Roman"/>
          <w:sz w:val="24"/>
          <w:szCs w:val="24"/>
        </w:rPr>
        <w:t>Gaythorpe</w:t>
      </w:r>
      <w:proofErr w:type="spellEnd"/>
      <w:r w:rsidRPr="009C1D27">
        <w:rPr>
          <w:rFonts w:ascii="Times New Roman" w:hAnsi="Times New Roman" w:cs="Times New Roman"/>
          <w:sz w:val="24"/>
          <w:szCs w:val="24"/>
        </w:rPr>
        <w:t xml:space="preserve">, S. B., ‘Richard of </w:t>
      </w:r>
      <w:proofErr w:type="spellStart"/>
      <w:r w:rsidRPr="009C1D27">
        <w:rPr>
          <w:rFonts w:ascii="Times New Roman" w:hAnsi="Times New Roman" w:cs="Times New Roman"/>
          <w:sz w:val="24"/>
          <w:szCs w:val="24"/>
        </w:rPr>
        <w:t>Esk’s</w:t>
      </w:r>
      <w:proofErr w:type="spellEnd"/>
      <w:r w:rsidRPr="009C1D27">
        <w:rPr>
          <w:rFonts w:ascii="Times New Roman" w:hAnsi="Times New Roman" w:cs="Times New Roman"/>
          <w:sz w:val="24"/>
          <w:szCs w:val="24"/>
        </w:rPr>
        <w:t xml:space="preserve"> </w:t>
      </w:r>
      <w:r w:rsidR="00C7121F">
        <w:rPr>
          <w:rFonts w:ascii="Times New Roman" w:hAnsi="Times New Roman" w:cs="Times New Roman"/>
          <w:sz w:val="24"/>
          <w:szCs w:val="24"/>
        </w:rPr>
        <w:t>M</w:t>
      </w:r>
      <w:r w:rsidRPr="009C1D27">
        <w:rPr>
          <w:rFonts w:ascii="Times New Roman" w:hAnsi="Times New Roman" w:cs="Times New Roman"/>
          <w:sz w:val="24"/>
          <w:szCs w:val="24"/>
        </w:rPr>
        <w:t xml:space="preserve">etrical </w:t>
      </w:r>
      <w:r w:rsidR="00C7121F">
        <w:rPr>
          <w:rFonts w:ascii="Times New Roman" w:hAnsi="Times New Roman" w:cs="Times New Roman"/>
          <w:sz w:val="24"/>
          <w:szCs w:val="24"/>
        </w:rPr>
        <w:t>A</w:t>
      </w:r>
      <w:r w:rsidRPr="009C1D27">
        <w:rPr>
          <w:rFonts w:ascii="Times New Roman" w:hAnsi="Times New Roman" w:cs="Times New Roman"/>
          <w:sz w:val="24"/>
          <w:szCs w:val="24"/>
        </w:rPr>
        <w:t xml:space="preserve">ccount of Furness Abbey’, </w:t>
      </w:r>
      <w:r w:rsidRPr="009C1D27">
        <w:rPr>
          <w:rFonts w:ascii="Times New Roman" w:hAnsi="Times New Roman" w:cs="Times New Roman"/>
          <w:i/>
          <w:iCs/>
          <w:sz w:val="24"/>
          <w:szCs w:val="24"/>
        </w:rPr>
        <w:t>Transactions of the Cumberland and Westmorland Antiquarian and Archaeological Society</w:t>
      </w:r>
      <w:r w:rsidRPr="009C1D27">
        <w:rPr>
          <w:rFonts w:ascii="Times New Roman" w:hAnsi="Times New Roman" w:cs="Times New Roman"/>
          <w:sz w:val="24"/>
          <w:szCs w:val="24"/>
        </w:rPr>
        <w:t>, 53 (1953), 98‒109.</w:t>
      </w:r>
    </w:p>
    <w:p w14:paraId="01F86143" w14:textId="314FDE4C" w:rsidR="002D0D43" w:rsidRPr="00DD357E" w:rsidRDefault="002D0D43" w:rsidP="00284A86">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Green, Judith, ‘Earl Ranulf II and Lancashire’, </w:t>
      </w:r>
      <w:r w:rsidRPr="00DD357E">
        <w:rPr>
          <w:rFonts w:ascii="Times New Roman" w:hAnsi="Times New Roman" w:cs="Times New Roman"/>
          <w:i/>
          <w:iCs/>
          <w:sz w:val="24"/>
          <w:szCs w:val="24"/>
        </w:rPr>
        <w:t>The Earldom of Chester and its Charters: Journal of the Chester Archaeological Society</w:t>
      </w:r>
      <w:r w:rsidRPr="00DD357E">
        <w:rPr>
          <w:rFonts w:ascii="Times New Roman" w:hAnsi="Times New Roman" w:cs="Times New Roman"/>
          <w:sz w:val="24"/>
          <w:szCs w:val="24"/>
        </w:rPr>
        <w:t>, 71 (1991), 97</w:t>
      </w:r>
      <w:r w:rsidRPr="00DD357E">
        <w:rPr>
          <w:rFonts w:ascii="Times New Roman" w:hAnsi="Times New Roman" w:cs="Times New Roman"/>
          <w:sz w:val="24"/>
          <w:szCs w:val="24"/>
        </w:rPr>
        <w:softHyphen/>
        <w:t>–108</w:t>
      </w:r>
    </w:p>
    <w:p w14:paraId="2D180954" w14:textId="3EF7E2BC" w:rsidR="00284A86" w:rsidRDefault="00AA2660"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lastRenderedPageBreak/>
        <w:t xml:space="preserve">Hampton, Valerie, ‘Power </w:t>
      </w:r>
      <w:r w:rsidR="00C7121F">
        <w:rPr>
          <w:rFonts w:ascii="Times New Roman" w:hAnsi="Times New Roman" w:cs="Times New Roman"/>
          <w:sz w:val="24"/>
          <w:szCs w:val="24"/>
        </w:rPr>
        <w:t>R</w:t>
      </w:r>
      <w:r w:rsidRPr="00DD357E">
        <w:rPr>
          <w:rFonts w:ascii="Times New Roman" w:hAnsi="Times New Roman" w:cs="Times New Roman"/>
          <w:sz w:val="24"/>
          <w:szCs w:val="24"/>
        </w:rPr>
        <w:t xml:space="preserve">elations at the Cistercian </w:t>
      </w:r>
      <w:r w:rsidR="00C7121F">
        <w:rPr>
          <w:rFonts w:ascii="Times New Roman" w:hAnsi="Times New Roman" w:cs="Times New Roman"/>
          <w:sz w:val="24"/>
          <w:szCs w:val="24"/>
        </w:rPr>
        <w:t>A</w:t>
      </w:r>
      <w:r w:rsidRPr="00DD357E">
        <w:rPr>
          <w:rFonts w:ascii="Times New Roman" w:hAnsi="Times New Roman" w:cs="Times New Roman"/>
          <w:sz w:val="24"/>
          <w:szCs w:val="24"/>
        </w:rPr>
        <w:t xml:space="preserve">bbey of St. Mary of Rushen: with </w:t>
      </w:r>
      <w:r w:rsidR="00C7121F">
        <w:rPr>
          <w:rFonts w:ascii="Times New Roman" w:hAnsi="Times New Roman" w:cs="Times New Roman"/>
          <w:sz w:val="24"/>
          <w:szCs w:val="24"/>
        </w:rPr>
        <w:t>S</w:t>
      </w:r>
      <w:r w:rsidRPr="00DD357E">
        <w:rPr>
          <w:rFonts w:ascii="Times New Roman" w:hAnsi="Times New Roman" w:cs="Times New Roman"/>
          <w:sz w:val="24"/>
          <w:szCs w:val="24"/>
        </w:rPr>
        <w:t xml:space="preserve">pecial </w:t>
      </w:r>
      <w:r w:rsidR="00C7121F">
        <w:rPr>
          <w:rFonts w:ascii="Times New Roman" w:hAnsi="Times New Roman" w:cs="Times New Roman"/>
          <w:sz w:val="24"/>
          <w:szCs w:val="24"/>
        </w:rPr>
        <w:t>I</w:t>
      </w:r>
      <w:r w:rsidRPr="00DD357E">
        <w:rPr>
          <w:rFonts w:ascii="Times New Roman" w:hAnsi="Times New Roman" w:cs="Times New Roman"/>
          <w:sz w:val="24"/>
          <w:szCs w:val="24"/>
        </w:rPr>
        <w:t xml:space="preserve">nterest in </w:t>
      </w:r>
      <w:r w:rsidR="00C7121F">
        <w:rPr>
          <w:rFonts w:ascii="Times New Roman" w:hAnsi="Times New Roman" w:cs="Times New Roman"/>
          <w:sz w:val="24"/>
          <w:szCs w:val="24"/>
        </w:rPr>
        <w:t>C</w:t>
      </w:r>
      <w:r w:rsidRPr="00DD357E">
        <w:rPr>
          <w:rFonts w:ascii="Times New Roman" w:hAnsi="Times New Roman" w:cs="Times New Roman"/>
          <w:sz w:val="24"/>
          <w:szCs w:val="24"/>
        </w:rPr>
        <w:t xml:space="preserve">onnections at Furness and </w:t>
      </w:r>
      <w:r w:rsidR="00C7121F">
        <w:rPr>
          <w:rFonts w:ascii="Times New Roman" w:hAnsi="Times New Roman" w:cs="Times New Roman"/>
          <w:sz w:val="24"/>
          <w:szCs w:val="24"/>
        </w:rPr>
        <w:t>I</w:t>
      </w:r>
      <w:r w:rsidRPr="00DD357E">
        <w:rPr>
          <w:rFonts w:ascii="Times New Roman" w:hAnsi="Times New Roman" w:cs="Times New Roman"/>
          <w:sz w:val="24"/>
          <w:szCs w:val="24"/>
        </w:rPr>
        <w:t xml:space="preserve">nfluence through the </w:t>
      </w:r>
      <w:r w:rsidR="00C7121F">
        <w:rPr>
          <w:rFonts w:ascii="Times New Roman" w:hAnsi="Times New Roman" w:cs="Times New Roman"/>
          <w:sz w:val="24"/>
          <w:szCs w:val="24"/>
        </w:rPr>
        <w:t>K</w:t>
      </w:r>
      <w:r w:rsidRPr="00DD357E">
        <w:rPr>
          <w:rFonts w:ascii="Times New Roman" w:hAnsi="Times New Roman" w:cs="Times New Roman"/>
          <w:sz w:val="24"/>
          <w:szCs w:val="24"/>
        </w:rPr>
        <w:t>ingdom of the Isles’ (</w:t>
      </w:r>
      <w:r w:rsidR="00437A6D" w:rsidRPr="00DD357E">
        <w:rPr>
          <w:rFonts w:ascii="Times New Roman" w:hAnsi="Times New Roman" w:cs="Times New Roman"/>
          <w:sz w:val="24"/>
          <w:szCs w:val="24"/>
        </w:rPr>
        <w:t>u</w:t>
      </w:r>
      <w:r w:rsidRPr="00DD357E">
        <w:rPr>
          <w:rFonts w:ascii="Times New Roman" w:hAnsi="Times New Roman" w:cs="Times New Roman"/>
          <w:sz w:val="24"/>
          <w:szCs w:val="24"/>
        </w:rPr>
        <w:t xml:space="preserve">npublished </w:t>
      </w:r>
      <w:r w:rsidR="00437A6D" w:rsidRPr="00DD357E">
        <w:rPr>
          <w:rFonts w:ascii="Times New Roman" w:hAnsi="Times New Roman" w:cs="Times New Roman"/>
          <w:sz w:val="24"/>
          <w:szCs w:val="24"/>
        </w:rPr>
        <w:t>doctoral dissertation</w:t>
      </w:r>
      <w:r w:rsidRPr="00DD357E">
        <w:rPr>
          <w:rFonts w:ascii="Times New Roman" w:hAnsi="Times New Roman" w:cs="Times New Roman"/>
          <w:sz w:val="24"/>
          <w:szCs w:val="24"/>
        </w:rPr>
        <w:t>, Western Michigan University, 2015)</w:t>
      </w:r>
    </w:p>
    <w:p w14:paraId="46C22E39" w14:textId="42B1762B" w:rsidR="00317F5F" w:rsidRPr="00317F5F" w:rsidRDefault="00317F5F"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Harland, John, </w:t>
      </w:r>
      <w:r>
        <w:rPr>
          <w:rFonts w:ascii="Times New Roman" w:hAnsi="Times New Roman" w:cs="Times New Roman"/>
          <w:i/>
          <w:iCs/>
          <w:sz w:val="24"/>
          <w:szCs w:val="24"/>
        </w:rPr>
        <w:t>The Lancashire Lieutenancy under the Tudors and Stuarts</w:t>
      </w:r>
      <w:r>
        <w:rPr>
          <w:rFonts w:ascii="Times New Roman" w:hAnsi="Times New Roman" w:cs="Times New Roman"/>
          <w:sz w:val="24"/>
          <w:szCs w:val="24"/>
        </w:rPr>
        <w:t xml:space="preserve">, </w:t>
      </w:r>
      <w:r w:rsidR="002A3935">
        <w:rPr>
          <w:rFonts w:ascii="Times New Roman" w:hAnsi="Times New Roman" w:cs="Times New Roman"/>
          <w:sz w:val="24"/>
          <w:szCs w:val="24"/>
        </w:rPr>
        <w:t xml:space="preserve">2 </w:t>
      </w:r>
      <w:r>
        <w:rPr>
          <w:rFonts w:ascii="Times New Roman" w:hAnsi="Times New Roman" w:cs="Times New Roman"/>
          <w:sz w:val="24"/>
          <w:szCs w:val="24"/>
        </w:rPr>
        <w:t>vols (</w:t>
      </w:r>
      <w:proofErr w:type="spellStart"/>
      <w:r>
        <w:rPr>
          <w:rFonts w:ascii="Times New Roman" w:hAnsi="Times New Roman" w:cs="Times New Roman"/>
          <w:sz w:val="24"/>
          <w:szCs w:val="24"/>
        </w:rPr>
        <w:t>Chetham</w:t>
      </w:r>
      <w:proofErr w:type="spellEnd"/>
      <w:r>
        <w:rPr>
          <w:rFonts w:ascii="Times New Roman" w:hAnsi="Times New Roman" w:cs="Times New Roman"/>
          <w:sz w:val="24"/>
          <w:szCs w:val="24"/>
        </w:rPr>
        <w:t xml:space="preserve"> Society new ser. </w:t>
      </w:r>
      <w:r w:rsidR="002A3935">
        <w:rPr>
          <w:rFonts w:ascii="Times New Roman" w:hAnsi="Times New Roman" w:cs="Times New Roman"/>
          <w:sz w:val="24"/>
          <w:szCs w:val="24"/>
        </w:rPr>
        <w:t>49–50</w:t>
      </w:r>
      <w:r>
        <w:rPr>
          <w:rFonts w:ascii="Times New Roman" w:hAnsi="Times New Roman" w:cs="Times New Roman"/>
          <w:sz w:val="24"/>
          <w:szCs w:val="24"/>
        </w:rPr>
        <w:t>, 1859)</w:t>
      </w:r>
    </w:p>
    <w:p w14:paraId="613BB104" w14:textId="7704D2D3" w:rsidR="00827829" w:rsidRPr="00827829" w:rsidRDefault="00827829"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Harvey, Katherine, </w:t>
      </w:r>
      <w:r>
        <w:rPr>
          <w:rFonts w:ascii="Times New Roman" w:hAnsi="Times New Roman" w:cs="Times New Roman"/>
          <w:i/>
          <w:iCs/>
          <w:sz w:val="24"/>
          <w:szCs w:val="24"/>
        </w:rPr>
        <w:t>Episcopal Appointments in England, c.1214–1344: From Episcopal Election to Papal Provision</w:t>
      </w:r>
      <w:r>
        <w:rPr>
          <w:rFonts w:ascii="Times New Roman" w:hAnsi="Times New Roman" w:cs="Times New Roman"/>
          <w:sz w:val="24"/>
          <w:szCs w:val="24"/>
        </w:rPr>
        <w:t xml:space="preserve"> (London: Routledge, 2014)</w:t>
      </w:r>
    </w:p>
    <w:p w14:paraId="262AF6C3" w14:textId="5B92AAA9" w:rsidR="0033032E" w:rsidRPr="0033032E" w:rsidRDefault="0033032E" w:rsidP="0033032E">
      <w:pPr>
        <w:pStyle w:val="NoSpacing"/>
        <w:spacing w:line="480" w:lineRule="auto"/>
        <w:jc w:val="both"/>
        <w:rPr>
          <w:rFonts w:ascii="Times New Roman" w:hAnsi="Times New Roman"/>
          <w:sz w:val="24"/>
          <w:szCs w:val="24"/>
          <w:lang w:val="en-US"/>
        </w:rPr>
      </w:pPr>
      <w:r w:rsidRPr="0033032E">
        <w:rPr>
          <w:rFonts w:ascii="Times New Roman" w:hAnsi="Times New Roman"/>
          <w:sz w:val="24"/>
          <w:szCs w:val="24"/>
          <w:lang w:val="en-US"/>
        </w:rPr>
        <w:t xml:space="preserve">Haug, </w:t>
      </w:r>
      <w:proofErr w:type="spellStart"/>
      <w:r w:rsidRPr="0033032E">
        <w:rPr>
          <w:rFonts w:ascii="Times New Roman" w:hAnsi="Times New Roman"/>
          <w:sz w:val="24"/>
          <w:szCs w:val="24"/>
          <w:lang w:val="en-US"/>
        </w:rPr>
        <w:t>Eldbjorg</w:t>
      </w:r>
      <w:proofErr w:type="spellEnd"/>
      <w:r w:rsidRPr="0033032E">
        <w:rPr>
          <w:rFonts w:ascii="Times New Roman" w:hAnsi="Times New Roman"/>
          <w:sz w:val="24"/>
          <w:szCs w:val="24"/>
          <w:lang w:val="en-US"/>
        </w:rPr>
        <w:t xml:space="preserve">, ‘The Nidaros Church as a Political Actor in the Norwegian Commonwealth’, in S. </w:t>
      </w:r>
      <w:proofErr w:type="spellStart"/>
      <w:r w:rsidRPr="0033032E">
        <w:rPr>
          <w:rFonts w:ascii="Times New Roman" w:hAnsi="Times New Roman"/>
          <w:sz w:val="24"/>
          <w:szCs w:val="24"/>
          <w:lang w:val="en-US"/>
        </w:rPr>
        <w:t>Imsen</w:t>
      </w:r>
      <w:proofErr w:type="spellEnd"/>
      <w:r w:rsidRPr="0033032E">
        <w:rPr>
          <w:rFonts w:ascii="Times New Roman" w:hAnsi="Times New Roman"/>
          <w:sz w:val="24"/>
          <w:szCs w:val="24"/>
          <w:lang w:val="en-US"/>
        </w:rPr>
        <w:t xml:space="preserve"> (ed), </w:t>
      </w:r>
      <w:r w:rsidRPr="0033032E">
        <w:rPr>
          <w:rFonts w:ascii="Times New Roman" w:hAnsi="Times New Roman"/>
          <w:i/>
          <w:iCs/>
          <w:sz w:val="24"/>
          <w:szCs w:val="24"/>
          <w:lang w:val="en-US"/>
        </w:rPr>
        <w:t>Rex Insularum, The King of Norway and His ‘</w:t>
      </w:r>
      <w:proofErr w:type="spellStart"/>
      <w:r w:rsidRPr="0033032E">
        <w:rPr>
          <w:rFonts w:ascii="Times New Roman" w:hAnsi="Times New Roman"/>
          <w:i/>
          <w:iCs/>
          <w:sz w:val="24"/>
          <w:szCs w:val="24"/>
          <w:lang w:val="en-US"/>
        </w:rPr>
        <w:t>Skattlands</w:t>
      </w:r>
      <w:proofErr w:type="spellEnd"/>
      <w:r w:rsidRPr="0033032E">
        <w:rPr>
          <w:rFonts w:ascii="Times New Roman" w:hAnsi="Times New Roman"/>
          <w:i/>
          <w:iCs/>
          <w:sz w:val="24"/>
          <w:szCs w:val="24"/>
          <w:lang w:val="en-US"/>
        </w:rPr>
        <w:t>’ as a Political System c.1260 – c.1450</w:t>
      </w:r>
      <w:r w:rsidRPr="0033032E">
        <w:rPr>
          <w:rFonts w:ascii="Times New Roman" w:hAnsi="Times New Roman"/>
          <w:sz w:val="24"/>
          <w:szCs w:val="24"/>
          <w:lang w:val="en-US"/>
        </w:rPr>
        <w:t xml:space="preserve"> </w:t>
      </w:r>
      <w:r>
        <w:rPr>
          <w:rFonts w:ascii="Times New Roman" w:hAnsi="Times New Roman"/>
          <w:sz w:val="24"/>
          <w:szCs w:val="24"/>
          <w:lang w:val="en-US"/>
        </w:rPr>
        <w:t>(</w:t>
      </w:r>
      <w:r w:rsidRPr="0033032E">
        <w:rPr>
          <w:rFonts w:ascii="Times New Roman" w:hAnsi="Times New Roman"/>
          <w:sz w:val="24"/>
          <w:szCs w:val="24"/>
          <w:lang w:val="en-US"/>
        </w:rPr>
        <w:t xml:space="preserve">Bergen: </w:t>
      </w:r>
      <w:proofErr w:type="spellStart"/>
      <w:r w:rsidRPr="0033032E">
        <w:rPr>
          <w:rFonts w:ascii="Times New Roman" w:hAnsi="Times New Roman"/>
          <w:sz w:val="24"/>
          <w:szCs w:val="24"/>
          <w:lang w:val="en-US"/>
        </w:rPr>
        <w:t>Fagbokforlaget</w:t>
      </w:r>
      <w:proofErr w:type="spellEnd"/>
      <w:r w:rsidRPr="0033032E">
        <w:rPr>
          <w:rFonts w:ascii="Times New Roman" w:hAnsi="Times New Roman"/>
          <w:sz w:val="24"/>
          <w:szCs w:val="24"/>
          <w:lang w:val="en-US"/>
        </w:rPr>
        <w:t>,</w:t>
      </w:r>
      <w:r>
        <w:rPr>
          <w:rFonts w:ascii="Times New Roman" w:hAnsi="Times New Roman"/>
          <w:sz w:val="24"/>
          <w:szCs w:val="24"/>
          <w:lang w:val="en-US"/>
        </w:rPr>
        <w:t xml:space="preserve"> 2014),</w:t>
      </w:r>
      <w:r w:rsidRPr="0033032E">
        <w:rPr>
          <w:rFonts w:ascii="Times New Roman" w:hAnsi="Times New Roman"/>
          <w:sz w:val="24"/>
          <w:szCs w:val="24"/>
          <w:lang w:val="en-US"/>
        </w:rPr>
        <w:t xml:space="preserve"> </w:t>
      </w:r>
      <w:r>
        <w:rPr>
          <w:rFonts w:ascii="Times New Roman" w:hAnsi="Times New Roman"/>
          <w:sz w:val="24"/>
          <w:szCs w:val="24"/>
          <w:lang w:val="en-US"/>
        </w:rPr>
        <w:t xml:space="preserve">pp. </w:t>
      </w:r>
      <w:r w:rsidRPr="0033032E">
        <w:rPr>
          <w:rFonts w:ascii="Times New Roman" w:hAnsi="Times New Roman"/>
          <w:sz w:val="24"/>
          <w:szCs w:val="24"/>
          <w:lang w:val="en-US"/>
        </w:rPr>
        <w:t>101</w:t>
      </w:r>
      <w:r>
        <w:rPr>
          <w:rFonts w:ascii="Times New Roman" w:hAnsi="Times New Roman" w:cs="Times New Roman"/>
          <w:sz w:val="24"/>
          <w:szCs w:val="24"/>
          <w:lang w:val="en-US"/>
        </w:rPr>
        <w:t>–</w:t>
      </w:r>
      <w:r w:rsidRPr="0033032E">
        <w:rPr>
          <w:rFonts w:ascii="Times New Roman" w:hAnsi="Times New Roman"/>
          <w:sz w:val="24"/>
          <w:szCs w:val="24"/>
          <w:lang w:val="en-US"/>
        </w:rPr>
        <w:t>139</w:t>
      </w:r>
    </w:p>
    <w:p w14:paraId="46F48784" w14:textId="1DC83F23" w:rsidR="003714C6" w:rsidRPr="003714C6" w:rsidRDefault="003714C6" w:rsidP="00D22CF1">
      <w:pPr>
        <w:pStyle w:val="NoSpacing"/>
        <w:spacing w:line="480" w:lineRule="auto"/>
        <w:rPr>
          <w:rFonts w:ascii="Times New Roman" w:hAnsi="Times New Roman" w:cs="Times New Roman"/>
          <w:b/>
          <w:bCs/>
          <w:sz w:val="24"/>
          <w:szCs w:val="24"/>
        </w:rPr>
      </w:pPr>
      <w:r>
        <w:rPr>
          <w:rFonts w:ascii="Times New Roman" w:hAnsi="Times New Roman" w:cs="Times New Roman"/>
          <w:sz w:val="24"/>
          <w:szCs w:val="24"/>
        </w:rPr>
        <w:t xml:space="preserve">Hudson, Benjamin, </w:t>
      </w:r>
      <w:r>
        <w:rPr>
          <w:rFonts w:ascii="Times New Roman" w:hAnsi="Times New Roman" w:cs="Times New Roman"/>
          <w:i/>
          <w:iCs/>
          <w:sz w:val="24"/>
          <w:szCs w:val="24"/>
        </w:rPr>
        <w:t>Viking Pirates and Christian Princes: Dynasty, Religion and Empire in the North Atlantic</w:t>
      </w:r>
      <w:r>
        <w:rPr>
          <w:rFonts w:ascii="Times New Roman" w:hAnsi="Times New Roman" w:cs="Times New Roman"/>
          <w:sz w:val="24"/>
          <w:szCs w:val="24"/>
        </w:rPr>
        <w:t xml:space="preserve"> (Oxford: Oxford University Press, 2005)</w:t>
      </w:r>
    </w:p>
    <w:p w14:paraId="7AFC8540" w14:textId="49A67831" w:rsidR="00235F7C" w:rsidRPr="00DD357E" w:rsidRDefault="00D22CF1"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Jesch, Judith, </w:t>
      </w:r>
      <w:r w:rsidRPr="00DD357E">
        <w:rPr>
          <w:rFonts w:ascii="Times New Roman" w:hAnsi="Times New Roman" w:cs="Times New Roman"/>
          <w:i/>
          <w:iCs/>
          <w:sz w:val="24"/>
          <w:szCs w:val="24"/>
        </w:rPr>
        <w:t xml:space="preserve">Ships and Men in the Late Viking Age: The Vocabulary of Runic Inscriptions and Skaldic Verse </w:t>
      </w:r>
      <w:r w:rsidRPr="00DD357E">
        <w:rPr>
          <w:rFonts w:ascii="Times New Roman" w:hAnsi="Times New Roman" w:cs="Times New Roman"/>
          <w:sz w:val="24"/>
          <w:szCs w:val="24"/>
        </w:rPr>
        <w:t>(Woodbridge: Boydell and Brewer, 2001)</w:t>
      </w:r>
    </w:p>
    <w:p w14:paraId="33BB9FF0" w14:textId="4048F331" w:rsidR="00B17B4A" w:rsidRPr="00CC1DAC" w:rsidRDefault="00235F7C" w:rsidP="00D22CF1">
      <w:pPr>
        <w:pStyle w:val="NoSpacing"/>
        <w:spacing w:line="480" w:lineRule="auto"/>
        <w:rPr>
          <w:rFonts w:ascii="Times New Roman" w:hAnsi="Times New Roman" w:cs="Times New Roman"/>
          <w:sz w:val="24"/>
          <w:szCs w:val="24"/>
          <w:lang w:val="nb-NO"/>
        </w:rPr>
      </w:pPr>
      <w:r w:rsidRPr="00CC1DAC">
        <w:rPr>
          <w:rFonts w:ascii="Times New Roman" w:hAnsi="Times New Roman" w:cs="Times New Roman"/>
          <w:sz w:val="24"/>
          <w:szCs w:val="24"/>
          <w:lang w:val="nb-NO"/>
        </w:rPr>
        <w:t xml:space="preserve">Jón Viðar Sigurðsson, </w:t>
      </w:r>
      <w:r w:rsidRPr="00CC1DAC">
        <w:rPr>
          <w:rFonts w:ascii="Times New Roman" w:hAnsi="Times New Roman" w:cs="Times New Roman"/>
          <w:i/>
          <w:iCs/>
          <w:sz w:val="24"/>
          <w:szCs w:val="24"/>
          <w:lang w:val="nb-NO"/>
        </w:rPr>
        <w:t xml:space="preserve">Det norrøne samfunnet: Vikingen, kongen, erkebiskopen og bonden </w:t>
      </w:r>
      <w:r w:rsidRPr="00CC1DAC">
        <w:rPr>
          <w:rFonts w:ascii="Times New Roman" w:hAnsi="Times New Roman" w:cs="Times New Roman"/>
          <w:sz w:val="24"/>
          <w:szCs w:val="24"/>
          <w:lang w:val="nb-NO"/>
        </w:rPr>
        <w:t>(Oslo</w:t>
      </w:r>
      <w:r w:rsidR="007751DC" w:rsidRPr="00CC1DAC">
        <w:rPr>
          <w:rFonts w:ascii="Times New Roman" w:hAnsi="Times New Roman" w:cs="Times New Roman"/>
          <w:sz w:val="24"/>
          <w:szCs w:val="24"/>
          <w:lang w:val="nb-NO"/>
        </w:rPr>
        <w:t>:</w:t>
      </w:r>
      <w:r w:rsidR="009A1F63" w:rsidRPr="00CC1DAC">
        <w:rPr>
          <w:rFonts w:ascii="Times New Roman" w:hAnsi="Times New Roman" w:cs="Times New Roman"/>
          <w:sz w:val="24"/>
          <w:szCs w:val="24"/>
          <w:lang w:val="nb-NO"/>
        </w:rPr>
        <w:t xml:space="preserve"> Pax Forlag</w:t>
      </w:r>
      <w:r w:rsidRPr="00CC1DAC">
        <w:rPr>
          <w:rFonts w:ascii="Times New Roman" w:hAnsi="Times New Roman" w:cs="Times New Roman"/>
          <w:sz w:val="24"/>
          <w:szCs w:val="24"/>
          <w:lang w:val="nb-NO"/>
        </w:rPr>
        <w:t>, 2008)</w:t>
      </w:r>
    </w:p>
    <w:p w14:paraId="7EB65FE2" w14:textId="10863562" w:rsidR="00B17B4A" w:rsidRDefault="00B17B4A"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 ‘Kings, </w:t>
      </w:r>
      <w:r w:rsidR="00C7121F">
        <w:rPr>
          <w:rFonts w:ascii="Times New Roman" w:hAnsi="Times New Roman" w:cs="Times New Roman"/>
          <w:sz w:val="24"/>
          <w:szCs w:val="24"/>
        </w:rPr>
        <w:t>E</w:t>
      </w:r>
      <w:r w:rsidRPr="00DD357E">
        <w:rPr>
          <w:rFonts w:ascii="Times New Roman" w:hAnsi="Times New Roman" w:cs="Times New Roman"/>
          <w:sz w:val="24"/>
          <w:szCs w:val="24"/>
        </w:rPr>
        <w:t xml:space="preserve">arls and </w:t>
      </w:r>
      <w:r w:rsidR="00C7121F">
        <w:rPr>
          <w:rFonts w:ascii="Times New Roman" w:hAnsi="Times New Roman" w:cs="Times New Roman"/>
          <w:sz w:val="24"/>
          <w:szCs w:val="24"/>
        </w:rPr>
        <w:t>C</w:t>
      </w:r>
      <w:r w:rsidRPr="00DD357E">
        <w:rPr>
          <w:rFonts w:ascii="Times New Roman" w:hAnsi="Times New Roman" w:cs="Times New Roman"/>
          <w:sz w:val="24"/>
          <w:szCs w:val="24"/>
        </w:rPr>
        <w:t xml:space="preserve">hieftains. Rulers in Norway, Orkney and Iceland c.900‒1300’, in Gro Steinsland, Jón Viðar Sigurðsson, Jan Erik Rekdal and Ian B. </w:t>
      </w:r>
      <w:proofErr w:type="spellStart"/>
      <w:r w:rsidRPr="00DD357E">
        <w:rPr>
          <w:rFonts w:ascii="Times New Roman" w:hAnsi="Times New Roman" w:cs="Times New Roman"/>
          <w:sz w:val="24"/>
          <w:szCs w:val="24"/>
        </w:rPr>
        <w:t>Beuermann</w:t>
      </w:r>
      <w:proofErr w:type="spellEnd"/>
      <w:r w:rsidRPr="00DD357E">
        <w:rPr>
          <w:rFonts w:ascii="Times New Roman" w:hAnsi="Times New Roman" w:cs="Times New Roman"/>
          <w:sz w:val="24"/>
          <w:szCs w:val="24"/>
        </w:rPr>
        <w:t xml:space="preserve"> (eds), </w:t>
      </w:r>
      <w:r w:rsidRPr="00DD357E">
        <w:rPr>
          <w:rFonts w:ascii="Times New Roman" w:hAnsi="Times New Roman" w:cs="Times New Roman"/>
          <w:i/>
          <w:iCs/>
          <w:sz w:val="24"/>
          <w:szCs w:val="24"/>
        </w:rPr>
        <w:t xml:space="preserve">Ideology and Power in the Viking and Middle Ages: Scandinavia, Iceland, Ireland, Orkney and the Faroes </w:t>
      </w:r>
      <w:r w:rsidRPr="00DD357E">
        <w:rPr>
          <w:rFonts w:ascii="Times New Roman" w:hAnsi="Times New Roman" w:cs="Times New Roman"/>
          <w:sz w:val="24"/>
          <w:szCs w:val="24"/>
        </w:rPr>
        <w:t>(Turnhout</w:t>
      </w:r>
      <w:r w:rsidR="00B10F27" w:rsidRPr="00DD357E">
        <w:rPr>
          <w:rFonts w:ascii="Times New Roman" w:hAnsi="Times New Roman" w:cs="Times New Roman"/>
          <w:sz w:val="24"/>
          <w:szCs w:val="24"/>
        </w:rPr>
        <w:t xml:space="preserve">: </w:t>
      </w:r>
      <w:proofErr w:type="spellStart"/>
      <w:r w:rsidR="00B10F27" w:rsidRPr="00DD357E">
        <w:rPr>
          <w:rFonts w:ascii="Times New Roman" w:hAnsi="Times New Roman" w:cs="Times New Roman"/>
          <w:sz w:val="24"/>
          <w:szCs w:val="24"/>
        </w:rPr>
        <w:t>Brepols</w:t>
      </w:r>
      <w:proofErr w:type="spellEnd"/>
      <w:r w:rsidRPr="00DD357E">
        <w:rPr>
          <w:rFonts w:ascii="Times New Roman" w:hAnsi="Times New Roman" w:cs="Times New Roman"/>
          <w:sz w:val="24"/>
          <w:szCs w:val="24"/>
        </w:rPr>
        <w:t>, 2011), pp. 69‒108</w:t>
      </w:r>
    </w:p>
    <w:p w14:paraId="07BAA415" w14:textId="0D5CCCFE" w:rsidR="00AF5C4F" w:rsidRDefault="00AF5C4F" w:rsidP="00D22CF1">
      <w:pPr>
        <w:pStyle w:val="NoSpacing"/>
        <w:spacing w:line="480" w:lineRule="auto"/>
        <w:rPr>
          <w:rFonts w:ascii="Times New Roman" w:hAnsi="Times New Roman" w:cs="Times New Roman"/>
          <w:sz w:val="24"/>
          <w:szCs w:val="24"/>
          <w:lang w:val="fr-FR"/>
        </w:rPr>
      </w:pPr>
      <w:proofErr w:type="spellStart"/>
      <w:r w:rsidRPr="00AF5C4F">
        <w:rPr>
          <w:rFonts w:ascii="Times New Roman" w:hAnsi="Times New Roman" w:cs="Times New Roman"/>
          <w:sz w:val="24"/>
          <w:szCs w:val="24"/>
          <w:lang w:val="fr-FR"/>
        </w:rPr>
        <w:t>Kermode</w:t>
      </w:r>
      <w:proofErr w:type="spellEnd"/>
      <w:r w:rsidRPr="00AF5C4F">
        <w:rPr>
          <w:rFonts w:ascii="Times New Roman" w:hAnsi="Times New Roman" w:cs="Times New Roman"/>
          <w:sz w:val="24"/>
          <w:szCs w:val="24"/>
          <w:lang w:val="fr-FR"/>
        </w:rPr>
        <w:t xml:space="preserve">, P. M. C., </w:t>
      </w:r>
      <w:r w:rsidRPr="00AF5C4F">
        <w:rPr>
          <w:rFonts w:ascii="Times New Roman" w:hAnsi="Times New Roman" w:cs="Times New Roman"/>
          <w:i/>
          <w:sz w:val="24"/>
          <w:szCs w:val="24"/>
          <w:lang w:val="fr-FR"/>
        </w:rPr>
        <w:t>Manx Crosses</w:t>
      </w:r>
      <w:r w:rsidRPr="00AF5C4F">
        <w:rPr>
          <w:rFonts w:ascii="Times New Roman" w:hAnsi="Times New Roman" w:cs="Times New Roman"/>
          <w:sz w:val="24"/>
          <w:szCs w:val="24"/>
          <w:lang w:val="fr-FR"/>
        </w:rPr>
        <w:t xml:space="preserve"> (</w:t>
      </w:r>
      <w:proofErr w:type="gramStart"/>
      <w:r w:rsidRPr="00AF5C4F">
        <w:rPr>
          <w:rFonts w:ascii="Times New Roman" w:hAnsi="Times New Roman" w:cs="Times New Roman"/>
          <w:sz w:val="24"/>
          <w:szCs w:val="24"/>
          <w:lang w:val="fr-FR"/>
        </w:rPr>
        <w:t>1907;</w:t>
      </w:r>
      <w:proofErr w:type="gramEnd"/>
      <w:r w:rsidRPr="00AF5C4F">
        <w:rPr>
          <w:rFonts w:ascii="Times New Roman" w:hAnsi="Times New Roman" w:cs="Times New Roman"/>
          <w:sz w:val="24"/>
          <w:szCs w:val="24"/>
          <w:lang w:val="fr-FR"/>
        </w:rPr>
        <w:t xml:space="preserve"> </w:t>
      </w:r>
      <w:proofErr w:type="spellStart"/>
      <w:r w:rsidRPr="00AF5C4F">
        <w:rPr>
          <w:rFonts w:ascii="Times New Roman" w:hAnsi="Times New Roman" w:cs="Times New Roman"/>
          <w:sz w:val="24"/>
          <w:szCs w:val="24"/>
          <w:lang w:val="fr-FR"/>
        </w:rPr>
        <w:t>repr</w:t>
      </w:r>
      <w:proofErr w:type="spellEnd"/>
      <w:r w:rsidRPr="00AF5C4F">
        <w:rPr>
          <w:rFonts w:ascii="Times New Roman" w:hAnsi="Times New Roman" w:cs="Times New Roman"/>
          <w:sz w:val="24"/>
          <w:szCs w:val="24"/>
          <w:lang w:val="fr-FR"/>
        </w:rPr>
        <w:t xml:space="preserve">. </w:t>
      </w:r>
      <w:proofErr w:type="spellStart"/>
      <w:r w:rsidRPr="00AF5C4F">
        <w:rPr>
          <w:rFonts w:ascii="Times New Roman" w:hAnsi="Times New Roman" w:cs="Times New Roman"/>
          <w:sz w:val="24"/>
          <w:szCs w:val="24"/>
          <w:lang w:val="fr-FR"/>
        </w:rPr>
        <w:t>Balgavies</w:t>
      </w:r>
      <w:proofErr w:type="spellEnd"/>
      <w:r>
        <w:rPr>
          <w:rFonts w:ascii="Times New Roman" w:hAnsi="Times New Roman" w:cs="Times New Roman"/>
          <w:sz w:val="24"/>
          <w:szCs w:val="24"/>
          <w:lang w:val="fr-FR"/>
        </w:rPr>
        <w:t xml:space="preserve"> : The </w:t>
      </w:r>
      <w:proofErr w:type="spellStart"/>
      <w:r>
        <w:rPr>
          <w:rFonts w:ascii="Times New Roman" w:hAnsi="Times New Roman" w:cs="Times New Roman"/>
          <w:sz w:val="24"/>
          <w:szCs w:val="24"/>
          <w:lang w:val="fr-FR"/>
        </w:rPr>
        <w:t>Pinkfoot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Press</w:t>
      </w:r>
      <w:proofErr w:type="spellEnd"/>
      <w:r>
        <w:rPr>
          <w:rFonts w:ascii="Times New Roman" w:hAnsi="Times New Roman" w:cs="Times New Roman"/>
          <w:sz w:val="24"/>
          <w:szCs w:val="24"/>
          <w:lang w:val="fr-FR"/>
        </w:rPr>
        <w:t>, 1994).</w:t>
      </w:r>
    </w:p>
    <w:p w14:paraId="3C30E226" w14:textId="6C96EB5B" w:rsidR="00021E27" w:rsidRPr="00021E27" w:rsidRDefault="00021E27" w:rsidP="00D22CF1">
      <w:pPr>
        <w:pStyle w:val="NoSpacing"/>
        <w:spacing w:line="480" w:lineRule="auto"/>
        <w:rPr>
          <w:rFonts w:ascii="Times New Roman" w:hAnsi="Times New Roman" w:cs="Times New Roman"/>
          <w:sz w:val="24"/>
          <w:szCs w:val="24"/>
          <w:lang w:val="fr-FR"/>
        </w:rPr>
      </w:pPr>
      <w:r w:rsidRPr="00DD357E">
        <w:rPr>
          <w:rFonts w:ascii="Times New Roman" w:hAnsi="Times New Roman" w:cs="Times New Roman"/>
          <w:sz w:val="24"/>
          <w:szCs w:val="24"/>
        </w:rPr>
        <w:t>———,</w:t>
      </w:r>
      <w:r>
        <w:rPr>
          <w:rFonts w:ascii="Times New Roman" w:hAnsi="Times New Roman" w:cs="Times New Roman"/>
          <w:sz w:val="24"/>
          <w:szCs w:val="24"/>
        </w:rPr>
        <w:t xml:space="preserve"> ‘First Appearance of a Viking Ship on a Manx Monument’, </w:t>
      </w:r>
      <w:r>
        <w:rPr>
          <w:rFonts w:ascii="Times New Roman" w:hAnsi="Times New Roman" w:cs="Times New Roman"/>
          <w:i/>
          <w:iCs/>
          <w:sz w:val="24"/>
          <w:szCs w:val="24"/>
        </w:rPr>
        <w:t>Mannin: A Journal of Matters Past and Present relating to Mann</w:t>
      </w:r>
      <w:r>
        <w:rPr>
          <w:rFonts w:ascii="Times New Roman" w:hAnsi="Times New Roman" w:cs="Times New Roman"/>
          <w:sz w:val="24"/>
          <w:szCs w:val="24"/>
        </w:rPr>
        <w:t>, 3 (1914), 178.</w:t>
      </w:r>
    </w:p>
    <w:p w14:paraId="3C19A659" w14:textId="4F524F25" w:rsidR="009C61B5" w:rsidRDefault="009C61B5" w:rsidP="00D22CF1">
      <w:pPr>
        <w:pStyle w:val="NoSpacing"/>
        <w:spacing w:line="480" w:lineRule="auto"/>
        <w:rPr>
          <w:rFonts w:ascii="Times New Roman" w:hAnsi="Times New Roman" w:cs="Times New Roman"/>
          <w:sz w:val="24"/>
          <w:szCs w:val="24"/>
        </w:rPr>
      </w:pPr>
      <w:r w:rsidRPr="009C61B5">
        <w:rPr>
          <w:rFonts w:ascii="Times New Roman" w:hAnsi="Times New Roman" w:cs="Times New Roman"/>
          <w:sz w:val="24"/>
          <w:szCs w:val="24"/>
        </w:rPr>
        <w:t xml:space="preserve">King, Edmund, </w:t>
      </w:r>
      <w:r w:rsidRPr="009C61B5">
        <w:rPr>
          <w:rFonts w:ascii="Times New Roman" w:hAnsi="Times New Roman" w:cs="Times New Roman"/>
          <w:i/>
          <w:iCs/>
          <w:sz w:val="24"/>
          <w:szCs w:val="24"/>
        </w:rPr>
        <w:t>King Stephen</w:t>
      </w:r>
      <w:r w:rsidRPr="009C61B5">
        <w:rPr>
          <w:rFonts w:ascii="Times New Roman" w:hAnsi="Times New Roman" w:cs="Times New Roman"/>
          <w:sz w:val="24"/>
          <w:szCs w:val="24"/>
        </w:rPr>
        <w:t xml:space="preserve"> (New Haven</w:t>
      </w:r>
      <w:r w:rsidR="00496113">
        <w:rPr>
          <w:rFonts w:ascii="Times New Roman" w:hAnsi="Times New Roman" w:cs="Times New Roman"/>
          <w:sz w:val="24"/>
          <w:szCs w:val="24"/>
        </w:rPr>
        <w:t xml:space="preserve"> CT</w:t>
      </w:r>
      <w:r>
        <w:rPr>
          <w:rFonts w:ascii="Times New Roman" w:hAnsi="Times New Roman" w:cs="Times New Roman"/>
          <w:sz w:val="24"/>
          <w:szCs w:val="24"/>
        </w:rPr>
        <w:t>: Yale University Press</w:t>
      </w:r>
      <w:r w:rsidRPr="009C61B5">
        <w:rPr>
          <w:rFonts w:ascii="Times New Roman" w:hAnsi="Times New Roman" w:cs="Times New Roman"/>
          <w:sz w:val="24"/>
          <w:szCs w:val="24"/>
        </w:rPr>
        <w:t>, 2010)</w:t>
      </w:r>
    </w:p>
    <w:p w14:paraId="0535EA02" w14:textId="0ECF4188" w:rsidR="00B44B9A" w:rsidRPr="00B44B9A" w:rsidRDefault="00B44B9A" w:rsidP="0033032E">
      <w:pPr>
        <w:pStyle w:val="NoSpacing"/>
        <w:spacing w:line="480" w:lineRule="auto"/>
        <w:jc w:val="both"/>
        <w:rPr>
          <w:rFonts w:ascii="Times New Roman" w:hAnsi="Times New Roman" w:cs="Times New Roman"/>
          <w:sz w:val="24"/>
          <w:szCs w:val="24"/>
          <w:lang w:val="en-US"/>
        </w:rPr>
      </w:pPr>
      <w:r w:rsidRPr="005653D2">
        <w:rPr>
          <w:rFonts w:ascii="Times New Roman" w:hAnsi="Times New Roman"/>
          <w:sz w:val="24"/>
          <w:szCs w:val="24"/>
          <w:lang w:val="en-US"/>
        </w:rPr>
        <w:lastRenderedPageBreak/>
        <w:t>Lustig, R</w:t>
      </w:r>
      <w:r>
        <w:rPr>
          <w:rFonts w:ascii="Times New Roman" w:hAnsi="Times New Roman"/>
          <w:sz w:val="24"/>
          <w:szCs w:val="24"/>
          <w:lang w:val="en-US"/>
        </w:rPr>
        <w:t>.</w:t>
      </w:r>
      <w:r w:rsidRPr="005653D2">
        <w:rPr>
          <w:rFonts w:ascii="Times New Roman" w:hAnsi="Times New Roman"/>
          <w:sz w:val="24"/>
          <w:szCs w:val="24"/>
          <w:lang w:val="en-US"/>
        </w:rPr>
        <w:t xml:space="preserve"> I</w:t>
      </w:r>
      <w:r>
        <w:rPr>
          <w:rFonts w:ascii="Times New Roman" w:hAnsi="Times New Roman"/>
          <w:sz w:val="24"/>
          <w:szCs w:val="24"/>
          <w:lang w:val="en-US"/>
        </w:rPr>
        <w:t>.</w:t>
      </w:r>
      <w:r w:rsidRPr="005653D2">
        <w:rPr>
          <w:rFonts w:ascii="Times New Roman" w:hAnsi="Times New Roman"/>
          <w:sz w:val="24"/>
          <w:szCs w:val="24"/>
          <w:lang w:val="en-US"/>
        </w:rPr>
        <w:t xml:space="preserve">, ‘The Treaty of Perth: a re-examination’, </w:t>
      </w:r>
      <w:r w:rsidRPr="005653D2">
        <w:rPr>
          <w:rFonts w:ascii="Times New Roman" w:hAnsi="Times New Roman"/>
          <w:i/>
          <w:iCs/>
          <w:sz w:val="24"/>
          <w:szCs w:val="24"/>
          <w:lang w:val="en-US"/>
        </w:rPr>
        <w:t>Scottish Historical Review</w:t>
      </w:r>
      <w:r>
        <w:rPr>
          <w:rFonts w:ascii="Times New Roman" w:hAnsi="Times New Roman"/>
          <w:sz w:val="24"/>
          <w:szCs w:val="24"/>
          <w:lang w:val="en-US"/>
        </w:rPr>
        <w:t>,</w:t>
      </w:r>
      <w:r w:rsidRPr="005653D2">
        <w:rPr>
          <w:rFonts w:ascii="Times New Roman" w:hAnsi="Times New Roman"/>
          <w:i/>
          <w:iCs/>
          <w:sz w:val="24"/>
          <w:szCs w:val="24"/>
          <w:lang w:val="en-US"/>
        </w:rPr>
        <w:t xml:space="preserve"> </w:t>
      </w:r>
      <w:r w:rsidRPr="005653D2">
        <w:rPr>
          <w:rFonts w:ascii="Times New Roman" w:hAnsi="Times New Roman"/>
          <w:sz w:val="24"/>
          <w:szCs w:val="24"/>
          <w:lang w:val="en-US"/>
        </w:rPr>
        <w:t>58</w:t>
      </w:r>
      <w:r>
        <w:rPr>
          <w:rFonts w:ascii="Times New Roman" w:hAnsi="Times New Roman"/>
          <w:sz w:val="24"/>
          <w:szCs w:val="24"/>
          <w:lang w:val="en-US"/>
        </w:rPr>
        <w:t>.</w:t>
      </w:r>
      <w:r w:rsidRPr="005653D2">
        <w:rPr>
          <w:rFonts w:ascii="Times New Roman" w:hAnsi="Times New Roman"/>
          <w:sz w:val="24"/>
          <w:szCs w:val="24"/>
          <w:lang w:val="en-US"/>
        </w:rPr>
        <w:t>1</w:t>
      </w:r>
      <w:r>
        <w:rPr>
          <w:rFonts w:ascii="Times New Roman" w:hAnsi="Times New Roman"/>
          <w:sz w:val="24"/>
          <w:szCs w:val="24"/>
          <w:lang w:val="en-US"/>
        </w:rPr>
        <w:t xml:space="preserve"> (1979)</w:t>
      </w:r>
      <w:r w:rsidRPr="005653D2">
        <w:rPr>
          <w:rFonts w:ascii="Times New Roman" w:hAnsi="Times New Roman"/>
          <w:sz w:val="24"/>
          <w:szCs w:val="24"/>
          <w:lang w:val="en-US"/>
        </w:rPr>
        <w:t>, 35</w:t>
      </w:r>
      <w:r>
        <w:rPr>
          <w:rFonts w:ascii="Times New Roman" w:hAnsi="Times New Roman" w:cs="Times New Roman"/>
          <w:sz w:val="24"/>
          <w:szCs w:val="24"/>
          <w:lang w:val="en-US"/>
        </w:rPr>
        <w:t>–</w:t>
      </w:r>
      <w:r w:rsidRPr="005653D2">
        <w:rPr>
          <w:rFonts w:ascii="Times New Roman" w:hAnsi="Times New Roman"/>
          <w:sz w:val="24"/>
          <w:szCs w:val="24"/>
          <w:lang w:val="en-US"/>
        </w:rPr>
        <w:t>57</w:t>
      </w:r>
    </w:p>
    <w:p w14:paraId="23B32BD7" w14:textId="22B141CC" w:rsidR="004F32E9" w:rsidRPr="004F32E9" w:rsidRDefault="004F32E9"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MacDonald, Iain G., </w:t>
      </w:r>
      <w:r>
        <w:rPr>
          <w:rFonts w:ascii="Times New Roman" w:hAnsi="Times New Roman" w:cs="Times New Roman"/>
          <w:i/>
          <w:iCs/>
          <w:sz w:val="24"/>
          <w:szCs w:val="24"/>
        </w:rPr>
        <w:t>Clerics and Clansmen: The Diocese of Argyll between the Twelfth and Sixteenth Centuries</w:t>
      </w:r>
      <w:r>
        <w:rPr>
          <w:rFonts w:ascii="Times New Roman" w:hAnsi="Times New Roman" w:cs="Times New Roman"/>
          <w:sz w:val="24"/>
          <w:szCs w:val="24"/>
        </w:rPr>
        <w:t xml:space="preserve"> (Leiden: Brill, 2013).</w:t>
      </w:r>
    </w:p>
    <w:p w14:paraId="7644AF3D" w14:textId="48BD2D5F" w:rsidR="003C3110" w:rsidRPr="00DD357E" w:rsidRDefault="003C3110"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McDonald, R. Andrew, </w:t>
      </w:r>
      <w:r w:rsidRPr="00DD357E">
        <w:rPr>
          <w:rFonts w:ascii="Times New Roman" w:hAnsi="Times New Roman" w:cs="Times New Roman"/>
          <w:i/>
          <w:iCs/>
          <w:sz w:val="24"/>
          <w:szCs w:val="24"/>
        </w:rPr>
        <w:t xml:space="preserve">Manx Kingship in its Irish Sea Setting, 1187‒1229 </w:t>
      </w:r>
      <w:r w:rsidRPr="00DD357E">
        <w:rPr>
          <w:rFonts w:ascii="Times New Roman" w:hAnsi="Times New Roman" w:cs="Times New Roman"/>
          <w:sz w:val="24"/>
          <w:szCs w:val="24"/>
        </w:rPr>
        <w:t>(Dublin: Four Courts Press, 2007)</w:t>
      </w:r>
    </w:p>
    <w:p w14:paraId="028F05D7" w14:textId="111D3C5F" w:rsidR="003F196E" w:rsidRPr="003F196E" w:rsidRDefault="008F51C3" w:rsidP="00945427">
      <w:pPr>
        <w:pStyle w:val="NoSpacing"/>
        <w:spacing w:line="480" w:lineRule="auto"/>
        <w:rPr>
          <w:rFonts w:ascii="Times New Roman" w:hAnsi="Times New Roman" w:cs="Times New Roman"/>
          <w:sz w:val="24"/>
          <w:szCs w:val="24"/>
        </w:rPr>
      </w:pPr>
      <w:r w:rsidRPr="00945427">
        <w:rPr>
          <w:rFonts w:ascii="Times New Roman" w:hAnsi="Times New Roman" w:cs="Times New Roman"/>
          <w:sz w:val="24"/>
          <w:szCs w:val="24"/>
        </w:rPr>
        <w:t xml:space="preserve">Megaw, Basil, </w:t>
      </w:r>
      <w:r w:rsidR="003F196E">
        <w:rPr>
          <w:rFonts w:ascii="Times New Roman" w:hAnsi="Times New Roman" w:cs="Times New Roman"/>
          <w:sz w:val="24"/>
          <w:szCs w:val="24"/>
        </w:rPr>
        <w:t xml:space="preserve">‘The </w:t>
      </w:r>
      <w:r w:rsidR="00534CBD">
        <w:rPr>
          <w:rFonts w:ascii="Times New Roman" w:hAnsi="Times New Roman" w:cs="Times New Roman"/>
          <w:sz w:val="24"/>
          <w:szCs w:val="24"/>
        </w:rPr>
        <w:t>S</w:t>
      </w:r>
      <w:r w:rsidR="003F196E">
        <w:rPr>
          <w:rFonts w:ascii="Times New Roman" w:hAnsi="Times New Roman" w:cs="Times New Roman"/>
          <w:sz w:val="24"/>
          <w:szCs w:val="24"/>
        </w:rPr>
        <w:t xml:space="preserve">hip </w:t>
      </w:r>
      <w:r w:rsidR="00534CBD">
        <w:rPr>
          <w:rFonts w:ascii="Times New Roman" w:hAnsi="Times New Roman" w:cs="Times New Roman"/>
          <w:sz w:val="24"/>
          <w:szCs w:val="24"/>
        </w:rPr>
        <w:t>S</w:t>
      </w:r>
      <w:r w:rsidR="003F196E">
        <w:rPr>
          <w:rFonts w:ascii="Times New Roman" w:hAnsi="Times New Roman" w:cs="Times New Roman"/>
          <w:sz w:val="24"/>
          <w:szCs w:val="24"/>
        </w:rPr>
        <w:t xml:space="preserve">eals of the Kings of Man’, </w:t>
      </w:r>
      <w:r w:rsidR="003F196E">
        <w:rPr>
          <w:rFonts w:ascii="Times New Roman" w:hAnsi="Times New Roman" w:cs="Times New Roman"/>
          <w:i/>
          <w:iCs/>
          <w:sz w:val="24"/>
          <w:szCs w:val="24"/>
        </w:rPr>
        <w:t>Journal of the Manx Museum</w:t>
      </w:r>
      <w:r w:rsidR="003F196E">
        <w:rPr>
          <w:rFonts w:ascii="Times New Roman" w:hAnsi="Times New Roman" w:cs="Times New Roman"/>
          <w:sz w:val="24"/>
          <w:szCs w:val="24"/>
        </w:rPr>
        <w:t xml:space="preserve"> 76 (1959–60), </w:t>
      </w:r>
      <w:r w:rsidR="006B2E0A">
        <w:rPr>
          <w:rFonts w:ascii="Times New Roman" w:hAnsi="Times New Roman" w:cs="Times New Roman"/>
          <w:sz w:val="24"/>
          <w:szCs w:val="24"/>
        </w:rPr>
        <w:t>78–81.</w:t>
      </w:r>
    </w:p>
    <w:p w14:paraId="1B18B117" w14:textId="2D93EFE4" w:rsidR="00945427" w:rsidRDefault="003F196E" w:rsidP="00945427">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w:t>
      </w:r>
      <w:r w:rsidR="008F51C3" w:rsidRPr="00945427">
        <w:rPr>
          <w:rFonts w:ascii="Times New Roman" w:hAnsi="Times New Roman" w:cs="Times New Roman"/>
          <w:sz w:val="24"/>
          <w:szCs w:val="24"/>
        </w:rPr>
        <w:t xml:space="preserve">‘Norsemen and </w:t>
      </w:r>
      <w:r w:rsidR="00C7121F" w:rsidRPr="00945427">
        <w:rPr>
          <w:rFonts w:ascii="Times New Roman" w:hAnsi="Times New Roman" w:cs="Times New Roman"/>
          <w:sz w:val="24"/>
          <w:szCs w:val="24"/>
        </w:rPr>
        <w:t>N</w:t>
      </w:r>
      <w:r w:rsidR="008F51C3" w:rsidRPr="00945427">
        <w:rPr>
          <w:rFonts w:ascii="Times New Roman" w:hAnsi="Times New Roman" w:cs="Times New Roman"/>
          <w:sz w:val="24"/>
          <w:szCs w:val="24"/>
        </w:rPr>
        <w:t xml:space="preserve">ative in the Kingdom of Man and the Isles: A </w:t>
      </w:r>
      <w:r w:rsidR="00C7121F" w:rsidRPr="00945427">
        <w:rPr>
          <w:rFonts w:ascii="Times New Roman" w:hAnsi="Times New Roman" w:cs="Times New Roman"/>
          <w:sz w:val="24"/>
          <w:szCs w:val="24"/>
        </w:rPr>
        <w:t>R</w:t>
      </w:r>
      <w:r w:rsidR="008F51C3" w:rsidRPr="00945427">
        <w:rPr>
          <w:rFonts w:ascii="Times New Roman" w:hAnsi="Times New Roman" w:cs="Times New Roman"/>
          <w:sz w:val="24"/>
          <w:szCs w:val="24"/>
        </w:rPr>
        <w:t xml:space="preserve">e-assessment of the Manx </w:t>
      </w:r>
      <w:r w:rsidR="00C7121F" w:rsidRPr="00945427">
        <w:rPr>
          <w:rFonts w:ascii="Times New Roman" w:hAnsi="Times New Roman" w:cs="Times New Roman"/>
          <w:sz w:val="24"/>
          <w:szCs w:val="24"/>
        </w:rPr>
        <w:t>E</w:t>
      </w:r>
      <w:r w:rsidR="008F51C3" w:rsidRPr="00945427">
        <w:rPr>
          <w:rFonts w:ascii="Times New Roman" w:hAnsi="Times New Roman" w:cs="Times New Roman"/>
          <w:sz w:val="24"/>
          <w:szCs w:val="24"/>
        </w:rPr>
        <w:t xml:space="preserve">vidence’, </w:t>
      </w:r>
      <w:r w:rsidR="008F51C3" w:rsidRPr="00945427">
        <w:rPr>
          <w:rFonts w:ascii="Times New Roman" w:hAnsi="Times New Roman" w:cs="Times New Roman"/>
          <w:i/>
          <w:iCs/>
          <w:sz w:val="24"/>
          <w:szCs w:val="24"/>
        </w:rPr>
        <w:t>Scottish Studies</w:t>
      </w:r>
      <w:r w:rsidR="008F51C3" w:rsidRPr="00945427">
        <w:rPr>
          <w:rFonts w:ascii="Times New Roman" w:hAnsi="Times New Roman" w:cs="Times New Roman"/>
          <w:sz w:val="24"/>
          <w:szCs w:val="24"/>
        </w:rPr>
        <w:t>, 20 (1976), 1‒44</w:t>
      </w:r>
    </w:p>
    <w:p w14:paraId="3FE7D7C9" w14:textId="18BAF87C" w:rsidR="00945427" w:rsidRPr="00945427" w:rsidRDefault="00945427" w:rsidP="00945427">
      <w:pPr>
        <w:pStyle w:val="NoSpacing"/>
        <w:spacing w:line="480" w:lineRule="auto"/>
        <w:rPr>
          <w:rFonts w:ascii="Times New Roman" w:hAnsi="Times New Roman" w:cs="Times New Roman"/>
          <w:sz w:val="24"/>
          <w:szCs w:val="24"/>
        </w:rPr>
      </w:pPr>
      <w:r w:rsidRPr="00945427">
        <w:rPr>
          <w:rStyle w:val="Emphasis"/>
          <w:rFonts w:ascii="Times New Roman" w:hAnsi="Times New Roman" w:cs="Times New Roman"/>
          <w:sz w:val="24"/>
          <w:szCs w:val="24"/>
        </w:rPr>
        <w:t>Models of Authority: Scottish Charters and the Emergence of Government</w:t>
      </w:r>
      <w:r w:rsidRPr="00945427">
        <w:rPr>
          <w:rFonts w:ascii="Times New Roman" w:hAnsi="Times New Roman" w:cs="Times New Roman"/>
          <w:sz w:val="24"/>
          <w:szCs w:val="24"/>
        </w:rPr>
        <w:t> (London, 2014–) &lt;</w:t>
      </w:r>
      <w:hyperlink r:id="rId9" w:history="1">
        <w:r w:rsidRPr="00945427">
          <w:rPr>
            <w:rStyle w:val="Hyperlink"/>
            <w:rFonts w:ascii="Times New Roman" w:hAnsi="Times New Roman" w:cs="Times New Roman"/>
            <w:color w:val="auto"/>
            <w:sz w:val="24"/>
            <w:szCs w:val="24"/>
          </w:rPr>
          <w:t>https://www.modelsofauthority.ac.uk</w:t>
        </w:r>
        <w:r w:rsidRPr="00945427">
          <w:rPr>
            <w:rStyle w:val="Hyperlink"/>
            <w:rFonts w:ascii="Times New Roman" w:hAnsi="Times New Roman" w:cs="Times New Roman"/>
            <w:b/>
            <w:bCs/>
            <w:color w:val="auto"/>
            <w:sz w:val="24"/>
            <w:szCs w:val="24"/>
          </w:rPr>
          <w:t>/</w:t>
        </w:r>
      </w:hyperlink>
      <w:r w:rsidRPr="00945427">
        <w:rPr>
          <w:rFonts w:ascii="Times New Roman" w:hAnsi="Times New Roman" w:cs="Times New Roman"/>
          <w:sz w:val="24"/>
          <w:szCs w:val="24"/>
        </w:rPr>
        <w:t>&gt; [</w:t>
      </w:r>
      <w:r w:rsidR="00EA6C10">
        <w:rPr>
          <w:rFonts w:ascii="Times New Roman" w:hAnsi="Times New Roman" w:cs="Times New Roman"/>
          <w:sz w:val="24"/>
          <w:szCs w:val="24"/>
        </w:rPr>
        <w:t>a</w:t>
      </w:r>
      <w:r w:rsidRPr="00945427">
        <w:rPr>
          <w:rFonts w:ascii="Times New Roman" w:hAnsi="Times New Roman" w:cs="Times New Roman"/>
          <w:sz w:val="24"/>
          <w:szCs w:val="24"/>
        </w:rPr>
        <w:t>ccessed 20 December 2021]</w:t>
      </w:r>
    </w:p>
    <w:p w14:paraId="55A1EB30" w14:textId="2E341C1B" w:rsidR="0006274C" w:rsidRPr="0006274C" w:rsidRDefault="0006274C" w:rsidP="00945427">
      <w:pPr>
        <w:pStyle w:val="NoSpacing"/>
        <w:spacing w:line="480" w:lineRule="auto"/>
        <w:rPr>
          <w:rFonts w:ascii="Times New Roman" w:hAnsi="Times New Roman" w:cs="Times New Roman"/>
          <w:sz w:val="24"/>
          <w:szCs w:val="24"/>
        </w:rPr>
      </w:pPr>
      <w:r w:rsidRPr="00945427">
        <w:rPr>
          <w:rFonts w:ascii="Times New Roman" w:hAnsi="Times New Roman" w:cs="Times New Roman"/>
          <w:sz w:val="24"/>
          <w:szCs w:val="24"/>
        </w:rPr>
        <w:t>Moore, A</w:t>
      </w:r>
      <w:r>
        <w:rPr>
          <w:rFonts w:ascii="Times New Roman" w:hAnsi="Times New Roman" w:cs="Times New Roman"/>
          <w:sz w:val="24"/>
          <w:szCs w:val="24"/>
        </w:rPr>
        <w:t xml:space="preserve">. W., </w:t>
      </w:r>
      <w:r>
        <w:rPr>
          <w:rFonts w:ascii="Times New Roman" w:hAnsi="Times New Roman" w:cs="Times New Roman"/>
          <w:i/>
          <w:iCs/>
          <w:sz w:val="24"/>
          <w:szCs w:val="24"/>
        </w:rPr>
        <w:t>Diocesan Histories: Sodor and Man</w:t>
      </w:r>
      <w:r>
        <w:rPr>
          <w:rFonts w:ascii="Times New Roman" w:hAnsi="Times New Roman" w:cs="Times New Roman"/>
          <w:sz w:val="24"/>
          <w:szCs w:val="24"/>
        </w:rPr>
        <w:t xml:space="preserve"> (London: Society for Promoting Christian Knowledge, 1893)</w:t>
      </w:r>
    </w:p>
    <w:p w14:paraId="5602B39A" w14:textId="1ABFE99C" w:rsidR="008A246D" w:rsidRPr="008A246D" w:rsidRDefault="008A246D"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Nicholl, Donald, </w:t>
      </w:r>
      <w:r>
        <w:rPr>
          <w:rFonts w:ascii="Times New Roman" w:hAnsi="Times New Roman" w:cs="Times New Roman"/>
          <w:i/>
          <w:iCs/>
          <w:sz w:val="24"/>
          <w:szCs w:val="24"/>
        </w:rPr>
        <w:t xml:space="preserve">Thurstan Archbishop of York (1114–1140) </w:t>
      </w:r>
      <w:r>
        <w:rPr>
          <w:rFonts w:ascii="Times New Roman" w:hAnsi="Times New Roman" w:cs="Times New Roman"/>
          <w:sz w:val="24"/>
          <w:szCs w:val="24"/>
        </w:rPr>
        <w:t>(York: The Stonegate Press, 1964)</w:t>
      </w:r>
    </w:p>
    <w:p w14:paraId="07C6AFED" w14:textId="2BAA3DF2" w:rsidR="00885286" w:rsidRDefault="00885286"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 xml:space="preserve">Oram, Richard, </w:t>
      </w:r>
      <w:r w:rsidRPr="00DD357E">
        <w:rPr>
          <w:rFonts w:ascii="Times New Roman" w:hAnsi="Times New Roman" w:cs="Times New Roman"/>
          <w:i/>
          <w:iCs/>
          <w:sz w:val="24"/>
          <w:szCs w:val="24"/>
        </w:rPr>
        <w:t xml:space="preserve">The Lordship of Galloway </w:t>
      </w:r>
      <w:r w:rsidRPr="00DD357E">
        <w:rPr>
          <w:rFonts w:ascii="Times New Roman" w:hAnsi="Times New Roman" w:cs="Times New Roman"/>
          <w:sz w:val="24"/>
          <w:szCs w:val="24"/>
        </w:rPr>
        <w:t>(Edinburgh: John Donald, 2000)</w:t>
      </w:r>
    </w:p>
    <w:p w14:paraId="3D173632" w14:textId="471C5EDB" w:rsidR="00D0278B" w:rsidRPr="001F4236" w:rsidRDefault="00D0278B"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Domination and Lordship: </w:t>
      </w:r>
      <w:r w:rsidR="001F4236">
        <w:rPr>
          <w:rFonts w:ascii="Times New Roman" w:hAnsi="Times New Roman" w:cs="Times New Roman"/>
          <w:i/>
          <w:iCs/>
          <w:sz w:val="24"/>
          <w:szCs w:val="24"/>
        </w:rPr>
        <w:t xml:space="preserve">Scotland, 1070–1230 </w:t>
      </w:r>
      <w:r w:rsidR="001F4236">
        <w:rPr>
          <w:rFonts w:ascii="Times New Roman" w:hAnsi="Times New Roman" w:cs="Times New Roman"/>
          <w:sz w:val="24"/>
          <w:szCs w:val="24"/>
        </w:rPr>
        <w:t>(Edinburgh: Edinburgh University Press, 2011)</w:t>
      </w:r>
    </w:p>
    <w:p w14:paraId="00C200AE" w14:textId="051CF9B7" w:rsidR="00F21F5C" w:rsidRDefault="00F21F5C" w:rsidP="00D22CF1">
      <w:pPr>
        <w:pStyle w:val="NoSpacing"/>
        <w:spacing w:line="480" w:lineRule="auto"/>
        <w:rPr>
          <w:rFonts w:ascii="Times New Roman" w:hAnsi="Times New Roman" w:cs="Times New Roman"/>
          <w:sz w:val="24"/>
          <w:szCs w:val="24"/>
        </w:rPr>
      </w:pPr>
      <w:proofErr w:type="spellStart"/>
      <w:r w:rsidRPr="00F21F5C">
        <w:rPr>
          <w:rFonts w:ascii="Times New Roman" w:hAnsi="Times New Roman" w:cs="Times New Roman"/>
          <w:sz w:val="24"/>
          <w:szCs w:val="24"/>
        </w:rPr>
        <w:t>Powicke</w:t>
      </w:r>
      <w:proofErr w:type="spellEnd"/>
      <w:r w:rsidRPr="00F21F5C">
        <w:rPr>
          <w:rFonts w:ascii="Times New Roman" w:hAnsi="Times New Roman" w:cs="Times New Roman"/>
          <w:sz w:val="24"/>
          <w:szCs w:val="24"/>
        </w:rPr>
        <w:t xml:space="preserve">, F. M., ‘Houses of Cistercian Monks: </w:t>
      </w:r>
      <w:r>
        <w:rPr>
          <w:rFonts w:ascii="Times New Roman" w:hAnsi="Times New Roman" w:cs="Times New Roman"/>
          <w:sz w:val="24"/>
          <w:szCs w:val="24"/>
        </w:rPr>
        <w:t>T</w:t>
      </w:r>
      <w:r w:rsidRPr="00F21F5C">
        <w:rPr>
          <w:rFonts w:ascii="Times New Roman" w:hAnsi="Times New Roman" w:cs="Times New Roman"/>
          <w:sz w:val="24"/>
          <w:szCs w:val="24"/>
        </w:rPr>
        <w:t xml:space="preserve">he Abbey of Furness’, in William Farrer and J. </w:t>
      </w:r>
      <w:proofErr w:type="spellStart"/>
      <w:r w:rsidRPr="00F21F5C">
        <w:rPr>
          <w:rFonts w:ascii="Times New Roman" w:hAnsi="Times New Roman" w:cs="Times New Roman"/>
          <w:sz w:val="24"/>
          <w:szCs w:val="24"/>
        </w:rPr>
        <w:t>Brownbill</w:t>
      </w:r>
      <w:proofErr w:type="spellEnd"/>
      <w:r w:rsidRPr="00F21F5C">
        <w:rPr>
          <w:rFonts w:ascii="Times New Roman" w:hAnsi="Times New Roman" w:cs="Times New Roman"/>
          <w:sz w:val="24"/>
          <w:szCs w:val="24"/>
        </w:rPr>
        <w:t xml:space="preserve"> (eds), </w:t>
      </w:r>
      <w:r w:rsidRPr="00F21F5C">
        <w:rPr>
          <w:rFonts w:ascii="Times New Roman" w:hAnsi="Times New Roman" w:cs="Times New Roman"/>
          <w:i/>
          <w:iCs/>
          <w:sz w:val="24"/>
          <w:szCs w:val="24"/>
        </w:rPr>
        <w:t>The Victoria County History of Lancaster</w:t>
      </w:r>
      <w:r w:rsidRPr="00F21F5C">
        <w:rPr>
          <w:rFonts w:ascii="Times New Roman" w:hAnsi="Times New Roman" w:cs="Times New Roman"/>
          <w:sz w:val="24"/>
          <w:szCs w:val="24"/>
        </w:rPr>
        <w:t>, 8 vols (London, 1906‒14), II, 114‒31</w:t>
      </w:r>
    </w:p>
    <w:p w14:paraId="214CCB2B" w14:textId="0B27D1AD" w:rsidR="00336101" w:rsidRDefault="00336101" w:rsidP="00D22CF1">
      <w:pPr>
        <w:pStyle w:val="NoSpacing"/>
        <w:spacing w:line="480" w:lineRule="auto"/>
        <w:rPr>
          <w:rFonts w:ascii="Times New Roman" w:hAnsi="Times New Roman" w:cs="Times New Roman"/>
          <w:sz w:val="24"/>
          <w:szCs w:val="24"/>
        </w:rPr>
      </w:pPr>
      <w:r w:rsidRPr="00336101">
        <w:rPr>
          <w:rFonts w:ascii="Times New Roman" w:hAnsi="Times New Roman" w:cs="Times New Roman"/>
          <w:sz w:val="24"/>
          <w:szCs w:val="24"/>
        </w:rPr>
        <w:t xml:space="preserve">Public Record Office, </w:t>
      </w:r>
      <w:r w:rsidRPr="00336101">
        <w:rPr>
          <w:rFonts w:ascii="Times New Roman" w:hAnsi="Times New Roman" w:cs="Times New Roman"/>
          <w:i/>
          <w:iCs/>
          <w:sz w:val="24"/>
          <w:szCs w:val="24"/>
        </w:rPr>
        <w:t xml:space="preserve">Duchy of Lancaster Descriptive List (with Index) of Cartae </w:t>
      </w:r>
      <w:proofErr w:type="spellStart"/>
      <w:r w:rsidRPr="00336101">
        <w:rPr>
          <w:rFonts w:ascii="Times New Roman" w:hAnsi="Times New Roman" w:cs="Times New Roman"/>
          <w:i/>
          <w:iCs/>
          <w:sz w:val="24"/>
          <w:szCs w:val="24"/>
        </w:rPr>
        <w:t>Miscellenae</w:t>
      </w:r>
      <w:proofErr w:type="spellEnd"/>
      <w:r w:rsidRPr="00336101">
        <w:rPr>
          <w:rFonts w:ascii="Times New Roman" w:hAnsi="Times New Roman" w:cs="Times New Roman"/>
          <w:sz w:val="24"/>
          <w:szCs w:val="24"/>
        </w:rPr>
        <w:t>, Lists and Indexes Supplementary Series, V.3</w:t>
      </w:r>
      <w:r>
        <w:rPr>
          <w:rFonts w:ascii="Times New Roman" w:hAnsi="Times New Roman" w:cs="Times New Roman"/>
          <w:sz w:val="24"/>
          <w:szCs w:val="24"/>
        </w:rPr>
        <w:t xml:space="preserve"> (New York: Kraus Reprint, 1964)</w:t>
      </w:r>
    </w:p>
    <w:p w14:paraId="363AB624" w14:textId="2D796CF6" w:rsidR="000C7C05" w:rsidRPr="000C7C05" w:rsidRDefault="000C7C05"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Stockdale, James, </w:t>
      </w:r>
      <w:r>
        <w:rPr>
          <w:rFonts w:ascii="Times New Roman" w:hAnsi="Times New Roman" w:cs="Times New Roman"/>
          <w:i/>
          <w:iCs/>
          <w:sz w:val="24"/>
          <w:szCs w:val="24"/>
        </w:rPr>
        <w:t xml:space="preserve">Annales </w:t>
      </w:r>
      <w:proofErr w:type="spellStart"/>
      <w:r>
        <w:rPr>
          <w:rFonts w:ascii="Times New Roman" w:hAnsi="Times New Roman" w:cs="Times New Roman"/>
          <w:i/>
          <w:iCs/>
          <w:sz w:val="24"/>
          <w:szCs w:val="24"/>
        </w:rPr>
        <w:t>Caermoelenses</w:t>
      </w:r>
      <w:proofErr w:type="spellEnd"/>
      <w:r>
        <w:rPr>
          <w:rFonts w:ascii="Times New Roman" w:hAnsi="Times New Roman" w:cs="Times New Roman"/>
          <w:i/>
          <w:iCs/>
          <w:sz w:val="24"/>
          <w:szCs w:val="24"/>
        </w:rPr>
        <w:t>, or Annals of Cartmel</w:t>
      </w:r>
      <w:r>
        <w:rPr>
          <w:rFonts w:ascii="Times New Roman" w:hAnsi="Times New Roman" w:cs="Times New Roman"/>
          <w:sz w:val="24"/>
          <w:szCs w:val="24"/>
        </w:rPr>
        <w:t xml:space="preserve"> (London: Simpkin &amp; Marshall, 1872)</w:t>
      </w:r>
    </w:p>
    <w:p w14:paraId="32B41B9E" w14:textId="38B4F0E3" w:rsidR="006D60FE" w:rsidRPr="006D60FE" w:rsidRDefault="006D60FE"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Stringer, Keith J., </w:t>
      </w:r>
      <w:r>
        <w:rPr>
          <w:rFonts w:ascii="Times New Roman" w:hAnsi="Times New Roman" w:cs="Times New Roman"/>
          <w:i/>
          <w:iCs/>
          <w:sz w:val="24"/>
          <w:szCs w:val="24"/>
        </w:rPr>
        <w:t>The Reformed Church in Medieval Galloway and Cumbria: Contrasts, Connections and Continuities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Whithorn Lecture 11 (</w:t>
      </w:r>
      <w:r w:rsidR="00D17AAB">
        <w:rPr>
          <w:rFonts w:ascii="Times New Roman" w:hAnsi="Times New Roman" w:cs="Times New Roman"/>
          <w:sz w:val="24"/>
          <w:szCs w:val="24"/>
        </w:rPr>
        <w:t>Whithorn</w:t>
      </w:r>
      <w:r>
        <w:rPr>
          <w:rFonts w:ascii="Times New Roman" w:hAnsi="Times New Roman" w:cs="Times New Roman"/>
          <w:sz w:val="24"/>
          <w:szCs w:val="24"/>
        </w:rPr>
        <w:t>: Friends of the Whithorn Trust, 2003)</w:t>
      </w:r>
    </w:p>
    <w:p w14:paraId="540F6EEA" w14:textId="2C8CF6A1" w:rsidR="001C7FA9" w:rsidRDefault="00647BA1"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Thomas, Sarah</w:t>
      </w:r>
      <w:r w:rsidR="001C7FA9">
        <w:rPr>
          <w:rFonts w:ascii="Times New Roman" w:hAnsi="Times New Roman" w:cs="Times New Roman"/>
          <w:sz w:val="24"/>
          <w:szCs w:val="24"/>
        </w:rPr>
        <w:t xml:space="preserve"> E.</w:t>
      </w:r>
      <w:r>
        <w:rPr>
          <w:rFonts w:ascii="Times New Roman" w:hAnsi="Times New Roman" w:cs="Times New Roman"/>
          <w:sz w:val="24"/>
          <w:szCs w:val="24"/>
        </w:rPr>
        <w:t xml:space="preserve">, </w:t>
      </w:r>
      <w:r w:rsidR="001C7FA9" w:rsidRPr="005653D2">
        <w:rPr>
          <w:rFonts w:ascii="Times New Roman" w:hAnsi="Times New Roman"/>
          <w:sz w:val="24"/>
          <w:szCs w:val="24"/>
        </w:rPr>
        <w:t xml:space="preserve">‘Rival bishops, </w:t>
      </w:r>
      <w:r w:rsidR="001C7FA9">
        <w:rPr>
          <w:rFonts w:ascii="Times New Roman" w:hAnsi="Times New Roman"/>
          <w:sz w:val="24"/>
          <w:szCs w:val="24"/>
        </w:rPr>
        <w:t>R</w:t>
      </w:r>
      <w:r w:rsidR="001C7FA9" w:rsidRPr="005653D2">
        <w:rPr>
          <w:rFonts w:ascii="Times New Roman" w:hAnsi="Times New Roman"/>
          <w:sz w:val="24"/>
          <w:szCs w:val="24"/>
        </w:rPr>
        <w:t xml:space="preserve">ival </w:t>
      </w:r>
      <w:r w:rsidR="001C7FA9">
        <w:rPr>
          <w:rFonts w:ascii="Times New Roman" w:hAnsi="Times New Roman"/>
          <w:sz w:val="24"/>
          <w:szCs w:val="24"/>
        </w:rPr>
        <w:t>C</w:t>
      </w:r>
      <w:r w:rsidR="001C7FA9" w:rsidRPr="005653D2">
        <w:rPr>
          <w:rFonts w:ascii="Times New Roman" w:hAnsi="Times New Roman"/>
          <w:sz w:val="24"/>
          <w:szCs w:val="24"/>
        </w:rPr>
        <w:t xml:space="preserve">athedrals: </w:t>
      </w:r>
      <w:r w:rsidR="001C7FA9">
        <w:rPr>
          <w:rFonts w:ascii="Times New Roman" w:hAnsi="Times New Roman"/>
          <w:sz w:val="24"/>
          <w:szCs w:val="24"/>
        </w:rPr>
        <w:t>T</w:t>
      </w:r>
      <w:r w:rsidR="001C7FA9" w:rsidRPr="005653D2">
        <w:rPr>
          <w:rFonts w:ascii="Times New Roman" w:hAnsi="Times New Roman"/>
          <w:sz w:val="24"/>
          <w:szCs w:val="24"/>
        </w:rPr>
        <w:t xml:space="preserve">he </w:t>
      </w:r>
      <w:r w:rsidR="001C7FA9">
        <w:rPr>
          <w:rFonts w:ascii="Times New Roman" w:hAnsi="Times New Roman"/>
          <w:sz w:val="24"/>
          <w:szCs w:val="24"/>
        </w:rPr>
        <w:t>E</w:t>
      </w:r>
      <w:r w:rsidR="001C7FA9" w:rsidRPr="005653D2">
        <w:rPr>
          <w:rFonts w:ascii="Times New Roman" w:hAnsi="Times New Roman"/>
          <w:sz w:val="24"/>
          <w:szCs w:val="24"/>
        </w:rPr>
        <w:t xml:space="preserve">lection of Cormac, </w:t>
      </w:r>
      <w:r w:rsidR="001C7FA9">
        <w:rPr>
          <w:rFonts w:ascii="Times New Roman" w:hAnsi="Times New Roman"/>
          <w:sz w:val="24"/>
          <w:szCs w:val="24"/>
        </w:rPr>
        <w:t>A</w:t>
      </w:r>
      <w:r w:rsidR="001C7FA9" w:rsidRPr="005653D2">
        <w:rPr>
          <w:rFonts w:ascii="Times New Roman" w:hAnsi="Times New Roman"/>
          <w:sz w:val="24"/>
          <w:szCs w:val="24"/>
        </w:rPr>
        <w:t xml:space="preserve">rchdeacon of Sodor, as </w:t>
      </w:r>
      <w:r w:rsidR="001C7FA9">
        <w:rPr>
          <w:rFonts w:ascii="Times New Roman" w:hAnsi="Times New Roman"/>
          <w:sz w:val="24"/>
          <w:szCs w:val="24"/>
        </w:rPr>
        <w:t>B</w:t>
      </w:r>
      <w:r w:rsidR="001C7FA9" w:rsidRPr="005653D2">
        <w:rPr>
          <w:rFonts w:ascii="Times New Roman" w:hAnsi="Times New Roman"/>
          <w:sz w:val="24"/>
          <w:szCs w:val="24"/>
        </w:rPr>
        <w:t xml:space="preserve">ishop in 1331’, </w:t>
      </w:r>
      <w:r w:rsidR="001C7FA9" w:rsidRPr="005653D2">
        <w:rPr>
          <w:rFonts w:ascii="Times New Roman" w:hAnsi="Times New Roman"/>
          <w:i/>
          <w:sz w:val="24"/>
          <w:szCs w:val="24"/>
        </w:rPr>
        <w:t>The Innes Review</w:t>
      </w:r>
      <w:r w:rsidR="001C7FA9">
        <w:rPr>
          <w:rFonts w:ascii="Times New Roman" w:hAnsi="Times New Roman"/>
          <w:iCs/>
          <w:sz w:val="24"/>
          <w:szCs w:val="24"/>
        </w:rPr>
        <w:t>,</w:t>
      </w:r>
      <w:r w:rsidR="001C7FA9" w:rsidRPr="005653D2">
        <w:rPr>
          <w:rFonts w:ascii="Times New Roman" w:hAnsi="Times New Roman"/>
          <w:i/>
          <w:sz w:val="24"/>
          <w:szCs w:val="24"/>
        </w:rPr>
        <w:t xml:space="preserve"> </w:t>
      </w:r>
      <w:r w:rsidR="001C7FA9" w:rsidRPr="005653D2">
        <w:rPr>
          <w:rFonts w:ascii="Times New Roman" w:hAnsi="Times New Roman"/>
          <w:sz w:val="24"/>
          <w:szCs w:val="24"/>
        </w:rPr>
        <w:t>60</w:t>
      </w:r>
      <w:r w:rsidR="001C7FA9">
        <w:rPr>
          <w:rFonts w:ascii="Times New Roman" w:hAnsi="Times New Roman"/>
          <w:sz w:val="24"/>
          <w:szCs w:val="24"/>
        </w:rPr>
        <w:t>.</w:t>
      </w:r>
      <w:r w:rsidR="001C7FA9" w:rsidRPr="005653D2">
        <w:rPr>
          <w:rFonts w:ascii="Times New Roman" w:hAnsi="Times New Roman"/>
          <w:sz w:val="24"/>
          <w:szCs w:val="24"/>
        </w:rPr>
        <w:t>2</w:t>
      </w:r>
      <w:r w:rsidR="001C7FA9">
        <w:rPr>
          <w:rFonts w:ascii="Times New Roman" w:hAnsi="Times New Roman"/>
          <w:sz w:val="24"/>
          <w:szCs w:val="24"/>
        </w:rPr>
        <w:t xml:space="preserve"> (2009)</w:t>
      </w:r>
      <w:r w:rsidR="001C7FA9" w:rsidRPr="005653D2">
        <w:rPr>
          <w:rFonts w:ascii="Times New Roman" w:hAnsi="Times New Roman"/>
          <w:sz w:val="24"/>
          <w:szCs w:val="24"/>
        </w:rPr>
        <w:t>, 145</w:t>
      </w:r>
      <w:r w:rsidR="00B44B9A">
        <w:rPr>
          <w:rFonts w:ascii="Times New Roman" w:hAnsi="Times New Roman" w:cs="Times New Roman"/>
          <w:sz w:val="24"/>
          <w:szCs w:val="24"/>
        </w:rPr>
        <w:t>–</w:t>
      </w:r>
      <w:r w:rsidR="001C7FA9" w:rsidRPr="005653D2">
        <w:rPr>
          <w:rFonts w:ascii="Times New Roman" w:hAnsi="Times New Roman"/>
          <w:sz w:val="24"/>
          <w:szCs w:val="24"/>
        </w:rPr>
        <w:t>163</w:t>
      </w:r>
    </w:p>
    <w:p w14:paraId="3794C258" w14:textId="1B56AE5B" w:rsidR="00647BA1" w:rsidRDefault="001C7FA9"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47BA1">
        <w:rPr>
          <w:rFonts w:ascii="Times New Roman" w:hAnsi="Times New Roman" w:cs="Times New Roman"/>
          <w:sz w:val="24"/>
          <w:szCs w:val="24"/>
        </w:rPr>
        <w:t xml:space="preserve">‘Bishops, Priests, Monks and their Patrons: The Lords of the Isles and the Church’, in Richard D. Oram (ed.), </w:t>
      </w:r>
      <w:r w:rsidR="00647BA1">
        <w:rPr>
          <w:rFonts w:ascii="Times New Roman" w:hAnsi="Times New Roman" w:cs="Times New Roman"/>
          <w:i/>
          <w:sz w:val="24"/>
          <w:szCs w:val="24"/>
        </w:rPr>
        <w:t>The Lordship of the Isles</w:t>
      </w:r>
      <w:r w:rsidR="00647BA1">
        <w:rPr>
          <w:rFonts w:ascii="Times New Roman" w:hAnsi="Times New Roman" w:cs="Times New Roman"/>
          <w:sz w:val="24"/>
          <w:szCs w:val="24"/>
        </w:rPr>
        <w:t xml:space="preserve"> (Leiden: Brill, 2014), pp. </w:t>
      </w:r>
      <w:r w:rsidR="004D3AE5">
        <w:rPr>
          <w:rFonts w:ascii="Times New Roman" w:hAnsi="Times New Roman" w:cs="Times New Roman"/>
          <w:sz w:val="24"/>
          <w:szCs w:val="24"/>
        </w:rPr>
        <w:t>123–45</w:t>
      </w:r>
    </w:p>
    <w:p w14:paraId="0219E37D" w14:textId="4B857DEE" w:rsidR="0070209F" w:rsidRPr="00CC78F2" w:rsidRDefault="0070209F" w:rsidP="00D22CF1">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Tinmouth</w:t>
      </w:r>
      <w:proofErr w:type="spellEnd"/>
      <w:r>
        <w:rPr>
          <w:rFonts w:ascii="Times New Roman" w:hAnsi="Times New Roman" w:cs="Times New Roman"/>
          <w:sz w:val="24"/>
          <w:szCs w:val="24"/>
        </w:rPr>
        <w:t xml:space="preserve">, Christopher, ‘The Construction of Institutional </w:t>
      </w:r>
      <w:r w:rsidR="00455352">
        <w:rPr>
          <w:rFonts w:ascii="Times New Roman" w:hAnsi="Times New Roman" w:cs="Times New Roman"/>
          <w:sz w:val="24"/>
          <w:szCs w:val="24"/>
        </w:rPr>
        <w:t>M</w:t>
      </w:r>
      <w:r>
        <w:rPr>
          <w:rFonts w:ascii="Times New Roman" w:hAnsi="Times New Roman" w:cs="Times New Roman"/>
          <w:sz w:val="24"/>
          <w:szCs w:val="24"/>
        </w:rPr>
        <w:t xml:space="preserve">emory and Identity in the Furness Abbey </w:t>
      </w:r>
      <w:proofErr w:type="spellStart"/>
      <w:r>
        <w:rPr>
          <w:rFonts w:ascii="Times New Roman" w:hAnsi="Times New Roman" w:cs="Times New Roman"/>
          <w:sz w:val="24"/>
          <w:szCs w:val="24"/>
        </w:rPr>
        <w:t>Coucher</w:t>
      </w:r>
      <w:proofErr w:type="spellEnd"/>
      <w:r>
        <w:rPr>
          <w:rFonts w:ascii="Times New Roman" w:hAnsi="Times New Roman" w:cs="Times New Roman"/>
          <w:sz w:val="24"/>
          <w:szCs w:val="24"/>
        </w:rPr>
        <w:t xml:space="preserve"> Book’ </w:t>
      </w:r>
      <w:r w:rsidRPr="00DD357E">
        <w:rPr>
          <w:rFonts w:ascii="Times New Roman" w:hAnsi="Times New Roman" w:cs="Times New Roman"/>
          <w:sz w:val="24"/>
          <w:szCs w:val="24"/>
        </w:rPr>
        <w:t xml:space="preserve">(unpublished doctoral dissertation, </w:t>
      </w:r>
      <w:r>
        <w:rPr>
          <w:rFonts w:ascii="Times New Roman" w:hAnsi="Times New Roman" w:cs="Times New Roman"/>
          <w:sz w:val="24"/>
          <w:szCs w:val="24"/>
        </w:rPr>
        <w:t xml:space="preserve">Lancaster University, </w:t>
      </w:r>
      <w:r w:rsidRPr="00CC78F2">
        <w:rPr>
          <w:rFonts w:ascii="Times New Roman" w:hAnsi="Times New Roman" w:cs="Times New Roman"/>
          <w:sz w:val="24"/>
          <w:szCs w:val="24"/>
        </w:rPr>
        <w:t>forthcoming)</w:t>
      </w:r>
    </w:p>
    <w:p w14:paraId="5B3CF58A" w14:textId="3EA30177" w:rsidR="00CC78F2" w:rsidRDefault="00CC78F2" w:rsidP="00D22CF1">
      <w:pPr>
        <w:pStyle w:val="NoSpacing"/>
        <w:spacing w:line="480" w:lineRule="auto"/>
        <w:rPr>
          <w:rFonts w:ascii="Times New Roman" w:hAnsi="Times New Roman" w:cs="Times New Roman"/>
          <w:sz w:val="24"/>
          <w:szCs w:val="24"/>
        </w:rPr>
      </w:pPr>
      <w:r w:rsidRPr="00CC78F2">
        <w:rPr>
          <w:rFonts w:ascii="Times New Roman" w:hAnsi="Times New Roman" w:cs="Times New Roman"/>
          <w:sz w:val="24"/>
          <w:szCs w:val="24"/>
        </w:rPr>
        <w:t>Tringham, Nigel, ‘</w:t>
      </w:r>
      <w:proofErr w:type="spellStart"/>
      <w:r w:rsidRPr="00CC78F2">
        <w:rPr>
          <w:rFonts w:ascii="Times New Roman" w:hAnsi="Times New Roman" w:cs="Times New Roman"/>
          <w:sz w:val="24"/>
          <w:szCs w:val="24"/>
        </w:rPr>
        <w:t>Basingwerk</w:t>
      </w:r>
      <w:proofErr w:type="spellEnd"/>
      <w:r w:rsidRPr="00CC78F2">
        <w:rPr>
          <w:rFonts w:ascii="Times New Roman" w:hAnsi="Times New Roman" w:cs="Times New Roman"/>
          <w:sz w:val="24"/>
          <w:szCs w:val="24"/>
        </w:rPr>
        <w:t xml:space="preserve"> Abbey (Flints.) and its Founders: An Earl, a King and a Prince’, </w:t>
      </w:r>
      <w:r w:rsidRPr="00CC78F2">
        <w:rPr>
          <w:rFonts w:ascii="Times New Roman" w:hAnsi="Times New Roman" w:cs="Times New Roman"/>
          <w:i/>
          <w:iCs/>
          <w:sz w:val="24"/>
          <w:szCs w:val="24"/>
        </w:rPr>
        <w:t>Welsh History Review</w:t>
      </w:r>
      <w:r w:rsidRPr="00CC78F2">
        <w:rPr>
          <w:rFonts w:ascii="Times New Roman" w:hAnsi="Times New Roman" w:cs="Times New Roman"/>
          <w:sz w:val="24"/>
          <w:szCs w:val="24"/>
        </w:rPr>
        <w:t>, 30 (2021), 287‒319</w:t>
      </w:r>
    </w:p>
    <w:p w14:paraId="0E7C142A" w14:textId="1098A566" w:rsidR="00AC3115" w:rsidRPr="00AC3115" w:rsidRDefault="00AC3115"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Vincent, Nicholas, ‘The Charters of King Henry II: The Introduction of the Royal </w:t>
      </w:r>
      <w:proofErr w:type="spellStart"/>
      <w:r>
        <w:rPr>
          <w:rFonts w:ascii="Times New Roman" w:hAnsi="Times New Roman" w:cs="Times New Roman"/>
          <w:i/>
          <w:iCs/>
          <w:sz w:val="24"/>
          <w:szCs w:val="24"/>
        </w:rPr>
        <w:t>Inspeximus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Revisited’, in Michael </w:t>
      </w:r>
      <w:proofErr w:type="spellStart"/>
      <w:r>
        <w:rPr>
          <w:rFonts w:ascii="Times New Roman" w:hAnsi="Times New Roman" w:cs="Times New Roman"/>
          <w:sz w:val="24"/>
          <w:szCs w:val="24"/>
        </w:rPr>
        <w:t>Gervers</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Dating Undated Medieval Charters</w:t>
      </w:r>
      <w:r>
        <w:rPr>
          <w:rFonts w:ascii="Times New Roman" w:hAnsi="Times New Roman" w:cs="Times New Roman"/>
          <w:sz w:val="24"/>
          <w:szCs w:val="24"/>
        </w:rPr>
        <w:t xml:space="preserve"> (Woodbridge: The Boydell Press, 2000), pp. 97–120.</w:t>
      </w:r>
    </w:p>
    <w:p w14:paraId="2D95FD47" w14:textId="746496A9" w:rsidR="00D20AA0" w:rsidRPr="00CC78F2" w:rsidRDefault="00211C7D" w:rsidP="00D22CF1">
      <w:pPr>
        <w:pStyle w:val="NoSpacing"/>
        <w:spacing w:line="480" w:lineRule="auto"/>
        <w:rPr>
          <w:rFonts w:ascii="Times New Roman" w:hAnsi="Times New Roman" w:cs="Times New Roman"/>
          <w:sz w:val="24"/>
          <w:szCs w:val="24"/>
        </w:rPr>
      </w:pPr>
      <w:r w:rsidRPr="00CC78F2">
        <w:rPr>
          <w:rFonts w:ascii="Times New Roman" w:hAnsi="Times New Roman" w:cs="Times New Roman"/>
          <w:sz w:val="24"/>
          <w:szCs w:val="24"/>
        </w:rPr>
        <w:t xml:space="preserve">Watt, D. E. R., </w:t>
      </w:r>
      <w:r w:rsidR="00D20AA0" w:rsidRPr="00CC78F2">
        <w:rPr>
          <w:rFonts w:ascii="Times New Roman" w:hAnsi="Times New Roman" w:cs="Times New Roman"/>
          <w:i/>
          <w:iCs/>
          <w:sz w:val="24"/>
          <w:szCs w:val="24"/>
        </w:rPr>
        <w:t xml:space="preserve">Fasti Ecclesiae </w:t>
      </w:r>
      <w:proofErr w:type="spellStart"/>
      <w:r w:rsidR="00D20AA0" w:rsidRPr="00CC78F2">
        <w:rPr>
          <w:rFonts w:ascii="Times New Roman" w:hAnsi="Times New Roman" w:cs="Times New Roman"/>
          <w:i/>
          <w:iCs/>
          <w:sz w:val="24"/>
          <w:szCs w:val="24"/>
        </w:rPr>
        <w:t>Scoticanae</w:t>
      </w:r>
      <w:proofErr w:type="spellEnd"/>
      <w:r w:rsidR="00D20AA0" w:rsidRPr="00CC78F2">
        <w:rPr>
          <w:rFonts w:ascii="Times New Roman" w:hAnsi="Times New Roman" w:cs="Times New Roman"/>
          <w:i/>
          <w:iCs/>
          <w:sz w:val="24"/>
          <w:szCs w:val="24"/>
        </w:rPr>
        <w:t xml:space="preserve"> </w:t>
      </w:r>
      <w:proofErr w:type="spellStart"/>
      <w:r w:rsidR="00D20AA0" w:rsidRPr="00CC78F2">
        <w:rPr>
          <w:rFonts w:ascii="Times New Roman" w:hAnsi="Times New Roman" w:cs="Times New Roman"/>
          <w:i/>
          <w:iCs/>
          <w:sz w:val="24"/>
          <w:szCs w:val="24"/>
        </w:rPr>
        <w:t>medii</w:t>
      </w:r>
      <w:proofErr w:type="spellEnd"/>
      <w:r w:rsidR="00D20AA0" w:rsidRPr="00CC78F2">
        <w:rPr>
          <w:rFonts w:ascii="Times New Roman" w:hAnsi="Times New Roman" w:cs="Times New Roman"/>
          <w:i/>
          <w:iCs/>
          <w:sz w:val="24"/>
          <w:szCs w:val="24"/>
        </w:rPr>
        <w:t xml:space="preserve"> </w:t>
      </w:r>
      <w:proofErr w:type="spellStart"/>
      <w:r w:rsidR="00D20AA0" w:rsidRPr="00CC78F2">
        <w:rPr>
          <w:rFonts w:ascii="Times New Roman" w:hAnsi="Times New Roman" w:cs="Times New Roman"/>
          <w:i/>
          <w:iCs/>
          <w:sz w:val="24"/>
          <w:szCs w:val="24"/>
        </w:rPr>
        <w:t>aevi</w:t>
      </w:r>
      <w:proofErr w:type="spellEnd"/>
      <w:r w:rsidR="00D20AA0" w:rsidRPr="00CC78F2">
        <w:rPr>
          <w:rFonts w:ascii="Times New Roman" w:hAnsi="Times New Roman" w:cs="Times New Roman"/>
          <w:i/>
          <w:iCs/>
          <w:sz w:val="24"/>
          <w:szCs w:val="24"/>
        </w:rPr>
        <w:t xml:space="preserve"> ad annum 1638</w:t>
      </w:r>
      <w:r w:rsidR="00D20AA0" w:rsidRPr="00CC78F2">
        <w:rPr>
          <w:rFonts w:ascii="Times New Roman" w:hAnsi="Times New Roman" w:cs="Times New Roman"/>
          <w:sz w:val="24"/>
          <w:szCs w:val="24"/>
        </w:rPr>
        <w:t xml:space="preserve">, rev. </w:t>
      </w:r>
      <w:proofErr w:type="spellStart"/>
      <w:r w:rsidR="00D20AA0" w:rsidRPr="00CC78F2">
        <w:rPr>
          <w:rFonts w:ascii="Times New Roman" w:hAnsi="Times New Roman" w:cs="Times New Roman"/>
          <w:sz w:val="24"/>
          <w:szCs w:val="24"/>
        </w:rPr>
        <w:t>edn</w:t>
      </w:r>
      <w:proofErr w:type="spellEnd"/>
      <w:r w:rsidR="00D20AA0" w:rsidRPr="00CC78F2">
        <w:rPr>
          <w:rFonts w:ascii="Times New Roman" w:hAnsi="Times New Roman" w:cs="Times New Roman"/>
          <w:i/>
          <w:iCs/>
          <w:sz w:val="24"/>
          <w:szCs w:val="24"/>
        </w:rPr>
        <w:t xml:space="preserve"> </w:t>
      </w:r>
      <w:r w:rsidR="00D20AA0" w:rsidRPr="00CC78F2">
        <w:rPr>
          <w:rFonts w:ascii="Times New Roman" w:hAnsi="Times New Roman" w:cs="Times New Roman"/>
          <w:sz w:val="24"/>
          <w:szCs w:val="24"/>
        </w:rPr>
        <w:t>(</w:t>
      </w:r>
      <w:r w:rsidR="00692FFE" w:rsidRPr="00CC78F2">
        <w:rPr>
          <w:rFonts w:ascii="Times New Roman" w:hAnsi="Times New Roman" w:cs="Times New Roman"/>
          <w:sz w:val="24"/>
          <w:szCs w:val="24"/>
        </w:rPr>
        <w:t xml:space="preserve">Edinburgh: </w:t>
      </w:r>
      <w:r w:rsidR="00D20AA0" w:rsidRPr="00CC78F2">
        <w:rPr>
          <w:rFonts w:ascii="Times New Roman" w:hAnsi="Times New Roman" w:cs="Times New Roman"/>
          <w:sz w:val="24"/>
          <w:szCs w:val="24"/>
        </w:rPr>
        <w:t>Scottish Record Society, 2003)</w:t>
      </w:r>
    </w:p>
    <w:p w14:paraId="5181AD6C" w14:textId="0121451A" w:rsidR="00211C7D" w:rsidRPr="00211C7D" w:rsidRDefault="00D20AA0" w:rsidP="00D22CF1">
      <w:pPr>
        <w:pStyle w:val="NoSpacing"/>
        <w:spacing w:line="480" w:lineRule="auto"/>
        <w:rPr>
          <w:rFonts w:ascii="Times New Roman" w:hAnsi="Times New Roman" w:cs="Times New Roman"/>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w:t>
      </w:r>
      <w:r w:rsidR="00211C7D">
        <w:rPr>
          <w:rFonts w:ascii="Times New Roman" w:hAnsi="Times New Roman" w:cs="Times New Roman"/>
          <w:sz w:val="24"/>
          <w:szCs w:val="24"/>
        </w:rPr>
        <w:t xml:space="preserve">‘Bishops in the Isles before 1203: Bibliography and Biographical Lists’, </w:t>
      </w:r>
      <w:r w:rsidR="00211C7D">
        <w:rPr>
          <w:rFonts w:ascii="Times New Roman" w:hAnsi="Times New Roman" w:cs="Times New Roman"/>
          <w:i/>
          <w:iCs/>
          <w:sz w:val="24"/>
          <w:szCs w:val="24"/>
        </w:rPr>
        <w:t>Innes Review</w:t>
      </w:r>
      <w:r w:rsidR="00211C7D">
        <w:rPr>
          <w:rFonts w:ascii="Times New Roman" w:hAnsi="Times New Roman" w:cs="Times New Roman"/>
          <w:sz w:val="24"/>
          <w:szCs w:val="24"/>
        </w:rPr>
        <w:t xml:space="preserve">, </w:t>
      </w:r>
      <w:r w:rsidR="00DD0C0A">
        <w:rPr>
          <w:rFonts w:ascii="Times New Roman" w:hAnsi="Times New Roman" w:cs="Times New Roman"/>
          <w:sz w:val="24"/>
          <w:szCs w:val="24"/>
        </w:rPr>
        <w:t>45 (1994), 99–119</w:t>
      </w:r>
    </w:p>
    <w:p w14:paraId="62BE009D" w14:textId="28E55602" w:rsidR="00517BD9" w:rsidRDefault="00517BD9"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Wilson, David M., </w:t>
      </w:r>
      <w:r>
        <w:rPr>
          <w:rFonts w:ascii="Times New Roman" w:hAnsi="Times New Roman" w:cs="Times New Roman"/>
          <w:i/>
          <w:sz w:val="24"/>
          <w:szCs w:val="24"/>
        </w:rPr>
        <w:t>Manx Crosses: A Handbook of Stone Sculpture 500–1040 in the Isle of Man</w:t>
      </w:r>
      <w:r>
        <w:rPr>
          <w:rFonts w:ascii="Times New Roman" w:hAnsi="Times New Roman" w:cs="Times New Roman"/>
          <w:sz w:val="24"/>
          <w:szCs w:val="24"/>
        </w:rPr>
        <w:t xml:space="preserve"> (Oxford: </w:t>
      </w:r>
      <w:proofErr w:type="spellStart"/>
      <w:r>
        <w:rPr>
          <w:rFonts w:ascii="Times New Roman" w:hAnsi="Times New Roman" w:cs="Times New Roman"/>
          <w:sz w:val="24"/>
          <w:szCs w:val="24"/>
        </w:rPr>
        <w:t>Archaeopress</w:t>
      </w:r>
      <w:proofErr w:type="spellEnd"/>
      <w:r>
        <w:rPr>
          <w:rFonts w:ascii="Times New Roman" w:hAnsi="Times New Roman" w:cs="Times New Roman"/>
          <w:sz w:val="24"/>
          <w:szCs w:val="24"/>
        </w:rPr>
        <w:t>, 2018)</w:t>
      </w:r>
    </w:p>
    <w:p w14:paraId="16A44722" w14:textId="1A3BB46B" w:rsidR="00304543" w:rsidRDefault="00304543" w:rsidP="00D22C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Woolf, Alex, ‘The diocese of the </w:t>
      </w:r>
      <w:proofErr w:type="spellStart"/>
      <w:r>
        <w:rPr>
          <w:rFonts w:ascii="Times New Roman" w:hAnsi="Times New Roman" w:cs="Times New Roman"/>
          <w:sz w:val="24"/>
          <w:szCs w:val="24"/>
        </w:rPr>
        <w:t>Sudreyar</w:t>
      </w:r>
      <w:proofErr w:type="spellEnd"/>
      <w:r>
        <w:rPr>
          <w:rFonts w:ascii="Times New Roman" w:hAnsi="Times New Roman" w:cs="Times New Roman"/>
          <w:sz w:val="24"/>
          <w:szCs w:val="24"/>
        </w:rPr>
        <w:t xml:space="preserve">’, in Steinar </w:t>
      </w:r>
      <w:proofErr w:type="spellStart"/>
      <w:r>
        <w:rPr>
          <w:rFonts w:ascii="Times New Roman" w:hAnsi="Times New Roman" w:cs="Times New Roman"/>
          <w:sz w:val="24"/>
          <w:szCs w:val="24"/>
        </w:rPr>
        <w:t>Imsen</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 xml:space="preserve">Ecclesia </w:t>
      </w:r>
      <w:proofErr w:type="spellStart"/>
      <w:r>
        <w:rPr>
          <w:rFonts w:ascii="Times New Roman" w:hAnsi="Times New Roman" w:cs="Times New Roman"/>
          <w:i/>
          <w:iCs/>
          <w:sz w:val="24"/>
          <w:szCs w:val="24"/>
        </w:rPr>
        <w:t>Nidrosiensis</w:t>
      </w:r>
      <w:proofErr w:type="spellEnd"/>
      <w:r>
        <w:rPr>
          <w:rFonts w:ascii="Times New Roman" w:hAnsi="Times New Roman" w:cs="Times New Roman"/>
          <w:i/>
          <w:iCs/>
          <w:sz w:val="24"/>
          <w:szCs w:val="24"/>
        </w:rPr>
        <w:t xml:space="preserve"> 1153–1537: </w:t>
      </w:r>
      <w:proofErr w:type="spellStart"/>
      <w:r>
        <w:rPr>
          <w:rFonts w:ascii="Times New Roman" w:hAnsi="Times New Roman" w:cs="Times New Roman"/>
          <w:i/>
          <w:iCs/>
          <w:sz w:val="24"/>
          <w:szCs w:val="24"/>
        </w:rPr>
        <w:t>Søkelys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på</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Nidaroskirkens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Nidarosprovinsens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historie</w:t>
      </w:r>
      <w:proofErr w:type="spellEnd"/>
      <w:r>
        <w:rPr>
          <w:rFonts w:ascii="Times New Roman" w:hAnsi="Times New Roman" w:cs="Times New Roman"/>
          <w:sz w:val="24"/>
          <w:szCs w:val="24"/>
        </w:rPr>
        <w:t xml:space="preserve"> (Trondheim: Tapir </w:t>
      </w:r>
      <w:proofErr w:type="spellStart"/>
      <w:r>
        <w:rPr>
          <w:rFonts w:ascii="Times New Roman" w:hAnsi="Times New Roman" w:cs="Times New Roman"/>
          <w:sz w:val="24"/>
          <w:szCs w:val="24"/>
        </w:rPr>
        <w:t>Akademisk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Forlag</w:t>
      </w:r>
      <w:proofErr w:type="spellEnd"/>
      <w:r>
        <w:rPr>
          <w:rFonts w:ascii="Times New Roman" w:hAnsi="Times New Roman" w:cs="Times New Roman"/>
          <w:sz w:val="24"/>
          <w:szCs w:val="24"/>
        </w:rPr>
        <w:t>, 2003), pp. 171–82.</w:t>
      </w:r>
    </w:p>
    <w:p w14:paraId="7F852D3B" w14:textId="1D5C9791" w:rsidR="006F7499" w:rsidRPr="006F7499" w:rsidRDefault="006F7499" w:rsidP="00D22CF1">
      <w:pPr>
        <w:pStyle w:val="NoSpacing"/>
        <w:spacing w:line="480" w:lineRule="auto"/>
        <w:rPr>
          <w:rFonts w:ascii="Times New Roman" w:hAnsi="Times New Roman" w:cs="Times New Roman"/>
          <w:b/>
          <w:bCs/>
          <w:sz w:val="24"/>
          <w:szCs w:val="24"/>
        </w:rPr>
      </w:pPr>
      <w:r w:rsidRPr="00DD357E">
        <w:rPr>
          <w:rFonts w:ascii="Times New Roman" w:hAnsi="Times New Roman" w:cs="Times New Roman"/>
          <w:sz w:val="24"/>
          <w:szCs w:val="24"/>
        </w:rPr>
        <w:t>———,</w:t>
      </w:r>
      <w:r>
        <w:rPr>
          <w:rFonts w:ascii="Times New Roman" w:hAnsi="Times New Roman" w:cs="Times New Roman"/>
          <w:sz w:val="24"/>
          <w:szCs w:val="24"/>
        </w:rPr>
        <w:t xml:space="preserve"> ‘The early history of the diocese of Sodor’, in Duffy and </w:t>
      </w:r>
      <w:proofErr w:type="spellStart"/>
      <w:r>
        <w:rPr>
          <w:rFonts w:ascii="Times New Roman" w:hAnsi="Times New Roman" w:cs="Times New Roman"/>
          <w:sz w:val="24"/>
          <w:szCs w:val="24"/>
        </w:rPr>
        <w:t>Mytum</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A New History</w:t>
      </w:r>
      <w:r>
        <w:rPr>
          <w:rFonts w:ascii="Times New Roman" w:hAnsi="Times New Roman" w:cs="Times New Roman"/>
          <w:sz w:val="24"/>
          <w:szCs w:val="24"/>
        </w:rPr>
        <w:t>, pp. 329–48.</w:t>
      </w:r>
    </w:p>
    <w:sectPr w:rsidR="006F7499" w:rsidRPr="006F74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0890" w14:textId="77777777" w:rsidR="003144C8" w:rsidRDefault="003144C8" w:rsidP="004D6943">
      <w:pPr>
        <w:spacing w:after="0" w:line="240" w:lineRule="auto"/>
      </w:pPr>
      <w:r>
        <w:separator/>
      </w:r>
    </w:p>
  </w:endnote>
  <w:endnote w:type="continuationSeparator" w:id="0">
    <w:p w14:paraId="031ECC1E" w14:textId="77777777" w:rsidR="003144C8" w:rsidRDefault="003144C8" w:rsidP="004D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849677"/>
      <w:docPartObj>
        <w:docPartGallery w:val="Page Numbers (Bottom of Page)"/>
        <w:docPartUnique/>
      </w:docPartObj>
    </w:sdtPr>
    <w:sdtEndPr>
      <w:rPr>
        <w:noProof/>
      </w:rPr>
    </w:sdtEndPr>
    <w:sdtContent>
      <w:p w14:paraId="1935EBAA" w14:textId="1309195E" w:rsidR="00DB6E73" w:rsidRDefault="00DB6E73">
        <w:pPr>
          <w:pStyle w:val="Footer"/>
          <w:jc w:val="center"/>
        </w:pPr>
        <w:r>
          <w:fldChar w:fldCharType="begin"/>
        </w:r>
        <w:r>
          <w:instrText xml:space="preserve"> PAGE   \* MERGEFORMAT </w:instrText>
        </w:r>
        <w:r>
          <w:fldChar w:fldCharType="separate"/>
        </w:r>
        <w:r w:rsidR="00CE3F54">
          <w:rPr>
            <w:noProof/>
          </w:rPr>
          <w:t>20</w:t>
        </w:r>
        <w:r>
          <w:rPr>
            <w:noProof/>
          </w:rPr>
          <w:fldChar w:fldCharType="end"/>
        </w:r>
      </w:p>
    </w:sdtContent>
  </w:sdt>
  <w:p w14:paraId="7895475C" w14:textId="77777777" w:rsidR="00DB6E73" w:rsidRDefault="00D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749C" w14:textId="77777777" w:rsidR="003144C8" w:rsidRDefault="003144C8" w:rsidP="004D6943">
      <w:pPr>
        <w:spacing w:after="0" w:line="240" w:lineRule="auto"/>
      </w:pPr>
      <w:r>
        <w:separator/>
      </w:r>
    </w:p>
  </w:footnote>
  <w:footnote w:type="continuationSeparator" w:id="0">
    <w:p w14:paraId="00221CF2" w14:textId="77777777" w:rsidR="003144C8" w:rsidRDefault="003144C8" w:rsidP="004D6943">
      <w:pPr>
        <w:spacing w:after="0" w:line="240" w:lineRule="auto"/>
      </w:pPr>
      <w:r>
        <w:continuationSeparator/>
      </w:r>
    </w:p>
  </w:footnote>
  <w:footnote w:id="1">
    <w:p w14:paraId="1EFAFE8C" w14:textId="2D9D06C5" w:rsidR="004D6943" w:rsidRPr="001C3F3D" w:rsidRDefault="004D694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The phrase appears</w:t>
      </w:r>
      <w:r w:rsidR="000C1CDD" w:rsidRPr="001C3F3D">
        <w:rPr>
          <w:rFonts w:ascii="Times New Roman" w:hAnsi="Times New Roman" w:cs="Times New Roman"/>
        </w:rPr>
        <w:t xml:space="preserve"> as </w:t>
      </w:r>
      <w:proofErr w:type="gramStart"/>
      <w:r w:rsidR="000C1CDD" w:rsidRPr="001C3F3D">
        <w:rPr>
          <w:rFonts w:ascii="Times New Roman" w:hAnsi="Times New Roman" w:cs="Times New Roman"/>
          <w:i/>
          <w:iCs/>
        </w:rPr>
        <w:t>o :</w:t>
      </w:r>
      <w:proofErr w:type="gramEnd"/>
      <w:r w:rsidR="000C1CDD" w:rsidRPr="001C3F3D">
        <w:rPr>
          <w:rFonts w:ascii="Times New Roman" w:hAnsi="Times New Roman" w:cs="Times New Roman"/>
          <w:i/>
          <w:iCs/>
        </w:rPr>
        <w:t xml:space="preserve"> </w:t>
      </w:r>
      <w:proofErr w:type="spellStart"/>
      <w:r w:rsidR="000C1CDD" w:rsidRPr="001C3F3D">
        <w:rPr>
          <w:rFonts w:ascii="Times New Roman" w:hAnsi="Times New Roman" w:cs="Times New Roman"/>
          <w:i/>
          <w:iCs/>
        </w:rPr>
        <w:t>uastr</w:t>
      </w:r>
      <w:proofErr w:type="spellEnd"/>
      <w:r w:rsidR="000C1CDD" w:rsidRPr="001C3F3D">
        <w:rPr>
          <w:rFonts w:ascii="Times New Roman" w:hAnsi="Times New Roman" w:cs="Times New Roman"/>
          <w:i/>
          <w:iCs/>
        </w:rPr>
        <w:t xml:space="preserve">: </w:t>
      </w:r>
      <w:proofErr w:type="spellStart"/>
      <w:r w:rsidR="000C1CDD" w:rsidRPr="001C3F3D">
        <w:rPr>
          <w:rFonts w:ascii="Times New Roman" w:hAnsi="Times New Roman" w:cs="Times New Roman"/>
          <w:i/>
          <w:iCs/>
        </w:rPr>
        <w:t>uakm</w:t>
      </w:r>
      <w:proofErr w:type="spellEnd"/>
      <w:r w:rsidRPr="001C3F3D">
        <w:rPr>
          <w:rFonts w:ascii="Times New Roman" w:hAnsi="Times New Roman" w:cs="Times New Roman"/>
        </w:rPr>
        <w:t xml:space="preserve"> in the runic inscription</w:t>
      </w:r>
      <w:r w:rsidR="00DD1654" w:rsidRPr="001C3F3D">
        <w:rPr>
          <w:rFonts w:ascii="Times New Roman" w:hAnsi="Times New Roman" w:cs="Times New Roman"/>
        </w:rPr>
        <w:t xml:space="preserve"> on the </w:t>
      </w:r>
      <w:proofErr w:type="spellStart"/>
      <w:r w:rsidR="00DD1654" w:rsidRPr="001C3F3D">
        <w:rPr>
          <w:rFonts w:ascii="Times New Roman" w:hAnsi="Times New Roman" w:cs="Times New Roman"/>
        </w:rPr>
        <w:t>Härlingstorp</w:t>
      </w:r>
      <w:proofErr w:type="spellEnd"/>
      <w:r w:rsidR="00DD1654" w:rsidRPr="001C3F3D">
        <w:rPr>
          <w:rFonts w:ascii="Times New Roman" w:hAnsi="Times New Roman" w:cs="Times New Roman"/>
        </w:rPr>
        <w:t xml:space="preserve"> stone</w:t>
      </w:r>
      <w:r w:rsidRPr="001C3F3D">
        <w:rPr>
          <w:rFonts w:ascii="Times New Roman" w:hAnsi="Times New Roman" w:cs="Times New Roman"/>
        </w:rPr>
        <w:t xml:space="preserve"> </w:t>
      </w:r>
      <w:r w:rsidR="00DD1654" w:rsidRPr="001C3F3D">
        <w:rPr>
          <w:rFonts w:ascii="Times New Roman" w:hAnsi="Times New Roman" w:cs="Times New Roman"/>
        </w:rPr>
        <w:t>(</w:t>
      </w:r>
      <w:r w:rsidRPr="001C3F3D">
        <w:rPr>
          <w:rFonts w:ascii="Times New Roman" w:hAnsi="Times New Roman" w:cs="Times New Roman"/>
        </w:rPr>
        <w:t>Vg</w:t>
      </w:r>
      <w:r w:rsidR="001837D5" w:rsidRPr="001C3F3D">
        <w:rPr>
          <w:rFonts w:ascii="Times New Roman" w:hAnsi="Times New Roman" w:cs="Times New Roman"/>
        </w:rPr>
        <w:t xml:space="preserve"> 61</w:t>
      </w:r>
      <w:r w:rsidR="00DD1654" w:rsidRPr="001C3F3D">
        <w:rPr>
          <w:rFonts w:ascii="Times New Roman" w:hAnsi="Times New Roman" w:cs="Times New Roman"/>
        </w:rPr>
        <w:t>)</w:t>
      </w:r>
      <w:r w:rsidR="00D207BA" w:rsidRPr="001C3F3D">
        <w:rPr>
          <w:rFonts w:ascii="Times New Roman" w:hAnsi="Times New Roman" w:cs="Times New Roman"/>
        </w:rPr>
        <w:t xml:space="preserve">: </w:t>
      </w:r>
      <w:proofErr w:type="spellStart"/>
      <w:r w:rsidR="00D207BA" w:rsidRPr="001C3F3D">
        <w:rPr>
          <w:rFonts w:ascii="Times New Roman" w:hAnsi="Times New Roman" w:cs="Times New Roman"/>
          <w:i/>
          <w:iCs/>
        </w:rPr>
        <w:t>Samnordisk</w:t>
      </w:r>
      <w:proofErr w:type="spellEnd"/>
      <w:r w:rsidR="00D207BA" w:rsidRPr="001C3F3D">
        <w:rPr>
          <w:rFonts w:ascii="Times New Roman" w:hAnsi="Times New Roman" w:cs="Times New Roman"/>
          <w:i/>
          <w:iCs/>
        </w:rPr>
        <w:t xml:space="preserve"> </w:t>
      </w:r>
      <w:proofErr w:type="spellStart"/>
      <w:r w:rsidR="00D207BA" w:rsidRPr="001C3F3D">
        <w:rPr>
          <w:rFonts w:ascii="Times New Roman" w:hAnsi="Times New Roman" w:cs="Times New Roman"/>
          <w:i/>
          <w:iCs/>
        </w:rPr>
        <w:t>runtextdatabas</w:t>
      </w:r>
      <w:proofErr w:type="spellEnd"/>
      <w:r w:rsidR="00AC44FB" w:rsidRPr="001C3F3D">
        <w:rPr>
          <w:rFonts w:ascii="Times New Roman" w:hAnsi="Times New Roman" w:cs="Times New Roman"/>
        </w:rPr>
        <w:t>.</w:t>
      </w:r>
      <w:r w:rsidR="00945427" w:rsidRPr="001C3F3D">
        <w:rPr>
          <w:rFonts w:ascii="Times New Roman" w:hAnsi="Times New Roman" w:cs="Times New Roman"/>
        </w:rPr>
        <w:t xml:space="preserve"> </w:t>
      </w:r>
      <w:r w:rsidR="001837D5" w:rsidRPr="001C3F3D">
        <w:rPr>
          <w:rFonts w:ascii="Times New Roman" w:hAnsi="Times New Roman" w:cs="Times New Roman"/>
        </w:rPr>
        <w:t xml:space="preserve">This phrase and similar examples are analysed in Jesch, </w:t>
      </w:r>
      <w:r w:rsidR="001837D5" w:rsidRPr="001C3F3D">
        <w:rPr>
          <w:rFonts w:ascii="Times New Roman" w:hAnsi="Times New Roman" w:cs="Times New Roman"/>
          <w:i/>
          <w:iCs/>
        </w:rPr>
        <w:t>Ships and Men</w:t>
      </w:r>
      <w:r w:rsidR="001837D5" w:rsidRPr="001C3F3D">
        <w:rPr>
          <w:rFonts w:ascii="Times New Roman" w:hAnsi="Times New Roman" w:cs="Times New Roman"/>
        </w:rPr>
        <w:t>, p. 70.</w:t>
      </w:r>
    </w:p>
  </w:footnote>
  <w:footnote w:id="2">
    <w:p w14:paraId="614F1DA5" w14:textId="7BA55790" w:rsidR="006232E4" w:rsidRPr="001C3F3D" w:rsidRDefault="006232E4">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F73026" w:rsidRPr="001C3F3D">
        <w:rPr>
          <w:rFonts w:ascii="Times New Roman" w:hAnsi="Times New Roman" w:cs="Times New Roman"/>
        </w:rPr>
        <w:t xml:space="preserve">For example, </w:t>
      </w:r>
      <w:r w:rsidRPr="001C3F3D">
        <w:rPr>
          <w:rFonts w:ascii="Times New Roman" w:hAnsi="Times New Roman" w:cs="Times New Roman"/>
        </w:rPr>
        <w:t xml:space="preserve">Jón Viðar Sigurðsson, </w:t>
      </w:r>
      <w:r w:rsidRPr="001C3F3D">
        <w:rPr>
          <w:rFonts w:ascii="Times New Roman" w:hAnsi="Times New Roman" w:cs="Times New Roman"/>
          <w:i/>
          <w:iCs/>
        </w:rPr>
        <w:t xml:space="preserve">Det </w:t>
      </w:r>
      <w:proofErr w:type="spellStart"/>
      <w:r w:rsidRPr="001C3F3D">
        <w:rPr>
          <w:rFonts w:ascii="Times New Roman" w:hAnsi="Times New Roman" w:cs="Times New Roman"/>
          <w:i/>
          <w:iCs/>
        </w:rPr>
        <w:t>norrøne</w:t>
      </w:r>
      <w:proofErr w:type="spellEnd"/>
      <w:r w:rsidRPr="001C3F3D">
        <w:rPr>
          <w:rFonts w:ascii="Times New Roman" w:hAnsi="Times New Roman" w:cs="Times New Roman"/>
          <w:i/>
          <w:iCs/>
        </w:rPr>
        <w:t xml:space="preserve"> </w:t>
      </w:r>
      <w:proofErr w:type="spellStart"/>
      <w:r w:rsidRPr="001C3F3D">
        <w:rPr>
          <w:rFonts w:ascii="Times New Roman" w:hAnsi="Times New Roman" w:cs="Times New Roman"/>
          <w:i/>
          <w:iCs/>
        </w:rPr>
        <w:t>samfunnet</w:t>
      </w:r>
      <w:proofErr w:type="spellEnd"/>
      <w:r w:rsidR="00B17B4A" w:rsidRPr="001C3F3D">
        <w:rPr>
          <w:rFonts w:ascii="Times New Roman" w:hAnsi="Times New Roman" w:cs="Times New Roman"/>
        </w:rPr>
        <w:t>,</w:t>
      </w:r>
      <w:r w:rsidR="00B17B4A" w:rsidRPr="001C3F3D">
        <w:rPr>
          <w:rFonts w:ascii="Times New Roman" w:hAnsi="Times New Roman" w:cs="Times New Roman"/>
          <w:i/>
          <w:iCs/>
        </w:rPr>
        <w:t xml:space="preserve"> </w:t>
      </w:r>
      <w:r w:rsidRPr="001C3F3D">
        <w:rPr>
          <w:rFonts w:ascii="Times New Roman" w:hAnsi="Times New Roman" w:cs="Times New Roman"/>
        </w:rPr>
        <w:t xml:space="preserve">pp. </w:t>
      </w:r>
      <w:r w:rsidR="0028051F" w:rsidRPr="001C3F3D">
        <w:rPr>
          <w:rFonts w:ascii="Times New Roman" w:hAnsi="Times New Roman" w:cs="Times New Roman"/>
        </w:rPr>
        <w:t xml:space="preserve">12‒13, </w:t>
      </w:r>
      <w:r w:rsidR="00FF723C" w:rsidRPr="001C3F3D">
        <w:rPr>
          <w:rFonts w:ascii="Times New Roman" w:hAnsi="Times New Roman" w:cs="Times New Roman"/>
        </w:rPr>
        <w:t xml:space="preserve">35‒8, </w:t>
      </w:r>
      <w:r w:rsidR="00814767" w:rsidRPr="001C3F3D">
        <w:rPr>
          <w:rFonts w:ascii="Times New Roman" w:hAnsi="Times New Roman" w:cs="Times New Roman"/>
        </w:rPr>
        <w:t>4</w:t>
      </w:r>
      <w:r w:rsidR="00FF723C" w:rsidRPr="001C3F3D">
        <w:rPr>
          <w:rFonts w:ascii="Times New Roman" w:hAnsi="Times New Roman" w:cs="Times New Roman"/>
        </w:rPr>
        <w:t>1</w:t>
      </w:r>
      <w:r w:rsidR="00814767" w:rsidRPr="001C3F3D">
        <w:rPr>
          <w:rFonts w:ascii="Times New Roman" w:hAnsi="Times New Roman" w:cs="Times New Roman"/>
        </w:rPr>
        <w:t>‒</w:t>
      </w:r>
      <w:r w:rsidR="00FF723C" w:rsidRPr="001C3F3D">
        <w:rPr>
          <w:rFonts w:ascii="Times New Roman" w:hAnsi="Times New Roman" w:cs="Times New Roman"/>
        </w:rPr>
        <w:t>3</w:t>
      </w:r>
      <w:r w:rsidR="00814767" w:rsidRPr="001C3F3D">
        <w:rPr>
          <w:rFonts w:ascii="Times New Roman" w:hAnsi="Times New Roman" w:cs="Times New Roman"/>
        </w:rPr>
        <w:t>,</w:t>
      </w:r>
      <w:r w:rsidR="00FF723C" w:rsidRPr="001C3F3D">
        <w:rPr>
          <w:rFonts w:ascii="Times New Roman" w:hAnsi="Times New Roman" w:cs="Times New Roman"/>
        </w:rPr>
        <w:t xml:space="preserve"> 105‒7,</w:t>
      </w:r>
      <w:r w:rsidR="00814767" w:rsidRPr="001C3F3D">
        <w:rPr>
          <w:rFonts w:ascii="Times New Roman" w:hAnsi="Times New Roman" w:cs="Times New Roman"/>
        </w:rPr>
        <w:t xml:space="preserve"> 147‒9</w:t>
      </w:r>
      <w:r w:rsidR="00F73026" w:rsidRPr="001C3F3D">
        <w:rPr>
          <w:rFonts w:ascii="Times New Roman" w:hAnsi="Times New Roman" w:cs="Times New Roman"/>
        </w:rPr>
        <w:t xml:space="preserve">; </w:t>
      </w:r>
      <w:r w:rsidR="00B17B4A" w:rsidRPr="001C3F3D">
        <w:rPr>
          <w:rFonts w:ascii="Times New Roman" w:hAnsi="Times New Roman" w:cs="Times New Roman"/>
        </w:rPr>
        <w:t>idem</w:t>
      </w:r>
      <w:r w:rsidR="002745E6" w:rsidRPr="001C3F3D">
        <w:rPr>
          <w:rFonts w:ascii="Times New Roman" w:hAnsi="Times New Roman" w:cs="Times New Roman"/>
        </w:rPr>
        <w:t>, ‘</w:t>
      </w:r>
      <w:r w:rsidR="005C5D8C" w:rsidRPr="001C3F3D">
        <w:rPr>
          <w:rFonts w:ascii="Times New Roman" w:hAnsi="Times New Roman" w:cs="Times New Roman"/>
        </w:rPr>
        <w:t xml:space="preserve">Kings, </w:t>
      </w:r>
      <w:r w:rsidR="00530F23" w:rsidRPr="001C3F3D">
        <w:rPr>
          <w:rFonts w:ascii="Times New Roman" w:hAnsi="Times New Roman" w:cs="Times New Roman"/>
        </w:rPr>
        <w:t>E</w:t>
      </w:r>
      <w:r w:rsidR="005C5D8C" w:rsidRPr="001C3F3D">
        <w:rPr>
          <w:rFonts w:ascii="Times New Roman" w:hAnsi="Times New Roman" w:cs="Times New Roman"/>
        </w:rPr>
        <w:t xml:space="preserve">arls and </w:t>
      </w:r>
      <w:r w:rsidR="00530F23" w:rsidRPr="001C3F3D">
        <w:rPr>
          <w:rFonts w:ascii="Times New Roman" w:hAnsi="Times New Roman" w:cs="Times New Roman"/>
        </w:rPr>
        <w:t>C</w:t>
      </w:r>
      <w:r w:rsidR="005C5D8C" w:rsidRPr="001C3F3D">
        <w:rPr>
          <w:rFonts w:ascii="Times New Roman" w:hAnsi="Times New Roman" w:cs="Times New Roman"/>
        </w:rPr>
        <w:t>hieftains</w:t>
      </w:r>
      <w:r w:rsidR="00B17B4A" w:rsidRPr="001C3F3D">
        <w:rPr>
          <w:rFonts w:ascii="Times New Roman" w:hAnsi="Times New Roman" w:cs="Times New Roman"/>
        </w:rPr>
        <w:t xml:space="preserve">’; </w:t>
      </w:r>
      <w:r w:rsidR="00F73026" w:rsidRPr="001C3F3D">
        <w:rPr>
          <w:rFonts w:ascii="Times New Roman" w:hAnsi="Times New Roman" w:cs="Times New Roman"/>
        </w:rPr>
        <w:t xml:space="preserve">Etchingham, Jón Viðar Sigurðsson, </w:t>
      </w:r>
      <w:proofErr w:type="spellStart"/>
      <w:r w:rsidR="00F73026" w:rsidRPr="001C3F3D">
        <w:rPr>
          <w:rFonts w:ascii="Times New Roman" w:hAnsi="Times New Roman" w:cs="Times New Roman"/>
        </w:rPr>
        <w:t>Ní</w:t>
      </w:r>
      <w:proofErr w:type="spellEnd"/>
      <w:r w:rsidR="00F73026" w:rsidRPr="001C3F3D">
        <w:rPr>
          <w:rFonts w:ascii="Times New Roman" w:hAnsi="Times New Roman" w:cs="Times New Roman"/>
        </w:rPr>
        <w:t xml:space="preserve"> </w:t>
      </w:r>
      <w:proofErr w:type="spellStart"/>
      <w:r w:rsidR="00F73026" w:rsidRPr="001C3F3D">
        <w:rPr>
          <w:rFonts w:ascii="Times New Roman" w:hAnsi="Times New Roman" w:cs="Times New Roman"/>
        </w:rPr>
        <w:t>Mhaonaigh</w:t>
      </w:r>
      <w:proofErr w:type="spellEnd"/>
      <w:r w:rsidR="00F73026" w:rsidRPr="001C3F3D">
        <w:rPr>
          <w:rFonts w:ascii="Times New Roman" w:hAnsi="Times New Roman" w:cs="Times New Roman"/>
        </w:rPr>
        <w:t xml:space="preserve"> and Rowe, </w:t>
      </w:r>
      <w:r w:rsidR="00F73026" w:rsidRPr="001C3F3D">
        <w:rPr>
          <w:rFonts w:ascii="Times New Roman" w:hAnsi="Times New Roman" w:cs="Times New Roman"/>
          <w:i/>
          <w:iCs/>
        </w:rPr>
        <w:t>Norse-Gaelic Contacts</w:t>
      </w:r>
      <w:r w:rsidR="00BE0F94" w:rsidRPr="001C3F3D">
        <w:rPr>
          <w:rFonts w:ascii="Times New Roman" w:hAnsi="Times New Roman" w:cs="Times New Roman"/>
        </w:rPr>
        <w:t>.</w:t>
      </w:r>
    </w:p>
  </w:footnote>
  <w:footnote w:id="3">
    <w:p w14:paraId="50AAE1A6" w14:textId="3D6C971A" w:rsidR="0032209E" w:rsidRPr="001C3F3D" w:rsidRDefault="0032209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16696E" w:rsidRPr="001C3F3D">
        <w:rPr>
          <w:rFonts w:ascii="Times New Roman" w:hAnsi="Times New Roman" w:cs="Times New Roman"/>
        </w:rPr>
        <w:t xml:space="preserve">Examples range from </w:t>
      </w:r>
      <w:r w:rsidR="00A518ED" w:rsidRPr="001C3F3D">
        <w:rPr>
          <w:rFonts w:ascii="Times New Roman" w:hAnsi="Times New Roman" w:cs="Times New Roman"/>
        </w:rPr>
        <w:t xml:space="preserve">the nineteenth-century </w:t>
      </w:r>
      <w:proofErr w:type="spellStart"/>
      <w:r w:rsidR="0016696E" w:rsidRPr="001C3F3D">
        <w:rPr>
          <w:rFonts w:ascii="Times New Roman" w:hAnsi="Times New Roman" w:cs="Times New Roman"/>
          <w:i/>
          <w:iCs/>
        </w:rPr>
        <w:t>Monumenta</w:t>
      </w:r>
      <w:proofErr w:type="spellEnd"/>
      <w:r w:rsidR="0016696E" w:rsidRPr="001C3F3D">
        <w:rPr>
          <w:rFonts w:ascii="Times New Roman" w:hAnsi="Times New Roman" w:cs="Times New Roman"/>
        </w:rPr>
        <w:t>, ed. by Oliver to</w:t>
      </w:r>
      <w:r w:rsidRPr="001C3F3D">
        <w:rPr>
          <w:rFonts w:ascii="Times New Roman" w:hAnsi="Times New Roman" w:cs="Times New Roman"/>
        </w:rPr>
        <w:t xml:space="preserve"> </w:t>
      </w:r>
      <w:r w:rsidR="0016696E" w:rsidRPr="001C3F3D">
        <w:rPr>
          <w:rFonts w:ascii="Times New Roman" w:hAnsi="Times New Roman" w:cs="Times New Roman"/>
        </w:rPr>
        <w:t>the recent,</w:t>
      </w:r>
      <w:r w:rsidRPr="001C3F3D">
        <w:rPr>
          <w:rFonts w:ascii="Times New Roman" w:hAnsi="Times New Roman" w:cs="Times New Roman"/>
        </w:rPr>
        <w:t xml:space="preserve"> insightful study by Hampton, ‘Power </w:t>
      </w:r>
      <w:r w:rsidR="00530F23" w:rsidRPr="001C3F3D">
        <w:rPr>
          <w:rFonts w:ascii="Times New Roman" w:hAnsi="Times New Roman" w:cs="Times New Roman"/>
        </w:rPr>
        <w:t>R</w:t>
      </w:r>
      <w:r w:rsidRPr="001C3F3D">
        <w:rPr>
          <w:rFonts w:ascii="Times New Roman" w:hAnsi="Times New Roman" w:cs="Times New Roman"/>
        </w:rPr>
        <w:t>elations</w:t>
      </w:r>
      <w:r w:rsidR="00AA2660" w:rsidRPr="001C3F3D">
        <w:rPr>
          <w:rFonts w:ascii="Times New Roman" w:hAnsi="Times New Roman" w:cs="Times New Roman"/>
        </w:rPr>
        <w:t>’.</w:t>
      </w:r>
    </w:p>
  </w:footnote>
  <w:footnote w:id="4">
    <w:p w14:paraId="0111A859" w14:textId="0E68929E" w:rsidR="00CD04DA" w:rsidRPr="001C3F3D" w:rsidRDefault="00CD04DA">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Green, ‘</w:t>
      </w:r>
      <w:r w:rsidR="00142605" w:rsidRPr="001C3F3D">
        <w:rPr>
          <w:rFonts w:ascii="Times New Roman" w:hAnsi="Times New Roman" w:cs="Times New Roman"/>
        </w:rPr>
        <w:t xml:space="preserve">Earl </w:t>
      </w:r>
      <w:r w:rsidRPr="001C3F3D">
        <w:rPr>
          <w:rFonts w:ascii="Times New Roman" w:hAnsi="Times New Roman" w:cs="Times New Roman"/>
        </w:rPr>
        <w:t xml:space="preserve">Ranulf II and </w:t>
      </w:r>
      <w:r w:rsidR="00142605" w:rsidRPr="001C3F3D">
        <w:rPr>
          <w:rFonts w:ascii="Times New Roman" w:hAnsi="Times New Roman" w:cs="Times New Roman"/>
        </w:rPr>
        <w:t>Lancashire’,</w:t>
      </w:r>
      <w:r w:rsidR="002D0D43" w:rsidRPr="001C3F3D">
        <w:rPr>
          <w:rFonts w:ascii="Times New Roman" w:hAnsi="Times New Roman" w:cs="Times New Roman"/>
          <w:i/>
          <w:iCs/>
        </w:rPr>
        <w:t xml:space="preserve"> </w:t>
      </w:r>
      <w:r w:rsidR="002D0D43" w:rsidRPr="001C3F3D">
        <w:rPr>
          <w:rFonts w:ascii="Times New Roman" w:hAnsi="Times New Roman" w:cs="Times New Roman"/>
        </w:rPr>
        <w:t>99</w:t>
      </w:r>
      <w:r w:rsidR="002D0D43" w:rsidRPr="001C3F3D">
        <w:rPr>
          <w:rFonts w:ascii="Times New Roman" w:hAnsi="Times New Roman" w:cs="Times New Roman"/>
        </w:rPr>
        <w:softHyphen/>
        <w:t>–100.</w:t>
      </w:r>
    </w:p>
  </w:footnote>
  <w:footnote w:id="5">
    <w:p w14:paraId="42E7FFCF" w14:textId="4CBF0C35" w:rsidR="000C1314" w:rsidRPr="001C3F3D" w:rsidRDefault="000C1314" w:rsidP="000C1314">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Edmonds, </w:t>
      </w:r>
      <w:r w:rsidRPr="001C3F3D">
        <w:rPr>
          <w:rFonts w:ascii="Times New Roman" w:hAnsi="Times New Roman" w:cs="Times New Roman"/>
          <w:i/>
          <w:iCs/>
        </w:rPr>
        <w:t>Gaelic Influence</w:t>
      </w:r>
      <w:r w:rsidRPr="001C3F3D">
        <w:rPr>
          <w:rFonts w:ascii="Times New Roman" w:hAnsi="Times New Roman" w:cs="Times New Roman"/>
        </w:rPr>
        <w:t xml:space="preserve">, pp. 63‒4, </w:t>
      </w:r>
      <w:r w:rsidR="008C7467" w:rsidRPr="001C3F3D">
        <w:rPr>
          <w:rFonts w:ascii="Times New Roman" w:hAnsi="Times New Roman" w:cs="Times New Roman"/>
        </w:rPr>
        <w:t>168‒70, 183.</w:t>
      </w:r>
    </w:p>
  </w:footnote>
  <w:footnote w:id="6">
    <w:p w14:paraId="65D0FF65" w14:textId="5C167CC6" w:rsidR="000C1314" w:rsidRPr="001C3F3D" w:rsidRDefault="000C1314">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B82BE3" w:rsidRPr="001C3F3D">
        <w:rPr>
          <w:rFonts w:ascii="Times New Roman" w:hAnsi="Times New Roman" w:cs="Times New Roman"/>
        </w:rPr>
        <w:t xml:space="preserve">E 9: </w:t>
      </w:r>
      <w:proofErr w:type="spellStart"/>
      <w:r w:rsidR="00B82BE3" w:rsidRPr="001C3F3D">
        <w:rPr>
          <w:rFonts w:ascii="Times New Roman" w:hAnsi="Times New Roman" w:cs="Times New Roman"/>
          <w:i/>
          <w:iCs/>
        </w:rPr>
        <w:t>Samnordisk</w:t>
      </w:r>
      <w:proofErr w:type="spellEnd"/>
      <w:r w:rsidR="00B82BE3" w:rsidRPr="001C3F3D">
        <w:rPr>
          <w:rFonts w:ascii="Times New Roman" w:hAnsi="Times New Roman" w:cs="Times New Roman"/>
          <w:i/>
          <w:iCs/>
        </w:rPr>
        <w:t xml:space="preserve"> </w:t>
      </w:r>
      <w:proofErr w:type="spellStart"/>
      <w:r w:rsidR="00B82BE3" w:rsidRPr="001C3F3D">
        <w:rPr>
          <w:rFonts w:ascii="Times New Roman" w:hAnsi="Times New Roman" w:cs="Times New Roman"/>
          <w:i/>
          <w:iCs/>
        </w:rPr>
        <w:t>runtextdatabas</w:t>
      </w:r>
      <w:proofErr w:type="spellEnd"/>
      <w:r w:rsidR="008C7467" w:rsidRPr="001C3F3D">
        <w:rPr>
          <w:rFonts w:ascii="Times New Roman" w:hAnsi="Times New Roman" w:cs="Times New Roman"/>
        </w:rPr>
        <w:t xml:space="preserve">; Edmonds, ‘The Furness </w:t>
      </w:r>
      <w:proofErr w:type="spellStart"/>
      <w:r w:rsidR="00530F23" w:rsidRPr="001C3F3D">
        <w:rPr>
          <w:rFonts w:ascii="Times New Roman" w:hAnsi="Times New Roman" w:cs="Times New Roman"/>
        </w:rPr>
        <w:t>I</w:t>
      </w:r>
      <w:r w:rsidR="008C7467" w:rsidRPr="001C3F3D">
        <w:rPr>
          <w:rFonts w:ascii="Times New Roman" w:hAnsi="Times New Roman" w:cs="Times New Roman"/>
        </w:rPr>
        <w:t>eninsula</w:t>
      </w:r>
      <w:proofErr w:type="spellEnd"/>
      <w:r w:rsidR="00CB0BE5" w:rsidRPr="001C3F3D">
        <w:rPr>
          <w:rFonts w:ascii="Times New Roman" w:hAnsi="Times New Roman" w:cs="Times New Roman"/>
        </w:rPr>
        <w:t>’</w:t>
      </w:r>
      <w:r w:rsidR="008C7467" w:rsidRPr="001C3F3D">
        <w:rPr>
          <w:rFonts w:ascii="Times New Roman" w:hAnsi="Times New Roman" w:cs="Times New Roman"/>
        </w:rPr>
        <w:t>, pp.</w:t>
      </w:r>
      <w:r w:rsidR="00E16FC7" w:rsidRPr="001C3F3D">
        <w:rPr>
          <w:rFonts w:ascii="Times New Roman" w:hAnsi="Times New Roman" w:cs="Times New Roman"/>
        </w:rPr>
        <w:t xml:space="preserve"> </w:t>
      </w:r>
      <w:r w:rsidR="00CB0BE5" w:rsidRPr="001C3F3D">
        <w:rPr>
          <w:rFonts w:ascii="Times New Roman" w:hAnsi="Times New Roman" w:cs="Times New Roman"/>
        </w:rPr>
        <w:t>25–</w:t>
      </w:r>
      <w:r w:rsidR="00CB0BE5" w:rsidRPr="001C3F3D">
        <w:rPr>
          <w:rFonts w:ascii="Times New Roman" w:hAnsi="Times New Roman" w:cs="Times New Roman"/>
        </w:rPr>
        <w:softHyphen/>
      </w:r>
      <w:r w:rsidR="00CB0BE5" w:rsidRPr="001C3F3D">
        <w:rPr>
          <w:rFonts w:ascii="Times New Roman" w:hAnsi="Times New Roman" w:cs="Times New Roman"/>
        </w:rPr>
        <w:softHyphen/>
        <w:t>34</w:t>
      </w:r>
      <w:r w:rsidR="006D3383" w:rsidRPr="001C3F3D">
        <w:rPr>
          <w:rFonts w:ascii="Times New Roman" w:hAnsi="Times New Roman" w:cs="Times New Roman"/>
        </w:rPr>
        <w:t xml:space="preserve">; </w:t>
      </w:r>
      <w:proofErr w:type="spellStart"/>
      <w:r w:rsidR="006D3383" w:rsidRPr="001C3F3D">
        <w:rPr>
          <w:rFonts w:ascii="Times New Roman" w:hAnsi="Times New Roman" w:cs="Times New Roman"/>
          <w:i/>
          <w:iCs/>
        </w:rPr>
        <w:t>eadem</w:t>
      </w:r>
      <w:proofErr w:type="spellEnd"/>
      <w:r w:rsidR="006D3383" w:rsidRPr="001C3F3D">
        <w:rPr>
          <w:rFonts w:ascii="Times New Roman" w:hAnsi="Times New Roman" w:cs="Times New Roman"/>
        </w:rPr>
        <w:t>, ‘</w:t>
      </w:r>
      <w:r w:rsidR="00E16FC7" w:rsidRPr="001C3F3D">
        <w:rPr>
          <w:rFonts w:ascii="Times New Roman" w:hAnsi="Times New Roman" w:cs="Times New Roman"/>
        </w:rPr>
        <w:t xml:space="preserve">Norse </w:t>
      </w:r>
      <w:r w:rsidR="00530F23" w:rsidRPr="001C3F3D">
        <w:rPr>
          <w:rFonts w:ascii="Times New Roman" w:hAnsi="Times New Roman" w:cs="Times New Roman"/>
        </w:rPr>
        <w:t>I</w:t>
      </w:r>
      <w:r w:rsidR="00E16FC7" w:rsidRPr="001C3F3D">
        <w:rPr>
          <w:rFonts w:ascii="Times New Roman" w:hAnsi="Times New Roman" w:cs="Times New Roman"/>
        </w:rPr>
        <w:t>nfluence</w:t>
      </w:r>
      <w:r w:rsidR="00930F1B" w:rsidRPr="001C3F3D">
        <w:rPr>
          <w:rFonts w:ascii="Times New Roman" w:hAnsi="Times New Roman" w:cs="Times New Roman"/>
        </w:rPr>
        <w:t>’.</w:t>
      </w:r>
    </w:p>
  </w:footnote>
  <w:footnote w:id="7">
    <w:p w14:paraId="1D2E9AC5" w14:textId="2B89D1D2" w:rsidR="000B0A00" w:rsidRPr="001C3F3D" w:rsidRDefault="000B0A00">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8059A0" w:rsidRPr="001C3F3D">
        <w:rPr>
          <w:rFonts w:ascii="Times New Roman" w:hAnsi="Times New Roman" w:cs="Times New Roman"/>
        </w:rPr>
        <w:t xml:space="preserve">Megaw, ‘Norsemen and </w:t>
      </w:r>
      <w:r w:rsidR="00530F23" w:rsidRPr="001C3F3D">
        <w:rPr>
          <w:rFonts w:ascii="Times New Roman" w:hAnsi="Times New Roman" w:cs="Times New Roman"/>
        </w:rPr>
        <w:t>N</w:t>
      </w:r>
      <w:r w:rsidR="008059A0" w:rsidRPr="001C3F3D">
        <w:rPr>
          <w:rFonts w:ascii="Times New Roman" w:hAnsi="Times New Roman" w:cs="Times New Roman"/>
        </w:rPr>
        <w:t>ative</w:t>
      </w:r>
      <w:r w:rsidR="008F51C3" w:rsidRPr="001C3F3D">
        <w:rPr>
          <w:rFonts w:ascii="Times New Roman" w:hAnsi="Times New Roman" w:cs="Times New Roman"/>
        </w:rPr>
        <w:t>’</w:t>
      </w:r>
      <w:r w:rsidR="008059A0" w:rsidRPr="001C3F3D">
        <w:rPr>
          <w:rFonts w:ascii="Times New Roman" w:hAnsi="Times New Roman" w:cs="Times New Roman"/>
        </w:rPr>
        <w:t xml:space="preserve">; </w:t>
      </w:r>
      <w:r w:rsidRPr="001C3F3D">
        <w:rPr>
          <w:rFonts w:ascii="Times New Roman" w:hAnsi="Times New Roman" w:cs="Times New Roman"/>
        </w:rPr>
        <w:t>Etchingham</w:t>
      </w:r>
      <w:r w:rsidR="00027BAD">
        <w:rPr>
          <w:rFonts w:ascii="Times New Roman" w:hAnsi="Times New Roman" w:cs="Times New Roman"/>
        </w:rPr>
        <w:t>,</w:t>
      </w:r>
      <w:r w:rsidR="00027BAD" w:rsidRPr="00027BAD">
        <w:rPr>
          <w:rFonts w:ascii="Times New Roman" w:hAnsi="Times New Roman" w:cs="Times New Roman"/>
        </w:rPr>
        <w:t xml:space="preserve"> </w:t>
      </w:r>
      <w:r w:rsidR="00027BAD" w:rsidRPr="001C3F3D">
        <w:rPr>
          <w:rFonts w:ascii="Times New Roman" w:hAnsi="Times New Roman" w:cs="Times New Roman"/>
        </w:rPr>
        <w:t xml:space="preserve">Jón Viðar Sigurðsson, </w:t>
      </w:r>
      <w:proofErr w:type="spellStart"/>
      <w:r w:rsidR="00027BAD" w:rsidRPr="001C3F3D">
        <w:rPr>
          <w:rFonts w:ascii="Times New Roman" w:hAnsi="Times New Roman" w:cs="Times New Roman"/>
        </w:rPr>
        <w:t>Ní</w:t>
      </w:r>
      <w:proofErr w:type="spellEnd"/>
      <w:r w:rsidR="00027BAD" w:rsidRPr="001C3F3D">
        <w:rPr>
          <w:rFonts w:ascii="Times New Roman" w:hAnsi="Times New Roman" w:cs="Times New Roman"/>
        </w:rPr>
        <w:t xml:space="preserve"> </w:t>
      </w:r>
      <w:proofErr w:type="spellStart"/>
      <w:r w:rsidR="00027BAD" w:rsidRPr="001C3F3D">
        <w:rPr>
          <w:rFonts w:ascii="Times New Roman" w:hAnsi="Times New Roman" w:cs="Times New Roman"/>
        </w:rPr>
        <w:t>Mhaonaigh</w:t>
      </w:r>
      <w:proofErr w:type="spellEnd"/>
      <w:r w:rsidR="00027BAD" w:rsidRPr="001C3F3D">
        <w:rPr>
          <w:rFonts w:ascii="Times New Roman" w:hAnsi="Times New Roman" w:cs="Times New Roman"/>
        </w:rPr>
        <w:t xml:space="preserve"> and Rowe</w:t>
      </w:r>
      <w:r w:rsidR="00027BAD">
        <w:rPr>
          <w:rFonts w:ascii="Times New Roman" w:hAnsi="Times New Roman" w:cs="Times New Roman"/>
        </w:rPr>
        <w:t>,</w:t>
      </w:r>
      <w:r w:rsidR="00027BAD" w:rsidRPr="001C3F3D">
        <w:rPr>
          <w:rFonts w:ascii="Times New Roman" w:hAnsi="Times New Roman" w:cs="Times New Roman"/>
          <w:i/>
          <w:iCs/>
        </w:rPr>
        <w:t xml:space="preserve"> </w:t>
      </w:r>
      <w:r w:rsidRPr="001C3F3D">
        <w:rPr>
          <w:rFonts w:ascii="Times New Roman" w:hAnsi="Times New Roman" w:cs="Times New Roman"/>
          <w:i/>
          <w:iCs/>
        </w:rPr>
        <w:t>Norse-Gaelic Contacts</w:t>
      </w:r>
      <w:r w:rsidRPr="001C3F3D">
        <w:rPr>
          <w:rFonts w:ascii="Times New Roman" w:hAnsi="Times New Roman" w:cs="Times New Roman"/>
        </w:rPr>
        <w:t xml:space="preserve">, </w:t>
      </w:r>
      <w:r w:rsidR="008059A0" w:rsidRPr="001C3F3D">
        <w:rPr>
          <w:rFonts w:ascii="Times New Roman" w:hAnsi="Times New Roman" w:cs="Times New Roman"/>
        </w:rPr>
        <w:t>pp. 15‒16, 24‒6.</w:t>
      </w:r>
    </w:p>
  </w:footnote>
  <w:footnote w:id="8">
    <w:p w14:paraId="7AF84F1E" w14:textId="3CA72BDC" w:rsidR="005D27E6" w:rsidRPr="001C3F3D" w:rsidRDefault="005D27E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Moore, </w:t>
      </w:r>
      <w:r w:rsidRPr="001C3F3D">
        <w:rPr>
          <w:rFonts w:ascii="Times New Roman" w:hAnsi="Times New Roman" w:cs="Times New Roman"/>
          <w:i/>
          <w:iCs/>
        </w:rPr>
        <w:t>Diocesan Histories</w:t>
      </w:r>
      <w:r w:rsidRPr="001C3F3D">
        <w:rPr>
          <w:rFonts w:ascii="Times New Roman" w:hAnsi="Times New Roman" w:cs="Times New Roman"/>
        </w:rPr>
        <w:t>, p. 32.</w:t>
      </w:r>
    </w:p>
  </w:footnote>
  <w:footnote w:id="9">
    <w:p w14:paraId="71E316C3" w14:textId="05922CE6" w:rsidR="00657F5D" w:rsidRPr="001C3F3D" w:rsidRDefault="00657F5D">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AD6921" w:rsidRPr="001C3F3D">
        <w:rPr>
          <w:rFonts w:ascii="Times New Roman" w:hAnsi="Times New Roman" w:cs="Times New Roman"/>
          <w:i/>
          <w:iCs/>
        </w:rPr>
        <w:t>Cronica</w:t>
      </w:r>
      <w:proofErr w:type="spellEnd"/>
      <w:r w:rsidR="00AD6921" w:rsidRPr="001C3F3D">
        <w:rPr>
          <w:rFonts w:ascii="Times New Roman" w:hAnsi="Times New Roman" w:cs="Times New Roman"/>
        </w:rPr>
        <w:t>, ed. and trans.</w:t>
      </w:r>
      <w:r w:rsidR="00DF2D48" w:rsidRPr="001C3F3D">
        <w:rPr>
          <w:rFonts w:ascii="Times New Roman" w:hAnsi="Times New Roman" w:cs="Times New Roman"/>
        </w:rPr>
        <w:t xml:space="preserve"> by</w:t>
      </w:r>
      <w:r w:rsidR="00AD6921" w:rsidRPr="001C3F3D">
        <w:rPr>
          <w:rFonts w:ascii="Times New Roman" w:hAnsi="Times New Roman" w:cs="Times New Roman"/>
        </w:rPr>
        <w:t xml:space="preserve"> Broderick, fol. 35r; </w:t>
      </w:r>
      <w:proofErr w:type="spellStart"/>
      <w:r w:rsidR="00AD6921" w:rsidRPr="001C3F3D">
        <w:rPr>
          <w:rFonts w:ascii="Times New Roman" w:hAnsi="Times New Roman" w:cs="Times New Roman"/>
        </w:rPr>
        <w:t>Beuermann</w:t>
      </w:r>
      <w:proofErr w:type="spellEnd"/>
      <w:r w:rsidR="00AD6921" w:rsidRPr="001C3F3D">
        <w:rPr>
          <w:rFonts w:ascii="Times New Roman" w:hAnsi="Times New Roman" w:cs="Times New Roman"/>
        </w:rPr>
        <w:t xml:space="preserve">, </w:t>
      </w:r>
      <w:r w:rsidR="00AD6921" w:rsidRPr="001C3F3D">
        <w:rPr>
          <w:rFonts w:ascii="Times New Roman" w:hAnsi="Times New Roman" w:cs="Times New Roman"/>
          <w:i/>
          <w:iCs/>
        </w:rPr>
        <w:t>Masters of the Narrow Sea</w:t>
      </w:r>
      <w:r w:rsidR="009F77D7" w:rsidRPr="001C3F3D">
        <w:rPr>
          <w:rFonts w:ascii="Times New Roman" w:hAnsi="Times New Roman" w:cs="Times New Roman"/>
        </w:rPr>
        <w:t>,</w:t>
      </w:r>
      <w:r w:rsidR="009F77D7" w:rsidRPr="001C3F3D">
        <w:rPr>
          <w:rFonts w:ascii="Times New Roman" w:hAnsi="Times New Roman" w:cs="Times New Roman"/>
          <w:i/>
          <w:iCs/>
        </w:rPr>
        <w:t xml:space="preserve"> </w:t>
      </w:r>
      <w:r w:rsidR="00AD6921" w:rsidRPr="001C3F3D">
        <w:rPr>
          <w:rFonts w:ascii="Times New Roman" w:hAnsi="Times New Roman" w:cs="Times New Roman"/>
        </w:rPr>
        <w:t>p. 44.</w:t>
      </w:r>
    </w:p>
  </w:footnote>
  <w:footnote w:id="10">
    <w:p w14:paraId="7966A14F" w14:textId="53D132F1" w:rsidR="00846E51" w:rsidRPr="001C3F3D" w:rsidRDefault="00846E51">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D46871" w:rsidRPr="001C3F3D">
        <w:rPr>
          <w:rFonts w:ascii="Times New Roman" w:hAnsi="Times New Roman" w:cs="Times New Roman"/>
          <w:i/>
          <w:iCs/>
        </w:rPr>
        <w:t>Cronica</w:t>
      </w:r>
      <w:proofErr w:type="spellEnd"/>
      <w:r w:rsidR="00D46871" w:rsidRPr="001C3F3D">
        <w:rPr>
          <w:rFonts w:ascii="Times New Roman" w:hAnsi="Times New Roman" w:cs="Times New Roman"/>
        </w:rPr>
        <w:t>, ed. and trans.</w:t>
      </w:r>
      <w:r w:rsidR="00DF2D48" w:rsidRPr="001C3F3D">
        <w:rPr>
          <w:rFonts w:ascii="Times New Roman" w:hAnsi="Times New Roman" w:cs="Times New Roman"/>
        </w:rPr>
        <w:t xml:space="preserve"> by</w:t>
      </w:r>
      <w:r w:rsidR="00D46871" w:rsidRPr="001C3F3D">
        <w:rPr>
          <w:rFonts w:ascii="Times New Roman" w:hAnsi="Times New Roman" w:cs="Times New Roman"/>
        </w:rPr>
        <w:t xml:space="preserve"> Broderick, fol. 35v;</w:t>
      </w:r>
      <w:r w:rsidR="00B173D8" w:rsidRPr="001C3F3D">
        <w:rPr>
          <w:rFonts w:ascii="Times New Roman" w:hAnsi="Times New Roman" w:cs="Times New Roman"/>
        </w:rPr>
        <w:t xml:space="preserve"> Oram, </w:t>
      </w:r>
      <w:r w:rsidR="00B173D8" w:rsidRPr="001C3F3D">
        <w:rPr>
          <w:rFonts w:ascii="Times New Roman" w:hAnsi="Times New Roman" w:cs="Times New Roman"/>
          <w:i/>
          <w:iCs/>
        </w:rPr>
        <w:t>The Lordship</w:t>
      </w:r>
      <w:r w:rsidR="00B173D8" w:rsidRPr="001C3F3D">
        <w:rPr>
          <w:rFonts w:ascii="Times New Roman" w:hAnsi="Times New Roman" w:cs="Times New Roman"/>
        </w:rPr>
        <w:t>, pp. 60–</w:t>
      </w:r>
      <w:r w:rsidR="00016AFD" w:rsidRPr="001C3F3D">
        <w:rPr>
          <w:rFonts w:ascii="Times New Roman" w:hAnsi="Times New Roman" w:cs="Times New Roman"/>
        </w:rPr>
        <w:t xml:space="preserve">1; McDonald, </w:t>
      </w:r>
      <w:r w:rsidR="00016AFD" w:rsidRPr="001C3F3D">
        <w:rPr>
          <w:rFonts w:ascii="Times New Roman" w:hAnsi="Times New Roman" w:cs="Times New Roman"/>
          <w:i/>
          <w:iCs/>
        </w:rPr>
        <w:t>Manx Kingship</w:t>
      </w:r>
      <w:r w:rsidR="00016AFD" w:rsidRPr="001C3F3D">
        <w:rPr>
          <w:rFonts w:ascii="Times New Roman" w:hAnsi="Times New Roman" w:cs="Times New Roman"/>
        </w:rPr>
        <w:t>, pp. 65–6.</w:t>
      </w:r>
    </w:p>
  </w:footnote>
  <w:footnote w:id="11">
    <w:p w14:paraId="2B9EF067" w14:textId="46D28375" w:rsidR="00D55784" w:rsidRPr="001C3F3D" w:rsidRDefault="00D55784">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3254C7" w:rsidRPr="001C3F3D">
        <w:rPr>
          <w:rFonts w:ascii="Times New Roman" w:hAnsi="Times New Roman" w:cs="Times New Roman"/>
        </w:rPr>
        <w:t>Orderic</w:t>
      </w:r>
      <w:proofErr w:type="spellEnd"/>
      <w:r w:rsidR="003254C7" w:rsidRPr="001C3F3D">
        <w:rPr>
          <w:rFonts w:ascii="Times New Roman" w:hAnsi="Times New Roman" w:cs="Times New Roman"/>
        </w:rPr>
        <w:t xml:space="preserve"> Vitalis</w:t>
      </w:r>
      <w:r w:rsidR="00514FF5" w:rsidRPr="001C3F3D">
        <w:rPr>
          <w:rFonts w:ascii="Times New Roman" w:hAnsi="Times New Roman" w:cs="Times New Roman"/>
        </w:rPr>
        <w:t>,</w:t>
      </w:r>
      <w:r w:rsidR="009D236A" w:rsidRPr="001C3F3D">
        <w:rPr>
          <w:rFonts w:ascii="Times New Roman" w:hAnsi="Times New Roman" w:cs="Times New Roman"/>
        </w:rPr>
        <w:t xml:space="preserve"> </w:t>
      </w:r>
      <w:r w:rsidR="009D236A" w:rsidRPr="001C3F3D">
        <w:rPr>
          <w:rFonts w:ascii="Times New Roman" w:hAnsi="Times New Roman" w:cs="Times New Roman"/>
          <w:i/>
          <w:iCs/>
        </w:rPr>
        <w:t xml:space="preserve">Historia </w:t>
      </w:r>
      <w:proofErr w:type="spellStart"/>
      <w:r w:rsidR="009D236A" w:rsidRPr="001C3F3D">
        <w:rPr>
          <w:rFonts w:ascii="Times New Roman" w:hAnsi="Times New Roman" w:cs="Times New Roman"/>
          <w:i/>
          <w:iCs/>
        </w:rPr>
        <w:t>ecclesiastica</w:t>
      </w:r>
      <w:proofErr w:type="spellEnd"/>
      <w:r w:rsidR="009D236A" w:rsidRPr="001C3F3D">
        <w:rPr>
          <w:rFonts w:ascii="Times New Roman" w:hAnsi="Times New Roman" w:cs="Times New Roman"/>
        </w:rPr>
        <w:t>,</w:t>
      </w:r>
      <w:r w:rsidR="00514FF5" w:rsidRPr="001C3F3D">
        <w:rPr>
          <w:rFonts w:ascii="Times New Roman" w:hAnsi="Times New Roman" w:cs="Times New Roman"/>
        </w:rPr>
        <w:t xml:space="preserve"> </w:t>
      </w:r>
      <w:r w:rsidR="00D013B7" w:rsidRPr="001C3F3D">
        <w:rPr>
          <w:rFonts w:ascii="Times New Roman" w:hAnsi="Times New Roman" w:cs="Times New Roman"/>
        </w:rPr>
        <w:t>ed. and trans. by Chibnall,</w:t>
      </w:r>
      <w:r w:rsidR="00AA7327" w:rsidRPr="001C3F3D">
        <w:rPr>
          <w:rFonts w:ascii="Times New Roman" w:hAnsi="Times New Roman" w:cs="Times New Roman"/>
        </w:rPr>
        <w:t xml:space="preserve"> V.11</w:t>
      </w:r>
      <w:r w:rsidR="00D013B7" w:rsidRPr="001C3F3D">
        <w:rPr>
          <w:rFonts w:ascii="Times New Roman" w:hAnsi="Times New Roman" w:cs="Times New Roman"/>
        </w:rPr>
        <w:t xml:space="preserve"> </w:t>
      </w:r>
      <w:r w:rsidR="00AA7327" w:rsidRPr="001C3F3D">
        <w:rPr>
          <w:rFonts w:ascii="Times New Roman" w:hAnsi="Times New Roman" w:cs="Times New Roman"/>
        </w:rPr>
        <w:t>(</w:t>
      </w:r>
      <w:r w:rsidR="00D013B7" w:rsidRPr="001C3F3D">
        <w:rPr>
          <w:rFonts w:ascii="Times New Roman" w:hAnsi="Times New Roman" w:cs="Times New Roman"/>
        </w:rPr>
        <w:t>III, 116–17</w:t>
      </w:r>
      <w:r w:rsidR="00AA7327" w:rsidRPr="001C3F3D">
        <w:rPr>
          <w:rFonts w:ascii="Times New Roman" w:hAnsi="Times New Roman" w:cs="Times New Roman"/>
        </w:rPr>
        <w:t>)</w:t>
      </w:r>
      <w:r w:rsidR="003254C7" w:rsidRPr="001C3F3D">
        <w:rPr>
          <w:rFonts w:ascii="Times New Roman" w:hAnsi="Times New Roman" w:cs="Times New Roman"/>
        </w:rPr>
        <w:t xml:space="preserve">; </w:t>
      </w:r>
      <w:r w:rsidRPr="001C3F3D">
        <w:rPr>
          <w:rFonts w:ascii="Times New Roman" w:hAnsi="Times New Roman" w:cs="Times New Roman"/>
        </w:rPr>
        <w:t xml:space="preserve">King, </w:t>
      </w:r>
      <w:r w:rsidRPr="001C3F3D">
        <w:rPr>
          <w:rFonts w:ascii="Times New Roman" w:hAnsi="Times New Roman" w:cs="Times New Roman"/>
          <w:i/>
          <w:iCs/>
        </w:rPr>
        <w:t>King Stephen</w:t>
      </w:r>
      <w:r w:rsidRPr="001C3F3D">
        <w:rPr>
          <w:rFonts w:ascii="Times New Roman" w:hAnsi="Times New Roman" w:cs="Times New Roman"/>
        </w:rPr>
        <w:t>, p.</w:t>
      </w:r>
      <w:r w:rsidR="004331FA" w:rsidRPr="001C3F3D">
        <w:rPr>
          <w:rFonts w:ascii="Times New Roman" w:hAnsi="Times New Roman" w:cs="Times New Roman"/>
        </w:rPr>
        <w:t xml:space="preserve"> 12.</w:t>
      </w:r>
    </w:p>
  </w:footnote>
  <w:footnote w:id="12">
    <w:p w14:paraId="4231AB65" w14:textId="73FC468D" w:rsidR="00F87305" w:rsidRPr="001C3F3D" w:rsidRDefault="00F87305">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Burton, ‘Furness, Savigny</w:t>
      </w:r>
      <w:r w:rsidR="00A86C8A" w:rsidRPr="001C3F3D">
        <w:rPr>
          <w:rFonts w:ascii="Times New Roman" w:hAnsi="Times New Roman" w:cs="Times New Roman"/>
        </w:rPr>
        <w:t xml:space="preserve">’, </w:t>
      </w:r>
      <w:r w:rsidR="00C17CFB" w:rsidRPr="001C3F3D">
        <w:rPr>
          <w:rFonts w:ascii="Times New Roman" w:hAnsi="Times New Roman" w:cs="Times New Roman"/>
        </w:rPr>
        <w:t>pp.</w:t>
      </w:r>
      <w:r w:rsidR="00980080" w:rsidRPr="001C3F3D">
        <w:rPr>
          <w:rFonts w:ascii="Times New Roman" w:hAnsi="Times New Roman" w:cs="Times New Roman"/>
        </w:rPr>
        <w:t xml:space="preserve"> 7–9.</w:t>
      </w:r>
    </w:p>
  </w:footnote>
  <w:footnote w:id="13">
    <w:p w14:paraId="5DACABC4" w14:textId="0D18C6D3" w:rsidR="00C17CFB" w:rsidRPr="001C3F3D" w:rsidRDefault="00C17CFB">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1825F9" w:rsidRPr="001C3F3D">
        <w:rPr>
          <w:rFonts w:ascii="Times New Roman" w:hAnsi="Times New Roman" w:cs="Times New Roman"/>
          <w:i/>
          <w:iCs/>
        </w:rPr>
        <w:t>Coucher</w:t>
      </w:r>
      <w:proofErr w:type="spellEnd"/>
      <w:r w:rsidR="001825F9" w:rsidRPr="001C3F3D">
        <w:rPr>
          <w:rFonts w:ascii="Times New Roman" w:hAnsi="Times New Roman" w:cs="Times New Roman"/>
          <w:i/>
          <w:iCs/>
        </w:rPr>
        <w:t xml:space="preserve"> Book</w:t>
      </w:r>
      <w:r w:rsidR="001825F9" w:rsidRPr="001C3F3D">
        <w:rPr>
          <w:rFonts w:ascii="Times New Roman" w:hAnsi="Times New Roman" w:cs="Times New Roman"/>
        </w:rPr>
        <w:t>, ed.</w:t>
      </w:r>
      <w:r w:rsidR="00962B36" w:rsidRPr="001C3F3D">
        <w:rPr>
          <w:rFonts w:ascii="Times New Roman" w:hAnsi="Times New Roman" w:cs="Times New Roman"/>
        </w:rPr>
        <w:t xml:space="preserve"> by</w:t>
      </w:r>
      <w:r w:rsidR="001825F9" w:rsidRPr="001C3F3D">
        <w:rPr>
          <w:rFonts w:ascii="Times New Roman" w:hAnsi="Times New Roman" w:cs="Times New Roman"/>
        </w:rPr>
        <w:t xml:space="preserve"> Atkinson and </w:t>
      </w:r>
      <w:proofErr w:type="spellStart"/>
      <w:r w:rsidR="00395F64" w:rsidRPr="001C3F3D">
        <w:rPr>
          <w:rFonts w:ascii="Times New Roman" w:hAnsi="Times New Roman" w:cs="Times New Roman"/>
        </w:rPr>
        <w:t>Brownbill</w:t>
      </w:r>
      <w:proofErr w:type="spellEnd"/>
      <w:r w:rsidR="00395F64" w:rsidRPr="001C3F3D">
        <w:rPr>
          <w:rFonts w:ascii="Times New Roman" w:hAnsi="Times New Roman" w:cs="Times New Roman"/>
        </w:rPr>
        <w:t xml:space="preserve">, I, 21; </w:t>
      </w:r>
      <w:proofErr w:type="spellStart"/>
      <w:r w:rsidR="00395F64" w:rsidRPr="001C3F3D">
        <w:rPr>
          <w:rFonts w:ascii="Times New Roman" w:hAnsi="Times New Roman" w:cs="Times New Roman"/>
        </w:rPr>
        <w:t>Gaythorpe</w:t>
      </w:r>
      <w:proofErr w:type="spellEnd"/>
      <w:r w:rsidR="00395F64" w:rsidRPr="001C3F3D">
        <w:rPr>
          <w:rFonts w:ascii="Times New Roman" w:hAnsi="Times New Roman" w:cs="Times New Roman"/>
        </w:rPr>
        <w:t xml:space="preserve">, </w:t>
      </w:r>
      <w:r w:rsidR="00706880" w:rsidRPr="001C3F3D">
        <w:rPr>
          <w:rFonts w:ascii="Times New Roman" w:hAnsi="Times New Roman" w:cs="Times New Roman"/>
        </w:rPr>
        <w:t xml:space="preserve">‘Richard of </w:t>
      </w:r>
      <w:proofErr w:type="spellStart"/>
      <w:r w:rsidR="00706880" w:rsidRPr="001C3F3D">
        <w:rPr>
          <w:rFonts w:ascii="Times New Roman" w:hAnsi="Times New Roman" w:cs="Times New Roman"/>
        </w:rPr>
        <w:t>Esk’s</w:t>
      </w:r>
      <w:proofErr w:type="spellEnd"/>
      <w:r w:rsidR="00706880" w:rsidRPr="001C3F3D">
        <w:rPr>
          <w:rFonts w:ascii="Times New Roman" w:hAnsi="Times New Roman" w:cs="Times New Roman"/>
        </w:rPr>
        <w:t xml:space="preserve"> </w:t>
      </w:r>
      <w:r w:rsidR="00530F23" w:rsidRPr="001C3F3D">
        <w:rPr>
          <w:rFonts w:ascii="Times New Roman" w:hAnsi="Times New Roman" w:cs="Times New Roman"/>
        </w:rPr>
        <w:t>M</w:t>
      </w:r>
      <w:r w:rsidR="00706880" w:rsidRPr="001C3F3D">
        <w:rPr>
          <w:rFonts w:ascii="Times New Roman" w:hAnsi="Times New Roman" w:cs="Times New Roman"/>
        </w:rPr>
        <w:t xml:space="preserve">etrical </w:t>
      </w:r>
      <w:r w:rsidR="00530F23" w:rsidRPr="001C3F3D">
        <w:rPr>
          <w:rFonts w:ascii="Times New Roman" w:hAnsi="Times New Roman" w:cs="Times New Roman"/>
        </w:rPr>
        <w:t>A</w:t>
      </w:r>
      <w:r w:rsidR="00706880" w:rsidRPr="001C3F3D">
        <w:rPr>
          <w:rFonts w:ascii="Times New Roman" w:hAnsi="Times New Roman" w:cs="Times New Roman"/>
        </w:rPr>
        <w:t>ccount</w:t>
      </w:r>
      <w:r w:rsidR="009C1D27" w:rsidRPr="001C3F3D">
        <w:rPr>
          <w:rFonts w:ascii="Times New Roman" w:hAnsi="Times New Roman" w:cs="Times New Roman"/>
        </w:rPr>
        <w:t>’,</w:t>
      </w:r>
      <w:r w:rsidR="00706880" w:rsidRPr="001C3F3D">
        <w:rPr>
          <w:rFonts w:ascii="Times New Roman" w:hAnsi="Times New Roman" w:cs="Times New Roman"/>
        </w:rPr>
        <w:t xml:space="preserve"> </w:t>
      </w:r>
      <w:r w:rsidR="00267D36" w:rsidRPr="001C3F3D">
        <w:rPr>
          <w:rFonts w:ascii="Times New Roman" w:hAnsi="Times New Roman" w:cs="Times New Roman"/>
        </w:rPr>
        <w:t>100‒1</w:t>
      </w:r>
      <w:r w:rsidR="00D66D97" w:rsidRPr="001C3F3D">
        <w:rPr>
          <w:rFonts w:ascii="Times New Roman" w:hAnsi="Times New Roman" w:cs="Times New Roman"/>
        </w:rPr>
        <w:t xml:space="preserve">; </w:t>
      </w:r>
      <w:r w:rsidR="00D66D97" w:rsidRPr="001C3F3D">
        <w:rPr>
          <w:rFonts w:ascii="Times New Roman" w:hAnsi="Times New Roman" w:cs="Times New Roman"/>
          <w:i/>
          <w:iCs/>
        </w:rPr>
        <w:t xml:space="preserve">Historia </w:t>
      </w:r>
      <w:proofErr w:type="spellStart"/>
      <w:r w:rsidR="00D66D97" w:rsidRPr="001C3F3D">
        <w:rPr>
          <w:rFonts w:ascii="Times New Roman" w:hAnsi="Times New Roman" w:cs="Times New Roman"/>
          <w:i/>
          <w:iCs/>
        </w:rPr>
        <w:t>regum</w:t>
      </w:r>
      <w:proofErr w:type="spellEnd"/>
      <w:r w:rsidR="00D66D97" w:rsidRPr="001C3F3D">
        <w:rPr>
          <w:rFonts w:ascii="Times New Roman" w:hAnsi="Times New Roman" w:cs="Times New Roman"/>
        </w:rPr>
        <w:t>, s.a. 1123, ed. by Arnold, II, 267.</w:t>
      </w:r>
    </w:p>
  </w:footnote>
  <w:footnote w:id="14">
    <w:p w14:paraId="4BC7736E" w14:textId="5C4FA058" w:rsidR="00F62B36" w:rsidRPr="001C3F3D" w:rsidRDefault="00F62B3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FD4AF3" w:rsidRPr="001C3F3D">
        <w:rPr>
          <w:rFonts w:ascii="Times New Roman" w:hAnsi="Times New Roman" w:cs="Times New Roman"/>
        </w:rPr>
        <w:t xml:space="preserve">David I, king of Scots, referred to the castle in a charter issued after he had gained the Honour of Lancaster in the late 1130s: G. W. S. Barrow, </w:t>
      </w:r>
      <w:r w:rsidR="00FD4AF3" w:rsidRPr="001C3F3D">
        <w:rPr>
          <w:rFonts w:ascii="Times New Roman" w:hAnsi="Times New Roman" w:cs="Times New Roman"/>
          <w:i/>
          <w:iCs/>
        </w:rPr>
        <w:t xml:space="preserve">The Charters of King David I: The Written Acts of David I, King of Scots 1124‒53 and of his Son Henry, Earl of Northumberland, 1139‒52 </w:t>
      </w:r>
      <w:r w:rsidR="00FD4AF3" w:rsidRPr="001C3F3D">
        <w:rPr>
          <w:rFonts w:ascii="Times New Roman" w:hAnsi="Times New Roman" w:cs="Times New Roman"/>
        </w:rPr>
        <w:t xml:space="preserve">(Woodbridge, 1999), p. 107 (no. 112). </w:t>
      </w:r>
    </w:p>
  </w:footnote>
  <w:footnote w:id="15">
    <w:p w14:paraId="01ADB202" w14:textId="7E51D951" w:rsidR="00571E6E" w:rsidRPr="001C3F3D" w:rsidRDefault="00571E6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Nigel Tringham, ‘</w:t>
      </w:r>
      <w:proofErr w:type="spellStart"/>
      <w:r w:rsidR="008F03CE" w:rsidRPr="001C3F3D">
        <w:rPr>
          <w:rFonts w:ascii="Times New Roman" w:hAnsi="Times New Roman" w:cs="Times New Roman"/>
        </w:rPr>
        <w:t>Basingwerk</w:t>
      </w:r>
      <w:proofErr w:type="spellEnd"/>
      <w:r w:rsidR="008F03CE" w:rsidRPr="001C3F3D">
        <w:rPr>
          <w:rFonts w:ascii="Times New Roman" w:hAnsi="Times New Roman" w:cs="Times New Roman"/>
        </w:rPr>
        <w:t xml:space="preserve"> Abbey (Flints.) and its </w:t>
      </w:r>
      <w:r w:rsidR="00CC78F2">
        <w:rPr>
          <w:rFonts w:ascii="Times New Roman" w:hAnsi="Times New Roman" w:cs="Times New Roman"/>
        </w:rPr>
        <w:t>F</w:t>
      </w:r>
      <w:r w:rsidR="008F03CE" w:rsidRPr="001C3F3D">
        <w:rPr>
          <w:rFonts w:ascii="Times New Roman" w:hAnsi="Times New Roman" w:cs="Times New Roman"/>
        </w:rPr>
        <w:t xml:space="preserve">ounders: </w:t>
      </w:r>
      <w:r w:rsidR="00CC78F2">
        <w:rPr>
          <w:rFonts w:ascii="Times New Roman" w:hAnsi="Times New Roman" w:cs="Times New Roman"/>
        </w:rPr>
        <w:t>A</w:t>
      </w:r>
      <w:r w:rsidR="008F03CE" w:rsidRPr="001C3F3D">
        <w:rPr>
          <w:rFonts w:ascii="Times New Roman" w:hAnsi="Times New Roman" w:cs="Times New Roman"/>
        </w:rPr>
        <w:t xml:space="preserve">n </w:t>
      </w:r>
      <w:r w:rsidR="00CC78F2">
        <w:rPr>
          <w:rFonts w:ascii="Times New Roman" w:hAnsi="Times New Roman" w:cs="Times New Roman"/>
        </w:rPr>
        <w:t>E</w:t>
      </w:r>
      <w:r w:rsidR="008F03CE" w:rsidRPr="001C3F3D">
        <w:rPr>
          <w:rFonts w:ascii="Times New Roman" w:hAnsi="Times New Roman" w:cs="Times New Roman"/>
        </w:rPr>
        <w:t xml:space="preserve">arl, a </w:t>
      </w:r>
      <w:r w:rsidR="00CC78F2">
        <w:rPr>
          <w:rFonts w:ascii="Times New Roman" w:hAnsi="Times New Roman" w:cs="Times New Roman"/>
        </w:rPr>
        <w:t>K</w:t>
      </w:r>
      <w:r w:rsidR="008F03CE" w:rsidRPr="001C3F3D">
        <w:rPr>
          <w:rFonts w:ascii="Times New Roman" w:hAnsi="Times New Roman" w:cs="Times New Roman"/>
        </w:rPr>
        <w:t xml:space="preserve">ing and a </w:t>
      </w:r>
      <w:r w:rsidR="00CC78F2">
        <w:rPr>
          <w:rFonts w:ascii="Times New Roman" w:hAnsi="Times New Roman" w:cs="Times New Roman"/>
        </w:rPr>
        <w:t>P</w:t>
      </w:r>
      <w:r w:rsidR="008F03CE" w:rsidRPr="001C3F3D">
        <w:rPr>
          <w:rFonts w:ascii="Times New Roman" w:hAnsi="Times New Roman" w:cs="Times New Roman"/>
        </w:rPr>
        <w:t xml:space="preserve">rince’, </w:t>
      </w:r>
      <w:r w:rsidR="008F03CE" w:rsidRPr="001C3F3D">
        <w:rPr>
          <w:rFonts w:ascii="Times New Roman" w:hAnsi="Times New Roman" w:cs="Times New Roman"/>
          <w:i/>
          <w:iCs/>
        </w:rPr>
        <w:t>Welsh History Review</w:t>
      </w:r>
      <w:r w:rsidR="008F03CE" w:rsidRPr="001C3F3D">
        <w:rPr>
          <w:rFonts w:ascii="Times New Roman" w:hAnsi="Times New Roman" w:cs="Times New Roman"/>
        </w:rPr>
        <w:t xml:space="preserve">, </w:t>
      </w:r>
      <w:r w:rsidR="006F7912" w:rsidRPr="001C3F3D">
        <w:rPr>
          <w:rFonts w:ascii="Times New Roman" w:hAnsi="Times New Roman" w:cs="Times New Roman"/>
        </w:rPr>
        <w:t>30 (2021), 287‒319</w:t>
      </w:r>
      <w:r w:rsidR="004D4E52">
        <w:rPr>
          <w:rFonts w:ascii="Times New Roman" w:hAnsi="Times New Roman" w:cs="Times New Roman"/>
        </w:rPr>
        <w:t>, at 293–4.</w:t>
      </w:r>
    </w:p>
  </w:footnote>
  <w:footnote w:id="16">
    <w:p w14:paraId="0B0522F6" w14:textId="6C0146C6" w:rsidR="00960DDB" w:rsidRPr="001C3F3D" w:rsidRDefault="00960DDB">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Coucher</w:t>
      </w:r>
      <w:proofErr w:type="spellEnd"/>
      <w:r w:rsidRPr="001C3F3D">
        <w:rPr>
          <w:rFonts w:ascii="Times New Roman" w:hAnsi="Times New Roman" w:cs="Times New Roman"/>
          <w:i/>
          <w:iCs/>
        </w:rPr>
        <w:t xml:space="preserve"> Book</w:t>
      </w:r>
      <w:r w:rsidRPr="001C3F3D">
        <w:rPr>
          <w:rFonts w:ascii="Times New Roman" w:hAnsi="Times New Roman" w:cs="Times New Roman"/>
        </w:rPr>
        <w:t>, ed.</w:t>
      </w:r>
      <w:r w:rsidR="00D97129" w:rsidRPr="001C3F3D">
        <w:rPr>
          <w:rFonts w:ascii="Times New Roman" w:hAnsi="Times New Roman" w:cs="Times New Roman"/>
        </w:rPr>
        <w:t xml:space="preserve"> by</w:t>
      </w:r>
      <w:r w:rsidRPr="001C3F3D">
        <w:rPr>
          <w:rFonts w:ascii="Times New Roman" w:hAnsi="Times New Roman" w:cs="Times New Roman"/>
        </w:rPr>
        <w:t xml:space="preserve"> Atkinson and </w:t>
      </w:r>
      <w:proofErr w:type="spellStart"/>
      <w:r w:rsidRPr="001C3F3D">
        <w:rPr>
          <w:rFonts w:ascii="Times New Roman" w:hAnsi="Times New Roman" w:cs="Times New Roman"/>
        </w:rPr>
        <w:t>Brownbill</w:t>
      </w:r>
      <w:proofErr w:type="spellEnd"/>
      <w:r w:rsidRPr="001C3F3D">
        <w:rPr>
          <w:rFonts w:ascii="Times New Roman" w:hAnsi="Times New Roman" w:cs="Times New Roman"/>
        </w:rPr>
        <w:t>, I, 11.</w:t>
      </w:r>
      <w:r w:rsidR="008529C6" w:rsidRPr="001C3F3D">
        <w:rPr>
          <w:rFonts w:ascii="Times New Roman" w:hAnsi="Times New Roman" w:cs="Times New Roman"/>
        </w:rPr>
        <w:t xml:space="preserve"> Nicholl, </w:t>
      </w:r>
      <w:r w:rsidR="008529C6" w:rsidRPr="001C3F3D">
        <w:rPr>
          <w:rFonts w:ascii="Times New Roman" w:hAnsi="Times New Roman" w:cs="Times New Roman"/>
          <w:i/>
          <w:iCs/>
        </w:rPr>
        <w:t>Thurstan</w:t>
      </w:r>
      <w:r w:rsidR="008529C6" w:rsidRPr="001C3F3D">
        <w:rPr>
          <w:rFonts w:ascii="Times New Roman" w:hAnsi="Times New Roman" w:cs="Times New Roman"/>
        </w:rPr>
        <w:t>, p. 139</w:t>
      </w:r>
      <w:r w:rsidR="00E74BCB" w:rsidRPr="001C3F3D">
        <w:rPr>
          <w:rFonts w:ascii="Times New Roman" w:hAnsi="Times New Roman" w:cs="Times New Roman"/>
        </w:rPr>
        <w:t xml:space="preserve"> n. 118</w:t>
      </w:r>
      <w:r w:rsidR="008529C6" w:rsidRPr="001C3F3D">
        <w:rPr>
          <w:rFonts w:ascii="Times New Roman" w:hAnsi="Times New Roman" w:cs="Times New Roman"/>
        </w:rPr>
        <w:t xml:space="preserve"> was also sceptical about this </w:t>
      </w:r>
      <w:r w:rsidR="00E74BCB" w:rsidRPr="001C3F3D">
        <w:rPr>
          <w:rFonts w:ascii="Times New Roman" w:hAnsi="Times New Roman" w:cs="Times New Roman"/>
        </w:rPr>
        <w:t>statement</w:t>
      </w:r>
      <w:r w:rsidR="008529C6" w:rsidRPr="001C3F3D">
        <w:rPr>
          <w:rFonts w:ascii="Times New Roman" w:hAnsi="Times New Roman" w:cs="Times New Roman"/>
        </w:rPr>
        <w:t xml:space="preserve">. </w:t>
      </w:r>
      <w:r w:rsidR="002347BA" w:rsidRPr="001C3F3D">
        <w:rPr>
          <w:rFonts w:ascii="Times New Roman" w:hAnsi="Times New Roman" w:cs="Times New Roman"/>
        </w:rPr>
        <w:t>However, a</w:t>
      </w:r>
      <w:r w:rsidR="00F34BBC" w:rsidRPr="001C3F3D">
        <w:rPr>
          <w:rFonts w:ascii="Times New Roman" w:hAnsi="Times New Roman" w:cs="Times New Roman"/>
        </w:rPr>
        <w:t xml:space="preserve">n alternative possibility is that </w:t>
      </w:r>
      <w:proofErr w:type="spellStart"/>
      <w:r w:rsidR="00F34BBC" w:rsidRPr="001C3F3D">
        <w:rPr>
          <w:rFonts w:ascii="Times New Roman" w:hAnsi="Times New Roman" w:cs="Times New Roman"/>
        </w:rPr>
        <w:t>Óláfr</w:t>
      </w:r>
      <w:proofErr w:type="spellEnd"/>
      <w:r w:rsidR="00F34BBC" w:rsidRPr="001C3F3D">
        <w:rPr>
          <w:rFonts w:ascii="Times New Roman" w:hAnsi="Times New Roman" w:cs="Times New Roman"/>
        </w:rPr>
        <w:t xml:space="preserve"> </w:t>
      </w:r>
      <w:r w:rsidR="003A7A71" w:rsidRPr="001C3F3D">
        <w:rPr>
          <w:rFonts w:ascii="Times New Roman" w:hAnsi="Times New Roman" w:cs="Times New Roman"/>
        </w:rPr>
        <w:t>became aware</w:t>
      </w:r>
      <w:r w:rsidR="00F34BBC" w:rsidRPr="001C3F3D">
        <w:rPr>
          <w:rFonts w:ascii="Times New Roman" w:hAnsi="Times New Roman" w:cs="Times New Roman"/>
        </w:rPr>
        <w:t xml:space="preserve"> of Ailred of Rievaulx through his connection to Fergus of Galloway: </w:t>
      </w:r>
      <w:r w:rsidR="00A44AF3" w:rsidRPr="001C3F3D">
        <w:rPr>
          <w:rFonts w:ascii="Times New Roman" w:hAnsi="Times New Roman" w:cs="Times New Roman"/>
        </w:rPr>
        <w:t xml:space="preserve">Hampton, ‘Power </w:t>
      </w:r>
      <w:r w:rsidR="00D97129" w:rsidRPr="001C3F3D">
        <w:rPr>
          <w:rFonts w:ascii="Times New Roman" w:hAnsi="Times New Roman" w:cs="Times New Roman"/>
        </w:rPr>
        <w:t>R</w:t>
      </w:r>
      <w:r w:rsidR="00A44AF3" w:rsidRPr="001C3F3D">
        <w:rPr>
          <w:rFonts w:ascii="Times New Roman" w:hAnsi="Times New Roman" w:cs="Times New Roman"/>
        </w:rPr>
        <w:t>elations</w:t>
      </w:r>
      <w:r w:rsidR="0032209E" w:rsidRPr="001C3F3D">
        <w:rPr>
          <w:rFonts w:ascii="Times New Roman" w:hAnsi="Times New Roman" w:cs="Times New Roman"/>
        </w:rPr>
        <w:t>’,</w:t>
      </w:r>
      <w:r w:rsidR="00A44AF3" w:rsidRPr="001C3F3D">
        <w:rPr>
          <w:rFonts w:ascii="Times New Roman" w:hAnsi="Times New Roman" w:cs="Times New Roman"/>
        </w:rPr>
        <w:t xml:space="preserve"> pp. 156‒7.</w:t>
      </w:r>
    </w:p>
  </w:footnote>
  <w:footnote w:id="17">
    <w:p w14:paraId="6C565ACC" w14:textId="09CD520E" w:rsidR="00821109" w:rsidRPr="001C3F3D" w:rsidRDefault="00821109">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Cronica</w:t>
      </w:r>
      <w:proofErr w:type="spellEnd"/>
      <w:r w:rsidRPr="001C3F3D">
        <w:rPr>
          <w:rFonts w:ascii="Times New Roman" w:hAnsi="Times New Roman" w:cs="Times New Roman"/>
        </w:rPr>
        <w:t xml:space="preserve">, ed. and transl. </w:t>
      </w:r>
      <w:r w:rsidR="00706075" w:rsidRPr="001C3F3D">
        <w:rPr>
          <w:rFonts w:ascii="Times New Roman" w:hAnsi="Times New Roman" w:cs="Times New Roman"/>
        </w:rPr>
        <w:t xml:space="preserve">by </w:t>
      </w:r>
      <w:r w:rsidRPr="001C3F3D">
        <w:rPr>
          <w:rFonts w:ascii="Times New Roman" w:hAnsi="Times New Roman" w:cs="Times New Roman"/>
        </w:rPr>
        <w:t xml:space="preserve">Broderick, fol. </w:t>
      </w:r>
      <w:r w:rsidR="00887196" w:rsidRPr="001C3F3D">
        <w:rPr>
          <w:rFonts w:ascii="Times New Roman" w:hAnsi="Times New Roman" w:cs="Times New Roman"/>
        </w:rPr>
        <w:t xml:space="preserve">35v, </w:t>
      </w:r>
      <w:r w:rsidRPr="001C3F3D">
        <w:rPr>
          <w:rFonts w:ascii="Times New Roman" w:hAnsi="Times New Roman" w:cs="Times New Roman"/>
        </w:rPr>
        <w:t>40r</w:t>
      </w:r>
      <w:r w:rsidR="00DF49DF" w:rsidRPr="001C3F3D">
        <w:rPr>
          <w:rFonts w:ascii="Times New Roman" w:hAnsi="Times New Roman" w:cs="Times New Roman"/>
        </w:rPr>
        <w:t xml:space="preserve">; for </w:t>
      </w:r>
      <w:proofErr w:type="spellStart"/>
      <w:r w:rsidR="00DF49DF" w:rsidRPr="001C3F3D">
        <w:rPr>
          <w:rFonts w:ascii="Times New Roman" w:hAnsi="Times New Roman" w:cs="Times New Roman"/>
        </w:rPr>
        <w:t>Myroscough</w:t>
      </w:r>
      <w:proofErr w:type="spellEnd"/>
      <w:r w:rsidR="00DF49DF" w:rsidRPr="001C3F3D">
        <w:rPr>
          <w:rFonts w:ascii="Times New Roman" w:hAnsi="Times New Roman" w:cs="Times New Roman"/>
        </w:rPr>
        <w:t>, see Davey, ‘Medieval Monasticism’, p. 351.</w:t>
      </w:r>
    </w:p>
  </w:footnote>
  <w:footnote w:id="18">
    <w:p w14:paraId="7F51EAEA" w14:textId="75B1106D" w:rsidR="00FF6273" w:rsidRPr="001C3F3D" w:rsidRDefault="00FF627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B557FB" w:rsidRPr="001C3F3D">
        <w:rPr>
          <w:rFonts w:ascii="Times New Roman" w:hAnsi="Times New Roman" w:cs="Times New Roman"/>
        </w:rPr>
        <w:t>Powicke</w:t>
      </w:r>
      <w:proofErr w:type="spellEnd"/>
      <w:r w:rsidR="00B557FB" w:rsidRPr="001C3F3D">
        <w:rPr>
          <w:rFonts w:ascii="Times New Roman" w:hAnsi="Times New Roman" w:cs="Times New Roman"/>
        </w:rPr>
        <w:t xml:space="preserve">, </w:t>
      </w:r>
      <w:r w:rsidR="00333EFA" w:rsidRPr="001C3F3D">
        <w:rPr>
          <w:rFonts w:ascii="Times New Roman" w:hAnsi="Times New Roman" w:cs="Times New Roman"/>
        </w:rPr>
        <w:t>‘Houses of Cistercian Monks</w:t>
      </w:r>
      <w:r w:rsidR="00934DD9" w:rsidRPr="001C3F3D">
        <w:rPr>
          <w:rFonts w:ascii="Times New Roman" w:hAnsi="Times New Roman" w:cs="Times New Roman"/>
        </w:rPr>
        <w:t>’, 116.</w:t>
      </w:r>
    </w:p>
  </w:footnote>
  <w:footnote w:id="19">
    <w:p w14:paraId="686EFA69" w14:textId="2E5EB0D1" w:rsidR="00B557FB" w:rsidRPr="001C3F3D" w:rsidRDefault="00B557FB">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TNA DL 36/1, fol. 30, printed in </w:t>
      </w:r>
      <w:proofErr w:type="spellStart"/>
      <w:r w:rsidR="00A30A3D" w:rsidRPr="001C3F3D">
        <w:rPr>
          <w:rFonts w:ascii="Times New Roman" w:hAnsi="Times New Roman" w:cs="Times New Roman"/>
          <w:i/>
          <w:iCs/>
        </w:rPr>
        <w:t>Monumenta</w:t>
      </w:r>
      <w:proofErr w:type="spellEnd"/>
      <w:r w:rsidR="00A30A3D" w:rsidRPr="001C3F3D">
        <w:rPr>
          <w:rFonts w:ascii="Times New Roman" w:hAnsi="Times New Roman" w:cs="Times New Roman"/>
        </w:rPr>
        <w:t xml:space="preserve">, </w:t>
      </w:r>
      <w:r w:rsidR="00112685" w:rsidRPr="001C3F3D">
        <w:rPr>
          <w:rFonts w:ascii="Times New Roman" w:hAnsi="Times New Roman" w:cs="Times New Roman"/>
        </w:rPr>
        <w:t xml:space="preserve">ed. and trans. by Oliver, </w:t>
      </w:r>
      <w:r w:rsidR="00A30A3D" w:rsidRPr="001C3F3D">
        <w:rPr>
          <w:rFonts w:ascii="Times New Roman" w:hAnsi="Times New Roman" w:cs="Times New Roman"/>
        </w:rPr>
        <w:t>II, 1–3</w:t>
      </w:r>
      <w:r w:rsidR="004430E5" w:rsidRPr="001C3F3D">
        <w:rPr>
          <w:rFonts w:ascii="Times New Roman" w:hAnsi="Times New Roman" w:cs="Times New Roman"/>
        </w:rPr>
        <w:t xml:space="preserve">; </w:t>
      </w:r>
      <w:proofErr w:type="spellStart"/>
      <w:r w:rsidRPr="001C3F3D">
        <w:rPr>
          <w:rFonts w:ascii="Times New Roman" w:hAnsi="Times New Roman" w:cs="Times New Roman"/>
          <w:i/>
          <w:iCs/>
        </w:rPr>
        <w:t>Coucher</w:t>
      </w:r>
      <w:proofErr w:type="spellEnd"/>
      <w:r w:rsidRPr="001C3F3D">
        <w:rPr>
          <w:rFonts w:ascii="Times New Roman" w:hAnsi="Times New Roman" w:cs="Times New Roman"/>
          <w:i/>
          <w:iCs/>
        </w:rPr>
        <w:t xml:space="preserve"> Book</w:t>
      </w:r>
      <w:r w:rsidRPr="001C3F3D">
        <w:rPr>
          <w:rFonts w:ascii="Times New Roman" w:hAnsi="Times New Roman" w:cs="Times New Roman"/>
        </w:rPr>
        <w:t xml:space="preserve">, ed. </w:t>
      </w:r>
      <w:r w:rsidR="004430E5" w:rsidRPr="001C3F3D">
        <w:rPr>
          <w:rFonts w:ascii="Times New Roman" w:hAnsi="Times New Roman" w:cs="Times New Roman"/>
        </w:rPr>
        <w:t xml:space="preserve">by </w:t>
      </w:r>
      <w:r w:rsidRPr="001C3F3D">
        <w:rPr>
          <w:rFonts w:ascii="Times New Roman" w:hAnsi="Times New Roman" w:cs="Times New Roman"/>
        </w:rPr>
        <w:t xml:space="preserve">Atkinson and </w:t>
      </w:r>
      <w:proofErr w:type="spellStart"/>
      <w:r w:rsidRPr="001C3F3D">
        <w:rPr>
          <w:rFonts w:ascii="Times New Roman" w:hAnsi="Times New Roman" w:cs="Times New Roman"/>
        </w:rPr>
        <w:t>Brownbill</w:t>
      </w:r>
      <w:proofErr w:type="spellEnd"/>
      <w:r w:rsidRPr="001C3F3D">
        <w:rPr>
          <w:rFonts w:ascii="Times New Roman" w:hAnsi="Times New Roman" w:cs="Times New Roman"/>
        </w:rPr>
        <w:t>, II, 70</w:t>
      </w:r>
      <w:r w:rsidR="00B6140D" w:rsidRPr="001C3F3D">
        <w:rPr>
          <w:rFonts w:ascii="Times New Roman" w:hAnsi="Times New Roman" w:cs="Times New Roman"/>
        </w:rPr>
        <w:t>8.</w:t>
      </w:r>
      <w:r w:rsidR="00112685" w:rsidRPr="001C3F3D">
        <w:rPr>
          <w:rFonts w:ascii="Times New Roman" w:hAnsi="Times New Roman" w:cs="Times New Roman"/>
        </w:rPr>
        <w:t xml:space="preserve"> All translations by Fiona Edmonds</w:t>
      </w:r>
      <w:r w:rsidR="00E53E4E" w:rsidRPr="001C3F3D">
        <w:rPr>
          <w:rFonts w:ascii="Times New Roman" w:hAnsi="Times New Roman" w:cs="Times New Roman"/>
        </w:rPr>
        <w:t>.</w:t>
      </w:r>
    </w:p>
  </w:footnote>
  <w:footnote w:id="20">
    <w:p w14:paraId="21538EA9" w14:textId="4A09C9C0" w:rsidR="00E3295E" w:rsidRPr="001C3F3D" w:rsidRDefault="00E3295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Cantor</w:t>
      </w:r>
      <w:r w:rsidR="00AB7DF9" w:rsidRPr="001C3F3D">
        <w:rPr>
          <w:rFonts w:ascii="Times New Roman" w:hAnsi="Times New Roman" w:cs="Times New Roman"/>
        </w:rPr>
        <w:t xml:space="preserve">, </w:t>
      </w:r>
      <w:r w:rsidR="00AB7DF9" w:rsidRPr="001C3F3D">
        <w:rPr>
          <w:rFonts w:ascii="Times New Roman" w:hAnsi="Times New Roman" w:cs="Times New Roman"/>
          <w:i/>
          <w:iCs/>
        </w:rPr>
        <w:t>Church, Kingship and Lay Investiture</w:t>
      </w:r>
      <w:r w:rsidR="00AB7DF9" w:rsidRPr="001C3F3D">
        <w:rPr>
          <w:rFonts w:ascii="Times New Roman" w:hAnsi="Times New Roman" w:cs="Times New Roman"/>
        </w:rPr>
        <w:t>, pp. 128‒</w:t>
      </w:r>
      <w:r w:rsidR="00BE443D" w:rsidRPr="001C3F3D">
        <w:rPr>
          <w:rFonts w:ascii="Times New Roman" w:hAnsi="Times New Roman" w:cs="Times New Roman"/>
        </w:rPr>
        <w:t>30,146‒</w:t>
      </w:r>
      <w:r w:rsidR="00F136A6" w:rsidRPr="001C3F3D">
        <w:rPr>
          <w:rFonts w:ascii="Times New Roman" w:hAnsi="Times New Roman" w:cs="Times New Roman"/>
        </w:rPr>
        <w:t>67, 197</w:t>
      </w:r>
      <w:r w:rsidR="006C7DF3" w:rsidRPr="001C3F3D">
        <w:rPr>
          <w:rFonts w:ascii="Times New Roman" w:hAnsi="Times New Roman" w:cs="Times New Roman"/>
        </w:rPr>
        <w:t>‒273</w:t>
      </w:r>
      <w:r w:rsidR="005D27E6" w:rsidRPr="001C3F3D">
        <w:rPr>
          <w:rFonts w:ascii="Times New Roman" w:hAnsi="Times New Roman" w:cs="Times New Roman"/>
        </w:rPr>
        <w:t>.</w:t>
      </w:r>
    </w:p>
  </w:footnote>
  <w:footnote w:id="21">
    <w:p w14:paraId="618E3BF0" w14:textId="319599C8" w:rsidR="005D74E7" w:rsidRPr="001C3F3D" w:rsidRDefault="005D74E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Crosby, </w:t>
      </w:r>
      <w:r w:rsidRPr="001C3F3D">
        <w:rPr>
          <w:rFonts w:ascii="Times New Roman" w:hAnsi="Times New Roman" w:cs="Times New Roman"/>
          <w:i/>
          <w:iCs/>
        </w:rPr>
        <w:t>Bishop and Chapter</w:t>
      </w:r>
      <w:r w:rsidRPr="001C3F3D">
        <w:rPr>
          <w:rFonts w:ascii="Times New Roman" w:hAnsi="Times New Roman" w:cs="Times New Roman"/>
        </w:rPr>
        <w:t xml:space="preserve">, </w:t>
      </w:r>
      <w:r w:rsidR="00BE5F3E" w:rsidRPr="001C3F3D">
        <w:rPr>
          <w:rFonts w:ascii="Times New Roman" w:hAnsi="Times New Roman" w:cs="Times New Roman"/>
        </w:rPr>
        <w:t>pp. 64‒5 (the case of Bath Abbey and the canons of Wells Cathedral)</w:t>
      </w:r>
      <w:r w:rsidR="00E624B5" w:rsidRPr="001C3F3D">
        <w:rPr>
          <w:rFonts w:ascii="Times New Roman" w:hAnsi="Times New Roman" w:cs="Times New Roman"/>
        </w:rPr>
        <w:t>, pp. 380‒3 (royal approval).</w:t>
      </w:r>
    </w:p>
  </w:footnote>
  <w:footnote w:id="22">
    <w:p w14:paraId="1585B8C5" w14:textId="2C401105" w:rsidR="00862AE1" w:rsidRPr="001C3F3D" w:rsidRDefault="00862AE1">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7E220E" w:rsidRPr="001C3F3D">
        <w:rPr>
          <w:rFonts w:ascii="Times New Roman" w:hAnsi="Times New Roman" w:cs="Times New Roman"/>
        </w:rPr>
        <w:t xml:space="preserve">The cathedral chapter </w:t>
      </w:r>
      <w:r w:rsidR="004B1183" w:rsidRPr="001C3F3D">
        <w:rPr>
          <w:rFonts w:ascii="Times New Roman" w:hAnsi="Times New Roman" w:cs="Times New Roman"/>
        </w:rPr>
        <w:t>i</w:t>
      </w:r>
      <w:r w:rsidR="007E220E" w:rsidRPr="001C3F3D">
        <w:rPr>
          <w:rFonts w:ascii="Times New Roman" w:hAnsi="Times New Roman" w:cs="Times New Roman"/>
        </w:rPr>
        <w:t xml:space="preserve">s first attested </w:t>
      </w:r>
      <w:r w:rsidR="006E5C93" w:rsidRPr="001C3F3D">
        <w:rPr>
          <w:rFonts w:ascii="Times New Roman" w:hAnsi="Times New Roman" w:cs="Times New Roman"/>
        </w:rPr>
        <w:t xml:space="preserve">under </w:t>
      </w:r>
      <w:r w:rsidR="007E220E" w:rsidRPr="001C3F3D">
        <w:rPr>
          <w:rFonts w:ascii="Times New Roman" w:hAnsi="Times New Roman" w:cs="Times New Roman"/>
        </w:rPr>
        <w:t>Bishop Simon (1230–48)</w:t>
      </w:r>
      <w:r w:rsidR="00F27477" w:rsidRPr="001C3F3D">
        <w:rPr>
          <w:rFonts w:ascii="Times New Roman" w:hAnsi="Times New Roman" w:cs="Times New Roman"/>
        </w:rPr>
        <w:t>, although even then its role in episcopal elections is unclear</w:t>
      </w:r>
      <w:r w:rsidR="007E220E" w:rsidRPr="001C3F3D">
        <w:rPr>
          <w:rFonts w:ascii="Times New Roman" w:hAnsi="Times New Roman" w:cs="Times New Roman"/>
        </w:rPr>
        <w:t>:</w:t>
      </w:r>
      <w:r w:rsidR="008C5157" w:rsidRPr="001C3F3D">
        <w:rPr>
          <w:rFonts w:ascii="Times New Roman" w:hAnsi="Times New Roman" w:cs="Times New Roman"/>
        </w:rPr>
        <w:t xml:space="preserve"> Moore, </w:t>
      </w:r>
      <w:r w:rsidR="008C5157" w:rsidRPr="001C3F3D">
        <w:rPr>
          <w:rFonts w:ascii="Times New Roman" w:hAnsi="Times New Roman" w:cs="Times New Roman"/>
          <w:i/>
          <w:iCs/>
        </w:rPr>
        <w:t>Diocesan Histories</w:t>
      </w:r>
      <w:r w:rsidR="008C5157" w:rsidRPr="001C3F3D">
        <w:rPr>
          <w:rFonts w:ascii="Times New Roman" w:hAnsi="Times New Roman" w:cs="Times New Roman"/>
        </w:rPr>
        <w:t>,</w:t>
      </w:r>
      <w:r w:rsidR="0082253A">
        <w:rPr>
          <w:rFonts w:ascii="Times New Roman" w:hAnsi="Times New Roman" w:cs="Times New Roman"/>
        </w:rPr>
        <w:t xml:space="preserve"> pp. 56–7;</w:t>
      </w:r>
      <w:r w:rsidR="007E220E" w:rsidRPr="001C3F3D">
        <w:rPr>
          <w:rFonts w:ascii="Times New Roman" w:hAnsi="Times New Roman" w:cs="Times New Roman"/>
        </w:rPr>
        <w:t xml:space="preserve"> </w:t>
      </w:r>
      <w:r w:rsidRPr="001C3F3D">
        <w:rPr>
          <w:rFonts w:ascii="Times New Roman" w:hAnsi="Times New Roman" w:cs="Times New Roman"/>
        </w:rPr>
        <w:t>Hampton</w:t>
      </w:r>
      <w:r w:rsidR="007E220E" w:rsidRPr="001C3F3D">
        <w:rPr>
          <w:rFonts w:ascii="Times New Roman" w:hAnsi="Times New Roman" w:cs="Times New Roman"/>
        </w:rPr>
        <w:t>, ‘Power Relations’, pp. 204–</w:t>
      </w:r>
      <w:r w:rsidR="0002532D" w:rsidRPr="001C3F3D">
        <w:rPr>
          <w:rFonts w:ascii="Times New Roman" w:hAnsi="Times New Roman" w:cs="Times New Roman"/>
        </w:rPr>
        <w:t>7</w:t>
      </w:r>
      <w:r w:rsidR="007E220E" w:rsidRPr="001C3F3D">
        <w:rPr>
          <w:rFonts w:ascii="Times New Roman" w:hAnsi="Times New Roman" w:cs="Times New Roman"/>
        </w:rPr>
        <w:t>.</w:t>
      </w:r>
    </w:p>
  </w:footnote>
  <w:footnote w:id="23">
    <w:p w14:paraId="6713D2DC" w14:textId="14FBDDF7" w:rsidR="005D27E6" w:rsidRPr="001C3F3D" w:rsidRDefault="005D27E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Moore, </w:t>
      </w:r>
      <w:r w:rsidRPr="001C3F3D">
        <w:rPr>
          <w:rFonts w:ascii="Times New Roman" w:hAnsi="Times New Roman" w:cs="Times New Roman"/>
          <w:i/>
          <w:iCs/>
        </w:rPr>
        <w:t>Diocesan Histories</w:t>
      </w:r>
      <w:r w:rsidRPr="001C3F3D">
        <w:rPr>
          <w:rFonts w:ascii="Times New Roman" w:hAnsi="Times New Roman" w:cs="Times New Roman"/>
        </w:rPr>
        <w:t>, p. 32 used the term ‘ambulatory bishop’.</w:t>
      </w:r>
    </w:p>
  </w:footnote>
  <w:footnote w:id="24">
    <w:p w14:paraId="6A5F92A3" w14:textId="5ED12DBE" w:rsidR="005A0797" w:rsidRPr="001C3F3D" w:rsidRDefault="005A079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D54ACD" w:rsidRPr="001C3F3D">
        <w:rPr>
          <w:rFonts w:ascii="Times New Roman" w:hAnsi="Times New Roman" w:cs="Times New Roman"/>
        </w:rPr>
        <w:t>Kermode</w:t>
      </w:r>
      <w:r w:rsidR="00AF5C4F" w:rsidRPr="001C3F3D">
        <w:rPr>
          <w:rFonts w:ascii="Times New Roman" w:hAnsi="Times New Roman" w:cs="Times New Roman"/>
        </w:rPr>
        <w:t xml:space="preserve">, </w:t>
      </w:r>
      <w:r w:rsidR="00AF5C4F" w:rsidRPr="001C3F3D">
        <w:rPr>
          <w:rFonts w:ascii="Times New Roman" w:hAnsi="Times New Roman" w:cs="Times New Roman"/>
          <w:i/>
        </w:rPr>
        <w:t>Manx Crosses</w:t>
      </w:r>
      <w:r w:rsidR="00AF5C4F" w:rsidRPr="001C3F3D">
        <w:rPr>
          <w:rFonts w:ascii="Times New Roman" w:hAnsi="Times New Roman" w:cs="Times New Roman"/>
        </w:rPr>
        <w:t>, Appendix A p. 5</w:t>
      </w:r>
      <w:r w:rsidR="00D54ACD" w:rsidRPr="001C3F3D">
        <w:rPr>
          <w:rFonts w:ascii="Times New Roman" w:hAnsi="Times New Roman" w:cs="Times New Roman"/>
        </w:rPr>
        <w:t xml:space="preserve">; Wilson, </w:t>
      </w:r>
      <w:r w:rsidR="00D54ACD" w:rsidRPr="001C3F3D">
        <w:rPr>
          <w:rFonts w:ascii="Times New Roman" w:hAnsi="Times New Roman" w:cs="Times New Roman"/>
          <w:i/>
        </w:rPr>
        <w:t>Manx Crosses</w:t>
      </w:r>
      <w:r w:rsidR="00D54ACD" w:rsidRPr="001C3F3D">
        <w:rPr>
          <w:rFonts w:ascii="Times New Roman" w:hAnsi="Times New Roman" w:cs="Times New Roman"/>
        </w:rPr>
        <w:t xml:space="preserve">, pp. </w:t>
      </w:r>
      <w:r w:rsidR="00AF5C4F" w:rsidRPr="001C3F3D">
        <w:rPr>
          <w:rFonts w:ascii="Times New Roman" w:hAnsi="Times New Roman" w:cs="Times New Roman"/>
        </w:rPr>
        <w:t>29–31, 155 (Maughold 47).</w:t>
      </w:r>
    </w:p>
  </w:footnote>
  <w:footnote w:id="25">
    <w:p w14:paraId="44B548EE" w14:textId="510E4ECA" w:rsidR="00A37033" w:rsidRPr="001C3F3D" w:rsidRDefault="00A3703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Cronica</w:t>
      </w:r>
      <w:proofErr w:type="spellEnd"/>
      <w:r w:rsidR="005E456F" w:rsidRPr="001C3F3D">
        <w:rPr>
          <w:rFonts w:ascii="Times New Roman" w:hAnsi="Times New Roman" w:cs="Times New Roman"/>
        </w:rPr>
        <w:t>,</w:t>
      </w:r>
      <w:r w:rsidRPr="001C3F3D">
        <w:rPr>
          <w:rFonts w:ascii="Times New Roman" w:hAnsi="Times New Roman" w:cs="Times New Roman"/>
          <w:i/>
          <w:iCs/>
        </w:rPr>
        <w:t xml:space="preserve"> </w:t>
      </w:r>
      <w:r w:rsidRPr="001C3F3D">
        <w:rPr>
          <w:rFonts w:ascii="Times New Roman" w:hAnsi="Times New Roman" w:cs="Times New Roman"/>
        </w:rPr>
        <w:t>ed. and trans. by Broderick, fol.</w:t>
      </w:r>
      <w:r w:rsidR="00271B87" w:rsidRPr="001C3F3D">
        <w:rPr>
          <w:rFonts w:ascii="Times New Roman" w:hAnsi="Times New Roman" w:cs="Times New Roman"/>
        </w:rPr>
        <w:t xml:space="preserve"> 50v</w:t>
      </w:r>
      <w:r w:rsidR="00F151B1" w:rsidRPr="001C3F3D">
        <w:rPr>
          <w:rFonts w:ascii="Times New Roman" w:hAnsi="Times New Roman" w:cs="Times New Roman"/>
        </w:rPr>
        <w:t>; Woolf, ‘The diocese’, 171–2</w:t>
      </w:r>
      <w:r w:rsidR="009F21CF" w:rsidRPr="001C3F3D">
        <w:rPr>
          <w:rFonts w:ascii="Times New Roman" w:hAnsi="Times New Roman" w:cs="Times New Roman"/>
        </w:rPr>
        <w:t xml:space="preserve">; </w:t>
      </w:r>
      <w:r w:rsidR="009F21CF" w:rsidRPr="001C3F3D">
        <w:rPr>
          <w:rFonts w:ascii="Times New Roman" w:hAnsi="Times New Roman" w:cs="Times New Roman"/>
          <w:i/>
          <w:iCs/>
        </w:rPr>
        <w:t>idem</w:t>
      </w:r>
      <w:r w:rsidR="009F21CF" w:rsidRPr="001C3F3D">
        <w:rPr>
          <w:rFonts w:ascii="Times New Roman" w:hAnsi="Times New Roman" w:cs="Times New Roman"/>
        </w:rPr>
        <w:t>, ‘The early history’, pp. 333–4.</w:t>
      </w:r>
    </w:p>
  </w:footnote>
  <w:footnote w:id="26">
    <w:p w14:paraId="2ED33DAC" w14:textId="6FDC74BB" w:rsidR="00CC6991" w:rsidRPr="001C3F3D" w:rsidRDefault="00CC6991">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EC22B5" w:rsidRPr="001C3F3D">
        <w:rPr>
          <w:rFonts w:ascii="Times New Roman" w:hAnsi="Times New Roman" w:cs="Times New Roman"/>
          <w:i/>
          <w:iCs/>
        </w:rPr>
        <w:t>Chronica</w:t>
      </w:r>
      <w:proofErr w:type="spellEnd"/>
      <w:r w:rsidR="00EC22B5" w:rsidRPr="001C3F3D">
        <w:rPr>
          <w:rFonts w:ascii="Times New Roman" w:hAnsi="Times New Roman" w:cs="Times New Roman"/>
          <w:i/>
          <w:iCs/>
        </w:rPr>
        <w:t xml:space="preserve"> Pontificum </w:t>
      </w:r>
      <w:proofErr w:type="spellStart"/>
      <w:r w:rsidR="00EC22B5" w:rsidRPr="001C3F3D">
        <w:rPr>
          <w:rFonts w:ascii="Times New Roman" w:hAnsi="Times New Roman" w:cs="Times New Roman"/>
          <w:i/>
          <w:iCs/>
        </w:rPr>
        <w:t>Ecclesiæ</w:t>
      </w:r>
      <w:proofErr w:type="spellEnd"/>
      <w:r w:rsidR="00EC22B5" w:rsidRPr="001C3F3D">
        <w:rPr>
          <w:rFonts w:ascii="Times New Roman" w:hAnsi="Times New Roman" w:cs="Times New Roman"/>
          <w:i/>
          <w:iCs/>
        </w:rPr>
        <w:t xml:space="preserve"> </w:t>
      </w:r>
      <w:proofErr w:type="spellStart"/>
      <w:r w:rsidR="00EC22B5" w:rsidRPr="001C3F3D">
        <w:rPr>
          <w:rFonts w:ascii="Times New Roman" w:hAnsi="Times New Roman" w:cs="Times New Roman"/>
          <w:i/>
          <w:iCs/>
        </w:rPr>
        <w:t>Eboracensis</w:t>
      </w:r>
      <w:proofErr w:type="spellEnd"/>
      <w:r w:rsidR="00EC22B5" w:rsidRPr="001C3F3D">
        <w:rPr>
          <w:rFonts w:ascii="Times New Roman" w:hAnsi="Times New Roman" w:cs="Times New Roman"/>
        </w:rPr>
        <w:t xml:space="preserve">, ed. by Raine, </w:t>
      </w:r>
      <w:r w:rsidR="00EC22B5" w:rsidRPr="001C3F3D">
        <w:rPr>
          <w:rFonts w:ascii="Times New Roman" w:hAnsi="Times New Roman" w:cs="Times New Roman"/>
          <w:i/>
          <w:iCs/>
        </w:rPr>
        <w:t>Historians of the Church of York</w:t>
      </w:r>
      <w:r w:rsidR="00A37033" w:rsidRPr="001C3F3D">
        <w:rPr>
          <w:rFonts w:ascii="Times New Roman" w:hAnsi="Times New Roman" w:cs="Times New Roman"/>
        </w:rPr>
        <w:t xml:space="preserve">, II, 372; for </w:t>
      </w:r>
      <w:proofErr w:type="spellStart"/>
      <w:r w:rsidR="00A37033" w:rsidRPr="001C3F3D">
        <w:rPr>
          <w:rFonts w:ascii="Times New Roman" w:hAnsi="Times New Roman" w:cs="Times New Roman"/>
        </w:rPr>
        <w:t>Snizort</w:t>
      </w:r>
      <w:proofErr w:type="spellEnd"/>
      <w:r w:rsidR="00A37033" w:rsidRPr="001C3F3D">
        <w:rPr>
          <w:rFonts w:ascii="Times New Roman" w:hAnsi="Times New Roman" w:cs="Times New Roman"/>
        </w:rPr>
        <w:t xml:space="preserve">, see </w:t>
      </w:r>
      <w:r w:rsidRPr="001C3F3D">
        <w:rPr>
          <w:rFonts w:ascii="Times New Roman" w:hAnsi="Times New Roman" w:cs="Times New Roman"/>
        </w:rPr>
        <w:t>Thomas, ‘Bishops’, 12</w:t>
      </w:r>
      <w:r w:rsidR="00390749" w:rsidRPr="001C3F3D">
        <w:rPr>
          <w:rFonts w:ascii="Times New Roman" w:hAnsi="Times New Roman" w:cs="Times New Roman"/>
        </w:rPr>
        <w:t>7–</w:t>
      </w:r>
      <w:r w:rsidR="00647BA1" w:rsidRPr="001C3F3D">
        <w:rPr>
          <w:rFonts w:ascii="Times New Roman" w:hAnsi="Times New Roman" w:cs="Times New Roman"/>
        </w:rPr>
        <w:t>8, 130</w:t>
      </w:r>
      <w:r w:rsidR="00DE76D4" w:rsidRPr="001C3F3D">
        <w:rPr>
          <w:rFonts w:ascii="Times New Roman" w:hAnsi="Times New Roman" w:cs="Times New Roman"/>
        </w:rPr>
        <w:t xml:space="preserve">; Woolf, ‘The early history’, pp. </w:t>
      </w:r>
      <w:r w:rsidR="0064185E" w:rsidRPr="001C3F3D">
        <w:rPr>
          <w:rFonts w:ascii="Times New Roman" w:hAnsi="Times New Roman" w:cs="Times New Roman"/>
        </w:rPr>
        <w:t xml:space="preserve">344, </w:t>
      </w:r>
      <w:r w:rsidR="00DE76D4" w:rsidRPr="001C3F3D">
        <w:rPr>
          <w:rFonts w:ascii="Times New Roman" w:hAnsi="Times New Roman" w:cs="Times New Roman"/>
        </w:rPr>
        <w:t>346</w:t>
      </w:r>
      <w:r w:rsidR="00647BA1" w:rsidRPr="001C3F3D">
        <w:rPr>
          <w:rFonts w:ascii="Times New Roman" w:hAnsi="Times New Roman" w:cs="Times New Roman"/>
        </w:rPr>
        <w:t>.</w:t>
      </w:r>
      <w:r w:rsidR="006A588F" w:rsidRPr="001C3F3D">
        <w:rPr>
          <w:rFonts w:ascii="Times New Roman" w:hAnsi="Times New Roman" w:cs="Times New Roman"/>
        </w:rPr>
        <w:t xml:space="preserve"> </w:t>
      </w:r>
      <w:r w:rsidR="00DE76D4" w:rsidRPr="001C3F3D">
        <w:rPr>
          <w:rFonts w:ascii="Times New Roman" w:hAnsi="Times New Roman" w:cs="Times New Roman"/>
        </w:rPr>
        <w:t xml:space="preserve">Archbishop </w:t>
      </w:r>
      <w:r w:rsidR="006A588F" w:rsidRPr="001C3F3D">
        <w:rPr>
          <w:rFonts w:ascii="Times New Roman" w:hAnsi="Times New Roman" w:cs="Times New Roman"/>
        </w:rPr>
        <w:t xml:space="preserve">Thomas </w:t>
      </w:r>
      <w:r w:rsidR="00DE76D4" w:rsidRPr="001C3F3D">
        <w:rPr>
          <w:rFonts w:ascii="Times New Roman" w:hAnsi="Times New Roman" w:cs="Times New Roman"/>
        </w:rPr>
        <w:t>(</w:t>
      </w:r>
      <w:r w:rsidR="006A588F" w:rsidRPr="001C3F3D">
        <w:rPr>
          <w:rFonts w:ascii="Times New Roman" w:hAnsi="Times New Roman" w:cs="Times New Roman"/>
        </w:rPr>
        <w:t>1109</w:t>
      </w:r>
      <w:r w:rsidR="00866F14" w:rsidRPr="001C3F3D">
        <w:rPr>
          <w:rFonts w:ascii="Times New Roman" w:hAnsi="Times New Roman" w:cs="Times New Roman"/>
        </w:rPr>
        <w:t>–</w:t>
      </w:r>
      <w:r w:rsidR="006A588F" w:rsidRPr="001C3F3D">
        <w:rPr>
          <w:rFonts w:ascii="Times New Roman" w:hAnsi="Times New Roman" w:cs="Times New Roman"/>
        </w:rPr>
        <w:t>14</w:t>
      </w:r>
      <w:r w:rsidR="00DE76D4" w:rsidRPr="001C3F3D">
        <w:rPr>
          <w:rFonts w:ascii="Times New Roman" w:hAnsi="Times New Roman" w:cs="Times New Roman"/>
        </w:rPr>
        <w:t>) consecrated this bishop</w:t>
      </w:r>
      <w:r w:rsidR="006A588F" w:rsidRPr="001C3F3D">
        <w:rPr>
          <w:rFonts w:ascii="Times New Roman" w:hAnsi="Times New Roman" w:cs="Times New Roman"/>
        </w:rPr>
        <w:t xml:space="preserve">, and so </w:t>
      </w:r>
      <w:r w:rsidR="00DE76D4" w:rsidRPr="001C3F3D">
        <w:rPr>
          <w:rFonts w:ascii="Times New Roman" w:hAnsi="Times New Roman" w:cs="Times New Roman"/>
        </w:rPr>
        <w:t>he</w:t>
      </w:r>
      <w:r w:rsidR="006A588F" w:rsidRPr="001C3F3D">
        <w:rPr>
          <w:rFonts w:ascii="Times New Roman" w:hAnsi="Times New Roman" w:cs="Times New Roman"/>
        </w:rPr>
        <w:t xml:space="preserve"> may be identical with a ‘Hamond’ mentioned </w:t>
      </w:r>
      <w:r w:rsidR="00413724" w:rsidRPr="001C3F3D">
        <w:rPr>
          <w:rFonts w:ascii="Times New Roman" w:hAnsi="Times New Roman" w:cs="Times New Roman"/>
        </w:rPr>
        <w:t xml:space="preserve">third </w:t>
      </w:r>
      <w:r w:rsidR="006A588F" w:rsidRPr="001C3F3D">
        <w:rPr>
          <w:rFonts w:ascii="Times New Roman" w:hAnsi="Times New Roman" w:cs="Times New Roman"/>
        </w:rPr>
        <w:t xml:space="preserve">in the </w:t>
      </w:r>
      <w:r w:rsidR="00413724" w:rsidRPr="001C3F3D">
        <w:rPr>
          <w:rFonts w:ascii="Times New Roman" w:hAnsi="Times New Roman" w:cs="Times New Roman"/>
        </w:rPr>
        <w:t>Sodor</w:t>
      </w:r>
      <w:r w:rsidR="006A588F" w:rsidRPr="001C3F3D">
        <w:rPr>
          <w:rFonts w:ascii="Times New Roman" w:hAnsi="Times New Roman" w:cs="Times New Roman"/>
        </w:rPr>
        <w:t xml:space="preserve"> bishop lis</w:t>
      </w:r>
      <w:r w:rsidR="00413724" w:rsidRPr="001C3F3D">
        <w:rPr>
          <w:rFonts w:ascii="Times New Roman" w:hAnsi="Times New Roman" w:cs="Times New Roman"/>
        </w:rPr>
        <w:t>t</w:t>
      </w:r>
      <w:r w:rsidR="006A588F" w:rsidRPr="001C3F3D">
        <w:rPr>
          <w:rFonts w:ascii="Times New Roman" w:hAnsi="Times New Roman" w:cs="Times New Roman"/>
        </w:rPr>
        <w:t xml:space="preserve">: Hudson, </w:t>
      </w:r>
      <w:r w:rsidR="006A588F" w:rsidRPr="001C3F3D">
        <w:rPr>
          <w:rFonts w:ascii="Times New Roman" w:hAnsi="Times New Roman" w:cs="Times New Roman"/>
          <w:i/>
          <w:iCs/>
        </w:rPr>
        <w:t>Viking Pirates</w:t>
      </w:r>
      <w:r w:rsidR="006A588F" w:rsidRPr="001C3F3D">
        <w:rPr>
          <w:rFonts w:ascii="Times New Roman" w:hAnsi="Times New Roman" w:cs="Times New Roman"/>
        </w:rPr>
        <w:t>, p. 182</w:t>
      </w:r>
      <w:r w:rsidR="007B348D" w:rsidRPr="001C3F3D">
        <w:rPr>
          <w:rFonts w:ascii="Times New Roman" w:hAnsi="Times New Roman" w:cs="Times New Roman"/>
        </w:rPr>
        <w:t xml:space="preserve">. </w:t>
      </w:r>
      <w:r w:rsidR="00991327" w:rsidRPr="001C3F3D">
        <w:rPr>
          <w:rFonts w:ascii="Times New Roman" w:hAnsi="Times New Roman" w:cs="Times New Roman"/>
        </w:rPr>
        <w:t>Not</w:t>
      </w:r>
      <w:r w:rsidR="007B348D" w:rsidRPr="001C3F3D">
        <w:rPr>
          <w:rFonts w:ascii="Times New Roman" w:hAnsi="Times New Roman" w:cs="Times New Roman"/>
        </w:rPr>
        <w:t xml:space="preserve"> all historians </w:t>
      </w:r>
      <w:r w:rsidR="00991327" w:rsidRPr="001C3F3D">
        <w:rPr>
          <w:rFonts w:ascii="Times New Roman" w:hAnsi="Times New Roman" w:cs="Times New Roman"/>
        </w:rPr>
        <w:t>have taken this line</w:t>
      </w:r>
      <w:r w:rsidR="007B348D" w:rsidRPr="001C3F3D">
        <w:rPr>
          <w:rFonts w:ascii="Times New Roman" w:hAnsi="Times New Roman" w:cs="Times New Roman"/>
        </w:rPr>
        <w:t xml:space="preserve"> (</w:t>
      </w:r>
      <w:proofErr w:type="gramStart"/>
      <w:r w:rsidR="00991327" w:rsidRPr="001C3F3D">
        <w:rPr>
          <w:rFonts w:ascii="Times New Roman" w:hAnsi="Times New Roman" w:cs="Times New Roman"/>
        </w:rPr>
        <w:t>e.g.</w:t>
      </w:r>
      <w:proofErr w:type="gramEnd"/>
      <w:r w:rsidR="007B348D" w:rsidRPr="001C3F3D">
        <w:rPr>
          <w:rFonts w:ascii="Times New Roman" w:hAnsi="Times New Roman" w:cs="Times New Roman"/>
        </w:rPr>
        <w:t xml:space="preserve"> Watt,</w:t>
      </w:r>
      <w:r w:rsidR="009C10CA" w:rsidRPr="001C3F3D">
        <w:rPr>
          <w:rFonts w:ascii="Times New Roman" w:hAnsi="Times New Roman" w:cs="Times New Roman"/>
        </w:rPr>
        <w:t xml:space="preserve"> </w:t>
      </w:r>
      <w:r w:rsidR="009C10CA" w:rsidRPr="001C3F3D">
        <w:rPr>
          <w:rFonts w:ascii="Times New Roman" w:hAnsi="Times New Roman" w:cs="Times New Roman"/>
          <w:i/>
          <w:iCs/>
        </w:rPr>
        <w:t>Fasti</w:t>
      </w:r>
      <w:r w:rsidR="009C10CA" w:rsidRPr="001C3F3D">
        <w:rPr>
          <w:rFonts w:ascii="Times New Roman" w:hAnsi="Times New Roman" w:cs="Times New Roman"/>
        </w:rPr>
        <w:t>, 197–8; idem,</w:t>
      </w:r>
      <w:r w:rsidR="007B348D" w:rsidRPr="001C3F3D">
        <w:rPr>
          <w:rFonts w:ascii="Times New Roman" w:hAnsi="Times New Roman" w:cs="Times New Roman"/>
        </w:rPr>
        <w:t xml:space="preserve"> ‘Bishops’, 110</w:t>
      </w:r>
      <w:r w:rsidR="006D0D52" w:rsidRPr="001C3F3D">
        <w:rPr>
          <w:rFonts w:ascii="Times New Roman" w:hAnsi="Times New Roman" w:cs="Times New Roman"/>
        </w:rPr>
        <w:t>; Woolf, ‘The diocese’, p. 173</w:t>
      </w:r>
      <w:r w:rsidR="0064185E" w:rsidRPr="001C3F3D">
        <w:rPr>
          <w:rFonts w:ascii="Times New Roman" w:hAnsi="Times New Roman" w:cs="Times New Roman"/>
        </w:rPr>
        <w:t xml:space="preserve">; </w:t>
      </w:r>
      <w:r w:rsidR="0064185E" w:rsidRPr="001C3F3D">
        <w:rPr>
          <w:rFonts w:ascii="Times New Roman" w:hAnsi="Times New Roman" w:cs="Times New Roman"/>
          <w:i/>
          <w:iCs/>
        </w:rPr>
        <w:t>idem</w:t>
      </w:r>
      <w:r w:rsidR="0064185E" w:rsidRPr="001C3F3D">
        <w:rPr>
          <w:rFonts w:ascii="Times New Roman" w:hAnsi="Times New Roman" w:cs="Times New Roman"/>
        </w:rPr>
        <w:t>, ‘The early history’, p. 335</w:t>
      </w:r>
      <w:r w:rsidR="007B348D" w:rsidRPr="001C3F3D">
        <w:rPr>
          <w:rFonts w:ascii="Times New Roman" w:hAnsi="Times New Roman" w:cs="Times New Roman"/>
        </w:rPr>
        <w:t>)</w:t>
      </w:r>
      <w:r w:rsidR="00991327" w:rsidRPr="001C3F3D">
        <w:rPr>
          <w:rFonts w:ascii="Times New Roman" w:hAnsi="Times New Roman" w:cs="Times New Roman"/>
        </w:rPr>
        <w:t xml:space="preserve"> but </w:t>
      </w:r>
      <w:r w:rsidR="001B5816" w:rsidRPr="001C3F3D">
        <w:rPr>
          <w:rFonts w:ascii="Times New Roman" w:hAnsi="Times New Roman" w:cs="Times New Roman"/>
        </w:rPr>
        <w:t>it seems possible</w:t>
      </w:r>
      <w:r w:rsidR="00991327" w:rsidRPr="001C3F3D">
        <w:rPr>
          <w:rFonts w:ascii="Times New Roman" w:hAnsi="Times New Roman" w:cs="Times New Roman"/>
        </w:rPr>
        <w:t xml:space="preserve"> that the York chronicler accidentally updated the name ‘Hamond’ with th</w:t>
      </w:r>
      <w:r w:rsidR="001B5816" w:rsidRPr="001C3F3D">
        <w:rPr>
          <w:rFonts w:ascii="Times New Roman" w:hAnsi="Times New Roman" w:cs="Times New Roman"/>
        </w:rPr>
        <w:t>at of the well-known Bishop Wimund.</w:t>
      </w:r>
      <w:r w:rsidR="00991327" w:rsidRPr="001C3F3D">
        <w:rPr>
          <w:rFonts w:ascii="Times New Roman" w:hAnsi="Times New Roman" w:cs="Times New Roman"/>
        </w:rPr>
        <w:t xml:space="preserve"> </w:t>
      </w:r>
    </w:p>
  </w:footnote>
  <w:footnote w:id="27">
    <w:p w14:paraId="27164861" w14:textId="4392301D" w:rsidR="007275B8" w:rsidRPr="001C3F3D" w:rsidRDefault="007275B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374D26" w:rsidRPr="001C3F3D">
        <w:rPr>
          <w:rFonts w:ascii="Times New Roman" w:hAnsi="Times New Roman" w:cs="Times New Roman"/>
        </w:rPr>
        <w:t xml:space="preserve">For the burials, see Davey, </w:t>
      </w:r>
      <w:r w:rsidR="00374D26" w:rsidRPr="001C3F3D">
        <w:rPr>
          <w:rFonts w:ascii="Times New Roman" w:hAnsi="Times New Roman" w:cs="Times New Roman"/>
          <w:i/>
          <w:iCs/>
        </w:rPr>
        <w:t>After the Vikings</w:t>
      </w:r>
      <w:r w:rsidR="00374D26" w:rsidRPr="001C3F3D">
        <w:rPr>
          <w:rFonts w:ascii="Times New Roman" w:hAnsi="Times New Roman" w:cs="Times New Roman"/>
        </w:rPr>
        <w:t>, pp. 94–6</w:t>
      </w:r>
      <w:r w:rsidR="0090627A" w:rsidRPr="001C3F3D">
        <w:rPr>
          <w:rFonts w:ascii="Times New Roman" w:hAnsi="Times New Roman" w:cs="Times New Roman"/>
        </w:rPr>
        <w:t xml:space="preserve">; </w:t>
      </w:r>
      <w:r w:rsidR="0090627A" w:rsidRPr="001C3F3D">
        <w:rPr>
          <w:rFonts w:ascii="Times New Roman" w:hAnsi="Times New Roman" w:cs="Times New Roman"/>
          <w:i/>
          <w:iCs/>
        </w:rPr>
        <w:t>idem</w:t>
      </w:r>
      <w:r w:rsidR="0090627A" w:rsidRPr="001C3F3D">
        <w:rPr>
          <w:rFonts w:ascii="Times New Roman" w:hAnsi="Times New Roman" w:cs="Times New Roman"/>
        </w:rPr>
        <w:t>, ‘Medieval Monasticism’, 349, 370 n. 7.</w:t>
      </w:r>
      <w:r w:rsidR="007E39CC" w:rsidRPr="001C3F3D">
        <w:rPr>
          <w:rFonts w:ascii="Times New Roman" w:hAnsi="Times New Roman" w:cs="Times New Roman"/>
        </w:rPr>
        <w:t xml:space="preserve"> The bull of Pope Eugenius III (1153) was copied into the Furness </w:t>
      </w:r>
      <w:proofErr w:type="spellStart"/>
      <w:r w:rsidR="007E39CC" w:rsidRPr="001C3F3D">
        <w:rPr>
          <w:rFonts w:ascii="Times New Roman" w:hAnsi="Times New Roman" w:cs="Times New Roman"/>
        </w:rPr>
        <w:t>Coucher</w:t>
      </w:r>
      <w:proofErr w:type="spellEnd"/>
      <w:r w:rsidR="007E39CC" w:rsidRPr="001C3F3D">
        <w:rPr>
          <w:rFonts w:ascii="Times New Roman" w:hAnsi="Times New Roman" w:cs="Times New Roman"/>
        </w:rPr>
        <w:t xml:space="preserve"> Book and is printed in </w:t>
      </w:r>
      <w:proofErr w:type="spellStart"/>
      <w:r w:rsidR="007E39CC" w:rsidRPr="001C3F3D">
        <w:rPr>
          <w:rFonts w:ascii="Times New Roman" w:hAnsi="Times New Roman" w:cs="Times New Roman"/>
          <w:i/>
          <w:iCs/>
        </w:rPr>
        <w:t>Coucher</w:t>
      </w:r>
      <w:proofErr w:type="spellEnd"/>
      <w:r w:rsidR="007E39CC" w:rsidRPr="001C3F3D">
        <w:rPr>
          <w:rFonts w:ascii="Times New Roman" w:hAnsi="Times New Roman" w:cs="Times New Roman"/>
          <w:i/>
          <w:iCs/>
        </w:rPr>
        <w:t xml:space="preserve"> Book</w:t>
      </w:r>
      <w:r w:rsidR="007E39CC" w:rsidRPr="001C3F3D">
        <w:rPr>
          <w:rFonts w:ascii="Times New Roman" w:hAnsi="Times New Roman" w:cs="Times New Roman"/>
        </w:rPr>
        <w:t xml:space="preserve">, ed. Atkinson and </w:t>
      </w:r>
      <w:proofErr w:type="spellStart"/>
      <w:r w:rsidR="007E39CC" w:rsidRPr="001C3F3D">
        <w:rPr>
          <w:rFonts w:ascii="Times New Roman" w:hAnsi="Times New Roman" w:cs="Times New Roman"/>
        </w:rPr>
        <w:t>Brownbill</w:t>
      </w:r>
      <w:proofErr w:type="spellEnd"/>
      <w:r w:rsidR="007E39CC" w:rsidRPr="001C3F3D">
        <w:rPr>
          <w:rFonts w:ascii="Times New Roman" w:hAnsi="Times New Roman" w:cs="Times New Roman"/>
        </w:rPr>
        <w:t xml:space="preserve">, I, </w:t>
      </w:r>
      <w:r w:rsidR="00CF0075">
        <w:rPr>
          <w:rFonts w:ascii="Times New Roman" w:hAnsi="Times New Roman" w:cs="Times New Roman"/>
        </w:rPr>
        <w:t>594</w:t>
      </w:r>
      <w:r w:rsidR="007E39CC" w:rsidRPr="001C3F3D">
        <w:rPr>
          <w:rFonts w:ascii="Times New Roman" w:hAnsi="Times New Roman" w:cs="Times New Roman"/>
        </w:rPr>
        <w:t xml:space="preserve">; </w:t>
      </w:r>
      <w:proofErr w:type="spellStart"/>
      <w:r w:rsidR="007E39CC" w:rsidRPr="001C3F3D">
        <w:rPr>
          <w:rFonts w:ascii="Times New Roman" w:hAnsi="Times New Roman" w:cs="Times New Roman"/>
          <w:i/>
          <w:iCs/>
        </w:rPr>
        <w:t>Monumenta</w:t>
      </w:r>
      <w:proofErr w:type="spellEnd"/>
      <w:r w:rsidR="007E39CC" w:rsidRPr="001C3F3D">
        <w:rPr>
          <w:rFonts w:ascii="Times New Roman" w:hAnsi="Times New Roman" w:cs="Times New Roman"/>
        </w:rPr>
        <w:t>, ed. by Oliver, II, 8–12</w:t>
      </w:r>
      <w:r w:rsidR="00A330AF" w:rsidRPr="001C3F3D">
        <w:rPr>
          <w:rFonts w:ascii="Times New Roman" w:hAnsi="Times New Roman" w:cs="Times New Roman"/>
        </w:rPr>
        <w:t>; cf. Woolf, ‘The early history’, pp. 331–2.</w:t>
      </w:r>
    </w:p>
  </w:footnote>
  <w:footnote w:id="28">
    <w:p w14:paraId="7284F92C" w14:textId="05856098" w:rsidR="008B6E1B" w:rsidRPr="001C3F3D" w:rsidRDefault="008B6E1B" w:rsidP="008B6E1B">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Freke, </w:t>
      </w:r>
      <w:r w:rsidRPr="001C3F3D">
        <w:rPr>
          <w:rFonts w:ascii="Times New Roman" w:hAnsi="Times New Roman" w:cs="Times New Roman"/>
          <w:i/>
        </w:rPr>
        <w:t>The Peel Castle Dig</w:t>
      </w:r>
      <w:r w:rsidRPr="001C3F3D">
        <w:rPr>
          <w:rFonts w:ascii="Times New Roman" w:hAnsi="Times New Roman" w:cs="Times New Roman"/>
        </w:rPr>
        <w:t>, pp. 11–37</w:t>
      </w:r>
      <w:r w:rsidR="009172AF" w:rsidRPr="001C3F3D">
        <w:rPr>
          <w:rFonts w:ascii="Times New Roman" w:hAnsi="Times New Roman" w:cs="Times New Roman"/>
        </w:rPr>
        <w:t xml:space="preserve">; Davey, </w:t>
      </w:r>
      <w:r w:rsidR="009172AF" w:rsidRPr="001C3F3D">
        <w:rPr>
          <w:rFonts w:ascii="Times New Roman" w:hAnsi="Times New Roman" w:cs="Times New Roman"/>
          <w:i/>
          <w:iCs/>
        </w:rPr>
        <w:t>After the Vikings</w:t>
      </w:r>
      <w:r w:rsidR="009172AF" w:rsidRPr="001C3F3D">
        <w:rPr>
          <w:rFonts w:ascii="Times New Roman" w:hAnsi="Times New Roman" w:cs="Times New Roman"/>
        </w:rPr>
        <w:t xml:space="preserve">, pp. </w:t>
      </w:r>
      <w:r w:rsidR="00413647" w:rsidRPr="001C3F3D">
        <w:rPr>
          <w:rFonts w:ascii="Times New Roman" w:hAnsi="Times New Roman" w:cs="Times New Roman"/>
        </w:rPr>
        <w:t>78</w:t>
      </w:r>
      <w:r w:rsidR="002103D9" w:rsidRPr="001C3F3D">
        <w:rPr>
          <w:rFonts w:ascii="Times New Roman" w:hAnsi="Times New Roman" w:cs="Times New Roman"/>
        </w:rPr>
        <w:t>–</w:t>
      </w:r>
      <w:r w:rsidR="00413647" w:rsidRPr="001C3F3D">
        <w:rPr>
          <w:rFonts w:ascii="Times New Roman" w:hAnsi="Times New Roman" w:cs="Times New Roman"/>
        </w:rPr>
        <w:t xml:space="preserve">85, </w:t>
      </w:r>
      <w:r w:rsidR="009172AF" w:rsidRPr="001C3F3D">
        <w:rPr>
          <w:rFonts w:ascii="Times New Roman" w:hAnsi="Times New Roman" w:cs="Times New Roman"/>
        </w:rPr>
        <w:t>94</w:t>
      </w:r>
      <w:r w:rsidR="002103D9" w:rsidRPr="001C3F3D">
        <w:rPr>
          <w:rFonts w:ascii="Times New Roman" w:hAnsi="Times New Roman" w:cs="Times New Roman"/>
        </w:rPr>
        <w:t xml:space="preserve">; </w:t>
      </w:r>
      <w:r w:rsidR="002103D9" w:rsidRPr="001C3F3D">
        <w:rPr>
          <w:rFonts w:ascii="Times New Roman" w:hAnsi="Times New Roman" w:cs="Times New Roman"/>
          <w:i/>
          <w:iCs/>
        </w:rPr>
        <w:t>idem</w:t>
      </w:r>
      <w:r w:rsidR="002103D9" w:rsidRPr="001C3F3D">
        <w:rPr>
          <w:rFonts w:ascii="Times New Roman" w:hAnsi="Times New Roman" w:cs="Times New Roman"/>
        </w:rPr>
        <w:t xml:space="preserve"> and Johnson, ‘Medieval Archaeology’, pp. 516–17 for the </w:t>
      </w:r>
      <w:r w:rsidR="00C37746" w:rsidRPr="001C3F3D">
        <w:rPr>
          <w:rFonts w:ascii="Times New Roman" w:hAnsi="Times New Roman" w:cs="Times New Roman"/>
        </w:rPr>
        <w:t>likely</w:t>
      </w:r>
      <w:r w:rsidR="002103D9" w:rsidRPr="001C3F3D">
        <w:rPr>
          <w:rFonts w:ascii="Times New Roman" w:hAnsi="Times New Roman" w:cs="Times New Roman"/>
        </w:rPr>
        <w:t xml:space="preserve"> twelfth-century building.</w:t>
      </w:r>
    </w:p>
  </w:footnote>
  <w:footnote w:id="29">
    <w:p w14:paraId="2B0F649F" w14:textId="0C3ECE70" w:rsidR="0047535C" w:rsidRPr="001C3F3D" w:rsidRDefault="0047535C">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Nicholl, </w:t>
      </w:r>
      <w:r w:rsidRPr="001C3F3D">
        <w:rPr>
          <w:rFonts w:ascii="Times New Roman" w:hAnsi="Times New Roman" w:cs="Times New Roman"/>
          <w:i/>
          <w:iCs/>
        </w:rPr>
        <w:t>Thurstan</w:t>
      </w:r>
      <w:r w:rsidRPr="001C3F3D">
        <w:rPr>
          <w:rFonts w:ascii="Times New Roman" w:hAnsi="Times New Roman" w:cs="Times New Roman"/>
        </w:rPr>
        <w:t xml:space="preserve">, </w:t>
      </w:r>
      <w:r w:rsidR="00C438E4" w:rsidRPr="001C3F3D">
        <w:rPr>
          <w:rFonts w:ascii="Times New Roman" w:hAnsi="Times New Roman" w:cs="Times New Roman"/>
        </w:rPr>
        <w:t>p</w:t>
      </w:r>
      <w:r w:rsidRPr="001C3F3D">
        <w:rPr>
          <w:rFonts w:ascii="Times New Roman" w:hAnsi="Times New Roman" w:cs="Times New Roman"/>
        </w:rPr>
        <w:t>p</w:t>
      </w:r>
      <w:r w:rsidR="00C438E4" w:rsidRPr="001C3F3D">
        <w:rPr>
          <w:rFonts w:ascii="Times New Roman" w:hAnsi="Times New Roman" w:cs="Times New Roman"/>
        </w:rPr>
        <w:t>. 12, 139.</w:t>
      </w:r>
    </w:p>
  </w:footnote>
  <w:footnote w:id="30">
    <w:p w14:paraId="149684DC" w14:textId="7FB755D9" w:rsidR="0047535C" w:rsidRPr="001C3F3D" w:rsidRDefault="0047535C">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Ibid., pp. </w:t>
      </w:r>
      <w:r w:rsidR="00F75C86" w:rsidRPr="001C3F3D">
        <w:rPr>
          <w:rFonts w:ascii="Times New Roman" w:hAnsi="Times New Roman" w:cs="Times New Roman"/>
        </w:rPr>
        <w:t>143–4</w:t>
      </w:r>
      <w:r w:rsidRPr="001C3F3D">
        <w:rPr>
          <w:rFonts w:ascii="Times New Roman" w:hAnsi="Times New Roman" w:cs="Times New Roman"/>
        </w:rPr>
        <w:t>.</w:t>
      </w:r>
    </w:p>
  </w:footnote>
  <w:footnote w:id="31">
    <w:p w14:paraId="3067D33C" w14:textId="1FACEA11" w:rsidR="008A246D" w:rsidRPr="001C3F3D" w:rsidRDefault="008A246D">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9D5A18" w:rsidRPr="001C3F3D">
        <w:rPr>
          <w:rFonts w:ascii="Times New Roman" w:hAnsi="Times New Roman" w:cs="Times New Roman"/>
        </w:rPr>
        <w:t>The letter was copied</w:t>
      </w:r>
      <w:r w:rsidR="005869EE" w:rsidRPr="001C3F3D">
        <w:rPr>
          <w:rFonts w:ascii="Times New Roman" w:hAnsi="Times New Roman" w:cs="Times New Roman"/>
        </w:rPr>
        <w:t xml:space="preserve"> into </w:t>
      </w:r>
      <w:r w:rsidR="000C3E89" w:rsidRPr="001C3F3D">
        <w:rPr>
          <w:rFonts w:ascii="Times New Roman" w:hAnsi="Times New Roman" w:cs="Times New Roman"/>
        </w:rPr>
        <w:t>York’s fourteenth-century</w:t>
      </w:r>
      <w:r w:rsidR="005869EE" w:rsidRPr="001C3F3D">
        <w:rPr>
          <w:rFonts w:ascii="Times New Roman" w:hAnsi="Times New Roman" w:cs="Times New Roman"/>
        </w:rPr>
        <w:t xml:space="preserve"> L</w:t>
      </w:r>
      <w:r w:rsidR="00A91D36" w:rsidRPr="001C3F3D">
        <w:rPr>
          <w:rFonts w:ascii="Times New Roman" w:hAnsi="Times New Roman" w:cs="Times New Roman"/>
        </w:rPr>
        <w:t>iber albus</w:t>
      </w:r>
      <w:r w:rsidR="005869EE" w:rsidRPr="001C3F3D">
        <w:rPr>
          <w:rFonts w:ascii="Times New Roman" w:hAnsi="Times New Roman" w:cs="Times New Roman"/>
        </w:rPr>
        <w:t xml:space="preserve"> or </w:t>
      </w:r>
      <w:r w:rsidR="009D5A18" w:rsidRPr="001C3F3D">
        <w:rPr>
          <w:rFonts w:ascii="Times New Roman" w:hAnsi="Times New Roman" w:cs="Times New Roman"/>
        </w:rPr>
        <w:t>M</w:t>
      </w:r>
      <w:r w:rsidR="005869EE" w:rsidRPr="001C3F3D">
        <w:rPr>
          <w:rFonts w:ascii="Times New Roman" w:hAnsi="Times New Roman" w:cs="Times New Roman"/>
        </w:rPr>
        <w:t>agnum</w:t>
      </w:r>
      <w:r w:rsidR="009D5A18" w:rsidRPr="001C3F3D">
        <w:rPr>
          <w:rFonts w:ascii="Times New Roman" w:hAnsi="Times New Roman" w:cs="Times New Roman"/>
        </w:rPr>
        <w:t xml:space="preserve"> </w:t>
      </w:r>
      <w:proofErr w:type="spellStart"/>
      <w:r w:rsidR="009D5A18" w:rsidRPr="001C3F3D">
        <w:rPr>
          <w:rFonts w:ascii="Times New Roman" w:hAnsi="Times New Roman" w:cs="Times New Roman"/>
        </w:rPr>
        <w:t>registrum</w:t>
      </w:r>
      <w:proofErr w:type="spellEnd"/>
      <w:r w:rsidR="005869EE" w:rsidRPr="001C3F3D">
        <w:rPr>
          <w:rFonts w:ascii="Times New Roman" w:hAnsi="Times New Roman" w:cs="Times New Roman"/>
        </w:rPr>
        <w:t xml:space="preserve"> album</w:t>
      </w:r>
      <w:r w:rsidR="007B348D" w:rsidRPr="001C3F3D">
        <w:rPr>
          <w:rFonts w:ascii="Times New Roman" w:hAnsi="Times New Roman" w:cs="Times New Roman"/>
        </w:rPr>
        <w:t xml:space="preserve"> and is</w:t>
      </w:r>
      <w:r w:rsidR="00A91D36" w:rsidRPr="001C3F3D">
        <w:rPr>
          <w:rFonts w:ascii="Times New Roman" w:hAnsi="Times New Roman" w:cs="Times New Roman"/>
        </w:rPr>
        <w:t xml:space="preserve"> printed </w:t>
      </w:r>
      <w:r w:rsidR="00DF34D3" w:rsidRPr="001C3F3D">
        <w:rPr>
          <w:rFonts w:ascii="Times New Roman" w:hAnsi="Times New Roman" w:cs="Times New Roman"/>
        </w:rPr>
        <w:t xml:space="preserve">in </w:t>
      </w:r>
      <w:r w:rsidR="00605674" w:rsidRPr="001C3F3D">
        <w:rPr>
          <w:rFonts w:ascii="Times New Roman" w:hAnsi="Times New Roman" w:cs="Times New Roman"/>
          <w:i/>
          <w:iCs/>
        </w:rPr>
        <w:t>Historians of the Church of York</w:t>
      </w:r>
      <w:r w:rsidR="00605674" w:rsidRPr="001C3F3D">
        <w:rPr>
          <w:rFonts w:ascii="Times New Roman" w:hAnsi="Times New Roman" w:cs="Times New Roman"/>
        </w:rPr>
        <w:t xml:space="preserve">, </w:t>
      </w:r>
      <w:r w:rsidR="00DF34D3" w:rsidRPr="001C3F3D">
        <w:rPr>
          <w:rFonts w:ascii="Times New Roman" w:hAnsi="Times New Roman" w:cs="Times New Roman"/>
        </w:rPr>
        <w:t xml:space="preserve">ed. by Raine, </w:t>
      </w:r>
      <w:r w:rsidR="00605674" w:rsidRPr="001C3F3D">
        <w:rPr>
          <w:rFonts w:ascii="Times New Roman" w:hAnsi="Times New Roman" w:cs="Times New Roman"/>
        </w:rPr>
        <w:t xml:space="preserve">III, 58–9; </w:t>
      </w:r>
      <w:proofErr w:type="spellStart"/>
      <w:r w:rsidR="00605674" w:rsidRPr="001C3F3D">
        <w:rPr>
          <w:rFonts w:ascii="Times New Roman" w:hAnsi="Times New Roman" w:cs="Times New Roman"/>
          <w:i/>
          <w:iCs/>
        </w:rPr>
        <w:t>Monumenta</w:t>
      </w:r>
      <w:proofErr w:type="spellEnd"/>
      <w:r w:rsidR="00605674" w:rsidRPr="001C3F3D">
        <w:rPr>
          <w:rFonts w:ascii="Times New Roman" w:hAnsi="Times New Roman" w:cs="Times New Roman"/>
        </w:rPr>
        <w:t>, ed. and trans. by Oliver</w:t>
      </w:r>
      <w:r w:rsidR="00D568C2" w:rsidRPr="001C3F3D">
        <w:rPr>
          <w:rFonts w:ascii="Times New Roman" w:hAnsi="Times New Roman" w:cs="Times New Roman"/>
        </w:rPr>
        <w:t>, II, 4–6</w:t>
      </w:r>
      <w:r w:rsidR="00605674" w:rsidRPr="001C3F3D">
        <w:rPr>
          <w:rFonts w:ascii="Times New Roman" w:hAnsi="Times New Roman" w:cs="Times New Roman"/>
        </w:rPr>
        <w:t>;</w:t>
      </w:r>
      <w:r w:rsidR="00075CD3" w:rsidRPr="001C3F3D">
        <w:rPr>
          <w:rFonts w:ascii="Times New Roman" w:hAnsi="Times New Roman" w:cs="Times New Roman"/>
        </w:rPr>
        <w:t xml:space="preserve"> </w:t>
      </w:r>
      <w:proofErr w:type="spellStart"/>
      <w:r w:rsidR="00075CD3" w:rsidRPr="001C3F3D">
        <w:rPr>
          <w:rFonts w:ascii="Times New Roman" w:hAnsi="Times New Roman" w:cs="Times New Roman"/>
          <w:i/>
          <w:iCs/>
        </w:rPr>
        <w:t>Coucher</w:t>
      </w:r>
      <w:proofErr w:type="spellEnd"/>
      <w:r w:rsidR="00075CD3" w:rsidRPr="001C3F3D">
        <w:rPr>
          <w:rFonts w:ascii="Times New Roman" w:hAnsi="Times New Roman" w:cs="Times New Roman"/>
          <w:i/>
          <w:iCs/>
        </w:rPr>
        <w:t xml:space="preserve"> Book</w:t>
      </w:r>
      <w:r w:rsidR="00605674" w:rsidRPr="001C3F3D">
        <w:rPr>
          <w:rFonts w:ascii="Times New Roman" w:hAnsi="Times New Roman" w:cs="Times New Roman"/>
        </w:rPr>
        <w:t xml:space="preserve">, ed. by Atkinson and </w:t>
      </w:r>
      <w:proofErr w:type="spellStart"/>
      <w:r w:rsidR="00605674" w:rsidRPr="00506DA6">
        <w:rPr>
          <w:rFonts w:ascii="Times New Roman" w:hAnsi="Times New Roman" w:cs="Times New Roman"/>
        </w:rPr>
        <w:t>Brownbill</w:t>
      </w:r>
      <w:proofErr w:type="spellEnd"/>
      <w:r w:rsidR="00605674" w:rsidRPr="00506DA6">
        <w:rPr>
          <w:rFonts w:ascii="Times New Roman" w:hAnsi="Times New Roman" w:cs="Times New Roman"/>
        </w:rPr>
        <w:t>, II,</w:t>
      </w:r>
      <w:r w:rsidR="00075CD3" w:rsidRPr="00506DA6">
        <w:rPr>
          <w:rFonts w:ascii="Times New Roman" w:hAnsi="Times New Roman" w:cs="Times New Roman"/>
        </w:rPr>
        <w:t xml:space="preserve"> 709.</w:t>
      </w:r>
      <w:r w:rsidR="00506DA6" w:rsidRPr="00506DA6">
        <w:rPr>
          <w:rFonts w:ascii="Times New Roman" w:hAnsi="Times New Roman" w:cs="Times New Roman"/>
        </w:rPr>
        <w:t xml:space="preserve"> For </w:t>
      </w:r>
      <w:proofErr w:type="spellStart"/>
      <w:r w:rsidR="00506DA6" w:rsidRPr="00506DA6">
        <w:rPr>
          <w:rFonts w:ascii="Times New Roman" w:hAnsi="Times New Roman" w:cs="Times New Roman"/>
        </w:rPr>
        <w:t>Óláfr’s</w:t>
      </w:r>
      <w:proofErr w:type="spellEnd"/>
      <w:r w:rsidR="00506DA6" w:rsidRPr="00506DA6">
        <w:rPr>
          <w:rFonts w:ascii="Times New Roman" w:hAnsi="Times New Roman" w:cs="Times New Roman"/>
        </w:rPr>
        <w:t xml:space="preserve"> interest</w:t>
      </w:r>
      <w:r w:rsidR="00506DA6">
        <w:rPr>
          <w:rFonts w:ascii="Times New Roman" w:hAnsi="Times New Roman" w:cs="Times New Roman"/>
        </w:rPr>
        <w:t xml:space="preserve"> in York, cf. </w:t>
      </w:r>
      <w:proofErr w:type="spellStart"/>
      <w:r w:rsidR="00506DA6">
        <w:rPr>
          <w:rFonts w:ascii="Times New Roman" w:hAnsi="Times New Roman" w:cs="Times New Roman"/>
        </w:rPr>
        <w:t>Beuermann</w:t>
      </w:r>
      <w:proofErr w:type="spellEnd"/>
      <w:r w:rsidR="00506DA6">
        <w:rPr>
          <w:rFonts w:ascii="Times New Roman" w:hAnsi="Times New Roman" w:cs="Times New Roman"/>
        </w:rPr>
        <w:t>, ‘Sodor, Nidaros’, pp. 123–4.</w:t>
      </w:r>
    </w:p>
  </w:footnote>
  <w:footnote w:id="32">
    <w:p w14:paraId="5CFD4EF2" w14:textId="43745FE9" w:rsidR="00EA24CE" w:rsidRPr="001C3F3D" w:rsidRDefault="00EA24C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See n. </w:t>
      </w:r>
      <w:r w:rsidR="0033078F">
        <w:rPr>
          <w:rFonts w:ascii="Times New Roman" w:hAnsi="Times New Roman" w:cs="Times New Roman"/>
        </w:rPr>
        <w:t>26</w:t>
      </w:r>
      <w:r w:rsidRPr="001C3F3D">
        <w:rPr>
          <w:rFonts w:ascii="Times New Roman" w:hAnsi="Times New Roman" w:cs="Times New Roman"/>
        </w:rPr>
        <w:t>, above.</w:t>
      </w:r>
    </w:p>
  </w:footnote>
  <w:footnote w:id="33">
    <w:p w14:paraId="6424B8FE" w14:textId="017D8CB0" w:rsidR="005E456F" w:rsidRPr="001C3F3D" w:rsidRDefault="005E456F">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774643" w:rsidRPr="001C3F3D">
        <w:rPr>
          <w:rFonts w:ascii="Times New Roman" w:hAnsi="Times New Roman" w:cs="Times New Roman"/>
        </w:rPr>
        <w:t xml:space="preserve">The list of bishops appended to the chronicle lacks information for the 1130s and 1140s; the next bishop listed after Hamond is Gamaliel, who was consecrated in 1154: </w:t>
      </w:r>
      <w:proofErr w:type="spellStart"/>
      <w:r w:rsidRPr="001C3F3D">
        <w:rPr>
          <w:rFonts w:ascii="Times New Roman" w:hAnsi="Times New Roman" w:cs="Times New Roman"/>
          <w:i/>
          <w:iCs/>
        </w:rPr>
        <w:t>Cronica</w:t>
      </w:r>
      <w:proofErr w:type="spellEnd"/>
      <w:r w:rsidRPr="001C3F3D">
        <w:rPr>
          <w:rFonts w:ascii="Times New Roman" w:hAnsi="Times New Roman" w:cs="Times New Roman"/>
        </w:rPr>
        <w:t>, ed. and trans. by Broderick, fol. 50v.</w:t>
      </w:r>
      <w:r w:rsidR="0098180C" w:rsidRPr="001C3F3D">
        <w:rPr>
          <w:rFonts w:ascii="Times New Roman" w:hAnsi="Times New Roman" w:cs="Times New Roman"/>
        </w:rPr>
        <w:t xml:space="preserve"> </w:t>
      </w:r>
    </w:p>
  </w:footnote>
  <w:footnote w:id="34">
    <w:p w14:paraId="64C8A914" w14:textId="40BD2288" w:rsidR="00F677F2" w:rsidRPr="001C3F3D" w:rsidRDefault="00F677F2">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William of Newburgh, </w:t>
      </w:r>
      <w:r w:rsidR="00A639D0" w:rsidRPr="001C3F3D">
        <w:rPr>
          <w:rFonts w:ascii="Times New Roman" w:hAnsi="Times New Roman" w:cs="Times New Roman"/>
          <w:i/>
          <w:iCs/>
        </w:rPr>
        <w:t>Historia reru</w:t>
      </w:r>
      <w:r w:rsidR="00CD3925" w:rsidRPr="001C3F3D">
        <w:rPr>
          <w:rFonts w:ascii="Times New Roman" w:hAnsi="Times New Roman" w:cs="Times New Roman"/>
          <w:i/>
          <w:iCs/>
        </w:rPr>
        <w:t>m</w:t>
      </w:r>
      <w:r w:rsidR="00F66E9E" w:rsidRPr="001C3F3D">
        <w:rPr>
          <w:rFonts w:ascii="Times New Roman" w:hAnsi="Times New Roman" w:cs="Times New Roman"/>
          <w:i/>
          <w:iCs/>
        </w:rPr>
        <w:t xml:space="preserve"> </w:t>
      </w:r>
      <w:proofErr w:type="spellStart"/>
      <w:r w:rsidR="00F66E9E" w:rsidRPr="001C3F3D">
        <w:rPr>
          <w:rFonts w:ascii="Times New Roman" w:hAnsi="Times New Roman" w:cs="Times New Roman"/>
          <w:i/>
          <w:iCs/>
        </w:rPr>
        <w:t>Anglicarum</w:t>
      </w:r>
      <w:proofErr w:type="spellEnd"/>
      <w:r w:rsidR="00755F14" w:rsidRPr="001C3F3D">
        <w:rPr>
          <w:rFonts w:ascii="Times New Roman" w:hAnsi="Times New Roman" w:cs="Times New Roman"/>
        </w:rPr>
        <w:t>, I, 23–4,</w:t>
      </w:r>
      <w:r w:rsidR="00F66E9E" w:rsidRPr="001C3F3D">
        <w:rPr>
          <w:rFonts w:ascii="Times New Roman" w:hAnsi="Times New Roman" w:cs="Times New Roman"/>
        </w:rPr>
        <w:t xml:space="preserve"> ed. by </w:t>
      </w:r>
      <w:r w:rsidR="00755F14" w:rsidRPr="001C3F3D">
        <w:rPr>
          <w:rFonts w:ascii="Times New Roman" w:hAnsi="Times New Roman" w:cs="Times New Roman"/>
        </w:rPr>
        <w:t xml:space="preserve">Howlett, </w:t>
      </w:r>
      <w:r w:rsidR="00755F14" w:rsidRPr="001C3F3D">
        <w:rPr>
          <w:rFonts w:ascii="Times New Roman" w:hAnsi="Times New Roman" w:cs="Times New Roman"/>
          <w:i/>
          <w:iCs/>
        </w:rPr>
        <w:t>Chronicles</w:t>
      </w:r>
      <w:r w:rsidR="00755F14" w:rsidRPr="001C3F3D">
        <w:rPr>
          <w:rFonts w:ascii="Times New Roman" w:hAnsi="Times New Roman" w:cs="Times New Roman"/>
        </w:rPr>
        <w:t>,</w:t>
      </w:r>
      <w:r w:rsidR="00A639D0" w:rsidRPr="001C3F3D">
        <w:rPr>
          <w:rFonts w:ascii="Times New Roman" w:hAnsi="Times New Roman" w:cs="Times New Roman"/>
          <w:i/>
          <w:iCs/>
        </w:rPr>
        <w:t xml:space="preserve"> </w:t>
      </w:r>
      <w:r w:rsidR="00755F14" w:rsidRPr="001C3F3D">
        <w:rPr>
          <w:rFonts w:ascii="Times New Roman" w:hAnsi="Times New Roman" w:cs="Times New Roman"/>
        </w:rPr>
        <w:t>I, 73–6.</w:t>
      </w:r>
    </w:p>
  </w:footnote>
  <w:footnote w:id="35">
    <w:p w14:paraId="1F4D4C38" w14:textId="2B4785E6" w:rsidR="00143AB5" w:rsidRPr="001C3F3D" w:rsidRDefault="00143AB5">
      <w:pPr>
        <w:pStyle w:val="FootnoteText"/>
        <w:rPr>
          <w:rFonts w:ascii="Times New Roman" w:hAnsi="Times New Roman" w:cs="Times New Roman"/>
        </w:rPr>
      </w:pPr>
      <w:r w:rsidRPr="001C3F3D">
        <w:rPr>
          <w:rStyle w:val="FootnoteReference"/>
          <w:rFonts w:ascii="Times New Roman" w:hAnsi="Times New Roman" w:cs="Times New Roman"/>
        </w:rPr>
        <w:footnoteRef/>
      </w:r>
      <w:r w:rsidR="00931B1B" w:rsidRPr="001C3F3D">
        <w:rPr>
          <w:rFonts w:ascii="Times New Roman" w:hAnsi="Times New Roman" w:cs="Times New Roman"/>
        </w:rPr>
        <w:t xml:space="preserve"> Woolf, ‘The diocese’, p. 173</w:t>
      </w:r>
      <w:r w:rsidR="00F66E9E" w:rsidRPr="001C3F3D">
        <w:rPr>
          <w:rFonts w:ascii="Times New Roman" w:hAnsi="Times New Roman" w:cs="Times New Roman"/>
        </w:rPr>
        <w:t>;</w:t>
      </w:r>
      <w:r w:rsidR="00F57902" w:rsidRPr="001C3F3D">
        <w:rPr>
          <w:rFonts w:ascii="Times New Roman" w:hAnsi="Times New Roman" w:cs="Times New Roman"/>
        </w:rPr>
        <w:t xml:space="preserve"> </w:t>
      </w:r>
      <w:r w:rsidR="00F57902" w:rsidRPr="001C3F3D">
        <w:rPr>
          <w:rFonts w:ascii="Times New Roman" w:hAnsi="Times New Roman" w:cs="Times New Roman"/>
          <w:i/>
          <w:iCs/>
        </w:rPr>
        <w:t>idem</w:t>
      </w:r>
      <w:r w:rsidR="00F57902" w:rsidRPr="001C3F3D">
        <w:rPr>
          <w:rFonts w:ascii="Times New Roman" w:hAnsi="Times New Roman" w:cs="Times New Roman"/>
        </w:rPr>
        <w:t>, ‘The early history’, p</w:t>
      </w:r>
      <w:r w:rsidR="00EC2B21" w:rsidRPr="001C3F3D">
        <w:rPr>
          <w:rFonts w:ascii="Times New Roman" w:hAnsi="Times New Roman" w:cs="Times New Roman"/>
        </w:rPr>
        <w:t>p</w:t>
      </w:r>
      <w:r w:rsidR="00F57902" w:rsidRPr="001C3F3D">
        <w:rPr>
          <w:rFonts w:ascii="Times New Roman" w:hAnsi="Times New Roman" w:cs="Times New Roman"/>
        </w:rPr>
        <w:t>. 335</w:t>
      </w:r>
      <w:r w:rsidR="00EC2B21" w:rsidRPr="001C3F3D">
        <w:rPr>
          <w:rFonts w:ascii="Times New Roman" w:hAnsi="Times New Roman" w:cs="Times New Roman"/>
        </w:rPr>
        <w:t>–6</w:t>
      </w:r>
      <w:r w:rsidR="00F57902" w:rsidRPr="001C3F3D">
        <w:rPr>
          <w:rFonts w:ascii="Times New Roman" w:hAnsi="Times New Roman" w:cs="Times New Roman"/>
        </w:rPr>
        <w:t>;</w:t>
      </w:r>
      <w:r w:rsidR="00F66E9E" w:rsidRPr="001C3F3D">
        <w:rPr>
          <w:rFonts w:ascii="Times New Roman" w:hAnsi="Times New Roman" w:cs="Times New Roman"/>
        </w:rPr>
        <w:t xml:space="preserve"> </w:t>
      </w:r>
      <w:r w:rsidRPr="001C3F3D">
        <w:rPr>
          <w:rFonts w:ascii="Times New Roman" w:hAnsi="Times New Roman" w:cs="Times New Roman"/>
        </w:rPr>
        <w:t>Oram</w:t>
      </w:r>
      <w:r w:rsidR="007B284E" w:rsidRPr="001C3F3D">
        <w:rPr>
          <w:rFonts w:ascii="Times New Roman" w:hAnsi="Times New Roman" w:cs="Times New Roman"/>
        </w:rPr>
        <w:t xml:space="preserve">, </w:t>
      </w:r>
      <w:r w:rsidR="007B284E" w:rsidRPr="001C3F3D">
        <w:rPr>
          <w:rFonts w:ascii="Times New Roman" w:hAnsi="Times New Roman" w:cs="Times New Roman"/>
          <w:i/>
          <w:iCs/>
        </w:rPr>
        <w:t>Domination</w:t>
      </w:r>
      <w:r w:rsidR="007B284E" w:rsidRPr="001C3F3D">
        <w:rPr>
          <w:rFonts w:ascii="Times New Roman" w:hAnsi="Times New Roman" w:cs="Times New Roman"/>
        </w:rPr>
        <w:t xml:space="preserve">, pp. 78, </w:t>
      </w:r>
      <w:r w:rsidR="00C536EC" w:rsidRPr="001C3F3D">
        <w:rPr>
          <w:rFonts w:ascii="Times New Roman" w:hAnsi="Times New Roman" w:cs="Times New Roman"/>
        </w:rPr>
        <w:t>103–</w:t>
      </w:r>
      <w:r w:rsidR="00F66E9E" w:rsidRPr="001C3F3D">
        <w:rPr>
          <w:rFonts w:ascii="Times New Roman" w:hAnsi="Times New Roman" w:cs="Times New Roman"/>
        </w:rPr>
        <w:t>4.</w:t>
      </w:r>
    </w:p>
  </w:footnote>
  <w:footnote w:id="36">
    <w:p w14:paraId="5122EA5D" w14:textId="5CC9DC35" w:rsidR="009F448D" w:rsidRPr="005A1A53" w:rsidRDefault="009F448D">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63710D" w:rsidRPr="001C3F3D">
        <w:rPr>
          <w:rFonts w:ascii="Times New Roman" w:hAnsi="Times New Roman" w:cs="Times New Roman"/>
          <w:i/>
          <w:iCs/>
        </w:rPr>
        <w:t>The Cartulary of Byland Abbey</w:t>
      </w:r>
      <w:r w:rsidR="0063710D" w:rsidRPr="001C3F3D">
        <w:rPr>
          <w:rFonts w:ascii="Times New Roman" w:hAnsi="Times New Roman" w:cs="Times New Roman"/>
        </w:rPr>
        <w:t>, ed. by Burton,</w:t>
      </w:r>
      <w:r w:rsidR="005A1A53">
        <w:rPr>
          <w:rFonts w:ascii="Times New Roman" w:hAnsi="Times New Roman" w:cs="Times New Roman"/>
        </w:rPr>
        <w:t xml:space="preserve"> pp. 114–15</w:t>
      </w:r>
      <w:r w:rsidR="006551FF">
        <w:rPr>
          <w:rFonts w:ascii="Times New Roman" w:hAnsi="Times New Roman" w:cs="Times New Roman"/>
        </w:rPr>
        <w:t xml:space="preserve"> (no. 310)</w:t>
      </w:r>
      <w:r w:rsidR="005A1A53">
        <w:rPr>
          <w:rFonts w:ascii="Times New Roman" w:hAnsi="Times New Roman" w:cs="Times New Roman"/>
        </w:rPr>
        <w:t xml:space="preserve">; </w:t>
      </w:r>
      <w:r w:rsidR="005A1A53">
        <w:rPr>
          <w:rFonts w:ascii="Times New Roman" w:hAnsi="Times New Roman" w:cs="Times New Roman"/>
          <w:i/>
          <w:iCs/>
        </w:rPr>
        <w:t xml:space="preserve">Records </w:t>
      </w:r>
      <w:r w:rsidR="00BE5756">
        <w:rPr>
          <w:rFonts w:ascii="Times New Roman" w:hAnsi="Times New Roman" w:cs="Times New Roman"/>
          <w:i/>
          <w:iCs/>
        </w:rPr>
        <w:t>relating to the Barony of</w:t>
      </w:r>
      <w:r w:rsidR="005A1A53">
        <w:rPr>
          <w:rFonts w:ascii="Times New Roman" w:hAnsi="Times New Roman" w:cs="Times New Roman"/>
          <w:i/>
          <w:iCs/>
        </w:rPr>
        <w:t xml:space="preserve"> Kendale</w:t>
      </w:r>
      <w:r w:rsidR="005A1A53">
        <w:rPr>
          <w:rFonts w:ascii="Times New Roman" w:hAnsi="Times New Roman" w:cs="Times New Roman"/>
        </w:rPr>
        <w:t>, ed.</w:t>
      </w:r>
      <w:r w:rsidR="00FD6916">
        <w:rPr>
          <w:rFonts w:ascii="Times New Roman" w:hAnsi="Times New Roman" w:cs="Times New Roman"/>
        </w:rPr>
        <w:t xml:space="preserve"> by</w:t>
      </w:r>
      <w:r w:rsidR="005A1A53">
        <w:rPr>
          <w:rFonts w:ascii="Times New Roman" w:hAnsi="Times New Roman" w:cs="Times New Roman"/>
        </w:rPr>
        <w:t xml:space="preserve"> Farrer, </w:t>
      </w:r>
      <w:r w:rsidR="00BE5756">
        <w:rPr>
          <w:rFonts w:ascii="Times New Roman" w:hAnsi="Times New Roman" w:cs="Times New Roman"/>
        </w:rPr>
        <w:t xml:space="preserve">I, </w:t>
      </w:r>
      <w:r w:rsidR="005A1A53">
        <w:rPr>
          <w:rFonts w:ascii="Times New Roman" w:hAnsi="Times New Roman" w:cs="Times New Roman"/>
        </w:rPr>
        <w:t>388–9.</w:t>
      </w:r>
    </w:p>
  </w:footnote>
  <w:footnote w:id="37">
    <w:p w14:paraId="48371B20" w14:textId="61F1757C" w:rsidR="00AE0C88" w:rsidRPr="001C3F3D" w:rsidRDefault="00AE0C8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DF3A65" w:rsidRPr="001C3F3D">
        <w:rPr>
          <w:rFonts w:ascii="Times New Roman" w:hAnsi="Times New Roman" w:cs="Times New Roman"/>
        </w:rPr>
        <w:t xml:space="preserve">The letter was recorded in York’s </w:t>
      </w:r>
      <w:r w:rsidR="00DF3A65" w:rsidRPr="001C3F3D">
        <w:rPr>
          <w:rFonts w:ascii="Times New Roman" w:hAnsi="Times New Roman" w:cs="Times New Roman"/>
          <w:i/>
          <w:iCs/>
        </w:rPr>
        <w:t>Liber albus</w:t>
      </w:r>
      <w:r w:rsidR="00DF3A65" w:rsidRPr="001C3F3D">
        <w:rPr>
          <w:rFonts w:ascii="Times New Roman" w:hAnsi="Times New Roman" w:cs="Times New Roman"/>
        </w:rPr>
        <w:t xml:space="preserve"> and a cartulary, and it is printed in </w:t>
      </w:r>
      <w:proofErr w:type="spellStart"/>
      <w:r w:rsidR="00DF3A65" w:rsidRPr="001C3F3D">
        <w:rPr>
          <w:rFonts w:ascii="Times New Roman" w:hAnsi="Times New Roman" w:cs="Times New Roman"/>
          <w:i/>
          <w:iCs/>
        </w:rPr>
        <w:t>Coucher</w:t>
      </w:r>
      <w:proofErr w:type="spellEnd"/>
      <w:r w:rsidR="00DF3A65" w:rsidRPr="001C3F3D">
        <w:rPr>
          <w:rFonts w:ascii="Times New Roman" w:hAnsi="Times New Roman" w:cs="Times New Roman"/>
          <w:i/>
          <w:iCs/>
        </w:rPr>
        <w:t xml:space="preserve"> Book</w:t>
      </w:r>
      <w:r w:rsidR="00DF3A65" w:rsidRPr="001C3F3D">
        <w:rPr>
          <w:rFonts w:ascii="Times New Roman" w:hAnsi="Times New Roman" w:cs="Times New Roman"/>
        </w:rPr>
        <w:t xml:space="preserve">, ed. by Atkinson and </w:t>
      </w:r>
      <w:proofErr w:type="spellStart"/>
      <w:r w:rsidR="00DF3A65" w:rsidRPr="001C3F3D">
        <w:rPr>
          <w:rFonts w:ascii="Times New Roman" w:hAnsi="Times New Roman" w:cs="Times New Roman"/>
        </w:rPr>
        <w:t>Brownbill</w:t>
      </w:r>
      <w:proofErr w:type="spellEnd"/>
      <w:r w:rsidR="00DF3A65" w:rsidRPr="001C3F3D">
        <w:rPr>
          <w:rFonts w:ascii="Times New Roman" w:hAnsi="Times New Roman" w:cs="Times New Roman"/>
        </w:rPr>
        <w:t xml:space="preserve">, II, 709–10; </w:t>
      </w:r>
      <w:proofErr w:type="spellStart"/>
      <w:r w:rsidR="00DF3A65" w:rsidRPr="001C3F3D">
        <w:rPr>
          <w:rFonts w:ascii="Times New Roman" w:hAnsi="Times New Roman" w:cs="Times New Roman"/>
          <w:i/>
          <w:iCs/>
        </w:rPr>
        <w:t>Monumenta</w:t>
      </w:r>
      <w:proofErr w:type="spellEnd"/>
      <w:r w:rsidR="00DF3A65" w:rsidRPr="001C3F3D">
        <w:rPr>
          <w:rFonts w:ascii="Times New Roman" w:hAnsi="Times New Roman" w:cs="Times New Roman"/>
        </w:rPr>
        <w:t xml:space="preserve">, ed. and trans. by </w:t>
      </w:r>
      <w:r w:rsidR="006F7C7E" w:rsidRPr="001C3F3D">
        <w:rPr>
          <w:rFonts w:ascii="Times New Roman" w:hAnsi="Times New Roman" w:cs="Times New Roman"/>
        </w:rPr>
        <w:t>Oliver, II, 49–50</w:t>
      </w:r>
      <w:r w:rsidR="00A41428" w:rsidRPr="001C3F3D">
        <w:rPr>
          <w:rFonts w:ascii="Times New Roman" w:hAnsi="Times New Roman" w:cs="Times New Roman"/>
        </w:rPr>
        <w:t>. In the latter it</w:t>
      </w:r>
      <w:r w:rsidR="006F7C7E" w:rsidRPr="001C3F3D">
        <w:rPr>
          <w:rFonts w:ascii="Times New Roman" w:hAnsi="Times New Roman" w:cs="Times New Roman"/>
        </w:rPr>
        <w:t xml:space="preserve"> is dated to the reign of King Olaf II (d. </w:t>
      </w:r>
      <w:r w:rsidR="00A41428" w:rsidRPr="001C3F3D">
        <w:rPr>
          <w:rFonts w:ascii="Times New Roman" w:hAnsi="Times New Roman" w:cs="Times New Roman"/>
        </w:rPr>
        <w:t>1237)</w:t>
      </w:r>
      <w:r w:rsidR="006F7C7E" w:rsidRPr="001C3F3D">
        <w:rPr>
          <w:rFonts w:ascii="Times New Roman" w:hAnsi="Times New Roman" w:cs="Times New Roman"/>
        </w:rPr>
        <w:t>.</w:t>
      </w:r>
      <w:r w:rsidR="00A41428" w:rsidRPr="001C3F3D">
        <w:rPr>
          <w:rFonts w:ascii="Times New Roman" w:hAnsi="Times New Roman" w:cs="Times New Roman"/>
        </w:rPr>
        <w:t xml:space="preserve"> However, at that time the Furness monks were in favour of a bishop named Nicholas, and so the earlier date makes more sense. Cf. Watt, ‘Bishops’, 116; </w:t>
      </w:r>
      <w:r w:rsidR="006F7C7E" w:rsidRPr="001C3F3D">
        <w:rPr>
          <w:rFonts w:ascii="Times New Roman" w:hAnsi="Times New Roman" w:cs="Times New Roman"/>
        </w:rPr>
        <w:t xml:space="preserve">McDonald, </w:t>
      </w:r>
      <w:r w:rsidR="006F7C7E" w:rsidRPr="001C3F3D">
        <w:rPr>
          <w:rFonts w:ascii="Times New Roman" w:hAnsi="Times New Roman" w:cs="Times New Roman"/>
          <w:i/>
          <w:iCs/>
        </w:rPr>
        <w:t>The Sea Kings</w:t>
      </w:r>
      <w:r w:rsidR="006F7C7E" w:rsidRPr="001C3F3D">
        <w:rPr>
          <w:rFonts w:ascii="Times New Roman" w:hAnsi="Times New Roman" w:cs="Times New Roman"/>
        </w:rPr>
        <w:t>, p. 275.</w:t>
      </w:r>
    </w:p>
  </w:footnote>
  <w:footnote w:id="38">
    <w:p w14:paraId="5EAD0BF0" w14:textId="2BB82163" w:rsidR="00CA673F" w:rsidRPr="001C3F3D" w:rsidRDefault="00CA673F">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Burton, ‘Furness, Savigny’,</w:t>
      </w:r>
      <w:r w:rsidR="00497CE1" w:rsidRPr="001C3F3D">
        <w:rPr>
          <w:rFonts w:ascii="Times New Roman" w:hAnsi="Times New Roman" w:cs="Times New Roman"/>
        </w:rPr>
        <w:t xml:space="preserve"> pp. 11–14.</w:t>
      </w:r>
    </w:p>
  </w:footnote>
  <w:footnote w:id="39">
    <w:p w14:paraId="216EC2C1" w14:textId="43C12CE4" w:rsidR="008A1280" w:rsidRPr="001C3F3D" w:rsidRDefault="008A1280">
      <w:pPr>
        <w:pStyle w:val="FootnoteText"/>
        <w:rPr>
          <w:rFonts w:ascii="Times New Roman" w:hAnsi="Times New Roman" w:cs="Times New Roman"/>
        </w:rPr>
      </w:pPr>
      <w:r w:rsidRPr="001C3F3D">
        <w:rPr>
          <w:rStyle w:val="FootnoteReference"/>
          <w:rFonts w:ascii="Times New Roman" w:hAnsi="Times New Roman" w:cs="Times New Roman"/>
        </w:rPr>
        <w:footnoteRef/>
      </w:r>
      <w:r w:rsidR="00D4755C" w:rsidRPr="001C3F3D">
        <w:rPr>
          <w:rFonts w:ascii="Times New Roman" w:hAnsi="Times New Roman" w:cs="Times New Roman"/>
        </w:rPr>
        <w:t xml:space="preserve"> </w:t>
      </w:r>
      <w:r w:rsidR="00994D43" w:rsidRPr="001C3F3D">
        <w:rPr>
          <w:rFonts w:ascii="Times New Roman" w:hAnsi="Times New Roman" w:cs="Times New Roman"/>
        </w:rPr>
        <w:t xml:space="preserve">Robert of </w:t>
      </w:r>
      <w:proofErr w:type="spellStart"/>
      <w:r w:rsidR="00994D43" w:rsidRPr="001C3F3D">
        <w:rPr>
          <w:rFonts w:ascii="Times New Roman" w:hAnsi="Times New Roman" w:cs="Times New Roman"/>
        </w:rPr>
        <w:t>Torigny</w:t>
      </w:r>
      <w:proofErr w:type="spellEnd"/>
      <w:r w:rsidR="00994D43" w:rsidRPr="001C3F3D">
        <w:rPr>
          <w:rFonts w:ascii="Times New Roman" w:hAnsi="Times New Roman" w:cs="Times New Roman"/>
        </w:rPr>
        <w:t xml:space="preserve">, </w:t>
      </w:r>
      <w:proofErr w:type="spellStart"/>
      <w:r w:rsidR="00994D43" w:rsidRPr="001C3F3D">
        <w:rPr>
          <w:rFonts w:ascii="Times New Roman" w:hAnsi="Times New Roman" w:cs="Times New Roman"/>
          <w:i/>
          <w:iCs/>
        </w:rPr>
        <w:t>Cronica</w:t>
      </w:r>
      <w:proofErr w:type="spellEnd"/>
      <w:r w:rsidR="00994D43" w:rsidRPr="001C3F3D">
        <w:rPr>
          <w:rFonts w:ascii="Times New Roman" w:hAnsi="Times New Roman" w:cs="Times New Roman"/>
        </w:rPr>
        <w:t>,</w:t>
      </w:r>
      <w:r w:rsidR="00D4755C" w:rsidRPr="001C3F3D">
        <w:rPr>
          <w:rFonts w:ascii="Times New Roman" w:hAnsi="Times New Roman" w:cs="Times New Roman"/>
        </w:rPr>
        <w:t xml:space="preserve"> </w:t>
      </w:r>
      <w:r w:rsidR="005F7CDE" w:rsidRPr="001C3F3D">
        <w:rPr>
          <w:rFonts w:ascii="Times New Roman" w:hAnsi="Times New Roman" w:cs="Times New Roman"/>
        </w:rPr>
        <w:t xml:space="preserve">ed. by Delisle, </w:t>
      </w:r>
      <w:r w:rsidR="00E118A4" w:rsidRPr="001C3F3D">
        <w:rPr>
          <w:rFonts w:ascii="Times New Roman" w:hAnsi="Times New Roman" w:cs="Times New Roman"/>
        </w:rPr>
        <w:t xml:space="preserve">I, </w:t>
      </w:r>
      <w:r w:rsidR="005F7CDE" w:rsidRPr="001C3F3D">
        <w:rPr>
          <w:rFonts w:ascii="Times New Roman" w:hAnsi="Times New Roman" w:cs="Times New Roman"/>
        </w:rPr>
        <w:t>263</w:t>
      </w:r>
      <w:r w:rsidR="00D4755C" w:rsidRPr="001C3F3D">
        <w:rPr>
          <w:rFonts w:ascii="Times New Roman" w:hAnsi="Times New Roman" w:cs="Times New Roman"/>
        </w:rPr>
        <w:t>;</w:t>
      </w:r>
      <w:r w:rsidRPr="001C3F3D">
        <w:rPr>
          <w:rFonts w:ascii="Times New Roman" w:hAnsi="Times New Roman" w:cs="Times New Roman"/>
        </w:rPr>
        <w:t xml:space="preserve"> </w:t>
      </w:r>
      <w:r w:rsidR="00A25A4E" w:rsidRPr="001C3F3D">
        <w:rPr>
          <w:rFonts w:ascii="Times New Roman" w:hAnsi="Times New Roman" w:cs="Times New Roman"/>
          <w:i/>
          <w:iCs/>
        </w:rPr>
        <w:t>Metrical Chronicle</w:t>
      </w:r>
      <w:r w:rsidR="00A25A4E" w:rsidRPr="001C3F3D">
        <w:rPr>
          <w:rFonts w:ascii="Times New Roman" w:hAnsi="Times New Roman" w:cs="Times New Roman"/>
        </w:rPr>
        <w:t xml:space="preserve">, ed. by Raine, </w:t>
      </w:r>
      <w:r w:rsidR="00A25A4E" w:rsidRPr="001C3F3D">
        <w:rPr>
          <w:rFonts w:ascii="Times New Roman" w:hAnsi="Times New Roman" w:cs="Times New Roman"/>
          <w:i/>
          <w:iCs/>
        </w:rPr>
        <w:t>Historians</w:t>
      </w:r>
      <w:r w:rsidR="00A25A4E" w:rsidRPr="001C3F3D">
        <w:rPr>
          <w:rFonts w:ascii="Times New Roman" w:hAnsi="Times New Roman" w:cs="Times New Roman"/>
        </w:rPr>
        <w:t>, II, 462</w:t>
      </w:r>
      <w:r w:rsidR="004964C4" w:rsidRPr="001C3F3D">
        <w:rPr>
          <w:rFonts w:ascii="Times New Roman" w:hAnsi="Times New Roman" w:cs="Times New Roman"/>
        </w:rPr>
        <w:t>; Watt, ‘Bishops’, 116.</w:t>
      </w:r>
      <w:r w:rsidR="00D4755C" w:rsidRPr="001C3F3D">
        <w:rPr>
          <w:rFonts w:ascii="Times New Roman" w:hAnsi="Times New Roman" w:cs="Times New Roman"/>
        </w:rPr>
        <w:t xml:space="preserve"> John was a monk of </w:t>
      </w:r>
      <w:proofErr w:type="spellStart"/>
      <w:r w:rsidR="00D4755C" w:rsidRPr="001C3F3D">
        <w:rPr>
          <w:rFonts w:ascii="Times New Roman" w:hAnsi="Times New Roman" w:cs="Times New Roman"/>
        </w:rPr>
        <w:t>Sées</w:t>
      </w:r>
      <w:proofErr w:type="spellEnd"/>
      <w:r w:rsidR="00D4755C" w:rsidRPr="001C3F3D">
        <w:rPr>
          <w:rFonts w:ascii="Times New Roman" w:hAnsi="Times New Roman" w:cs="Times New Roman"/>
        </w:rPr>
        <w:t xml:space="preserve">, which had a </w:t>
      </w:r>
      <w:r w:rsidR="006665F2" w:rsidRPr="001C3F3D">
        <w:rPr>
          <w:rFonts w:ascii="Times New Roman" w:hAnsi="Times New Roman" w:cs="Times New Roman"/>
        </w:rPr>
        <w:t>cell in</w:t>
      </w:r>
      <w:r w:rsidR="00D4755C" w:rsidRPr="001C3F3D">
        <w:rPr>
          <w:rFonts w:ascii="Times New Roman" w:hAnsi="Times New Roman" w:cs="Times New Roman"/>
        </w:rPr>
        <w:t xml:space="preserve"> Lancaster</w:t>
      </w:r>
      <w:r w:rsidR="001C3BFC" w:rsidRPr="001C3F3D">
        <w:rPr>
          <w:rFonts w:ascii="Times New Roman" w:hAnsi="Times New Roman" w:cs="Times New Roman"/>
        </w:rPr>
        <w:t xml:space="preserve">, </w:t>
      </w:r>
      <w:r w:rsidR="000C2AFA" w:rsidRPr="001C3F3D">
        <w:rPr>
          <w:rFonts w:ascii="Times New Roman" w:hAnsi="Times New Roman" w:cs="Times New Roman"/>
        </w:rPr>
        <w:t>which</w:t>
      </w:r>
      <w:r w:rsidR="001C3BFC" w:rsidRPr="001C3F3D">
        <w:rPr>
          <w:rFonts w:ascii="Times New Roman" w:hAnsi="Times New Roman" w:cs="Times New Roman"/>
        </w:rPr>
        <w:t xml:space="preserve"> may </w:t>
      </w:r>
      <w:r w:rsidR="000C2AFA" w:rsidRPr="001C3F3D">
        <w:rPr>
          <w:rFonts w:ascii="Times New Roman" w:hAnsi="Times New Roman" w:cs="Times New Roman"/>
        </w:rPr>
        <w:t xml:space="preserve">be how he was </w:t>
      </w:r>
      <w:r w:rsidR="001C3BFC" w:rsidRPr="001C3F3D">
        <w:rPr>
          <w:rFonts w:ascii="Times New Roman" w:hAnsi="Times New Roman" w:cs="Times New Roman"/>
        </w:rPr>
        <w:t>known to Furness</w:t>
      </w:r>
      <w:r w:rsidR="00F7321B" w:rsidRPr="001C3F3D">
        <w:rPr>
          <w:rFonts w:ascii="Times New Roman" w:hAnsi="Times New Roman" w:cs="Times New Roman"/>
        </w:rPr>
        <w:t xml:space="preserve"> Abbey</w:t>
      </w:r>
      <w:r w:rsidR="001C3BFC" w:rsidRPr="001C3F3D">
        <w:rPr>
          <w:rFonts w:ascii="Times New Roman" w:hAnsi="Times New Roman" w:cs="Times New Roman"/>
        </w:rPr>
        <w:t>.</w:t>
      </w:r>
    </w:p>
  </w:footnote>
  <w:footnote w:id="40">
    <w:p w14:paraId="64176A5E" w14:textId="00A3212E" w:rsidR="00B25097" w:rsidRPr="001C3F3D" w:rsidRDefault="00B2509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Haddan and Stubbs, </w:t>
      </w:r>
      <w:r w:rsidRPr="001C3F3D">
        <w:rPr>
          <w:rFonts w:ascii="Times New Roman" w:hAnsi="Times New Roman" w:cs="Times New Roman"/>
          <w:i/>
          <w:iCs/>
        </w:rPr>
        <w:t>Councils</w:t>
      </w:r>
      <w:r w:rsidRPr="001C3F3D">
        <w:rPr>
          <w:rFonts w:ascii="Times New Roman" w:hAnsi="Times New Roman" w:cs="Times New Roman"/>
        </w:rPr>
        <w:t>, ii, I, 229–30</w:t>
      </w:r>
      <w:r w:rsidR="00B06582">
        <w:rPr>
          <w:rFonts w:ascii="Times New Roman" w:hAnsi="Times New Roman" w:cs="Times New Roman"/>
        </w:rPr>
        <w:t xml:space="preserve"> (</w:t>
      </w:r>
      <w:r w:rsidR="007F0B10">
        <w:rPr>
          <w:rFonts w:ascii="Times New Roman" w:hAnsi="Times New Roman" w:cs="Times New Roman"/>
        </w:rPr>
        <w:t>P</w:t>
      </w:r>
      <w:r w:rsidR="00B06582">
        <w:rPr>
          <w:rFonts w:ascii="Times New Roman" w:hAnsi="Times New Roman" w:cs="Times New Roman"/>
        </w:rPr>
        <w:t>apal confirmation, 1 December 1154).</w:t>
      </w:r>
    </w:p>
  </w:footnote>
  <w:footnote w:id="41">
    <w:p w14:paraId="754D6B0D" w14:textId="5B97B291" w:rsidR="00994857" w:rsidRPr="00681816" w:rsidRDefault="00994857" w:rsidP="0099485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Cronica</w:t>
      </w:r>
      <w:proofErr w:type="spellEnd"/>
      <w:r w:rsidRPr="001C3F3D">
        <w:rPr>
          <w:rFonts w:ascii="Times New Roman" w:hAnsi="Times New Roman" w:cs="Times New Roman"/>
        </w:rPr>
        <w:t xml:space="preserve">, ed. and trans. by Broderick, fol. 36r–37v; for Dublin, see </w:t>
      </w:r>
      <w:proofErr w:type="spellStart"/>
      <w:r w:rsidRPr="001C3F3D">
        <w:rPr>
          <w:rFonts w:ascii="Times New Roman" w:hAnsi="Times New Roman" w:cs="Times New Roman"/>
        </w:rPr>
        <w:t>Beuermann</w:t>
      </w:r>
      <w:proofErr w:type="spellEnd"/>
      <w:r w:rsidRPr="001C3F3D">
        <w:rPr>
          <w:rFonts w:ascii="Times New Roman" w:hAnsi="Times New Roman" w:cs="Times New Roman"/>
        </w:rPr>
        <w:t xml:space="preserve">, ‘Metropolitan ambitions’; idem, </w:t>
      </w:r>
      <w:r w:rsidRPr="001C3F3D">
        <w:rPr>
          <w:rFonts w:ascii="Times New Roman" w:hAnsi="Times New Roman" w:cs="Times New Roman"/>
          <w:i/>
          <w:iCs/>
        </w:rPr>
        <w:t>Masters of the Narrow Sea</w:t>
      </w:r>
      <w:r w:rsidRPr="001C3F3D">
        <w:rPr>
          <w:rFonts w:ascii="Times New Roman" w:hAnsi="Times New Roman" w:cs="Times New Roman"/>
        </w:rPr>
        <w:t xml:space="preserve">, pp. </w:t>
      </w:r>
      <w:r w:rsidR="005C6827" w:rsidRPr="001C3F3D">
        <w:rPr>
          <w:rFonts w:ascii="Times New Roman" w:hAnsi="Times New Roman" w:cs="Times New Roman"/>
        </w:rPr>
        <w:t>42–51</w:t>
      </w:r>
      <w:r w:rsidR="00681816">
        <w:rPr>
          <w:rFonts w:ascii="Times New Roman" w:hAnsi="Times New Roman" w:cs="Times New Roman"/>
        </w:rPr>
        <w:t xml:space="preserve">; for the Norwegian perspective, see </w:t>
      </w:r>
      <w:r w:rsidR="00681816">
        <w:rPr>
          <w:rFonts w:ascii="Times New Roman" w:hAnsi="Times New Roman" w:cs="Times New Roman"/>
          <w:i/>
          <w:iCs/>
        </w:rPr>
        <w:t>idem</w:t>
      </w:r>
      <w:r w:rsidR="00681816">
        <w:rPr>
          <w:rFonts w:ascii="Times New Roman" w:hAnsi="Times New Roman" w:cs="Times New Roman"/>
        </w:rPr>
        <w:t>, ‘</w:t>
      </w:r>
      <w:r w:rsidR="00FF2757">
        <w:rPr>
          <w:rFonts w:ascii="Times New Roman" w:hAnsi="Times New Roman" w:cs="Times New Roman"/>
        </w:rPr>
        <w:t>Sodor, Nidaros</w:t>
      </w:r>
      <w:r w:rsidR="00681816">
        <w:rPr>
          <w:rFonts w:ascii="Times New Roman" w:hAnsi="Times New Roman" w:cs="Times New Roman"/>
        </w:rPr>
        <w:t>’, pp. 118–19.</w:t>
      </w:r>
    </w:p>
  </w:footnote>
  <w:footnote w:id="42">
    <w:p w14:paraId="24286B3D" w14:textId="73D3D139" w:rsidR="0095567A" w:rsidRPr="001C3F3D" w:rsidRDefault="0095567A">
      <w:pPr>
        <w:pStyle w:val="FootnoteText"/>
        <w:rPr>
          <w:rFonts w:ascii="Times New Roman" w:hAnsi="Times New Roman" w:cs="Times New Roman"/>
        </w:rPr>
      </w:pPr>
      <w:r w:rsidRPr="001C3F3D">
        <w:rPr>
          <w:rStyle w:val="FootnoteReference"/>
          <w:rFonts w:ascii="Times New Roman" w:hAnsi="Times New Roman" w:cs="Times New Roman"/>
        </w:rPr>
        <w:footnoteRef/>
      </w:r>
      <w:r w:rsidR="007E1DF0" w:rsidRPr="001C3F3D">
        <w:rPr>
          <w:rFonts w:ascii="Times New Roman" w:hAnsi="Times New Roman" w:cs="Times New Roman"/>
        </w:rPr>
        <w:t xml:space="preserve"> </w:t>
      </w:r>
      <w:proofErr w:type="spellStart"/>
      <w:r w:rsidR="007E1DF0" w:rsidRPr="001C3F3D">
        <w:rPr>
          <w:rFonts w:ascii="Times New Roman" w:hAnsi="Times New Roman" w:cs="Times New Roman"/>
        </w:rPr>
        <w:t>Guðrøðr’s</w:t>
      </w:r>
      <w:proofErr w:type="spellEnd"/>
      <w:r w:rsidR="007E1DF0" w:rsidRPr="001C3F3D">
        <w:rPr>
          <w:rFonts w:ascii="Times New Roman" w:hAnsi="Times New Roman" w:cs="Times New Roman"/>
        </w:rPr>
        <w:t xml:space="preserve"> confirmation: TNA DL 36/1, fol. 30, printed in </w:t>
      </w:r>
      <w:proofErr w:type="spellStart"/>
      <w:r w:rsidR="007E1DF0" w:rsidRPr="001C3F3D">
        <w:rPr>
          <w:rFonts w:ascii="Times New Roman" w:hAnsi="Times New Roman" w:cs="Times New Roman"/>
          <w:i/>
          <w:iCs/>
        </w:rPr>
        <w:t>Monumenta</w:t>
      </w:r>
      <w:proofErr w:type="spellEnd"/>
      <w:r w:rsidR="007E1DF0" w:rsidRPr="001C3F3D">
        <w:rPr>
          <w:rFonts w:ascii="Times New Roman" w:hAnsi="Times New Roman" w:cs="Times New Roman"/>
        </w:rPr>
        <w:t xml:space="preserve">, ed. and trans. by Oliver, II, 13–14; </w:t>
      </w:r>
      <w:proofErr w:type="spellStart"/>
      <w:r w:rsidR="007E1DF0" w:rsidRPr="001C3F3D">
        <w:rPr>
          <w:rFonts w:ascii="Times New Roman" w:hAnsi="Times New Roman" w:cs="Times New Roman"/>
          <w:i/>
          <w:iCs/>
        </w:rPr>
        <w:t>Coucher</w:t>
      </w:r>
      <w:proofErr w:type="spellEnd"/>
      <w:r w:rsidR="007E1DF0" w:rsidRPr="001C3F3D">
        <w:rPr>
          <w:rFonts w:ascii="Times New Roman" w:hAnsi="Times New Roman" w:cs="Times New Roman"/>
          <w:i/>
          <w:iCs/>
        </w:rPr>
        <w:t xml:space="preserve"> Book</w:t>
      </w:r>
      <w:r w:rsidR="007E1DF0" w:rsidRPr="001C3F3D">
        <w:rPr>
          <w:rFonts w:ascii="Times New Roman" w:hAnsi="Times New Roman" w:cs="Times New Roman"/>
        </w:rPr>
        <w:t xml:space="preserve">, ed. and trans. by Atkinson and </w:t>
      </w:r>
      <w:proofErr w:type="spellStart"/>
      <w:r w:rsidR="007E1DF0" w:rsidRPr="001C3F3D">
        <w:rPr>
          <w:rFonts w:ascii="Times New Roman" w:hAnsi="Times New Roman" w:cs="Times New Roman"/>
        </w:rPr>
        <w:t>Brownbill</w:t>
      </w:r>
      <w:proofErr w:type="spellEnd"/>
      <w:r w:rsidR="007E1DF0" w:rsidRPr="001C3F3D">
        <w:rPr>
          <w:rFonts w:ascii="Times New Roman" w:hAnsi="Times New Roman" w:cs="Times New Roman"/>
        </w:rPr>
        <w:t>, II, 711. Gamaliel:</w:t>
      </w:r>
      <w:r w:rsidRPr="001C3F3D">
        <w:rPr>
          <w:rFonts w:ascii="Times New Roman" w:hAnsi="Times New Roman" w:cs="Times New Roman"/>
        </w:rPr>
        <w:t xml:space="preserve"> </w:t>
      </w:r>
      <w:proofErr w:type="spellStart"/>
      <w:r w:rsidR="000A6925" w:rsidRPr="001C3F3D">
        <w:rPr>
          <w:rFonts w:ascii="Times New Roman" w:hAnsi="Times New Roman" w:cs="Times New Roman"/>
          <w:i/>
          <w:iCs/>
        </w:rPr>
        <w:t>Cronica</w:t>
      </w:r>
      <w:proofErr w:type="spellEnd"/>
      <w:r w:rsidR="000A6925" w:rsidRPr="001C3F3D">
        <w:rPr>
          <w:rFonts w:ascii="Times New Roman" w:hAnsi="Times New Roman" w:cs="Times New Roman"/>
        </w:rPr>
        <w:t xml:space="preserve">, ed. and trans. by Broderick, </w:t>
      </w:r>
      <w:r w:rsidR="00A472C0" w:rsidRPr="001C3F3D">
        <w:rPr>
          <w:rFonts w:ascii="Times New Roman" w:hAnsi="Times New Roman" w:cs="Times New Roman"/>
        </w:rPr>
        <w:t>fol. 50v;</w:t>
      </w:r>
      <w:r w:rsidR="00CF03F5" w:rsidRPr="001C3F3D">
        <w:rPr>
          <w:rFonts w:ascii="Times New Roman" w:hAnsi="Times New Roman" w:cs="Times New Roman"/>
        </w:rPr>
        <w:t xml:space="preserve"> ‘A </w:t>
      </w:r>
      <w:r w:rsidR="00BA7B5F" w:rsidRPr="001C3F3D">
        <w:rPr>
          <w:rFonts w:ascii="Times New Roman" w:hAnsi="Times New Roman" w:cs="Times New Roman"/>
        </w:rPr>
        <w:t>M</w:t>
      </w:r>
      <w:r w:rsidR="00CF03F5" w:rsidRPr="001C3F3D">
        <w:rPr>
          <w:rFonts w:ascii="Times New Roman" w:hAnsi="Times New Roman" w:cs="Times New Roman"/>
        </w:rPr>
        <w:t xml:space="preserve">etrical </w:t>
      </w:r>
      <w:r w:rsidR="00BA7B5F" w:rsidRPr="001C3F3D">
        <w:rPr>
          <w:rFonts w:ascii="Times New Roman" w:hAnsi="Times New Roman" w:cs="Times New Roman"/>
        </w:rPr>
        <w:t>C</w:t>
      </w:r>
      <w:r w:rsidR="00CF03F5" w:rsidRPr="001C3F3D">
        <w:rPr>
          <w:rFonts w:ascii="Times New Roman" w:hAnsi="Times New Roman" w:cs="Times New Roman"/>
        </w:rPr>
        <w:t>hronicle’,</w:t>
      </w:r>
      <w:r w:rsidR="00E6786E" w:rsidRPr="001C3F3D">
        <w:rPr>
          <w:rFonts w:ascii="Times New Roman" w:hAnsi="Times New Roman" w:cs="Times New Roman"/>
        </w:rPr>
        <w:t xml:space="preserve"> in </w:t>
      </w:r>
      <w:r w:rsidR="00E6786E" w:rsidRPr="001C3F3D">
        <w:rPr>
          <w:rFonts w:ascii="Times New Roman" w:hAnsi="Times New Roman" w:cs="Times New Roman"/>
          <w:i/>
          <w:iCs/>
        </w:rPr>
        <w:t>Historians of the Church of York</w:t>
      </w:r>
      <w:r w:rsidR="00E6786E" w:rsidRPr="001C3F3D">
        <w:rPr>
          <w:rFonts w:ascii="Times New Roman" w:hAnsi="Times New Roman" w:cs="Times New Roman"/>
        </w:rPr>
        <w:t>,</w:t>
      </w:r>
      <w:r w:rsidR="00CF03F5" w:rsidRPr="001C3F3D">
        <w:rPr>
          <w:rFonts w:ascii="Times New Roman" w:hAnsi="Times New Roman" w:cs="Times New Roman"/>
        </w:rPr>
        <w:t xml:space="preserve"> ed. by</w:t>
      </w:r>
      <w:r w:rsidR="00AC293C" w:rsidRPr="001C3F3D">
        <w:rPr>
          <w:rFonts w:ascii="Times New Roman" w:hAnsi="Times New Roman" w:cs="Times New Roman"/>
        </w:rPr>
        <w:t xml:space="preserve"> Raine</w:t>
      </w:r>
      <w:r w:rsidR="00CF03F5" w:rsidRPr="001C3F3D">
        <w:rPr>
          <w:rFonts w:ascii="Times New Roman" w:hAnsi="Times New Roman" w:cs="Times New Roman"/>
        </w:rPr>
        <w:t>,</w:t>
      </w:r>
      <w:r w:rsidR="00AC293C" w:rsidRPr="001C3F3D">
        <w:rPr>
          <w:rFonts w:ascii="Times New Roman" w:hAnsi="Times New Roman" w:cs="Times New Roman"/>
        </w:rPr>
        <w:t xml:space="preserve"> II, 462;</w:t>
      </w:r>
      <w:r w:rsidR="000A6925" w:rsidRPr="001C3F3D">
        <w:rPr>
          <w:rFonts w:ascii="Times New Roman" w:hAnsi="Times New Roman" w:cs="Times New Roman"/>
        </w:rPr>
        <w:t xml:space="preserve"> </w:t>
      </w:r>
      <w:r w:rsidRPr="001C3F3D">
        <w:rPr>
          <w:rFonts w:ascii="Times New Roman" w:hAnsi="Times New Roman" w:cs="Times New Roman"/>
        </w:rPr>
        <w:t>Watt, ‘Bishops’, 117</w:t>
      </w:r>
      <w:r w:rsidR="006D6666" w:rsidRPr="001C3F3D">
        <w:rPr>
          <w:rFonts w:ascii="Times New Roman" w:hAnsi="Times New Roman" w:cs="Times New Roman"/>
        </w:rPr>
        <w:t>;</w:t>
      </w:r>
      <w:r w:rsidR="00C44CFE" w:rsidRPr="001C3F3D">
        <w:rPr>
          <w:rFonts w:ascii="Times New Roman" w:hAnsi="Times New Roman" w:cs="Times New Roman"/>
        </w:rPr>
        <w:t xml:space="preserve"> Beam </w:t>
      </w:r>
      <w:r w:rsidR="00C44CFE" w:rsidRPr="00BA1E20">
        <w:rPr>
          <w:rFonts w:ascii="Times New Roman" w:hAnsi="Times New Roman" w:cs="Times New Roman"/>
        </w:rPr>
        <w:t>et al</w:t>
      </w:r>
      <w:r w:rsidR="00B62CA4">
        <w:rPr>
          <w:rFonts w:ascii="Times New Roman" w:hAnsi="Times New Roman" w:cs="Times New Roman"/>
        </w:rPr>
        <w:t>.</w:t>
      </w:r>
      <w:r w:rsidR="00C44CFE" w:rsidRPr="001C3F3D">
        <w:rPr>
          <w:rFonts w:ascii="Times New Roman" w:hAnsi="Times New Roman" w:cs="Times New Roman"/>
        </w:rPr>
        <w:t>,</w:t>
      </w:r>
      <w:r w:rsidR="006D6666" w:rsidRPr="001C3F3D">
        <w:rPr>
          <w:rFonts w:ascii="Times New Roman" w:hAnsi="Times New Roman" w:cs="Times New Roman"/>
        </w:rPr>
        <w:t xml:space="preserve"> ‘People of Medieval Scotland’, </w:t>
      </w:r>
      <w:r w:rsidR="00C44CFE" w:rsidRPr="001C3F3D">
        <w:rPr>
          <w:rFonts w:ascii="Times New Roman" w:hAnsi="Times New Roman" w:cs="Times New Roman"/>
        </w:rPr>
        <w:t>no. 1649.</w:t>
      </w:r>
    </w:p>
  </w:footnote>
  <w:footnote w:id="43">
    <w:p w14:paraId="1AAEDB2B" w14:textId="4576EF9E" w:rsidR="00E715EC" w:rsidRPr="001C3F3D" w:rsidRDefault="00E715EC">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1668F9" w:rsidRPr="001C3F3D">
        <w:rPr>
          <w:rFonts w:ascii="Times New Roman" w:hAnsi="Times New Roman" w:cs="Times New Roman"/>
        </w:rPr>
        <w:t xml:space="preserve">Harvey, </w:t>
      </w:r>
      <w:r w:rsidR="001668F9" w:rsidRPr="001C3F3D">
        <w:rPr>
          <w:rFonts w:ascii="Times New Roman" w:hAnsi="Times New Roman" w:cs="Times New Roman"/>
          <w:i/>
          <w:iCs/>
        </w:rPr>
        <w:t>Episcopal Appointments</w:t>
      </w:r>
      <w:r w:rsidR="001668F9" w:rsidRPr="001C3F3D">
        <w:rPr>
          <w:rFonts w:ascii="Times New Roman" w:hAnsi="Times New Roman" w:cs="Times New Roman"/>
        </w:rPr>
        <w:t>, pp. 102–3, 124–5</w:t>
      </w:r>
      <w:r w:rsidR="00217834" w:rsidRPr="001C3F3D">
        <w:rPr>
          <w:rFonts w:ascii="Times New Roman" w:hAnsi="Times New Roman" w:cs="Times New Roman"/>
        </w:rPr>
        <w:t>.</w:t>
      </w:r>
    </w:p>
  </w:footnote>
  <w:footnote w:id="44">
    <w:p w14:paraId="027FB1E3" w14:textId="09964E5B" w:rsidR="00B9220A" w:rsidRPr="006966BE" w:rsidRDefault="00B9220A">
      <w:pPr>
        <w:pStyle w:val="FootnoteText"/>
        <w:rPr>
          <w:rFonts w:ascii="Times New Roman" w:hAnsi="Times New Roman" w:cs="Times New Roman"/>
        </w:rPr>
      </w:pPr>
      <w:r w:rsidRPr="001C3F3D">
        <w:rPr>
          <w:rStyle w:val="FootnoteReference"/>
          <w:rFonts w:ascii="Times New Roman" w:hAnsi="Times New Roman" w:cs="Times New Roman"/>
        </w:rPr>
        <w:footnoteRef/>
      </w:r>
      <w:r w:rsidR="00994857" w:rsidRPr="001C3F3D">
        <w:rPr>
          <w:rFonts w:ascii="Times New Roman" w:hAnsi="Times New Roman" w:cs="Times New Roman"/>
        </w:rPr>
        <w:t xml:space="preserve"> </w:t>
      </w:r>
      <w:r w:rsidR="00994857" w:rsidRPr="001C3F3D">
        <w:rPr>
          <w:rFonts w:ascii="Times New Roman" w:hAnsi="Times New Roman" w:cs="Times New Roman"/>
          <w:i/>
          <w:iCs/>
        </w:rPr>
        <w:t xml:space="preserve">Islandske </w:t>
      </w:r>
      <w:proofErr w:type="spellStart"/>
      <w:r w:rsidR="00994857" w:rsidRPr="001C3F3D">
        <w:rPr>
          <w:rFonts w:ascii="Times New Roman" w:hAnsi="Times New Roman" w:cs="Times New Roman"/>
          <w:i/>
          <w:iCs/>
        </w:rPr>
        <w:t>Annaler</w:t>
      </w:r>
      <w:proofErr w:type="spellEnd"/>
      <w:r w:rsidR="00994857" w:rsidRPr="001C3F3D">
        <w:rPr>
          <w:rFonts w:ascii="Times New Roman" w:hAnsi="Times New Roman" w:cs="Times New Roman"/>
        </w:rPr>
        <w:t>, ed.</w:t>
      </w:r>
      <w:r w:rsidR="00D60966" w:rsidRPr="001C3F3D">
        <w:rPr>
          <w:rFonts w:ascii="Times New Roman" w:hAnsi="Times New Roman" w:cs="Times New Roman"/>
        </w:rPr>
        <w:t xml:space="preserve"> by</w:t>
      </w:r>
      <w:r w:rsidR="00994857" w:rsidRPr="001C3F3D">
        <w:rPr>
          <w:rFonts w:ascii="Times New Roman" w:hAnsi="Times New Roman" w:cs="Times New Roman"/>
        </w:rPr>
        <w:t xml:space="preserve"> Storm</w:t>
      </w:r>
      <w:r w:rsidR="0043195B" w:rsidRPr="001C3F3D">
        <w:rPr>
          <w:rFonts w:ascii="Times New Roman" w:hAnsi="Times New Roman" w:cs="Times New Roman"/>
        </w:rPr>
        <w:t xml:space="preserve"> (</w:t>
      </w:r>
      <w:r w:rsidR="0014137A" w:rsidRPr="001C3F3D">
        <w:rPr>
          <w:rFonts w:ascii="Times New Roman" w:hAnsi="Times New Roman" w:cs="Times New Roman"/>
          <w:i/>
          <w:iCs/>
        </w:rPr>
        <w:t xml:space="preserve">Annales </w:t>
      </w:r>
      <w:proofErr w:type="spellStart"/>
      <w:r w:rsidR="0014137A" w:rsidRPr="001C3F3D">
        <w:rPr>
          <w:rFonts w:ascii="Times New Roman" w:hAnsi="Times New Roman" w:cs="Times New Roman"/>
          <w:i/>
          <w:iCs/>
        </w:rPr>
        <w:t>regii</w:t>
      </w:r>
      <w:proofErr w:type="spellEnd"/>
      <w:r w:rsidR="0043195B" w:rsidRPr="001C3F3D">
        <w:rPr>
          <w:rFonts w:ascii="Times New Roman" w:hAnsi="Times New Roman" w:cs="Times New Roman"/>
        </w:rPr>
        <w:t xml:space="preserve"> </w:t>
      </w:r>
      <w:r w:rsidR="001B03F6" w:rsidRPr="001C3F3D">
        <w:rPr>
          <w:rFonts w:ascii="Times New Roman" w:hAnsi="Times New Roman" w:cs="Times New Roman"/>
        </w:rPr>
        <w:t xml:space="preserve">and </w:t>
      </w:r>
      <w:proofErr w:type="spellStart"/>
      <w:r w:rsidR="001B03F6" w:rsidRPr="001C3F3D">
        <w:rPr>
          <w:rFonts w:ascii="Times New Roman" w:hAnsi="Times New Roman" w:cs="Times New Roman"/>
        </w:rPr>
        <w:t>Skálholts-annaler</w:t>
      </w:r>
      <w:proofErr w:type="spellEnd"/>
      <w:r w:rsidR="001B03F6" w:rsidRPr="001C3F3D">
        <w:rPr>
          <w:rFonts w:ascii="Times New Roman" w:hAnsi="Times New Roman" w:cs="Times New Roman"/>
        </w:rPr>
        <w:t xml:space="preserve">), s.a. 1210, </w:t>
      </w:r>
      <w:r w:rsidR="0043195B" w:rsidRPr="001C3F3D">
        <w:rPr>
          <w:rFonts w:ascii="Times New Roman" w:hAnsi="Times New Roman" w:cs="Times New Roman"/>
        </w:rPr>
        <w:t>pp. 123, 182</w:t>
      </w:r>
      <w:r w:rsidR="00035CF1" w:rsidRPr="001C3F3D">
        <w:rPr>
          <w:rFonts w:ascii="Times New Roman" w:hAnsi="Times New Roman" w:cs="Times New Roman"/>
        </w:rPr>
        <w:t xml:space="preserve">. Here </w:t>
      </w:r>
      <w:r w:rsidR="001B03F6" w:rsidRPr="001C3F3D">
        <w:rPr>
          <w:rFonts w:ascii="Times New Roman" w:hAnsi="Times New Roman" w:cs="Times New Roman"/>
        </w:rPr>
        <w:t xml:space="preserve">the bishop is called </w:t>
      </w:r>
      <w:proofErr w:type="spellStart"/>
      <w:r w:rsidR="001B03F6" w:rsidRPr="001C3F3D">
        <w:rPr>
          <w:rFonts w:ascii="Times New Roman" w:hAnsi="Times New Roman" w:cs="Times New Roman"/>
          <w:i/>
          <w:iCs/>
        </w:rPr>
        <w:t>Nemar</w:t>
      </w:r>
      <w:proofErr w:type="spellEnd"/>
      <w:r w:rsidR="006966BE">
        <w:rPr>
          <w:rFonts w:ascii="Times New Roman" w:hAnsi="Times New Roman" w:cs="Times New Roman"/>
        </w:rPr>
        <w:t xml:space="preserve">; cf. </w:t>
      </w:r>
      <w:proofErr w:type="spellStart"/>
      <w:r w:rsidR="00E045F5">
        <w:rPr>
          <w:rFonts w:ascii="Times New Roman" w:hAnsi="Times New Roman" w:cs="Times New Roman"/>
        </w:rPr>
        <w:t>Beuermann</w:t>
      </w:r>
      <w:proofErr w:type="spellEnd"/>
      <w:r w:rsidR="00E045F5">
        <w:rPr>
          <w:rFonts w:ascii="Times New Roman" w:hAnsi="Times New Roman" w:cs="Times New Roman"/>
        </w:rPr>
        <w:t>, ‘Sodor, Nidaros’, p. 128.</w:t>
      </w:r>
    </w:p>
  </w:footnote>
  <w:footnote w:id="45">
    <w:p w14:paraId="3E765940" w14:textId="4487718E" w:rsidR="00BA7B5F" w:rsidRPr="001C3F3D" w:rsidRDefault="00BA7B5F">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Woolf, ‘The Diocese’, pp. 175, 177; MacDonald, </w:t>
      </w:r>
      <w:r w:rsidRPr="001C3F3D">
        <w:rPr>
          <w:rFonts w:ascii="Times New Roman" w:hAnsi="Times New Roman" w:cs="Times New Roman"/>
          <w:i/>
          <w:iCs/>
        </w:rPr>
        <w:t>Clerics and Clansmen</w:t>
      </w:r>
      <w:r w:rsidRPr="001C3F3D">
        <w:rPr>
          <w:rFonts w:ascii="Times New Roman" w:hAnsi="Times New Roman" w:cs="Times New Roman"/>
        </w:rPr>
        <w:t>, pp. 30–1.</w:t>
      </w:r>
      <w:r w:rsidR="00FA59FD">
        <w:rPr>
          <w:rFonts w:ascii="Times New Roman" w:hAnsi="Times New Roman" w:cs="Times New Roman"/>
        </w:rPr>
        <w:t xml:space="preserve"> For the political background, see Duncan and Brown, ‘Argyll and the Isles’, 195–</w:t>
      </w:r>
      <w:r w:rsidR="00F25BF1">
        <w:rPr>
          <w:rFonts w:ascii="Times New Roman" w:hAnsi="Times New Roman" w:cs="Times New Roman"/>
        </w:rPr>
        <w:t>7.</w:t>
      </w:r>
    </w:p>
  </w:footnote>
  <w:footnote w:id="46">
    <w:p w14:paraId="42723176" w14:textId="34FB99D3" w:rsidR="00C20107" w:rsidRPr="001C3F3D" w:rsidRDefault="00C2010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D44629" w:rsidRPr="001C3F3D">
        <w:rPr>
          <w:rFonts w:ascii="Times New Roman" w:hAnsi="Times New Roman" w:cs="Times New Roman"/>
          <w:i/>
          <w:iCs/>
        </w:rPr>
        <w:t>Cronica</w:t>
      </w:r>
      <w:proofErr w:type="spellEnd"/>
      <w:r w:rsidR="00D44629" w:rsidRPr="001C3F3D">
        <w:rPr>
          <w:rFonts w:ascii="Times New Roman" w:hAnsi="Times New Roman" w:cs="Times New Roman"/>
        </w:rPr>
        <w:t>, ed. and trans. by Broderick, fol. 50v</w:t>
      </w:r>
      <w:r w:rsidR="00CD341C" w:rsidRPr="001C3F3D">
        <w:rPr>
          <w:rFonts w:ascii="Times New Roman" w:hAnsi="Times New Roman" w:cs="Times New Roman"/>
        </w:rPr>
        <w:t>. There was a contemporary Bishop Christian of Whithorn, but against the identification of the two, see</w:t>
      </w:r>
      <w:r w:rsidR="00D44629" w:rsidRPr="001C3F3D">
        <w:rPr>
          <w:rFonts w:ascii="Times New Roman" w:hAnsi="Times New Roman" w:cs="Times New Roman"/>
        </w:rPr>
        <w:t xml:space="preserve"> </w:t>
      </w:r>
      <w:proofErr w:type="spellStart"/>
      <w:r w:rsidR="000D50AA" w:rsidRPr="001C3F3D">
        <w:rPr>
          <w:rFonts w:ascii="Times New Roman" w:hAnsi="Times New Roman" w:cs="Times New Roman"/>
        </w:rPr>
        <w:t>Beuermann</w:t>
      </w:r>
      <w:proofErr w:type="spellEnd"/>
      <w:r w:rsidR="000D50AA" w:rsidRPr="001C3F3D">
        <w:rPr>
          <w:rFonts w:ascii="Times New Roman" w:hAnsi="Times New Roman" w:cs="Times New Roman"/>
        </w:rPr>
        <w:t xml:space="preserve">, </w:t>
      </w:r>
      <w:r w:rsidR="000D50AA" w:rsidRPr="001C3F3D">
        <w:rPr>
          <w:rFonts w:ascii="Times New Roman" w:hAnsi="Times New Roman" w:cs="Times New Roman"/>
          <w:i/>
          <w:iCs/>
        </w:rPr>
        <w:t>Masters of the Narrow Sea</w:t>
      </w:r>
      <w:r w:rsidR="000D50AA" w:rsidRPr="001C3F3D">
        <w:rPr>
          <w:rFonts w:ascii="Times New Roman" w:hAnsi="Times New Roman" w:cs="Times New Roman"/>
        </w:rPr>
        <w:t>, pp. 18</w:t>
      </w:r>
      <w:r w:rsidR="00501FF3" w:rsidRPr="001C3F3D">
        <w:rPr>
          <w:rFonts w:ascii="Times New Roman" w:hAnsi="Times New Roman" w:cs="Times New Roman"/>
        </w:rPr>
        <w:t>1</w:t>
      </w:r>
      <w:r w:rsidR="000D50AA" w:rsidRPr="001C3F3D">
        <w:rPr>
          <w:rFonts w:ascii="Times New Roman" w:hAnsi="Times New Roman" w:cs="Times New Roman"/>
        </w:rPr>
        <w:t>–</w:t>
      </w:r>
      <w:r w:rsidR="003A7A11" w:rsidRPr="001C3F3D">
        <w:rPr>
          <w:rFonts w:ascii="Times New Roman" w:hAnsi="Times New Roman" w:cs="Times New Roman"/>
        </w:rPr>
        <w:t>5</w:t>
      </w:r>
      <w:r w:rsidR="000D50AA" w:rsidRPr="001C3F3D">
        <w:rPr>
          <w:rFonts w:ascii="Times New Roman" w:hAnsi="Times New Roman" w:cs="Times New Roman"/>
        </w:rPr>
        <w:t>.</w:t>
      </w:r>
    </w:p>
  </w:footnote>
  <w:footnote w:id="47">
    <w:p w14:paraId="6EBFC3BA" w14:textId="6057070D" w:rsidR="007E133B" w:rsidRPr="004B3DA4" w:rsidRDefault="007E133B">
      <w:pPr>
        <w:pStyle w:val="FootnoteText"/>
        <w:rPr>
          <w:rFonts w:ascii="Times New Roman" w:hAnsi="Times New Roman" w:cs="Times New Roman"/>
        </w:rPr>
      </w:pPr>
      <w:r w:rsidRPr="004B3DA4">
        <w:rPr>
          <w:rStyle w:val="FootnoteReference"/>
          <w:rFonts w:ascii="Times New Roman" w:hAnsi="Times New Roman" w:cs="Times New Roman"/>
        </w:rPr>
        <w:footnoteRef/>
      </w:r>
      <w:r w:rsidRPr="004B3DA4">
        <w:rPr>
          <w:rFonts w:ascii="Times New Roman" w:hAnsi="Times New Roman" w:cs="Times New Roman"/>
        </w:rPr>
        <w:t xml:space="preserve"> </w:t>
      </w:r>
      <w:proofErr w:type="spellStart"/>
      <w:r w:rsidR="00D44629" w:rsidRPr="004B3DA4">
        <w:rPr>
          <w:rFonts w:ascii="Times New Roman" w:hAnsi="Times New Roman" w:cs="Times New Roman"/>
          <w:i/>
          <w:iCs/>
        </w:rPr>
        <w:t>Cronica</w:t>
      </w:r>
      <w:proofErr w:type="spellEnd"/>
      <w:r w:rsidR="00D44629" w:rsidRPr="004B3DA4">
        <w:rPr>
          <w:rFonts w:ascii="Times New Roman" w:hAnsi="Times New Roman" w:cs="Times New Roman"/>
        </w:rPr>
        <w:t xml:space="preserve">, ed. and trans. by Broderick, fol. 50v; </w:t>
      </w:r>
      <w:proofErr w:type="spellStart"/>
      <w:r w:rsidR="00645A71" w:rsidRPr="004B3DA4">
        <w:rPr>
          <w:rFonts w:ascii="Times New Roman" w:hAnsi="Times New Roman" w:cs="Times New Roman"/>
          <w:i/>
          <w:iCs/>
        </w:rPr>
        <w:t>Statuta</w:t>
      </w:r>
      <w:proofErr w:type="spellEnd"/>
      <w:r w:rsidR="00645A71" w:rsidRPr="004B3DA4">
        <w:rPr>
          <w:rFonts w:ascii="Times New Roman" w:hAnsi="Times New Roman" w:cs="Times New Roman"/>
        </w:rPr>
        <w:t xml:space="preserve">, ed. by </w:t>
      </w:r>
      <w:proofErr w:type="spellStart"/>
      <w:r w:rsidR="00645A71" w:rsidRPr="004B3DA4">
        <w:rPr>
          <w:rFonts w:ascii="Times New Roman" w:hAnsi="Times New Roman" w:cs="Times New Roman"/>
        </w:rPr>
        <w:t>Canivez</w:t>
      </w:r>
      <w:proofErr w:type="spellEnd"/>
      <w:r w:rsidR="00645A71" w:rsidRPr="004B3DA4">
        <w:rPr>
          <w:rFonts w:ascii="Times New Roman" w:hAnsi="Times New Roman" w:cs="Times New Roman"/>
        </w:rPr>
        <w:t>, I, 179;</w:t>
      </w:r>
      <w:r w:rsidR="00D44629" w:rsidRPr="004B3DA4">
        <w:rPr>
          <w:rFonts w:ascii="Times New Roman" w:hAnsi="Times New Roman" w:cs="Times New Roman"/>
        </w:rPr>
        <w:t xml:space="preserve"> </w:t>
      </w:r>
      <w:r w:rsidR="00645A71" w:rsidRPr="004B3DA4">
        <w:rPr>
          <w:rFonts w:ascii="Times New Roman" w:hAnsi="Times New Roman" w:cs="Times New Roman"/>
        </w:rPr>
        <w:t>Watt, ‘Bishops’, 119.</w:t>
      </w:r>
      <w:r w:rsidR="00E075C6" w:rsidRPr="004B3DA4">
        <w:rPr>
          <w:rFonts w:ascii="Times New Roman" w:hAnsi="Times New Roman" w:cs="Times New Roman"/>
        </w:rPr>
        <w:t xml:space="preserve"> However, see </w:t>
      </w:r>
      <w:proofErr w:type="spellStart"/>
      <w:r w:rsidR="00E075C6" w:rsidRPr="004B3DA4">
        <w:rPr>
          <w:rFonts w:ascii="Times New Roman" w:hAnsi="Times New Roman" w:cs="Times New Roman"/>
        </w:rPr>
        <w:t>Beuermann</w:t>
      </w:r>
      <w:proofErr w:type="spellEnd"/>
      <w:r w:rsidR="00E075C6" w:rsidRPr="004B3DA4">
        <w:rPr>
          <w:rFonts w:ascii="Times New Roman" w:hAnsi="Times New Roman" w:cs="Times New Roman"/>
        </w:rPr>
        <w:t xml:space="preserve">, ‘Sodor, Nidaros’, pp. 129–30 </w:t>
      </w:r>
      <w:r w:rsidR="004B3DA4" w:rsidRPr="004B3DA4">
        <w:rPr>
          <w:rFonts w:ascii="Times New Roman" w:hAnsi="Times New Roman" w:cs="Times New Roman"/>
        </w:rPr>
        <w:t xml:space="preserve">for the view that Michael was more </w:t>
      </w:r>
      <w:proofErr w:type="spellStart"/>
      <w:r w:rsidR="004B3DA4" w:rsidRPr="004B3DA4">
        <w:rPr>
          <w:rFonts w:ascii="Times New Roman" w:hAnsi="Times New Roman" w:cs="Times New Roman"/>
        </w:rPr>
        <w:t>R</w:t>
      </w:r>
      <w:r w:rsidR="004B3DA4" w:rsidRPr="004B3DA4">
        <w:fldChar w:fldCharType="begin"/>
      </w:r>
      <w:r w:rsidR="004B3DA4" w:rsidRPr="004B3DA4">
        <w:instrText xml:space="preserve"> eq \o(o,˛)</w:instrText>
      </w:r>
      <w:r w:rsidR="004B3DA4" w:rsidRPr="004B3DA4">
        <w:fldChar w:fldCharType="end"/>
      </w:r>
      <w:r w:rsidR="004B3DA4" w:rsidRPr="004B3DA4">
        <w:rPr>
          <w:rFonts w:ascii="Times New Roman" w:hAnsi="Times New Roman" w:cs="Times New Roman"/>
        </w:rPr>
        <w:t>gnvaldr’s</w:t>
      </w:r>
      <w:proofErr w:type="spellEnd"/>
      <w:r w:rsidR="004B3DA4" w:rsidRPr="004B3DA4">
        <w:rPr>
          <w:rFonts w:ascii="Times New Roman" w:hAnsi="Times New Roman" w:cs="Times New Roman"/>
        </w:rPr>
        <w:t xml:space="preserve"> candidate than Furness’</w:t>
      </w:r>
      <w:r w:rsidR="00CF3055">
        <w:rPr>
          <w:rFonts w:ascii="Times New Roman" w:hAnsi="Times New Roman" w:cs="Times New Roman"/>
        </w:rPr>
        <w:t>s</w:t>
      </w:r>
      <w:r w:rsidR="004B3DA4" w:rsidRPr="004B3DA4">
        <w:rPr>
          <w:rFonts w:ascii="Times New Roman" w:hAnsi="Times New Roman" w:cs="Times New Roman"/>
        </w:rPr>
        <w:t>.</w:t>
      </w:r>
    </w:p>
  </w:footnote>
  <w:footnote w:id="48">
    <w:p w14:paraId="280E4A9D" w14:textId="4471285D" w:rsidR="00064AF8" w:rsidRPr="001C3F3D" w:rsidRDefault="00064AF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043FC9" w:rsidRPr="001C3F3D">
        <w:rPr>
          <w:rFonts w:ascii="Times New Roman" w:hAnsi="Times New Roman" w:cs="Times New Roman"/>
        </w:rPr>
        <w:t xml:space="preserve">TNA DL 36/1, fol. 30, printed in </w:t>
      </w:r>
      <w:proofErr w:type="spellStart"/>
      <w:r w:rsidR="00043FC9" w:rsidRPr="001C3F3D">
        <w:rPr>
          <w:rFonts w:ascii="Times New Roman" w:hAnsi="Times New Roman" w:cs="Times New Roman"/>
          <w:i/>
          <w:iCs/>
        </w:rPr>
        <w:t>Monumenta</w:t>
      </w:r>
      <w:proofErr w:type="spellEnd"/>
      <w:r w:rsidR="00043FC9" w:rsidRPr="001C3F3D">
        <w:rPr>
          <w:rFonts w:ascii="Times New Roman" w:hAnsi="Times New Roman" w:cs="Times New Roman"/>
        </w:rPr>
        <w:t>, ed. and trans. by Oliver, II, 1</w:t>
      </w:r>
      <w:r w:rsidR="00F3216A" w:rsidRPr="001C3F3D">
        <w:rPr>
          <w:rFonts w:ascii="Times New Roman" w:hAnsi="Times New Roman" w:cs="Times New Roman"/>
        </w:rPr>
        <w:t>9</w:t>
      </w:r>
      <w:r w:rsidR="00043FC9" w:rsidRPr="001C3F3D">
        <w:rPr>
          <w:rFonts w:ascii="Times New Roman" w:hAnsi="Times New Roman" w:cs="Times New Roman"/>
        </w:rPr>
        <w:t>–</w:t>
      </w:r>
      <w:r w:rsidR="00F3216A" w:rsidRPr="001C3F3D">
        <w:rPr>
          <w:rFonts w:ascii="Times New Roman" w:hAnsi="Times New Roman" w:cs="Times New Roman"/>
        </w:rPr>
        <w:t>20</w:t>
      </w:r>
      <w:r w:rsidR="00043FC9" w:rsidRPr="001C3F3D">
        <w:rPr>
          <w:rFonts w:ascii="Times New Roman" w:hAnsi="Times New Roman" w:cs="Times New Roman"/>
        </w:rPr>
        <w:t xml:space="preserve">; </w:t>
      </w:r>
      <w:proofErr w:type="spellStart"/>
      <w:r w:rsidR="00043FC9" w:rsidRPr="001C3F3D">
        <w:rPr>
          <w:rFonts w:ascii="Times New Roman" w:hAnsi="Times New Roman" w:cs="Times New Roman"/>
          <w:i/>
          <w:iCs/>
        </w:rPr>
        <w:t>Coucher</w:t>
      </w:r>
      <w:proofErr w:type="spellEnd"/>
      <w:r w:rsidR="00043FC9" w:rsidRPr="001C3F3D">
        <w:rPr>
          <w:rFonts w:ascii="Times New Roman" w:hAnsi="Times New Roman" w:cs="Times New Roman"/>
          <w:i/>
          <w:iCs/>
        </w:rPr>
        <w:t xml:space="preserve"> Book</w:t>
      </w:r>
      <w:r w:rsidR="00043FC9" w:rsidRPr="001C3F3D">
        <w:rPr>
          <w:rFonts w:ascii="Times New Roman" w:hAnsi="Times New Roman" w:cs="Times New Roman"/>
        </w:rPr>
        <w:t xml:space="preserve">, ed. and trans. by Atkinson and </w:t>
      </w:r>
      <w:proofErr w:type="spellStart"/>
      <w:r w:rsidR="00043FC9" w:rsidRPr="001C3F3D">
        <w:rPr>
          <w:rFonts w:ascii="Times New Roman" w:hAnsi="Times New Roman" w:cs="Times New Roman"/>
        </w:rPr>
        <w:t>Brownbill</w:t>
      </w:r>
      <w:proofErr w:type="spellEnd"/>
      <w:r w:rsidR="00043FC9" w:rsidRPr="001C3F3D">
        <w:rPr>
          <w:rFonts w:ascii="Times New Roman" w:hAnsi="Times New Roman" w:cs="Times New Roman"/>
        </w:rPr>
        <w:t>, II, 711.</w:t>
      </w:r>
    </w:p>
  </w:footnote>
  <w:footnote w:id="49">
    <w:p w14:paraId="1ABE9BD8" w14:textId="526BA991" w:rsidR="00D05CC7" w:rsidRPr="001C3F3D" w:rsidRDefault="00D05CC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E81BFB" w:rsidRPr="001C3F3D">
        <w:rPr>
          <w:rFonts w:ascii="Times New Roman" w:hAnsi="Times New Roman" w:cs="Times New Roman"/>
          <w:i/>
          <w:iCs/>
        </w:rPr>
        <w:t>English Episcopal Acta 27</w:t>
      </w:r>
      <w:r w:rsidR="00E81BFB" w:rsidRPr="001C3F3D">
        <w:rPr>
          <w:rFonts w:ascii="Times New Roman" w:hAnsi="Times New Roman" w:cs="Times New Roman"/>
        </w:rPr>
        <w:t xml:space="preserve">, ed. by Lovatt, p. 18 (no. 15); </w:t>
      </w:r>
      <w:proofErr w:type="spellStart"/>
      <w:r w:rsidR="005003CF" w:rsidRPr="001C3F3D">
        <w:rPr>
          <w:rFonts w:ascii="Times New Roman" w:hAnsi="Times New Roman" w:cs="Times New Roman"/>
          <w:i/>
          <w:iCs/>
        </w:rPr>
        <w:t>Cronica</w:t>
      </w:r>
      <w:proofErr w:type="spellEnd"/>
      <w:r w:rsidR="005003CF" w:rsidRPr="001C3F3D">
        <w:rPr>
          <w:rFonts w:ascii="Times New Roman" w:hAnsi="Times New Roman" w:cs="Times New Roman"/>
        </w:rPr>
        <w:t>, ed. and trans. by Broderick, fol. 50v.</w:t>
      </w:r>
    </w:p>
  </w:footnote>
  <w:footnote w:id="50">
    <w:p w14:paraId="44B987FE" w14:textId="0E1AA08B" w:rsidR="008F1729" w:rsidRPr="008F1729" w:rsidRDefault="008F1729">
      <w:pPr>
        <w:pStyle w:val="FootnoteText"/>
        <w:rPr>
          <w:rFonts w:ascii="Times New Roman" w:hAnsi="Times New Roman" w:cs="Times New Roman"/>
        </w:rPr>
      </w:pPr>
      <w:r w:rsidRPr="008F1729">
        <w:rPr>
          <w:rStyle w:val="FootnoteReference"/>
          <w:rFonts w:ascii="Times New Roman" w:hAnsi="Times New Roman" w:cs="Times New Roman"/>
        </w:rPr>
        <w:footnoteRef/>
      </w:r>
      <w:r w:rsidRPr="008F1729">
        <w:rPr>
          <w:rFonts w:ascii="Times New Roman" w:hAnsi="Times New Roman" w:cs="Times New Roman"/>
        </w:rPr>
        <w:t xml:space="preserve"> </w:t>
      </w:r>
      <w:proofErr w:type="spellStart"/>
      <w:r>
        <w:rPr>
          <w:rFonts w:ascii="Times New Roman" w:hAnsi="Times New Roman" w:cs="Times New Roman"/>
        </w:rPr>
        <w:t>Beuermann</w:t>
      </w:r>
      <w:proofErr w:type="spellEnd"/>
      <w:r>
        <w:rPr>
          <w:rFonts w:ascii="Times New Roman" w:hAnsi="Times New Roman" w:cs="Times New Roman"/>
        </w:rPr>
        <w:t xml:space="preserve">, </w:t>
      </w:r>
      <w:r>
        <w:rPr>
          <w:rFonts w:ascii="Times New Roman" w:hAnsi="Times New Roman" w:cs="Times New Roman"/>
          <w:i/>
          <w:iCs/>
        </w:rPr>
        <w:t>Masters of the Narrow Sea</w:t>
      </w:r>
      <w:r>
        <w:rPr>
          <w:rFonts w:ascii="Times New Roman" w:hAnsi="Times New Roman" w:cs="Times New Roman"/>
        </w:rPr>
        <w:t>, pp. 285–6;</w:t>
      </w:r>
      <w:r w:rsidR="00543B9D">
        <w:rPr>
          <w:rFonts w:ascii="Times New Roman" w:hAnsi="Times New Roman" w:cs="Times New Roman"/>
        </w:rPr>
        <w:t xml:space="preserve"> </w:t>
      </w:r>
      <w:r w:rsidR="00543B9D">
        <w:rPr>
          <w:rFonts w:ascii="Times New Roman" w:hAnsi="Times New Roman" w:cs="Times New Roman"/>
          <w:i/>
          <w:iCs/>
        </w:rPr>
        <w:t>idem</w:t>
      </w:r>
      <w:r w:rsidR="00543B9D">
        <w:rPr>
          <w:rFonts w:ascii="Times New Roman" w:hAnsi="Times New Roman" w:cs="Times New Roman"/>
        </w:rPr>
        <w:t>, ‘Sodor, Nidaros’, pp. 136–</w:t>
      </w:r>
      <w:r w:rsidR="00465573">
        <w:rPr>
          <w:rFonts w:ascii="Times New Roman" w:hAnsi="Times New Roman" w:cs="Times New Roman"/>
        </w:rPr>
        <w:t>8</w:t>
      </w:r>
      <w:r w:rsidR="00543B9D">
        <w:rPr>
          <w:rFonts w:ascii="Times New Roman" w:hAnsi="Times New Roman" w:cs="Times New Roman"/>
        </w:rPr>
        <w:t>;</w:t>
      </w:r>
      <w:r>
        <w:rPr>
          <w:rFonts w:ascii="Times New Roman" w:hAnsi="Times New Roman" w:cs="Times New Roman"/>
        </w:rPr>
        <w:t xml:space="preserve"> Etchingham, </w:t>
      </w:r>
      <w:r w:rsidRPr="001C3F3D">
        <w:rPr>
          <w:rFonts w:ascii="Times New Roman" w:hAnsi="Times New Roman" w:cs="Times New Roman"/>
        </w:rPr>
        <w:t xml:space="preserve">Jón Viðar Sigurðsson, </w:t>
      </w:r>
      <w:proofErr w:type="spellStart"/>
      <w:r w:rsidRPr="001C3F3D">
        <w:rPr>
          <w:rFonts w:ascii="Times New Roman" w:hAnsi="Times New Roman" w:cs="Times New Roman"/>
        </w:rPr>
        <w:t>Ní</w:t>
      </w:r>
      <w:proofErr w:type="spellEnd"/>
      <w:r w:rsidRPr="001C3F3D">
        <w:rPr>
          <w:rFonts w:ascii="Times New Roman" w:hAnsi="Times New Roman" w:cs="Times New Roman"/>
        </w:rPr>
        <w:t xml:space="preserve"> </w:t>
      </w:r>
      <w:proofErr w:type="spellStart"/>
      <w:r w:rsidRPr="001C3F3D">
        <w:rPr>
          <w:rFonts w:ascii="Times New Roman" w:hAnsi="Times New Roman" w:cs="Times New Roman"/>
        </w:rPr>
        <w:t>Mhaonaigh</w:t>
      </w:r>
      <w:proofErr w:type="spellEnd"/>
      <w:r w:rsidRPr="001C3F3D">
        <w:rPr>
          <w:rFonts w:ascii="Times New Roman" w:hAnsi="Times New Roman" w:cs="Times New Roman"/>
        </w:rPr>
        <w:t xml:space="preserve"> and Rowe</w:t>
      </w:r>
      <w:r>
        <w:rPr>
          <w:rFonts w:ascii="Times New Roman" w:hAnsi="Times New Roman" w:cs="Times New Roman"/>
        </w:rPr>
        <w:t xml:space="preserve">, </w:t>
      </w:r>
      <w:r>
        <w:rPr>
          <w:rFonts w:ascii="Times New Roman" w:hAnsi="Times New Roman" w:cs="Times New Roman"/>
          <w:i/>
          <w:iCs/>
        </w:rPr>
        <w:t>Norse-Gaelic Contacts</w:t>
      </w:r>
      <w:r>
        <w:rPr>
          <w:rFonts w:ascii="Times New Roman" w:hAnsi="Times New Roman" w:cs="Times New Roman"/>
        </w:rPr>
        <w:t>, pp. 182–3.</w:t>
      </w:r>
    </w:p>
  </w:footnote>
  <w:footnote w:id="51">
    <w:p w14:paraId="6A20E8AA" w14:textId="009583C0" w:rsidR="007D0E60" w:rsidRPr="00076486" w:rsidRDefault="007D0E60" w:rsidP="007D0E60">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Pr="001C3F3D">
        <w:rPr>
          <w:rFonts w:ascii="Times New Roman" w:hAnsi="Times New Roman" w:cs="Times New Roman"/>
          <w:i/>
          <w:iCs/>
        </w:rPr>
        <w:t xml:space="preserve">Islandske </w:t>
      </w:r>
      <w:proofErr w:type="spellStart"/>
      <w:r w:rsidRPr="001C3F3D">
        <w:rPr>
          <w:rFonts w:ascii="Times New Roman" w:hAnsi="Times New Roman" w:cs="Times New Roman"/>
          <w:i/>
          <w:iCs/>
        </w:rPr>
        <w:t>Annaler</w:t>
      </w:r>
      <w:proofErr w:type="spellEnd"/>
      <w:r w:rsidRPr="001C3F3D">
        <w:rPr>
          <w:rFonts w:ascii="Times New Roman" w:hAnsi="Times New Roman" w:cs="Times New Roman"/>
        </w:rPr>
        <w:t>, ed. by Storm (</w:t>
      </w:r>
      <w:r w:rsidRPr="001C3F3D">
        <w:rPr>
          <w:rFonts w:ascii="Times New Roman" w:hAnsi="Times New Roman" w:cs="Times New Roman"/>
          <w:i/>
          <w:iCs/>
        </w:rPr>
        <w:t xml:space="preserve">Annales </w:t>
      </w:r>
      <w:proofErr w:type="spellStart"/>
      <w:r w:rsidRPr="001C3F3D">
        <w:rPr>
          <w:rFonts w:ascii="Times New Roman" w:hAnsi="Times New Roman" w:cs="Times New Roman"/>
          <w:i/>
          <w:iCs/>
        </w:rPr>
        <w:t>regii</w:t>
      </w:r>
      <w:proofErr w:type="spellEnd"/>
      <w:r w:rsidRPr="001C3F3D">
        <w:rPr>
          <w:rFonts w:ascii="Times New Roman" w:hAnsi="Times New Roman" w:cs="Times New Roman"/>
        </w:rPr>
        <w:t xml:space="preserve"> and </w:t>
      </w:r>
      <w:proofErr w:type="spellStart"/>
      <w:r w:rsidRPr="001C3F3D">
        <w:rPr>
          <w:rFonts w:ascii="Times New Roman" w:hAnsi="Times New Roman" w:cs="Times New Roman"/>
        </w:rPr>
        <w:t>Skálholts-annaler</w:t>
      </w:r>
      <w:proofErr w:type="spellEnd"/>
      <w:r w:rsidRPr="001C3F3D">
        <w:rPr>
          <w:rFonts w:ascii="Times New Roman" w:hAnsi="Times New Roman" w:cs="Times New Roman"/>
        </w:rPr>
        <w:t xml:space="preserve">), s.a. 1210, pp. 123, 182; </w:t>
      </w:r>
      <w:proofErr w:type="spellStart"/>
      <w:r w:rsidRPr="001C3F3D">
        <w:rPr>
          <w:rFonts w:ascii="Times New Roman" w:hAnsi="Times New Roman" w:cs="Times New Roman"/>
          <w:i/>
          <w:iCs/>
        </w:rPr>
        <w:t>Cronica</w:t>
      </w:r>
      <w:proofErr w:type="spellEnd"/>
      <w:r w:rsidRPr="001C3F3D">
        <w:rPr>
          <w:rFonts w:ascii="Times New Roman" w:hAnsi="Times New Roman" w:cs="Times New Roman"/>
        </w:rPr>
        <w:t>, ed. and trans. by Broderick, fol. 5</w:t>
      </w:r>
      <w:r w:rsidR="00146EB8" w:rsidRPr="001C3F3D">
        <w:rPr>
          <w:rFonts w:ascii="Times New Roman" w:hAnsi="Times New Roman" w:cs="Times New Roman"/>
        </w:rPr>
        <w:t>1r</w:t>
      </w:r>
      <w:r w:rsidR="00076486">
        <w:rPr>
          <w:rFonts w:ascii="Times New Roman" w:hAnsi="Times New Roman" w:cs="Times New Roman"/>
        </w:rPr>
        <w:t xml:space="preserve">; cf. Etchingham, </w:t>
      </w:r>
      <w:r w:rsidR="00076486" w:rsidRPr="001C3F3D">
        <w:rPr>
          <w:rFonts w:ascii="Times New Roman" w:hAnsi="Times New Roman" w:cs="Times New Roman"/>
        </w:rPr>
        <w:t xml:space="preserve">Jón Viðar Sigurðsson, </w:t>
      </w:r>
      <w:proofErr w:type="spellStart"/>
      <w:r w:rsidR="00076486" w:rsidRPr="001C3F3D">
        <w:rPr>
          <w:rFonts w:ascii="Times New Roman" w:hAnsi="Times New Roman" w:cs="Times New Roman"/>
        </w:rPr>
        <w:t>Ní</w:t>
      </w:r>
      <w:proofErr w:type="spellEnd"/>
      <w:r w:rsidR="00076486" w:rsidRPr="001C3F3D">
        <w:rPr>
          <w:rFonts w:ascii="Times New Roman" w:hAnsi="Times New Roman" w:cs="Times New Roman"/>
        </w:rPr>
        <w:t xml:space="preserve"> </w:t>
      </w:r>
      <w:proofErr w:type="spellStart"/>
      <w:r w:rsidR="00076486" w:rsidRPr="001C3F3D">
        <w:rPr>
          <w:rFonts w:ascii="Times New Roman" w:hAnsi="Times New Roman" w:cs="Times New Roman"/>
        </w:rPr>
        <w:t>Mhaonaigh</w:t>
      </w:r>
      <w:proofErr w:type="spellEnd"/>
      <w:r w:rsidR="00076486" w:rsidRPr="001C3F3D">
        <w:rPr>
          <w:rFonts w:ascii="Times New Roman" w:hAnsi="Times New Roman" w:cs="Times New Roman"/>
        </w:rPr>
        <w:t xml:space="preserve"> and Rowe</w:t>
      </w:r>
      <w:r w:rsidR="00076486">
        <w:rPr>
          <w:rFonts w:ascii="Times New Roman" w:hAnsi="Times New Roman" w:cs="Times New Roman"/>
        </w:rPr>
        <w:t xml:space="preserve">, </w:t>
      </w:r>
      <w:r w:rsidR="00076486">
        <w:rPr>
          <w:rFonts w:ascii="Times New Roman" w:hAnsi="Times New Roman" w:cs="Times New Roman"/>
          <w:i/>
          <w:iCs/>
        </w:rPr>
        <w:t>Norse-Gaelic Contacts</w:t>
      </w:r>
      <w:r w:rsidR="00076486">
        <w:rPr>
          <w:rFonts w:ascii="Times New Roman" w:hAnsi="Times New Roman" w:cs="Times New Roman"/>
        </w:rPr>
        <w:t>, p. 22.</w:t>
      </w:r>
    </w:p>
  </w:footnote>
  <w:footnote w:id="52">
    <w:p w14:paraId="2DD4EC19" w14:textId="233BF773" w:rsidR="004A78E7" w:rsidRPr="001C3F3D" w:rsidRDefault="004A78E7" w:rsidP="004A78E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TNA DL 27/111; printed in </w:t>
      </w:r>
      <w:proofErr w:type="spellStart"/>
      <w:r w:rsidRPr="001C3F3D">
        <w:rPr>
          <w:rFonts w:ascii="Times New Roman" w:hAnsi="Times New Roman" w:cs="Times New Roman"/>
          <w:i/>
          <w:iCs/>
        </w:rPr>
        <w:t>Monumenta</w:t>
      </w:r>
      <w:proofErr w:type="spellEnd"/>
      <w:r w:rsidRPr="001C3F3D">
        <w:rPr>
          <w:rFonts w:ascii="Times New Roman" w:hAnsi="Times New Roman" w:cs="Times New Roman"/>
        </w:rPr>
        <w:t xml:space="preserve">, ed. and trans. by Oliver, II, 38–9; </w:t>
      </w:r>
      <w:proofErr w:type="spellStart"/>
      <w:r w:rsidRPr="001C3F3D">
        <w:rPr>
          <w:rFonts w:ascii="Times New Roman" w:hAnsi="Times New Roman" w:cs="Times New Roman"/>
          <w:i/>
          <w:iCs/>
        </w:rPr>
        <w:t>Coucher</w:t>
      </w:r>
      <w:proofErr w:type="spellEnd"/>
      <w:r w:rsidRPr="001C3F3D">
        <w:rPr>
          <w:rFonts w:ascii="Times New Roman" w:hAnsi="Times New Roman" w:cs="Times New Roman"/>
          <w:i/>
          <w:iCs/>
        </w:rPr>
        <w:t xml:space="preserve"> Book</w:t>
      </w:r>
      <w:r w:rsidRPr="001C3F3D">
        <w:rPr>
          <w:rFonts w:ascii="Times New Roman" w:hAnsi="Times New Roman" w:cs="Times New Roman"/>
        </w:rPr>
        <w:t xml:space="preserve">, ed. and trans. by Atkinson and </w:t>
      </w:r>
      <w:proofErr w:type="spellStart"/>
      <w:r w:rsidRPr="001C3F3D">
        <w:rPr>
          <w:rFonts w:ascii="Times New Roman" w:hAnsi="Times New Roman" w:cs="Times New Roman"/>
        </w:rPr>
        <w:t>Brownbill</w:t>
      </w:r>
      <w:proofErr w:type="spellEnd"/>
      <w:r w:rsidRPr="001C3F3D">
        <w:rPr>
          <w:rFonts w:ascii="Times New Roman" w:hAnsi="Times New Roman" w:cs="Times New Roman"/>
        </w:rPr>
        <w:t>, II, 712–13.</w:t>
      </w:r>
    </w:p>
  </w:footnote>
  <w:footnote w:id="53">
    <w:p w14:paraId="4D13C5F6" w14:textId="564E58A8" w:rsidR="00934478" w:rsidRPr="001C3F3D" w:rsidRDefault="00934478" w:rsidP="0093447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TNA DL 36/1, fol. 30</w:t>
      </w:r>
      <w:r>
        <w:rPr>
          <w:rFonts w:ascii="Times New Roman" w:hAnsi="Times New Roman" w:cs="Times New Roman"/>
        </w:rPr>
        <w:t xml:space="preserve">; </w:t>
      </w:r>
      <w:r w:rsidRPr="001C3F3D">
        <w:rPr>
          <w:rFonts w:ascii="Times New Roman" w:hAnsi="Times New Roman" w:cs="Times New Roman"/>
        </w:rPr>
        <w:t xml:space="preserve">printed in </w:t>
      </w:r>
      <w:proofErr w:type="spellStart"/>
      <w:r w:rsidRPr="001C3F3D">
        <w:rPr>
          <w:rFonts w:ascii="Times New Roman" w:hAnsi="Times New Roman" w:cs="Times New Roman"/>
          <w:i/>
          <w:iCs/>
        </w:rPr>
        <w:t>Monumenta</w:t>
      </w:r>
      <w:proofErr w:type="spellEnd"/>
      <w:r w:rsidRPr="001C3F3D">
        <w:rPr>
          <w:rFonts w:ascii="Times New Roman" w:hAnsi="Times New Roman" w:cs="Times New Roman"/>
        </w:rPr>
        <w:t xml:space="preserve">, ed. and trans. by Oliver, II, 17–18; </w:t>
      </w:r>
      <w:proofErr w:type="spellStart"/>
      <w:r w:rsidRPr="001C3F3D">
        <w:rPr>
          <w:rFonts w:ascii="Times New Roman" w:hAnsi="Times New Roman" w:cs="Times New Roman"/>
          <w:i/>
          <w:iCs/>
        </w:rPr>
        <w:t>Coucher</w:t>
      </w:r>
      <w:proofErr w:type="spellEnd"/>
      <w:r w:rsidRPr="001C3F3D">
        <w:rPr>
          <w:rFonts w:ascii="Times New Roman" w:hAnsi="Times New Roman" w:cs="Times New Roman"/>
          <w:i/>
          <w:iCs/>
        </w:rPr>
        <w:t xml:space="preserve"> Book</w:t>
      </w:r>
      <w:r w:rsidRPr="001C3F3D">
        <w:rPr>
          <w:rFonts w:ascii="Times New Roman" w:hAnsi="Times New Roman" w:cs="Times New Roman"/>
        </w:rPr>
        <w:t xml:space="preserve">, ed. and trans. by Atkinson and </w:t>
      </w:r>
      <w:proofErr w:type="spellStart"/>
      <w:r w:rsidRPr="001C3F3D">
        <w:rPr>
          <w:rFonts w:ascii="Times New Roman" w:hAnsi="Times New Roman" w:cs="Times New Roman"/>
        </w:rPr>
        <w:t>Brownbill</w:t>
      </w:r>
      <w:proofErr w:type="spellEnd"/>
      <w:r w:rsidRPr="001C3F3D">
        <w:rPr>
          <w:rFonts w:ascii="Times New Roman" w:hAnsi="Times New Roman" w:cs="Times New Roman"/>
        </w:rPr>
        <w:t>, II, 711–12</w:t>
      </w:r>
      <w:r>
        <w:rPr>
          <w:rFonts w:ascii="Times New Roman" w:hAnsi="Times New Roman" w:cs="Times New Roman"/>
        </w:rPr>
        <w:t xml:space="preserve">; </w:t>
      </w:r>
      <w:r w:rsidRPr="001C3F3D">
        <w:rPr>
          <w:rFonts w:ascii="Times New Roman" w:hAnsi="Times New Roman" w:cs="Times New Roman"/>
        </w:rPr>
        <w:t>TNA DL 25/545</w:t>
      </w:r>
      <w:r>
        <w:rPr>
          <w:rFonts w:ascii="Times New Roman" w:hAnsi="Times New Roman" w:cs="Times New Roman"/>
        </w:rPr>
        <w:t xml:space="preserve">, printed in </w:t>
      </w:r>
      <w:proofErr w:type="spellStart"/>
      <w:r w:rsidR="00117312" w:rsidRPr="001C3F3D">
        <w:rPr>
          <w:rFonts w:ascii="Times New Roman" w:hAnsi="Times New Roman" w:cs="Times New Roman"/>
          <w:i/>
          <w:iCs/>
        </w:rPr>
        <w:t>Coucher</w:t>
      </w:r>
      <w:proofErr w:type="spellEnd"/>
      <w:r w:rsidR="00117312" w:rsidRPr="001C3F3D">
        <w:rPr>
          <w:rFonts w:ascii="Times New Roman" w:hAnsi="Times New Roman" w:cs="Times New Roman"/>
          <w:i/>
          <w:iCs/>
        </w:rPr>
        <w:t xml:space="preserve"> Book</w:t>
      </w:r>
      <w:r w:rsidR="00117312" w:rsidRPr="001C3F3D">
        <w:rPr>
          <w:rFonts w:ascii="Times New Roman" w:hAnsi="Times New Roman" w:cs="Times New Roman"/>
        </w:rPr>
        <w:t xml:space="preserve">, ed. and trans. by Atkinson and </w:t>
      </w:r>
      <w:proofErr w:type="spellStart"/>
      <w:r w:rsidR="00117312" w:rsidRPr="001C3F3D">
        <w:rPr>
          <w:rFonts w:ascii="Times New Roman" w:hAnsi="Times New Roman" w:cs="Times New Roman"/>
        </w:rPr>
        <w:t>Brownbill</w:t>
      </w:r>
      <w:proofErr w:type="spellEnd"/>
      <w:r>
        <w:rPr>
          <w:rFonts w:ascii="Times New Roman" w:hAnsi="Times New Roman" w:cs="Times New Roman"/>
        </w:rPr>
        <w:t>, II, 712.</w:t>
      </w:r>
    </w:p>
  </w:footnote>
  <w:footnote w:id="54">
    <w:p w14:paraId="0E9BA267" w14:textId="20646BF8" w:rsidR="00617F9E" w:rsidRPr="001C3F3D" w:rsidRDefault="00617F9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0020BE" w:rsidRPr="001C3F3D">
        <w:rPr>
          <w:rFonts w:ascii="Times New Roman" w:hAnsi="Times New Roman" w:cs="Times New Roman"/>
          <w:i/>
          <w:iCs/>
        </w:rPr>
        <w:t>Vetera</w:t>
      </w:r>
      <w:proofErr w:type="spellEnd"/>
      <w:r w:rsidR="000020BE" w:rsidRPr="001C3F3D">
        <w:rPr>
          <w:rFonts w:ascii="Times New Roman" w:hAnsi="Times New Roman" w:cs="Times New Roman"/>
          <w:i/>
          <w:iCs/>
        </w:rPr>
        <w:t xml:space="preserve"> </w:t>
      </w:r>
      <w:proofErr w:type="spellStart"/>
      <w:r w:rsidR="000020BE" w:rsidRPr="001C3F3D">
        <w:rPr>
          <w:rFonts w:ascii="Times New Roman" w:hAnsi="Times New Roman" w:cs="Times New Roman"/>
          <w:i/>
          <w:iCs/>
        </w:rPr>
        <w:t>Monumenta</w:t>
      </w:r>
      <w:proofErr w:type="spellEnd"/>
      <w:r w:rsidR="000020BE" w:rsidRPr="001C3F3D">
        <w:rPr>
          <w:rFonts w:ascii="Times New Roman" w:hAnsi="Times New Roman" w:cs="Times New Roman"/>
        </w:rPr>
        <w:t xml:space="preserve">, ed. by Theiner, p. 14 (no. 31); </w:t>
      </w:r>
      <w:r w:rsidRPr="001C3F3D">
        <w:rPr>
          <w:rFonts w:ascii="Times New Roman" w:hAnsi="Times New Roman" w:cs="Times New Roman"/>
        </w:rPr>
        <w:t xml:space="preserve">Watt, </w:t>
      </w:r>
      <w:r w:rsidRPr="001C3F3D">
        <w:rPr>
          <w:rFonts w:ascii="Times New Roman" w:hAnsi="Times New Roman" w:cs="Times New Roman"/>
          <w:i/>
          <w:iCs/>
        </w:rPr>
        <w:t>Fasti</w:t>
      </w:r>
      <w:r w:rsidRPr="001C3F3D">
        <w:rPr>
          <w:rFonts w:ascii="Times New Roman" w:hAnsi="Times New Roman" w:cs="Times New Roman"/>
        </w:rPr>
        <w:t>, 260.</w:t>
      </w:r>
    </w:p>
  </w:footnote>
  <w:footnote w:id="55">
    <w:p w14:paraId="424B20EE" w14:textId="458E9D01" w:rsidR="002B6853" w:rsidRPr="001C3F3D" w:rsidRDefault="002B685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221996" w:rsidRPr="001C3F3D">
        <w:rPr>
          <w:rFonts w:ascii="Times New Roman" w:hAnsi="Times New Roman" w:cs="Times New Roman"/>
          <w:i/>
          <w:iCs/>
        </w:rPr>
        <w:t>Monumenta</w:t>
      </w:r>
      <w:proofErr w:type="spellEnd"/>
      <w:r w:rsidR="00427691" w:rsidRPr="001C3F3D">
        <w:rPr>
          <w:rFonts w:ascii="Times New Roman" w:hAnsi="Times New Roman" w:cs="Times New Roman"/>
        </w:rPr>
        <w:t xml:space="preserve">, ed. and trans. by Oliver, </w:t>
      </w:r>
      <w:r w:rsidR="00221996" w:rsidRPr="001C3F3D">
        <w:rPr>
          <w:rFonts w:ascii="Times New Roman" w:hAnsi="Times New Roman" w:cs="Times New Roman"/>
        </w:rPr>
        <w:t xml:space="preserve">II, 67–8, </w:t>
      </w:r>
      <w:r w:rsidR="00777272" w:rsidRPr="001C3F3D">
        <w:rPr>
          <w:rFonts w:ascii="Times New Roman" w:hAnsi="Times New Roman" w:cs="Times New Roman"/>
        </w:rPr>
        <w:t xml:space="preserve">also printed in </w:t>
      </w:r>
      <w:r w:rsidR="00777272" w:rsidRPr="001C3F3D">
        <w:rPr>
          <w:rFonts w:ascii="Times New Roman" w:hAnsi="Times New Roman" w:cs="Times New Roman"/>
          <w:i/>
          <w:iCs/>
        </w:rPr>
        <w:t>Historians of the Church of York</w:t>
      </w:r>
      <w:r w:rsidR="00777272" w:rsidRPr="001C3F3D">
        <w:rPr>
          <w:rFonts w:ascii="Times New Roman" w:hAnsi="Times New Roman" w:cs="Times New Roman"/>
        </w:rPr>
        <w:t>, ed. by Raine, III, 122–3.</w:t>
      </w:r>
    </w:p>
  </w:footnote>
  <w:footnote w:id="56">
    <w:p w14:paraId="72B23ECA" w14:textId="734EE619" w:rsidR="00354D5C" w:rsidRPr="001C3F3D" w:rsidRDefault="00354D5C" w:rsidP="00354D5C">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6C4F36" w:rsidRPr="001C3F3D">
        <w:rPr>
          <w:rFonts w:ascii="Times New Roman" w:hAnsi="Times New Roman" w:cs="Times New Roman"/>
          <w:i/>
          <w:iCs/>
        </w:rPr>
        <w:t>Register</w:t>
      </w:r>
      <w:r w:rsidR="006C4F36" w:rsidRPr="001C3F3D">
        <w:rPr>
          <w:rFonts w:ascii="Times New Roman" w:hAnsi="Times New Roman" w:cs="Times New Roman"/>
        </w:rPr>
        <w:t>, ed. by Raine, 5, 153–4.</w:t>
      </w:r>
      <w:r w:rsidR="00914EBC" w:rsidRPr="001C3F3D">
        <w:rPr>
          <w:rFonts w:ascii="Times New Roman" w:hAnsi="Times New Roman" w:cs="Times New Roman"/>
        </w:rPr>
        <w:t xml:space="preserve"> Woolf, ‘The early history’, p. 340 notes the strife between certain Norwegian kings and archbishops of </w:t>
      </w:r>
      <w:proofErr w:type="spellStart"/>
      <w:r w:rsidR="00914EBC" w:rsidRPr="001C3F3D">
        <w:rPr>
          <w:rFonts w:ascii="Times New Roman" w:hAnsi="Times New Roman" w:cs="Times New Roman"/>
        </w:rPr>
        <w:t>Niðarós</w:t>
      </w:r>
      <w:proofErr w:type="spellEnd"/>
      <w:r w:rsidR="00914EBC" w:rsidRPr="001C3F3D">
        <w:rPr>
          <w:rFonts w:ascii="Times New Roman" w:hAnsi="Times New Roman" w:cs="Times New Roman"/>
        </w:rPr>
        <w:t>, which could have led bishops-elect to be consecrated elsewhere.</w:t>
      </w:r>
    </w:p>
  </w:footnote>
  <w:footnote w:id="57">
    <w:p w14:paraId="28FBC467" w14:textId="07B94847" w:rsidR="00146EB8" w:rsidRPr="001C3F3D" w:rsidRDefault="00146EB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Cronica</w:t>
      </w:r>
      <w:proofErr w:type="spellEnd"/>
      <w:r w:rsidRPr="001C3F3D">
        <w:rPr>
          <w:rFonts w:ascii="Times New Roman" w:hAnsi="Times New Roman" w:cs="Times New Roman"/>
        </w:rPr>
        <w:t>, ed. and trans. by Broderick, fol. 51r.</w:t>
      </w:r>
    </w:p>
  </w:footnote>
  <w:footnote w:id="58">
    <w:p w14:paraId="4C3081BB" w14:textId="57819049" w:rsidR="006339B5" w:rsidRPr="001C3F3D" w:rsidRDefault="006339B5">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3667A3" w:rsidRPr="001C3F3D">
        <w:rPr>
          <w:rFonts w:ascii="Times New Roman" w:hAnsi="Times New Roman" w:cs="Times New Roman"/>
        </w:rPr>
        <w:t xml:space="preserve">This argument is made </w:t>
      </w:r>
      <w:r w:rsidR="00741893" w:rsidRPr="001C3F3D">
        <w:rPr>
          <w:rFonts w:ascii="Times New Roman" w:hAnsi="Times New Roman" w:cs="Times New Roman"/>
        </w:rPr>
        <w:t xml:space="preserve">persuasively </w:t>
      </w:r>
      <w:r w:rsidR="00E20619" w:rsidRPr="001C3F3D">
        <w:rPr>
          <w:rFonts w:ascii="Times New Roman" w:hAnsi="Times New Roman" w:cs="Times New Roman"/>
        </w:rPr>
        <w:t>by both</w:t>
      </w:r>
      <w:r w:rsidR="003667A3" w:rsidRPr="001C3F3D">
        <w:rPr>
          <w:rFonts w:ascii="Times New Roman" w:hAnsi="Times New Roman" w:cs="Times New Roman"/>
        </w:rPr>
        <w:t xml:space="preserve"> </w:t>
      </w:r>
      <w:proofErr w:type="spellStart"/>
      <w:r w:rsidRPr="001C3F3D">
        <w:rPr>
          <w:rFonts w:ascii="Times New Roman" w:hAnsi="Times New Roman" w:cs="Times New Roman"/>
        </w:rPr>
        <w:t>Beuermann</w:t>
      </w:r>
      <w:proofErr w:type="spellEnd"/>
      <w:r w:rsidR="00EC581F" w:rsidRPr="001C3F3D">
        <w:rPr>
          <w:rFonts w:ascii="Times New Roman" w:hAnsi="Times New Roman" w:cs="Times New Roman"/>
        </w:rPr>
        <w:t xml:space="preserve">, </w:t>
      </w:r>
      <w:r w:rsidR="00354D5C" w:rsidRPr="001C3F3D">
        <w:rPr>
          <w:rFonts w:ascii="Times New Roman" w:hAnsi="Times New Roman" w:cs="Times New Roman"/>
          <w:i/>
          <w:iCs/>
        </w:rPr>
        <w:t>Masters of the Narrow Seas</w:t>
      </w:r>
      <w:r w:rsidR="00354D5C" w:rsidRPr="001C3F3D">
        <w:rPr>
          <w:rFonts w:ascii="Times New Roman" w:hAnsi="Times New Roman" w:cs="Times New Roman"/>
        </w:rPr>
        <w:t xml:space="preserve">, pp. </w:t>
      </w:r>
      <w:r w:rsidR="00F43375" w:rsidRPr="001C3F3D">
        <w:rPr>
          <w:rFonts w:ascii="Times New Roman" w:hAnsi="Times New Roman" w:cs="Times New Roman"/>
        </w:rPr>
        <w:t>328–9</w:t>
      </w:r>
      <w:r w:rsidR="00741893" w:rsidRPr="001C3F3D">
        <w:rPr>
          <w:rFonts w:ascii="Times New Roman" w:hAnsi="Times New Roman" w:cs="Times New Roman"/>
        </w:rPr>
        <w:t xml:space="preserve"> and</w:t>
      </w:r>
      <w:r w:rsidRPr="001C3F3D">
        <w:rPr>
          <w:rFonts w:ascii="Times New Roman" w:hAnsi="Times New Roman" w:cs="Times New Roman"/>
        </w:rPr>
        <w:t xml:space="preserve"> McDonald, </w:t>
      </w:r>
      <w:r w:rsidR="00222933" w:rsidRPr="001C3F3D">
        <w:rPr>
          <w:rFonts w:ascii="Times New Roman" w:hAnsi="Times New Roman" w:cs="Times New Roman"/>
          <w:i/>
          <w:iCs/>
        </w:rPr>
        <w:t>The Sea Kings</w:t>
      </w:r>
      <w:r w:rsidR="00222933" w:rsidRPr="001C3F3D">
        <w:rPr>
          <w:rFonts w:ascii="Times New Roman" w:hAnsi="Times New Roman" w:cs="Times New Roman"/>
        </w:rPr>
        <w:t>, pp. 275–6.</w:t>
      </w:r>
      <w:r w:rsidR="00333ADC" w:rsidRPr="001C3F3D">
        <w:rPr>
          <w:rFonts w:ascii="Times New Roman" w:hAnsi="Times New Roman" w:cs="Times New Roman"/>
        </w:rPr>
        <w:t xml:space="preserve"> For the deliberate use of </w:t>
      </w:r>
      <w:r w:rsidR="00333ADC" w:rsidRPr="001C3F3D">
        <w:rPr>
          <w:rFonts w:ascii="Times New Roman" w:hAnsi="Times New Roman" w:cs="Times New Roman"/>
          <w:i/>
          <w:iCs/>
        </w:rPr>
        <w:t>princeps</w:t>
      </w:r>
      <w:r w:rsidR="00333ADC" w:rsidRPr="001C3F3D">
        <w:rPr>
          <w:rFonts w:ascii="Times New Roman" w:hAnsi="Times New Roman" w:cs="Times New Roman"/>
        </w:rPr>
        <w:t>, see Hampton, ‘Power Relations’, pp. 193–4.</w:t>
      </w:r>
    </w:p>
  </w:footnote>
  <w:footnote w:id="59">
    <w:p w14:paraId="113CFF95" w14:textId="04200151" w:rsidR="003D500D" w:rsidRPr="001C3F3D" w:rsidRDefault="003D500D">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Vetera</w:t>
      </w:r>
      <w:proofErr w:type="spellEnd"/>
      <w:r w:rsidRPr="001C3F3D">
        <w:rPr>
          <w:rFonts w:ascii="Times New Roman" w:hAnsi="Times New Roman" w:cs="Times New Roman"/>
          <w:i/>
          <w:iCs/>
        </w:rPr>
        <w:t xml:space="preserve"> </w:t>
      </w:r>
      <w:proofErr w:type="spellStart"/>
      <w:r w:rsidRPr="001C3F3D">
        <w:rPr>
          <w:rFonts w:ascii="Times New Roman" w:hAnsi="Times New Roman" w:cs="Times New Roman"/>
          <w:i/>
          <w:iCs/>
        </w:rPr>
        <w:t>Monumenta</w:t>
      </w:r>
      <w:proofErr w:type="spellEnd"/>
      <w:r w:rsidRPr="001C3F3D">
        <w:rPr>
          <w:rFonts w:ascii="Times New Roman" w:hAnsi="Times New Roman" w:cs="Times New Roman"/>
        </w:rPr>
        <w:t xml:space="preserve">, ed. by Theiner, p. 11 (no. 26); </w:t>
      </w:r>
      <w:proofErr w:type="spellStart"/>
      <w:r w:rsidRPr="001C3F3D">
        <w:rPr>
          <w:rFonts w:ascii="Times New Roman" w:hAnsi="Times New Roman" w:cs="Times New Roman"/>
          <w:i/>
          <w:iCs/>
        </w:rPr>
        <w:t>Monumenta</w:t>
      </w:r>
      <w:proofErr w:type="spellEnd"/>
      <w:r w:rsidRPr="001C3F3D">
        <w:rPr>
          <w:rFonts w:ascii="Times New Roman" w:hAnsi="Times New Roman" w:cs="Times New Roman"/>
        </w:rPr>
        <w:t>, ed. and trans. by Oliver, II, 5</w:t>
      </w:r>
      <w:r w:rsidR="00EC581F" w:rsidRPr="001C3F3D">
        <w:rPr>
          <w:rFonts w:ascii="Times New Roman" w:hAnsi="Times New Roman" w:cs="Times New Roman"/>
        </w:rPr>
        <w:t>3</w:t>
      </w:r>
      <w:r w:rsidRPr="001C3F3D">
        <w:rPr>
          <w:rFonts w:ascii="Times New Roman" w:hAnsi="Times New Roman" w:cs="Times New Roman"/>
        </w:rPr>
        <w:t>–7</w:t>
      </w:r>
      <w:r w:rsidR="00403F88" w:rsidRPr="001C3F3D">
        <w:rPr>
          <w:rFonts w:ascii="Times New Roman" w:hAnsi="Times New Roman" w:cs="Times New Roman"/>
        </w:rPr>
        <w:t xml:space="preserve">; </w:t>
      </w:r>
      <w:proofErr w:type="spellStart"/>
      <w:r w:rsidR="00403F88" w:rsidRPr="001C3F3D">
        <w:rPr>
          <w:rFonts w:ascii="Times New Roman" w:hAnsi="Times New Roman" w:cs="Times New Roman"/>
          <w:i/>
          <w:iCs/>
        </w:rPr>
        <w:t>Cronica</w:t>
      </w:r>
      <w:proofErr w:type="spellEnd"/>
      <w:r w:rsidR="00403F88" w:rsidRPr="001C3F3D">
        <w:rPr>
          <w:rFonts w:ascii="Times New Roman" w:hAnsi="Times New Roman" w:cs="Times New Roman"/>
        </w:rPr>
        <w:t>, ed. and trans. by Broderick, fol. 44v.</w:t>
      </w:r>
    </w:p>
  </w:footnote>
  <w:footnote w:id="60">
    <w:p w14:paraId="62420BDE" w14:textId="1FB2F61B" w:rsidR="00354D5C" w:rsidRPr="001C3F3D" w:rsidRDefault="00354D5C">
      <w:pPr>
        <w:pStyle w:val="FootnoteText"/>
        <w:rPr>
          <w:rFonts w:ascii="Times New Roman" w:hAnsi="Times New Roman" w:cs="Times New Roman"/>
        </w:rPr>
      </w:pPr>
      <w:r w:rsidRPr="001C3F3D">
        <w:rPr>
          <w:rStyle w:val="FootnoteReference"/>
          <w:rFonts w:ascii="Times New Roman" w:hAnsi="Times New Roman" w:cs="Times New Roman"/>
        </w:rPr>
        <w:footnoteRef/>
      </w:r>
      <w:r w:rsidR="004A42E8">
        <w:rPr>
          <w:rFonts w:ascii="Times New Roman" w:hAnsi="Times New Roman" w:cs="Times New Roman"/>
          <w:i/>
          <w:iCs/>
        </w:rPr>
        <w:t xml:space="preserve"> </w:t>
      </w:r>
      <w:proofErr w:type="spellStart"/>
      <w:r w:rsidR="004A42E8">
        <w:rPr>
          <w:rFonts w:ascii="Times New Roman" w:hAnsi="Times New Roman" w:cs="Times New Roman"/>
          <w:i/>
          <w:iCs/>
        </w:rPr>
        <w:t>Rot</w:t>
      </w:r>
      <w:r w:rsidR="004F621B">
        <w:rPr>
          <w:rFonts w:ascii="Times New Roman" w:hAnsi="Times New Roman" w:cs="Times New Roman"/>
          <w:i/>
          <w:iCs/>
        </w:rPr>
        <w:t>uli</w:t>
      </w:r>
      <w:proofErr w:type="spellEnd"/>
      <w:r w:rsidR="004A42E8">
        <w:rPr>
          <w:rFonts w:ascii="Times New Roman" w:hAnsi="Times New Roman" w:cs="Times New Roman"/>
          <w:i/>
          <w:iCs/>
        </w:rPr>
        <w:t xml:space="preserve"> </w:t>
      </w:r>
      <w:proofErr w:type="spellStart"/>
      <w:r w:rsidR="004A42E8">
        <w:rPr>
          <w:rFonts w:ascii="Times New Roman" w:hAnsi="Times New Roman" w:cs="Times New Roman"/>
          <w:i/>
          <w:iCs/>
        </w:rPr>
        <w:t>Lit</w:t>
      </w:r>
      <w:r w:rsidR="004F621B">
        <w:rPr>
          <w:rFonts w:ascii="Times New Roman" w:hAnsi="Times New Roman" w:cs="Times New Roman"/>
          <w:i/>
          <w:iCs/>
        </w:rPr>
        <w:t>terarum</w:t>
      </w:r>
      <w:proofErr w:type="spellEnd"/>
      <w:r w:rsidR="004A42E8">
        <w:rPr>
          <w:rFonts w:ascii="Times New Roman" w:hAnsi="Times New Roman" w:cs="Times New Roman"/>
          <w:i/>
          <w:iCs/>
        </w:rPr>
        <w:t xml:space="preserve"> </w:t>
      </w:r>
      <w:proofErr w:type="spellStart"/>
      <w:r w:rsidR="004A42E8">
        <w:rPr>
          <w:rFonts w:ascii="Times New Roman" w:hAnsi="Times New Roman" w:cs="Times New Roman"/>
          <w:i/>
          <w:iCs/>
        </w:rPr>
        <w:t>Claus</w:t>
      </w:r>
      <w:r w:rsidR="004F621B">
        <w:rPr>
          <w:rFonts w:ascii="Times New Roman" w:hAnsi="Times New Roman" w:cs="Times New Roman"/>
          <w:i/>
          <w:iCs/>
        </w:rPr>
        <w:t>arum</w:t>
      </w:r>
      <w:proofErr w:type="spellEnd"/>
      <w:r w:rsidR="004A42E8">
        <w:rPr>
          <w:rFonts w:ascii="Times New Roman" w:hAnsi="Times New Roman" w:cs="Times New Roman"/>
        </w:rPr>
        <w:t>,</w:t>
      </w:r>
      <w:r w:rsidR="004F621B">
        <w:rPr>
          <w:rFonts w:ascii="Times New Roman" w:hAnsi="Times New Roman" w:cs="Times New Roman"/>
        </w:rPr>
        <w:t xml:space="preserve"> ed. by Hardy,</w:t>
      </w:r>
      <w:r w:rsidR="004A42E8">
        <w:rPr>
          <w:rFonts w:ascii="Times New Roman" w:hAnsi="Times New Roman" w:cs="Times New Roman"/>
        </w:rPr>
        <w:t xml:space="preserve"> II, 175</w:t>
      </w:r>
      <w:r w:rsidR="003E00D6" w:rsidRPr="001C3F3D">
        <w:rPr>
          <w:rFonts w:ascii="Times New Roman" w:hAnsi="Times New Roman" w:cs="Times New Roman"/>
        </w:rPr>
        <w:t xml:space="preserve">; </w:t>
      </w:r>
      <w:proofErr w:type="spellStart"/>
      <w:r w:rsidR="00AF1F90" w:rsidRPr="001C3F3D">
        <w:rPr>
          <w:rFonts w:ascii="Times New Roman" w:hAnsi="Times New Roman" w:cs="Times New Roman"/>
          <w:i/>
          <w:iCs/>
        </w:rPr>
        <w:t>Monumenta</w:t>
      </w:r>
      <w:proofErr w:type="spellEnd"/>
      <w:r w:rsidR="00AF1F90" w:rsidRPr="001C3F3D">
        <w:rPr>
          <w:rFonts w:ascii="Times New Roman" w:hAnsi="Times New Roman" w:cs="Times New Roman"/>
        </w:rPr>
        <w:t>, ed. and trans. by Oliver, II,</w:t>
      </w:r>
      <w:r w:rsidR="00E11B89" w:rsidRPr="001C3F3D">
        <w:rPr>
          <w:rFonts w:ascii="Times New Roman" w:hAnsi="Times New Roman" w:cs="Times New Roman"/>
        </w:rPr>
        <w:t xml:space="preserve"> </w:t>
      </w:r>
      <w:r w:rsidR="003E00D6" w:rsidRPr="001C3F3D">
        <w:rPr>
          <w:rFonts w:ascii="Times New Roman" w:hAnsi="Times New Roman" w:cs="Times New Roman"/>
        </w:rPr>
        <w:t>42.</w:t>
      </w:r>
    </w:p>
  </w:footnote>
  <w:footnote w:id="61">
    <w:p w14:paraId="30BB9908" w14:textId="4B334D5C" w:rsidR="00F36144" w:rsidRPr="001C3F3D" w:rsidRDefault="00F36144">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rPr>
        <w:t>Beuermann</w:t>
      </w:r>
      <w:proofErr w:type="spellEnd"/>
      <w:r w:rsidRPr="001C3F3D">
        <w:rPr>
          <w:rFonts w:ascii="Times New Roman" w:hAnsi="Times New Roman" w:cs="Times New Roman"/>
        </w:rPr>
        <w:t xml:space="preserve">, </w:t>
      </w:r>
      <w:r w:rsidRPr="001C3F3D">
        <w:rPr>
          <w:rFonts w:ascii="Times New Roman" w:hAnsi="Times New Roman" w:cs="Times New Roman"/>
          <w:i/>
          <w:iCs/>
        </w:rPr>
        <w:t>Masters of the Narrow Sea</w:t>
      </w:r>
      <w:r w:rsidRPr="001C3F3D">
        <w:rPr>
          <w:rFonts w:ascii="Times New Roman" w:hAnsi="Times New Roman" w:cs="Times New Roman"/>
        </w:rPr>
        <w:t>, pp. 319–2</w:t>
      </w:r>
      <w:r w:rsidR="007609EE" w:rsidRPr="001C3F3D">
        <w:rPr>
          <w:rFonts w:ascii="Times New Roman" w:hAnsi="Times New Roman" w:cs="Times New Roman"/>
        </w:rPr>
        <w:t>1</w:t>
      </w:r>
      <w:r w:rsidRPr="001C3F3D">
        <w:rPr>
          <w:rFonts w:ascii="Times New Roman" w:hAnsi="Times New Roman" w:cs="Times New Roman"/>
        </w:rPr>
        <w:t>.</w:t>
      </w:r>
    </w:p>
  </w:footnote>
  <w:footnote w:id="62">
    <w:p w14:paraId="46BBA2E3" w14:textId="77777777" w:rsidR="00C928FF" w:rsidRPr="001C3F3D" w:rsidRDefault="00C928FF" w:rsidP="00C928FF">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Stringer, </w:t>
      </w:r>
      <w:r w:rsidRPr="001C3F3D">
        <w:rPr>
          <w:rFonts w:ascii="Times New Roman" w:hAnsi="Times New Roman" w:cs="Times New Roman"/>
          <w:i/>
          <w:iCs/>
        </w:rPr>
        <w:t>The Reformed Church</w:t>
      </w:r>
      <w:r w:rsidRPr="001C3F3D">
        <w:rPr>
          <w:rFonts w:ascii="Times New Roman" w:hAnsi="Times New Roman" w:cs="Times New Roman"/>
        </w:rPr>
        <w:t>, pp. 23–5 (quotation at p. 23).</w:t>
      </w:r>
    </w:p>
  </w:footnote>
  <w:footnote w:id="63">
    <w:p w14:paraId="4B8A4C92" w14:textId="5F10F418" w:rsidR="00E518B3" w:rsidRPr="001C3F3D" w:rsidRDefault="00E518B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TNA DL 36/1, fol. 30. For the transfer of Furness Abbey’s archive to the Duchy, se</w:t>
      </w:r>
      <w:r w:rsidR="00CE6AFB" w:rsidRPr="001C3F3D">
        <w:rPr>
          <w:rFonts w:ascii="Times New Roman" w:hAnsi="Times New Roman" w:cs="Times New Roman"/>
        </w:rPr>
        <w:t xml:space="preserve">e </w:t>
      </w:r>
      <w:proofErr w:type="spellStart"/>
      <w:r w:rsidR="00CE6AFB" w:rsidRPr="001C3F3D">
        <w:rPr>
          <w:rFonts w:ascii="Times New Roman" w:hAnsi="Times New Roman" w:cs="Times New Roman"/>
          <w:i/>
          <w:iCs/>
        </w:rPr>
        <w:t>Coucher</w:t>
      </w:r>
      <w:proofErr w:type="spellEnd"/>
      <w:r w:rsidR="00CE6AFB" w:rsidRPr="001C3F3D">
        <w:rPr>
          <w:rFonts w:ascii="Times New Roman" w:hAnsi="Times New Roman" w:cs="Times New Roman"/>
          <w:i/>
          <w:iCs/>
        </w:rPr>
        <w:t xml:space="preserve"> Book</w:t>
      </w:r>
      <w:r w:rsidR="00CE6AFB" w:rsidRPr="001C3F3D">
        <w:rPr>
          <w:rFonts w:ascii="Times New Roman" w:hAnsi="Times New Roman" w:cs="Times New Roman"/>
        </w:rPr>
        <w:t xml:space="preserve">, ed. </w:t>
      </w:r>
      <w:r w:rsidR="007808F9">
        <w:rPr>
          <w:rFonts w:ascii="Times New Roman" w:hAnsi="Times New Roman" w:cs="Times New Roman"/>
        </w:rPr>
        <w:t xml:space="preserve">by </w:t>
      </w:r>
      <w:r w:rsidR="00CE6AFB" w:rsidRPr="001C3F3D">
        <w:rPr>
          <w:rFonts w:ascii="Times New Roman" w:hAnsi="Times New Roman" w:cs="Times New Roman"/>
        </w:rPr>
        <w:t xml:space="preserve">Atkinson and </w:t>
      </w:r>
      <w:proofErr w:type="spellStart"/>
      <w:r w:rsidR="00CE6AFB" w:rsidRPr="001C3F3D">
        <w:rPr>
          <w:rFonts w:ascii="Times New Roman" w:hAnsi="Times New Roman" w:cs="Times New Roman"/>
        </w:rPr>
        <w:t>Brownbill</w:t>
      </w:r>
      <w:proofErr w:type="spellEnd"/>
      <w:r w:rsidR="00CE6AFB" w:rsidRPr="001C3F3D">
        <w:rPr>
          <w:rFonts w:ascii="Times New Roman" w:hAnsi="Times New Roman" w:cs="Times New Roman"/>
        </w:rPr>
        <w:t xml:space="preserve">, II, </w:t>
      </w:r>
      <w:r w:rsidR="00D82CE7" w:rsidRPr="001C3F3D">
        <w:rPr>
          <w:rFonts w:ascii="Times New Roman" w:hAnsi="Times New Roman" w:cs="Times New Roman"/>
        </w:rPr>
        <w:t>660.</w:t>
      </w:r>
    </w:p>
  </w:footnote>
  <w:footnote w:id="64">
    <w:p w14:paraId="4C53568C" w14:textId="31777405" w:rsidR="001E2016" w:rsidRPr="001C3F3D" w:rsidRDefault="001E201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C66ED9" w:rsidRPr="001C3F3D">
        <w:rPr>
          <w:rFonts w:ascii="Times New Roman" w:hAnsi="Times New Roman" w:cs="Times New Roman"/>
        </w:rPr>
        <w:t xml:space="preserve">Harland, </w:t>
      </w:r>
      <w:r w:rsidRPr="001C3F3D">
        <w:rPr>
          <w:rFonts w:ascii="Times New Roman" w:hAnsi="Times New Roman" w:cs="Times New Roman"/>
          <w:i/>
          <w:iCs/>
        </w:rPr>
        <w:t>Lancashire Lieutenancy</w:t>
      </w:r>
      <w:r w:rsidRPr="001C3F3D">
        <w:rPr>
          <w:rFonts w:ascii="Times New Roman" w:hAnsi="Times New Roman" w:cs="Times New Roman"/>
        </w:rPr>
        <w:t>,</w:t>
      </w:r>
      <w:r w:rsidR="003209F0" w:rsidRPr="001C3F3D">
        <w:rPr>
          <w:rFonts w:ascii="Times New Roman" w:hAnsi="Times New Roman" w:cs="Times New Roman"/>
        </w:rPr>
        <w:t xml:space="preserve"> II, 193</w:t>
      </w:r>
      <w:r w:rsidRPr="001C3F3D">
        <w:rPr>
          <w:rFonts w:ascii="Times New Roman" w:hAnsi="Times New Roman" w:cs="Times New Roman"/>
        </w:rPr>
        <w:t xml:space="preserve">; Stockdale, </w:t>
      </w:r>
      <w:r w:rsidRPr="001C3F3D">
        <w:rPr>
          <w:rFonts w:ascii="Times New Roman" w:hAnsi="Times New Roman" w:cs="Times New Roman"/>
          <w:i/>
          <w:iCs/>
        </w:rPr>
        <w:t xml:space="preserve">Annales </w:t>
      </w:r>
      <w:proofErr w:type="spellStart"/>
      <w:r w:rsidRPr="001C3F3D">
        <w:rPr>
          <w:rFonts w:ascii="Times New Roman" w:hAnsi="Times New Roman" w:cs="Times New Roman"/>
          <w:i/>
          <w:iCs/>
        </w:rPr>
        <w:t>Caermoelenses</w:t>
      </w:r>
      <w:proofErr w:type="spellEnd"/>
      <w:r w:rsidRPr="001C3F3D">
        <w:rPr>
          <w:rFonts w:ascii="Times New Roman" w:hAnsi="Times New Roman" w:cs="Times New Roman"/>
        </w:rPr>
        <w:t>, p. 75.</w:t>
      </w:r>
    </w:p>
  </w:footnote>
  <w:footnote w:id="65">
    <w:p w14:paraId="4808DC55" w14:textId="6662C423" w:rsidR="00632BD0" w:rsidRPr="001C3F3D" w:rsidRDefault="00632BD0">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7A47FF" w:rsidRPr="001C3F3D">
        <w:rPr>
          <w:rFonts w:ascii="Times New Roman" w:hAnsi="Times New Roman" w:cs="Times New Roman"/>
        </w:rPr>
        <w:t xml:space="preserve">Public Record Office, </w:t>
      </w:r>
      <w:r w:rsidRPr="001C3F3D">
        <w:rPr>
          <w:rFonts w:ascii="Times New Roman" w:hAnsi="Times New Roman" w:cs="Times New Roman"/>
          <w:i/>
          <w:iCs/>
        </w:rPr>
        <w:t>Duchy of Lancaster Descriptive List</w:t>
      </w:r>
      <w:r w:rsidRPr="001C3F3D">
        <w:rPr>
          <w:rFonts w:ascii="Times New Roman" w:hAnsi="Times New Roman" w:cs="Times New Roman"/>
        </w:rPr>
        <w:t>, p. 12 (no. 90)</w:t>
      </w:r>
      <w:r w:rsidR="007A47FF" w:rsidRPr="001C3F3D">
        <w:rPr>
          <w:rFonts w:ascii="Times New Roman" w:hAnsi="Times New Roman" w:cs="Times New Roman"/>
        </w:rPr>
        <w:t xml:space="preserve">. </w:t>
      </w:r>
      <w:r w:rsidR="00E957F1" w:rsidRPr="001C3F3D">
        <w:rPr>
          <w:rFonts w:ascii="Times New Roman" w:hAnsi="Times New Roman" w:cs="Times New Roman"/>
        </w:rPr>
        <w:t>Fiona Edmonds is</w:t>
      </w:r>
      <w:r w:rsidR="007A47FF" w:rsidRPr="001C3F3D">
        <w:rPr>
          <w:rFonts w:ascii="Times New Roman" w:hAnsi="Times New Roman" w:cs="Times New Roman"/>
        </w:rPr>
        <w:t xml:space="preserve"> grateful to Professor Te</w:t>
      </w:r>
      <w:r w:rsidR="00B65FC4">
        <w:rPr>
          <w:rFonts w:ascii="Times New Roman" w:hAnsi="Times New Roman" w:cs="Times New Roman"/>
        </w:rPr>
        <w:t>resa</w:t>
      </w:r>
      <w:r w:rsidR="007A47FF" w:rsidRPr="001C3F3D">
        <w:rPr>
          <w:rFonts w:ascii="Times New Roman" w:hAnsi="Times New Roman" w:cs="Times New Roman"/>
        </w:rPr>
        <w:t xml:space="preserve"> Webber for discussion of these </w:t>
      </w:r>
      <w:r w:rsidR="00E957F1" w:rsidRPr="001C3F3D">
        <w:rPr>
          <w:rFonts w:ascii="Times New Roman" w:hAnsi="Times New Roman" w:cs="Times New Roman"/>
        </w:rPr>
        <w:t>endorsements.</w:t>
      </w:r>
    </w:p>
  </w:footnote>
  <w:footnote w:id="66">
    <w:p w14:paraId="30713298" w14:textId="77777777" w:rsidR="00901B7A" w:rsidRPr="000453E4" w:rsidRDefault="00901B7A" w:rsidP="00901B7A">
      <w:pPr>
        <w:pStyle w:val="FootnoteText"/>
        <w:rPr>
          <w:rFonts w:ascii="Times New Roman" w:hAnsi="Times New Roman" w:cs="Times New Roman"/>
        </w:rPr>
      </w:pPr>
      <w:r w:rsidRPr="000453E4">
        <w:rPr>
          <w:rStyle w:val="FootnoteReference"/>
          <w:rFonts w:ascii="Times New Roman" w:hAnsi="Times New Roman" w:cs="Times New Roman"/>
        </w:rPr>
        <w:footnoteRef/>
      </w:r>
      <w:r w:rsidRPr="000453E4">
        <w:rPr>
          <w:rFonts w:ascii="Times New Roman" w:hAnsi="Times New Roman" w:cs="Times New Roman"/>
        </w:rPr>
        <w:t xml:space="preserve"> Points of comparison have been sought in Brown, </w:t>
      </w:r>
      <w:r w:rsidRPr="000453E4">
        <w:rPr>
          <w:rFonts w:ascii="Times New Roman" w:hAnsi="Times New Roman" w:cs="Times New Roman"/>
          <w:i/>
          <w:iCs/>
        </w:rPr>
        <w:t>A Guide</w:t>
      </w:r>
      <w:r w:rsidRPr="000453E4">
        <w:rPr>
          <w:rFonts w:ascii="Times New Roman" w:hAnsi="Times New Roman" w:cs="Times New Roman"/>
        </w:rPr>
        <w:t xml:space="preserve">; </w:t>
      </w:r>
      <w:r w:rsidRPr="000453E4">
        <w:rPr>
          <w:rFonts w:ascii="Times New Roman" w:hAnsi="Times New Roman" w:cs="Times New Roman"/>
          <w:i/>
          <w:iCs/>
        </w:rPr>
        <w:t>Models of Authority</w:t>
      </w:r>
      <w:r w:rsidRPr="000453E4">
        <w:rPr>
          <w:rFonts w:ascii="Times New Roman" w:hAnsi="Times New Roman" w:cs="Times New Roman"/>
        </w:rPr>
        <w:t>.</w:t>
      </w:r>
    </w:p>
  </w:footnote>
  <w:footnote w:id="67">
    <w:p w14:paraId="3E59C7FC" w14:textId="55A63823" w:rsidR="0034725D" w:rsidRPr="0034725D" w:rsidRDefault="0034725D">
      <w:pPr>
        <w:pStyle w:val="FootnoteText"/>
        <w:rPr>
          <w:rFonts w:ascii="Times New Roman" w:hAnsi="Times New Roman" w:cs="Times New Roman"/>
        </w:rPr>
      </w:pPr>
      <w:r w:rsidRPr="000453E4">
        <w:rPr>
          <w:rStyle w:val="FootnoteReference"/>
          <w:rFonts w:ascii="Times New Roman" w:hAnsi="Times New Roman" w:cs="Times New Roman"/>
        </w:rPr>
        <w:footnoteRef/>
      </w:r>
      <w:r w:rsidRPr="000453E4">
        <w:rPr>
          <w:rFonts w:ascii="Times New Roman" w:hAnsi="Times New Roman" w:cs="Times New Roman"/>
        </w:rPr>
        <w:t xml:space="preserve"> </w:t>
      </w:r>
      <w:r w:rsidR="00BD4D8D" w:rsidRPr="000453E4">
        <w:rPr>
          <w:rFonts w:ascii="Times New Roman" w:hAnsi="Times New Roman" w:cs="Times New Roman"/>
        </w:rPr>
        <w:t>Vincent, ‘The Charters’</w:t>
      </w:r>
      <w:r w:rsidRPr="000453E4">
        <w:rPr>
          <w:rFonts w:ascii="Times New Roman" w:hAnsi="Times New Roman" w:cs="Times New Roman"/>
        </w:rPr>
        <w:t>, p. 116.</w:t>
      </w:r>
    </w:p>
  </w:footnote>
  <w:footnote w:id="68">
    <w:p w14:paraId="361AA7F9" w14:textId="5A38499C" w:rsidR="00141C53" w:rsidRPr="001C3F3D" w:rsidRDefault="00141C53">
      <w:pPr>
        <w:pStyle w:val="FootnoteText"/>
        <w:rPr>
          <w:rFonts w:ascii="Times New Roman" w:hAnsi="Times New Roman" w:cs="Times New Roman"/>
        </w:rPr>
      </w:pPr>
      <w:r w:rsidRPr="000453E4">
        <w:rPr>
          <w:rStyle w:val="FootnoteReference"/>
          <w:rFonts w:ascii="Times New Roman" w:hAnsi="Times New Roman" w:cs="Times New Roman"/>
        </w:rPr>
        <w:footnoteRef/>
      </w:r>
      <w:r w:rsidRPr="000453E4">
        <w:rPr>
          <w:rFonts w:ascii="Times New Roman" w:hAnsi="Times New Roman" w:cs="Times New Roman"/>
        </w:rPr>
        <w:t xml:space="preserve"> </w:t>
      </w:r>
      <w:proofErr w:type="spellStart"/>
      <w:r w:rsidRPr="000453E4">
        <w:rPr>
          <w:rFonts w:ascii="Times New Roman" w:hAnsi="Times New Roman" w:cs="Times New Roman"/>
          <w:i/>
          <w:iCs/>
        </w:rPr>
        <w:t>Cronica</w:t>
      </w:r>
      <w:proofErr w:type="spellEnd"/>
      <w:r w:rsidRPr="000453E4">
        <w:rPr>
          <w:rFonts w:ascii="Times New Roman" w:hAnsi="Times New Roman" w:cs="Times New Roman"/>
        </w:rPr>
        <w:t>, ed. and trans. by Broderick, fol. 35v</w:t>
      </w:r>
      <w:r w:rsidR="00E01826" w:rsidRPr="000453E4">
        <w:rPr>
          <w:rFonts w:ascii="Times New Roman" w:hAnsi="Times New Roman" w:cs="Times New Roman"/>
        </w:rPr>
        <w:t xml:space="preserve">; see above n. </w:t>
      </w:r>
      <w:r w:rsidR="000453E4" w:rsidRPr="000453E4">
        <w:rPr>
          <w:rFonts w:ascii="Times New Roman" w:hAnsi="Times New Roman" w:cs="Times New Roman"/>
        </w:rPr>
        <w:t>19</w:t>
      </w:r>
      <w:r w:rsidR="00E01826" w:rsidRPr="000453E4">
        <w:rPr>
          <w:rFonts w:ascii="Times New Roman" w:hAnsi="Times New Roman" w:cs="Times New Roman"/>
        </w:rPr>
        <w:t>.</w:t>
      </w:r>
    </w:p>
  </w:footnote>
  <w:footnote w:id="69">
    <w:p w14:paraId="3A6A7B20" w14:textId="28124D8C" w:rsidR="00B038D7" w:rsidRPr="001C3F3D" w:rsidRDefault="00B038D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rPr>
        <w:t>Tinmouth</w:t>
      </w:r>
      <w:proofErr w:type="spellEnd"/>
      <w:r w:rsidRPr="001C3F3D">
        <w:rPr>
          <w:rFonts w:ascii="Times New Roman" w:hAnsi="Times New Roman" w:cs="Times New Roman"/>
        </w:rPr>
        <w:t xml:space="preserve">, </w:t>
      </w:r>
      <w:r w:rsidR="00DA315F" w:rsidRPr="001C3F3D">
        <w:rPr>
          <w:rFonts w:ascii="Times New Roman" w:hAnsi="Times New Roman" w:cs="Times New Roman"/>
        </w:rPr>
        <w:t>‘The Construction’ (forthcoming).</w:t>
      </w:r>
    </w:p>
  </w:footnote>
  <w:footnote w:id="70">
    <w:p w14:paraId="2DE8262D" w14:textId="2D21FD81" w:rsidR="0022494B" w:rsidRPr="001C3F3D" w:rsidRDefault="0022494B">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See above n.</w:t>
      </w:r>
      <w:r w:rsidR="00F7569C">
        <w:rPr>
          <w:rFonts w:ascii="Times New Roman" w:hAnsi="Times New Roman" w:cs="Times New Roman"/>
        </w:rPr>
        <w:t xml:space="preserve"> 42.</w:t>
      </w:r>
    </w:p>
  </w:footnote>
  <w:footnote w:id="71">
    <w:p w14:paraId="0CCF0FF6" w14:textId="2AAB7B85" w:rsidR="00021E27" w:rsidRPr="001C3F3D" w:rsidRDefault="00021E2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Camden</w:t>
      </w:r>
      <w:r w:rsidR="00994FC0" w:rsidRPr="001C3F3D">
        <w:rPr>
          <w:rFonts w:ascii="Times New Roman" w:hAnsi="Times New Roman" w:cs="Times New Roman"/>
        </w:rPr>
        <w:t xml:space="preserve">, </w:t>
      </w:r>
      <w:r w:rsidR="00994FC0" w:rsidRPr="001C3F3D">
        <w:rPr>
          <w:rFonts w:ascii="Times New Roman" w:hAnsi="Times New Roman" w:cs="Times New Roman"/>
          <w:i/>
          <w:iCs/>
        </w:rPr>
        <w:t>Britannia</w:t>
      </w:r>
      <w:r w:rsidR="00994FC0" w:rsidRPr="001C3F3D">
        <w:rPr>
          <w:rFonts w:ascii="Times New Roman" w:hAnsi="Times New Roman" w:cs="Times New Roman"/>
        </w:rPr>
        <w:t xml:space="preserve">, </w:t>
      </w:r>
      <w:r w:rsidR="004345E8" w:rsidRPr="001C3F3D">
        <w:rPr>
          <w:rFonts w:ascii="Times New Roman" w:hAnsi="Times New Roman" w:cs="Times New Roman"/>
        </w:rPr>
        <w:t xml:space="preserve">‘Insulae minores’, </w:t>
      </w:r>
      <w:r w:rsidR="00EF5FA0" w:rsidRPr="001C3F3D">
        <w:rPr>
          <w:rFonts w:ascii="Times New Roman" w:hAnsi="Times New Roman" w:cs="Times New Roman"/>
          <w:color w:val="202124"/>
          <w:shd w:val="clear" w:color="auto" w:fill="FFFFFF"/>
        </w:rPr>
        <w:t>§</w:t>
      </w:r>
      <w:r w:rsidR="004345E8" w:rsidRPr="001C3F3D">
        <w:rPr>
          <w:rFonts w:ascii="Times New Roman" w:hAnsi="Times New Roman" w:cs="Times New Roman"/>
        </w:rPr>
        <w:t>12</w:t>
      </w:r>
      <w:r w:rsidRPr="001C3F3D">
        <w:rPr>
          <w:rFonts w:ascii="Times New Roman" w:hAnsi="Times New Roman" w:cs="Times New Roman"/>
        </w:rPr>
        <w:t>; Kermode, ‘First Appearance’.</w:t>
      </w:r>
    </w:p>
  </w:footnote>
  <w:footnote w:id="72">
    <w:p w14:paraId="409F05F3" w14:textId="0D70C36A" w:rsidR="004B6AB2" w:rsidRPr="001C3F3D" w:rsidRDefault="004B6AB2" w:rsidP="004B6AB2">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British Library, Harley C</w:t>
      </w:r>
      <w:r w:rsidR="00D147D2" w:rsidRPr="001C3F3D">
        <w:rPr>
          <w:rFonts w:ascii="Times New Roman" w:hAnsi="Times New Roman" w:cs="Times New Roman"/>
        </w:rPr>
        <w:t>h</w:t>
      </w:r>
      <w:r w:rsidR="00C63286" w:rsidRPr="001C3F3D">
        <w:rPr>
          <w:rFonts w:ascii="Times New Roman" w:hAnsi="Times New Roman" w:cs="Times New Roman"/>
        </w:rPr>
        <w:t xml:space="preserve"> 83</w:t>
      </w:r>
      <w:r w:rsidRPr="001C3F3D">
        <w:rPr>
          <w:rFonts w:ascii="Times New Roman" w:hAnsi="Times New Roman" w:cs="Times New Roman"/>
        </w:rPr>
        <w:t xml:space="preserve"> A 22; </w:t>
      </w:r>
      <w:r w:rsidR="001F00D1" w:rsidRPr="001C3F3D">
        <w:rPr>
          <w:rFonts w:ascii="Times New Roman" w:hAnsi="Times New Roman" w:cs="Times New Roman"/>
        </w:rPr>
        <w:t xml:space="preserve">Ellis and Bickley, </w:t>
      </w:r>
      <w:r w:rsidRPr="001C3F3D">
        <w:rPr>
          <w:rFonts w:ascii="Times New Roman" w:hAnsi="Times New Roman" w:cs="Times New Roman"/>
          <w:i/>
          <w:iCs/>
        </w:rPr>
        <w:t xml:space="preserve">Index to </w:t>
      </w:r>
      <w:r w:rsidR="001F00D1" w:rsidRPr="001C3F3D">
        <w:rPr>
          <w:rFonts w:ascii="Times New Roman" w:hAnsi="Times New Roman" w:cs="Times New Roman"/>
          <w:i/>
          <w:iCs/>
        </w:rPr>
        <w:t xml:space="preserve">the </w:t>
      </w:r>
      <w:r w:rsidRPr="001C3F3D">
        <w:rPr>
          <w:rFonts w:ascii="Times New Roman" w:hAnsi="Times New Roman" w:cs="Times New Roman"/>
          <w:i/>
          <w:iCs/>
        </w:rPr>
        <w:t>Charters</w:t>
      </w:r>
      <w:r w:rsidRPr="001C3F3D">
        <w:rPr>
          <w:rFonts w:ascii="Times New Roman" w:hAnsi="Times New Roman" w:cs="Times New Roman"/>
        </w:rPr>
        <w:t>, II, 691;</w:t>
      </w:r>
      <w:r w:rsidR="00955172" w:rsidRPr="001C3F3D">
        <w:rPr>
          <w:rFonts w:ascii="Times New Roman" w:hAnsi="Times New Roman" w:cs="Times New Roman"/>
        </w:rPr>
        <w:t xml:space="preserve"> </w:t>
      </w:r>
      <w:proofErr w:type="spellStart"/>
      <w:r w:rsidR="00955172" w:rsidRPr="001C3F3D">
        <w:rPr>
          <w:rFonts w:ascii="Times New Roman" w:hAnsi="Times New Roman" w:cs="Times New Roman"/>
          <w:i/>
          <w:iCs/>
        </w:rPr>
        <w:t>Regesta</w:t>
      </w:r>
      <w:proofErr w:type="spellEnd"/>
      <w:r w:rsidR="00955172" w:rsidRPr="001C3F3D">
        <w:rPr>
          <w:rFonts w:ascii="Times New Roman" w:hAnsi="Times New Roman" w:cs="Times New Roman"/>
          <w:i/>
          <w:iCs/>
        </w:rPr>
        <w:t xml:space="preserve"> Pontificum</w:t>
      </w:r>
      <w:r w:rsidR="004A48AE" w:rsidRPr="001C3F3D">
        <w:rPr>
          <w:rFonts w:ascii="Times New Roman" w:hAnsi="Times New Roman" w:cs="Times New Roman"/>
          <w:i/>
          <w:iCs/>
        </w:rPr>
        <w:t xml:space="preserve"> Romanorum</w:t>
      </w:r>
      <w:r w:rsidR="00955172" w:rsidRPr="001C3F3D">
        <w:rPr>
          <w:rFonts w:ascii="Times New Roman" w:hAnsi="Times New Roman" w:cs="Times New Roman"/>
        </w:rPr>
        <w:t>,</w:t>
      </w:r>
      <w:r w:rsidR="004A48AE" w:rsidRPr="001C3F3D">
        <w:rPr>
          <w:rFonts w:ascii="Times New Roman" w:hAnsi="Times New Roman" w:cs="Times New Roman"/>
        </w:rPr>
        <w:t xml:space="preserve"> ed. by Jaffé,</w:t>
      </w:r>
      <w:r w:rsidR="00955172" w:rsidRPr="001C3F3D">
        <w:rPr>
          <w:rFonts w:ascii="Times New Roman" w:hAnsi="Times New Roman" w:cs="Times New Roman"/>
        </w:rPr>
        <w:t xml:space="preserve"> II, 605 (no. 17106); </w:t>
      </w:r>
      <w:r w:rsidRPr="001C3F3D">
        <w:rPr>
          <w:rFonts w:ascii="Times New Roman" w:hAnsi="Times New Roman" w:cs="Times New Roman"/>
        </w:rPr>
        <w:t xml:space="preserve">printed in </w:t>
      </w:r>
      <w:proofErr w:type="spellStart"/>
      <w:r w:rsidRPr="001C3F3D">
        <w:rPr>
          <w:rFonts w:ascii="Times New Roman" w:hAnsi="Times New Roman" w:cs="Times New Roman"/>
          <w:i/>
          <w:iCs/>
        </w:rPr>
        <w:t>Monumenta</w:t>
      </w:r>
      <w:proofErr w:type="spellEnd"/>
      <w:r w:rsidRPr="001C3F3D">
        <w:rPr>
          <w:rFonts w:ascii="Times New Roman" w:hAnsi="Times New Roman" w:cs="Times New Roman"/>
        </w:rPr>
        <w:t>, ed. by Oliver, II, 21–4</w:t>
      </w:r>
      <w:r w:rsidR="00AE1BBE">
        <w:rPr>
          <w:rFonts w:ascii="Times New Roman" w:hAnsi="Times New Roman" w:cs="Times New Roman"/>
        </w:rPr>
        <w:t xml:space="preserve">; see </w:t>
      </w:r>
      <w:proofErr w:type="spellStart"/>
      <w:r w:rsidR="00AE1BBE" w:rsidRPr="001C3F3D">
        <w:rPr>
          <w:rFonts w:ascii="Times New Roman" w:hAnsi="Times New Roman" w:cs="Times New Roman"/>
          <w:i/>
          <w:iCs/>
        </w:rPr>
        <w:t>Coucher</w:t>
      </w:r>
      <w:proofErr w:type="spellEnd"/>
      <w:r w:rsidR="00AE1BBE" w:rsidRPr="001C3F3D">
        <w:rPr>
          <w:rFonts w:ascii="Times New Roman" w:hAnsi="Times New Roman" w:cs="Times New Roman"/>
          <w:i/>
          <w:iCs/>
        </w:rPr>
        <w:t xml:space="preserve"> Book</w:t>
      </w:r>
      <w:r w:rsidR="00AE1BBE" w:rsidRPr="001C3F3D">
        <w:rPr>
          <w:rFonts w:ascii="Times New Roman" w:hAnsi="Times New Roman" w:cs="Times New Roman"/>
        </w:rPr>
        <w:t xml:space="preserve">, ed. by Atkinson and </w:t>
      </w:r>
      <w:proofErr w:type="spellStart"/>
      <w:r w:rsidR="00AE1BBE" w:rsidRPr="001C3F3D">
        <w:rPr>
          <w:rFonts w:ascii="Times New Roman" w:hAnsi="Times New Roman" w:cs="Times New Roman"/>
        </w:rPr>
        <w:t>Brownbill</w:t>
      </w:r>
      <w:proofErr w:type="spellEnd"/>
      <w:r w:rsidR="00AE1BBE" w:rsidRPr="001C3F3D">
        <w:rPr>
          <w:rFonts w:ascii="Times New Roman" w:hAnsi="Times New Roman" w:cs="Times New Roman"/>
        </w:rPr>
        <w:t>, I, 642–3</w:t>
      </w:r>
      <w:r w:rsidR="00AE1BBE">
        <w:rPr>
          <w:rFonts w:ascii="Times New Roman" w:hAnsi="Times New Roman" w:cs="Times New Roman"/>
        </w:rPr>
        <w:t xml:space="preserve"> for the copy.</w:t>
      </w:r>
    </w:p>
  </w:footnote>
  <w:footnote w:id="73">
    <w:p w14:paraId="04EBDDC8" w14:textId="03E8DDB4" w:rsidR="004B6AB2" w:rsidRPr="001C3F3D" w:rsidRDefault="004B6AB2" w:rsidP="004B6AB2">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Baines,</w:t>
      </w:r>
      <w:r w:rsidR="00031564" w:rsidRPr="001C3F3D">
        <w:rPr>
          <w:rFonts w:ascii="Times New Roman" w:hAnsi="Times New Roman" w:cs="Times New Roman"/>
        </w:rPr>
        <w:t xml:space="preserve"> </w:t>
      </w:r>
      <w:r w:rsidR="007A73F9" w:rsidRPr="001C3F3D">
        <w:rPr>
          <w:rFonts w:ascii="Times New Roman" w:hAnsi="Times New Roman" w:cs="Times New Roman"/>
          <w:i/>
          <w:iCs/>
        </w:rPr>
        <w:t>The History</w:t>
      </w:r>
      <w:r w:rsidR="007A73F9" w:rsidRPr="001C3F3D">
        <w:rPr>
          <w:rFonts w:ascii="Times New Roman" w:hAnsi="Times New Roman" w:cs="Times New Roman"/>
        </w:rPr>
        <w:t>,</w:t>
      </w:r>
      <w:r w:rsidRPr="001C3F3D">
        <w:rPr>
          <w:rFonts w:ascii="Times New Roman" w:hAnsi="Times New Roman" w:cs="Times New Roman"/>
        </w:rPr>
        <w:t xml:space="preserve"> p. 631.</w:t>
      </w:r>
    </w:p>
  </w:footnote>
  <w:footnote w:id="74">
    <w:p w14:paraId="141EC50B" w14:textId="79551F07" w:rsidR="00AE4FD6" w:rsidRPr="001C3F3D" w:rsidRDefault="00AE4FD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See n</w:t>
      </w:r>
      <w:r w:rsidR="00FF2048">
        <w:rPr>
          <w:rFonts w:ascii="Times New Roman" w:hAnsi="Times New Roman" w:cs="Times New Roman"/>
        </w:rPr>
        <w:t>. 48</w:t>
      </w:r>
      <w:r w:rsidRPr="001C3F3D">
        <w:rPr>
          <w:rFonts w:ascii="Times New Roman" w:hAnsi="Times New Roman" w:cs="Times New Roman"/>
        </w:rPr>
        <w:t>, above.</w:t>
      </w:r>
    </w:p>
  </w:footnote>
  <w:footnote w:id="75">
    <w:p w14:paraId="51AEE45B" w14:textId="040D259B" w:rsidR="00BF2D51" w:rsidRPr="001C3F3D" w:rsidRDefault="00BF2D51">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A80122">
        <w:rPr>
          <w:rFonts w:ascii="Times New Roman" w:hAnsi="Times New Roman" w:cs="Times New Roman"/>
        </w:rPr>
        <w:t xml:space="preserve">Cf. </w:t>
      </w:r>
      <w:r w:rsidRPr="001C3F3D">
        <w:rPr>
          <w:rFonts w:ascii="Times New Roman" w:hAnsi="Times New Roman" w:cs="Times New Roman"/>
        </w:rPr>
        <w:t xml:space="preserve">‘Arms of the Isle of Man’, </w:t>
      </w:r>
      <w:proofErr w:type="spellStart"/>
      <w:r w:rsidR="00031564" w:rsidRPr="001C3F3D">
        <w:rPr>
          <w:rFonts w:ascii="Times New Roman" w:hAnsi="Times New Roman" w:cs="Times New Roman"/>
          <w:i/>
          <w:iCs/>
        </w:rPr>
        <w:t>Monumenta</w:t>
      </w:r>
      <w:proofErr w:type="spellEnd"/>
      <w:r w:rsidR="00031564" w:rsidRPr="001C3F3D">
        <w:rPr>
          <w:rFonts w:ascii="Times New Roman" w:hAnsi="Times New Roman" w:cs="Times New Roman"/>
        </w:rPr>
        <w:t xml:space="preserve">, ed. by Oliver, I, </w:t>
      </w:r>
      <w:r w:rsidR="007E2D1B" w:rsidRPr="001C3F3D">
        <w:rPr>
          <w:rFonts w:ascii="Times New Roman" w:hAnsi="Times New Roman" w:cs="Times New Roman"/>
        </w:rPr>
        <w:t>118</w:t>
      </w:r>
      <w:r w:rsidR="008A74E4" w:rsidRPr="001C3F3D">
        <w:rPr>
          <w:rFonts w:ascii="Times New Roman" w:hAnsi="Times New Roman" w:cs="Times New Roman"/>
        </w:rPr>
        <w:t xml:space="preserve">; Megaw, ‘The ship </w:t>
      </w:r>
      <w:proofErr w:type="gramStart"/>
      <w:r w:rsidR="008A74E4" w:rsidRPr="001C3F3D">
        <w:rPr>
          <w:rFonts w:ascii="Times New Roman" w:hAnsi="Times New Roman" w:cs="Times New Roman"/>
        </w:rPr>
        <w:t>seals’</w:t>
      </w:r>
      <w:proofErr w:type="gramEnd"/>
      <w:r w:rsidR="008A74E4" w:rsidRPr="001C3F3D">
        <w:rPr>
          <w:rFonts w:ascii="Times New Roman" w:hAnsi="Times New Roman" w:cs="Times New Roman"/>
        </w:rPr>
        <w:t>.</w:t>
      </w:r>
    </w:p>
  </w:footnote>
  <w:footnote w:id="76">
    <w:p w14:paraId="7203D017" w14:textId="1C3CB55B" w:rsidR="002804C9" w:rsidRPr="001C3F3D" w:rsidRDefault="002804C9">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See above, </w:t>
      </w:r>
      <w:r w:rsidRPr="00ED66F8">
        <w:rPr>
          <w:rFonts w:ascii="Times New Roman" w:hAnsi="Times New Roman" w:cs="Times New Roman"/>
        </w:rPr>
        <w:t xml:space="preserve">n. </w:t>
      </w:r>
      <w:r w:rsidR="00610A4C" w:rsidRPr="00ED66F8">
        <w:rPr>
          <w:rFonts w:ascii="Times New Roman" w:hAnsi="Times New Roman" w:cs="Times New Roman"/>
        </w:rPr>
        <w:t>5</w:t>
      </w:r>
      <w:r w:rsidR="00ED66F8" w:rsidRPr="00ED66F8">
        <w:rPr>
          <w:rFonts w:ascii="Times New Roman" w:hAnsi="Times New Roman" w:cs="Times New Roman"/>
        </w:rPr>
        <w:t>3</w:t>
      </w:r>
      <w:r w:rsidR="00610A4C" w:rsidRPr="00ED66F8">
        <w:rPr>
          <w:rFonts w:ascii="Times New Roman" w:hAnsi="Times New Roman" w:cs="Times New Roman"/>
        </w:rPr>
        <w:t>.</w:t>
      </w:r>
    </w:p>
  </w:footnote>
  <w:footnote w:id="77">
    <w:p w14:paraId="7DE6DFA1" w14:textId="11AAE8DD" w:rsidR="00D06783" w:rsidRPr="001C3F3D" w:rsidRDefault="00D06783">
      <w:pPr>
        <w:pStyle w:val="FootnoteText"/>
        <w:rPr>
          <w:rFonts w:ascii="Times New Roman" w:hAnsi="Times New Roman" w:cs="Times New Roman"/>
        </w:rPr>
      </w:pPr>
      <w:r w:rsidRPr="001C3F3D">
        <w:rPr>
          <w:rStyle w:val="FootnoteReference"/>
          <w:rFonts w:ascii="Times New Roman" w:hAnsi="Times New Roman" w:cs="Times New Roman"/>
        </w:rPr>
        <w:footnoteRef/>
      </w:r>
      <w:r w:rsidR="001D4C38">
        <w:rPr>
          <w:rFonts w:ascii="Times New Roman" w:hAnsi="Times New Roman" w:cs="Times New Roman"/>
        </w:rPr>
        <w:t xml:space="preserve"> </w:t>
      </w:r>
      <w:r w:rsidR="00533122">
        <w:rPr>
          <w:rFonts w:ascii="Times New Roman" w:hAnsi="Times New Roman" w:cs="Times New Roman"/>
        </w:rPr>
        <w:t>‘Bull of Pope Gregory IX’, ed. by Moore, 106; for 1244,</w:t>
      </w:r>
      <w:r w:rsidR="00ED66F8">
        <w:rPr>
          <w:rFonts w:ascii="Times New Roman" w:hAnsi="Times New Roman" w:cs="Times New Roman"/>
        </w:rPr>
        <w:t xml:space="preserve"> s</w:t>
      </w:r>
      <w:r w:rsidR="002523CE" w:rsidRPr="001C3F3D">
        <w:rPr>
          <w:rFonts w:ascii="Times New Roman" w:hAnsi="Times New Roman" w:cs="Times New Roman"/>
        </w:rPr>
        <w:t xml:space="preserve">ee below, n. </w:t>
      </w:r>
      <w:r w:rsidR="00ED66F8">
        <w:rPr>
          <w:rFonts w:ascii="Times New Roman" w:hAnsi="Times New Roman" w:cs="Times New Roman"/>
        </w:rPr>
        <w:t>78.</w:t>
      </w:r>
      <w:r w:rsidR="00550657" w:rsidRPr="001C3F3D">
        <w:rPr>
          <w:rFonts w:ascii="Times New Roman" w:hAnsi="Times New Roman" w:cs="Times New Roman"/>
        </w:rPr>
        <w:t xml:space="preserve"> </w:t>
      </w:r>
    </w:p>
  </w:footnote>
  <w:footnote w:id="78">
    <w:p w14:paraId="233C7084" w14:textId="20B4C6D0" w:rsidR="002F7F56" w:rsidRPr="001C3F3D" w:rsidRDefault="002F7F56">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DN 1</w:t>
      </w:r>
      <w:r w:rsidR="009567A7" w:rsidRPr="001C3F3D">
        <w:rPr>
          <w:rFonts w:ascii="Times New Roman" w:hAnsi="Times New Roman" w:cs="Times New Roman"/>
        </w:rPr>
        <w:t>,</w:t>
      </w:r>
      <w:r w:rsidRPr="001C3F3D">
        <w:rPr>
          <w:rFonts w:ascii="Times New Roman" w:hAnsi="Times New Roman" w:cs="Times New Roman"/>
        </w:rPr>
        <w:t xml:space="preserve"> no. 28.</w:t>
      </w:r>
    </w:p>
  </w:footnote>
  <w:footnote w:id="79">
    <w:p w14:paraId="4ED7B97D" w14:textId="7FDF3978" w:rsidR="00427794" w:rsidRPr="001E582E" w:rsidRDefault="00427794">
      <w:pPr>
        <w:pStyle w:val="FootnoteText"/>
        <w:rPr>
          <w:rFonts w:ascii="Times New Roman" w:hAnsi="Times New Roman" w:cs="Times New Roman"/>
        </w:rPr>
      </w:pPr>
      <w:r w:rsidRPr="001E582E">
        <w:rPr>
          <w:rStyle w:val="FootnoteReference"/>
          <w:rFonts w:ascii="Times New Roman" w:hAnsi="Times New Roman" w:cs="Times New Roman"/>
        </w:rPr>
        <w:footnoteRef/>
      </w:r>
      <w:r w:rsidRPr="001E582E">
        <w:rPr>
          <w:rFonts w:ascii="Times New Roman" w:hAnsi="Times New Roman" w:cs="Times New Roman"/>
        </w:rPr>
        <w:t xml:space="preserve"> </w:t>
      </w:r>
      <w:proofErr w:type="spellStart"/>
      <w:r w:rsidR="00E007DD" w:rsidRPr="001E582E">
        <w:rPr>
          <w:rFonts w:ascii="Times New Roman" w:hAnsi="Times New Roman" w:cs="Times New Roman"/>
          <w:i/>
          <w:iCs/>
        </w:rPr>
        <w:t>Cronica</w:t>
      </w:r>
      <w:proofErr w:type="spellEnd"/>
      <w:r w:rsidR="00E007DD" w:rsidRPr="001E582E">
        <w:rPr>
          <w:rFonts w:ascii="Times New Roman" w:hAnsi="Times New Roman" w:cs="Times New Roman"/>
        </w:rPr>
        <w:t xml:space="preserve">, ed. and trans. by Broderick, </w:t>
      </w:r>
      <w:r w:rsidRPr="001E582E">
        <w:rPr>
          <w:rFonts w:ascii="Times New Roman" w:hAnsi="Times New Roman" w:cs="Times New Roman"/>
        </w:rPr>
        <w:t>f. 46v</w:t>
      </w:r>
      <w:r w:rsidR="001E582E" w:rsidRPr="001E582E">
        <w:rPr>
          <w:rFonts w:ascii="Times New Roman" w:hAnsi="Times New Roman" w:cs="Times New Roman"/>
        </w:rPr>
        <w:t>: ‘by the common agreement and assent of the entire Chapter of Man’</w:t>
      </w:r>
      <w:r w:rsidRPr="001E582E">
        <w:rPr>
          <w:rFonts w:ascii="Times New Roman" w:hAnsi="Times New Roman" w:cs="Times New Roman"/>
        </w:rPr>
        <w:t>.</w:t>
      </w:r>
    </w:p>
  </w:footnote>
  <w:footnote w:id="80">
    <w:p w14:paraId="5BAF022F" w14:textId="3F2389BC" w:rsidR="007E163C" w:rsidRPr="007E163C" w:rsidRDefault="007E163C">
      <w:pPr>
        <w:pStyle w:val="FootnoteText"/>
        <w:rPr>
          <w:rFonts w:ascii="Times New Roman" w:hAnsi="Times New Roman" w:cs="Times New Roman"/>
        </w:rPr>
      </w:pPr>
      <w:r w:rsidRPr="007E163C">
        <w:rPr>
          <w:rStyle w:val="FootnoteReference"/>
          <w:rFonts w:ascii="Times New Roman" w:hAnsi="Times New Roman" w:cs="Times New Roman"/>
        </w:rPr>
        <w:footnoteRef/>
      </w:r>
      <w:r w:rsidRPr="007E163C">
        <w:rPr>
          <w:rFonts w:ascii="Times New Roman" w:hAnsi="Times New Roman" w:cs="Times New Roman"/>
        </w:rPr>
        <w:t xml:space="preserve"> Ibid., ‘in his presence by the entire clergy and people’</w:t>
      </w:r>
      <w:r w:rsidR="00F457B8">
        <w:rPr>
          <w:rFonts w:ascii="Times New Roman" w:hAnsi="Times New Roman" w:cs="Times New Roman"/>
        </w:rPr>
        <w:t>.</w:t>
      </w:r>
    </w:p>
  </w:footnote>
  <w:footnote w:id="81">
    <w:p w14:paraId="16A69251" w14:textId="644E851B" w:rsidR="00F457B8" w:rsidRPr="00F457B8" w:rsidRDefault="00F457B8">
      <w:pPr>
        <w:pStyle w:val="FootnoteText"/>
        <w:rPr>
          <w:rFonts w:ascii="Times New Roman" w:hAnsi="Times New Roman" w:cs="Times New Roman"/>
        </w:rPr>
      </w:pPr>
      <w:r w:rsidRPr="00F457B8">
        <w:rPr>
          <w:rStyle w:val="FootnoteReference"/>
          <w:rFonts w:ascii="Times New Roman" w:hAnsi="Times New Roman" w:cs="Times New Roman"/>
        </w:rPr>
        <w:footnoteRef/>
      </w:r>
      <w:r w:rsidRPr="00F457B8">
        <w:rPr>
          <w:rFonts w:ascii="Times New Roman" w:hAnsi="Times New Roman" w:cs="Times New Roman"/>
        </w:rPr>
        <w:t xml:space="preserve"> </w:t>
      </w:r>
      <w:r>
        <w:rPr>
          <w:rFonts w:ascii="Times New Roman" w:hAnsi="Times New Roman" w:cs="Times New Roman"/>
        </w:rPr>
        <w:t>Possible reasons for the vacancy are discussed by</w:t>
      </w:r>
      <w:r w:rsidRPr="00F457B8">
        <w:rPr>
          <w:rFonts w:ascii="Times New Roman" w:hAnsi="Times New Roman" w:cs="Times New Roman"/>
        </w:rPr>
        <w:t xml:space="preserve"> Hampton, ‘Power Relations’, pp. 200–1.</w:t>
      </w:r>
    </w:p>
  </w:footnote>
  <w:footnote w:id="82">
    <w:p w14:paraId="127CE237" w14:textId="728C0F7A" w:rsidR="00FF6C53" w:rsidRPr="001C3F3D" w:rsidRDefault="00FF6C53">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CPL</w:t>
      </w:r>
      <w:r w:rsidR="009567A7" w:rsidRPr="001C3F3D">
        <w:rPr>
          <w:rFonts w:ascii="Times New Roman" w:hAnsi="Times New Roman" w:cs="Times New Roman"/>
        </w:rPr>
        <w:t>,</w:t>
      </w:r>
      <w:r w:rsidRPr="001C3F3D">
        <w:rPr>
          <w:rFonts w:ascii="Times New Roman" w:hAnsi="Times New Roman" w:cs="Times New Roman"/>
        </w:rPr>
        <w:t xml:space="preserve"> </w:t>
      </w:r>
      <w:proofErr w:type="spellStart"/>
      <w:r w:rsidRPr="001C3F3D">
        <w:rPr>
          <w:rFonts w:ascii="Times New Roman" w:hAnsi="Times New Roman" w:cs="Times New Roman"/>
          <w:smallCaps/>
        </w:rPr>
        <w:t>i</w:t>
      </w:r>
      <w:proofErr w:type="spellEnd"/>
      <w:r w:rsidR="009567A7" w:rsidRPr="001C3F3D">
        <w:rPr>
          <w:rFonts w:ascii="Times New Roman" w:hAnsi="Times New Roman" w:cs="Times New Roman"/>
          <w:smallCaps/>
        </w:rPr>
        <w:t>,</w:t>
      </w:r>
      <w:r w:rsidRPr="001C3F3D">
        <w:rPr>
          <w:rFonts w:ascii="Times New Roman" w:hAnsi="Times New Roman" w:cs="Times New Roman"/>
        </w:rPr>
        <w:t xml:space="preserve"> 284; </w:t>
      </w:r>
      <w:proofErr w:type="spellStart"/>
      <w:r w:rsidR="00DB421E" w:rsidRPr="001C3F3D">
        <w:rPr>
          <w:rFonts w:ascii="Times New Roman" w:hAnsi="Times New Roman" w:cs="Times New Roman"/>
          <w:i/>
          <w:iCs/>
        </w:rPr>
        <w:t>Cronica</w:t>
      </w:r>
      <w:proofErr w:type="spellEnd"/>
      <w:r w:rsidR="00DB421E" w:rsidRPr="001C3F3D">
        <w:rPr>
          <w:rFonts w:ascii="Times New Roman" w:hAnsi="Times New Roman" w:cs="Times New Roman"/>
        </w:rPr>
        <w:t xml:space="preserve">, ed. and trans. by Broderick, </w:t>
      </w:r>
      <w:r w:rsidRPr="001C3F3D">
        <w:rPr>
          <w:rFonts w:ascii="Times New Roman" w:hAnsi="Times New Roman" w:cs="Times New Roman"/>
        </w:rPr>
        <w:t>f. 51r</w:t>
      </w:r>
      <w:r w:rsidR="00863D86" w:rsidRPr="001C3F3D">
        <w:rPr>
          <w:rFonts w:ascii="Times New Roman" w:hAnsi="Times New Roman" w:cs="Times New Roman"/>
        </w:rPr>
        <w:t>; Woolf suggests that Richard was a compromise after Norwegian complaints about Scottish interference in the diocese (Woolf, ‘The Diocese’, p. 178).</w:t>
      </w:r>
    </w:p>
  </w:footnote>
  <w:footnote w:id="83">
    <w:p w14:paraId="4A378E8F" w14:textId="2D0222E2" w:rsidR="00332F42" w:rsidRPr="001C3F3D" w:rsidRDefault="00332F42">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DN 8</w:t>
      </w:r>
      <w:r w:rsidR="009567A7" w:rsidRPr="001C3F3D">
        <w:rPr>
          <w:rFonts w:ascii="Times New Roman" w:hAnsi="Times New Roman" w:cs="Times New Roman"/>
        </w:rPr>
        <w:t>,</w:t>
      </w:r>
      <w:r w:rsidRPr="001C3F3D">
        <w:rPr>
          <w:rFonts w:ascii="Times New Roman" w:hAnsi="Times New Roman" w:cs="Times New Roman"/>
        </w:rPr>
        <w:t xml:space="preserve"> no. 9</w:t>
      </w:r>
      <w:r w:rsidR="00C37DAF" w:rsidRPr="001C3F3D">
        <w:rPr>
          <w:rFonts w:ascii="Times New Roman" w:hAnsi="Times New Roman" w:cs="Times New Roman"/>
        </w:rPr>
        <w:t>; Lustig, ‘The Treaty of Perth’</w:t>
      </w:r>
      <w:r w:rsidR="00057A77">
        <w:rPr>
          <w:rFonts w:ascii="Times New Roman" w:hAnsi="Times New Roman" w:cs="Times New Roman"/>
        </w:rPr>
        <w:t>; for the background cf. Duncan and Brown, ‘Argyll and the Isles’, 212–15.</w:t>
      </w:r>
    </w:p>
  </w:footnote>
  <w:footnote w:id="84">
    <w:p w14:paraId="3F3AE2E7" w14:textId="52CE813C" w:rsidR="00D736B1" w:rsidRPr="001C3F3D" w:rsidRDefault="00D736B1" w:rsidP="00363EF8">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r w:rsidR="00363EF8" w:rsidRPr="001C3F3D">
        <w:rPr>
          <w:rFonts w:ascii="Times New Roman" w:hAnsi="Times New Roman" w:cs="Times New Roman"/>
          <w:i/>
          <w:iCs/>
          <w:sz w:val="20"/>
          <w:szCs w:val="20"/>
          <w:lang w:val="sv-SE"/>
        </w:rPr>
        <w:t>Islandske Annaler</w:t>
      </w:r>
      <w:r w:rsidR="00363EF8" w:rsidRPr="001C3F3D">
        <w:rPr>
          <w:rFonts w:ascii="Times New Roman" w:hAnsi="Times New Roman" w:cs="Times New Roman"/>
          <w:sz w:val="20"/>
          <w:szCs w:val="20"/>
          <w:lang w:val="sv-SE"/>
        </w:rPr>
        <w:t xml:space="preserve">, </w:t>
      </w:r>
      <w:r w:rsidR="0076447B" w:rsidRPr="001C3F3D">
        <w:rPr>
          <w:rFonts w:ascii="Times New Roman" w:hAnsi="Times New Roman" w:cs="Times New Roman"/>
          <w:sz w:val="20"/>
          <w:szCs w:val="20"/>
          <w:lang w:val="sv-SE"/>
        </w:rPr>
        <w:t xml:space="preserve">ed. by Storm, </w:t>
      </w:r>
      <w:r w:rsidR="00863D86" w:rsidRPr="001C3F3D">
        <w:rPr>
          <w:rFonts w:ascii="Times New Roman" w:hAnsi="Times New Roman" w:cs="Times New Roman"/>
          <w:sz w:val="20"/>
          <w:szCs w:val="20"/>
          <w:lang w:val="sv-SE"/>
        </w:rPr>
        <w:t xml:space="preserve">p. </w:t>
      </w:r>
      <w:r w:rsidR="00363EF8" w:rsidRPr="001C3F3D">
        <w:rPr>
          <w:rFonts w:ascii="Times New Roman" w:hAnsi="Times New Roman" w:cs="Times New Roman"/>
          <w:sz w:val="20"/>
          <w:szCs w:val="20"/>
          <w:lang w:val="sv-SE"/>
        </w:rPr>
        <w:t xml:space="preserve">383; </w:t>
      </w:r>
      <w:r w:rsidR="00363EF8" w:rsidRPr="001C3F3D">
        <w:rPr>
          <w:rFonts w:ascii="Times New Roman" w:hAnsi="Times New Roman" w:cs="Times New Roman"/>
          <w:i/>
          <w:iCs/>
          <w:sz w:val="20"/>
          <w:szCs w:val="20"/>
        </w:rPr>
        <w:t>Chronicle of Melrose</w:t>
      </w:r>
      <w:r w:rsidR="00363EF8" w:rsidRPr="001C3F3D">
        <w:rPr>
          <w:rFonts w:ascii="Times New Roman" w:hAnsi="Times New Roman" w:cs="Times New Roman"/>
          <w:sz w:val="20"/>
          <w:szCs w:val="20"/>
        </w:rPr>
        <w:t xml:space="preserve">, </w:t>
      </w:r>
      <w:r w:rsidR="0076447B" w:rsidRPr="001C3F3D">
        <w:rPr>
          <w:rFonts w:ascii="Times New Roman" w:hAnsi="Times New Roman" w:cs="Times New Roman"/>
          <w:sz w:val="20"/>
          <w:szCs w:val="20"/>
        </w:rPr>
        <w:t xml:space="preserve">ed. by Stevenson, </w:t>
      </w:r>
      <w:r w:rsidR="00863D86" w:rsidRPr="001C3F3D">
        <w:rPr>
          <w:rFonts w:ascii="Times New Roman" w:hAnsi="Times New Roman" w:cs="Times New Roman"/>
          <w:sz w:val="20"/>
          <w:szCs w:val="20"/>
        </w:rPr>
        <w:t xml:space="preserve">p. </w:t>
      </w:r>
      <w:r w:rsidR="00363EF8" w:rsidRPr="001C3F3D">
        <w:rPr>
          <w:rFonts w:ascii="Times New Roman" w:hAnsi="Times New Roman" w:cs="Times New Roman"/>
          <w:sz w:val="20"/>
          <w:szCs w:val="20"/>
        </w:rPr>
        <w:t>215</w:t>
      </w:r>
      <w:r w:rsidR="00363EF8" w:rsidRPr="001C3F3D">
        <w:rPr>
          <w:rFonts w:ascii="Times New Roman" w:hAnsi="Times New Roman" w:cs="Times New Roman"/>
          <w:sz w:val="20"/>
          <w:szCs w:val="20"/>
          <w:lang w:val="sv-SE"/>
        </w:rPr>
        <w:t xml:space="preserve">; </w:t>
      </w:r>
      <w:r w:rsidRPr="001C3F3D">
        <w:rPr>
          <w:rFonts w:ascii="Times New Roman" w:hAnsi="Times New Roman" w:cs="Times New Roman"/>
          <w:i/>
          <w:iCs/>
          <w:sz w:val="20"/>
          <w:szCs w:val="20"/>
          <w:lang w:val="sv-SE"/>
        </w:rPr>
        <w:t>Magnús Saga</w:t>
      </w:r>
      <w:r w:rsidRPr="001C3F3D">
        <w:rPr>
          <w:rFonts w:ascii="Times New Roman" w:hAnsi="Times New Roman" w:cs="Times New Roman"/>
          <w:sz w:val="20"/>
          <w:szCs w:val="20"/>
          <w:lang w:val="sv-SE"/>
        </w:rPr>
        <w:t xml:space="preserve">, </w:t>
      </w:r>
      <w:r w:rsidR="0076447B" w:rsidRPr="001C3F3D">
        <w:rPr>
          <w:rFonts w:ascii="Times New Roman" w:hAnsi="Times New Roman" w:cs="Times New Roman"/>
          <w:sz w:val="20"/>
          <w:szCs w:val="20"/>
          <w:lang w:val="sv-SE"/>
        </w:rPr>
        <w:t xml:space="preserve">ed. by Vigfusson, </w:t>
      </w:r>
      <w:r w:rsidR="00863D86" w:rsidRPr="001C3F3D">
        <w:rPr>
          <w:rFonts w:ascii="Times New Roman" w:hAnsi="Times New Roman" w:cs="Times New Roman"/>
          <w:sz w:val="20"/>
          <w:szCs w:val="20"/>
          <w:lang w:val="sv-SE"/>
        </w:rPr>
        <w:t xml:space="preserve">p. </w:t>
      </w:r>
      <w:r w:rsidRPr="001C3F3D">
        <w:rPr>
          <w:rFonts w:ascii="Times New Roman" w:hAnsi="Times New Roman" w:cs="Times New Roman"/>
          <w:sz w:val="20"/>
          <w:szCs w:val="20"/>
          <w:lang w:val="it-IT"/>
        </w:rPr>
        <w:t xml:space="preserve">361; </w:t>
      </w:r>
      <w:proofErr w:type="spellStart"/>
      <w:r w:rsidRPr="001C3F3D">
        <w:rPr>
          <w:rFonts w:ascii="Times New Roman" w:hAnsi="Times New Roman" w:cs="Times New Roman"/>
          <w:i/>
          <w:iCs/>
          <w:sz w:val="20"/>
          <w:szCs w:val="20"/>
        </w:rPr>
        <w:t>Scotichronicon</w:t>
      </w:r>
      <w:proofErr w:type="spellEnd"/>
      <w:r w:rsidR="0076447B" w:rsidRPr="001C3F3D">
        <w:rPr>
          <w:rFonts w:ascii="Times New Roman" w:hAnsi="Times New Roman" w:cs="Times New Roman"/>
          <w:sz w:val="20"/>
          <w:szCs w:val="20"/>
        </w:rPr>
        <w:t>, ed. by Taylor and Watt</w:t>
      </w:r>
      <w:r w:rsidRPr="001C3F3D">
        <w:rPr>
          <w:rFonts w:ascii="Times New Roman" w:hAnsi="Times New Roman" w:cs="Times New Roman"/>
          <w:sz w:val="20"/>
          <w:szCs w:val="20"/>
        </w:rPr>
        <w:t xml:space="preserve">, </w:t>
      </w:r>
      <w:r w:rsidR="00863D86" w:rsidRPr="001C3F3D">
        <w:rPr>
          <w:rFonts w:ascii="Times New Roman" w:hAnsi="Times New Roman" w:cs="Times New Roman"/>
          <w:smallCaps/>
          <w:sz w:val="20"/>
          <w:szCs w:val="20"/>
        </w:rPr>
        <w:t>vi</w:t>
      </w:r>
      <w:r w:rsidRPr="001C3F3D">
        <w:rPr>
          <w:rFonts w:ascii="Times New Roman" w:hAnsi="Times New Roman" w:cs="Times New Roman"/>
          <w:sz w:val="20"/>
          <w:szCs w:val="20"/>
        </w:rPr>
        <w:t>, 351.</w:t>
      </w:r>
      <w:r w:rsidR="00426455" w:rsidRPr="001C3F3D">
        <w:rPr>
          <w:rFonts w:ascii="Times New Roman" w:hAnsi="Times New Roman" w:cs="Times New Roman"/>
          <w:sz w:val="20"/>
          <w:szCs w:val="20"/>
        </w:rPr>
        <w:t xml:space="preserve"> For discussion of the two ‘Franciscan’ envoys, see Digernes, ‘</w:t>
      </w:r>
      <w:proofErr w:type="spellStart"/>
      <w:r w:rsidR="00426455" w:rsidRPr="001C3F3D">
        <w:rPr>
          <w:rFonts w:ascii="Times New Roman" w:hAnsi="Times New Roman" w:cs="Times New Roman"/>
          <w:sz w:val="20"/>
          <w:szCs w:val="20"/>
        </w:rPr>
        <w:t>Fransiskanerordenen</w:t>
      </w:r>
      <w:proofErr w:type="spellEnd"/>
      <w:r w:rsidR="00426455" w:rsidRPr="001C3F3D">
        <w:rPr>
          <w:rFonts w:ascii="Times New Roman" w:hAnsi="Times New Roman" w:cs="Times New Roman"/>
          <w:sz w:val="20"/>
          <w:szCs w:val="20"/>
        </w:rPr>
        <w:t>’, p. 25 fn. 180.</w:t>
      </w:r>
    </w:p>
  </w:footnote>
  <w:footnote w:id="85">
    <w:p w14:paraId="68A8084E" w14:textId="78F882AC" w:rsidR="00B37938" w:rsidRPr="00D406CD" w:rsidRDefault="00B37938">
      <w:pPr>
        <w:pStyle w:val="FootnoteText"/>
        <w:rPr>
          <w:rFonts w:ascii="Times New Roman" w:hAnsi="Times New Roman" w:cs="Times New Roman"/>
        </w:rPr>
      </w:pPr>
      <w:r w:rsidRPr="00D406CD">
        <w:rPr>
          <w:rStyle w:val="FootnoteReference"/>
          <w:rFonts w:ascii="Times New Roman" w:hAnsi="Times New Roman" w:cs="Times New Roman"/>
        </w:rPr>
        <w:footnoteRef/>
      </w:r>
      <w:r w:rsidR="00717837">
        <w:rPr>
          <w:rFonts w:ascii="Times New Roman" w:hAnsi="Times New Roman" w:cs="Times New Roman"/>
        </w:rPr>
        <w:t xml:space="preserve"> ‘</w:t>
      </w:r>
      <w:proofErr w:type="spellStart"/>
      <w:r w:rsidR="00717837">
        <w:rPr>
          <w:rFonts w:ascii="Times New Roman" w:hAnsi="Times New Roman" w:cs="Times New Roman"/>
        </w:rPr>
        <w:t>Continuatio</w:t>
      </w:r>
      <w:proofErr w:type="spellEnd"/>
      <w:r w:rsidR="00717837">
        <w:rPr>
          <w:rFonts w:ascii="Times New Roman" w:hAnsi="Times New Roman" w:cs="Times New Roman"/>
        </w:rPr>
        <w:t>’, ed. by Howlett,</w:t>
      </w:r>
      <w:r w:rsidR="00562E13">
        <w:rPr>
          <w:rFonts w:ascii="Times New Roman" w:hAnsi="Times New Roman" w:cs="Times New Roman"/>
        </w:rPr>
        <w:t xml:space="preserve"> </w:t>
      </w:r>
      <w:r w:rsidR="00562E13">
        <w:rPr>
          <w:rFonts w:ascii="Times New Roman" w:hAnsi="Times New Roman" w:cs="Times New Roman"/>
          <w:i/>
          <w:iCs/>
        </w:rPr>
        <w:t>Chronicles</w:t>
      </w:r>
      <w:r w:rsidR="00562E13">
        <w:rPr>
          <w:rFonts w:ascii="Times New Roman" w:hAnsi="Times New Roman" w:cs="Times New Roman"/>
        </w:rPr>
        <w:t>, II,</w:t>
      </w:r>
      <w:r w:rsidR="00D406CD" w:rsidRPr="00D406CD">
        <w:rPr>
          <w:rFonts w:ascii="Times New Roman" w:hAnsi="Times New Roman" w:cs="Times New Roman"/>
        </w:rPr>
        <w:t xml:space="preserve"> </w:t>
      </w:r>
      <w:r w:rsidR="00F762DF">
        <w:rPr>
          <w:rFonts w:ascii="Times New Roman" w:hAnsi="Times New Roman" w:cs="Times New Roman"/>
        </w:rPr>
        <w:t>569;</w:t>
      </w:r>
      <w:r w:rsidRPr="00D406CD">
        <w:rPr>
          <w:rFonts w:ascii="Times New Roman" w:hAnsi="Times New Roman" w:cs="Times New Roman"/>
        </w:rPr>
        <w:t xml:space="preserve"> </w:t>
      </w:r>
      <w:r w:rsidR="000668B9" w:rsidRPr="00D406CD">
        <w:rPr>
          <w:rFonts w:ascii="Times New Roman" w:hAnsi="Times New Roman" w:cs="Times New Roman"/>
          <w:i/>
          <w:iCs/>
        </w:rPr>
        <w:t>Scottish Annals</w:t>
      </w:r>
      <w:r w:rsidR="00B64EC0" w:rsidRPr="00D406CD">
        <w:rPr>
          <w:rFonts w:ascii="Times New Roman" w:hAnsi="Times New Roman" w:cs="Times New Roman"/>
        </w:rPr>
        <w:t>,</w:t>
      </w:r>
      <w:r w:rsidRPr="00D406CD">
        <w:rPr>
          <w:rFonts w:ascii="Times New Roman" w:hAnsi="Times New Roman" w:cs="Times New Roman"/>
        </w:rPr>
        <w:t xml:space="preserve"> </w:t>
      </w:r>
      <w:r w:rsidR="000668B9" w:rsidRPr="00D406CD">
        <w:rPr>
          <w:rFonts w:ascii="Times New Roman" w:hAnsi="Times New Roman" w:cs="Times New Roman"/>
        </w:rPr>
        <w:t>ed.</w:t>
      </w:r>
      <w:r w:rsidR="00D406CD">
        <w:rPr>
          <w:rFonts w:ascii="Times New Roman" w:hAnsi="Times New Roman" w:cs="Times New Roman"/>
        </w:rPr>
        <w:t xml:space="preserve"> and trans.</w:t>
      </w:r>
      <w:r w:rsidR="000668B9" w:rsidRPr="00D406CD">
        <w:rPr>
          <w:rFonts w:ascii="Times New Roman" w:hAnsi="Times New Roman" w:cs="Times New Roman"/>
        </w:rPr>
        <w:t xml:space="preserve"> by Anderson, </w:t>
      </w:r>
      <w:r w:rsidR="00B64EC0" w:rsidRPr="00D406CD">
        <w:rPr>
          <w:rFonts w:ascii="Times New Roman" w:hAnsi="Times New Roman" w:cs="Times New Roman"/>
        </w:rPr>
        <w:t xml:space="preserve">p. </w:t>
      </w:r>
      <w:r w:rsidRPr="00D406CD">
        <w:rPr>
          <w:rFonts w:ascii="Times New Roman" w:hAnsi="Times New Roman" w:cs="Times New Roman"/>
        </w:rPr>
        <w:t>381</w:t>
      </w:r>
      <w:r w:rsidR="00D406CD" w:rsidRPr="00D406CD">
        <w:rPr>
          <w:rFonts w:ascii="Times New Roman" w:hAnsi="Times New Roman" w:cs="Times New Roman"/>
        </w:rPr>
        <w:t>: ‘the abbot of Furness went to the king of Scotland, and claimed his right concerning the election to the bishopric of Man’.</w:t>
      </w:r>
    </w:p>
  </w:footnote>
  <w:footnote w:id="86">
    <w:p w14:paraId="4F8D3C55" w14:textId="224345F9" w:rsidR="00A952C3" w:rsidRPr="00F762DF" w:rsidRDefault="00A952C3">
      <w:pPr>
        <w:pStyle w:val="FootnoteText"/>
        <w:rPr>
          <w:rFonts w:ascii="Times New Roman" w:hAnsi="Times New Roman" w:cs="Times New Roman"/>
        </w:rPr>
      </w:pPr>
      <w:r w:rsidRPr="00F762DF">
        <w:rPr>
          <w:rStyle w:val="FootnoteReference"/>
          <w:rFonts w:ascii="Times New Roman" w:hAnsi="Times New Roman" w:cs="Times New Roman"/>
        </w:rPr>
        <w:footnoteRef/>
      </w:r>
      <w:r w:rsidRPr="00F762DF">
        <w:rPr>
          <w:rFonts w:ascii="Times New Roman" w:hAnsi="Times New Roman" w:cs="Times New Roman"/>
        </w:rPr>
        <w:t xml:space="preserve"> </w:t>
      </w:r>
      <w:r w:rsidR="00717837">
        <w:rPr>
          <w:rFonts w:ascii="Times New Roman" w:hAnsi="Times New Roman" w:cs="Times New Roman"/>
        </w:rPr>
        <w:t>‘</w:t>
      </w:r>
      <w:proofErr w:type="spellStart"/>
      <w:r w:rsidR="00717837">
        <w:rPr>
          <w:rFonts w:ascii="Times New Roman" w:hAnsi="Times New Roman" w:cs="Times New Roman"/>
        </w:rPr>
        <w:t>Continuatio</w:t>
      </w:r>
      <w:proofErr w:type="spellEnd"/>
      <w:r w:rsidR="00717837">
        <w:rPr>
          <w:rFonts w:ascii="Times New Roman" w:hAnsi="Times New Roman" w:cs="Times New Roman"/>
        </w:rPr>
        <w:t>’, ed. by Howlett,</w:t>
      </w:r>
      <w:r w:rsidR="00562E13">
        <w:rPr>
          <w:rFonts w:ascii="Times New Roman" w:hAnsi="Times New Roman" w:cs="Times New Roman"/>
        </w:rPr>
        <w:t xml:space="preserve"> </w:t>
      </w:r>
      <w:r w:rsidR="00562E13">
        <w:rPr>
          <w:rFonts w:ascii="Times New Roman" w:hAnsi="Times New Roman" w:cs="Times New Roman"/>
          <w:i/>
          <w:iCs/>
        </w:rPr>
        <w:t>Chronicles</w:t>
      </w:r>
      <w:r w:rsidR="00562E13">
        <w:rPr>
          <w:rFonts w:ascii="Times New Roman" w:hAnsi="Times New Roman" w:cs="Times New Roman"/>
        </w:rPr>
        <w:t>, II,</w:t>
      </w:r>
      <w:r w:rsidR="00717837">
        <w:rPr>
          <w:rFonts w:ascii="Times New Roman" w:hAnsi="Times New Roman" w:cs="Times New Roman"/>
        </w:rPr>
        <w:t xml:space="preserve"> </w:t>
      </w:r>
      <w:r w:rsidR="00F762DF">
        <w:rPr>
          <w:rFonts w:ascii="Times New Roman" w:hAnsi="Times New Roman" w:cs="Times New Roman"/>
        </w:rPr>
        <w:t xml:space="preserve">569; </w:t>
      </w:r>
      <w:r w:rsidR="000668B9" w:rsidRPr="00F762DF">
        <w:rPr>
          <w:rFonts w:ascii="Times New Roman" w:hAnsi="Times New Roman" w:cs="Times New Roman"/>
          <w:i/>
          <w:iCs/>
        </w:rPr>
        <w:t>Scottish Annals</w:t>
      </w:r>
      <w:r w:rsidR="00B64EC0" w:rsidRPr="00F762DF">
        <w:rPr>
          <w:rFonts w:ascii="Times New Roman" w:hAnsi="Times New Roman" w:cs="Times New Roman"/>
        </w:rPr>
        <w:t>,</w:t>
      </w:r>
      <w:r w:rsidRPr="00F762DF">
        <w:rPr>
          <w:rFonts w:ascii="Times New Roman" w:hAnsi="Times New Roman" w:cs="Times New Roman"/>
        </w:rPr>
        <w:t xml:space="preserve"> </w:t>
      </w:r>
      <w:r w:rsidR="000668B9" w:rsidRPr="00F762DF">
        <w:rPr>
          <w:rFonts w:ascii="Times New Roman" w:hAnsi="Times New Roman" w:cs="Times New Roman"/>
        </w:rPr>
        <w:t xml:space="preserve">ed. </w:t>
      </w:r>
      <w:r w:rsidR="00D406CD" w:rsidRPr="00F762DF">
        <w:rPr>
          <w:rFonts w:ascii="Times New Roman" w:hAnsi="Times New Roman" w:cs="Times New Roman"/>
        </w:rPr>
        <w:t xml:space="preserve">and trans. </w:t>
      </w:r>
      <w:r w:rsidR="000668B9" w:rsidRPr="00F762DF">
        <w:rPr>
          <w:rFonts w:ascii="Times New Roman" w:hAnsi="Times New Roman" w:cs="Times New Roman"/>
        </w:rPr>
        <w:t xml:space="preserve">by Anderson, </w:t>
      </w:r>
      <w:r w:rsidR="00B64EC0" w:rsidRPr="00F762DF">
        <w:rPr>
          <w:rFonts w:ascii="Times New Roman" w:hAnsi="Times New Roman" w:cs="Times New Roman"/>
        </w:rPr>
        <w:t xml:space="preserve">p. </w:t>
      </w:r>
      <w:r w:rsidRPr="00F762DF">
        <w:rPr>
          <w:rFonts w:ascii="Times New Roman" w:hAnsi="Times New Roman" w:cs="Times New Roman"/>
        </w:rPr>
        <w:t>382</w:t>
      </w:r>
      <w:r w:rsidR="00F762DF" w:rsidRPr="00F762DF">
        <w:rPr>
          <w:rFonts w:ascii="Times New Roman" w:hAnsi="Times New Roman" w:cs="Times New Roman"/>
        </w:rPr>
        <w:t xml:space="preserve">: </w:t>
      </w:r>
      <w:r w:rsidR="006F310C">
        <w:rPr>
          <w:rFonts w:ascii="Times New Roman" w:hAnsi="Times New Roman" w:cs="Times New Roman"/>
        </w:rPr>
        <w:t>‘</w:t>
      </w:r>
      <w:r w:rsidR="00F762DF" w:rsidRPr="00F762DF">
        <w:rPr>
          <w:rFonts w:ascii="Times New Roman" w:hAnsi="Times New Roman" w:cs="Times New Roman"/>
        </w:rPr>
        <w:t>anyone elected by the abbot and convent of Furness’.</w:t>
      </w:r>
    </w:p>
  </w:footnote>
  <w:footnote w:id="87">
    <w:p w14:paraId="3E40DDC7" w14:textId="417B9815" w:rsidR="00271B01" w:rsidRPr="00275E1D" w:rsidRDefault="00271B01">
      <w:pPr>
        <w:pStyle w:val="FootnoteText"/>
        <w:rPr>
          <w:rFonts w:ascii="Times New Roman" w:hAnsi="Times New Roman" w:cs="Times New Roman"/>
        </w:rPr>
      </w:pPr>
      <w:r w:rsidRPr="001C3F3D">
        <w:rPr>
          <w:rStyle w:val="FootnoteReference"/>
          <w:rFonts w:ascii="Times New Roman" w:hAnsi="Times New Roman" w:cs="Times New Roman"/>
        </w:rPr>
        <w:footnoteRef/>
      </w:r>
      <w:r w:rsidRPr="00275E1D">
        <w:rPr>
          <w:rFonts w:ascii="Times New Roman" w:hAnsi="Times New Roman" w:cs="Times New Roman"/>
        </w:rPr>
        <w:t xml:space="preserve"> Watt, </w:t>
      </w:r>
      <w:r w:rsidRPr="00275E1D">
        <w:rPr>
          <w:rFonts w:ascii="Times New Roman" w:hAnsi="Times New Roman" w:cs="Times New Roman"/>
          <w:i/>
          <w:iCs/>
        </w:rPr>
        <w:t>Fasti</w:t>
      </w:r>
      <w:r w:rsidRPr="00275E1D">
        <w:rPr>
          <w:rFonts w:ascii="Times New Roman" w:hAnsi="Times New Roman" w:cs="Times New Roman"/>
        </w:rPr>
        <w:t xml:space="preserve">, </w:t>
      </w:r>
      <w:r w:rsidR="00B64EC0" w:rsidRPr="00275E1D">
        <w:rPr>
          <w:rFonts w:ascii="Times New Roman" w:hAnsi="Times New Roman" w:cs="Times New Roman"/>
        </w:rPr>
        <w:t xml:space="preserve">p. </w:t>
      </w:r>
      <w:r w:rsidRPr="00275E1D">
        <w:rPr>
          <w:rFonts w:ascii="Times New Roman" w:hAnsi="Times New Roman" w:cs="Times New Roman"/>
        </w:rPr>
        <w:t>261.</w:t>
      </w:r>
      <w:r w:rsidR="00165CAB">
        <w:rPr>
          <w:rFonts w:ascii="Times New Roman" w:hAnsi="Times New Roman" w:cs="Times New Roman"/>
        </w:rPr>
        <w:t xml:space="preserve"> Hampton is the exception, </w:t>
      </w:r>
      <w:r w:rsidR="00D22C66">
        <w:rPr>
          <w:rFonts w:ascii="Times New Roman" w:hAnsi="Times New Roman" w:cs="Times New Roman"/>
        </w:rPr>
        <w:t>since she cites the Annals of Furness, but she does not delve into Mark’s identity (Hampton, ‘Power Relations’, pp. 202–03</w:t>
      </w:r>
      <w:r w:rsidR="00BA4A79">
        <w:rPr>
          <w:rFonts w:ascii="Times New Roman" w:hAnsi="Times New Roman" w:cs="Times New Roman"/>
        </w:rPr>
        <w:t>)</w:t>
      </w:r>
      <w:r w:rsidR="00D22C66">
        <w:rPr>
          <w:rFonts w:ascii="Times New Roman" w:hAnsi="Times New Roman" w:cs="Times New Roman"/>
        </w:rPr>
        <w:t>.</w:t>
      </w:r>
    </w:p>
  </w:footnote>
  <w:footnote w:id="88">
    <w:p w14:paraId="1B4BE8EA" w14:textId="68A79F54" w:rsidR="00721E06" w:rsidRPr="001A5D76" w:rsidRDefault="00721E06">
      <w:pPr>
        <w:pStyle w:val="FootnoteText"/>
        <w:rPr>
          <w:rFonts w:ascii="Times New Roman" w:hAnsi="Times New Roman" w:cs="Times New Roman"/>
        </w:rPr>
      </w:pPr>
      <w:r w:rsidRPr="001A5D76">
        <w:rPr>
          <w:rStyle w:val="FootnoteReference"/>
          <w:rFonts w:ascii="Times New Roman" w:hAnsi="Times New Roman" w:cs="Times New Roman"/>
        </w:rPr>
        <w:footnoteRef/>
      </w:r>
      <w:r w:rsidRPr="001A5D76">
        <w:rPr>
          <w:rFonts w:ascii="Times New Roman" w:hAnsi="Times New Roman" w:cs="Times New Roman"/>
        </w:rPr>
        <w:t xml:space="preserve"> </w:t>
      </w:r>
      <w:r w:rsidR="001A5D76">
        <w:rPr>
          <w:rFonts w:ascii="Times New Roman" w:hAnsi="Times New Roman" w:cs="Times New Roman"/>
        </w:rPr>
        <w:t>‘</w:t>
      </w:r>
      <w:proofErr w:type="spellStart"/>
      <w:r w:rsidR="001A5D76">
        <w:rPr>
          <w:rFonts w:ascii="Times New Roman" w:hAnsi="Times New Roman" w:cs="Times New Roman"/>
        </w:rPr>
        <w:t>Continuatio</w:t>
      </w:r>
      <w:proofErr w:type="spellEnd"/>
      <w:r w:rsidR="001A5D76">
        <w:rPr>
          <w:rFonts w:ascii="Times New Roman" w:hAnsi="Times New Roman" w:cs="Times New Roman"/>
        </w:rPr>
        <w:t xml:space="preserve">’, ed. by Howlett, </w:t>
      </w:r>
      <w:r w:rsidR="001A5D76">
        <w:rPr>
          <w:rFonts w:ascii="Times New Roman" w:hAnsi="Times New Roman" w:cs="Times New Roman"/>
          <w:i/>
          <w:iCs/>
        </w:rPr>
        <w:t>Chronicles</w:t>
      </w:r>
      <w:r w:rsidR="001A5D76">
        <w:rPr>
          <w:rFonts w:ascii="Times New Roman" w:hAnsi="Times New Roman" w:cs="Times New Roman"/>
        </w:rPr>
        <w:t xml:space="preserve">, II, 569; </w:t>
      </w:r>
      <w:r w:rsidR="00E07BEC" w:rsidRPr="001A5D76">
        <w:rPr>
          <w:rFonts w:ascii="Times New Roman" w:hAnsi="Times New Roman" w:cs="Times New Roman"/>
          <w:i/>
          <w:iCs/>
        </w:rPr>
        <w:t>Scottish Annals</w:t>
      </w:r>
      <w:r w:rsidR="00E07BEC" w:rsidRPr="001A5D76">
        <w:rPr>
          <w:rFonts w:ascii="Times New Roman" w:hAnsi="Times New Roman" w:cs="Times New Roman"/>
        </w:rPr>
        <w:t xml:space="preserve">, ed. </w:t>
      </w:r>
      <w:r w:rsidR="000A0F49">
        <w:rPr>
          <w:rFonts w:ascii="Times New Roman" w:hAnsi="Times New Roman" w:cs="Times New Roman"/>
        </w:rPr>
        <w:t xml:space="preserve">and trans. </w:t>
      </w:r>
      <w:r w:rsidR="00E07BEC" w:rsidRPr="001A5D76">
        <w:rPr>
          <w:rFonts w:ascii="Times New Roman" w:hAnsi="Times New Roman" w:cs="Times New Roman"/>
        </w:rPr>
        <w:t xml:space="preserve">by Anderson, </w:t>
      </w:r>
      <w:r w:rsidR="00B64EC0" w:rsidRPr="001A5D76">
        <w:rPr>
          <w:rFonts w:ascii="Times New Roman" w:hAnsi="Times New Roman" w:cs="Times New Roman"/>
        </w:rPr>
        <w:t xml:space="preserve">p. </w:t>
      </w:r>
      <w:r w:rsidRPr="001A5D76">
        <w:rPr>
          <w:rFonts w:ascii="Times New Roman" w:hAnsi="Times New Roman" w:cs="Times New Roman"/>
        </w:rPr>
        <w:t>382</w:t>
      </w:r>
      <w:r w:rsidR="001A5D76" w:rsidRPr="001A5D76">
        <w:rPr>
          <w:rFonts w:ascii="Times New Roman" w:hAnsi="Times New Roman" w:cs="Times New Roman"/>
        </w:rPr>
        <w:t>: ‘intruded one master Mark by name, brother of the bailiff of Man’.</w:t>
      </w:r>
    </w:p>
  </w:footnote>
  <w:footnote w:id="89">
    <w:p w14:paraId="238B8BA2" w14:textId="70F5CB1E" w:rsidR="00DD7F4A" w:rsidRPr="001C3F3D" w:rsidRDefault="00DD7F4A" w:rsidP="00DD7F4A">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bookmarkStart w:id="0" w:name="_Hlk91666180"/>
      <w:r w:rsidRPr="001C3F3D">
        <w:rPr>
          <w:rFonts w:ascii="Times New Roman" w:hAnsi="Times New Roman" w:cs="Times New Roman"/>
          <w:i/>
          <w:iCs/>
          <w:sz w:val="20"/>
          <w:szCs w:val="20"/>
        </w:rPr>
        <w:t>Handlist of the Acts of Alexander III</w:t>
      </w:r>
      <w:r w:rsidRPr="001C3F3D">
        <w:rPr>
          <w:rFonts w:ascii="Times New Roman" w:hAnsi="Times New Roman" w:cs="Times New Roman"/>
          <w:sz w:val="20"/>
          <w:szCs w:val="20"/>
        </w:rPr>
        <w:t xml:space="preserve">, ed. </w:t>
      </w:r>
      <w:r w:rsidR="00E07BEC" w:rsidRPr="001C3F3D">
        <w:rPr>
          <w:rFonts w:ascii="Times New Roman" w:hAnsi="Times New Roman" w:cs="Times New Roman"/>
          <w:sz w:val="20"/>
          <w:szCs w:val="20"/>
        </w:rPr>
        <w:t xml:space="preserve">by </w:t>
      </w:r>
      <w:r w:rsidRPr="001C3F3D">
        <w:rPr>
          <w:rFonts w:ascii="Times New Roman" w:hAnsi="Times New Roman" w:cs="Times New Roman"/>
          <w:sz w:val="20"/>
          <w:szCs w:val="20"/>
        </w:rPr>
        <w:t>Simpson</w:t>
      </w:r>
      <w:r w:rsidR="00E07BEC" w:rsidRPr="001C3F3D">
        <w:rPr>
          <w:rFonts w:ascii="Times New Roman" w:hAnsi="Times New Roman" w:cs="Times New Roman"/>
          <w:sz w:val="20"/>
          <w:szCs w:val="20"/>
        </w:rPr>
        <w:t>,</w:t>
      </w:r>
      <w:r w:rsidRPr="001C3F3D">
        <w:rPr>
          <w:rFonts w:ascii="Times New Roman" w:hAnsi="Times New Roman" w:cs="Times New Roman"/>
          <w:sz w:val="20"/>
          <w:szCs w:val="20"/>
        </w:rPr>
        <w:t xml:space="preserve"> </w:t>
      </w:r>
      <w:r w:rsidR="00E07BEC" w:rsidRPr="001C3F3D">
        <w:rPr>
          <w:rFonts w:ascii="Times New Roman" w:hAnsi="Times New Roman" w:cs="Times New Roman"/>
          <w:sz w:val="20"/>
          <w:szCs w:val="20"/>
        </w:rPr>
        <w:t xml:space="preserve">p. </w:t>
      </w:r>
      <w:r w:rsidRPr="001C3F3D">
        <w:rPr>
          <w:rFonts w:ascii="Times New Roman" w:hAnsi="Times New Roman" w:cs="Times New Roman"/>
          <w:sz w:val="20"/>
          <w:szCs w:val="20"/>
        </w:rPr>
        <w:t xml:space="preserve">34; Barrow, </w:t>
      </w:r>
      <w:r w:rsidRPr="001C3F3D">
        <w:rPr>
          <w:rFonts w:ascii="Times New Roman" w:hAnsi="Times New Roman" w:cs="Times New Roman"/>
          <w:i/>
          <w:iCs/>
          <w:sz w:val="20"/>
          <w:szCs w:val="20"/>
        </w:rPr>
        <w:t>Kingship and Unity</w:t>
      </w:r>
      <w:r w:rsidRPr="001C3F3D">
        <w:rPr>
          <w:rFonts w:ascii="Times New Roman" w:hAnsi="Times New Roman" w:cs="Times New Roman"/>
          <w:sz w:val="20"/>
          <w:szCs w:val="20"/>
        </w:rPr>
        <w:t xml:space="preserve">, </w:t>
      </w:r>
      <w:r w:rsidR="00E07BEC" w:rsidRPr="001C3F3D">
        <w:rPr>
          <w:rFonts w:ascii="Times New Roman" w:hAnsi="Times New Roman" w:cs="Times New Roman"/>
          <w:sz w:val="20"/>
          <w:szCs w:val="20"/>
        </w:rPr>
        <w:t xml:space="preserve">p. </w:t>
      </w:r>
      <w:r w:rsidRPr="001C3F3D">
        <w:rPr>
          <w:rFonts w:ascii="Times New Roman" w:hAnsi="Times New Roman" w:cs="Times New Roman"/>
          <w:sz w:val="20"/>
          <w:szCs w:val="20"/>
        </w:rPr>
        <w:t>119</w:t>
      </w:r>
      <w:bookmarkEnd w:id="0"/>
    </w:p>
  </w:footnote>
  <w:footnote w:id="90">
    <w:p w14:paraId="3B788624" w14:textId="5286AC9A" w:rsidR="00DD7F4A" w:rsidRPr="001C3F3D" w:rsidRDefault="00DD7F4A" w:rsidP="00DD7F4A">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proofErr w:type="spellStart"/>
      <w:r w:rsidRPr="001C3F3D">
        <w:rPr>
          <w:rStyle w:val="Emphasis"/>
          <w:rFonts w:ascii="Times New Roman" w:hAnsi="Times New Roman" w:cs="Times New Roman"/>
          <w:sz w:val="20"/>
          <w:szCs w:val="20"/>
        </w:rPr>
        <w:t>Foedera</w:t>
      </w:r>
      <w:proofErr w:type="spellEnd"/>
      <w:r w:rsidRPr="001C3F3D">
        <w:rPr>
          <w:rFonts w:ascii="Times New Roman" w:hAnsi="Times New Roman" w:cs="Times New Roman"/>
          <w:sz w:val="20"/>
          <w:szCs w:val="20"/>
        </w:rPr>
        <w:t xml:space="preserve">, </w:t>
      </w:r>
      <w:r w:rsidR="007D1B48" w:rsidRPr="001C3F3D">
        <w:rPr>
          <w:rFonts w:ascii="Times New Roman" w:hAnsi="Times New Roman" w:cs="Times New Roman"/>
          <w:sz w:val="20"/>
          <w:szCs w:val="20"/>
        </w:rPr>
        <w:t xml:space="preserve">ed. by Rymer, </w:t>
      </w:r>
      <w:r w:rsidRPr="001C3F3D">
        <w:rPr>
          <w:rFonts w:ascii="Times New Roman" w:hAnsi="Times New Roman" w:cs="Times New Roman"/>
          <w:sz w:val="20"/>
          <w:szCs w:val="20"/>
        </w:rPr>
        <w:t>I, ii, 638</w:t>
      </w:r>
      <w:r w:rsidR="007D1B48" w:rsidRPr="001C3F3D">
        <w:rPr>
          <w:rFonts w:ascii="Times New Roman" w:hAnsi="Times New Roman" w:cs="Times New Roman"/>
          <w:sz w:val="20"/>
          <w:szCs w:val="20"/>
        </w:rPr>
        <w:t>.</w:t>
      </w:r>
    </w:p>
  </w:footnote>
  <w:footnote w:id="91">
    <w:p w14:paraId="0F132DD9" w14:textId="0002D65E" w:rsidR="00DD7F4A" w:rsidRPr="001C3F3D" w:rsidRDefault="00DD7F4A">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DB421E" w:rsidRPr="001C3F3D">
        <w:rPr>
          <w:rFonts w:ascii="Times New Roman" w:hAnsi="Times New Roman" w:cs="Times New Roman"/>
          <w:i/>
          <w:iCs/>
        </w:rPr>
        <w:t>Cronica</w:t>
      </w:r>
      <w:proofErr w:type="spellEnd"/>
      <w:r w:rsidR="00DB421E" w:rsidRPr="001C3F3D">
        <w:rPr>
          <w:rFonts w:ascii="Times New Roman" w:hAnsi="Times New Roman" w:cs="Times New Roman"/>
        </w:rPr>
        <w:t>, ed. and trans. by Broderick,</w:t>
      </w:r>
      <w:r w:rsidRPr="001C3F3D">
        <w:rPr>
          <w:rFonts w:ascii="Times New Roman" w:hAnsi="Times New Roman" w:cs="Times New Roman"/>
        </w:rPr>
        <w:t xml:space="preserve"> 51r</w:t>
      </w:r>
      <w:r w:rsidR="001C3F3D" w:rsidRPr="001C3F3D">
        <w:rPr>
          <w:rFonts w:ascii="Times New Roman" w:hAnsi="Times New Roman" w:cs="Times New Roman"/>
        </w:rPr>
        <w:t>.</w:t>
      </w:r>
    </w:p>
  </w:footnote>
  <w:footnote w:id="92">
    <w:p w14:paraId="07E3FEEE" w14:textId="200E7789" w:rsidR="00F217FB" w:rsidRPr="001C3F3D" w:rsidRDefault="00F217FB" w:rsidP="00F217FB">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r w:rsidR="007D1B48" w:rsidRPr="001C3F3D">
        <w:rPr>
          <w:rFonts w:ascii="Times New Roman" w:hAnsi="Times New Roman" w:cs="Times New Roman"/>
          <w:i/>
          <w:iCs/>
          <w:sz w:val="20"/>
          <w:szCs w:val="20"/>
        </w:rPr>
        <w:t>The Exchequer Rolls</w:t>
      </w:r>
      <w:r w:rsidR="007D1B48" w:rsidRPr="001C3F3D">
        <w:rPr>
          <w:rFonts w:ascii="Times New Roman" w:hAnsi="Times New Roman" w:cs="Times New Roman"/>
          <w:sz w:val="20"/>
          <w:szCs w:val="20"/>
        </w:rPr>
        <w:t>, ed. by Stuart et al</w:t>
      </w:r>
      <w:r w:rsidR="00B62CA4">
        <w:rPr>
          <w:rFonts w:ascii="Times New Roman" w:hAnsi="Times New Roman" w:cs="Times New Roman"/>
          <w:sz w:val="20"/>
          <w:szCs w:val="20"/>
        </w:rPr>
        <w:t>.</w:t>
      </w:r>
      <w:r w:rsidR="007D1B48" w:rsidRPr="001C3F3D">
        <w:rPr>
          <w:rFonts w:ascii="Times New Roman" w:hAnsi="Times New Roman" w:cs="Times New Roman"/>
          <w:sz w:val="20"/>
          <w:szCs w:val="20"/>
        </w:rPr>
        <w:t>,</w:t>
      </w:r>
      <w:r w:rsidRPr="001C3F3D">
        <w:rPr>
          <w:rFonts w:ascii="Times New Roman" w:hAnsi="Times New Roman" w:cs="Times New Roman"/>
          <w:sz w:val="20"/>
          <w:szCs w:val="20"/>
        </w:rPr>
        <w:t xml:space="preserve"> </w:t>
      </w:r>
      <w:proofErr w:type="spellStart"/>
      <w:r w:rsidR="007D1B48" w:rsidRPr="001C3F3D">
        <w:rPr>
          <w:rFonts w:ascii="Times New Roman" w:hAnsi="Times New Roman" w:cs="Times New Roman"/>
          <w:smallCaps/>
          <w:sz w:val="20"/>
          <w:szCs w:val="20"/>
        </w:rPr>
        <w:t>i</w:t>
      </w:r>
      <w:proofErr w:type="spellEnd"/>
      <w:r w:rsidR="007D1B48" w:rsidRPr="001C3F3D">
        <w:rPr>
          <w:rFonts w:ascii="Times New Roman" w:hAnsi="Times New Roman" w:cs="Times New Roman"/>
          <w:sz w:val="20"/>
          <w:szCs w:val="20"/>
        </w:rPr>
        <w:t>,</w:t>
      </w:r>
      <w:r w:rsidRPr="001C3F3D">
        <w:rPr>
          <w:rFonts w:ascii="Times New Roman" w:hAnsi="Times New Roman" w:cs="Times New Roman"/>
          <w:sz w:val="20"/>
          <w:szCs w:val="20"/>
        </w:rPr>
        <w:t xml:space="preserve"> 49; Watt, </w:t>
      </w:r>
      <w:r w:rsidRPr="001C3F3D">
        <w:rPr>
          <w:rFonts w:ascii="Times New Roman" w:hAnsi="Times New Roman" w:cs="Times New Roman"/>
          <w:i/>
          <w:iCs/>
          <w:sz w:val="20"/>
          <w:szCs w:val="20"/>
        </w:rPr>
        <w:t>Scottish Graduates</w:t>
      </w:r>
      <w:r w:rsidR="007D1B48" w:rsidRPr="001C3F3D">
        <w:rPr>
          <w:rFonts w:ascii="Times New Roman" w:hAnsi="Times New Roman" w:cs="Times New Roman"/>
          <w:sz w:val="20"/>
          <w:szCs w:val="20"/>
        </w:rPr>
        <w:t>,</w:t>
      </w:r>
      <w:r w:rsidRPr="001C3F3D">
        <w:rPr>
          <w:rFonts w:ascii="Times New Roman" w:hAnsi="Times New Roman" w:cs="Times New Roman"/>
          <w:sz w:val="20"/>
          <w:szCs w:val="20"/>
        </w:rPr>
        <w:t xml:space="preserve"> </w:t>
      </w:r>
      <w:r w:rsidR="007D1B48" w:rsidRPr="001C3F3D">
        <w:rPr>
          <w:rFonts w:ascii="Times New Roman" w:hAnsi="Times New Roman" w:cs="Times New Roman"/>
          <w:sz w:val="20"/>
          <w:szCs w:val="20"/>
        </w:rPr>
        <w:t xml:space="preserve">p. </w:t>
      </w:r>
      <w:r w:rsidRPr="001C3F3D">
        <w:rPr>
          <w:rFonts w:ascii="Times New Roman" w:hAnsi="Times New Roman" w:cs="Times New Roman"/>
          <w:sz w:val="20"/>
          <w:szCs w:val="20"/>
        </w:rPr>
        <w:t>296</w:t>
      </w:r>
      <w:r w:rsidR="007D1B48" w:rsidRPr="001C3F3D">
        <w:rPr>
          <w:rFonts w:ascii="Times New Roman" w:hAnsi="Times New Roman" w:cs="Times New Roman"/>
          <w:sz w:val="20"/>
          <w:szCs w:val="20"/>
        </w:rPr>
        <w:t>.</w:t>
      </w:r>
      <w:r w:rsidR="00221E2F" w:rsidRPr="001C3F3D">
        <w:rPr>
          <w:rFonts w:ascii="Times New Roman" w:hAnsi="Times New Roman" w:cs="Times New Roman"/>
          <w:sz w:val="20"/>
          <w:szCs w:val="20"/>
        </w:rPr>
        <w:t xml:space="preserve"> </w:t>
      </w:r>
      <w:r w:rsidR="00221E2F" w:rsidRPr="001C3F3D">
        <w:rPr>
          <w:rFonts w:ascii="Times New Roman" w:hAnsi="Times New Roman" w:cs="Times New Roman"/>
          <w:sz w:val="20"/>
          <w:szCs w:val="20"/>
          <w:lang w:val="en-US"/>
        </w:rPr>
        <w:t xml:space="preserve">Eldbjørg Haug claims that Mark was Alexander III’s chancellor (Haug, ‘The Nidaros Church as a Political Actor’, p. 110), but this is based on a later reference from 13 June 1291 where Mark was mistakenly named as chancellor (Stones and Simpson, </w:t>
      </w:r>
      <w:r w:rsidR="00221E2F" w:rsidRPr="001C3F3D">
        <w:rPr>
          <w:rFonts w:ascii="Times New Roman" w:hAnsi="Times New Roman" w:cs="Times New Roman"/>
          <w:i/>
          <w:iCs/>
          <w:sz w:val="20"/>
          <w:szCs w:val="20"/>
          <w:lang w:val="en-US"/>
        </w:rPr>
        <w:t>Edward I and the Throne of Scotland</w:t>
      </w:r>
      <w:r w:rsidR="00221E2F" w:rsidRPr="001C3F3D">
        <w:rPr>
          <w:rFonts w:ascii="Times New Roman" w:hAnsi="Times New Roman" w:cs="Times New Roman"/>
          <w:sz w:val="20"/>
          <w:szCs w:val="20"/>
          <w:lang w:val="en-US"/>
        </w:rPr>
        <w:t>, pp. 105 &amp; 105 fn</w:t>
      </w:r>
      <w:r w:rsidR="001C3F3D" w:rsidRPr="001C3F3D">
        <w:rPr>
          <w:rFonts w:ascii="Times New Roman" w:hAnsi="Times New Roman" w:cs="Times New Roman"/>
          <w:sz w:val="20"/>
          <w:szCs w:val="20"/>
          <w:lang w:val="en-US"/>
        </w:rPr>
        <w:t xml:space="preserve">. </w:t>
      </w:r>
      <w:r w:rsidR="00221E2F" w:rsidRPr="001C3F3D">
        <w:rPr>
          <w:rFonts w:ascii="Times New Roman" w:hAnsi="Times New Roman" w:cs="Times New Roman"/>
          <w:sz w:val="20"/>
          <w:szCs w:val="20"/>
          <w:lang w:val="en-US"/>
        </w:rPr>
        <w:t xml:space="preserve">2). The then chancellor, Alan bishop of Caithness, was named in a document of 11 June 1291 (Stones and Simpson, </w:t>
      </w:r>
      <w:r w:rsidR="00221E2F" w:rsidRPr="001C3F3D">
        <w:rPr>
          <w:rFonts w:ascii="Times New Roman" w:hAnsi="Times New Roman" w:cs="Times New Roman"/>
          <w:i/>
          <w:iCs/>
          <w:sz w:val="20"/>
          <w:szCs w:val="20"/>
          <w:lang w:val="en-US"/>
        </w:rPr>
        <w:t>Edward I and the Throne of Scotland</w:t>
      </w:r>
      <w:r w:rsidR="00221E2F" w:rsidRPr="001C3F3D">
        <w:rPr>
          <w:rFonts w:ascii="Times New Roman" w:hAnsi="Times New Roman" w:cs="Times New Roman"/>
          <w:sz w:val="20"/>
          <w:szCs w:val="20"/>
          <w:lang w:val="en-US"/>
        </w:rPr>
        <w:t>, p. 93). Neither the Chronicle of Man nor the Annals of Furness, or indeed the Icelandic Annals, name Mark as Alexander’s chancellor. It is entirely conceivable that Mark had served in Alexander III’s household or administration, but we have no reliable records of him having served in such an important role as chancellor.</w:t>
      </w:r>
    </w:p>
  </w:footnote>
  <w:footnote w:id="93">
    <w:p w14:paraId="2F3AEE63" w14:textId="13988210" w:rsidR="00196D26" w:rsidRPr="001C3F3D" w:rsidRDefault="00196D26" w:rsidP="00196D26">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r w:rsidRPr="001C3F3D">
        <w:rPr>
          <w:rFonts w:ascii="Times New Roman" w:hAnsi="Times New Roman" w:cs="Times New Roman"/>
          <w:i/>
          <w:iCs/>
          <w:sz w:val="20"/>
          <w:szCs w:val="20"/>
        </w:rPr>
        <w:t xml:space="preserve">Islandske </w:t>
      </w:r>
      <w:proofErr w:type="spellStart"/>
      <w:r w:rsidRPr="001C3F3D">
        <w:rPr>
          <w:rFonts w:ascii="Times New Roman" w:hAnsi="Times New Roman" w:cs="Times New Roman"/>
          <w:i/>
          <w:iCs/>
          <w:sz w:val="20"/>
          <w:szCs w:val="20"/>
        </w:rPr>
        <w:t>Annaler</w:t>
      </w:r>
      <w:proofErr w:type="spellEnd"/>
      <w:r w:rsidR="007D1B48" w:rsidRPr="001C3F3D">
        <w:rPr>
          <w:rFonts w:ascii="Times New Roman" w:hAnsi="Times New Roman" w:cs="Times New Roman"/>
          <w:sz w:val="20"/>
          <w:szCs w:val="20"/>
        </w:rPr>
        <w:t>, ed. by Storm, p.</w:t>
      </w:r>
      <w:r w:rsidRPr="001C3F3D">
        <w:rPr>
          <w:rFonts w:ascii="Times New Roman" w:hAnsi="Times New Roman" w:cs="Times New Roman"/>
          <w:sz w:val="20"/>
          <w:szCs w:val="20"/>
        </w:rPr>
        <w:t xml:space="preserve"> 336</w:t>
      </w:r>
      <w:r w:rsidR="007D1B48" w:rsidRPr="001C3F3D">
        <w:rPr>
          <w:rFonts w:ascii="Times New Roman" w:hAnsi="Times New Roman" w:cs="Times New Roman"/>
          <w:sz w:val="20"/>
          <w:szCs w:val="20"/>
        </w:rPr>
        <w:t>.</w:t>
      </w:r>
    </w:p>
  </w:footnote>
  <w:footnote w:id="94">
    <w:p w14:paraId="116759DA" w14:textId="6007172B" w:rsidR="009257BE" w:rsidRPr="001C3F3D" w:rsidRDefault="009257BE">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On his imprisonment, see </w:t>
      </w:r>
      <w:proofErr w:type="spellStart"/>
      <w:r w:rsidR="001B2042" w:rsidRPr="001C3F3D">
        <w:rPr>
          <w:rFonts w:ascii="Times New Roman" w:hAnsi="Times New Roman" w:cs="Times New Roman"/>
          <w:i/>
          <w:iCs/>
        </w:rPr>
        <w:t>Scotichronicon</w:t>
      </w:r>
      <w:proofErr w:type="spellEnd"/>
      <w:r w:rsidR="001B2042" w:rsidRPr="001C3F3D">
        <w:rPr>
          <w:rFonts w:ascii="Times New Roman" w:hAnsi="Times New Roman" w:cs="Times New Roman"/>
        </w:rPr>
        <w:t xml:space="preserve">, ed. by Watt, </w:t>
      </w:r>
      <w:r w:rsidR="001B2042" w:rsidRPr="00D26493">
        <w:rPr>
          <w:rFonts w:ascii="Times New Roman" w:hAnsi="Times New Roman" w:cs="Times New Roman"/>
          <w:smallCaps/>
        </w:rPr>
        <w:t>vi</w:t>
      </w:r>
      <w:r w:rsidR="001B2042" w:rsidRPr="001C3F3D">
        <w:rPr>
          <w:rFonts w:ascii="Times New Roman" w:hAnsi="Times New Roman" w:cs="Times New Roman"/>
        </w:rPr>
        <w:t xml:space="preserve">, 106–09; Barrow, </w:t>
      </w:r>
      <w:r w:rsidR="001B2042" w:rsidRPr="001C3F3D">
        <w:rPr>
          <w:rFonts w:ascii="Times New Roman" w:hAnsi="Times New Roman" w:cs="Times New Roman"/>
          <w:i/>
          <w:iCs/>
        </w:rPr>
        <w:t>Robert Bruce and the Community of the Realm of Scotland</w:t>
      </w:r>
      <w:r w:rsidR="0086540D" w:rsidRPr="001C3F3D">
        <w:rPr>
          <w:rFonts w:ascii="Times New Roman" w:hAnsi="Times New Roman" w:cs="Times New Roman"/>
        </w:rPr>
        <w:t>,</w:t>
      </w:r>
      <w:r w:rsidR="001B2042" w:rsidRPr="001C3F3D">
        <w:rPr>
          <w:rFonts w:ascii="Times New Roman" w:hAnsi="Times New Roman" w:cs="Times New Roman"/>
        </w:rPr>
        <w:t xml:space="preserve"> </w:t>
      </w:r>
      <w:r w:rsidR="0086540D" w:rsidRPr="001C3F3D">
        <w:rPr>
          <w:rFonts w:ascii="Times New Roman" w:hAnsi="Times New Roman" w:cs="Times New Roman"/>
        </w:rPr>
        <w:t xml:space="preserve">p. </w:t>
      </w:r>
      <w:r w:rsidR="001B2042" w:rsidRPr="001C3F3D">
        <w:rPr>
          <w:rFonts w:ascii="Times New Roman" w:hAnsi="Times New Roman" w:cs="Times New Roman"/>
        </w:rPr>
        <w:t>338 no.</w:t>
      </w:r>
      <w:r w:rsidR="0086540D" w:rsidRPr="001C3F3D">
        <w:rPr>
          <w:rFonts w:ascii="Times New Roman" w:hAnsi="Times New Roman" w:cs="Times New Roman"/>
        </w:rPr>
        <w:t xml:space="preserve"> </w:t>
      </w:r>
      <w:r w:rsidR="001B2042" w:rsidRPr="001C3F3D">
        <w:rPr>
          <w:rFonts w:ascii="Times New Roman" w:hAnsi="Times New Roman" w:cs="Times New Roman"/>
        </w:rPr>
        <w:t>37</w:t>
      </w:r>
      <w:r w:rsidR="0086540D" w:rsidRPr="001C3F3D">
        <w:rPr>
          <w:rFonts w:ascii="Times New Roman" w:hAnsi="Times New Roman" w:cs="Times New Roman"/>
        </w:rPr>
        <w:t>.</w:t>
      </w:r>
    </w:p>
  </w:footnote>
  <w:footnote w:id="95">
    <w:p w14:paraId="4AE02D99" w14:textId="139993B5" w:rsidR="00B94CB9" w:rsidRPr="001C3F3D" w:rsidRDefault="00B94CB9">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001262B3" w:rsidRPr="001C3F3D">
        <w:rPr>
          <w:rFonts w:ascii="Times New Roman" w:hAnsi="Times New Roman" w:cs="Times New Roman"/>
          <w:i/>
          <w:iCs/>
        </w:rPr>
        <w:t>Monumenta</w:t>
      </w:r>
      <w:proofErr w:type="spellEnd"/>
      <w:r w:rsidR="001262B3" w:rsidRPr="001C3F3D">
        <w:rPr>
          <w:rFonts w:ascii="Times New Roman" w:hAnsi="Times New Roman" w:cs="Times New Roman"/>
        </w:rPr>
        <w:t xml:space="preserve">, ed. by Oliver, </w:t>
      </w:r>
      <w:r w:rsidRPr="001C3F3D">
        <w:rPr>
          <w:rFonts w:ascii="Times New Roman" w:hAnsi="Times New Roman" w:cs="Times New Roman"/>
          <w:smallCaps/>
        </w:rPr>
        <w:t>ii</w:t>
      </w:r>
      <w:r w:rsidR="001262B3" w:rsidRPr="001C3F3D">
        <w:rPr>
          <w:rFonts w:ascii="Times New Roman" w:hAnsi="Times New Roman" w:cs="Times New Roman"/>
        </w:rPr>
        <w:t>,</w:t>
      </w:r>
      <w:r w:rsidRPr="001C3F3D">
        <w:rPr>
          <w:rFonts w:ascii="Times New Roman" w:hAnsi="Times New Roman" w:cs="Times New Roman"/>
        </w:rPr>
        <w:t xml:space="preserve"> 104</w:t>
      </w:r>
      <w:r w:rsidR="001262B3" w:rsidRPr="001C3F3D">
        <w:rPr>
          <w:rFonts w:ascii="Times New Roman" w:hAnsi="Times New Roman" w:cs="Times New Roman"/>
        </w:rPr>
        <w:t>.</w:t>
      </w:r>
    </w:p>
  </w:footnote>
  <w:footnote w:id="96">
    <w:p w14:paraId="438812B0" w14:textId="16FC20F5" w:rsidR="005F76D8" w:rsidRPr="001C3F3D" w:rsidRDefault="005F76D8">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proofErr w:type="spellStart"/>
      <w:r w:rsidRPr="001C3F3D">
        <w:rPr>
          <w:rFonts w:ascii="Times New Roman" w:hAnsi="Times New Roman" w:cs="Times New Roman"/>
          <w:i/>
          <w:iCs/>
        </w:rPr>
        <w:t>Regesta</w:t>
      </w:r>
      <w:proofErr w:type="spellEnd"/>
      <w:r w:rsidRPr="001C3F3D">
        <w:rPr>
          <w:rFonts w:ascii="Times New Roman" w:hAnsi="Times New Roman" w:cs="Times New Roman"/>
          <w:i/>
          <w:iCs/>
        </w:rPr>
        <w:t xml:space="preserve"> </w:t>
      </w:r>
      <w:proofErr w:type="spellStart"/>
      <w:r w:rsidRPr="001C3F3D">
        <w:rPr>
          <w:rFonts w:ascii="Times New Roman" w:hAnsi="Times New Roman" w:cs="Times New Roman"/>
          <w:i/>
          <w:iCs/>
        </w:rPr>
        <w:t>Regum</w:t>
      </w:r>
      <w:proofErr w:type="spellEnd"/>
      <w:r w:rsidRPr="001C3F3D">
        <w:rPr>
          <w:rFonts w:ascii="Times New Roman" w:hAnsi="Times New Roman" w:cs="Times New Roman"/>
          <w:i/>
          <w:iCs/>
        </w:rPr>
        <w:t xml:space="preserve"> </w:t>
      </w:r>
      <w:proofErr w:type="spellStart"/>
      <w:r w:rsidRPr="001C3F3D">
        <w:rPr>
          <w:rFonts w:ascii="Times New Roman" w:hAnsi="Times New Roman" w:cs="Times New Roman"/>
          <w:i/>
          <w:iCs/>
        </w:rPr>
        <w:t>Scotorum</w:t>
      </w:r>
      <w:proofErr w:type="spellEnd"/>
      <w:r w:rsidR="001262B3" w:rsidRPr="001C3F3D">
        <w:rPr>
          <w:rFonts w:ascii="Times New Roman" w:hAnsi="Times New Roman" w:cs="Times New Roman"/>
          <w:i/>
          <w:iCs/>
        </w:rPr>
        <w:t>,</w:t>
      </w:r>
      <w:r w:rsidRPr="001C3F3D">
        <w:rPr>
          <w:rFonts w:ascii="Times New Roman" w:hAnsi="Times New Roman" w:cs="Times New Roman"/>
          <w:i/>
          <w:iCs/>
        </w:rPr>
        <w:t xml:space="preserve"> Robert I</w:t>
      </w:r>
      <w:r w:rsidRPr="001C3F3D">
        <w:rPr>
          <w:rFonts w:ascii="Times New Roman" w:hAnsi="Times New Roman" w:cs="Times New Roman"/>
        </w:rPr>
        <w:t xml:space="preserve">, </w:t>
      </w:r>
      <w:r w:rsidR="001262B3" w:rsidRPr="001C3F3D">
        <w:rPr>
          <w:rFonts w:ascii="Times New Roman" w:hAnsi="Times New Roman" w:cs="Times New Roman"/>
        </w:rPr>
        <w:t xml:space="preserve">ed. by Duncan, </w:t>
      </w:r>
      <w:r w:rsidR="00EF611D" w:rsidRPr="001C3F3D">
        <w:rPr>
          <w:rFonts w:ascii="Times New Roman" w:hAnsi="Times New Roman" w:cs="Times New Roman"/>
        </w:rPr>
        <w:t xml:space="preserve">pp. </w:t>
      </w:r>
      <w:r w:rsidRPr="001C3F3D">
        <w:rPr>
          <w:rFonts w:ascii="Times New Roman" w:hAnsi="Times New Roman" w:cs="Times New Roman"/>
        </w:rPr>
        <w:t>523, 525, 531, 537, 548, 551 &amp; 562.</w:t>
      </w:r>
      <w:r w:rsidR="001262B3" w:rsidRPr="001C3F3D">
        <w:rPr>
          <w:rFonts w:ascii="Times New Roman" w:hAnsi="Times New Roman" w:cs="Times New Roman"/>
        </w:rPr>
        <w:t xml:space="preserve"> Woolf also suggests that both Alan and Gilbert ‘may mark the growing influence of another secular force, the House of Stewart, in the outer Clyde’ (Woolf, ‘The Diocese’, p. 179).</w:t>
      </w:r>
    </w:p>
  </w:footnote>
  <w:footnote w:id="97">
    <w:p w14:paraId="6F238A4A" w14:textId="53BB29D1" w:rsidR="005F76D8" w:rsidRPr="001C3F3D" w:rsidRDefault="005F76D8" w:rsidP="00E947EA">
      <w:pPr>
        <w:autoSpaceDE w:val="0"/>
        <w:autoSpaceDN w:val="0"/>
        <w:adjustRightInd w:val="0"/>
        <w:spacing w:after="0" w:line="240" w:lineRule="auto"/>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r w:rsidR="001D2DCD" w:rsidRPr="001C3F3D">
        <w:rPr>
          <w:rFonts w:ascii="Times New Roman" w:hAnsi="Times New Roman" w:cs="Times New Roman"/>
          <w:i/>
          <w:iCs/>
          <w:sz w:val="20"/>
          <w:szCs w:val="20"/>
        </w:rPr>
        <w:t xml:space="preserve">Liber S. Thome de </w:t>
      </w:r>
      <w:proofErr w:type="spellStart"/>
      <w:r w:rsidR="001D2DCD" w:rsidRPr="001C3F3D">
        <w:rPr>
          <w:rFonts w:ascii="Times New Roman" w:hAnsi="Times New Roman" w:cs="Times New Roman"/>
          <w:i/>
          <w:iCs/>
          <w:sz w:val="20"/>
          <w:szCs w:val="20"/>
        </w:rPr>
        <w:t>Aberbrothoc</w:t>
      </w:r>
      <w:proofErr w:type="spellEnd"/>
      <w:r w:rsidR="001D2DCD" w:rsidRPr="001C3F3D">
        <w:rPr>
          <w:rFonts w:ascii="Times New Roman" w:hAnsi="Times New Roman" w:cs="Times New Roman"/>
          <w:sz w:val="20"/>
          <w:szCs w:val="20"/>
        </w:rPr>
        <w:t xml:space="preserve">, ed. </w:t>
      </w:r>
      <w:r w:rsidR="00E947EA" w:rsidRPr="001C3F3D">
        <w:rPr>
          <w:rFonts w:ascii="Times New Roman" w:hAnsi="Times New Roman" w:cs="Times New Roman"/>
          <w:sz w:val="20"/>
          <w:szCs w:val="20"/>
        </w:rPr>
        <w:t>by</w:t>
      </w:r>
      <w:r w:rsidR="001D2DCD" w:rsidRPr="001C3F3D">
        <w:rPr>
          <w:rFonts w:ascii="Times New Roman" w:hAnsi="Times New Roman" w:cs="Times New Roman"/>
          <w:sz w:val="20"/>
          <w:szCs w:val="20"/>
        </w:rPr>
        <w:t xml:space="preserve"> Innes and Chalmers, </w:t>
      </w:r>
      <w:proofErr w:type="spellStart"/>
      <w:r w:rsidR="001D2DCD" w:rsidRPr="001C3F3D">
        <w:rPr>
          <w:rFonts w:ascii="Times New Roman" w:hAnsi="Times New Roman" w:cs="Times New Roman"/>
          <w:smallCaps/>
          <w:sz w:val="20"/>
          <w:szCs w:val="20"/>
        </w:rPr>
        <w:t>i</w:t>
      </w:r>
      <w:proofErr w:type="spellEnd"/>
      <w:r w:rsidR="001D2DCD" w:rsidRPr="001C3F3D">
        <w:rPr>
          <w:rFonts w:ascii="Times New Roman" w:hAnsi="Times New Roman" w:cs="Times New Roman"/>
          <w:sz w:val="20"/>
          <w:szCs w:val="20"/>
        </w:rPr>
        <w:t xml:space="preserve">, no. 357; </w:t>
      </w:r>
      <w:r w:rsidR="001D2DCD" w:rsidRPr="001C3F3D">
        <w:rPr>
          <w:rFonts w:ascii="Times New Roman" w:hAnsi="Times New Roman" w:cs="Times New Roman"/>
          <w:i/>
          <w:iCs/>
          <w:sz w:val="20"/>
          <w:szCs w:val="20"/>
        </w:rPr>
        <w:t>The Exchequer</w:t>
      </w:r>
      <w:r w:rsidR="00E947EA" w:rsidRPr="001C3F3D">
        <w:rPr>
          <w:rFonts w:ascii="Times New Roman" w:hAnsi="Times New Roman" w:cs="Times New Roman"/>
          <w:i/>
          <w:iCs/>
          <w:sz w:val="20"/>
          <w:szCs w:val="20"/>
        </w:rPr>
        <w:t xml:space="preserve"> </w:t>
      </w:r>
      <w:r w:rsidR="001D2DCD" w:rsidRPr="001C3F3D">
        <w:rPr>
          <w:rFonts w:ascii="Times New Roman" w:hAnsi="Times New Roman" w:cs="Times New Roman"/>
          <w:i/>
          <w:iCs/>
          <w:sz w:val="20"/>
          <w:szCs w:val="20"/>
        </w:rPr>
        <w:t>Rolls</w:t>
      </w:r>
      <w:r w:rsidR="001D2DCD" w:rsidRPr="001C3F3D">
        <w:rPr>
          <w:rFonts w:ascii="Times New Roman" w:hAnsi="Times New Roman" w:cs="Times New Roman"/>
          <w:sz w:val="20"/>
          <w:szCs w:val="20"/>
        </w:rPr>
        <w:t xml:space="preserve">, ed. </w:t>
      </w:r>
      <w:r w:rsidR="00E947EA" w:rsidRPr="001C3F3D">
        <w:rPr>
          <w:rFonts w:ascii="Times New Roman" w:hAnsi="Times New Roman" w:cs="Times New Roman"/>
          <w:sz w:val="20"/>
          <w:szCs w:val="20"/>
        </w:rPr>
        <w:t>by</w:t>
      </w:r>
      <w:r w:rsidR="001D2DCD" w:rsidRPr="001C3F3D">
        <w:rPr>
          <w:rFonts w:ascii="Times New Roman" w:hAnsi="Times New Roman" w:cs="Times New Roman"/>
          <w:sz w:val="20"/>
          <w:szCs w:val="20"/>
        </w:rPr>
        <w:t xml:space="preserve"> Stuart et al., </w:t>
      </w:r>
      <w:proofErr w:type="spellStart"/>
      <w:r w:rsidR="001D2DCD" w:rsidRPr="001C3F3D">
        <w:rPr>
          <w:rFonts w:ascii="Times New Roman" w:hAnsi="Times New Roman" w:cs="Times New Roman"/>
          <w:smallCaps/>
          <w:sz w:val="20"/>
          <w:szCs w:val="20"/>
        </w:rPr>
        <w:t>i</w:t>
      </w:r>
      <w:proofErr w:type="spellEnd"/>
      <w:r w:rsidR="001D2DCD" w:rsidRPr="001C3F3D">
        <w:rPr>
          <w:rFonts w:ascii="Times New Roman" w:hAnsi="Times New Roman" w:cs="Times New Roman"/>
          <w:sz w:val="20"/>
          <w:szCs w:val="20"/>
        </w:rPr>
        <w:t>, 59</w:t>
      </w:r>
      <w:r w:rsidR="00E947EA" w:rsidRPr="001C3F3D">
        <w:rPr>
          <w:rFonts w:ascii="Times New Roman" w:hAnsi="Times New Roman" w:cs="Times New Roman"/>
          <w:sz w:val="20"/>
          <w:szCs w:val="20"/>
        </w:rPr>
        <w:t>.</w:t>
      </w:r>
    </w:p>
  </w:footnote>
  <w:footnote w:id="98">
    <w:p w14:paraId="7E673410" w14:textId="5B39D1B9" w:rsidR="00565B9F" w:rsidRPr="001C3F3D" w:rsidRDefault="00565B9F" w:rsidP="00565B9F">
      <w:pPr>
        <w:pStyle w:val="NoSpacing"/>
        <w:rPr>
          <w:rFonts w:ascii="Times New Roman" w:hAnsi="Times New Roman" w:cs="Times New Roman"/>
          <w:sz w:val="20"/>
          <w:szCs w:val="20"/>
        </w:rPr>
      </w:pPr>
      <w:r w:rsidRPr="001C3F3D">
        <w:rPr>
          <w:rStyle w:val="FootnoteReference"/>
          <w:rFonts w:ascii="Times New Roman" w:hAnsi="Times New Roman" w:cs="Times New Roman"/>
          <w:sz w:val="20"/>
          <w:szCs w:val="20"/>
        </w:rPr>
        <w:footnoteRef/>
      </w:r>
      <w:r w:rsidRPr="001C3F3D">
        <w:rPr>
          <w:rFonts w:ascii="Times New Roman" w:hAnsi="Times New Roman" w:cs="Times New Roman"/>
          <w:sz w:val="20"/>
          <w:szCs w:val="20"/>
        </w:rPr>
        <w:t xml:space="preserve"> </w:t>
      </w:r>
      <w:proofErr w:type="spellStart"/>
      <w:r w:rsidR="001262B3" w:rsidRPr="001C3F3D">
        <w:rPr>
          <w:rFonts w:ascii="Times New Roman" w:hAnsi="Times New Roman" w:cs="Times New Roman"/>
          <w:i/>
          <w:iCs/>
          <w:sz w:val="20"/>
          <w:szCs w:val="20"/>
        </w:rPr>
        <w:t>Regesta</w:t>
      </w:r>
      <w:proofErr w:type="spellEnd"/>
      <w:r w:rsidR="001262B3" w:rsidRPr="001C3F3D">
        <w:rPr>
          <w:rFonts w:ascii="Times New Roman" w:hAnsi="Times New Roman" w:cs="Times New Roman"/>
          <w:i/>
          <w:iCs/>
          <w:sz w:val="20"/>
          <w:szCs w:val="20"/>
        </w:rPr>
        <w:t xml:space="preserve"> </w:t>
      </w:r>
      <w:proofErr w:type="spellStart"/>
      <w:r w:rsidR="001262B3" w:rsidRPr="001C3F3D">
        <w:rPr>
          <w:rFonts w:ascii="Times New Roman" w:hAnsi="Times New Roman" w:cs="Times New Roman"/>
          <w:i/>
          <w:iCs/>
          <w:sz w:val="20"/>
          <w:szCs w:val="20"/>
        </w:rPr>
        <w:t>Regum</w:t>
      </w:r>
      <w:proofErr w:type="spellEnd"/>
      <w:r w:rsidR="001262B3" w:rsidRPr="001C3F3D">
        <w:rPr>
          <w:rFonts w:ascii="Times New Roman" w:hAnsi="Times New Roman" w:cs="Times New Roman"/>
          <w:i/>
          <w:iCs/>
          <w:sz w:val="20"/>
          <w:szCs w:val="20"/>
        </w:rPr>
        <w:t xml:space="preserve"> </w:t>
      </w:r>
      <w:proofErr w:type="spellStart"/>
      <w:r w:rsidR="001262B3" w:rsidRPr="001C3F3D">
        <w:rPr>
          <w:rFonts w:ascii="Times New Roman" w:hAnsi="Times New Roman" w:cs="Times New Roman"/>
          <w:i/>
          <w:iCs/>
          <w:sz w:val="20"/>
          <w:szCs w:val="20"/>
        </w:rPr>
        <w:t>Scotorum</w:t>
      </w:r>
      <w:proofErr w:type="spellEnd"/>
      <w:r w:rsidR="001262B3" w:rsidRPr="001C3F3D">
        <w:rPr>
          <w:rFonts w:ascii="Times New Roman" w:hAnsi="Times New Roman" w:cs="Times New Roman"/>
          <w:i/>
          <w:iCs/>
          <w:sz w:val="20"/>
          <w:szCs w:val="20"/>
        </w:rPr>
        <w:t>, Robert I</w:t>
      </w:r>
      <w:r w:rsidR="001262B3" w:rsidRPr="001C3F3D">
        <w:rPr>
          <w:rFonts w:ascii="Times New Roman" w:hAnsi="Times New Roman" w:cs="Times New Roman"/>
          <w:sz w:val="20"/>
          <w:szCs w:val="20"/>
        </w:rPr>
        <w:t>, ed. by Duncan</w:t>
      </w:r>
      <w:r w:rsidRPr="001C3F3D">
        <w:rPr>
          <w:rFonts w:ascii="Times New Roman" w:hAnsi="Times New Roman" w:cs="Times New Roman"/>
          <w:sz w:val="20"/>
          <w:szCs w:val="20"/>
        </w:rPr>
        <w:t xml:space="preserve">, </w:t>
      </w:r>
      <w:r w:rsidR="00EF611D" w:rsidRPr="001C3F3D">
        <w:rPr>
          <w:rFonts w:ascii="Times New Roman" w:hAnsi="Times New Roman" w:cs="Times New Roman"/>
          <w:sz w:val="20"/>
          <w:szCs w:val="20"/>
        </w:rPr>
        <w:t xml:space="preserve">p. </w:t>
      </w:r>
      <w:r w:rsidRPr="001C3F3D">
        <w:rPr>
          <w:rFonts w:ascii="Times New Roman" w:hAnsi="Times New Roman" w:cs="Times New Roman"/>
          <w:sz w:val="20"/>
          <w:szCs w:val="20"/>
        </w:rPr>
        <w:t>646; DN 19 no.</w:t>
      </w:r>
      <w:r w:rsidR="001262B3" w:rsidRPr="001C3F3D">
        <w:rPr>
          <w:rFonts w:ascii="Times New Roman" w:hAnsi="Times New Roman" w:cs="Times New Roman"/>
          <w:sz w:val="20"/>
          <w:szCs w:val="20"/>
        </w:rPr>
        <w:t xml:space="preserve"> </w:t>
      </w:r>
      <w:r w:rsidRPr="001C3F3D">
        <w:rPr>
          <w:rFonts w:ascii="Times New Roman" w:hAnsi="Times New Roman" w:cs="Times New Roman"/>
          <w:sz w:val="20"/>
          <w:szCs w:val="20"/>
        </w:rPr>
        <w:t>482.</w:t>
      </w:r>
    </w:p>
  </w:footnote>
  <w:footnote w:id="99">
    <w:p w14:paraId="1A6B42AE" w14:textId="5833D623" w:rsidR="00C402DD" w:rsidRPr="001C3F3D" w:rsidRDefault="00C402DD">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w:t>
      </w:r>
      <w:r w:rsidR="00C339F7" w:rsidRPr="001C3F3D">
        <w:rPr>
          <w:rFonts w:ascii="Times New Roman" w:hAnsi="Times New Roman" w:cs="Times New Roman"/>
        </w:rPr>
        <w:t>Thomas, ‘Rival Bishops’</w:t>
      </w:r>
      <w:r w:rsidR="00AF685C" w:rsidRPr="001C3F3D">
        <w:rPr>
          <w:rFonts w:ascii="Times New Roman" w:hAnsi="Times New Roman" w:cs="Times New Roman"/>
        </w:rPr>
        <w:t>, p. 158</w:t>
      </w:r>
      <w:r w:rsidR="00C339F7" w:rsidRPr="001C3F3D">
        <w:rPr>
          <w:rFonts w:ascii="Times New Roman" w:hAnsi="Times New Roman" w:cs="Times New Roman"/>
        </w:rPr>
        <w:t>.</w:t>
      </w:r>
    </w:p>
  </w:footnote>
  <w:footnote w:id="100">
    <w:p w14:paraId="3DA29273" w14:textId="2EA95C6F" w:rsidR="00A47987" w:rsidRPr="001C3F3D" w:rsidRDefault="00A47987">
      <w:pPr>
        <w:pStyle w:val="FootnoteText"/>
        <w:rPr>
          <w:rFonts w:ascii="Times New Roman" w:hAnsi="Times New Roman" w:cs="Times New Roman"/>
        </w:rPr>
      </w:pPr>
      <w:r w:rsidRPr="001C3F3D">
        <w:rPr>
          <w:rStyle w:val="FootnoteReference"/>
          <w:rFonts w:ascii="Times New Roman" w:hAnsi="Times New Roman" w:cs="Times New Roman"/>
        </w:rPr>
        <w:footnoteRef/>
      </w:r>
      <w:r w:rsidRPr="001C3F3D">
        <w:rPr>
          <w:rFonts w:ascii="Times New Roman" w:hAnsi="Times New Roman" w:cs="Times New Roman"/>
        </w:rPr>
        <w:t xml:space="preserve"> CPL</w:t>
      </w:r>
      <w:r w:rsidR="001C3F3D" w:rsidRPr="001C3F3D">
        <w:rPr>
          <w:rFonts w:ascii="Times New Roman" w:hAnsi="Times New Roman" w:cs="Times New Roman"/>
        </w:rPr>
        <w:t>,</w:t>
      </w:r>
      <w:r w:rsidRPr="001C3F3D">
        <w:rPr>
          <w:rFonts w:ascii="Times New Roman" w:hAnsi="Times New Roman" w:cs="Times New Roman"/>
        </w:rPr>
        <w:t xml:space="preserve"> </w:t>
      </w:r>
      <w:r w:rsidRPr="001C3F3D">
        <w:rPr>
          <w:rFonts w:ascii="Times New Roman" w:hAnsi="Times New Roman" w:cs="Times New Roman"/>
          <w:smallCaps/>
        </w:rPr>
        <w:t>ii</w:t>
      </w:r>
      <w:r w:rsidR="001C3F3D" w:rsidRPr="001C3F3D">
        <w:rPr>
          <w:rFonts w:ascii="Times New Roman" w:hAnsi="Times New Roman" w:cs="Times New Roman"/>
          <w:smallCaps/>
        </w:rPr>
        <w:t>,</w:t>
      </w:r>
      <w:r w:rsidRPr="001C3F3D">
        <w:rPr>
          <w:rFonts w:ascii="Times New Roman" w:hAnsi="Times New Roman" w:cs="Times New Roman"/>
        </w:rPr>
        <w:t xml:space="preserve"> 341</w:t>
      </w:r>
      <w:r w:rsidR="00AF685C" w:rsidRPr="001C3F3D">
        <w:rPr>
          <w:rFonts w:ascii="Times New Roman" w:hAnsi="Times New Roman" w:cs="Times New Roman"/>
        </w:rPr>
        <w:t>. Thomas, ‘Rival Bishops’, pp. 160–63.</w:t>
      </w:r>
    </w:p>
  </w:footnote>
  <w:footnote w:id="101">
    <w:p w14:paraId="29E442AA" w14:textId="53B46B16" w:rsidR="003B7CF6" w:rsidRPr="0038469F" w:rsidRDefault="003B7CF6">
      <w:pPr>
        <w:pStyle w:val="FootnoteText"/>
        <w:rPr>
          <w:rFonts w:ascii="Times New Roman" w:hAnsi="Times New Roman" w:cs="Times New Roman"/>
        </w:rPr>
      </w:pPr>
      <w:r w:rsidRPr="003B7CF6">
        <w:rPr>
          <w:rStyle w:val="FootnoteReference"/>
          <w:rFonts w:ascii="Times New Roman" w:hAnsi="Times New Roman" w:cs="Times New Roman"/>
        </w:rPr>
        <w:footnoteRef/>
      </w:r>
      <w:r w:rsidRPr="003B7CF6">
        <w:rPr>
          <w:rFonts w:ascii="Times New Roman" w:hAnsi="Times New Roman" w:cs="Times New Roman"/>
        </w:rPr>
        <w:t xml:space="preserve"> Fiona Edmonds would like to thank Christopher </w:t>
      </w:r>
      <w:proofErr w:type="spellStart"/>
      <w:r w:rsidRPr="003B7CF6">
        <w:rPr>
          <w:rFonts w:ascii="Times New Roman" w:hAnsi="Times New Roman" w:cs="Times New Roman"/>
        </w:rPr>
        <w:t>Tinmouth</w:t>
      </w:r>
      <w:proofErr w:type="spellEnd"/>
      <w:r w:rsidRPr="003B7CF6">
        <w:rPr>
          <w:rFonts w:ascii="Times New Roman" w:hAnsi="Times New Roman" w:cs="Times New Roman"/>
        </w:rPr>
        <w:t xml:space="preserve"> for permission to cite</w:t>
      </w:r>
      <w:r w:rsidR="00610A0B">
        <w:rPr>
          <w:rFonts w:ascii="Times New Roman" w:hAnsi="Times New Roman" w:cs="Times New Roman"/>
        </w:rPr>
        <w:t xml:space="preserve"> his</w:t>
      </w:r>
      <w:r w:rsidRPr="003B7CF6">
        <w:rPr>
          <w:rFonts w:ascii="Times New Roman" w:hAnsi="Times New Roman" w:cs="Times New Roman"/>
        </w:rPr>
        <w:t xml:space="preserve"> </w:t>
      </w:r>
      <w:r w:rsidR="00BA3B53">
        <w:rPr>
          <w:rFonts w:ascii="Times New Roman" w:hAnsi="Times New Roman" w:cs="Times New Roman"/>
        </w:rPr>
        <w:t xml:space="preserve">unpublished </w:t>
      </w:r>
      <w:r w:rsidRPr="003B7CF6">
        <w:rPr>
          <w:rFonts w:ascii="Times New Roman" w:hAnsi="Times New Roman" w:cs="Times New Roman"/>
        </w:rPr>
        <w:t>dissertation</w:t>
      </w:r>
      <w:r w:rsidR="002F16C7">
        <w:rPr>
          <w:rFonts w:ascii="Times New Roman" w:hAnsi="Times New Roman" w:cs="Times New Roman"/>
        </w:rPr>
        <w:t xml:space="preserve"> </w:t>
      </w:r>
      <w:r w:rsidRPr="003B7CF6">
        <w:rPr>
          <w:rFonts w:ascii="Times New Roman" w:hAnsi="Times New Roman" w:cs="Times New Roman"/>
        </w:rPr>
        <w:t>and Dr Sophie Ambler for discussion</w:t>
      </w:r>
      <w:r w:rsidR="004F0F1C">
        <w:rPr>
          <w:rFonts w:ascii="Times New Roman" w:hAnsi="Times New Roman" w:cs="Times New Roman"/>
        </w:rPr>
        <w:t xml:space="preserve"> of specific points</w:t>
      </w:r>
      <w:r w:rsidRPr="003B7CF6">
        <w:rPr>
          <w:rFonts w:ascii="Times New Roman" w:hAnsi="Times New Roman" w:cs="Times New Roman"/>
        </w:rPr>
        <w:t xml:space="preserve">. She would also like to acknowledge </w:t>
      </w:r>
      <w:r w:rsidR="002F16C7">
        <w:rPr>
          <w:rFonts w:ascii="Times New Roman" w:hAnsi="Times New Roman" w:cs="Times New Roman"/>
        </w:rPr>
        <w:t xml:space="preserve">an Erasmus exchange to the University of Oslo in 2008 (where conversations with </w:t>
      </w:r>
      <w:r w:rsidR="002F16C7" w:rsidRPr="001C3F3D">
        <w:rPr>
          <w:rFonts w:ascii="Times New Roman" w:hAnsi="Times New Roman" w:cs="Times New Roman"/>
        </w:rPr>
        <w:t>Jón Viðar Sigurðsson</w:t>
      </w:r>
      <w:r w:rsidR="002F16C7">
        <w:rPr>
          <w:rFonts w:ascii="Times New Roman" w:hAnsi="Times New Roman" w:cs="Times New Roman"/>
        </w:rPr>
        <w:t xml:space="preserve"> and Ian </w:t>
      </w:r>
      <w:proofErr w:type="spellStart"/>
      <w:r w:rsidR="002F16C7">
        <w:rPr>
          <w:rFonts w:ascii="Times New Roman" w:hAnsi="Times New Roman" w:cs="Times New Roman"/>
        </w:rPr>
        <w:t>Beuermann</w:t>
      </w:r>
      <w:proofErr w:type="spellEnd"/>
      <w:r w:rsidR="002F16C7">
        <w:rPr>
          <w:rFonts w:ascii="Times New Roman" w:hAnsi="Times New Roman" w:cs="Times New Roman"/>
        </w:rPr>
        <w:t xml:space="preserve"> were especially helpful)</w:t>
      </w:r>
      <w:r w:rsidR="00A5134D">
        <w:rPr>
          <w:rFonts w:ascii="Times New Roman" w:hAnsi="Times New Roman" w:cs="Times New Roman"/>
        </w:rPr>
        <w:t>,</w:t>
      </w:r>
      <w:r w:rsidR="002F16C7">
        <w:rPr>
          <w:rFonts w:ascii="Times New Roman" w:hAnsi="Times New Roman" w:cs="Times New Roman"/>
        </w:rPr>
        <w:t xml:space="preserve"> the </w:t>
      </w:r>
      <w:r w:rsidRPr="003B7CF6">
        <w:rPr>
          <w:rFonts w:ascii="Times New Roman" w:hAnsi="Times New Roman" w:cs="Times New Roman"/>
        </w:rPr>
        <w:t>AHRC-funded project ‘Hagiography at the Frontiers: Jocelin of Furness and Insular Politics’ (Principal Investigator: Dr Clare Downham</w:t>
      </w:r>
      <w:r w:rsidR="00374014">
        <w:rPr>
          <w:rFonts w:ascii="Times New Roman" w:hAnsi="Times New Roman" w:cs="Times New Roman"/>
        </w:rPr>
        <w:t>, 2010–12</w:t>
      </w:r>
      <w:r w:rsidRPr="003B7CF6">
        <w:rPr>
          <w:rFonts w:ascii="Times New Roman" w:hAnsi="Times New Roman" w:cs="Times New Roman"/>
        </w:rPr>
        <w:t xml:space="preserve">), </w:t>
      </w:r>
      <w:r w:rsidR="00A5134D">
        <w:rPr>
          <w:rFonts w:ascii="Times New Roman" w:hAnsi="Times New Roman" w:cs="Times New Roman"/>
        </w:rPr>
        <w:t>and the helpful comments following the</w:t>
      </w:r>
      <w:r w:rsidR="00AF132D">
        <w:rPr>
          <w:rFonts w:ascii="Times New Roman" w:hAnsi="Times New Roman" w:cs="Times New Roman"/>
        </w:rPr>
        <w:t xml:space="preserve"> fourth</w:t>
      </w:r>
      <w:r w:rsidR="00A5134D">
        <w:rPr>
          <w:rFonts w:ascii="Times New Roman" w:hAnsi="Times New Roman" w:cs="Times New Roman"/>
        </w:rPr>
        <w:t xml:space="preserve"> A.A.M. Duncan memorial lecture delivered to the Scottish Medievalists</w:t>
      </w:r>
      <w:r w:rsidR="002F16C7">
        <w:rPr>
          <w:rFonts w:ascii="Times New Roman" w:hAnsi="Times New Roman" w:cs="Times New Roman"/>
        </w:rPr>
        <w:t>.</w:t>
      </w:r>
      <w:r w:rsidR="004E0CEF">
        <w:rPr>
          <w:rFonts w:ascii="Times New Roman" w:hAnsi="Times New Roman" w:cs="Times New Roman"/>
        </w:rPr>
        <w:t xml:space="preserve"> Sarah Thomas would like to thank Jón Viðar Sigurðsson </w:t>
      </w:r>
      <w:r w:rsidR="0038469F">
        <w:rPr>
          <w:rFonts w:ascii="Times New Roman" w:hAnsi="Times New Roman" w:cs="Times New Roman"/>
        </w:rPr>
        <w:t>for the invitation to participate in the seminar ‘</w:t>
      </w:r>
      <w:r w:rsidR="0038469F" w:rsidRPr="0038469F">
        <w:rPr>
          <w:rFonts w:ascii="Times New Roman" w:hAnsi="Times New Roman" w:cs="Times New Roman"/>
        </w:rPr>
        <w:t>Communication and Cultural Contacts in the North Atlantic Community 1000</w:t>
      </w:r>
      <w:r w:rsidR="00243A68">
        <w:rPr>
          <w:rFonts w:ascii="Times New Roman" w:hAnsi="Times New Roman" w:cs="Times New Roman"/>
        </w:rPr>
        <w:t>–</w:t>
      </w:r>
      <w:r w:rsidR="0038469F" w:rsidRPr="0038469F">
        <w:rPr>
          <w:rFonts w:ascii="Times New Roman" w:hAnsi="Times New Roman" w:cs="Times New Roman"/>
        </w:rPr>
        <w:t>1300: Saints, Bishops and Church Organisation</w:t>
      </w:r>
      <w:r w:rsidR="0038469F">
        <w:rPr>
          <w:rFonts w:ascii="Times New Roman" w:hAnsi="Times New Roman" w:cs="Times New Roman"/>
        </w:rPr>
        <w:t>’</w:t>
      </w:r>
      <w:r w:rsidR="0038469F" w:rsidRPr="0038469F">
        <w:rPr>
          <w:rFonts w:ascii="Times New Roman" w:hAnsi="Times New Roman" w:cs="Times New Roman"/>
        </w:rPr>
        <w:t xml:space="preserve"> </w:t>
      </w:r>
      <w:r w:rsidR="0038469F">
        <w:rPr>
          <w:rFonts w:ascii="Times New Roman" w:hAnsi="Times New Roman" w:cs="Times New Roman"/>
        </w:rPr>
        <w:t xml:space="preserve">at the </w:t>
      </w:r>
      <w:r w:rsidR="0038469F" w:rsidRPr="0038469F">
        <w:rPr>
          <w:rFonts w:ascii="Times New Roman" w:hAnsi="Times New Roman" w:cs="Times New Roman"/>
        </w:rPr>
        <w:t>University of Oslo</w:t>
      </w:r>
      <w:r w:rsidR="0038469F">
        <w:rPr>
          <w:rFonts w:ascii="Times New Roman" w:hAnsi="Times New Roman" w:cs="Times New Roman"/>
        </w:rPr>
        <w:t xml:space="preserve"> in May 2012: her contribution stems from that paper. She would also like to acknowledge the AHRC-funded project ‘A </w:t>
      </w:r>
      <w:proofErr w:type="spellStart"/>
      <w:r w:rsidR="0038469F">
        <w:rPr>
          <w:rFonts w:ascii="Times New Roman" w:hAnsi="Times New Roman" w:cs="Times New Roman"/>
        </w:rPr>
        <w:t>Prosopographical</w:t>
      </w:r>
      <w:proofErr w:type="spellEnd"/>
      <w:r w:rsidR="0038469F">
        <w:rPr>
          <w:rFonts w:ascii="Times New Roman" w:hAnsi="Times New Roman" w:cs="Times New Roman"/>
        </w:rPr>
        <w:t xml:space="preserve"> Study of Bishops’ Careers in Northern Europe’ (Principal Investigator: Dr Sarah Thomas, 2013–17).</w:t>
      </w:r>
    </w:p>
  </w:footnote>
  <w:footnote w:id="102">
    <w:p w14:paraId="239DDA30" w14:textId="124E2DA1" w:rsidR="00024784" w:rsidRPr="00024784" w:rsidRDefault="00024784">
      <w:pPr>
        <w:pStyle w:val="FootnoteText"/>
        <w:rPr>
          <w:rFonts w:ascii="Times New Roman" w:hAnsi="Times New Roman" w:cs="Times New Roman"/>
        </w:rPr>
      </w:pPr>
      <w:r w:rsidRPr="00024784">
        <w:rPr>
          <w:rStyle w:val="FootnoteReference"/>
          <w:rFonts w:ascii="Times New Roman" w:hAnsi="Times New Roman" w:cs="Times New Roman"/>
        </w:rPr>
        <w:footnoteRef/>
      </w:r>
      <w:r w:rsidRPr="00024784">
        <w:rPr>
          <w:rFonts w:ascii="Times New Roman" w:hAnsi="Times New Roman" w:cs="Times New Roman"/>
        </w:rPr>
        <w:t xml:space="preserve"> </w:t>
      </w:r>
      <w:r w:rsidRPr="00024784">
        <w:rPr>
          <w:rFonts w:ascii="Times New Roman" w:hAnsi="Times New Roman" w:cs="Times New Roman"/>
          <w:bdr w:val="none" w:sz="0" w:space="0" w:color="auto" w:frame="1"/>
          <w:shd w:val="clear" w:color="auto" w:fill="FFFFFF"/>
        </w:rPr>
        <w:t xml:space="preserve">Duchy copyright material in the National Archives is the property of His Majesty </w:t>
      </w:r>
      <w:proofErr w:type="gramStart"/>
      <w:r w:rsidRPr="00024784">
        <w:rPr>
          <w:rFonts w:ascii="Times New Roman" w:hAnsi="Times New Roman" w:cs="Times New Roman"/>
          <w:bdr w:val="none" w:sz="0" w:space="0" w:color="auto" w:frame="1"/>
          <w:shd w:val="clear" w:color="auto" w:fill="FFFFFF"/>
        </w:rPr>
        <w:t>The</w:t>
      </w:r>
      <w:proofErr w:type="gramEnd"/>
      <w:r w:rsidRPr="00024784">
        <w:rPr>
          <w:rFonts w:ascii="Times New Roman" w:hAnsi="Times New Roman" w:cs="Times New Roman"/>
          <w:bdr w:val="none" w:sz="0" w:space="0" w:color="auto" w:frame="1"/>
          <w:shd w:val="clear" w:color="auto" w:fill="FFFFFF"/>
        </w:rPr>
        <w:t xml:space="preserve"> King in Right of His Duchy of Lancaster and is reproduced by permission of the Chancellor and Council of the Duchy of Lancaste</w:t>
      </w:r>
      <w:r w:rsidRPr="00024784">
        <w:rPr>
          <w:rFonts w:ascii="Times New Roman" w:hAnsi="Times New Roman" w:cs="Times New Roman"/>
          <w:bdr w:val="none" w:sz="0" w:space="0" w:color="auto" w:frame="1"/>
          <w:shd w:val="clear" w:color="auto" w:fill="FFFFFF"/>
        </w:rPr>
        <w: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DD6"/>
    <w:multiLevelType w:val="multilevel"/>
    <w:tmpl w:val="49B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76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22"/>
    <w:rsid w:val="000001F1"/>
    <w:rsid w:val="000009A4"/>
    <w:rsid w:val="00001D6C"/>
    <w:rsid w:val="000020BE"/>
    <w:rsid w:val="00004536"/>
    <w:rsid w:val="000072E8"/>
    <w:rsid w:val="00016AFD"/>
    <w:rsid w:val="000217B1"/>
    <w:rsid w:val="00021E27"/>
    <w:rsid w:val="00024784"/>
    <w:rsid w:val="0002532D"/>
    <w:rsid w:val="00027BAD"/>
    <w:rsid w:val="00030F22"/>
    <w:rsid w:val="00031564"/>
    <w:rsid w:val="0003222A"/>
    <w:rsid w:val="00033368"/>
    <w:rsid w:val="00033E7D"/>
    <w:rsid w:val="00035CF1"/>
    <w:rsid w:val="000364FD"/>
    <w:rsid w:val="00036C90"/>
    <w:rsid w:val="0003747C"/>
    <w:rsid w:val="00043FC9"/>
    <w:rsid w:val="000453E4"/>
    <w:rsid w:val="00045F3E"/>
    <w:rsid w:val="000477C5"/>
    <w:rsid w:val="00050117"/>
    <w:rsid w:val="00050B18"/>
    <w:rsid w:val="00051110"/>
    <w:rsid w:val="00057A77"/>
    <w:rsid w:val="0006274C"/>
    <w:rsid w:val="00063C4E"/>
    <w:rsid w:val="00064AF8"/>
    <w:rsid w:val="000668B9"/>
    <w:rsid w:val="0006775F"/>
    <w:rsid w:val="00070EE1"/>
    <w:rsid w:val="00071175"/>
    <w:rsid w:val="00071DFA"/>
    <w:rsid w:val="00075CD3"/>
    <w:rsid w:val="00075EBA"/>
    <w:rsid w:val="00076486"/>
    <w:rsid w:val="00080F18"/>
    <w:rsid w:val="0008110C"/>
    <w:rsid w:val="000828AF"/>
    <w:rsid w:val="000837BA"/>
    <w:rsid w:val="000909C1"/>
    <w:rsid w:val="000935B6"/>
    <w:rsid w:val="00093C24"/>
    <w:rsid w:val="000944FF"/>
    <w:rsid w:val="00095125"/>
    <w:rsid w:val="000963EB"/>
    <w:rsid w:val="000A08A0"/>
    <w:rsid w:val="000A0F49"/>
    <w:rsid w:val="000A27C2"/>
    <w:rsid w:val="000A4077"/>
    <w:rsid w:val="000A6925"/>
    <w:rsid w:val="000A7D3A"/>
    <w:rsid w:val="000A7DC6"/>
    <w:rsid w:val="000B0A00"/>
    <w:rsid w:val="000C1314"/>
    <w:rsid w:val="000C1CDD"/>
    <w:rsid w:val="000C2AFA"/>
    <w:rsid w:val="000C2D35"/>
    <w:rsid w:val="000C3E89"/>
    <w:rsid w:val="000C52B0"/>
    <w:rsid w:val="000C7197"/>
    <w:rsid w:val="000C7C05"/>
    <w:rsid w:val="000D240C"/>
    <w:rsid w:val="000D50AA"/>
    <w:rsid w:val="000D5762"/>
    <w:rsid w:val="000D761E"/>
    <w:rsid w:val="000E2AB3"/>
    <w:rsid w:val="000E48E2"/>
    <w:rsid w:val="000E5FCC"/>
    <w:rsid w:val="000E6143"/>
    <w:rsid w:val="000E6938"/>
    <w:rsid w:val="000F042F"/>
    <w:rsid w:val="000F1ED6"/>
    <w:rsid w:val="000F4790"/>
    <w:rsid w:val="000F4C73"/>
    <w:rsid w:val="000F548F"/>
    <w:rsid w:val="000F651E"/>
    <w:rsid w:val="000F739E"/>
    <w:rsid w:val="001000C9"/>
    <w:rsid w:val="001024BF"/>
    <w:rsid w:val="00103CD0"/>
    <w:rsid w:val="0010728C"/>
    <w:rsid w:val="0010783F"/>
    <w:rsid w:val="00112685"/>
    <w:rsid w:val="00112BF9"/>
    <w:rsid w:val="00113FE0"/>
    <w:rsid w:val="00114E76"/>
    <w:rsid w:val="00117312"/>
    <w:rsid w:val="001204C9"/>
    <w:rsid w:val="001216FD"/>
    <w:rsid w:val="001262B3"/>
    <w:rsid w:val="00131F06"/>
    <w:rsid w:val="00135E04"/>
    <w:rsid w:val="00135FF4"/>
    <w:rsid w:val="0013763C"/>
    <w:rsid w:val="0014137A"/>
    <w:rsid w:val="00141C53"/>
    <w:rsid w:val="00142605"/>
    <w:rsid w:val="00143AB5"/>
    <w:rsid w:val="0014472B"/>
    <w:rsid w:val="001454F3"/>
    <w:rsid w:val="0014554C"/>
    <w:rsid w:val="00146EB8"/>
    <w:rsid w:val="0014713B"/>
    <w:rsid w:val="0015353F"/>
    <w:rsid w:val="00160B91"/>
    <w:rsid w:val="00160BBB"/>
    <w:rsid w:val="001620AE"/>
    <w:rsid w:val="00162EC8"/>
    <w:rsid w:val="00163AD4"/>
    <w:rsid w:val="00165226"/>
    <w:rsid w:val="00165CAB"/>
    <w:rsid w:val="001668F9"/>
    <w:rsid w:val="0016696E"/>
    <w:rsid w:val="00167BCB"/>
    <w:rsid w:val="00170416"/>
    <w:rsid w:val="00176107"/>
    <w:rsid w:val="00177E21"/>
    <w:rsid w:val="0018142F"/>
    <w:rsid w:val="001825F9"/>
    <w:rsid w:val="0018364B"/>
    <w:rsid w:val="001837D5"/>
    <w:rsid w:val="0018396B"/>
    <w:rsid w:val="00183C59"/>
    <w:rsid w:val="00185F75"/>
    <w:rsid w:val="0018668A"/>
    <w:rsid w:val="00191DB4"/>
    <w:rsid w:val="001922C8"/>
    <w:rsid w:val="001927FE"/>
    <w:rsid w:val="001938E6"/>
    <w:rsid w:val="00195FDB"/>
    <w:rsid w:val="001963E6"/>
    <w:rsid w:val="00196D26"/>
    <w:rsid w:val="00197FD8"/>
    <w:rsid w:val="001A12B2"/>
    <w:rsid w:val="001A1B02"/>
    <w:rsid w:val="001A4426"/>
    <w:rsid w:val="001A5D76"/>
    <w:rsid w:val="001B03F6"/>
    <w:rsid w:val="001B2042"/>
    <w:rsid w:val="001B4586"/>
    <w:rsid w:val="001B5816"/>
    <w:rsid w:val="001B6F52"/>
    <w:rsid w:val="001B7865"/>
    <w:rsid w:val="001C1021"/>
    <w:rsid w:val="001C10B5"/>
    <w:rsid w:val="001C2288"/>
    <w:rsid w:val="001C3BFC"/>
    <w:rsid w:val="001C3F3D"/>
    <w:rsid w:val="001C7440"/>
    <w:rsid w:val="001C7FA9"/>
    <w:rsid w:val="001D00F1"/>
    <w:rsid w:val="001D17F6"/>
    <w:rsid w:val="001D1A18"/>
    <w:rsid w:val="001D2DCD"/>
    <w:rsid w:val="001D3C9C"/>
    <w:rsid w:val="001D4C38"/>
    <w:rsid w:val="001D633B"/>
    <w:rsid w:val="001D6E5A"/>
    <w:rsid w:val="001D7534"/>
    <w:rsid w:val="001E0590"/>
    <w:rsid w:val="001E2016"/>
    <w:rsid w:val="001E582E"/>
    <w:rsid w:val="001E7C20"/>
    <w:rsid w:val="001F00D1"/>
    <w:rsid w:val="001F2B96"/>
    <w:rsid w:val="001F4236"/>
    <w:rsid w:val="001F5191"/>
    <w:rsid w:val="001F78AB"/>
    <w:rsid w:val="001F7E89"/>
    <w:rsid w:val="00205E72"/>
    <w:rsid w:val="00206704"/>
    <w:rsid w:val="002103D9"/>
    <w:rsid w:val="00210BE4"/>
    <w:rsid w:val="00211029"/>
    <w:rsid w:val="00211C7D"/>
    <w:rsid w:val="002130AA"/>
    <w:rsid w:val="002146B6"/>
    <w:rsid w:val="00215B1B"/>
    <w:rsid w:val="00217834"/>
    <w:rsid w:val="00220EA3"/>
    <w:rsid w:val="00221996"/>
    <w:rsid w:val="00221E2F"/>
    <w:rsid w:val="002222BF"/>
    <w:rsid w:val="00222933"/>
    <w:rsid w:val="0022494B"/>
    <w:rsid w:val="002310CC"/>
    <w:rsid w:val="00232A32"/>
    <w:rsid w:val="00233A06"/>
    <w:rsid w:val="002347BA"/>
    <w:rsid w:val="00235F7C"/>
    <w:rsid w:val="002373BC"/>
    <w:rsid w:val="00240689"/>
    <w:rsid w:val="002417BF"/>
    <w:rsid w:val="00241862"/>
    <w:rsid w:val="00243A68"/>
    <w:rsid w:val="00244815"/>
    <w:rsid w:val="00244C69"/>
    <w:rsid w:val="00245074"/>
    <w:rsid w:val="002452D0"/>
    <w:rsid w:val="00246106"/>
    <w:rsid w:val="002523CE"/>
    <w:rsid w:val="002523F3"/>
    <w:rsid w:val="00253FC4"/>
    <w:rsid w:val="0025452C"/>
    <w:rsid w:val="00260B6E"/>
    <w:rsid w:val="00263047"/>
    <w:rsid w:val="002632F0"/>
    <w:rsid w:val="00264952"/>
    <w:rsid w:val="0026646B"/>
    <w:rsid w:val="00267D36"/>
    <w:rsid w:val="002711D5"/>
    <w:rsid w:val="00271B01"/>
    <w:rsid w:val="00271B87"/>
    <w:rsid w:val="002745E6"/>
    <w:rsid w:val="00275505"/>
    <w:rsid w:val="00275DDB"/>
    <w:rsid w:val="00275E1D"/>
    <w:rsid w:val="00276F0B"/>
    <w:rsid w:val="002804C9"/>
    <w:rsid w:val="0028051F"/>
    <w:rsid w:val="0028139F"/>
    <w:rsid w:val="00284A86"/>
    <w:rsid w:val="00284AA2"/>
    <w:rsid w:val="00284FB7"/>
    <w:rsid w:val="002850EF"/>
    <w:rsid w:val="00286BE3"/>
    <w:rsid w:val="00287641"/>
    <w:rsid w:val="00287CD0"/>
    <w:rsid w:val="002934BE"/>
    <w:rsid w:val="002935DC"/>
    <w:rsid w:val="00293CC7"/>
    <w:rsid w:val="00294564"/>
    <w:rsid w:val="00294B29"/>
    <w:rsid w:val="002959E8"/>
    <w:rsid w:val="002A07A3"/>
    <w:rsid w:val="002A1905"/>
    <w:rsid w:val="002A2A88"/>
    <w:rsid w:val="002A3935"/>
    <w:rsid w:val="002A3FED"/>
    <w:rsid w:val="002A5496"/>
    <w:rsid w:val="002B0B08"/>
    <w:rsid w:val="002B1648"/>
    <w:rsid w:val="002B2A52"/>
    <w:rsid w:val="002B45D7"/>
    <w:rsid w:val="002B462F"/>
    <w:rsid w:val="002B4EB0"/>
    <w:rsid w:val="002B4F2A"/>
    <w:rsid w:val="002B6853"/>
    <w:rsid w:val="002C0CCA"/>
    <w:rsid w:val="002C598C"/>
    <w:rsid w:val="002C5A54"/>
    <w:rsid w:val="002D0D43"/>
    <w:rsid w:val="002D2442"/>
    <w:rsid w:val="002D2BBD"/>
    <w:rsid w:val="002D47CD"/>
    <w:rsid w:val="002D7655"/>
    <w:rsid w:val="002E2AFA"/>
    <w:rsid w:val="002E3831"/>
    <w:rsid w:val="002E3A2D"/>
    <w:rsid w:val="002E673A"/>
    <w:rsid w:val="002F16C7"/>
    <w:rsid w:val="002F2022"/>
    <w:rsid w:val="002F38CC"/>
    <w:rsid w:val="002F7F56"/>
    <w:rsid w:val="00301A99"/>
    <w:rsid w:val="00303A76"/>
    <w:rsid w:val="00304543"/>
    <w:rsid w:val="003059E8"/>
    <w:rsid w:val="003068A6"/>
    <w:rsid w:val="003102E7"/>
    <w:rsid w:val="0031190E"/>
    <w:rsid w:val="00313F1A"/>
    <w:rsid w:val="003144C8"/>
    <w:rsid w:val="00314A61"/>
    <w:rsid w:val="0031649D"/>
    <w:rsid w:val="00317F5F"/>
    <w:rsid w:val="003209F0"/>
    <w:rsid w:val="00321911"/>
    <w:rsid w:val="0032209E"/>
    <w:rsid w:val="00324BCB"/>
    <w:rsid w:val="003254C7"/>
    <w:rsid w:val="00325B31"/>
    <w:rsid w:val="0032653A"/>
    <w:rsid w:val="0033032E"/>
    <w:rsid w:val="0033078F"/>
    <w:rsid w:val="00332F42"/>
    <w:rsid w:val="00333468"/>
    <w:rsid w:val="00333ADC"/>
    <w:rsid w:val="00333EFA"/>
    <w:rsid w:val="00336101"/>
    <w:rsid w:val="00336245"/>
    <w:rsid w:val="0034015B"/>
    <w:rsid w:val="003422F5"/>
    <w:rsid w:val="00344DE2"/>
    <w:rsid w:val="003453CC"/>
    <w:rsid w:val="0034725D"/>
    <w:rsid w:val="0035285C"/>
    <w:rsid w:val="0035289D"/>
    <w:rsid w:val="00354D5C"/>
    <w:rsid w:val="00354EEC"/>
    <w:rsid w:val="003562F3"/>
    <w:rsid w:val="00356A72"/>
    <w:rsid w:val="00361548"/>
    <w:rsid w:val="00363EF8"/>
    <w:rsid w:val="003640C9"/>
    <w:rsid w:val="00364380"/>
    <w:rsid w:val="003667A3"/>
    <w:rsid w:val="00367D2A"/>
    <w:rsid w:val="003714C6"/>
    <w:rsid w:val="00374014"/>
    <w:rsid w:val="00374D26"/>
    <w:rsid w:val="00377088"/>
    <w:rsid w:val="0038013F"/>
    <w:rsid w:val="00380FCB"/>
    <w:rsid w:val="00382801"/>
    <w:rsid w:val="003844C1"/>
    <w:rsid w:val="0038469F"/>
    <w:rsid w:val="0038494A"/>
    <w:rsid w:val="003861CB"/>
    <w:rsid w:val="00390749"/>
    <w:rsid w:val="00391C08"/>
    <w:rsid w:val="003927AA"/>
    <w:rsid w:val="00395F64"/>
    <w:rsid w:val="00396084"/>
    <w:rsid w:val="003A2A68"/>
    <w:rsid w:val="003A5DD9"/>
    <w:rsid w:val="003A6C9E"/>
    <w:rsid w:val="003A7A11"/>
    <w:rsid w:val="003A7A71"/>
    <w:rsid w:val="003B4A9E"/>
    <w:rsid w:val="003B7CF6"/>
    <w:rsid w:val="003C3110"/>
    <w:rsid w:val="003C510A"/>
    <w:rsid w:val="003C595A"/>
    <w:rsid w:val="003D0784"/>
    <w:rsid w:val="003D20A0"/>
    <w:rsid w:val="003D2974"/>
    <w:rsid w:val="003D46AF"/>
    <w:rsid w:val="003D500D"/>
    <w:rsid w:val="003D524C"/>
    <w:rsid w:val="003D5BDA"/>
    <w:rsid w:val="003D64B5"/>
    <w:rsid w:val="003D7A5D"/>
    <w:rsid w:val="003E00D6"/>
    <w:rsid w:val="003E0248"/>
    <w:rsid w:val="003E1175"/>
    <w:rsid w:val="003E1B00"/>
    <w:rsid w:val="003E2057"/>
    <w:rsid w:val="003E4812"/>
    <w:rsid w:val="003E58C0"/>
    <w:rsid w:val="003E5BC1"/>
    <w:rsid w:val="003E620F"/>
    <w:rsid w:val="003E6569"/>
    <w:rsid w:val="003E6841"/>
    <w:rsid w:val="003F06C9"/>
    <w:rsid w:val="003F196E"/>
    <w:rsid w:val="003F49BD"/>
    <w:rsid w:val="003F6D2C"/>
    <w:rsid w:val="00400AE9"/>
    <w:rsid w:val="00402A7A"/>
    <w:rsid w:val="004031B7"/>
    <w:rsid w:val="00403F88"/>
    <w:rsid w:val="0040548D"/>
    <w:rsid w:val="00407347"/>
    <w:rsid w:val="0040754F"/>
    <w:rsid w:val="00413647"/>
    <w:rsid w:val="00413724"/>
    <w:rsid w:val="004148F4"/>
    <w:rsid w:val="00416474"/>
    <w:rsid w:val="00420DA4"/>
    <w:rsid w:val="00421194"/>
    <w:rsid w:val="00425960"/>
    <w:rsid w:val="00426455"/>
    <w:rsid w:val="00427691"/>
    <w:rsid w:val="00427794"/>
    <w:rsid w:val="0043042B"/>
    <w:rsid w:val="0043195B"/>
    <w:rsid w:val="004331FA"/>
    <w:rsid w:val="004345E8"/>
    <w:rsid w:val="00435306"/>
    <w:rsid w:val="00435ECE"/>
    <w:rsid w:val="00436270"/>
    <w:rsid w:val="00437A6D"/>
    <w:rsid w:val="00440349"/>
    <w:rsid w:val="00441D44"/>
    <w:rsid w:val="00442503"/>
    <w:rsid w:val="004430E5"/>
    <w:rsid w:val="00444B0E"/>
    <w:rsid w:val="004550F8"/>
    <w:rsid w:val="00455352"/>
    <w:rsid w:val="0045680A"/>
    <w:rsid w:val="004574CF"/>
    <w:rsid w:val="00463B07"/>
    <w:rsid w:val="00464CB0"/>
    <w:rsid w:val="00465573"/>
    <w:rsid w:val="00466E54"/>
    <w:rsid w:val="00467486"/>
    <w:rsid w:val="004717F2"/>
    <w:rsid w:val="00474A02"/>
    <w:rsid w:val="0047535C"/>
    <w:rsid w:val="0048128A"/>
    <w:rsid w:val="004829AB"/>
    <w:rsid w:val="00486CDB"/>
    <w:rsid w:val="00487B7C"/>
    <w:rsid w:val="00487BD1"/>
    <w:rsid w:val="00491EE4"/>
    <w:rsid w:val="00495C1D"/>
    <w:rsid w:val="00496113"/>
    <w:rsid w:val="004964C4"/>
    <w:rsid w:val="00496536"/>
    <w:rsid w:val="00496A3F"/>
    <w:rsid w:val="00497CE1"/>
    <w:rsid w:val="004A065B"/>
    <w:rsid w:val="004A2D16"/>
    <w:rsid w:val="004A42E8"/>
    <w:rsid w:val="004A48AE"/>
    <w:rsid w:val="004A5FB5"/>
    <w:rsid w:val="004A7323"/>
    <w:rsid w:val="004A78E7"/>
    <w:rsid w:val="004B1183"/>
    <w:rsid w:val="004B3DA4"/>
    <w:rsid w:val="004B4015"/>
    <w:rsid w:val="004B5CFD"/>
    <w:rsid w:val="004B6AB2"/>
    <w:rsid w:val="004C22E9"/>
    <w:rsid w:val="004C3385"/>
    <w:rsid w:val="004C3FEF"/>
    <w:rsid w:val="004C4929"/>
    <w:rsid w:val="004C514D"/>
    <w:rsid w:val="004C7E55"/>
    <w:rsid w:val="004D3AE5"/>
    <w:rsid w:val="004D4E52"/>
    <w:rsid w:val="004D5805"/>
    <w:rsid w:val="004D6943"/>
    <w:rsid w:val="004E0CEF"/>
    <w:rsid w:val="004E6B9E"/>
    <w:rsid w:val="004E7203"/>
    <w:rsid w:val="004E7A45"/>
    <w:rsid w:val="004F0F1C"/>
    <w:rsid w:val="004F32E9"/>
    <w:rsid w:val="004F5EA9"/>
    <w:rsid w:val="004F621B"/>
    <w:rsid w:val="004F6C4A"/>
    <w:rsid w:val="004F74F9"/>
    <w:rsid w:val="005003CF"/>
    <w:rsid w:val="00501FF3"/>
    <w:rsid w:val="00502E3D"/>
    <w:rsid w:val="00506D83"/>
    <w:rsid w:val="00506DA6"/>
    <w:rsid w:val="005077A0"/>
    <w:rsid w:val="00512BAE"/>
    <w:rsid w:val="005133B9"/>
    <w:rsid w:val="00514E3A"/>
    <w:rsid w:val="00514FF5"/>
    <w:rsid w:val="00517BD9"/>
    <w:rsid w:val="00522102"/>
    <w:rsid w:val="005266BA"/>
    <w:rsid w:val="00530F23"/>
    <w:rsid w:val="00533122"/>
    <w:rsid w:val="0053376E"/>
    <w:rsid w:val="00534CBD"/>
    <w:rsid w:val="0053517D"/>
    <w:rsid w:val="00535FB7"/>
    <w:rsid w:val="00536B57"/>
    <w:rsid w:val="00543B9D"/>
    <w:rsid w:val="00546F19"/>
    <w:rsid w:val="00550657"/>
    <w:rsid w:val="00555867"/>
    <w:rsid w:val="00555E90"/>
    <w:rsid w:val="00562349"/>
    <w:rsid w:val="00562E13"/>
    <w:rsid w:val="00565B9F"/>
    <w:rsid w:val="005705AB"/>
    <w:rsid w:val="0057061A"/>
    <w:rsid w:val="00571E6E"/>
    <w:rsid w:val="00572646"/>
    <w:rsid w:val="00581E15"/>
    <w:rsid w:val="005869EE"/>
    <w:rsid w:val="005A0797"/>
    <w:rsid w:val="005A1A53"/>
    <w:rsid w:val="005A3597"/>
    <w:rsid w:val="005A4914"/>
    <w:rsid w:val="005A52CA"/>
    <w:rsid w:val="005B0669"/>
    <w:rsid w:val="005B26F6"/>
    <w:rsid w:val="005B2DEF"/>
    <w:rsid w:val="005B38C2"/>
    <w:rsid w:val="005B542B"/>
    <w:rsid w:val="005B658A"/>
    <w:rsid w:val="005B6CE2"/>
    <w:rsid w:val="005B6EC3"/>
    <w:rsid w:val="005B7E2F"/>
    <w:rsid w:val="005C00E0"/>
    <w:rsid w:val="005C2CD1"/>
    <w:rsid w:val="005C3D07"/>
    <w:rsid w:val="005C5D8C"/>
    <w:rsid w:val="005C6827"/>
    <w:rsid w:val="005D27E6"/>
    <w:rsid w:val="005D31D5"/>
    <w:rsid w:val="005D4020"/>
    <w:rsid w:val="005D74E7"/>
    <w:rsid w:val="005E0966"/>
    <w:rsid w:val="005E141B"/>
    <w:rsid w:val="005E456F"/>
    <w:rsid w:val="005F41E5"/>
    <w:rsid w:val="005F5425"/>
    <w:rsid w:val="005F6290"/>
    <w:rsid w:val="005F76D8"/>
    <w:rsid w:val="005F7CDE"/>
    <w:rsid w:val="0060185A"/>
    <w:rsid w:val="00601BE9"/>
    <w:rsid w:val="006039BD"/>
    <w:rsid w:val="006051E3"/>
    <w:rsid w:val="006051F8"/>
    <w:rsid w:val="00605674"/>
    <w:rsid w:val="00606280"/>
    <w:rsid w:val="006077D4"/>
    <w:rsid w:val="00607ADC"/>
    <w:rsid w:val="00610A0B"/>
    <w:rsid w:val="00610A4C"/>
    <w:rsid w:val="006130FC"/>
    <w:rsid w:val="00613AED"/>
    <w:rsid w:val="00614348"/>
    <w:rsid w:val="00615CCA"/>
    <w:rsid w:val="00616EE2"/>
    <w:rsid w:val="00617F9E"/>
    <w:rsid w:val="006232E4"/>
    <w:rsid w:val="00624F12"/>
    <w:rsid w:val="00632827"/>
    <w:rsid w:val="00632BD0"/>
    <w:rsid w:val="006339B5"/>
    <w:rsid w:val="006369B0"/>
    <w:rsid w:val="00636AFF"/>
    <w:rsid w:val="0063710D"/>
    <w:rsid w:val="006373AB"/>
    <w:rsid w:val="00640C2A"/>
    <w:rsid w:val="0064185E"/>
    <w:rsid w:val="006429C4"/>
    <w:rsid w:val="00642C72"/>
    <w:rsid w:val="0064373A"/>
    <w:rsid w:val="00644E6D"/>
    <w:rsid w:val="00645A71"/>
    <w:rsid w:val="00645CAF"/>
    <w:rsid w:val="00646B75"/>
    <w:rsid w:val="00647BA1"/>
    <w:rsid w:val="00651A46"/>
    <w:rsid w:val="006551FF"/>
    <w:rsid w:val="0065534E"/>
    <w:rsid w:val="00657F5D"/>
    <w:rsid w:val="00661505"/>
    <w:rsid w:val="006626C3"/>
    <w:rsid w:val="00663CD9"/>
    <w:rsid w:val="006665F2"/>
    <w:rsid w:val="00673E2E"/>
    <w:rsid w:val="00681816"/>
    <w:rsid w:val="00685EF3"/>
    <w:rsid w:val="0068681F"/>
    <w:rsid w:val="00690DC6"/>
    <w:rsid w:val="00692FFE"/>
    <w:rsid w:val="006966BE"/>
    <w:rsid w:val="006A0E0E"/>
    <w:rsid w:val="006A588F"/>
    <w:rsid w:val="006B1503"/>
    <w:rsid w:val="006B1959"/>
    <w:rsid w:val="006B23D2"/>
    <w:rsid w:val="006B2E0A"/>
    <w:rsid w:val="006B3501"/>
    <w:rsid w:val="006B3732"/>
    <w:rsid w:val="006B7DA9"/>
    <w:rsid w:val="006C2B00"/>
    <w:rsid w:val="006C4F36"/>
    <w:rsid w:val="006C7DF3"/>
    <w:rsid w:val="006D0D52"/>
    <w:rsid w:val="006D199D"/>
    <w:rsid w:val="006D23C4"/>
    <w:rsid w:val="006D3383"/>
    <w:rsid w:val="006D5A99"/>
    <w:rsid w:val="006D5C77"/>
    <w:rsid w:val="006D60FE"/>
    <w:rsid w:val="006D6666"/>
    <w:rsid w:val="006E1913"/>
    <w:rsid w:val="006E3DC1"/>
    <w:rsid w:val="006E47BD"/>
    <w:rsid w:val="006E5C93"/>
    <w:rsid w:val="006E781E"/>
    <w:rsid w:val="006E7BA3"/>
    <w:rsid w:val="006F156D"/>
    <w:rsid w:val="006F310C"/>
    <w:rsid w:val="006F51F8"/>
    <w:rsid w:val="006F607A"/>
    <w:rsid w:val="006F7499"/>
    <w:rsid w:val="006F75FF"/>
    <w:rsid w:val="006F7912"/>
    <w:rsid w:val="006F7C7E"/>
    <w:rsid w:val="007006C7"/>
    <w:rsid w:val="00701159"/>
    <w:rsid w:val="0070209F"/>
    <w:rsid w:val="00706075"/>
    <w:rsid w:val="00706880"/>
    <w:rsid w:val="00706E05"/>
    <w:rsid w:val="00717837"/>
    <w:rsid w:val="007204C2"/>
    <w:rsid w:val="00721E06"/>
    <w:rsid w:val="00724C8A"/>
    <w:rsid w:val="007275B8"/>
    <w:rsid w:val="00734537"/>
    <w:rsid w:val="00734CFC"/>
    <w:rsid w:val="0073558E"/>
    <w:rsid w:val="00735FB4"/>
    <w:rsid w:val="00741893"/>
    <w:rsid w:val="00742754"/>
    <w:rsid w:val="00744387"/>
    <w:rsid w:val="007466CC"/>
    <w:rsid w:val="00753D7F"/>
    <w:rsid w:val="00755DE6"/>
    <w:rsid w:val="00755F14"/>
    <w:rsid w:val="007576A9"/>
    <w:rsid w:val="007608EB"/>
    <w:rsid w:val="007609EE"/>
    <w:rsid w:val="00762B55"/>
    <w:rsid w:val="0076447B"/>
    <w:rsid w:val="007645FE"/>
    <w:rsid w:val="0076499E"/>
    <w:rsid w:val="007673FB"/>
    <w:rsid w:val="00770390"/>
    <w:rsid w:val="007721F9"/>
    <w:rsid w:val="007722E6"/>
    <w:rsid w:val="00773924"/>
    <w:rsid w:val="00774643"/>
    <w:rsid w:val="007751DC"/>
    <w:rsid w:val="00775D72"/>
    <w:rsid w:val="0077652A"/>
    <w:rsid w:val="00777272"/>
    <w:rsid w:val="00780847"/>
    <w:rsid w:val="007808F9"/>
    <w:rsid w:val="00783110"/>
    <w:rsid w:val="0078323D"/>
    <w:rsid w:val="00786ADB"/>
    <w:rsid w:val="0078760D"/>
    <w:rsid w:val="0079002F"/>
    <w:rsid w:val="0079004F"/>
    <w:rsid w:val="00790FB5"/>
    <w:rsid w:val="0079479D"/>
    <w:rsid w:val="007A0CD1"/>
    <w:rsid w:val="007A3E01"/>
    <w:rsid w:val="007A47FF"/>
    <w:rsid w:val="007A4DD2"/>
    <w:rsid w:val="007A73F9"/>
    <w:rsid w:val="007B284E"/>
    <w:rsid w:val="007B2EF0"/>
    <w:rsid w:val="007B348D"/>
    <w:rsid w:val="007B376B"/>
    <w:rsid w:val="007C09CE"/>
    <w:rsid w:val="007C641D"/>
    <w:rsid w:val="007C77BA"/>
    <w:rsid w:val="007D0808"/>
    <w:rsid w:val="007D0DAF"/>
    <w:rsid w:val="007D0E60"/>
    <w:rsid w:val="007D1468"/>
    <w:rsid w:val="007D1B48"/>
    <w:rsid w:val="007D27C3"/>
    <w:rsid w:val="007D3481"/>
    <w:rsid w:val="007D48FA"/>
    <w:rsid w:val="007D7BA0"/>
    <w:rsid w:val="007E133B"/>
    <w:rsid w:val="007E163C"/>
    <w:rsid w:val="007E1DF0"/>
    <w:rsid w:val="007E220E"/>
    <w:rsid w:val="007E27D5"/>
    <w:rsid w:val="007E2D1B"/>
    <w:rsid w:val="007E39CC"/>
    <w:rsid w:val="007E5286"/>
    <w:rsid w:val="007F0161"/>
    <w:rsid w:val="007F0B10"/>
    <w:rsid w:val="007F0C63"/>
    <w:rsid w:val="007F26FB"/>
    <w:rsid w:val="007F5D1E"/>
    <w:rsid w:val="0080055B"/>
    <w:rsid w:val="00803899"/>
    <w:rsid w:val="00805045"/>
    <w:rsid w:val="008059A0"/>
    <w:rsid w:val="008075E6"/>
    <w:rsid w:val="00810509"/>
    <w:rsid w:val="00811E12"/>
    <w:rsid w:val="008123B8"/>
    <w:rsid w:val="00813ED9"/>
    <w:rsid w:val="00813EF6"/>
    <w:rsid w:val="00814767"/>
    <w:rsid w:val="00821109"/>
    <w:rsid w:val="00822060"/>
    <w:rsid w:val="00822426"/>
    <w:rsid w:val="0082253A"/>
    <w:rsid w:val="00824D6D"/>
    <w:rsid w:val="0082711C"/>
    <w:rsid w:val="00827519"/>
    <w:rsid w:val="00827829"/>
    <w:rsid w:val="008306BB"/>
    <w:rsid w:val="00830A61"/>
    <w:rsid w:val="00831B39"/>
    <w:rsid w:val="00832C60"/>
    <w:rsid w:val="00837B9A"/>
    <w:rsid w:val="00840044"/>
    <w:rsid w:val="008421B5"/>
    <w:rsid w:val="00843F4D"/>
    <w:rsid w:val="00846E51"/>
    <w:rsid w:val="008529C6"/>
    <w:rsid w:val="00855F71"/>
    <w:rsid w:val="00856A77"/>
    <w:rsid w:val="00862AE1"/>
    <w:rsid w:val="00863D86"/>
    <w:rsid w:val="0086540D"/>
    <w:rsid w:val="00866F14"/>
    <w:rsid w:val="00867FE3"/>
    <w:rsid w:val="008701E3"/>
    <w:rsid w:val="00871538"/>
    <w:rsid w:val="00872529"/>
    <w:rsid w:val="008730AD"/>
    <w:rsid w:val="00880E8E"/>
    <w:rsid w:val="008836D8"/>
    <w:rsid w:val="00885286"/>
    <w:rsid w:val="00885A81"/>
    <w:rsid w:val="00887196"/>
    <w:rsid w:val="00890FED"/>
    <w:rsid w:val="008920EF"/>
    <w:rsid w:val="00895FB0"/>
    <w:rsid w:val="008A1280"/>
    <w:rsid w:val="008A1CDE"/>
    <w:rsid w:val="008A1DF9"/>
    <w:rsid w:val="008A246D"/>
    <w:rsid w:val="008A4294"/>
    <w:rsid w:val="008A4970"/>
    <w:rsid w:val="008A74E4"/>
    <w:rsid w:val="008B5E2E"/>
    <w:rsid w:val="008B64D2"/>
    <w:rsid w:val="008B6E1B"/>
    <w:rsid w:val="008C0737"/>
    <w:rsid w:val="008C29B1"/>
    <w:rsid w:val="008C5157"/>
    <w:rsid w:val="008C7467"/>
    <w:rsid w:val="008D0B1A"/>
    <w:rsid w:val="008D6F7B"/>
    <w:rsid w:val="008D70FF"/>
    <w:rsid w:val="008E0E77"/>
    <w:rsid w:val="008E16ED"/>
    <w:rsid w:val="008E3C6A"/>
    <w:rsid w:val="008E5E5D"/>
    <w:rsid w:val="008E5F01"/>
    <w:rsid w:val="008E6717"/>
    <w:rsid w:val="008E7992"/>
    <w:rsid w:val="008E7A06"/>
    <w:rsid w:val="008E7F6D"/>
    <w:rsid w:val="008F03CE"/>
    <w:rsid w:val="008F11BE"/>
    <w:rsid w:val="008F12AD"/>
    <w:rsid w:val="008F1729"/>
    <w:rsid w:val="008F1CE9"/>
    <w:rsid w:val="008F495C"/>
    <w:rsid w:val="008F51C3"/>
    <w:rsid w:val="008F7256"/>
    <w:rsid w:val="00901B7A"/>
    <w:rsid w:val="0090448A"/>
    <w:rsid w:val="00905117"/>
    <w:rsid w:val="00906020"/>
    <w:rsid w:val="0090627A"/>
    <w:rsid w:val="00911D44"/>
    <w:rsid w:val="00912F6E"/>
    <w:rsid w:val="00914EBC"/>
    <w:rsid w:val="00915064"/>
    <w:rsid w:val="0091518E"/>
    <w:rsid w:val="00915DCA"/>
    <w:rsid w:val="009169E8"/>
    <w:rsid w:val="009172AF"/>
    <w:rsid w:val="00922237"/>
    <w:rsid w:val="00923184"/>
    <w:rsid w:val="009237A7"/>
    <w:rsid w:val="00923C02"/>
    <w:rsid w:val="009257BE"/>
    <w:rsid w:val="00926051"/>
    <w:rsid w:val="00926157"/>
    <w:rsid w:val="009274DC"/>
    <w:rsid w:val="00930F1B"/>
    <w:rsid w:val="00931B1B"/>
    <w:rsid w:val="00933B8F"/>
    <w:rsid w:val="00934478"/>
    <w:rsid w:val="00934DD9"/>
    <w:rsid w:val="00934ECC"/>
    <w:rsid w:val="0093622E"/>
    <w:rsid w:val="00944D34"/>
    <w:rsid w:val="00944DA7"/>
    <w:rsid w:val="00944E51"/>
    <w:rsid w:val="00945427"/>
    <w:rsid w:val="009507A8"/>
    <w:rsid w:val="0095085E"/>
    <w:rsid w:val="00950A19"/>
    <w:rsid w:val="009516D1"/>
    <w:rsid w:val="009548DE"/>
    <w:rsid w:val="00955172"/>
    <w:rsid w:val="0095567A"/>
    <w:rsid w:val="00955DBD"/>
    <w:rsid w:val="009567A7"/>
    <w:rsid w:val="0095770B"/>
    <w:rsid w:val="00960DDB"/>
    <w:rsid w:val="00961AD0"/>
    <w:rsid w:val="00962B36"/>
    <w:rsid w:val="0096576B"/>
    <w:rsid w:val="00973E9E"/>
    <w:rsid w:val="009744B1"/>
    <w:rsid w:val="00975666"/>
    <w:rsid w:val="00980080"/>
    <w:rsid w:val="0098180C"/>
    <w:rsid w:val="00987E73"/>
    <w:rsid w:val="00990B2F"/>
    <w:rsid w:val="00991327"/>
    <w:rsid w:val="0099407C"/>
    <w:rsid w:val="00994857"/>
    <w:rsid w:val="00994D43"/>
    <w:rsid w:val="00994FC0"/>
    <w:rsid w:val="009972CA"/>
    <w:rsid w:val="009A1F63"/>
    <w:rsid w:val="009A36F6"/>
    <w:rsid w:val="009A4096"/>
    <w:rsid w:val="009A5295"/>
    <w:rsid w:val="009B234B"/>
    <w:rsid w:val="009B544A"/>
    <w:rsid w:val="009B55F4"/>
    <w:rsid w:val="009B75C3"/>
    <w:rsid w:val="009B7690"/>
    <w:rsid w:val="009C0244"/>
    <w:rsid w:val="009C10CA"/>
    <w:rsid w:val="009C1B3F"/>
    <w:rsid w:val="009C1D27"/>
    <w:rsid w:val="009C2141"/>
    <w:rsid w:val="009C5408"/>
    <w:rsid w:val="009C61B5"/>
    <w:rsid w:val="009D0421"/>
    <w:rsid w:val="009D100C"/>
    <w:rsid w:val="009D1960"/>
    <w:rsid w:val="009D236A"/>
    <w:rsid w:val="009D5569"/>
    <w:rsid w:val="009D5A18"/>
    <w:rsid w:val="009D6934"/>
    <w:rsid w:val="009E67C8"/>
    <w:rsid w:val="009F21CF"/>
    <w:rsid w:val="009F4107"/>
    <w:rsid w:val="009F448D"/>
    <w:rsid w:val="009F630B"/>
    <w:rsid w:val="009F77D7"/>
    <w:rsid w:val="00A01F7E"/>
    <w:rsid w:val="00A02C0A"/>
    <w:rsid w:val="00A07F22"/>
    <w:rsid w:val="00A220AF"/>
    <w:rsid w:val="00A244A8"/>
    <w:rsid w:val="00A25A4E"/>
    <w:rsid w:val="00A27928"/>
    <w:rsid w:val="00A30A3D"/>
    <w:rsid w:val="00A330AF"/>
    <w:rsid w:val="00A35164"/>
    <w:rsid w:val="00A37033"/>
    <w:rsid w:val="00A40FED"/>
    <w:rsid w:val="00A41428"/>
    <w:rsid w:val="00A43004"/>
    <w:rsid w:val="00A43965"/>
    <w:rsid w:val="00A44AF3"/>
    <w:rsid w:val="00A472C0"/>
    <w:rsid w:val="00A47987"/>
    <w:rsid w:val="00A479B5"/>
    <w:rsid w:val="00A5134D"/>
    <w:rsid w:val="00A518ED"/>
    <w:rsid w:val="00A565B1"/>
    <w:rsid w:val="00A60ED7"/>
    <w:rsid w:val="00A61E61"/>
    <w:rsid w:val="00A62139"/>
    <w:rsid w:val="00A639D0"/>
    <w:rsid w:val="00A64534"/>
    <w:rsid w:val="00A7061A"/>
    <w:rsid w:val="00A71712"/>
    <w:rsid w:val="00A80122"/>
    <w:rsid w:val="00A803C1"/>
    <w:rsid w:val="00A81E2D"/>
    <w:rsid w:val="00A82CB9"/>
    <w:rsid w:val="00A84CB3"/>
    <w:rsid w:val="00A86C8A"/>
    <w:rsid w:val="00A906AD"/>
    <w:rsid w:val="00A91D36"/>
    <w:rsid w:val="00A952C3"/>
    <w:rsid w:val="00A9731D"/>
    <w:rsid w:val="00AA133A"/>
    <w:rsid w:val="00AA2660"/>
    <w:rsid w:val="00AA3E79"/>
    <w:rsid w:val="00AA6B98"/>
    <w:rsid w:val="00AA7327"/>
    <w:rsid w:val="00AA7EB1"/>
    <w:rsid w:val="00AB0BE1"/>
    <w:rsid w:val="00AB24B5"/>
    <w:rsid w:val="00AB2596"/>
    <w:rsid w:val="00AB283F"/>
    <w:rsid w:val="00AB398E"/>
    <w:rsid w:val="00AB7DF9"/>
    <w:rsid w:val="00AC293C"/>
    <w:rsid w:val="00AC3115"/>
    <w:rsid w:val="00AC44FB"/>
    <w:rsid w:val="00AD25C9"/>
    <w:rsid w:val="00AD2ECE"/>
    <w:rsid w:val="00AD5F27"/>
    <w:rsid w:val="00AD6921"/>
    <w:rsid w:val="00AD7F42"/>
    <w:rsid w:val="00AE0C88"/>
    <w:rsid w:val="00AE1BBE"/>
    <w:rsid w:val="00AE4FD6"/>
    <w:rsid w:val="00AE590A"/>
    <w:rsid w:val="00AE7C7E"/>
    <w:rsid w:val="00AF132D"/>
    <w:rsid w:val="00AF1491"/>
    <w:rsid w:val="00AF1F90"/>
    <w:rsid w:val="00AF2E79"/>
    <w:rsid w:val="00AF3BC2"/>
    <w:rsid w:val="00AF5C4F"/>
    <w:rsid w:val="00AF685C"/>
    <w:rsid w:val="00B007FD"/>
    <w:rsid w:val="00B01393"/>
    <w:rsid w:val="00B02BA4"/>
    <w:rsid w:val="00B038D7"/>
    <w:rsid w:val="00B04193"/>
    <w:rsid w:val="00B04F03"/>
    <w:rsid w:val="00B05740"/>
    <w:rsid w:val="00B059C8"/>
    <w:rsid w:val="00B06582"/>
    <w:rsid w:val="00B10F27"/>
    <w:rsid w:val="00B12B58"/>
    <w:rsid w:val="00B14F0D"/>
    <w:rsid w:val="00B16C0C"/>
    <w:rsid w:val="00B16EA4"/>
    <w:rsid w:val="00B173D8"/>
    <w:rsid w:val="00B174CE"/>
    <w:rsid w:val="00B17B4A"/>
    <w:rsid w:val="00B21545"/>
    <w:rsid w:val="00B25097"/>
    <w:rsid w:val="00B30B14"/>
    <w:rsid w:val="00B3109A"/>
    <w:rsid w:val="00B31149"/>
    <w:rsid w:val="00B317A7"/>
    <w:rsid w:val="00B3517B"/>
    <w:rsid w:val="00B35538"/>
    <w:rsid w:val="00B37938"/>
    <w:rsid w:val="00B379CF"/>
    <w:rsid w:val="00B401A1"/>
    <w:rsid w:val="00B43142"/>
    <w:rsid w:val="00B431EB"/>
    <w:rsid w:val="00B433B2"/>
    <w:rsid w:val="00B44B9A"/>
    <w:rsid w:val="00B45049"/>
    <w:rsid w:val="00B515BF"/>
    <w:rsid w:val="00B51B2A"/>
    <w:rsid w:val="00B544D0"/>
    <w:rsid w:val="00B545F8"/>
    <w:rsid w:val="00B557FB"/>
    <w:rsid w:val="00B55C34"/>
    <w:rsid w:val="00B55EE2"/>
    <w:rsid w:val="00B5611D"/>
    <w:rsid w:val="00B570D2"/>
    <w:rsid w:val="00B60A13"/>
    <w:rsid w:val="00B60A14"/>
    <w:rsid w:val="00B6140D"/>
    <w:rsid w:val="00B61503"/>
    <w:rsid w:val="00B61A4C"/>
    <w:rsid w:val="00B62CA4"/>
    <w:rsid w:val="00B64EC0"/>
    <w:rsid w:val="00B65FC4"/>
    <w:rsid w:val="00B6637B"/>
    <w:rsid w:val="00B72BF0"/>
    <w:rsid w:val="00B763F7"/>
    <w:rsid w:val="00B81FE8"/>
    <w:rsid w:val="00B82BE3"/>
    <w:rsid w:val="00B83543"/>
    <w:rsid w:val="00B86C3A"/>
    <w:rsid w:val="00B87B7D"/>
    <w:rsid w:val="00B87F5F"/>
    <w:rsid w:val="00B91B1D"/>
    <w:rsid w:val="00B92006"/>
    <w:rsid w:val="00B9220A"/>
    <w:rsid w:val="00B94CB9"/>
    <w:rsid w:val="00BA10E9"/>
    <w:rsid w:val="00BA1E20"/>
    <w:rsid w:val="00BA3741"/>
    <w:rsid w:val="00BA3B53"/>
    <w:rsid w:val="00BA4A79"/>
    <w:rsid w:val="00BA4AC8"/>
    <w:rsid w:val="00BA5529"/>
    <w:rsid w:val="00BA68A0"/>
    <w:rsid w:val="00BA7B5F"/>
    <w:rsid w:val="00BB0E58"/>
    <w:rsid w:val="00BB15A0"/>
    <w:rsid w:val="00BB3440"/>
    <w:rsid w:val="00BC00F9"/>
    <w:rsid w:val="00BC2E69"/>
    <w:rsid w:val="00BC5A1A"/>
    <w:rsid w:val="00BD168B"/>
    <w:rsid w:val="00BD24BC"/>
    <w:rsid w:val="00BD4D8D"/>
    <w:rsid w:val="00BD709E"/>
    <w:rsid w:val="00BE01E2"/>
    <w:rsid w:val="00BE0F94"/>
    <w:rsid w:val="00BE443D"/>
    <w:rsid w:val="00BE4A15"/>
    <w:rsid w:val="00BE5756"/>
    <w:rsid w:val="00BE5F3E"/>
    <w:rsid w:val="00BE6AF0"/>
    <w:rsid w:val="00BF0D12"/>
    <w:rsid w:val="00BF2D51"/>
    <w:rsid w:val="00BF44F7"/>
    <w:rsid w:val="00BF471F"/>
    <w:rsid w:val="00BF5217"/>
    <w:rsid w:val="00C02D37"/>
    <w:rsid w:val="00C14CC7"/>
    <w:rsid w:val="00C1579E"/>
    <w:rsid w:val="00C17CFB"/>
    <w:rsid w:val="00C20107"/>
    <w:rsid w:val="00C201F6"/>
    <w:rsid w:val="00C240F7"/>
    <w:rsid w:val="00C339F7"/>
    <w:rsid w:val="00C35F98"/>
    <w:rsid w:val="00C37746"/>
    <w:rsid w:val="00C37BC7"/>
    <w:rsid w:val="00C37DAF"/>
    <w:rsid w:val="00C37E2E"/>
    <w:rsid w:val="00C402DD"/>
    <w:rsid w:val="00C41D0D"/>
    <w:rsid w:val="00C434AC"/>
    <w:rsid w:val="00C438E4"/>
    <w:rsid w:val="00C44CFE"/>
    <w:rsid w:val="00C4788B"/>
    <w:rsid w:val="00C478CA"/>
    <w:rsid w:val="00C47921"/>
    <w:rsid w:val="00C524C3"/>
    <w:rsid w:val="00C536EC"/>
    <w:rsid w:val="00C56295"/>
    <w:rsid w:val="00C57124"/>
    <w:rsid w:val="00C63286"/>
    <w:rsid w:val="00C66ED9"/>
    <w:rsid w:val="00C7121F"/>
    <w:rsid w:val="00C72008"/>
    <w:rsid w:val="00C74725"/>
    <w:rsid w:val="00C74765"/>
    <w:rsid w:val="00C75E6F"/>
    <w:rsid w:val="00C76377"/>
    <w:rsid w:val="00C76B61"/>
    <w:rsid w:val="00C775CC"/>
    <w:rsid w:val="00C802AF"/>
    <w:rsid w:val="00C83FB6"/>
    <w:rsid w:val="00C87201"/>
    <w:rsid w:val="00C87722"/>
    <w:rsid w:val="00C87776"/>
    <w:rsid w:val="00C90930"/>
    <w:rsid w:val="00C928FF"/>
    <w:rsid w:val="00C975C1"/>
    <w:rsid w:val="00CA1B15"/>
    <w:rsid w:val="00CA5208"/>
    <w:rsid w:val="00CA64E0"/>
    <w:rsid w:val="00CA673F"/>
    <w:rsid w:val="00CA73D2"/>
    <w:rsid w:val="00CB08AE"/>
    <w:rsid w:val="00CB0BE5"/>
    <w:rsid w:val="00CB492B"/>
    <w:rsid w:val="00CB4ACB"/>
    <w:rsid w:val="00CB63F9"/>
    <w:rsid w:val="00CB69B4"/>
    <w:rsid w:val="00CC1066"/>
    <w:rsid w:val="00CC1DAC"/>
    <w:rsid w:val="00CC4D08"/>
    <w:rsid w:val="00CC6991"/>
    <w:rsid w:val="00CC78F2"/>
    <w:rsid w:val="00CD04DA"/>
    <w:rsid w:val="00CD0811"/>
    <w:rsid w:val="00CD1117"/>
    <w:rsid w:val="00CD2D8D"/>
    <w:rsid w:val="00CD341C"/>
    <w:rsid w:val="00CD3925"/>
    <w:rsid w:val="00CD4A40"/>
    <w:rsid w:val="00CD56DB"/>
    <w:rsid w:val="00CD5E89"/>
    <w:rsid w:val="00CE03BA"/>
    <w:rsid w:val="00CE11C1"/>
    <w:rsid w:val="00CE1842"/>
    <w:rsid w:val="00CE387F"/>
    <w:rsid w:val="00CE3F54"/>
    <w:rsid w:val="00CE4123"/>
    <w:rsid w:val="00CE6AFB"/>
    <w:rsid w:val="00CF0075"/>
    <w:rsid w:val="00CF02DD"/>
    <w:rsid w:val="00CF03F5"/>
    <w:rsid w:val="00CF06B9"/>
    <w:rsid w:val="00CF07D4"/>
    <w:rsid w:val="00CF3055"/>
    <w:rsid w:val="00CF31C2"/>
    <w:rsid w:val="00CF432C"/>
    <w:rsid w:val="00D007B3"/>
    <w:rsid w:val="00D013B7"/>
    <w:rsid w:val="00D01BA1"/>
    <w:rsid w:val="00D0278B"/>
    <w:rsid w:val="00D03B92"/>
    <w:rsid w:val="00D04A6D"/>
    <w:rsid w:val="00D05CC7"/>
    <w:rsid w:val="00D06783"/>
    <w:rsid w:val="00D10D1C"/>
    <w:rsid w:val="00D112E5"/>
    <w:rsid w:val="00D118BD"/>
    <w:rsid w:val="00D143E1"/>
    <w:rsid w:val="00D147D2"/>
    <w:rsid w:val="00D15CE0"/>
    <w:rsid w:val="00D16E22"/>
    <w:rsid w:val="00D17465"/>
    <w:rsid w:val="00D1779D"/>
    <w:rsid w:val="00D17AAB"/>
    <w:rsid w:val="00D2021B"/>
    <w:rsid w:val="00D207BA"/>
    <w:rsid w:val="00D20AA0"/>
    <w:rsid w:val="00D21732"/>
    <w:rsid w:val="00D22C66"/>
    <w:rsid w:val="00D22CF1"/>
    <w:rsid w:val="00D23128"/>
    <w:rsid w:val="00D24A8A"/>
    <w:rsid w:val="00D24CA4"/>
    <w:rsid w:val="00D26493"/>
    <w:rsid w:val="00D2687E"/>
    <w:rsid w:val="00D279C8"/>
    <w:rsid w:val="00D30C5D"/>
    <w:rsid w:val="00D335CE"/>
    <w:rsid w:val="00D35B53"/>
    <w:rsid w:val="00D37184"/>
    <w:rsid w:val="00D402BB"/>
    <w:rsid w:val="00D402F2"/>
    <w:rsid w:val="00D406CD"/>
    <w:rsid w:val="00D41476"/>
    <w:rsid w:val="00D42D13"/>
    <w:rsid w:val="00D44629"/>
    <w:rsid w:val="00D46871"/>
    <w:rsid w:val="00D4755C"/>
    <w:rsid w:val="00D52190"/>
    <w:rsid w:val="00D536FC"/>
    <w:rsid w:val="00D54ACD"/>
    <w:rsid w:val="00D55784"/>
    <w:rsid w:val="00D568C2"/>
    <w:rsid w:val="00D60966"/>
    <w:rsid w:val="00D61965"/>
    <w:rsid w:val="00D61A3F"/>
    <w:rsid w:val="00D66D97"/>
    <w:rsid w:val="00D72B79"/>
    <w:rsid w:val="00D736B1"/>
    <w:rsid w:val="00D80A07"/>
    <w:rsid w:val="00D82CE7"/>
    <w:rsid w:val="00D843EB"/>
    <w:rsid w:val="00D84D6D"/>
    <w:rsid w:val="00D90A18"/>
    <w:rsid w:val="00D925A8"/>
    <w:rsid w:val="00D94240"/>
    <w:rsid w:val="00D94B61"/>
    <w:rsid w:val="00D95DE7"/>
    <w:rsid w:val="00D96787"/>
    <w:rsid w:val="00D97129"/>
    <w:rsid w:val="00DA27FF"/>
    <w:rsid w:val="00DA315F"/>
    <w:rsid w:val="00DA3BF7"/>
    <w:rsid w:val="00DA4239"/>
    <w:rsid w:val="00DA5F59"/>
    <w:rsid w:val="00DA6AEA"/>
    <w:rsid w:val="00DB0ED7"/>
    <w:rsid w:val="00DB421E"/>
    <w:rsid w:val="00DB4CD4"/>
    <w:rsid w:val="00DB5804"/>
    <w:rsid w:val="00DB6E73"/>
    <w:rsid w:val="00DB793B"/>
    <w:rsid w:val="00DC2801"/>
    <w:rsid w:val="00DC385D"/>
    <w:rsid w:val="00DC3ED4"/>
    <w:rsid w:val="00DC473C"/>
    <w:rsid w:val="00DC5D41"/>
    <w:rsid w:val="00DC6445"/>
    <w:rsid w:val="00DD0072"/>
    <w:rsid w:val="00DD0C0A"/>
    <w:rsid w:val="00DD1654"/>
    <w:rsid w:val="00DD32F5"/>
    <w:rsid w:val="00DD357E"/>
    <w:rsid w:val="00DD387D"/>
    <w:rsid w:val="00DD3935"/>
    <w:rsid w:val="00DD49EA"/>
    <w:rsid w:val="00DD5E4C"/>
    <w:rsid w:val="00DD6BAA"/>
    <w:rsid w:val="00DD7084"/>
    <w:rsid w:val="00DD76A5"/>
    <w:rsid w:val="00DD7F4A"/>
    <w:rsid w:val="00DE37D2"/>
    <w:rsid w:val="00DE465D"/>
    <w:rsid w:val="00DE76D4"/>
    <w:rsid w:val="00DE78E5"/>
    <w:rsid w:val="00DE7D4C"/>
    <w:rsid w:val="00DF08D7"/>
    <w:rsid w:val="00DF21FF"/>
    <w:rsid w:val="00DF2D48"/>
    <w:rsid w:val="00DF2D4C"/>
    <w:rsid w:val="00DF2F13"/>
    <w:rsid w:val="00DF3279"/>
    <w:rsid w:val="00DF328D"/>
    <w:rsid w:val="00DF34D3"/>
    <w:rsid w:val="00DF378F"/>
    <w:rsid w:val="00DF38EC"/>
    <w:rsid w:val="00DF3A65"/>
    <w:rsid w:val="00DF49DF"/>
    <w:rsid w:val="00DF4B5C"/>
    <w:rsid w:val="00DF50A3"/>
    <w:rsid w:val="00DF6F0C"/>
    <w:rsid w:val="00DF7C77"/>
    <w:rsid w:val="00E00485"/>
    <w:rsid w:val="00E007DD"/>
    <w:rsid w:val="00E01826"/>
    <w:rsid w:val="00E019E1"/>
    <w:rsid w:val="00E022AF"/>
    <w:rsid w:val="00E045F5"/>
    <w:rsid w:val="00E059BD"/>
    <w:rsid w:val="00E059ED"/>
    <w:rsid w:val="00E05D2C"/>
    <w:rsid w:val="00E061A5"/>
    <w:rsid w:val="00E067FB"/>
    <w:rsid w:val="00E075C6"/>
    <w:rsid w:val="00E07BEC"/>
    <w:rsid w:val="00E07E49"/>
    <w:rsid w:val="00E11270"/>
    <w:rsid w:val="00E115B3"/>
    <w:rsid w:val="00E118A4"/>
    <w:rsid w:val="00E11B89"/>
    <w:rsid w:val="00E16FC7"/>
    <w:rsid w:val="00E1796F"/>
    <w:rsid w:val="00E20619"/>
    <w:rsid w:val="00E21436"/>
    <w:rsid w:val="00E246CC"/>
    <w:rsid w:val="00E25F09"/>
    <w:rsid w:val="00E26F53"/>
    <w:rsid w:val="00E3295E"/>
    <w:rsid w:val="00E32D11"/>
    <w:rsid w:val="00E35FDA"/>
    <w:rsid w:val="00E37AFD"/>
    <w:rsid w:val="00E407BB"/>
    <w:rsid w:val="00E417D1"/>
    <w:rsid w:val="00E431D5"/>
    <w:rsid w:val="00E45F23"/>
    <w:rsid w:val="00E46AEC"/>
    <w:rsid w:val="00E518B3"/>
    <w:rsid w:val="00E526CC"/>
    <w:rsid w:val="00E53215"/>
    <w:rsid w:val="00E53E4E"/>
    <w:rsid w:val="00E54436"/>
    <w:rsid w:val="00E565A0"/>
    <w:rsid w:val="00E56BAF"/>
    <w:rsid w:val="00E56C93"/>
    <w:rsid w:val="00E61226"/>
    <w:rsid w:val="00E624B5"/>
    <w:rsid w:val="00E63C10"/>
    <w:rsid w:val="00E6786E"/>
    <w:rsid w:val="00E715EC"/>
    <w:rsid w:val="00E74530"/>
    <w:rsid w:val="00E74BA5"/>
    <w:rsid w:val="00E74BCB"/>
    <w:rsid w:val="00E7707E"/>
    <w:rsid w:val="00E77F17"/>
    <w:rsid w:val="00E81BFB"/>
    <w:rsid w:val="00E825FA"/>
    <w:rsid w:val="00E91111"/>
    <w:rsid w:val="00E9164A"/>
    <w:rsid w:val="00E92B52"/>
    <w:rsid w:val="00E947EA"/>
    <w:rsid w:val="00E957F1"/>
    <w:rsid w:val="00E96A7F"/>
    <w:rsid w:val="00E972EA"/>
    <w:rsid w:val="00E97A55"/>
    <w:rsid w:val="00EA0E21"/>
    <w:rsid w:val="00EA24CE"/>
    <w:rsid w:val="00EA346C"/>
    <w:rsid w:val="00EA66EB"/>
    <w:rsid w:val="00EA6C10"/>
    <w:rsid w:val="00EB5D02"/>
    <w:rsid w:val="00EB5F83"/>
    <w:rsid w:val="00EC21F4"/>
    <w:rsid w:val="00EC22B5"/>
    <w:rsid w:val="00EC2B21"/>
    <w:rsid w:val="00EC3127"/>
    <w:rsid w:val="00EC3F41"/>
    <w:rsid w:val="00EC4B67"/>
    <w:rsid w:val="00EC581F"/>
    <w:rsid w:val="00EC7553"/>
    <w:rsid w:val="00ED27C6"/>
    <w:rsid w:val="00ED66F8"/>
    <w:rsid w:val="00EE2C49"/>
    <w:rsid w:val="00EE2DAC"/>
    <w:rsid w:val="00EE5CA9"/>
    <w:rsid w:val="00EE6150"/>
    <w:rsid w:val="00EF05FE"/>
    <w:rsid w:val="00EF4BD3"/>
    <w:rsid w:val="00EF5FA0"/>
    <w:rsid w:val="00EF611D"/>
    <w:rsid w:val="00EF619C"/>
    <w:rsid w:val="00F0133C"/>
    <w:rsid w:val="00F03407"/>
    <w:rsid w:val="00F05405"/>
    <w:rsid w:val="00F11CCA"/>
    <w:rsid w:val="00F136A6"/>
    <w:rsid w:val="00F151B1"/>
    <w:rsid w:val="00F200D3"/>
    <w:rsid w:val="00F2081A"/>
    <w:rsid w:val="00F217FB"/>
    <w:rsid w:val="00F21F5C"/>
    <w:rsid w:val="00F2323B"/>
    <w:rsid w:val="00F2384B"/>
    <w:rsid w:val="00F2494D"/>
    <w:rsid w:val="00F25BF1"/>
    <w:rsid w:val="00F27477"/>
    <w:rsid w:val="00F31018"/>
    <w:rsid w:val="00F3216A"/>
    <w:rsid w:val="00F34BBC"/>
    <w:rsid w:val="00F35975"/>
    <w:rsid w:val="00F36144"/>
    <w:rsid w:val="00F377C2"/>
    <w:rsid w:val="00F40677"/>
    <w:rsid w:val="00F40806"/>
    <w:rsid w:val="00F43375"/>
    <w:rsid w:val="00F436DF"/>
    <w:rsid w:val="00F457B8"/>
    <w:rsid w:val="00F45C5A"/>
    <w:rsid w:val="00F473A9"/>
    <w:rsid w:val="00F504D5"/>
    <w:rsid w:val="00F51D19"/>
    <w:rsid w:val="00F52760"/>
    <w:rsid w:val="00F54CCB"/>
    <w:rsid w:val="00F5688D"/>
    <w:rsid w:val="00F57902"/>
    <w:rsid w:val="00F5793D"/>
    <w:rsid w:val="00F62B36"/>
    <w:rsid w:val="00F631F5"/>
    <w:rsid w:val="00F63CD9"/>
    <w:rsid w:val="00F66136"/>
    <w:rsid w:val="00F668A1"/>
    <w:rsid w:val="00F669C4"/>
    <w:rsid w:val="00F66E9E"/>
    <w:rsid w:val="00F677F2"/>
    <w:rsid w:val="00F73026"/>
    <w:rsid w:val="00F7321B"/>
    <w:rsid w:val="00F733DF"/>
    <w:rsid w:val="00F73FD6"/>
    <w:rsid w:val="00F7569C"/>
    <w:rsid w:val="00F75C86"/>
    <w:rsid w:val="00F762DF"/>
    <w:rsid w:val="00F76481"/>
    <w:rsid w:val="00F82324"/>
    <w:rsid w:val="00F846B4"/>
    <w:rsid w:val="00F84D2D"/>
    <w:rsid w:val="00F860AB"/>
    <w:rsid w:val="00F87305"/>
    <w:rsid w:val="00F90CB4"/>
    <w:rsid w:val="00F92B69"/>
    <w:rsid w:val="00F93CCC"/>
    <w:rsid w:val="00F961CA"/>
    <w:rsid w:val="00F96AE6"/>
    <w:rsid w:val="00FA3848"/>
    <w:rsid w:val="00FA59FD"/>
    <w:rsid w:val="00FA5D53"/>
    <w:rsid w:val="00FA6F2B"/>
    <w:rsid w:val="00FB30C1"/>
    <w:rsid w:val="00FB5680"/>
    <w:rsid w:val="00FB5BDC"/>
    <w:rsid w:val="00FC0B41"/>
    <w:rsid w:val="00FC0E96"/>
    <w:rsid w:val="00FC14C9"/>
    <w:rsid w:val="00FC5FDA"/>
    <w:rsid w:val="00FC7EB4"/>
    <w:rsid w:val="00FD2894"/>
    <w:rsid w:val="00FD314A"/>
    <w:rsid w:val="00FD4AEC"/>
    <w:rsid w:val="00FD4AF3"/>
    <w:rsid w:val="00FD600B"/>
    <w:rsid w:val="00FD6916"/>
    <w:rsid w:val="00FE3E98"/>
    <w:rsid w:val="00FE4295"/>
    <w:rsid w:val="00FE5866"/>
    <w:rsid w:val="00FE607F"/>
    <w:rsid w:val="00FE6699"/>
    <w:rsid w:val="00FF2048"/>
    <w:rsid w:val="00FF2757"/>
    <w:rsid w:val="00FF6273"/>
    <w:rsid w:val="00FF6C53"/>
    <w:rsid w:val="00FF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FB88"/>
  <w15:chartTrackingRefBased/>
  <w15:docId w15:val="{D6587ABE-25B8-45D4-A9D2-52A4BA71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722"/>
    <w:pPr>
      <w:spacing w:after="0" w:line="240" w:lineRule="auto"/>
    </w:pPr>
  </w:style>
  <w:style w:type="paragraph" w:styleId="FootnoteText">
    <w:name w:val="footnote text"/>
    <w:basedOn w:val="Normal"/>
    <w:link w:val="FootnoteTextChar"/>
    <w:uiPriority w:val="99"/>
    <w:semiHidden/>
    <w:unhideWhenUsed/>
    <w:rsid w:val="004D69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943"/>
    <w:rPr>
      <w:sz w:val="20"/>
      <w:szCs w:val="20"/>
    </w:rPr>
  </w:style>
  <w:style w:type="character" w:styleId="FootnoteReference">
    <w:name w:val="footnote reference"/>
    <w:basedOn w:val="DefaultParagraphFont"/>
    <w:unhideWhenUsed/>
    <w:rsid w:val="004D6943"/>
    <w:rPr>
      <w:vertAlign w:val="superscript"/>
    </w:rPr>
  </w:style>
  <w:style w:type="character" w:styleId="Hyperlink">
    <w:name w:val="Hyperlink"/>
    <w:basedOn w:val="DefaultParagraphFont"/>
    <w:uiPriority w:val="99"/>
    <w:unhideWhenUsed/>
    <w:rsid w:val="003E1B00"/>
    <w:rPr>
      <w:color w:val="0000FF"/>
      <w:u w:val="single"/>
    </w:rPr>
  </w:style>
  <w:style w:type="character" w:styleId="FollowedHyperlink">
    <w:name w:val="FollowedHyperlink"/>
    <w:basedOn w:val="DefaultParagraphFont"/>
    <w:uiPriority w:val="99"/>
    <w:semiHidden/>
    <w:unhideWhenUsed/>
    <w:rsid w:val="00B82BE3"/>
    <w:rPr>
      <w:color w:val="954F72" w:themeColor="followedHyperlink"/>
      <w:u w:val="single"/>
    </w:rPr>
  </w:style>
  <w:style w:type="character" w:customStyle="1" w:styleId="UnresolvedMention1">
    <w:name w:val="Unresolved Mention1"/>
    <w:basedOn w:val="DefaultParagraphFont"/>
    <w:uiPriority w:val="99"/>
    <w:semiHidden/>
    <w:unhideWhenUsed/>
    <w:rsid w:val="0043042B"/>
    <w:rPr>
      <w:color w:val="605E5C"/>
      <w:shd w:val="clear" w:color="auto" w:fill="E1DFDD"/>
    </w:rPr>
  </w:style>
  <w:style w:type="paragraph" w:styleId="Header">
    <w:name w:val="header"/>
    <w:basedOn w:val="Normal"/>
    <w:link w:val="HeaderChar"/>
    <w:uiPriority w:val="99"/>
    <w:unhideWhenUsed/>
    <w:rsid w:val="00DB6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E73"/>
  </w:style>
  <w:style w:type="paragraph" w:styleId="Footer">
    <w:name w:val="footer"/>
    <w:basedOn w:val="Normal"/>
    <w:link w:val="FooterChar"/>
    <w:uiPriority w:val="99"/>
    <w:unhideWhenUsed/>
    <w:rsid w:val="00DB6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E73"/>
  </w:style>
  <w:style w:type="character" w:styleId="Emphasis">
    <w:name w:val="Emphasis"/>
    <w:basedOn w:val="DefaultParagraphFont"/>
    <w:qFormat/>
    <w:rsid w:val="00945427"/>
    <w:rPr>
      <w:i/>
      <w:iCs/>
    </w:rPr>
  </w:style>
  <w:style w:type="character" w:styleId="CommentReference">
    <w:name w:val="annotation reference"/>
    <w:basedOn w:val="DefaultParagraphFont"/>
    <w:uiPriority w:val="99"/>
    <w:semiHidden/>
    <w:unhideWhenUsed/>
    <w:rsid w:val="008E7F6D"/>
    <w:rPr>
      <w:sz w:val="16"/>
      <w:szCs w:val="16"/>
    </w:rPr>
  </w:style>
  <w:style w:type="paragraph" w:styleId="CommentText">
    <w:name w:val="annotation text"/>
    <w:basedOn w:val="Normal"/>
    <w:link w:val="CommentTextChar"/>
    <w:uiPriority w:val="99"/>
    <w:semiHidden/>
    <w:unhideWhenUsed/>
    <w:rsid w:val="008E7F6D"/>
    <w:pPr>
      <w:spacing w:line="240" w:lineRule="auto"/>
    </w:pPr>
    <w:rPr>
      <w:sz w:val="20"/>
      <w:szCs w:val="20"/>
    </w:rPr>
  </w:style>
  <w:style w:type="character" w:customStyle="1" w:styleId="CommentTextChar">
    <w:name w:val="Comment Text Char"/>
    <w:basedOn w:val="DefaultParagraphFont"/>
    <w:link w:val="CommentText"/>
    <w:uiPriority w:val="99"/>
    <w:semiHidden/>
    <w:rsid w:val="008E7F6D"/>
    <w:rPr>
      <w:sz w:val="20"/>
      <w:szCs w:val="20"/>
    </w:rPr>
  </w:style>
  <w:style w:type="paragraph" w:styleId="CommentSubject">
    <w:name w:val="annotation subject"/>
    <w:basedOn w:val="CommentText"/>
    <w:next w:val="CommentText"/>
    <w:link w:val="CommentSubjectChar"/>
    <w:uiPriority w:val="99"/>
    <w:semiHidden/>
    <w:unhideWhenUsed/>
    <w:rsid w:val="008E7F6D"/>
    <w:rPr>
      <w:b/>
      <w:bCs/>
    </w:rPr>
  </w:style>
  <w:style w:type="character" w:customStyle="1" w:styleId="CommentSubjectChar">
    <w:name w:val="Comment Subject Char"/>
    <w:basedOn w:val="CommentTextChar"/>
    <w:link w:val="CommentSubject"/>
    <w:uiPriority w:val="99"/>
    <w:semiHidden/>
    <w:rsid w:val="008E7F6D"/>
    <w:rPr>
      <w:b/>
      <w:bCs/>
      <w:sz w:val="20"/>
      <w:szCs w:val="20"/>
    </w:rPr>
  </w:style>
  <w:style w:type="paragraph" w:styleId="BalloonText">
    <w:name w:val="Balloon Text"/>
    <w:basedOn w:val="Normal"/>
    <w:link w:val="BalloonTextChar"/>
    <w:uiPriority w:val="99"/>
    <w:semiHidden/>
    <w:unhideWhenUsed/>
    <w:rsid w:val="008E7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6D"/>
    <w:rPr>
      <w:rFonts w:ascii="Segoe UI" w:hAnsi="Segoe UI" w:cs="Segoe UI"/>
      <w:sz w:val="18"/>
      <w:szCs w:val="18"/>
    </w:rPr>
  </w:style>
  <w:style w:type="paragraph" w:styleId="EndnoteText">
    <w:name w:val="endnote text"/>
    <w:basedOn w:val="Normal"/>
    <w:link w:val="EndnoteTextChar"/>
    <w:uiPriority w:val="99"/>
    <w:semiHidden/>
    <w:unhideWhenUsed/>
    <w:rsid w:val="000247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784"/>
    <w:rPr>
      <w:sz w:val="20"/>
      <w:szCs w:val="20"/>
    </w:rPr>
  </w:style>
  <w:style w:type="character" w:styleId="EndnoteReference">
    <w:name w:val="endnote reference"/>
    <w:basedOn w:val="DefaultParagraphFont"/>
    <w:uiPriority w:val="99"/>
    <w:semiHidden/>
    <w:unhideWhenUsed/>
    <w:rsid w:val="00024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3806">
      <w:bodyDiv w:val="1"/>
      <w:marLeft w:val="0"/>
      <w:marRight w:val="0"/>
      <w:marTop w:val="0"/>
      <w:marBottom w:val="0"/>
      <w:divBdr>
        <w:top w:val="none" w:sz="0" w:space="0" w:color="auto"/>
        <w:left w:val="none" w:sz="0" w:space="0" w:color="auto"/>
        <w:bottom w:val="none" w:sz="0" w:space="0" w:color="auto"/>
        <w:right w:val="none" w:sz="0" w:space="0" w:color="auto"/>
      </w:divBdr>
    </w:div>
    <w:div w:id="461921066">
      <w:bodyDiv w:val="1"/>
      <w:marLeft w:val="0"/>
      <w:marRight w:val="0"/>
      <w:marTop w:val="0"/>
      <w:marBottom w:val="0"/>
      <w:divBdr>
        <w:top w:val="none" w:sz="0" w:space="0" w:color="auto"/>
        <w:left w:val="none" w:sz="0" w:space="0" w:color="auto"/>
        <w:bottom w:val="none" w:sz="0" w:space="0" w:color="auto"/>
        <w:right w:val="none" w:sz="0" w:space="0" w:color="auto"/>
      </w:divBdr>
    </w:div>
    <w:div w:id="1066563562">
      <w:bodyDiv w:val="1"/>
      <w:marLeft w:val="0"/>
      <w:marRight w:val="0"/>
      <w:marTop w:val="0"/>
      <w:marBottom w:val="0"/>
      <w:divBdr>
        <w:top w:val="none" w:sz="0" w:space="0" w:color="auto"/>
        <w:left w:val="none" w:sz="0" w:space="0" w:color="auto"/>
        <w:bottom w:val="none" w:sz="0" w:space="0" w:color="auto"/>
        <w:right w:val="none" w:sz="0" w:space="0" w:color="auto"/>
      </w:divBdr>
    </w:div>
    <w:div w:id="1099136606">
      <w:bodyDiv w:val="1"/>
      <w:marLeft w:val="0"/>
      <w:marRight w:val="0"/>
      <w:marTop w:val="0"/>
      <w:marBottom w:val="0"/>
      <w:divBdr>
        <w:top w:val="none" w:sz="0" w:space="0" w:color="auto"/>
        <w:left w:val="none" w:sz="0" w:space="0" w:color="auto"/>
        <w:bottom w:val="none" w:sz="0" w:space="0" w:color="auto"/>
        <w:right w:val="none" w:sz="0" w:space="0" w:color="auto"/>
      </w:divBdr>
    </w:div>
    <w:div w:id="122888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m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delsofauthor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5A2C-3267-4F7A-813A-48A4F420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7582</Words>
  <Characters>43221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Edmonds</dc:creator>
  <cp:keywords/>
  <dc:description/>
  <cp:lastModifiedBy>Fiona Edmonds</cp:lastModifiedBy>
  <cp:revision>7</cp:revision>
  <dcterms:created xsi:type="dcterms:W3CDTF">2023-11-02T02:19:00Z</dcterms:created>
  <dcterms:modified xsi:type="dcterms:W3CDTF">2023-11-02T02:36:00Z</dcterms:modified>
</cp:coreProperties>
</file>