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A6B059" w14:textId="77777777" w:rsidR="00BB7160" w:rsidRPr="00BB7160" w:rsidRDefault="00BB7160" w:rsidP="00BB7160">
      <w:pPr>
        <w:pStyle w:val="Default"/>
        <w:rPr>
          <w:position w:val="0"/>
        </w:rPr>
      </w:pPr>
    </w:p>
    <w:p w14:paraId="395232CF" w14:textId="77777777" w:rsidR="00556765" w:rsidRPr="00BB7160" w:rsidRDefault="00556765" w:rsidP="00BB7160">
      <w:pPr>
        <w:jc w:val="center"/>
        <w:rPr>
          <w:rFonts w:ascii="Palatino" w:hAnsi="Palatino"/>
          <w:b/>
          <w:i/>
          <w:position w:val="0"/>
          <w:sz w:val="22"/>
          <w:szCs w:val="22"/>
        </w:rPr>
      </w:pPr>
      <w:r w:rsidRPr="00BB7160">
        <w:rPr>
          <w:rFonts w:ascii="Palatino" w:hAnsi="Palatino"/>
          <w:b/>
          <w:i/>
          <w:position w:val="0"/>
          <w:sz w:val="22"/>
          <w:szCs w:val="22"/>
        </w:rPr>
        <w:t>Green Victorians: The Simple Life in John Ruskin’s Lake District</w:t>
      </w:r>
    </w:p>
    <w:p w14:paraId="50A6E846" w14:textId="1C4A3D60" w:rsidR="00231F6D" w:rsidRPr="00BB7160" w:rsidRDefault="00556765" w:rsidP="00BB7160">
      <w:pPr>
        <w:rPr>
          <w:rFonts w:ascii="Palatino" w:hAnsi="Palatino"/>
          <w:position w:val="0"/>
          <w:sz w:val="18"/>
          <w:szCs w:val="18"/>
        </w:rPr>
      </w:pPr>
      <w:r w:rsidRPr="00BB7160">
        <w:rPr>
          <w:rFonts w:ascii="Palatino" w:hAnsi="Palatino"/>
          <w:b/>
          <w:position w:val="0"/>
          <w:sz w:val="18"/>
          <w:szCs w:val="18"/>
        </w:rPr>
        <w:t>Vicky Albritton and Fredrik Albritton Jonsson</w:t>
      </w:r>
      <w:r w:rsidRPr="00BB7160">
        <w:rPr>
          <w:rFonts w:ascii="Palatino" w:hAnsi="Palatino"/>
          <w:position w:val="0"/>
          <w:sz w:val="18"/>
          <w:szCs w:val="18"/>
        </w:rPr>
        <w:t xml:space="preserve">, University of Chicago Press, 2016. </w:t>
      </w:r>
      <w:r w:rsidR="00166785" w:rsidRPr="00BB7160">
        <w:rPr>
          <w:rFonts w:ascii="Palatino" w:hAnsi="Palatino"/>
          <w:position w:val="0"/>
          <w:sz w:val="18"/>
          <w:szCs w:val="18"/>
        </w:rPr>
        <w:t xml:space="preserve">Hardback, </w:t>
      </w:r>
      <w:r w:rsidRPr="00BB7160">
        <w:rPr>
          <w:rFonts w:ascii="Palatino" w:hAnsi="Palatino"/>
          <w:position w:val="0"/>
          <w:sz w:val="18"/>
          <w:szCs w:val="18"/>
        </w:rPr>
        <w:t>209</w:t>
      </w:r>
      <w:r w:rsidR="00166785" w:rsidRPr="00BB7160">
        <w:rPr>
          <w:rFonts w:ascii="Palatino" w:hAnsi="Palatino"/>
          <w:position w:val="0"/>
          <w:sz w:val="18"/>
          <w:szCs w:val="18"/>
        </w:rPr>
        <w:t xml:space="preserve"> pp.</w:t>
      </w:r>
      <w:r w:rsidR="001A44DE" w:rsidRPr="00BB7160">
        <w:rPr>
          <w:rFonts w:ascii="Palatino" w:hAnsi="Palatino"/>
          <w:position w:val="0"/>
          <w:sz w:val="18"/>
          <w:szCs w:val="18"/>
        </w:rPr>
        <w:t xml:space="preserve"> £28</w:t>
      </w:r>
      <w:r w:rsidR="00166785" w:rsidRPr="00BB7160">
        <w:rPr>
          <w:rFonts w:ascii="Palatino" w:hAnsi="Palatino"/>
          <w:position w:val="0"/>
          <w:sz w:val="18"/>
          <w:szCs w:val="18"/>
        </w:rPr>
        <w:t>. ISBN9780226339986</w:t>
      </w:r>
    </w:p>
    <w:p w14:paraId="027C8661" w14:textId="77777777" w:rsidR="000969A2" w:rsidRPr="00BB7160" w:rsidRDefault="000969A2" w:rsidP="00BB7160">
      <w:pPr>
        <w:rPr>
          <w:rFonts w:ascii="Palatino" w:hAnsi="Palatino"/>
          <w:i/>
          <w:position w:val="0"/>
          <w:sz w:val="18"/>
          <w:szCs w:val="18"/>
          <w:lang w:val="en-US"/>
        </w:rPr>
      </w:pPr>
    </w:p>
    <w:p w14:paraId="3A1E5A7C" w14:textId="0703E8E3" w:rsidR="00327B46" w:rsidRPr="00BB7160" w:rsidRDefault="00BE780C" w:rsidP="00BB7160">
      <w:pPr>
        <w:rPr>
          <w:rFonts w:ascii="Palatino" w:hAnsi="Palatino"/>
          <w:position w:val="0"/>
          <w:sz w:val="18"/>
          <w:szCs w:val="18"/>
          <w:lang w:val="en-US"/>
        </w:rPr>
      </w:pPr>
      <w:r w:rsidRPr="00BB7160">
        <w:rPr>
          <w:rFonts w:ascii="Palatino" w:hAnsi="Palatino"/>
          <w:i/>
          <w:position w:val="0"/>
          <w:sz w:val="18"/>
          <w:szCs w:val="18"/>
          <w:lang w:val="en-US"/>
        </w:rPr>
        <w:t>Green Victorians</w:t>
      </w:r>
      <w:r w:rsidRPr="00BB7160">
        <w:rPr>
          <w:rFonts w:ascii="Palatino" w:hAnsi="Palatino"/>
          <w:position w:val="0"/>
          <w:sz w:val="18"/>
          <w:szCs w:val="18"/>
          <w:lang w:val="en-US"/>
        </w:rPr>
        <w:t xml:space="preserve"> </w:t>
      </w:r>
      <w:r w:rsidR="00231F6D" w:rsidRPr="00BB7160">
        <w:rPr>
          <w:rFonts w:ascii="Palatino" w:hAnsi="Palatino"/>
          <w:position w:val="0"/>
          <w:sz w:val="18"/>
          <w:szCs w:val="18"/>
          <w:lang w:val="en-US"/>
        </w:rPr>
        <w:t xml:space="preserve">makes a </w:t>
      </w:r>
      <w:r w:rsidR="00836B9A" w:rsidRPr="00BB7160">
        <w:rPr>
          <w:rFonts w:ascii="Palatino" w:hAnsi="Palatino"/>
          <w:position w:val="0"/>
          <w:sz w:val="18"/>
          <w:szCs w:val="18"/>
          <w:lang w:val="en-US"/>
        </w:rPr>
        <w:t>significant</w:t>
      </w:r>
      <w:r w:rsidR="00231F6D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contribution to the study of </w:t>
      </w:r>
      <w:r w:rsidR="003C4471" w:rsidRPr="00BB7160">
        <w:rPr>
          <w:rFonts w:ascii="Palatino" w:hAnsi="Palatino"/>
          <w:position w:val="0"/>
          <w:sz w:val="18"/>
          <w:szCs w:val="18"/>
          <w:lang w:val="en-US"/>
        </w:rPr>
        <w:t xml:space="preserve">the Lake District’s place in the </w:t>
      </w:r>
      <w:r w:rsidR="001A44DE" w:rsidRPr="00BB7160">
        <w:rPr>
          <w:rFonts w:ascii="Palatino" w:hAnsi="Palatino"/>
          <w:position w:val="0"/>
          <w:sz w:val="18"/>
          <w:szCs w:val="18"/>
          <w:lang w:val="en-US"/>
        </w:rPr>
        <w:t>development</w:t>
      </w:r>
      <w:r w:rsidR="003C4471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of </w:t>
      </w:r>
      <w:r w:rsidR="00231F6D" w:rsidRPr="00BB7160">
        <w:rPr>
          <w:rFonts w:ascii="Palatino" w:hAnsi="Palatino"/>
          <w:position w:val="0"/>
          <w:sz w:val="18"/>
          <w:szCs w:val="18"/>
          <w:lang w:val="en-US"/>
        </w:rPr>
        <w:t xml:space="preserve">modern environmentalist thought. </w:t>
      </w:r>
      <w:r w:rsidR="001A44DE" w:rsidRPr="00BB7160">
        <w:rPr>
          <w:rFonts w:ascii="Palatino" w:hAnsi="Palatino"/>
          <w:position w:val="0"/>
          <w:sz w:val="18"/>
          <w:szCs w:val="18"/>
          <w:lang w:val="en-US"/>
        </w:rPr>
        <w:t>Albritton and Albritton Jonsson illuminate</w:t>
      </w:r>
      <w:r w:rsidR="00231F6D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the influence of John Ruskin’s theories of economy</w:t>
      </w:r>
      <w:r w:rsidR="003C4471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</w:t>
      </w:r>
      <w:r w:rsidR="00BA36C1" w:rsidRPr="00BB7160">
        <w:rPr>
          <w:rFonts w:ascii="Palatino" w:hAnsi="Palatino"/>
          <w:position w:val="0"/>
          <w:sz w:val="18"/>
          <w:szCs w:val="18"/>
          <w:lang w:val="en-US"/>
        </w:rPr>
        <w:t xml:space="preserve">and ecology </w:t>
      </w:r>
      <w:r w:rsidR="00231F6D" w:rsidRPr="00BB7160">
        <w:rPr>
          <w:rFonts w:ascii="Palatino" w:hAnsi="Palatino"/>
          <w:position w:val="0"/>
          <w:sz w:val="18"/>
          <w:szCs w:val="18"/>
          <w:lang w:val="en-US"/>
        </w:rPr>
        <w:t>o</w:t>
      </w:r>
      <w:r w:rsidR="003C4471" w:rsidRPr="00BB7160">
        <w:rPr>
          <w:rFonts w:ascii="Palatino" w:hAnsi="Palatino"/>
          <w:position w:val="0"/>
          <w:sz w:val="18"/>
          <w:szCs w:val="18"/>
          <w:lang w:val="en-US"/>
        </w:rPr>
        <w:t xml:space="preserve">n </w:t>
      </w:r>
      <w:r w:rsidR="00327B46" w:rsidRPr="00BB7160">
        <w:rPr>
          <w:rFonts w:ascii="Palatino" w:hAnsi="Palatino"/>
          <w:position w:val="0"/>
          <w:sz w:val="18"/>
          <w:szCs w:val="18"/>
          <w:lang w:val="en-US"/>
        </w:rPr>
        <w:t>a small</w:t>
      </w:r>
      <w:r w:rsidR="00BA36C1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</w:t>
      </w:r>
      <w:r w:rsidR="003C4471" w:rsidRPr="00BB7160">
        <w:rPr>
          <w:rFonts w:ascii="Palatino" w:hAnsi="Palatino"/>
          <w:position w:val="0"/>
          <w:sz w:val="18"/>
          <w:szCs w:val="18"/>
          <w:lang w:val="en-US"/>
        </w:rPr>
        <w:t>circle</w:t>
      </w:r>
      <w:r w:rsidR="00231F6D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of </w:t>
      </w:r>
      <w:r w:rsidR="00327B46" w:rsidRPr="00BB7160">
        <w:rPr>
          <w:rFonts w:ascii="Palatino" w:hAnsi="Palatino"/>
          <w:position w:val="0"/>
          <w:sz w:val="18"/>
          <w:szCs w:val="18"/>
          <w:lang w:val="en-US"/>
        </w:rPr>
        <w:t>Lakeland residents</w:t>
      </w:r>
      <w:r w:rsidR="00BA36C1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who sought </w:t>
      </w:r>
      <w:r w:rsidR="003C4471" w:rsidRPr="00BB7160">
        <w:rPr>
          <w:rFonts w:ascii="Palatino" w:hAnsi="Palatino"/>
          <w:position w:val="0"/>
          <w:sz w:val="18"/>
          <w:szCs w:val="18"/>
          <w:lang w:val="en-US"/>
        </w:rPr>
        <w:t xml:space="preserve">to engender a healthier society and a </w:t>
      </w:r>
      <w:r w:rsidR="00C57330" w:rsidRPr="00BB7160">
        <w:rPr>
          <w:rFonts w:ascii="Palatino" w:hAnsi="Palatino"/>
          <w:position w:val="0"/>
          <w:sz w:val="18"/>
          <w:szCs w:val="18"/>
          <w:lang w:val="en-US"/>
        </w:rPr>
        <w:t xml:space="preserve">more </w:t>
      </w:r>
      <w:bookmarkStart w:id="0" w:name="_GoBack"/>
      <w:bookmarkEnd w:id="0"/>
      <w:r w:rsidR="001A44DE" w:rsidRPr="00BB7160">
        <w:rPr>
          <w:rFonts w:ascii="Palatino" w:hAnsi="Palatino"/>
          <w:position w:val="0"/>
          <w:sz w:val="18"/>
          <w:szCs w:val="18"/>
          <w:lang w:val="en-US"/>
        </w:rPr>
        <w:t>sustainable</w:t>
      </w:r>
      <w:r w:rsidR="003C4471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way of life.</w:t>
      </w:r>
    </w:p>
    <w:p w14:paraId="63A85DC6" w14:textId="713E54C0" w:rsidR="00715E5C" w:rsidRPr="00BB7160" w:rsidRDefault="00AB0A3A" w:rsidP="00BB7160">
      <w:pPr>
        <w:ind w:firstLine="720"/>
        <w:rPr>
          <w:rFonts w:ascii="Palatino" w:hAnsi="Palatino"/>
          <w:position w:val="0"/>
          <w:sz w:val="18"/>
          <w:szCs w:val="18"/>
          <w:lang w:val="en-US"/>
        </w:rPr>
      </w:pPr>
      <w:r w:rsidRPr="00BB7160">
        <w:rPr>
          <w:rFonts w:ascii="Palatino" w:hAnsi="Palatino"/>
          <w:position w:val="0"/>
          <w:sz w:val="18"/>
          <w:szCs w:val="18"/>
          <w:lang w:val="en-US"/>
        </w:rPr>
        <w:t xml:space="preserve">The book </w:t>
      </w:r>
      <w:r w:rsidR="00C57330" w:rsidRPr="00BB7160">
        <w:rPr>
          <w:rFonts w:ascii="Palatino" w:hAnsi="Palatino"/>
          <w:position w:val="0"/>
          <w:sz w:val="18"/>
          <w:szCs w:val="18"/>
          <w:lang w:val="en-US"/>
        </w:rPr>
        <w:t>is composed of chapter-length case studies</w:t>
      </w:r>
      <w:r w:rsidRPr="00BB7160">
        <w:rPr>
          <w:rFonts w:ascii="Palatino" w:hAnsi="Palatino"/>
          <w:position w:val="0"/>
          <w:sz w:val="18"/>
          <w:szCs w:val="18"/>
          <w:lang w:val="en-US"/>
        </w:rPr>
        <w:t>, each of which combine ar</w:t>
      </w:r>
      <w:r w:rsidR="00836B9A" w:rsidRPr="00BB7160">
        <w:rPr>
          <w:rFonts w:ascii="Palatino" w:hAnsi="Palatino"/>
          <w:position w:val="0"/>
          <w:sz w:val="18"/>
          <w:szCs w:val="18"/>
          <w:lang w:val="en-US"/>
        </w:rPr>
        <w:t xml:space="preserve">chival and published sources </w:t>
      </w:r>
      <w:r w:rsidR="00BA36C1" w:rsidRPr="00BB7160">
        <w:rPr>
          <w:rFonts w:ascii="Palatino" w:hAnsi="Palatino"/>
          <w:position w:val="0"/>
          <w:sz w:val="18"/>
          <w:szCs w:val="18"/>
          <w:lang w:val="en-US"/>
        </w:rPr>
        <w:t>in order to consider</w:t>
      </w:r>
      <w:r w:rsidR="00C57330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</w:t>
      </w:r>
      <w:r w:rsidRPr="00BB7160">
        <w:rPr>
          <w:rFonts w:ascii="Palatino" w:hAnsi="Palatino"/>
          <w:position w:val="0"/>
          <w:sz w:val="18"/>
          <w:szCs w:val="18"/>
          <w:lang w:val="en-US"/>
        </w:rPr>
        <w:t xml:space="preserve">key </w:t>
      </w:r>
      <w:r w:rsidR="00C57330" w:rsidRPr="00BB7160">
        <w:rPr>
          <w:rFonts w:ascii="Palatino" w:hAnsi="Palatino"/>
          <w:position w:val="0"/>
          <w:sz w:val="18"/>
          <w:szCs w:val="18"/>
          <w:lang w:val="en-US"/>
        </w:rPr>
        <w:t xml:space="preserve">individuals who </w:t>
      </w:r>
      <w:r w:rsidR="00BE780C" w:rsidRPr="00BB7160">
        <w:rPr>
          <w:rFonts w:ascii="Palatino" w:hAnsi="Palatino"/>
          <w:position w:val="0"/>
          <w:sz w:val="18"/>
          <w:szCs w:val="18"/>
          <w:lang w:val="en-US"/>
        </w:rPr>
        <w:t xml:space="preserve">put Ruskin’s philosophies </w:t>
      </w:r>
      <w:r w:rsidRPr="00BB7160">
        <w:rPr>
          <w:rFonts w:ascii="Palatino" w:hAnsi="Palatino"/>
          <w:position w:val="0"/>
          <w:sz w:val="18"/>
          <w:szCs w:val="18"/>
          <w:lang w:val="en-US"/>
        </w:rPr>
        <w:t>into practice</w:t>
      </w:r>
      <w:r w:rsidR="00715E5C" w:rsidRPr="00BB7160">
        <w:rPr>
          <w:rFonts w:ascii="Palatino" w:hAnsi="Palatino"/>
          <w:position w:val="0"/>
          <w:sz w:val="18"/>
          <w:szCs w:val="18"/>
          <w:lang w:val="en-US"/>
        </w:rPr>
        <w:t>.</w:t>
      </w:r>
      <w:r w:rsidR="009770CD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These individuals include </w:t>
      </w:r>
      <w:r w:rsidR="009770CD" w:rsidRPr="00BB7160">
        <w:rPr>
          <w:rFonts w:ascii="Palatino" w:hAnsi="Palatino"/>
          <w:position w:val="0"/>
          <w:sz w:val="18"/>
          <w:szCs w:val="18"/>
        </w:rPr>
        <w:t xml:space="preserve">Albert Fleming, Susan Beaver, and </w:t>
      </w:r>
      <w:r w:rsidR="00BA36C1" w:rsidRPr="00BB7160">
        <w:rPr>
          <w:rFonts w:ascii="Palatino" w:hAnsi="Palatino"/>
          <w:position w:val="0"/>
          <w:sz w:val="18"/>
          <w:szCs w:val="18"/>
        </w:rPr>
        <w:t>H. D.</w:t>
      </w:r>
      <w:r w:rsidR="009770CD" w:rsidRPr="00BB7160">
        <w:rPr>
          <w:rFonts w:ascii="Palatino" w:hAnsi="Palatino"/>
          <w:position w:val="0"/>
          <w:sz w:val="18"/>
          <w:szCs w:val="18"/>
        </w:rPr>
        <w:t xml:space="preserve"> Rawnsley</w:t>
      </w:r>
      <w:r w:rsidR="00BE780C" w:rsidRPr="00BB7160">
        <w:rPr>
          <w:rFonts w:ascii="Palatino" w:hAnsi="Palatino"/>
          <w:position w:val="0"/>
          <w:sz w:val="18"/>
          <w:szCs w:val="18"/>
        </w:rPr>
        <w:t>,</w:t>
      </w:r>
      <w:r w:rsidR="009770CD" w:rsidRPr="00BB7160">
        <w:rPr>
          <w:rFonts w:ascii="Palatino" w:hAnsi="Palatino"/>
          <w:position w:val="0"/>
          <w:sz w:val="18"/>
          <w:szCs w:val="18"/>
        </w:rPr>
        <w:t xml:space="preserve"> as well as W. G. and Edith</w:t>
      </w:r>
      <w:r w:rsidR="00BA36C1" w:rsidRPr="00BB7160">
        <w:rPr>
          <w:rFonts w:ascii="Palatino" w:hAnsi="Palatino"/>
          <w:position w:val="0"/>
          <w:sz w:val="18"/>
          <w:szCs w:val="18"/>
        </w:rPr>
        <w:t xml:space="preserve"> Mary</w:t>
      </w:r>
      <w:r w:rsidR="009770CD" w:rsidRPr="00BB7160">
        <w:rPr>
          <w:rFonts w:ascii="Palatino" w:hAnsi="Palatino"/>
          <w:position w:val="0"/>
          <w:sz w:val="18"/>
          <w:szCs w:val="18"/>
        </w:rPr>
        <w:t xml:space="preserve"> Collingwood, and their children Dora, Barbara, Robin, and Ursula</w:t>
      </w:r>
      <w:r w:rsidR="009770CD" w:rsidRPr="00BB7160">
        <w:rPr>
          <w:rFonts w:ascii="Palatino" w:hAnsi="Palatino"/>
          <w:position w:val="0"/>
          <w:sz w:val="18"/>
          <w:szCs w:val="18"/>
          <w:lang w:val="en-US"/>
        </w:rPr>
        <w:t xml:space="preserve">. </w:t>
      </w:r>
      <w:r w:rsidR="00836B9A" w:rsidRPr="00BB7160">
        <w:rPr>
          <w:rFonts w:ascii="Palatino" w:hAnsi="Palatino"/>
          <w:position w:val="0"/>
          <w:sz w:val="18"/>
          <w:szCs w:val="18"/>
          <w:lang w:val="en-US"/>
        </w:rPr>
        <w:t xml:space="preserve">CWAAS members will, no doubt, </w:t>
      </w:r>
      <w:r w:rsidR="00BE780C" w:rsidRPr="00BB7160">
        <w:rPr>
          <w:rFonts w:ascii="Palatino" w:hAnsi="Palatino"/>
          <w:position w:val="0"/>
          <w:sz w:val="18"/>
          <w:szCs w:val="18"/>
          <w:lang w:val="en-US"/>
        </w:rPr>
        <w:t xml:space="preserve">already </w:t>
      </w:r>
      <w:r w:rsidR="00836B9A" w:rsidRPr="00BB7160">
        <w:rPr>
          <w:rFonts w:ascii="Palatino" w:hAnsi="Palatino"/>
          <w:position w:val="0"/>
          <w:sz w:val="18"/>
          <w:szCs w:val="18"/>
          <w:lang w:val="en-US"/>
        </w:rPr>
        <w:t xml:space="preserve">be familiar with </w:t>
      </w:r>
      <w:r w:rsidR="00BA36C1" w:rsidRPr="00BB7160">
        <w:rPr>
          <w:rFonts w:ascii="Palatino" w:hAnsi="Palatino"/>
          <w:position w:val="0"/>
          <w:sz w:val="18"/>
          <w:szCs w:val="18"/>
          <w:lang w:val="en-US"/>
        </w:rPr>
        <w:t xml:space="preserve">many of </w:t>
      </w:r>
      <w:r w:rsidR="00836B9A" w:rsidRPr="00BB7160">
        <w:rPr>
          <w:rFonts w:ascii="Palatino" w:hAnsi="Palatino"/>
          <w:position w:val="0"/>
          <w:sz w:val="18"/>
          <w:szCs w:val="18"/>
          <w:lang w:val="en-US"/>
        </w:rPr>
        <w:t xml:space="preserve">these </w:t>
      </w:r>
      <w:r w:rsidR="00BE780C" w:rsidRPr="00BB7160">
        <w:rPr>
          <w:rFonts w:ascii="Palatino" w:hAnsi="Palatino"/>
          <w:position w:val="0"/>
          <w:sz w:val="18"/>
          <w:szCs w:val="18"/>
          <w:lang w:val="en-US"/>
        </w:rPr>
        <w:t>individuals</w:t>
      </w:r>
      <w:r w:rsidR="00836B9A" w:rsidRPr="00BB7160">
        <w:rPr>
          <w:rFonts w:ascii="Palatino" w:hAnsi="Palatino"/>
          <w:position w:val="0"/>
          <w:sz w:val="18"/>
          <w:szCs w:val="18"/>
          <w:lang w:val="en-US"/>
        </w:rPr>
        <w:t xml:space="preserve">, but </w:t>
      </w:r>
      <w:r w:rsidR="009770CD" w:rsidRPr="00BB7160">
        <w:rPr>
          <w:rFonts w:ascii="Palatino" w:hAnsi="Palatino"/>
          <w:i/>
          <w:position w:val="0"/>
          <w:sz w:val="18"/>
          <w:szCs w:val="18"/>
          <w:lang w:val="en-US"/>
        </w:rPr>
        <w:t xml:space="preserve">Green Victorians </w:t>
      </w:r>
      <w:r w:rsidR="00BE780C" w:rsidRPr="00BB7160">
        <w:rPr>
          <w:rFonts w:ascii="Palatino" w:hAnsi="Palatino"/>
          <w:position w:val="0"/>
          <w:sz w:val="18"/>
          <w:szCs w:val="18"/>
          <w:lang w:val="en-US"/>
        </w:rPr>
        <w:t>elucidates how</w:t>
      </w:r>
      <w:r w:rsidR="0036764A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Ruskin’</w:t>
      </w:r>
      <w:r w:rsidR="00105BB0" w:rsidRPr="00BB7160">
        <w:rPr>
          <w:rFonts w:ascii="Palatino" w:hAnsi="Palatino"/>
          <w:position w:val="0"/>
          <w:sz w:val="18"/>
          <w:szCs w:val="18"/>
          <w:lang w:val="en-US"/>
        </w:rPr>
        <w:t xml:space="preserve">s </w:t>
      </w:r>
      <w:r w:rsidR="00BE780C" w:rsidRPr="00BB7160">
        <w:rPr>
          <w:rFonts w:ascii="Palatino" w:hAnsi="Palatino"/>
          <w:position w:val="0"/>
          <w:sz w:val="18"/>
          <w:szCs w:val="18"/>
          <w:lang w:val="en-US"/>
        </w:rPr>
        <w:t>thought</w:t>
      </w:r>
      <w:r w:rsidR="0036764A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provided a common foundation for their</w:t>
      </w:r>
      <w:r w:rsidR="000969A2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lives and</w:t>
      </w:r>
      <w:r w:rsidR="0036764A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works</w:t>
      </w:r>
      <w:r w:rsidR="009770CD" w:rsidRPr="00BB7160">
        <w:rPr>
          <w:rFonts w:ascii="Palatino" w:hAnsi="Palatino"/>
          <w:position w:val="0"/>
          <w:sz w:val="18"/>
          <w:szCs w:val="18"/>
          <w:lang w:val="en-US"/>
        </w:rPr>
        <w:t>.</w:t>
      </w:r>
    </w:p>
    <w:p w14:paraId="7E3BE53E" w14:textId="05C80799" w:rsidR="000969A2" w:rsidRPr="00BB7160" w:rsidRDefault="00AB0A3A" w:rsidP="00BB7160">
      <w:pPr>
        <w:ind w:firstLine="720"/>
        <w:rPr>
          <w:rFonts w:ascii="Palatino" w:hAnsi="Palatino"/>
          <w:position w:val="0"/>
          <w:sz w:val="18"/>
          <w:szCs w:val="18"/>
        </w:rPr>
      </w:pPr>
      <w:r w:rsidRPr="00BB7160">
        <w:rPr>
          <w:rFonts w:ascii="Palatino" w:hAnsi="Palatino"/>
          <w:i/>
          <w:position w:val="0"/>
          <w:sz w:val="18"/>
          <w:szCs w:val="18"/>
          <w:lang w:val="en-US"/>
        </w:rPr>
        <w:t>Green Victorians</w:t>
      </w:r>
      <w:r w:rsidRPr="00BB7160">
        <w:rPr>
          <w:rFonts w:ascii="Palatino" w:hAnsi="Palatino"/>
          <w:position w:val="0"/>
          <w:sz w:val="18"/>
          <w:szCs w:val="18"/>
          <w:lang w:val="en-US"/>
        </w:rPr>
        <w:t xml:space="preserve"> is an a</w:t>
      </w:r>
      <w:r w:rsidR="009770CD" w:rsidRPr="00BB7160">
        <w:rPr>
          <w:rFonts w:ascii="Palatino" w:hAnsi="Palatino"/>
          <w:position w:val="0"/>
          <w:sz w:val="18"/>
          <w:szCs w:val="18"/>
          <w:lang w:val="en-US"/>
        </w:rPr>
        <w:t>cademic monograph</w:t>
      </w:r>
      <w:r w:rsidR="000969A2" w:rsidRPr="00BB7160">
        <w:rPr>
          <w:rFonts w:ascii="Palatino" w:hAnsi="Palatino"/>
          <w:position w:val="0"/>
          <w:sz w:val="18"/>
          <w:szCs w:val="18"/>
          <w:lang w:val="en-US"/>
        </w:rPr>
        <w:t>, but it is also an eminently readable and reasonably priced book that will appeal to a broad audience</w:t>
      </w:r>
      <w:r w:rsidRPr="00BB7160">
        <w:rPr>
          <w:rFonts w:ascii="Palatino" w:hAnsi="Palatino"/>
          <w:position w:val="0"/>
          <w:sz w:val="18"/>
          <w:szCs w:val="18"/>
          <w:lang w:val="en-US"/>
        </w:rPr>
        <w:t xml:space="preserve">. Albritton and Albritton </w:t>
      </w:r>
      <w:proofErr w:type="spellStart"/>
      <w:r w:rsidRPr="00BB7160">
        <w:rPr>
          <w:rFonts w:ascii="Palatino" w:hAnsi="Palatino"/>
          <w:position w:val="0"/>
          <w:sz w:val="18"/>
          <w:szCs w:val="18"/>
          <w:lang w:val="en-US"/>
        </w:rPr>
        <w:t>Jonsson’s</w:t>
      </w:r>
      <w:proofErr w:type="spellEnd"/>
      <w:r w:rsidRPr="00BB7160">
        <w:rPr>
          <w:rFonts w:ascii="Palatino" w:hAnsi="Palatino"/>
          <w:position w:val="0"/>
          <w:sz w:val="18"/>
          <w:szCs w:val="18"/>
          <w:lang w:val="en-US"/>
        </w:rPr>
        <w:t xml:space="preserve"> research</w:t>
      </w:r>
      <w:r w:rsidR="00836B9A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</w:t>
      </w:r>
      <w:r w:rsidR="00715E5C" w:rsidRPr="00BB7160">
        <w:rPr>
          <w:rFonts w:ascii="Palatino" w:hAnsi="Palatino"/>
          <w:position w:val="0"/>
          <w:sz w:val="18"/>
          <w:szCs w:val="18"/>
        </w:rPr>
        <w:t xml:space="preserve">builds on and extends </w:t>
      </w:r>
      <w:r w:rsidR="00BA36C1" w:rsidRPr="00BB7160">
        <w:rPr>
          <w:rFonts w:ascii="Palatino" w:hAnsi="Palatino"/>
          <w:position w:val="0"/>
          <w:sz w:val="18"/>
          <w:szCs w:val="18"/>
        </w:rPr>
        <w:t xml:space="preserve">scholarly </w:t>
      </w:r>
      <w:r w:rsidR="00715E5C" w:rsidRPr="00BB7160">
        <w:rPr>
          <w:rFonts w:ascii="Palatino" w:hAnsi="Palatino"/>
          <w:position w:val="0"/>
          <w:sz w:val="18"/>
          <w:szCs w:val="18"/>
        </w:rPr>
        <w:t>work</w:t>
      </w:r>
      <w:r w:rsidR="00BA36C1" w:rsidRPr="00BB7160">
        <w:rPr>
          <w:rFonts w:ascii="Palatino" w:hAnsi="Palatino"/>
          <w:position w:val="0"/>
          <w:sz w:val="18"/>
          <w:szCs w:val="18"/>
        </w:rPr>
        <w:t>s that will be</w:t>
      </w:r>
      <w:r w:rsidRPr="00BB7160">
        <w:rPr>
          <w:rFonts w:ascii="Palatino" w:hAnsi="Palatino"/>
          <w:position w:val="0"/>
          <w:sz w:val="18"/>
          <w:szCs w:val="18"/>
        </w:rPr>
        <w:t xml:space="preserve"> well-</w:t>
      </w:r>
      <w:r w:rsidR="00715E5C" w:rsidRPr="00BB7160">
        <w:rPr>
          <w:rFonts w:ascii="Palatino" w:hAnsi="Palatino"/>
          <w:position w:val="0"/>
          <w:sz w:val="18"/>
          <w:szCs w:val="18"/>
        </w:rPr>
        <w:t>known to members</w:t>
      </w:r>
      <w:r w:rsidR="00BA36C1" w:rsidRPr="00BB7160">
        <w:rPr>
          <w:rFonts w:ascii="Palatino" w:hAnsi="Palatino"/>
          <w:position w:val="0"/>
          <w:sz w:val="18"/>
          <w:szCs w:val="18"/>
        </w:rPr>
        <w:t xml:space="preserve"> of the Society</w:t>
      </w:r>
      <w:r w:rsidR="00715E5C" w:rsidRPr="00BB7160">
        <w:rPr>
          <w:rFonts w:ascii="Palatino" w:hAnsi="Palatino"/>
          <w:position w:val="0"/>
          <w:sz w:val="18"/>
          <w:szCs w:val="18"/>
        </w:rPr>
        <w:t xml:space="preserve">, including Harriet </w:t>
      </w:r>
      <w:proofErr w:type="spellStart"/>
      <w:r w:rsidR="00715E5C" w:rsidRPr="00BB7160">
        <w:rPr>
          <w:rFonts w:ascii="Palatino" w:hAnsi="Palatino"/>
          <w:position w:val="0"/>
          <w:sz w:val="18"/>
          <w:szCs w:val="18"/>
        </w:rPr>
        <w:t>Ritvo’s</w:t>
      </w:r>
      <w:proofErr w:type="spellEnd"/>
      <w:r w:rsidR="00715E5C" w:rsidRPr="00BB7160">
        <w:rPr>
          <w:rFonts w:ascii="Palatino" w:hAnsi="Palatino"/>
          <w:position w:val="0"/>
          <w:sz w:val="18"/>
          <w:szCs w:val="18"/>
        </w:rPr>
        <w:t xml:space="preserve"> </w:t>
      </w:r>
      <w:r w:rsidR="00715E5C" w:rsidRPr="00BB7160">
        <w:rPr>
          <w:rFonts w:ascii="Palatino" w:hAnsi="Palatino"/>
          <w:i/>
          <w:position w:val="0"/>
          <w:sz w:val="18"/>
          <w:szCs w:val="18"/>
        </w:rPr>
        <w:t>The Dawn of Green</w:t>
      </w:r>
      <w:r w:rsidR="00715E5C" w:rsidRPr="00BB7160">
        <w:rPr>
          <w:rFonts w:ascii="Palatino" w:hAnsi="Palatino"/>
          <w:position w:val="0"/>
          <w:sz w:val="18"/>
          <w:szCs w:val="18"/>
        </w:rPr>
        <w:t xml:space="preserve"> (2009), Matthew Townsend’s </w:t>
      </w:r>
      <w:r w:rsidR="00715E5C" w:rsidRPr="00BB7160">
        <w:rPr>
          <w:rFonts w:ascii="Palatino" w:hAnsi="Palatino"/>
          <w:i/>
          <w:position w:val="0"/>
          <w:sz w:val="18"/>
          <w:szCs w:val="18"/>
        </w:rPr>
        <w:t xml:space="preserve">The Vikings in Victorian Lakeland </w:t>
      </w:r>
      <w:r w:rsidR="00715E5C" w:rsidRPr="00BB7160">
        <w:rPr>
          <w:rFonts w:ascii="Palatino" w:hAnsi="Palatino"/>
          <w:position w:val="0"/>
          <w:sz w:val="18"/>
          <w:szCs w:val="18"/>
        </w:rPr>
        <w:t xml:space="preserve">(2009), and Sara </w:t>
      </w:r>
      <w:proofErr w:type="spellStart"/>
      <w:r w:rsidR="00715E5C" w:rsidRPr="00BB7160">
        <w:rPr>
          <w:rFonts w:ascii="Palatino" w:hAnsi="Palatino"/>
          <w:position w:val="0"/>
          <w:sz w:val="18"/>
          <w:szCs w:val="18"/>
        </w:rPr>
        <w:t>Haslam’s</w:t>
      </w:r>
      <w:proofErr w:type="spellEnd"/>
      <w:r w:rsidR="00715E5C" w:rsidRPr="00BB7160">
        <w:rPr>
          <w:rFonts w:ascii="Palatino" w:hAnsi="Palatino"/>
          <w:position w:val="0"/>
          <w:sz w:val="18"/>
          <w:szCs w:val="18"/>
        </w:rPr>
        <w:t xml:space="preserve"> </w:t>
      </w:r>
      <w:r w:rsidR="00715E5C" w:rsidRPr="00BB7160">
        <w:rPr>
          <w:rFonts w:ascii="Palatino" w:hAnsi="Palatino"/>
          <w:i/>
          <w:position w:val="0"/>
          <w:sz w:val="18"/>
          <w:szCs w:val="18"/>
        </w:rPr>
        <w:t xml:space="preserve">John Ruskin and the Lakeland Arts Revival </w:t>
      </w:r>
      <w:r w:rsidR="001349F6" w:rsidRPr="00BB7160">
        <w:rPr>
          <w:rFonts w:ascii="Palatino" w:hAnsi="Palatino"/>
          <w:position w:val="0"/>
          <w:sz w:val="18"/>
          <w:szCs w:val="18"/>
        </w:rPr>
        <w:t>(2004)</w:t>
      </w:r>
      <w:r w:rsidR="00715E5C" w:rsidRPr="00BB7160">
        <w:rPr>
          <w:rFonts w:ascii="Palatino" w:hAnsi="Palatino"/>
          <w:position w:val="0"/>
          <w:sz w:val="18"/>
          <w:szCs w:val="18"/>
        </w:rPr>
        <w:t xml:space="preserve">. </w:t>
      </w:r>
      <w:r w:rsidR="009770CD" w:rsidRPr="00BB7160">
        <w:rPr>
          <w:rFonts w:ascii="Palatino" w:hAnsi="Palatino"/>
          <w:position w:val="0"/>
          <w:sz w:val="18"/>
          <w:szCs w:val="18"/>
        </w:rPr>
        <w:t>Anyone</w:t>
      </w:r>
      <w:r w:rsidR="00715E5C" w:rsidRPr="00BB7160">
        <w:rPr>
          <w:rFonts w:ascii="Palatino" w:hAnsi="Palatino"/>
          <w:position w:val="0"/>
          <w:sz w:val="18"/>
          <w:szCs w:val="18"/>
        </w:rPr>
        <w:t xml:space="preserve"> who enjoyed these titles </w:t>
      </w:r>
      <w:r w:rsidR="00836B9A" w:rsidRPr="00BB7160">
        <w:rPr>
          <w:rFonts w:ascii="Palatino" w:hAnsi="Palatino"/>
          <w:position w:val="0"/>
          <w:sz w:val="18"/>
          <w:szCs w:val="18"/>
        </w:rPr>
        <w:t>should</w:t>
      </w:r>
      <w:r w:rsidR="00715E5C" w:rsidRPr="00BB7160">
        <w:rPr>
          <w:rFonts w:ascii="Palatino" w:hAnsi="Palatino"/>
          <w:position w:val="0"/>
          <w:sz w:val="18"/>
          <w:szCs w:val="18"/>
        </w:rPr>
        <w:t xml:space="preserve"> certainly </w:t>
      </w:r>
      <w:r w:rsidRPr="00BB7160">
        <w:rPr>
          <w:rFonts w:ascii="Palatino" w:hAnsi="Palatino"/>
          <w:position w:val="0"/>
          <w:sz w:val="18"/>
          <w:szCs w:val="18"/>
        </w:rPr>
        <w:t xml:space="preserve">lay their hands on a copy of </w:t>
      </w:r>
      <w:r w:rsidR="00836B9A" w:rsidRPr="00BB7160">
        <w:rPr>
          <w:rFonts w:ascii="Palatino" w:hAnsi="Palatino"/>
          <w:position w:val="0"/>
          <w:sz w:val="18"/>
          <w:szCs w:val="18"/>
          <w:lang w:val="en-US"/>
        </w:rPr>
        <w:t xml:space="preserve">Albritton and Albritton </w:t>
      </w:r>
      <w:proofErr w:type="spellStart"/>
      <w:r w:rsidR="00836B9A" w:rsidRPr="00BB7160">
        <w:rPr>
          <w:rFonts w:ascii="Palatino" w:hAnsi="Palatino"/>
          <w:position w:val="0"/>
          <w:sz w:val="18"/>
          <w:szCs w:val="18"/>
          <w:lang w:val="en-US"/>
        </w:rPr>
        <w:t>Jonsson’s</w:t>
      </w:r>
      <w:proofErr w:type="spellEnd"/>
      <w:r w:rsidR="00836B9A" w:rsidRPr="00BB7160">
        <w:rPr>
          <w:rFonts w:ascii="Palatino" w:hAnsi="Palatino"/>
          <w:position w:val="0"/>
          <w:sz w:val="18"/>
          <w:szCs w:val="18"/>
          <w:lang w:val="en-US"/>
        </w:rPr>
        <w:t xml:space="preserve"> book</w:t>
      </w:r>
      <w:r w:rsidR="00715E5C" w:rsidRPr="00BB7160">
        <w:rPr>
          <w:rFonts w:ascii="Palatino" w:hAnsi="Palatino"/>
          <w:position w:val="0"/>
          <w:sz w:val="18"/>
          <w:szCs w:val="18"/>
        </w:rPr>
        <w:t>.</w:t>
      </w:r>
    </w:p>
    <w:p w14:paraId="6FBD1722" w14:textId="442D7308" w:rsidR="00231F6D" w:rsidRPr="00BB7160" w:rsidRDefault="00231F6D" w:rsidP="00BB7160">
      <w:pPr>
        <w:jc w:val="right"/>
        <w:rPr>
          <w:rFonts w:ascii="Palatino" w:hAnsi="Palatino"/>
          <w:b/>
          <w:position w:val="0"/>
          <w:sz w:val="18"/>
          <w:szCs w:val="18"/>
        </w:rPr>
      </w:pPr>
      <w:r w:rsidRPr="00BB7160">
        <w:rPr>
          <w:rFonts w:ascii="Palatino" w:hAnsi="Palatino"/>
          <w:b/>
          <w:position w:val="0"/>
          <w:sz w:val="18"/>
          <w:szCs w:val="18"/>
        </w:rPr>
        <w:t>Christopher Donaldson</w:t>
      </w:r>
    </w:p>
    <w:sectPr w:rsidR="00231F6D" w:rsidRPr="00BB7160" w:rsidSect="00EE000F">
      <w:pgSz w:w="12240" w:h="15840"/>
      <w:pgMar w:top="1440" w:right="1728" w:bottom="1440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Palatino">
    <w:altName w:val="Palatino"/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5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219"/>
    <w:rsid w:val="000857DF"/>
    <w:rsid w:val="000969A2"/>
    <w:rsid w:val="00105BB0"/>
    <w:rsid w:val="001349F6"/>
    <w:rsid w:val="00166785"/>
    <w:rsid w:val="001A44DE"/>
    <w:rsid w:val="00231F6D"/>
    <w:rsid w:val="00327B46"/>
    <w:rsid w:val="0036764A"/>
    <w:rsid w:val="003B7FA1"/>
    <w:rsid w:val="003C4471"/>
    <w:rsid w:val="004E2219"/>
    <w:rsid w:val="00556765"/>
    <w:rsid w:val="00567E33"/>
    <w:rsid w:val="00715E5C"/>
    <w:rsid w:val="00784949"/>
    <w:rsid w:val="00836B9A"/>
    <w:rsid w:val="00914726"/>
    <w:rsid w:val="009770CD"/>
    <w:rsid w:val="00AB0A3A"/>
    <w:rsid w:val="00BA36C1"/>
    <w:rsid w:val="00BA56D4"/>
    <w:rsid w:val="00BB7160"/>
    <w:rsid w:val="00BE780C"/>
    <w:rsid w:val="00C176B8"/>
    <w:rsid w:val="00C57330"/>
    <w:rsid w:val="00D95D3D"/>
    <w:rsid w:val="00E94FFA"/>
    <w:rsid w:val="00EE000F"/>
    <w:rsid w:val="00FB3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91A81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position w:val="2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B7160"/>
    <w:pPr>
      <w:widowControl w:val="0"/>
      <w:autoSpaceDE w:val="0"/>
      <w:autoSpaceDN w:val="0"/>
      <w:adjustRightInd w:val="0"/>
    </w:pPr>
    <w:rPr>
      <w:rFonts w:ascii="Palatino" w:hAnsi="Palatino" w:cs="Palatino"/>
      <w:color w:val="000000"/>
    </w:rPr>
  </w:style>
  <w:style w:type="paragraph" w:customStyle="1" w:styleId="Pa0">
    <w:name w:val="Pa0"/>
    <w:basedOn w:val="Default"/>
    <w:next w:val="Default"/>
    <w:uiPriority w:val="99"/>
    <w:rsid w:val="00BB7160"/>
    <w:pPr>
      <w:spacing w:line="241" w:lineRule="atLeast"/>
    </w:pPr>
    <w:rPr>
      <w:rFonts w:cs="Times New Roman"/>
      <w:color w:val="auto"/>
    </w:rPr>
  </w:style>
  <w:style w:type="character" w:customStyle="1" w:styleId="A1">
    <w:name w:val="A1"/>
    <w:uiPriority w:val="99"/>
    <w:rsid w:val="00BB7160"/>
    <w:rPr>
      <w:rFonts w:cs="Palatino"/>
      <w:b/>
      <w:bCs/>
      <w:i/>
      <w:iCs/>
      <w:color w:val="211D1E"/>
      <w:sz w:val="20"/>
      <w:szCs w:val="20"/>
    </w:rPr>
  </w:style>
  <w:style w:type="paragraph" w:customStyle="1" w:styleId="Pa2">
    <w:name w:val="Pa2"/>
    <w:basedOn w:val="Default"/>
    <w:next w:val="Default"/>
    <w:uiPriority w:val="99"/>
    <w:rsid w:val="00BB7160"/>
    <w:pPr>
      <w:spacing w:line="241" w:lineRule="atLeast"/>
    </w:pPr>
    <w:rPr>
      <w:rFonts w:cs="Times New Roman"/>
      <w:color w:val="auto"/>
    </w:rPr>
  </w:style>
  <w:style w:type="character" w:customStyle="1" w:styleId="A2">
    <w:name w:val="A2"/>
    <w:uiPriority w:val="99"/>
    <w:rsid w:val="00BB7160"/>
    <w:rPr>
      <w:rFonts w:cs="Palatino"/>
      <w:color w:val="211D1E"/>
      <w:sz w:val="17"/>
      <w:szCs w:val="17"/>
    </w:rPr>
  </w:style>
  <w:style w:type="paragraph" w:customStyle="1" w:styleId="Pa1">
    <w:name w:val="Pa1"/>
    <w:basedOn w:val="Default"/>
    <w:next w:val="Default"/>
    <w:uiPriority w:val="99"/>
    <w:rsid w:val="00BB7160"/>
    <w:pPr>
      <w:spacing w:line="241" w:lineRule="atLeast"/>
    </w:pPr>
    <w:rPr>
      <w:rFonts w:cs="Times New Roman"/>
      <w:color w:val="aut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position w:val="2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B7160"/>
    <w:pPr>
      <w:widowControl w:val="0"/>
      <w:autoSpaceDE w:val="0"/>
      <w:autoSpaceDN w:val="0"/>
      <w:adjustRightInd w:val="0"/>
    </w:pPr>
    <w:rPr>
      <w:rFonts w:ascii="Palatino" w:hAnsi="Palatino" w:cs="Palatino"/>
      <w:color w:val="000000"/>
    </w:rPr>
  </w:style>
  <w:style w:type="paragraph" w:customStyle="1" w:styleId="Pa0">
    <w:name w:val="Pa0"/>
    <w:basedOn w:val="Default"/>
    <w:next w:val="Default"/>
    <w:uiPriority w:val="99"/>
    <w:rsid w:val="00BB7160"/>
    <w:pPr>
      <w:spacing w:line="241" w:lineRule="atLeast"/>
    </w:pPr>
    <w:rPr>
      <w:rFonts w:cs="Times New Roman"/>
      <w:color w:val="auto"/>
    </w:rPr>
  </w:style>
  <w:style w:type="character" w:customStyle="1" w:styleId="A1">
    <w:name w:val="A1"/>
    <w:uiPriority w:val="99"/>
    <w:rsid w:val="00BB7160"/>
    <w:rPr>
      <w:rFonts w:cs="Palatino"/>
      <w:b/>
      <w:bCs/>
      <w:i/>
      <w:iCs/>
      <w:color w:val="211D1E"/>
      <w:sz w:val="20"/>
      <w:szCs w:val="20"/>
    </w:rPr>
  </w:style>
  <w:style w:type="paragraph" w:customStyle="1" w:styleId="Pa2">
    <w:name w:val="Pa2"/>
    <w:basedOn w:val="Default"/>
    <w:next w:val="Default"/>
    <w:uiPriority w:val="99"/>
    <w:rsid w:val="00BB7160"/>
    <w:pPr>
      <w:spacing w:line="241" w:lineRule="atLeast"/>
    </w:pPr>
    <w:rPr>
      <w:rFonts w:cs="Times New Roman"/>
      <w:color w:val="auto"/>
    </w:rPr>
  </w:style>
  <w:style w:type="character" w:customStyle="1" w:styleId="A2">
    <w:name w:val="A2"/>
    <w:uiPriority w:val="99"/>
    <w:rsid w:val="00BB7160"/>
    <w:rPr>
      <w:rFonts w:cs="Palatino"/>
      <w:color w:val="211D1E"/>
      <w:sz w:val="17"/>
      <w:szCs w:val="17"/>
    </w:rPr>
  </w:style>
  <w:style w:type="paragraph" w:customStyle="1" w:styleId="Pa1">
    <w:name w:val="Pa1"/>
    <w:basedOn w:val="Default"/>
    <w:next w:val="Default"/>
    <w:uiPriority w:val="99"/>
    <w:rsid w:val="00BB7160"/>
    <w:pPr>
      <w:spacing w:line="241" w:lineRule="atLeast"/>
    </w:pPr>
    <w:rPr>
      <w:rFonts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255</Words>
  <Characters>1458</Characters>
  <Application>Microsoft Macintosh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Baxter</dc:creator>
  <cp:keywords/>
  <dc:description/>
  <cp:lastModifiedBy>Katherine Baxter</cp:lastModifiedBy>
  <cp:revision>10</cp:revision>
  <dcterms:created xsi:type="dcterms:W3CDTF">2016-09-15T18:05:00Z</dcterms:created>
  <dcterms:modified xsi:type="dcterms:W3CDTF">2016-09-18T12:56:00Z</dcterms:modified>
</cp:coreProperties>
</file>