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46AD" w:rsidRDefault="00911195" w:rsidP="00AB34C5">
      <w:pPr>
        <w:pStyle w:val="BATitle"/>
        <w:jc w:val="left"/>
      </w:pPr>
      <w:r w:rsidRPr="00887AA6">
        <w:rPr>
          <w:i/>
        </w:rPr>
        <w:t>Tris</w:t>
      </w:r>
      <w:r w:rsidRPr="00911195">
        <w:t xml:space="preserve">-rhenium </w:t>
      </w:r>
      <w:r w:rsidRPr="00887AA6">
        <w:rPr>
          <w:i/>
        </w:rPr>
        <w:t>fac</w:t>
      </w:r>
      <w:r w:rsidRPr="00911195">
        <w:t xml:space="preserve">-tricarbonyl </w:t>
      </w:r>
      <w:r w:rsidR="00FA2A89">
        <w:t>poly</w:t>
      </w:r>
      <w:r w:rsidRPr="00911195">
        <w:t xml:space="preserve">pyridine-functionalised cyclotriguaiacylene ligands with </w:t>
      </w:r>
      <w:r w:rsidR="00FA2A89">
        <w:t>rich and varied</w:t>
      </w:r>
      <w:r w:rsidR="00F7451A">
        <w:t xml:space="preserve"> emission.</w:t>
      </w:r>
    </w:p>
    <w:p w:rsidR="009246AD" w:rsidRDefault="00973F7C" w:rsidP="00AB34C5">
      <w:pPr>
        <w:pStyle w:val="BBAuthorName"/>
        <w:jc w:val="left"/>
      </w:pPr>
      <w:r>
        <w:t>Flora L. Thorp-Greenwood</w:t>
      </w:r>
      <w:r w:rsidR="00CC7D17">
        <w:t>,</w:t>
      </w:r>
      <w:r w:rsidR="00CC7D17" w:rsidRPr="009B6D09">
        <w:rPr>
          <w:vertAlign w:val="superscript"/>
        </w:rPr>
        <w:t>a</w:t>
      </w:r>
      <w:r w:rsidR="00CC7D17">
        <w:rPr>
          <w:rFonts w:cs="Times"/>
          <w:vertAlign w:val="superscript"/>
        </w:rPr>
        <w:t>ǂ</w:t>
      </w:r>
      <w:r w:rsidR="00020A3C">
        <w:rPr>
          <w:rFonts w:cs="Times"/>
          <w:vertAlign w:val="superscript"/>
        </w:rPr>
        <w:t xml:space="preserve"> </w:t>
      </w:r>
      <w:r>
        <w:t>Victoria E. Pritchard</w:t>
      </w:r>
      <w:r w:rsidR="00911195">
        <w:t>,</w:t>
      </w:r>
      <w:r w:rsidR="009B6D09" w:rsidRPr="009B6D09">
        <w:rPr>
          <w:vertAlign w:val="superscript"/>
        </w:rPr>
        <w:t>a</w:t>
      </w:r>
      <w:r w:rsidR="00CC7D17">
        <w:rPr>
          <w:rFonts w:cs="Times"/>
          <w:vertAlign w:val="superscript"/>
        </w:rPr>
        <w:t>ǂ</w:t>
      </w:r>
      <w:r w:rsidR="00911195">
        <w:t xml:space="preserve"> Michael P. Coogan</w:t>
      </w:r>
      <w:r w:rsidR="009B6D09">
        <w:t xml:space="preserve"> </w:t>
      </w:r>
      <w:r w:rsidR="009B6D09" w:rsidRPr="009B6D09">
        <w:rPr>
          <w:vertAlign w:val="superscript"/>
        </w:rPr>
        <w:t>b</w:t>
      </w:r>
      <w:r w:rsidR="00CC7D17">
        <w:rPr>
          <w:vertAlign w:val="superscript"/>
        </w:rPr>
        <w:t>*</w:t>
      </w:r>
      <w:r w:rsidR="00911195">
        <w:t xml:space="preserve"> and Michaele J. Hardie</w:t>
      </w:r>
      <w:r w:rsidR="009B6D09" w:rsidRPr="009B6D09">
        <w:rPr>
          <w:vertAlign w:val="superscript"/>
        </w:rPr>
        <w:t>a</w:t>
      </w:r>
      <w:r w:rsidR="007043FD">
        <w:t>*</w:t>
      </w:r>
    </w:p>
    <w:p w:rsidR="009B6D09" w:rsidRDefault="009B6D09" w:rsidP="009B6D09">
      <w:pPr>
        <w:pStyle w:val="BCAuthorAddress"/>
        <w:jc w:val="left"/>
      </w:pPr>
      <w:r>
        <w:t xml:space="preserve">a </w:t>
      </w:r>
      <w:r w:rsidR="00911195">
        <w:t>School of Chemistry, University of Leeds, Leeds, West Yorkshire, LS2 9JT.</w:t>
      </w:r>
      <w:r>
        <w:t xml:space="preserve"> </w:t>
      </w:r>
    </w:p>
    <w:p w:rsidR="009B6D09" w:rsidRDefault="009B6D09" w:rsidP="009B6D09">
      <w:pPr>
        <w:pStyle w:val="BCAuthorAddress"/>
        <w:jc w:val="left"/>
      </w:pPr>
      <w:r>
        <w:t xml:space="preserve">b </w:t>
      </w:r>
      <w:r w:rsidRPr="00D60ABD">
        <w:t>Department of Chemistry</w:t>
      </w:r>
      <w:r>
        <w:t xml:space="preserve">, </w:t>
      </w:r>
      <w:r w:rsidRPr="00D60ABD">
        <w:t>Lancaster University</w:t>
      </w:r>
      <w:r>
        <w:t xml:space="preserve">, </w:t>
      </w:r>
      <w:r w:rsidRPr="00D60ABD">
        <w:t>Bailrigg</w:t>
      </w:r>
      <w:r>
        <w:t xml:space="preserve">, </w:t>
      </w:r>
      <w:r w:rsidRPr="00D60ABD">
        <w:t>Lancaster</w:t>
      </w:r>
      <w:r>
        <w:t>,</w:t>
      </w:r>
      <w:r w:rsidRPr="00D60ABD">
        <w:t xml:space="preserve"> LA1 4YB</w:t>
      </w:r>
      <w:r>
        <w:t xml:space="preserve">, </w:t>
      </w:r>
      <w:r w:rsidRPr="00D60ABD">
        <w:t>United Kingdom</w:t>
      </w:r>
      <w:r>
        <w:t>.</w:t>
      </w:r>
    </w:p>
    <w:p w:rsidR="00CC7D17" w:rsidRPr="00CC7D17" w:rsidRDefault="00CC7D17" w:rsidP="00CC7D17">
      <w:pPr>
        <w:pStyle w:val="BIEmailAddress"/>
      </w:pPr>
      <w:r>
        <w:rPr>
          <w:rFonts w:cs="Times"/>
        </w:rPr>
        <w:t>ǂ</w:t>
      </w:r>
      <w:r>
        <w:t xml:space="preserve"> Joint first authors</w:t>
      </w:r>
    </w:p>
    <w:p w:rsidR="009B6D09" w:rsidRPr="009B6D09" w:rsidRDefault="009B6D09" w:rsidP="009B6D09">
      <w:pPr>
        <w:pStyle w:val="BIEmailAddress"/>
      </w:pPr>
    </w:p>
    <w:p w:rsidR="0041244A" w:rsidRPr="00A764EF" w:rsidRDefault="000F23B0" w:rsidP="0041244A">
      <w:pPr>
        <w:pStyle w:val="FACorrespondingAuthorFootnote"/>
        <w:spacing w:after="0"/>
        <w:jc w:val="left"/>
      </w:pPr>
      <w:r>
        <w:rPr>
          <w:b/>
        </w:rPr>
        <w:t>Keywords</w:t>
      </w:r>
      <w:r w:rsidR="00AB34C5">
        <w:t xml:space="preserve"> </w:t>
      </w:r>
      <w:r w:rsidR="00911195">
        <w:t xml:space="preserve">Rhenium, </w:t>
      </w:r>
      <w:r w:rsidR="00A841B8">
        <w:t>Cyclotriveratrylene</w:t>
      </w:r>
      <w:r w:rsidR="0090427E">
        <w:t xml:space="preserve">, </w:t>
      </w:r>
      <w:r w:rsidR="00CE2AED">
        <w:t>Trinuclear complex</w:t>
      </w:r>
      <w:r w:rsidR="00911195">
        <w:t xml:space="preserve">, </w:t>
      </w:r>
      <w:r w:rsidR="00312336">
        <w:t xml:space="preserve">Luminescence, </w:t>
      </w:r>
      <w:r w:rsidR="00CE4FE5">
        <w:t>Dual-emission</w:t>
      </w:r>
      <w:r w:rsidR="00911195">
        <w:t>.</w:t>
      </w:r>
    </w:p>
    <w:p w:rsidR="0090427E" w:rsidRDefault="0090427E" w:rsidP="0090427E">
      <w:pPr>
        <w:pStyle w:val="TAMainText"/>
        <w:ind w:firstLine="0"/>
      </w:pPr>
    </w:p>
    <w:p w:rsidR="0090427E" w:rsidRPr="00D74088" w:rsidRDefault="0090427E" w:rsidP="0090427E">
      <w:pPr>
        <w:pStyle w:val="TAMainText"/>
        <w:ind w:firstLine="0"/>
        <w:rPr>
          <w:b/>
          <w:sz w:val="28"/>
          <w:szCs w:val="28"/>
        </w:rPr>
      </w:pPr>
      <w:r w:rsidRPr="00D74088">
        <w:rPr>
          <w:b/>
          <w:sz w:val="28"/>
          <w:szCs w:val="28"/>
        </w:rPr>
        <w:t>Abstract</w:t>
      </w:r>
    </w:p>
    <w:p w:rsidR="00AB34C5" w:rsidRDefault="00EC7B24" w:rsidP="00BC4B62">
      <w:pPr>
        <w:pStyle w:val="BDAbstract"/>
      </w:pPr>
      <w:r w:rsidRPr="00584245">
        <w:rPr>
          <w:rFonts w:ascii="Times New Roman" w:hAnsi="Times New Roman"/>
          <w:szCs w:val="24"/>
        </w:rPr>
        <w:t>T</w:t>
      </w:r>
      <w:r w:rsidR="00911195" w:rsidRPr="00584245">
        <w:rPr>
          <w:rFonts w:ascii="Times New Roman" w:hAnsi="Times New Roman"/>
          <w:szCs w:val="24"/>
        </w:rPr>
        <w:t>ri</w:t>
      </w:r>
      <w:r w:rsidRPr="00584245">
        <w:rPr>
          <w:rFonts w:ascii="Times New Roman" w:hAnsi="Times New Roman"/>
          <w:szCs w:val="24"/>
        </w:rPr>
        <w:t>nuclear</w:t>
      </w:r>
      <w:r w:rsidR="00911195" w:rsidRPr="00584245">
        <w:rPr>
          <w:rFonts w:ascii="Times New Roman" w:hAnsi="Times New Roman"/>
          <w:szCs w:val="24"/>
        </w:rPr>
        <w:t xml:space="preserve"> rhenium </w:t>
      </w:r>
      <w:r w:rsidR="00911195" w:rsidRPr="00584245">
        <w:rPr>
          <w:rFonts w:ascii="Times New Roman" w:hAnsi="Times New Roman"/>
          <w:i/>
          <w:szCs w:val="24"/>
        </w:rPr>
        <w:t>fac</w:t>
      </w:r>
      <w:r w:rsidR="00911195" w:rsidRPr="00584245">
        <w:rPr>
          <w:rFonts w:ascii="Times New Roman" w:hAnsi="Times New Roman"/>
          <w:szCs w:val="24"/>
        </w:rPr>
        <w:t xml:space="preserve">-tricarbonylbromide complexes have been </w:t>
      </w:r>
      <w:r w:rsidR="0090427E" w:rsidRPr="00584245">
        <w:rPr>
          <w:rFonts w:ascii="Times New Roman" w:hAnsi="Times New Roman"/>
          <w:szCs w:val="24"/>
        </w:rPr>
        <w:t>synthesized</w:t>
      </w:r>
      <w:r w:rsidR="00911195" w:rsidRPr="00584245">
        <w:rPr>
          <w:rFonts w:ascii="Times New Roman" w:hAnsi="Times New Roman"/>
          <w:szCs w:val="24"/>
        </w:rPr>
        <w:t xml:space="preserve"> coordinated to </w:t>
      </w:r>
      <w:r w:rsidRPr="00584245">
        <w:rPr>
          <w:rFonts w:ascii="Times New Roman" w:hAnsi="Times New Roman"/>
          <w:szCs w:val="24"/>
        </w:rPr>
        <w:t xml:space="preserve">the host molecules </w:t>
      </w:r>
      <w:r w:rsidR="00911195" w:rsidRPr="00584245">
        <w:rPr>
          <w:rFonts w:ascii="Times New Roman" w:hAnsi="Times New Roman"/>
          <w:szCs w:val="24"/>
        </w:rPr>
        <w:t>tris(4-[4-methyl-2,2’-bipyridyl]</w:t>
      </w:r>
      <w:r w:rsidR="00FA5650">
        <w:rPr>
          <w:rFonts w:ascii="Times New Roman" w:hAnsi="Times New Roman"/>
          <w:szCs w:val="24"/>
        </w:rPr>
        <w:t>methyl)</w:t>
      </w:r>
      <w:r w:rsidR="00911195" w:rsidRPr="00584245">
        <w:rPr>
          <w:rFonts w:ascii="Times New Roman" w:hAnsi="Times New Roman"/>
          <w:szCs w:val="24"/>
        </w:rPr>
        <w:t>cyclotriguaiacylene (L1)</w:t>
      </w:r>
      <w:r w:rsidRPr="00584245">
        <w:rPr>
          <w:rFonts w:ascii="Times New Roman" w:hAnsi="Times New Roman"/>
          <w:szCs w:val="24"/>
        </w:rPr>
        <w:t xml:space="preserve">, </w:t>
      </w:r>
      <w:r w:rsidR="00911195" w:rsidRPr="00584245">
        <w:rPr>
          <w:rFonts w:ascii="Times New Roman" w:hAnsi="Times New Roman"/>
          <w:szCs w:val="24"/>
        </w:rPr>
        <w:t>tris(4-[4-methyl-2,2’-bipyridoyl]</w:t>
      </w:r>
      <w:r w:rsidR="00FA5650">
        <w:rPr>
          <w:rFonts w:ascii="Times New Roman" w:hAnsi="Times New Roman"/>
          <w:szCs w:val="24"/>
        </w:rPr>
        <w:t>)</w:t>
      </w:r>
      <w:r w:rsidR="00911195" w:rsidRPr="00584245">
        <w:rPr>
          <w:rFonts w:ascii="Times New Roman" w:hAnsi="Times New Roman"/>
          <w:szCs w:val="24"/>
        </w:rPr>
        <w:t>cyclotriguaiacylene (L2)</w:t>
      </w:r>
      <w:r w:rsidRPr="00584245">
        <w:rPr>
          <w:rFonts w:ascii="Times New Roman" w:hAnsi="Times New Roman"/>
          <w:szCs w:val="24"/>
        </w:rPr>
        <w:t xml:space="preserve">, or </w:t>
      </w:r>
      <w:r w:rsidR="00FA5650">
        <w:rPr>
          <w:rFonts w:ascii="Times New Roman" w:hAnsi="Times New Roman"/>
          <w:szCs w:val="24"/>
        </w:rPr>
        <w:t>tris(4-</w:t>
      </w:r>
      <w:r w:rsidR="00584245" w:rsidRPr="00584245">
        <w:rPr>
          <w:rFonts w:ascii="Times New Roman" w:hAnsi="Times New Roman"/>
          <w:szCs w:val="24"/>
        </w:rPr>
        <w:t>[</w:t>
      </w:r>
      <w:r w:rsidR="00892494" w:rsidRPr="00584245">
        <w:rPr>
          <w:rFonts w:ascii="Times New Roman" w:hAnsi="Times New Roman"/>
          <w:szCs w:val="24"/>
          <w:shd w:val="clear" w:color="auto" w:fill="FFFFFF"/>
        </w:rPr>
        <w:t>2,​2',​6',​2"-​terpyridyl]​benzyl)​</w:t>
      </w:r>
      <w:r w:rsidR="00892494" w:rsidRPr="00584245">
        <w:rPr>
          <w:rFonts w:ascii="Times New Roman" w:hAnsi="Times New Roman"/>
          <w:szCs w:val="24"/>
          <w:shd w:val="clear" w:color="auto" w:fill="FFFFFF"/>
        </w:rPr>
        <w:lastRenderedPageBreak/>
        <w:t>cyclotriguaiacylene</w:t>
      </w:r>
      <w:r w:rsidR="00892494" w:rsidRPr="00584245">
        <w:rPr>
          <w:rFonts w:ascii="Times New Roman" w:hAnsi="Times New Roman"/>
        </w:rPr>
        <w:t xml:space="preserve"> </w:t>
      </w:r>
      <w:r w:rsidRPr="00584245">
        <w:rPr>
          <w:rFonts w:ascii="Times New Roman" w:hAnsi="Times New Roman"/>
        </w:rPr>
        <w:t>(L3)</w:t>
      </w:r>
      <w:r w:rsidR="00911195" w:rsidRPr="00584245">
        <w:rPr>
          <w:rFonts w:ascii="Times New Roman" w:hAnsi="Times New Roman"/>
        </w:rPr>
        <w:t xml:space="preserve"> ligands.</w:t>
      </w:r>
      <w:r w:rsidR="00911195" w:rsidRPr="00911195">
        <w:t xml:space="preserve"> The structure of </w:t>
      </w:r>
      <w:r w:rsidR="00911195" w:rsidRPr="00EC7B24">
        <w:t>L1</w:t>
      </w:r>
      <w:r w:rsidR="00911195" w:rsidRPr="00911195">
        <w:t xml:space="preserve"> and complex</w:t>
      </w:r>
      <w:r>
        <w:t>es [{Re(CO)</w:t>
      </w:r>
      <w:r w:rsidRPr="00EC7B24">
        <w:rPr>
          <w:vertAlign w:val="subscript"/>
        </w:rPr>
        <w:t>3</w:t>
      </w:r>
      <w:r>
        <w:t>Br}</w:t>
      </w:r>
      <w:r w:rsidRPr="00EC7B24">
        <w:rPr>
          <w:vertAlign w:val="subscript"/>
        </w:rPr>
        <w:t>3</w:t>
      </w:r>
      <w:r w:rsidR="00A6481B">
        <w:t>(L1)]</w:t>
      </w:r>
      <w:r w:rsidR="00911195" w:rsidRPr="00911195">
        <w:t xml:space="preserve"> </w:t>
      </w:r>
      <w:r w:rsidR="00911195" w:rsidRPr="00EC7B24">
        <w:rPr>
          <w:b/>
        </w:rPr>
        <w:t>1</w:t>
      </w:r>
      <w:r w:rsidR="00911195" w:rsidRPr="00911195">
        <w:t xml:space="preserve"> </w:t>
      </w:r>
      <w:r>
        <w:t>and [{Re(CO)</w:t>
      </w:r>
      <w:r w:rsidRPr="00EC7B24">
        <w:rPr>
          <w:vertAlign w:val="subscript"/>
        </w:rPr>
        <w:t>3</w:t>
      </w:r>
      <w:r>
        <w:t>Br}</w:t>
      </w:r>
      <w:r w:rsidRPr="00EC7B24">
        <w:rPr>
          <w:vertAlign w:val="subscript"/>
        </w:rPr>
        <w:t>3</w:t>
      </w:r>
      <w:r>
        <w:t xml:space="preserve">(L3)] </w:t>
      </w:r>
      <w:r>
        <w:rPr>
          <w:b/>
        </w:rPr>
        <w:t>3</w:t>
      </w:r>
      <w:r w:rsidR="00911195" w:rsidRPr="00911195">
        <w:t xml:space="preserve"> have been elucidated through X-ray single-crystal diffraction</w:t>
      </w:r>
      <w:r w:rsidR="00A6481B">
        <w:t>, with</w:t>
      </w:r>
      <w:r w:rsidR="00E412C2">
        <w:t xml:space="preserve"> complex </w:t>
      </w:r>
      <w:r w:rsidR="00E412C2">
        <w:rPr>
          <w:b/>
        </w:rPr>
        <w:t xml:space="preserve">3 </w:t>
      </w:r>
      <w:r w:rsidR="00E412C2">
        <w:t>crystallizing as a conglomerate. Th</w:t>
      </w:r>
      <w:r w:rsidR="00911195" w:rsidRPr="00911195">
        <w:t xml:space="preserve">e steady-state luminescent properties and time resolved fluorescence studies </w:t>
      </w:r>
      <w:r>
        <w:t xml:space="preserve">of </w:t>
      </w:r>
      <w:r w:rsidR="00CC7D17">
        <w:t>the complexes</w:t>
      </w:r>
      <w:r w:rsidRPr="00911195">
        <w:t xml:space="preserve"> </w:t>
      </w:r>
      <w:r w:rsidR="00911195" w:rsidRPr="00911195">
        <w:t>have been conducted and revealed an unusual dual-emission phenomenon for</w:t>
      </w:r>
      <w:r>
        <w:t xml:space="preserve"> complex</w:t>
      </w:r>
      <w:r w:rsidR="00911195" w:rsidRPr="00911195">
        <w:t xml:space="preserve"> </w:t>
      </w:r>
      <w:r w:rsidRPr="00EC7B24">
        <w:rPr>
          <w:b/>
        </w:rPr>
        <w:t>2</w:t>
      </w:r>
      <w:r w:rsidR="00911195" w:rsidRPr="00911195">
        <w:t xml:space="preserve">. </w:t>
      </w:r>
      <w:r w:rsidR="00691AF1">
        <w:t>C</w:t>
      </w:r>
      <w:r w:rsidR="00911195" w:rsidRPr="00911195">
        <w:t xml:space="preserve">omplexes </w:t>
      </w:r>
      <w:r w:rsidR="00691AF1" w:rsidRPr="00AF0C2C">
        <w:rPr>
          <w:b/>
        </w:rPr>
        <w:t>1</w:t>
      </w:r>
      <w:r w:rsidR="00691AF1">
        <w:t xml:space="preserve"> and </w:t>
      </w:r>
      <w:r w:rsidR="00691AF1" w:rsidRPr="00AF0C2C">
        <w:rPr>
          <w:b/>
        </w:rPr>
        <w:t>2</w:t>
      </w:r>
      <w:r w:rsidR="00691AF1">
        <w:t xml:space="preserve"> </w:t>
      </w:r>
      <w:r w:rsidR="00911195" w:rsidRPr="00911195">
        <w:t>show red-shifted emission wavelengths compared with those typical of monometallic Re(CO)</w:t>
      </w:r>
      <w:r w:rsidR="00911195" w:rsidRPr="00911195">
        <w:rPr>
          <w:vertAlign w:val="subscript"/>
        </w:rPr>
        <w:t>3</w:t>
      </w:r>
      <w:r w:rsidR="00C96578">
        <w:t>-bipy-Br</w:t>
      </w:r>
      <w:r w:rsidR="00CA0CD6">
        <w:t xml:space="preserve"> complexes</w:t>
      </w:r>
      <w:r w:rsidR="00691AF1">
        <w:t xml:space="preserve">, while complex </w:t>
      </w:r>
      <w:r w:rsidR="00691AF1" w:rsidRPr="00AF0C2C">
        <w:rPr>
          <w:b/>
        </w:rPr>
        <w:t>3</w:t>
      </w:r>
      <w:r w:rsidR="00691AF1">
        <w:t xml:space="preserve"> showed an unusual excitation-dependent variation of emission wavelength</w:t>
      </w:r>
      <w:r w:rsidR="00C96578">
        <w:t>.</w:t>
      </w:r>
      <w:r w:rsidR="00380AB8">
        <w:t xml:space="preserve"> </w:t>
      </w:r>
    </w:p>
    <w:p w:rsidR="0090427E" w:rsidRPr="00D74088" w:rsidRDefault="0090427E" w:rsidP="0090427E">
      <w:pPr>
        <w:pStyle w:val="TAMainText"/>
        <w:spacing w:after="240"/>
        <w:ind w:firstLine="0"/>
        <w:jc w:val="left"/>
        <w:rPr>
          <w:b/>
          <w:sz w:val="28"/>
          <w:szCs w:val="28"/>
          <w:lang w:val="en-GB"/>
        </w:rPr>
      </w:pPr>
      <w:r w:rsidRPr="00D74088">
        <w:rPr>
          <w:b/>
          <w:sz w:val="28"/>
          <w:szCs w:val="28"/>
          <w:lang w:val="en-GB"/>
        </w:rPr>
        <w:t>Introduction</w:t>
      </w:r>
    </w:p>
    <w:p w:rsidR="00CD2B9C" w:rsidRDefault="00911195" w:rsidP="00CA0CD6">
      <w:pPr>
        <w:pStyle w:val="TAMainText"/>
        <w:spacing w:after="240"/>
        <w:rPr>
          <w:rFonts w:ascii="Times New Roman" w:hAnsi="Times New Roman"/>
          <w:szCs w:val="24"/>
          <w:shd w:val="clear" w:color="auto" w:fill="FFFFFF"/>
        </w:rPr>
      </w:pPr>
      <w:r w:rsidRPr="00911195">
        <w:rPr>
          <w:lang w:val="en-GB"/>
        </w:rPr>
        <w:t xml:space="preserve">Cyclotriguaiacylene (CTG) is a </w:t>
      </w:r>
      <w:r w:rsidR="0056323F">
        <w:rPr>
          <w:lang w:val="en-GB"/>
        </w:rPr>
        <w:t xml:space="preserve">chiral </w:t>
      </w:r>
      <w:r w:rsidRPr="00911195">
        <w:rPr>
          <w:lang w:val="en-GB"/>
        </w:rPr>
        <w:t xml:space="preserve">rigid crown-shaped </w:t>
      </w:r>
      <w:r w:rsidR="0056323F">
        <w:rPr>
          <w:lang w:val="en-GB"/>
        </w:rPr>
        <w:t>macrocycle with a hydrophobic cavity</w:t>
      </w:r>
      <w:r w:rsidRPr="00911195">
        <w:rPr>
          <w:lang w:val="en-GB"/>
        </w:rPr>
        <w:t xml:space="preserve"> </w:t>
      </w:r>
      <w:r w:rsidR="0056323F" w:rsidRPr="002F6D56">
        <w:rPr>
          <w:vertAlign w:val="superscript"/>
          <w:lang w:val="en-GB"/>
        </w:rPr>
        <w:t>1</w:t>
      </w:r>
      <w:r w:rsidR="0056323F">
        <w:rPr>
          <w:vertAlign w:val="superscript"/>
          <w:lang w:val="en-GB"/>
        </w:rPr>
        <w:t xml:space="preserve"> </w:t>
      </w:r>
      <w:r w:rsidR="0056323F">
        <w:rPr>
          <w:lang w:val="en-GB"/>
        </w:rPr>
        <w:t>analogous to the achiral cyclic host molecule</w:t>
      </w:r>
      <w:r w:rsidRPr="00911195">
        <w:rPr>
          <w:lang w:val="en-GB"/>
        </w:rPr>
        <w:t xml:space="preserve"> cyclotriveratrylene (CTV</w:t>
      </w:r>
      <w:r w:rsidR="00D80F7B">
        <w:rPr>
          <w:lang w:val="en-GB"/>
        </w:rPr>
        <w:t>), Chart 1</w:t>
      </w:r>
      <w:r w:rsidR="0056323F">
        <w:rPr>
          <w:lang w:val="en-GB"/>
        </w:rPr>
        <w:t>. CTV and its analogues may act as a molecular host, binding guest molecules in a non-covalent fashion,</w:t>
      </w:r>
      <w:r w:rsidR="00C96578">
        <w:rPr>
          <w:vertAlign w:val="superscript"/>
          <w:lang w:val="en-GB"/>
        </w:rPr>
        <w:t>2</w:t>
      </w:r>
      <w:r w:rsidRPr="00911195">
        <w:rPr>
          <w:lang w:val="en-GB"/>
        </w:rPr>
        <w:t xml:space="preserve"> </w:t>
      </w:r>
      <w:r w:rsidR="0056323F">
        <w:rPr>
          <w:lang w:val="en-GB"/>
        </w:rPr>
        <w:t>with a particular affinity for binding fullerenes.</w:t>
      </w:r>
      <w:r w:rsidR="00C96578">
        <w:rPr>
          <w:vertAlign w:val="superscript"/>
          <w:lang w:val="en-GB"/>
        </w:rPr>
        <w:t>3</w:t>
      </w:r>
      <w:r w:rsidR="0056323F">
        <w:rPr>
          <w:lang w:val="en-GB"/>
        </w:rPr>
        <w:t xml:space="preserve"> </w:t>
      </w:r>
      <w:r w:rsidR="002F6D56">
        <w:rPr>
          <w:lang w:val="en-GB"/>
        </w:rPr>
        <w:t>CTG</w:t>
      </w:r>
      <w:r w:rsidRPr="00911195">
        <w:rPr>
          <w:lang w:val="en-GB"/>
        </w:rPr>
        <w:t xml:space="preserve"> can be functionalised at the upper rim through</w:t>
      </w:r>
      <w:r w:rsidR="002F6D56">
        <w:rPr>
          <w:lang w:val="en-GB"/>
        </w:rPr>
        <w:t xml:space="preserve"> its</w:t>
      </w:r>
      <w:r w:rsidRPr="00911195">
        <w:rPr>
          <w:lang w:val="en-GB"/>
        </w:rPr>
        <w:t xml:space="preserve"> hydroxyl substituents to give </w:t>
      </w:r>
      <w:r w:rsidR="0056323F">
        <w:rPr>
          <w:lang w:val="en-GB"/>
        </w:rPr>
        <w:t xml:space="preserve">tripodal </w:t>
      </w:r>
      <w:r w:rsidRPr="00911195">
        <w:rPr>
          <w:lang w:val="en-GB"/>
        </w:rPr>
        <w:t>bowl-shaped ligands capable of binding three metal centres.</w:t>
      </w:r>
      <w:r w:rsidRPr="00911195">
        <w:rPr>
          <w:vertAlign w:val="superscript"/>
          <w:lang w:val="en-GB"/>
        </w:rPr>
        <w:t>2</w:t>
      </w:r>
      <w:r w:rsidRPr="00911195">
        <w:rPr>
          <w:lang w:val="en-GB"/>
        </w:rPr>
        <w:t xml:space="preserve"> </w:t>
      </w:r>
      <w:r w:rsidR="002F6D56">
        <w:rPr>
          <w:lang w:val="en-GB"/>
        </w:rPr>
        <w:t xml:space="preserve">Examples of </w:t>
      </w:r>
      <w:r w:rsidR="0056323F">
        <w:rPr>
          <w:lang w:val="en-GB"/>
        </w:rPr>
        <w:t xml:space="preserve">such </w:t>
      </w:r>
      <w:r w:rsidR="002F6D56">
        <w:rPr>
          <w:lang w:val="en-GB"/>
        </w:rPr>
        <w:t xml:space="preserve">trinuclear </w:t>
      </w:r>
      <w:r w:rsidR="00892494">
        <w:rPr>
          <w:lang w:val="en-GB"/>
        </w:rPr>
        <w:t xml:space="preserve">transition metal </w:t>
      </w:r>
      <w:r w:rsidR="002F6D56">
        <w:rPr>
          <w:lang w:val="en-GB"/>
        </w:rPr>
        <w:t>complexes of CTV-type ligands include Cu(II/I) complexes of hexakis(2,2’-bipyridyl</w:t>
      </w:r>
      <w:r w:rsidR="005D3D92">
        <w:rPr>
          <w:lang w:val="en-GB"/>
        </w:rPr>
        <w:t>methyl</w:t>
      </w:r>
      <w:r w:rsidR="002F6D56">
        <w:rPr>
          <w:lang w:val="en-GB"/>
        </w:rPr>
        <w:t>)</w:t>
      </w:r>
      <w:r w:rsidR="00892494">
        <w:rPr>
          <w:lang w:val="en-GB"/>
        </w:rPr>
        <w:t>cyclotriveratry</w:t>
      </w:r>
      <w:r w:rsidR="002F6D56">
        <w:rPr>
          <w:lang w:val="en-GB"/>
        </w:rPr>
        <w:t>lene which act as conformational switches,</w:t>
      </w:r>
      <w:r w:rsidR="00F8595F">
        <w:rPr>
          <w:vertAlign w:val="superscript"/>
          <w:lang w:val="en-GB"/>
        </w:rPr>
        <w:t>4</w:t>
      </w:r>
      <w:r w:rsidR="002F6D56">
        <w:rPr>
          <w:lang w:val="en-GB"/>
        </w:rPr>
        <w:t xml:space="preserve"> </w:t>
      </w:r>
      <w:r w:rsidR="00B14969">
        <w:rPr>
          <w:lang w:val="en-GB"/>
        </w:rPr>
        <w:t>anion-binding</w:t>
      </w:r>
      <w:r w:rsidR="00CE2AED">
        <w:rPr>
          <w:lang w:val="en-GB"/>
        </w:rPr>
        <w:t xml:space="preserve"> </w:t>
      </w:r>
      <w:r w:rsidR="00B14969">
        <w:rPr>
          <w:lang w:val="en-GB"/>
        </w:rPr>
        <w:t>ferrocene-</w:t>
      </w:r>
      <w:r w:rsidR="00DB6D77">
        <w:rPr>
          <w:lang w:val="en-GB"/>
        </w:rPr>
        <w:t>appended derivatives of CTV</w:t>
      </w:r>
      <w:r w:rsidR="00CE2AED">
        <w:rPr>
          <w:lang w:val="en-GB"/>
        </w:rPr>
        <w:t>,</w:t>
      </w:r>
      <w:r w:rsidR="00F8595F">
        <w:rPr>
          <w:vertAlign w:val="superscript"/>
          <w:lang w:val="en-GB"/>
        </w:rPr>
        <w:t>5</w:t>
      </w:r>
      <w:r w:rsidR="00CE2AED">
        <w:rPr>
          <w:lang w:val="en-GB"/>
        </w:rPr>
        <w:t xml:space="preserve"> </w:t>
      </w:r>
      <w:r w:rsidR="00892494">
        <w:rPr>
          <w:lang w:val="en-GB"/>
        </w:rPr>
        <w:t>Ni(II) complexes of salicylaldiminato derivatives of CTV,</w:t>
      </w:r>
      <w:r w:rsidR="00F8595F">
        <w:rPr>
          <w:vertAlign w:val="superscript"/>
          <w:lang w:val="en-GB"/>
        </w:rPr>
        <w:t>6</w:t>
      </w:r>
      <w:r w:rsidR="00892494">
        <w:rPr>
          <w:lang w:val="en-GB"/>
        </w:rPr>
        <w:t xml:space="preserve"> </w:t>
      </w:r>
      <w:r w:rsidR="00CE2AED">
        <w:rPr>
          <w:lang w:val="en-GB"/>
        </w:rPr>
        <w:t>a CuCl</w:t>
      </w:r>
      <w:r w:rsidR="00CE2AED" w:rsidRPr="00CE2AED">
        <w:rPr>
          <w:vertAlign w:val="subscript"/>
          <w:lang w:val="en-GB"/>
        </w:rPr>
        <w:t>2</w:t>
      </w:r>
      <w:r w:rsidR="00584245">
        <w:rPr>
          <w:lang w:val="en-GB"/>
        </w:rPr>
        <w:t xml:space="preserve"> complex of </w:t>
      </w:r>
      <w:r w:rsidR="00CA0CD6">
        <w:rPr>
          <w:rFonts w:ascii="Times New Roman" w:hAnsi="Times New Roman"/>
          <w:szCs w:val="24"/>
        </w:rPr>
        <w:t>tris(4-</w:t>
      </w:r>
      <w:r w:rsidR="00CA0CD6" w:rsidRPr="00584245">
        <w:rPr>
          <w:rFonts w:ascii="Times New Roman" w:hAnsi="Times New Roman"/>
          <w:szCs w:val="24"/>
        </w:rPr>
        <w:t>[</w:t>
      </w:r>
      <w:r w:rsidR="00CA0CD6" w:rsidRPr="00584245">
        <w:rPr>
          <w:rFonts w:ascii="Times New Roman" w:hAnsi="Times New Roman"/>
          <w:szCs w:val="24"/>
          <w:shd w:val="clear" w:color="auto" w:fill="FFFFFF"/>
        </w:rPr>
        <w:t>2,​2',​6',​2"-​terpyridyl]​benzyl)​cyclotriguaiacylene</w:t>
      </w:r>
      <w:r w:rsidR="00584245">
        <w:rPr>
          <w:rFonts w:ascii="Times New Roman" w:hAnsi="Times New Roman"/>
          <w:szCs w:val="24"/>
          <w:shd w:val="clear" w:color="auto" w:fill="FFFFFF"/>
        </w:rPr>
        <w:t xml:space="preserve"> (</w:t>
      </w:r>
      <w:r w:rsidR="00CA0CD6">
        <w:rPr>
          <w:rFonts w:ascii="Times New Roman" w:hAnsi="Times New Roman"/>
          <w:szCs w:val="24"/>
          <w:shd w:val="clear" w:color="auto" w:fill="FFFFFF"/>
        </w:rPr>
        <w:t xml:space="preserve">ligand </w:t>
      </w:r>
      <w:r w:rsidR="00584245">
        <w:rPr>
          <w:rFonts w:ascii="Times New Roman" w:hAnsi="Times New Roman"/>
          <w:szCs w:val="24"/>
          <w:shd w:val="clear" w:color="auto" w:fill="FFFFFF"/>
        </w:rPr>
        <w:t>L3</w:t>
      </w:r>
      <w:r w:rsidR="0056323F">
        <w:rPr>
          <w:rFonts w:ascii="Times New Roman" w:hAnsi="Times New Roman"/>
          <w:szCs w:val="24"/>
          <w:shd w:val="clear" w:color="auto" w:fill="FFFFFF"/>
        </w:rPr>
        <w:t xml:space="preserve"> in this study</w:t>
      </w:r>
      <w:r w:rsidR="00584245">
        <w:rPr>
          <w:rFonts w:ascii="Times New Roman" w:hAnsi="Times New Roman"/>
          <w:szCs w:val="24"/>
          <w:shd w:val="clear" w:color="auto" w:fill="FFFFFF"/>
        </w:rPr>
        <w:t>),</w:t>
      </w:r>
      <w:r w:rsidR="00F8595F">
        <w:rPr>
          <w:rFonts w:ascii="Times New Roman" w:hAnsi="Times New Roman"/>
          <w:szCs w:val="24"/>
          <w:shd w:val="clear" w:color="auto" w:fill="FFFFFF"/>
          <w:vertAlign w:val="superscript"/>
        </w:rPr>
        <w:t>7</w:t>
      </w:r>
      <w:r w:rsidR="00584245">
        <w:rPr>
          <w:rFonts w:ascii="Times New Roman" w:hAnsi="Times New Roman"/>
          <w:szCs w:val="24"/>
          <w:shd w:val="clear" w:color="auto" w:fill="FFFFFF"/>
        </w:rPr>
        <w:t xml:space="preserve"> </w:t>
      </w:r>
      <w:r w:rsidR="005D3D92">
        <w:rPr>
          <w:rFonts w:ascii="Times New Roman" w:hAnsi="Times New Roman"/>
          <w:szCs w:val="24"/>
          <w:shd w:val="clear" w:color="auto" w:fill="FFFFFF"/>
        </w:rPr>
        <w:t>Pd</w:t>
      </w:r>
      <w:r w:rsidR="00326541">
        <w:rPr>
          <w:rFonts w:ascii="Times New Roman" w:hAnsi="Times New Roman"/>
          <w:szCs w:val="24"/>
          <w:shd w:val="clear" w:color="auto" w:fill="FFFFFF"/>
        </w:rPr>
        <w:t>(II) and Cu(II)</w:t>
      </w:r>
      <w:r w:rsidR="005D3D92">
        <w:rPr>
          <w:rFonts w:ascii="Times New Roman" w:hAnsi="Times New Roman"/>
          <w:szCs w:val="24"/>
          <w:shd w:val="clear" w:color="auto" w:fill="FFFFFF"/>
        </w:rPr>
        <w:t xml:space="preserve"> complex</w:t>
      </w:r>
      <w:r w:rsidR="00326541">
        <w:rPr>
          <w:rFonts w:ascii="Times New Roman" w:hAnsi="Times New Roman"/>
          <w:szCs w:val="24"/>
          <w:shd w:val="clear" w:color="auto" w:fill="FFFFFF"/>
        </w:rPr>
        <w:t>es</w:t>
      </w:r>
      <w:r w:rsidR="005D3D92">
        <w:rPr>
          <w:rFonts w:ascii="Times New Roman" w:hAnsi="Times New Roman"/>
          <w:szCs w:val="24"/>
          <w:shd w:val="clear" w:color="auto" w:fill="FFFFFF"/>
        </w:rPr>
        <w:t xml:space="preserve"> of hexakis(2-pyridylmethyl)cyclotriveratrylene,</w:t>
      </w:r>
      <w:r w:rsidR="00F8595F">
        <w:rPr>
          <w:rFonts w:ascii="Times New Roman" w:hAnsi="Times New Roman"/>
          <w:szCs w:val="24"/>
          <w:shd w:val="clear" w:color="auto" w:fill="FFFFFF"/>
          <w:vertAlign w:val="superscript"/>
        </w:rPr>
        <w:t>8</w:t>
      </w:r>
      <w:r w:rsidR="005D3D92">
        <w:rPr>
          <w:rFonts w:ascii="Times New Roman" w:hAnsi="Times New Roman"/>
          <w:szCs w:val="24"/>
          <w:shd w:val="clear" w:color="auto" w:fill="FFFFFF"/>
        </w:rPr>
        <w:t xml:space="preserve"> </w:t>
      </w:r>
      <w:r w:rsidR="00584245">
        <w:rPr>
          <w:rFonts w:ascii="Times New Roman" w:hAnsi="Times New Roman"/>
          <w:szCs w:val="24"/>
          <w:shd w:val="clear" w:color="auto" w:fill="FFFFFF"/>
        </w:rPr>
        <w:t xml:space="preserve">and </w:t>
      </w:r>
      <w:r w:rsidR="00CE2AED">
        <w:rPr>
          <w:rFonts w:ascii="Times New Roman" w:hAnsi="Times New Roman"/>
          <w:szCs w:val="24"/>
          <w:shd w:val="clear" w:color="auto" w:fill="FFFFFF"/>
        </w:rPr>
        <w:t xml:space="preserve">a </w:t>
      </w:r>
      <w:r w:rsidR="00584245">
        <w:rPr>
          <w:rFonts w:ascii="Times New Roman" w:hAnsi="Times New Roman"/>
          <w:szCs w:val="24"/>
          <w:shd w:val="clear" w:color="auto" w:fill="FFFFFF"/>
        </w:rPr>
        <w:t xml:space="preserve">Cu(I) </w:t>
      </w:r>
      <w:r w:rsidR="008D6D72">
        <w:rPr>
          <w:rFonts w:ascii="Times New Roman" w:hAnsi="Times New Roman"/>
          <w:szCs w:val="24"/>
          <w:shd w:val="clear" w:color="auto" w:fill="FFFFFF"/>
        </w:rPr>
        <w:t xml:space="preserve">complex of </w:t>
      </w:r>
      <w:r w:rsidR="00CE2AED">
        <w:rPr>
          <w:rFonts w:ascii="Times New Roman" w:hAnsi="Times New Roman"/>
          <w:szCs w:val="24"/>
          <w:shd w:val="clear" w:color="auto" w:fill="FFFFFF"/>
        </w:rPr>
        <w:t xml:space="preserve">a </w:t>
      </w:r>
      <w:r w:rsidR="008D6D72">
        <w:rPr>
          <w:rFonts w:ascii="Times New Roman" w:hAnsi="Times New Roman"/>
          <w:szCs w:val="24"/>
          <w:shd w:val="clear" w:color="auto" w:fill="FFFFFF"/>
        </w:rPr>
        <w:t xml:space="preserve">tris(2-pyridylmethyl)-amine decorated CTG which </w:t>
      </w:r>
      <w:r w:rsidR="00CE2AED">
        <w:rPr>
          <w:rFonts w:ascii="Times New Roman" w:hAnsi="Times New Roman"/>
          <w:szCs w:val="24"/>
          <w:shd w:val="clear" w:color="auto" w:fill="FFFFFF"/>
        </w:rPr>
        <w:t>forms adducts with O</w:t>
      </w:r>
      <w:r w:rsidR="00CE2AED" w:rsidRPr="00CE2AED">
        <w:rPr>
          <w:rFonts w:ascii="Times New Roman" w:hAnsi="Times New Roman"/>
          <w:szCs w:val="24"/>
          <w:shd w:val="clear" w:color="auto" w:fill="FFFFFF"/>
          <w:vertAlign w:val="subscript"/>
        </w:rPr>
        <w:t>2</w:t>
      </w:r>
      <w:r w:rsidR="00CE2AED">
        <w:rPr>
          <w:rFonts w:ascii="Times New Roman" w:hAnsi="Times New Roman"/>
          <w:szCs w:val="24"/>
          <w:shd w:val="clear" w:color="auto" w:fill="FFFFFF"/>
        </w:rPr>
        <w:t xml:space="preserve"> and other small molecules.</w:t>
      </w:r>
      <w:r w:rsidR="00F8595F">
        <w:rPr>
          <w:rFonts w:ascii="Times New Roman" w:hAnsi="Times New Roman"/>
          <w:szCs w:val="24"/>
          <w:shd w:val="clear" w:color="auto" w:fill="FFFFFF"/>
          <w:vertAlign w:val="superscript"/>
        </w:rPr>
        <w:t>9</w:t>
      </w:r>
      <w:r w:rsidR="00844A39">
        <w:rPr>
          <w:rFonts w:ascii="Times New Roman" w:hAnsi="Times New Roman"/>
          <w:szCs w:val="24"/>
          <w:shd w:val="clear" w:color="auto" w:fill="FFFFFF"/>
        </w:rPr>
        <w:t xml:space="preserve"> </w:t>
      </w:r>
      <w:r w:rsidR="00844A39">
        <w:rPr>
          <w:lang w:val="en-GB"/>
        </w:rPr>
        <w:t xml:space="preserve">CTV </w:t>
      </w:r>
      <w:r w:rsidR="00455455">
        <w:rPr>
          <w:lang w:val="en-GB"/>
        </w:rPr>
        <w:t xml:space="preserve">itself </w:t>
      </w:r>
      <w:r w:rsidR="00844A39">
        <w:rPr>
          <w:lang w:val="en-GB"/>
        </w:rPr>
        <w:t xml:space="preserve">can </w:t>
      </w:r>
      <w:r w:rsidR="00455455">
        <w:rPr>
          <w:lang w:val="en-GB"/>
        </w:rPr>
        <w:t xml:space="preserve">also </w:t>
      </w:r>
      <w:r w:rsidR="00326541">
        <w:rPr>
          <w:lang w:val="en-GB"/>
        </w:rPr>
        <w:t>behave</w:t>
      </w:r>
      <w:r w:rsidR="00844A39">
        <w:rPr>
          <w:lang w:val="en-GB"/>
        </w:rPr>
        <w:t xml:space="preserve"> as an organometallic ligand to form trinuclear complexes by binding metals through</w:t>
      </w:r>
      <w:r w:rsidR="00CE2AED">
        <w:rPr>
          <w:rFonts w:ascii="Times New Roman" w:hAnsi="Times New Roman"/>
          <w:szCs w:val="24"/>
          <w:shd w:val="clear" w:color="auto" w:fill="FFFFFF"/>
        </w:rPr>
        <w:t xml:space="preserve"> </w:t>
      </w:r>
      <w:r w:rsidR="00844A39">
        <w:rPr>
          <w:rFonts w:ascii="Times New Roman" w:hAnsi="Times New Roman"/>
          <w:szCs w:val="24"/>
          <w:shd w:val="clear" w:color="auto" w:fill="FFFFFF"/>
        </w:rPr>
        <w:t>its arene faces</w:t>
      </w:r>
      <w:r w:rsidR="00B14969">
        <w:rPr>
          <w:rFonts w:ascii="Times New Roman" w:hAnsi="Times New Roman"/>
          <w:szCs w:val="24"/>
          <w:shd w:val="clear" w:color="auto" w:fill="FFFFFF"/>
        </w:rPr>
        <w:t>.</w:t>
      </w:r>
      <w:r w:rsidR="00F8595F">
        <w:rPr>
          <w:rFonts w:ascii="Times New Roman" w:hAnsi="Times New Roman"/>
          <w:szCs w:val="24"/>
          <w:shd w:val="clear" w:color="auto" w:fill="FFFFFF"/>
          <w:vertAlign w:val="superscript"/>
        </w:rPr>
        <w:t>10</w:t>
      </w:r>
      <w:r w:rsidR="00B14969">
        <w:rPr>
          <w:rFonts w:ascii="Times New Roman" w:hAnsi="Times New Roman"/>
          <w:szCs w:val="24"/>
          <w:shd w:val="clear" w:color="auto" w:fill="FFFFFF"/>
        </w:rPr>
        <w:t xml:space="preserve"> </w:t>
      </w:r>
    </w:p>
    <w:p w:rsidR="00CD2B9C" w:rsidRDefault="00F53811" w:rsidP="00CD2B9C">
      <w:pPr>
        <w:pStyle w:val="TAMainText"/>
        <w:spacing w:after="240"/>
        <w:jc w:val="left"/>
      </w:pPr>
      <w:r>
        <w:object w:dxaOrig="6938" w:dyaOrig="85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0pt;height:409.5pt" o:ole="">
            <v:imagedata r:id="rId7" o:title=""/>
          </v:shape>
          <o:OLEObject Type="Embed" ProgID="ChemDraw.Document.6.0" ShapeID="_x0000_i1025" DrawAspect="Content" ObjectID="_1523971455" r:id="rId8"/>
        </w:object>
      </w:r>
    </w:p>
    <w:p w:rsidR="00D80F7B" w:rsidRPr="00D80F7B" w:rsidRDefault="00D80F7B" w:rsidP="00CD2B9C">
      <w:pPr>
        <w:pStyle w:val="TAMainText"/>
        <w:spacing w:after="240"/>
        <w:jc w:val="left"/>
        <w:rPr>
          <w:rFonts w:ascii="Times New Roman" w:hAnsi="Times New Roman"/>
          <w:szCs w:val="24"/>
          <w:shd w:val="clear" w:color="auto" w:fill="FFFFFF"/>
        </w:rPr>
      </w:pPr>
      <w:r>
        <w:rPr>
          <w:rFonts w:ascii="Times New Roman" w:hAnsi="Times New Roman"/>
          <w:b/>
        </w:rPr>
        <w:t>Chart</w:t>
      </w:r>
      <w:r w:rsidRPr="00AC1645">
        <w:rPr>
          <w:rFonts w:ascii="Times New Roman" w:hAnsi="Times New Roman"/>
          <w:b/>
        </w:rPr>
        <w:t xml:space="preserve"> </w:t>
      </w:r>
      <w:r>
        <w:rPr>
          <w:rFonts w:ascii="Times New Roman" w:hAnsi="Times New Roman"/>
          <w:b/>
        </w:rPr>
        <w:t>1</w:t>
      </w:r>
    </w:p>
    <w:p w:rsidR="00255C5E" w:rsidRPr="00AC1645" w:rsidRDefault="00911195" w:rsidP="00255C5E">
      <w:pPr>
        <w:pStyle w:val="TAMainText"/>
        <w:spacing w:after="240"/>
        <w:rPr>
          <w:lang w:val="en-GB"/>
        </w:rPr>
      </w:pPr>
      <w:r w:rsidRPr="00911195">
        <w:rPr>
          <w:lang w:val="en-GB"/>
        </w:rPr>
        <w:t>In this study,</w:t>
      </w:r>
      <w:r w:rsidR="008619F0">
        <w:rPr>
          <w:lang w:val="en-GB"/>
        </w:rPr>
        <w:t xml:space="preserve"> we investigate </w:t>
      </w:r>
      <w:r w:rsidR="008619F0" w:rsidRPr="00455455">
        <w:rPr>
          <w:i/>
          <w:lang w:val="en-GB"/>
        </w:rPr>
        <w:t>tris</w:t>
      </w:r>
      <w:r w:rsidR="008619F0">
        <w:rPr>
          <w:lang w:val="en-GB"/>
        </w:rPr>
        <w:t>-(bromo-</w:t>
      </w:r>
      <w:r w:rsidR="008619F0" w:rsidRPr="008619F0">
        <w:rPr>
          <w:i/>
          <w:lang w:val="en-GB"/>
        </w:rPr>
        <w:t>fac</w:t>
      </w:r>
      <w:r w:rsidR="008619F0">
        <w:rPr>
          <w:lang w:val="en-GB"/>
        </w:rPr>
        <w:t xml:space="preserve">-tricarbonylrhenium(I)) complexes of CTG ligands decorated with chelating NN donor groups, namely </w:t>
      </w:r>
      <w:r w:rsidR="0056323F">
        <w:rPr>
          <w:lang w:val="en-GB"/>
        </w:rPr>
        <w:t>(</w:t>
      </w:r>
      <w:r w:rsidR="0056323F">
        <w:rPr>
          <w:rFonts w:cs="Times"/>
          <w:lang w:val="en-GB"/>
        </w:rPr>
        <w:t>±</w:t>
      </w:r>
      <w:r w:rsidR="0056323F">
        <w:rPr>
          <w:lang w:val="en-GB"/>
        </w:rPr>
        <w:t>)-</w:t>
      </w:r>
      <w:r w:rsidR="008619F0" w:rsidRPr="00584245">
        <w:rPr>
          <w:rFonts w:ascii="Times New Roman" w:hAnsi="Times New Roman"/>
          <w:szCs w:val="24"/>
        </w:rPr>
        <w:t>tris(4-[4-methyl-2,2’-bipyridyl]methyl</w:t>
      </w:r>
      <w:r w:rsidR="00CA0CD6">
        <w:rPr>
          <w:rFonts w:ascii="Times New Roman" w:hAnsi="Times New Roman"/>
          <w:szCs w:val="24"/>
        </w:rPr>
        <w:t>)</w:t>
      </w:r>
      <w:r w:rsidR="008619F0" w:rsidRPr="00584245">
        <w:rPr>
          <w:rFonts w:ascii="Times New Roman" w:hAnsi="Times New Roman"/>
          <w:szCs w:val="24"/>
        </w:rPr>
        <w:t xml:space="preserve">-cyclotriguaiacylene (L1), </w:t>
      </w:r>
      <w:r w:rsidR="0056323F">
        <w:rPr>
          <w:lang w:val="en-GB"/>
        </w:rPr>
        <w:t>(</w:t>
      </w:r>
      <w:r w:rsidR="0056323F">
        <w:rPr>
          <w:rFonts w:cs="Times"/>
          <w:lang w:val="en-GB"/>
        </w:rPr>
        <w:t>±</w:t>
      </w:r>
      <w:r w:rsidR="0056323F">
        <w:rPr>
          <w:lang w:val="en-GB"/>
        </w:rPr>
        <w:t>)-</w:t>
      </w:r>
      <w:r w:rsidR="008619F0" w:rsidRPr="00584245">
        <w:rPr>
          <w:rFonts w:ascii="Times New Roman" w:hAnsi="Times New Roman"/>
          <w:szCs w:val="24"/>
        </w:rPr>
        <w:t>tris(4-[4-methyl-2,2’-bipyridoyl]</w:t>
      </w:r>
      <w:r w:rsidR="00CA0CD6">
        <w:rPr>
          <w:rFonts w:ascii="Times New Roman" w:hAnsi="Times New Roman"/>
          <w:szCs w:val="24"/>
        </w:rPr>
        <w:t>)</w:t>
      </w:r>
      <w:r w:rsidR="008619F0" w:rsidRPr="00584245">
        <w:rPr>
          <w:rFonts w:ascii="Times New Roman" w:hAnsi="Times New Roman"/>
          <w:szCs w:val="24"/>
        </w:rPr>
        <w:t>-cyclotriguaiacylene (L2)</w:t>
      </w:r>
      <w:r w:rsidR="008619F0">
        <w:rPr>
          <w:rFonts w:ascii="Times New Roman" w:hAnsi="Times New Roman"/>
          <w:szCs w:val="24"/>
        </w:rPr>
        <w:t>, and</w:t>
      </w:r>
      <w:r w:rsidR="008619F0" w:rsidRPr="00584245">
        <w:rPr>
          <w:rFonts w:ascii="Times New Roman" w:hAnsi="Times New Roman"/>
          <w:szCs w:val="24"/>
        </w:rPr>
        <w:t xml:space="preserve"> </w:t>
      </w:r>
      <w:r w:rsidR="0056323F">
        <w:rPr>
          <w:lang w:val="en-GB"/>
        </w:rPr>
        <w:t>(</w:t>
      </w:r>
      <w:r w:rsidR="0056323F">
        <w:rPr>
          <w:rFonts w:cs="Times"/>
          <w:lang w:val="en-GB"/>
        </w:rPr>
        <w:t>±</w:t>
      </w:r>
      <w:r w:rsidR="0056323F">
        <w:rPr>
          <w:lang w:val="en-GB"/>
        </w:rPr>
        <w:t>)</w:t>
      </w:r>
      <w:r w:rsidR="00CA0CD6">
        <w:rPr>
          <w:lang w:val="en-GB"/>
        </w:rPr>
        <w:t>-</w:t>
      </w:r>
      <w:r w:rsidR="00CA0CD6">
        <w:rPr>
          <w:rFonts w:ascii="Times New Roman" w:hAnsi="Times New Roman"/>
          <w:szCs w:val="24"/>
        </w:rPr>
        <w:t>tris(4-</w:t>
      </w:r>
      <w:r w:rsidR="00CA0CD6" w:rsidRPr="00584245">
        <w:rPr>
          <w:rFonts w:ascii="Times New Roman" w:hAnsi="Times New Roman"/>
          <w:szCs w:val="24"/>
        </w:rPr>
        <w:t>[</w:t>
      </w:r>
      <w:r w:rsidR="00CA0CD6" w:rsidRPr="00584245">
        <w:rPr>
          <w:rFonts w:ascii="Times New Roman" w:hAnsi="Times New Roman"/>
          <w:szCs w:val="24"/>
          <w:shd w:val="clear" w:color="auto" w:fill="FFFFFF"/>
        </w:rPr>
        <w:t>2,​2',​6',​2"-​terpyridyl]​benzyl)​cyclotriguaiacylene</w:t>
      </w:r>
      <w:r w:rsidR="008619F0" w:rsidRPr="00584245">
        <w:rPr>
          <w:rFonts w:ascii="Times New Roman" w:hAnsi="Times New Roman"/>
        </w:rPr>
        <w:t xml:space="preserve"> (L3)</w:t>
      </w:r>
      <w:r w:rsidR="00D80F7B">
        <w:rPr>
          <w:rFonts w:ascii="Times New Roman" w:hAnsi="Times New Roman"/>
        </w:rPr>
        <w:t>, Chart 1</w:t>
      </w:r>
      <w:r w:rsidR="008619F0">
        <w:rPr>
          <w:rFonts w:ascii="Times New Roman" w:hAnsi="Times New Roman"/>
        </w:rPr>
        <w:t xml:space="preserve">. </w:t>
      </w:r>
      <w:r w:rsidR="00786ADD">
        <w:rPr>
          <w:rFonts w:ascii="Times New Roman" w:hAnsi="Times New Roman"/>
        </w:rPr>
        <w:t>Rhenium carbonyl complexes are of interest as c</w:t>
      </w:r>
      <w:r w:rsidR="00DD370B">
        <w:rPr>
          <w:rFonts w:ascii="Times New Roman" w:hAnsi="Times New Roman"/>
        </w:rPr>
        <w:t>omplexes of the type [Re(CO)</w:t>
      </w:r>
      <w:r w:rsidR="00DD370B" w:rsidRPr="00786ADD">
        <w:rPr>
          <w:rFonts w:ascii="Times New Roman" w:hAnsi="Times New Roman"/>
          <w:vertAlign w:val="subscript"/>
        </w:rPr>
        <w:t>3</w:t>
      </w:r>
      <w:r w:rsidR="00DD370B">
        <w:rPr>
          <w:rFonts w:ascii="Times New Roman" w:hAnsi="Times New Roman"/>
        </w:rPr>
        <w:t>(NN)X]</w:t>
      </w:r>
      <w:r w:rsidR="00255C5E">
        <w:rPr>
          <w:rFonts w:ascii="Times New Roman" w:hAnsi="Times New Roman"/>
        </w:rPr>
        <w:t>,</w:t>
      </w:r>
      <w:r w:rsidR="00DD370B">
        <w:rPr>
          <w:rFonts w:ascii="Times New Roman" w:hAnsi="Times New Roman"/>
        </w:rPr>
        <w:t xml:space="preserve"> where</w:t>
      </w:r>
      <w:r w:rsidR="00786ADD">
        <w:rPr>
          <w:rFonts w:ascii="Times New Roman" w:hAnsi="Times New Roman"/>
        </w:rPr>
        <w:t xml:space="preserve"> </w:t>
      </w:r>
      <w:r w:rsidR="00255C5E">
        <w:rPr>
          <w:rFonts w:ascii="Times New Roman" w:hAnsi="Times New Roman"/>
        </w:rPr>
        <w:t xml:space="preserve">NN is a </w:t>
      </w:r>
      <w:r w:rsidR="00255C5E" w:rsidRPr="00255C5E">
        <w:rPr>
          <w:rFonts w:ascii="Times New Roman" w:hAnsi="Times New Roman"/>
        </w:rPr>
        <w:t>bis</w:t>
      </w:r>
      <w:r w:rsidR="00255C5E">
        <w:rPr>
          <w:rFonts w:ascii="Times New Roman" w:hAnsi="Times New Roman"/>
        </w:rPr>
        <w:t xml:space="preserve">imine moiety and </w:t>
      </w:r>
      <w:r w:rsidR="00DD370B" w:rsidRPr="00255C5E">
        <w:rPr>
          <w:rFonts w:ascii="Times New Roman" w:hAnsi="Times New Roman"/>
        </w:rPr>
        <w:t>X</w:t>
      </w:r>
      <w:r w:rsidR="00DD370B">
        <w:rPr>
          <w:rFonts w:ascii="Times New Roman" w:hAnsi="Times New Roman"/>
        </w:rPr>
        <w:t xml:space="preserve"> = halide</w:t>
      </w:r>
      <w:r w:rsidR="00786ADD">
        <w:rPr>
          <w:rFonts w:ascii="Times New Roman" w:hAnsi="Times New Roman"/>
        </w:rPr>
        <w:t xml:space="preserve">, are well known to display interesting photochemical and photophysical </w:t>
      </w:r>
      <w:r w:rsidR="00786ADD">
        <w:rPr>
          <w:rFonts w:ascii="Times New Roman" w:hAnsi="Times New Roman"/>
        </w:rPr>
        <w:lastRenderedPageBreak/>
        <w:t>behaviors</w:t>
      </w:r>
      <w:r w:rsidR="00E74604">
        <w:rPr>
          <w:rFonts w:ascii="Times New Roman" w:hAnsi="Times New Roman"/>
        </w:rPr>
        <w:t>,</w:t>
      </w:r>
      <w:r w:rsidR="00F8595F">
        <w:rPr>
          <w:rFonts w:ascii="Times New Roman" w:hAnsi="Times New Roman"/>
          <w:vertAlign w:val="superscript"/>
        </w:rPr>
        <w:t>11</w:t>
      </w:r>
      <w:r w:rsidR="00786ADD">
        <w:rPr>
          <w:rFonts w:ascii="Times New Roman" w:hAnsi="Times New Roman"/>
        </w:rPr>
        <w:t xml:space="preserve"> </w:t>
      </w:r>
      <w:r w:rsidR="00E74604">
        <w:rPr>
          <w:rFonts w:ascii="Times New Roman" w:hAnsi="Times New Roman"/>
        </w:rPr>
        <w:t xml:space="preserve">and there is considerable precedent for </w:t>
      </w:r>
      <w:r w:rsidR="00E74604" w:rsidRPr="00AC1645">
        <w:rPr>
          <w:lang w:val="en-GB"/>
        </w:rPr>
        <w:t>rheni</w:t>
      </w:r>
      <w:r w:rsidR="00E74604">
        <w:rPr>
          <w:lang w:val="en-GB"/>
        </w:rPr>
        <w:t>um-</w:t>
      </w:r>
      <w:r w:rsidR="00E74604" w:rsidRPr="00AC1645">
        <w:rPr>
          <w:lang w:val="en-GB"/>
        </w:rPr>
        <w:t>based luminescence detection of host-guest binding</w:t>
      </w:r>
      <w:r w:rsidR="00E74604">
        <w:rPr>
          <w:lang w:val="en-GB"/>
        </w:rPr>
        <w:t>.</w:t>
      </w:r>
      <w:r w:rsidR="00F8595F">
        <w:rPr>
          <w:vertAlign w:val="superscript"/>
          <w:lang w:val="en-GB"/>
        </w:rPr>
        <w:t>12,13</w:t>
      </w:r>
      <w:r w:rsidR="00E74604" w:rsidRPr="00D670B7">
        <w:rPr>
          <w:rFonts w:ascii="Times New Roman" w:hAnsi="Times New Roman"/>
        </w:rPr>
        <w:t xml:space="preserve"> </w:t>
      </w:r>
      <w:r w:rsidR="0019521A">
        <w:rPr>
          <w:rFonts w:ascii="Times New Roman" w:hAnsi="Times New Roman"/>
        </w:rPr>
        <w:t xml:space="preserve">They may exhibit </w:t>
      </w:r>
      <w:r w:rsidR="0019521A">
        <w:rPr>
          <w:lang w:val="en-GB"/>
        </w:rPr>
        <w:t>l</w:t>
      </w:r>
      <w:r w:rsidR="00255C5E" w:rsidRPr="00AC1645">
        <w:rPr>
          <w:lang w:val="en-GB"/>
        </w:rPr>
        <w:t xml:space="preserve">ong wavelength emission and large Stokes shifts </w:t>
      </w:r>
      <w:r w:rsidR="0019521A">
        <w:rPr>
          <w:lang w:val="en-GB"/>
        </w:rPr>
        <w:t>which are</w:t>
      </w:r>
      <w:r w:rsidR="00255C5E" w:rsidRPr="00AC1645">
        <w:rPr>
          <w:lang w:val="en-GB"/>
        </w:rPr>
        <w:t xml:space="preserve"> advantageous properties for lumophores and sensors, particularly in the biomedical imaging field.</w:t>
      </w:r>
      <w:r w:rsidR="0019521A" w:rsidRPr="0019521A">
        <w:rPr>
          <w:vertAlign w:val="superscript"/>
          <w:lang w:val="en-GB"/>
        </w:rPr>
        <w:t>1</w:t>
      </w:r>
      <w:r w:rsidR="00F8595F">
        <w:rPr>
          <w:vertAlign w:val="superscript"/>
          <w:lang w:val="en-GB"/>
        </w:rPr>
        <w:t>4</w:t>
      </w:r>
      <w:r w:rsidR="00255C5E" w:rsidRPr="00AC1645">
        <w:rPr>
          <w:lang w:val="en-GB"/>
        </w:rPr>
        <w:t xml:space="preserve"> Long wavelengths allow larger samples to be examined, with NIR emitters showing the highest degree of, and least damaging, tissue-penetration,</w:t>
      </w:r>
      <w:r w:rsidR="00F8595F">
        <w:rPr>
          <w:vertAlign w:val="superscript"/>
          <w:lang w:val="en-GB"/>
        </w:rPr>
        <w:t>15</w:t>
      </w:r>
      <w:r w:rsidR="00255C5E">
        <w:rPr>
          <w:lang w:val="en-GB"/>
        </w:rPr>
        <w:t xml:space="preserve"> and </w:t>
      </w:r>
      <w:r w:rsidR="00255C5E" w:rsidRPr="00AC1645">
        <w:rPr>
          <w:lang w:val="en-GB"/>
        </w:rPr>
        <w:t>easy discrimination from superfluous, high energy auto-fluorescence from e</w:t>
      </w:r>
      <w:r w:rsidR="0056323F">
        <w:rPr>
          <w:lang w:val="en-GB"/>
        </w:rPr>
        <w:t>ndogenous tissues. Additionally</w:t>
      </w:r>
      <w:r w:rsidR="00255C5E" w:rsidRPr="00AC1645">
        <w:rPr>
          <w:lang w:val="en-GB"/>
        </w:rPr>
        <w:t xml:space="preserve"> long luminescence lifetimes are attractive, as auto-fluorescence can be excluded from the recorded emission profile using time resolved emission spectroscopy (TRES)</w:t>
      </w:r>
      <w:r w:rsidR="00F8595F">
        <w:rPr>
          <w:vertAlign w:val="superscript"/>
          <w:lang w:val="en-GB"/>
        </w:rPr>
        <w:t>16</w:t>
      </w:r>
      <w:r w:rsidR="00255C5E" w:rsidRPr="00AC1645">
        <w:rPr>
          <w:lang w:val="en-GB"/>
        </w:rPr>
        <w:t xml:space="preserve"> or fluorescence lifetime imaging microscopy (FLIM).</w:t>
      </w:r>
      <w:r w:rsidR="00F8595F">
        <w:rPr>
          <w:vertAlign w:val="superscript"/>
          <w:lang w:val="en-GB"/>
        </w:rPr>
        <w:t>17</w:t>
      </w:r>
      <w:r w:rsidR="00255C5E" w:rsidRPr="00AC1645">
        <w:rPr>
          <w:lang w:val="en-GB"/>
        </w:rPr>
        <w:t xml:space="preserve"> </w:t>
      </w:r>
    </w:p>
    <w:p w:rsidR="009F4957" w:rsidRPr="00D74088" w:rsidRDefault="00455455" w:rsidP="00D74088">
      <w:pPr>
        <w:pStyle w:val="TAMainText"/>
        <w:spacing w:after="240"/>
        <w:rPr>
          <w:lang w:val="en-GB"/>
        </w:rPr>
      </w:pPr>
      <w:r>
        <w:rPr>
          <w:rFonts w:ascii="Times New Roman" w:hAnsi="Times New Roman"/>
        </w:rPr>
        <w:tab/>
      </w:r>
      <w:r w:rsidR="00B62E04">
        <w:rPr>
          <w:i/>
          <w:lang w:val="en-GB"/>
        </w:rPr>
        <w:t>T</w:t>
      </w:r>
      <w:r w:rsidR="00B62E04" w:rsidRPr="00455455">
        <w:rPr>
          <w:i/>
          <w:lang w:val="en-GB"/>
        </w:rPr>
        <w:t>ris</w:t>
      </w:r>
      <w:r w:rsidR="00B62E04">
        <w:rPr>
          <w:lang w:val="en-GB"/>
        </w:rPr>
        <w:t>-(bromo-</w:t>
      </w:r>
      <w:r w:rsidR="00B62E04" w:rsidRPr="008619F0">
        <w:rPr>
          <w:i/>
          <w:lang w:val="en-GB"/>
        </w:rPr>
        <w:t>fac</w:t>
      </w:r>
      <w:r w:rsidR="00B62E04">
        <w:rPr>
          <w:lang w:val="en-GB"/>
        </w:rPr>
        <w:t xml:space="preserve">-tricarbonylrhenium(I)) complexes of CTG-type ligands are therefore attractive </w:t>
      </w:r>
      <w:r w:rsidR="00B62E04" w:rsidRPr="00AC1645">
        <w:rPr>
          <w:lang w:val="en-GB"/>
        </w:rPr>
        <w:t>candidates for the development of lu</w:t>
      </w:r>
      <w:r w:rsidR="00B62E04">
        <w:rPr>
          <w:lang w:val="en-GB"/>
        </w:rPr>
        <w:t>minescence sensing agents given:</w:t>
      </w:r>
      <w:r w:rsidR="00B62E04" w:rsidRPr="00AC1645">
        <w:rPr>
          <w:lang w:val="en-GB"/>
        </w:rPr>
        <w:t xml:space="preserve"> their potential for attractive physical properties as outlined above; the ability of CTGs to act as hosts; and the precedent for rhenium based luminescence detection of host-guest binding.</w:t>
      </w:r>
      <w:r w:rsidR="00B62E04" w:rsidRPr="00B62E04">
        <w:rPr>
          <w:rFonts w:ascii="Times New Roman" w:hAnsi="Times New Roman"/>
        </w:rPr>
        <w:t xml:space="preserve"> </w:t>
      </w:r>
      <w:r w:rsidR="00B62E04">
        <w:rPr>
          <w:rFonts w:ascii="Times New Roman" w:hAnsi="Times New Roman"/>
        </w:rPr>
        <w:t>Furthermore, the availability of L1</w:t>
      </w:r>
      <w:r w:rsidR="00E361F8">
        <w:rPr>
          <w:rFonts w:ascii="Times New Roman" w:hAnsi="Times New Roman"/>
        </w:rPr>
        <w:t>-L3</w:t>
      </w:r>
      <w:r w:rsidR="00B62E04">
        <w:rPr>
          <w:rFonts w:ascii="Times New Roman" w:hAnsi="Times New Roman"/>
        </w:rPr>
        <w:t xml:space="preserve"> </w:t>
      </w:r>
      <w:r w:rsidR="00B62E04">
        <w:rPr>
          <w:lang w:val="en-GB"/>
        </w:rPr>
        <w:t>allows us to</w:t>
      </w:r>
      <w:r w:rsidR="00B62E04" w:rsidRPr="00911195">
        <w:rPr>
          <w:lang w:val="en-GB"/>
        </w:rPr>
        <w:t xml:space="preserve"> investigate how changes in conjugation of the ligand affect not only the photophysical prop</w:t>
      </w:r>
      <w:r w:rsidR="00B62E04">
        <w:rPr>
          <w:lang w:val="en-GB"/>
        </w:rPr>
        <w:t>erties of the trinuclear</w:t>
      </w:r>
      <w:r w:rsidR="00B62E04" w:rsidRPr="00911195">
        <w:rPr>
          <w:lang w:val="en-GB"/>
        </w:rPr>
        <w:t xml:space="preserve"> complexes, but also the</w:t>
      </w:r>
      <w:r w:rsidR="00B62E04">
        <w:rPr>
          <w:lang w:val="en-GB"/>
        </w:rPr>
        <w:t>ir</w:t>
      </w:r>
      <w:r w:rsidR="00B62E04" w:rsidRPr="00911195">
        <w:rPr>
          <w:lang w:val="en-GB"/>
        </w:rPr>
        <w:t xml:space="preserve"> solubility and </w:t>
      </w:r>
      <w:r w:rsidR="00B62E04">
        <w:rPr>
          <w:lang w:val="en-GB"/>
        </w:rPr>
        <w:t>hence their</w:t>
      </w:r>
      <w:r w:rsidR="00B62E04" w:rsidRPr="00911195">
        <w:rPr>
          <w:lang w:val="en-GB"/>
        </w:rPr>
        <w:t xml:space="preserve"> potential</w:t>
      </w:r>
      <w:r w:rsidR="00B62E04">
        <w:rPr>
          <w:lang w:val="en-GB"/>
        </w:rPr>
        <w:t xml:space="preserve"> in</w:t>
      </w:r>
      <w:r w:rsidR="00B62E04" w:rsidRPr="00911195">
        <w:rPr>
          <w:lang w:val="en-GB"/>
        </w:rPr>
        <w:t xml:space="preserve"> luminescent sensing applications.</w:t>
      </w:r>
      <w:r w:rsidR="00B62E04">
        <w:rPr>
          <w:lang w:val="en-GB"/>
        </w:rPr>
        <w:t xml:space="preserve"> </w:t>
      </w:r>
      <w:r>
        <w:rPr>
          <w:rFonts w:ascii="Times New Roman" w:hAnsi="Times New Roman"/>
        </w:rPr>
        <w:t>While there are no previous examples of Re(CO)</w:t>
      </w:r>
      <w:r w:rsidRPr="00455455">
        <w:rPr>
          <w:rFonts w:ascii="Times New Roman" w:hAnsi="Times New Roman"/>
          <w:vertAlign w:val="subscript"/>
        </w:rPr>
        <w:t>3</w:t>
      </w:r>
      <w:r>
        <w:rPr>
          <w:rFonts w:ascii="Times New Roman" w:hAnsi="Times New Roman"/>
        </w:rPr>
        <w:t>X moieties being appended to CTV-type host molecules</w:t>
      </w:r>
      <w:r w:rsidR="00D670B7">
        <w:rPr>
          <w:rFonts w:ascii="Times New Roman" w:hAnsi="Times New Roman"/>
        </w:rPr>
        <w:t xml:space="preserve">, </w:t>
      </w:r>
      <w:r w:rsidR="00E74604">
        <w:rPr>
          <w:rFonts w:ascii="Times New Roman" w:hAnsi="Times New Roman"/>
        </w:rPr>
        <w:t xml:space="preserve">there are a number of reports of other classes of </w:t>
      </w:r>
      <w:r w:rsidR="000F40C0">
        <w:rPr>
          <w:rFonts w:ascii="Times New Roman" w:hAnsi="Times New Roman"/>
        </w:rPr>
        <w:t xml:space="preserve">macrocyclic </w:t>
      </w:r>
      <w:r w:rsidR="00E74604">
        <w:rPr>
          <w:rFonts w:ascii="Times New Roman" w:hAnsi="Times New Roman"/>
        </w:rPr>
        <w:t xml:space="preserve">host molecules being decorated in this fashion. </w:t>
      </w:r>
      <w:r w:rsidR="000F40C0">
        <w:rPr>
          <w:rFonts w:ascii="Times New Roman" w:hAnsi="Times New Roman"/>
        </w:rPr>
        <w:t>For example, decoration of c</w:t>
      </w:r>
      <w:r w:rsidR="00E74604">
        <w:rPr>
          <w:rFonts w:ascii="Times New Roman" w:hAnsi="Times New Roman"/>
        </w:rPr>
        <w:t xml:space="preserve">alixarenes </w:t>
      </w:r>
      <w:r w:rsidR="000F40C0">
        <w:rPr>
          <w:rFonts w:ascii="Times New Roman" w:hAnsi="Times New Roman"/>
        </w:rPr>
        <w:t>with [Re(CO)</w:t>
      </w:r>
      <w:r w:rsidR="000F40C0" w:rsidRPr="000F40C0">
        <w:rPr>
          <w:rFonts w:ascii="Times New Roman" w:hAnsi="Times New Roman"/>
          <w:vertAlign w:val="subscript"/>
        </w:rPr>
        <w:t>3</w:t>
      </w:r>
      <w:r w:rsidR="000F40C0">
        <w:rPr>
          <w:rFonts w:ascii="Times New Roman" w:hAnsi="Times New Roman"/>
        </w:rPr>
        <w:t xml:space="preserve">X(bpy) (Bpy = 2,2’-bipyridyl) groups at the upper </w:t>
      </w:r>
      <w:r w:rsidR="00A319A8">
        <w:rPr>
          <w:rFonts w:ascii="Times New Roman" w:hAnsi="Times New Roman"/>
          <w:vertAlign w:val="superscript"/>
        </w:rPr>
        <w:t>18,19</w:t>
      </w:r>
      <w:r w:rsidR="000F40C0">
        <w:rPr>
          <w:rFonts w:ascii="Times New Roman" w:hAnsi="Times New Roman"/>
        </w:rPr>
        <w:t xml:space="preserve"> or lower calixarene rim </w:t>
      </w:r>
      <w:r w:rsidR="00A319A8">
        <w:rPr>
          <w:rFonts w:ascii="Times New Roman" w:hAnsi="Times New Roman"/>
          <w:vertAlign w:val="superscript"/>
        </w:rPr>
        <w:t>20,21</w:t>
      </w:r>
      <w:r w:rsidR="000F40C0">
        <w:rPr>
          <w:rFonts w:ascii="Times New Roman" w:hAnsi="Times New Roman"/>
        </w:rPr>
        <w:t xml:space="preserve"> have been reported, and includes </w:t>
      </w:r>
      <w:r w:rsidR="00C036A5">
        <w:rPr>
          <w:rFonts w:ascii="Times New Roman" w:hAnsi="Times New Roman"/>
        </w:rPr>
        <w:t>cases</w:t>
      </w:r>
      <w:r w:rsidR="000F40C0">
        <w:rPr>
          <w:rFonts w:ascii="Times New Roman" w:hAnsi="Times New Roman"/>
        </w:rPr>
        <w:t xml:space="preserve"> of </w:t>
      </w:r>
      <w:r w:rsidR="00C036A5">
        <w:rPr>
          <w:rFonts w:ascii="Times New Roman" w:hAnsi="Times New Roman"/>
        </w:rPr>
        <w:t xml:space="preserve">complexes showing </w:t>
      </w:r>
      <w:r w:rsidR="000F40C0">
        <w:rPr>
          <w:rFonts w:ascii="Times New Roman" w:hAnsi="Times New Roman"/>
        </w:rPr>
        <w:t xml:space="preserve">luminescence sensing </w:t>
      </w:r>
      <w:r w:rsidR="00C036A5">
        <w:rPr>
          <w:rFonts w:ascii="Times New Roman" w:hAnsi="Times New Roman"/>
        </w:rPr>
        <w:t>behavior</w:t>
      </w:r>
      <w:r w:rsidR="000F40C0">
        <w:rPr>
          <w:rFonts w:ascii="Times New Roman" w:hAnsi="Times New Roman"/>
        </w:rPr>
        <w:t xml:space="preserve"> for fullerenes </w:t>
      </w:r>
      <w:r w:rsidR="00A319A8">
        <w:rPr>
          <w:rFonts w:ascii="Times New Roman" w:hAnsi="Times New Roman"/>
          <w:vertAlign w:val="superscript"/>
        </w:rPr>
        <w:t>18</w:t>
      </w:r>
      <w:r w:rsidR="000F40C0">
        <w:rPr>
          <w:rFonts w:ascii="Times New Roman" w:hAnsi="Times New Roman"/>
        </w:rPr>
        <w:t xml:space="preserve"> or anions.</w:t>
      </w:r>
      <w:r w:rsidR="00A319A8">
        <w:rPr>
          <w:rFonts w:ascii="Times New Roman" w:hAnsi="Times New Roman"/>
          <w:vertAlign w:val="superscript"/>
        </w:rPr>
        <w:t>20</w:t>
      </w:r>
      <w:r w:rsidR="00856984">
        <w:rPr>
          <w:rFonts w:ascii="Times New Roman" w:hAnsi="Times New Roman"/>
        </w:rPr>
        <w:t xml:space="preserve"> </w:t>
      </w:r>
      <w:r w:rsidR="00046F2D">
        <w:rPr>
          <w:rFonts w:ascii="Times New Roman" w:hAnsi="Times New Roman"/>
        </w:rPr>
        <w:t>The Re(CO)</w:t>
      </w:r>
      <w:r w:rsidR="00046F2D" w:rsidRPr="00455455">
        <w:rPr>
          <w:rFonts w:ascii="Times New Roman" w:hAnsi="Times New Roman"/>
          <w:vertAlign w:val="subscript"/>
        </w:rPr>
        <w:t>3</w:t>
      </w:r>
      <w:r w:rsidR="00046F2D">
        <w:rPr>
          <w:rFonts w:ascii="Times New Roman" w:hAnsi="Times New Roman"/>
        </w:rPr>
        <w:t>Br unit has also been employed as a building tecton to link pyridyl appended cavitands into ditopic cavitand assemblies,</w:t>
      </w:r>
      <w:r w:rsidR="00A319A8">
        <w:rPr>
          <w:rFonts w:ascii="Times New Roman" w:hAnsi="Times New Roman"/>
          <w:vertAlign w:val="superscript"/>
        </w:rPr>
        <w:t>22</w:t>
      </w:r>
      <w:r w:rsidR="00046F2D">
        <w:rPr>
          <w:rFonts w:ascii="Times New Roman" w:hAnsi="Times New Roman"/>
        </w:rPr>
        <w:t xml:space="preserve"> and as</w:t>
      </w:r>
      <w:r w:rsidR="00C036A5">
        <w:rPr>
          <w:rFonts w:ascii="Times New Roman" w:hAnsi="Times New Roman"/>
        </w:rPr>
        <w:t xml:space="preserve"> metallobridges to stabilize the </w:t>
      </w:r>
      <w:r w:rsidR="00046F2D">
        <w:rPr>
          <w:rFonts w:ascii="Times New Roman" w:hAnsi="Times New Roman"/>
        </w:rPr>
        <w:t>extended cavity</w:t>
      </w:r>
      <w:r w:rsidR="00856984">
        <w:rPr>
          <w:rFonts w:ascii="Times New Roman" w:hAnsi="Times New Roman"/>
        </w:rPr>
        <w:t xml:space="preserve"> of an expanded</w:t>
      </w:r>
      <w:r w:rsidR="00046F2D">
        <w:rPr>
          <w:rFonts w:ascii="Times New Roman" w:hAnsi="Times New Roman"/>
        </w:rPr>
        <w:t xml:space="preserve"> </w:t>
      </w:r>
      <w:r w:rsidR="00856984">
        <w:rPr>
          <w:rFonts w:ascii="Times New Roman" w:hAnsi="Times New Roman"/>
        </w:rPr>
        <w:lastRenderedPageBreak/>
        <w:t>calix[4]arene</w:t>
      </w:r>
      <w:r w:rsidR="00C036A5">
        <w:rPr>
          <w:rFonts w:ascii="Times New Roman" w:hAnsi="Times New Roman"/>
        </w:rPr>
        <w:t>.</w:t>
      </w:r>
      <w:r w:rsidR="00856684">
        <w:rPr>
          <w:rFonts w:ascii="Times New Roman" w:hAnsi="Times New Roman"/>
          <w:vertAlign w:val="superscript"/>
        </w:rPr>
        <w:t>23</w:t>
      </w:r>
      <w:r w:rsidR="00856984">
        <w:rPr>
          <w:rFonts w:ascii="Times New Roman" w:hAnsi="Times New Roman"/>
        </w:rPr>
        <w:t xml:space="preserve"> </w:t>
      </w:r>
      <w:r w:rsidR="00F0478E">
        <w:rPr>
          <w:rFonts w:ascii="Times New Roman" w:hAnsi="Times New Roman"/>
        </w:rPr>
        <w:t>In related work, the</w:t>
      </w:r>
      <w:r w:rsidR="000F05D0">
        <w:rPr>
          <w:rFonts w:ascii="Times New Roman" w:hAnsi="Times New Roman"/>
        </w:rPr>
        <w:t xml:space="preserve"> </w:t>
      </w:r>
      <w:r w:rsidR="000F05D0">
        <w:rPr>
          <w:rFonts w:ascii="Times New Roman" w:hAnsi="Times New Roman"/>
          <w:i/>
        </w:rPr>
        <w:t>fac</w:t>
      </w:r>
      <w:r w:rsidR="00F0478E">
        <w:rPr>
          <w:rFonts w:ascii="Times New Roman" w:hAnsi="Times New Roman"/>
        </w:rPr>
        <w:t>-Re(CO)</w:t>
      </w:r>
      <w:r w:rsidR="00F0478E" w:rsidRPr="00F0478E">
        <w:rPr>
          <w:rFonts w:ascii="Times New Roman" w:hAnsi="Times New Roman"/>
          <w:vertAlign w:val="subscript"/>
        </w:rPr>
        <w:t>3</w:t>
      </w:r>
      <w:r w:rsidR="00F0478E">
        <w:rPr>
          <w:rFonts w:ascii="Times New Roman" w:hAnsi="Times New Roman"/>
        </w:rPr>
        <w:t xml:space="preserve"> </w:t>
      </w:r>
      <w:r w:rsidR="00E361F8">
        <w:rPr>
          <w:rFonts w:ascii="Times New Roman" w:hAnsi="Times New Roman"/>
        </w:rPr>
        <w:t xml:space="preserve">unit </w:t>
      </w:r>
      <w:r w:rsidR="00F0478E">
        <w:rPr>
          <w:rFonts w:ascii="Times New Roman" w:hAnsi="Times New Roman"/>
        </w:rPr>
        <w:t>has been used to build a variety of metallacyclic</w:t>
      </w:r>
      <w:r w:rsidR="00F6611E">
        <w:rPr>
          <w:rFonts w:ascii="Times New Roman" w:hAnsi="Times New Roman"/>
        </w:rPr>
        <w:t>, metallacage</w:t>
      </w:r>
      <w:r w:rsidR="00F0478E">
        <w:rPr>
          <w:rFonts w:ascii="Times New Roman" w:hAnsi="Times New Roman"/>
        </w:rPr>
        <w:t xml:space="preserve"> or metallacavitand complexes.</w:t>
      </w:r>
      <w:r w:rsidR="00856684">
        <w:rPr>
          <w:rFonts w:ascii="Times New Roman" w:hAnsi="Times New Roman"/>
          <w:vertAlign w:val="superscript"/>
        </w:rPr>
        <w:t>13,24</w:t>
      </w:r>
      <w:r w:rsidR="00F0478E">
        <w:rPr>
          <w:rFonts w:ascii="Times New Roman" w:hAnsi="Times New Roman"/>
        </w:rPr>
        <w:t xml:space="preserve"> </w:t>
      </w:r>
    </w:p>
    <w:p w:rsidR="00786ADD" w:rsidRPr="00D74088" w:rsidRDefault="001638F4" w:rsidP="001638F4">
      <w:pPr>
        <w:pStyle w:val="TAMainText"/>
        <w:spacing w:after="240"/>
        <w:ind w:firstLine="0"/>
        <w:rPr>
          <w:b/>
          <w:sz w:val="28"/>
          <w:szCs w:val="28"/>
          <w:lang w:val="en-GB"/>
        </w:rPr>
      </w:pPr>
      <w:r w:rsidRPr="00D74088">
        <w:rPr>
          <w:b/>
          <w:sz w:val="28"/>
          <w:szCs w:val="28"/>
          <w:lang w:val="en-GB"/>
        </w:rPr>
        <w:t>Results and Discussion</w:t>
      </w:r>
    </w:p>
    <w:p w:rsidR="00ED3D6D" w:rsidRPr="008F032A" w:rsidRDefault="008F032A" w:rsidP="00ED3D6D">
      <w:pPr>
        <w:pStyle w:val="TAMainText"/>
        <w:spacing w:after="240"/>
        <w:ind w:firstLine="0"/>
        <w:rPr>
          <w:lang w:val="en-GB"/>
        </w:rPr>
      </w:pPr>
      <w:r>
        <w:rPr>
          <w:lang w:val="en-GB"/>
        </w:rPr>
        <w:t>The ligands (</w:t>
      </w:r>
      <w:r>
        <w:rPr>
          <w:rFonts w:cs="Times"/>
          <w:lang w:val="en-GB"/>
        </w:rPr>
        <w:t>±</w:t>
      </w:r>
      <w:r>
        <w:rPr>
          <w:lang w:val="en-GB"/>
        </w:rPr>
        <w:t>)-</w:t>
      </w:r>
      <w:r w:rsidRPr="00584245">
        <w:rPr>
          <w:rFonts w:ascii="Times New Roman" w:hAnsi="Times New Roman"/>
          <w:szCs w:val="24"/>
        </w:rPr>
        <w:t>tris(4-[4-methyl-2,2’-bipyridyl]methyl</w:t>
      </w:r>
      <w:r w:rsidR="00CA0CD6">
        <w:rPr>
          <w:rFonts w:ascii="Times New Roman" w:hAnsi="Times New Roman"/>
          <w:szCs w:val="24"/>
        </w:rPr>
        <w:t>)</w:t>
      </w:r>
      <w:r w:rsidRPr="00584245">
        <w:rPr>
          <w:rFonts w:ascii="Times New Roman" w:hAnsi="Times New Roman"/>
          <w:szCs w:val="24"/>
        </w:rPr>
        <w:t>-cyclotriguaiacylene (L1)</w:t>
      </w:r>
      <w:r>
        <w:rPr>
          <w:rFonts w:ascii="Times New Roman" w:hAnsi="Times New Roman"/>
          <w:szCs w:val="24"/>
        </w:rPr>
        <w:t xml:space="preserve"> </w:t>
      </w:r>
      <w:r w:rsidR="00856684">
        <w:rPr>
          <w:rFonts w:ascii="Times New Roman" w:hAnsi="Times New Roman"/>
          <w:szCs w:val="24"/>
          <w:vertAlign w:val="superscript"/>
        </w:rPr>
        <w:t>25</w:t>
      </w:r>
      <w:r>
        <w:rPr>
          <w:rFonts w:ascii="Times New Roman" w:hAnsi="Times New Roman"/>
          <w:szCs w:val="24"/>
        </w:rPr>
        <w:t xml:space="preserve"> and</w:t>
      </w:r>
      <w:r w:rsidRPr="00584245">
        <w:rPr>
          <w:rFonts w:ascii="Times New Roman" w:hAnsi="Times New Roman"/>
          <w:szCs w:val="24"/>
        </w:rPr>
        <w:t xml:space="preserve"> </w:t>
      </w:r>
      <w:r>
        <w:rPr>
          <w:lang w:val="en-GB"/>
        </w:rPr>
        <w:t>(</w:t>
      </w:r>
      <w:r>
        <w:rPr>
          <w:rFonts w:cs="Times"/>
          <w:lang w:val="en-GB"/>
        </w:rPr>
        <w:t>±</w:t>
      </w:r>
      <w:r w:rsidR="00CA0CD6">
        <w:rPr>
          <w:lang w:val="en-GB"/>
        </w:rPr>
        <w:t>)-</w:t>
      </w:r>
      <w:r w:rsidR="00CA0CD6">
        <w:rPr>
          <w:rFonts w:ascii="Times New Roman" w:hAnsi="Times New Roman"/>
          <w:szCs w:val="24"/>
        </w:rPr>
        <w:t>tris(4-</w:t>
      </w:r>
      <w:r w:rsidR="00CA0CD6" w:rsidRPr="00584245">
        <w:rPr>
          <w:rFonts w:ascii="Times New Roman" w:hAnsi="Times New Roman"/>
          <w:szCs w:val="24"/>
        </w:rPr>
        <w:t>[</w:t>
      </w:r>
      <w:r w:rsidR="00CA0CD6" w:rsidRPr="00584245">
        <w:rPr>
          <w:rFonts w:ascii="Times New Roman" w:hAnsi="Times New Roman"/>
          <w:szCs w:val="24"/>
          <w:shd w:val="clear" w:color="auto" w:fill="FFFFFF"/>
        </w:rPr>
        <w:t>2,​2',​6',​2"-​terpyridyl]​benzyl)​cyclotriguaiacylene</w:t>
      </w:r>
      <w:r w:rsidRPr="00584245">
        <w:rPr>
          <w:rFonts w:ascii="Times New Roman" w:hAnsi="Times New Roman"/>
        </w:rPr>
        <w:t xml:space="preserve"> (L3)</w:t>
      </w:r>
      <w:r>
        <w:rPr>
          <w:rFonts w:ascii="Times New Roman" w:hAnsi="Times New Roman"/>
        </w:rPr>
        <w:t xml:space="preserve"> </w:t>
      </w:r>
      <w:r w:rsidR="00856684">
        <w:rPr>
          <w:rFonts w:ascii="Times New Roman" w:hAnsi="Times New Roman"/>
          <w:vertAlign w:val="superscript"/>
        </w:rPr>
        <w:t>7</w:t>
      </w:r>
      <w:r w:rsidRPr="00E277EE">
        <w:rPr>
          <w:lang w:val="en-GB"/>
        </w:rPr>
        <w:t xml:space="preserve"> </w:t>
      </w:r>
      <w:r>
        <w:rPr>
          <w:lang w:val="en-GB"/>
        </w:rPr>
        <w:t>have been previously reported. Ligand (</w:t>
      </w:r>
      <w:r>
        <w:rPr>
          <w:rFonts w:cs="Times"/>
          <w:lang w:val="en-GB"/>
        </w:rPr>
        <w:t>±</w:t>
      </w:r>
      <w:r>
        <w:rPr>
          <w:lang w:val="en-GB"/>
        </w:rPr>
        <w:t>)-</w:t>
      </w:r>
      <w:r w:rsidRPr="00584245">
        <w:rPr>
          <w:rFonts w:ascii="Times New Roman" w:hAnsi="Times New Roman"/>
          <w:szCs w:val="24"/>
        </w:rPr>
        <w:t>tris(4-[4-methyl-2,2’-bipyridoyl]</w:t>
      </w:r>
      <w:r w:rsidR="00CA0CD6">
        <w:rPr>
          <w:rFonts w:ascii="Times New Roman" w:hAnsi="Times New Roman"/>
          <w:szCs w:val="24"/>
        </w:rPr>
        <w:t>)</w:t>
      </w:r>
      <w:r w:rsidRPr="00584245">
        <w:rPr>
          <w:rFonts w:ascii="Times New Roman" w:hAnsi="Times New Roman"/>
          <w:szCs w:val="24"/>
        </w:rPr>
        <w:t>-cyclotriguaiacylene (L2)</w:t>
      </w:r>
      <w:r>
        <w:rPr>
          <w:rFonts w:ascii="Times New Roman" w:hAnsi="Times New Roman"/>
          <w:szCs w:val="24"/>
        </w:rPr>
        <w:t xml:space="preserve"> </w:t>
      </w:r>
      <w:r w:rsidRPr="00AC1645">
        <w:rPr>
          <w:lang w:val="en-GB"/>
        </w:rPr>
        <w:t>was p</w:t>
      </w:r>
      <w:r>
        <w:rPr>
          <w:lang w:val="en-GB"/>
        </w:rPr>
        <w:t xml:space="preserve">repared according to </w:t>
      </w:r>
      <w:r w:rsidRPr="00275FA0">
        <w:rPr>
          <w:lang w:val="en-GB"/>
        </w:rPr>
        <w:t>Scheme 1.</w:t>
      </w:r>
      <w:r>
        <w:rPr>
          <w:lang w:val="en-GB"/>
        </w:rPr>
        <w:t xml:space="preserve"> 4-M</w:t>
      </w:r>
      <w:r w:rsidRPr="00AC1645">
        <w:rPr>
          <w:lang w:val="en-GB"/>
        </w:rPr>
        <w:t xml:space="preserve">ethyl-4’-carboxybipyridine </w:t>
      </w:r>
      <w:r>
        <w:rPr>
          <w:lang w:val="en-GB"/>
        </w:rPr>
        <w:t xml:space="preserve">was treated </w:t>
      </w:r>
      <w:r w:rsidRPr="00AC1645">
        <w:rPr>
          <w:lang w:val="en-GB"/>
        </w:rPr>
        <w:t>with thionyl chloride to give the corresponding acid chloride</w:t>
      </w:r>
      <w:r>
        <w:rPr>
          <w:lang w:val="en-GB"/>
        </w:rPr>
        <w:t>, an excess of</w:t>
      </w:r>
      <w:r w:rsidRPr="00AC1645">
        <w:rPr>
          <w:lang w:val="en-GB"/>
        </w:rPr>
        <w:t xml:space="preserve"> which was reacted </w:t>
      </w:r>
      <w:r w:rsidRPr="00AC1645">
        <w:rPr>
          <w:i/>
          <w:lang w:val="en-GB"/>
        </w:rPr>
        <w:t xml:space="preserve">in situ </w:t>
      </w:r>
      <w:r w:rsidRPr="00AC1645">
        <w:rPr>
          <w:lang w:val="en-GB"/>
        </w:rPr>
        <w:t xml:space="preserve">with CTG </w:t>
      </w:r>
      <w:r>
        <w:rPr>
          <w:lang w:val="en-GB"/>
        </w:rPr>
        <w:t>to give a racemic mixture of L2</w:t>
      </w:r>
      <w:r w:rsidR="001A71FC">
        <w:rPr>
          <w:lang w:val="en-GB"/>
        </w:rPr>
        <w:t xml:space="preserve"> in 76 % yield</w:t>
      </w:r>
      <w:r>
        <w:rPr>
          <w:lang w:val="en-GB"/>
        </w:rPr>
        <w:t xml:space="preserve"> on work-up.</w:t>
      </w:r>
      <w:r w:rsidR="00275FA0">
        <w:rPr>
          <w:lang w:val="en-GB"/>
        </w:rPr>
        <w:t xml:space="preserve"> The trinuclear complexes </w:t>
      </w:r>
      <w:r w:rsidR="00275FA0">
        <w:t>[{Re(CO)</w:t>
      </w:r>
      <w:r w:rsidR="00275FA0" w:rsidRPr="00EC7B24">
        <w:rPr>
          <w:vertAlign w:val="subscript"/>
        </w:rPr>
        <w:t>3</w:t>
      </w:r>
      <w:r w:rsidR="00275FA0">
        <w:t>Br}</w:t>
      </w:r>
      <w:r w:rsidR="00275FA0" w:rsidRPr="00EC7B24">
        <w:rPr>
          <w:vertAlign w:val="subscript"/>
        </w:rPr>
        <w:t>3</w:t>
      </w:r>
      <w:r w:rsidR="00275FA0">
        <w:t xml:space="preserve">(L1)] </w:t>
      </w:r>
      <w:r w:rsidR="00275FA0" w:rsidRPr="00EC7B24">
        <w:rPr>
          <w:b/>
        </w:rPr>
        <w:t>1</w:t>
      </w:r>
      <w:r w:rsidR="00A6481B">
        <w:t>,</w:t>
      </w:r>
      <w:r w:rsidR="00275FA0">
        <w:t xml:space="preserve"> [{Re(CO)</w:t>
      </w:r>
      <w:r w:rsidR="00275FA0" w:rsidRPr="00EC7B24">
        <w:rPr>
          <w:vertAlign w:val="subscript"/>
        </w:rPr>
        <w:t>3</w:t>
      </w:r>
      <w:r w:rsidR="00275FA0">
        <w:t>Br}</w:t>
      </w:r>
      <w:r w:rsidR="00275FA0" w:rsidRPr="00EC7B24">
        <w:rPr>
          <w:vertAlign w:val="subscript"/>
        </w:rPr>
        <w:t>3</w:t>
      </w:r>
      <w:r w:rsidR="00A6481B">
        <w:t>(L2)]</w:t>
      </w:r>
      <w:r w:rsidR="00275FA0" w:rsidRPr="00911195">
        <w:t xml:space="preserve"> </w:t>
      </w:r>
      <w:r w:rsidR="00275FA0">
        <w:rPr>
          <w:b/>
        </w:rPr>
        <w:t xml:space="preserve">2 </w:t>
      </w:r>
      <w:r w:rsidR="00A6481B">
        <w:t>and</w:t>
      </w:r>
      <w:r w:rsidR="00275FA0">
        <w:t xml:space="preserve"> [{Re(CO)</w:t>
      </w:r>
      <w:r w:rsidR="00275FA0" w:rsidRPr="00EC7B24">
        <w:rPr>
          <w:vertAlign w:val="subscript"/>
        </w:rPr>
        <w:t>3</w:t>
      </w:r>
      <w:r w:rsidR="00275FA0">
        <w:t>Br}</w:t>
      </w:r>
      <w:r w:rsidR="00275FA0" w:rsidRPr="00EC7B24">
        <w:rPr>
          <w:vertAlign w:val="subscript"/>
        </w:rPr>
        <w:t>3</w:t>
      </w:r>
      <w:r w:rsidR="00A6481B">
        <w:t>(L3)]</w:t>
      </w:r>
      <w:r w:rsidR="00275FA0" w:rsidRPr="00911195">
        <w:t xml:space="preserve"> </w:t>
      </w:r>
      <w:r w:rsidR="00275FA0">
        <w:rPr>
          <w:b/>
        </w:rPr>
        <w:t xml:space="preserve">3 </w:t>
      </w:r>
      <w:r w:rsidR="00275FA0">
        <w:t>were synthesized from reaction of the appropriate cavitand ligand with slightly over three equivalents of Re(CO)</w:t>
      </w:r>
      <w:r w:rsidR="00275FA0" w:rsidRPr="00275FA0">
        <w:rPr>
          <w:vertAlign w:val="subscript"/>
        </w:rPr>
        <w:t>5</w:t>
      </w:r>
      <w:r w:rsidR="00275FA0">
        <w:t xml:space="preserve">Br, </w:t>
      </w:r>
      <w:r w:rsidR="00EE2EA4">
        <w:t xml:space="preserve">as </w:t>
      </w:r>
      <w:r w:rsidR="001A71FC">
        <w:t xml:space="preserve">is </w:t>
      </w:r>
      <w:r w:rsidR="00EE2EA4">
        <w:t>indicated</w:t>
      </w:r>
      <w:r w:rsidR="00275FA0">
        <w:t xml:space="preserve"> for complex </w:t>
      </w:r>
      <w:r w:rsidR="00275FA0">
        <w:rPr>
          <w:b/>
        </w:rPr>
        <w:t>2</w:t>
      </w:r>
      <w:r w:rsidR="00275FA0">
        <w:t xml:space="preserve"> in Scheme 1. The </w:t>
      </w:r>
      <w:r w:rsidR="001A71FC">
        <w:t xml:space="preserve">three </w:t>
      </w:r>
      <w:r w:rsidR="00275FA0">
        <w:t>complexes were isolated as yellow polycry</w:t>
      </w:r>
      <w:r w:rsidR="00AB7EB6">
        <w:t xml:space="preserve">stalline solids in high yields. </w:t>
      </w:r>
      <w:r w:rsidR="00ED3D6D">
        <w:rPr>
          <w:lang w:val="en-GB"/>
        </w:rPr>
        <w:t xml:space="preserve">Complexes </w:t>
      </w:r>
      <w:r w:rsidR="00ED3D6D">
        <w:rPr>
          <w:b/>
          <w:lang w:val="en-GB"/>
        </w:rPr>
        <w:t>1</w:t>
      </w:r>
      <w:r w:rsidR="00ED3D6D">
        <w:rPr>
          <w:lang w:val="en-GB"/>
        </w:rPr>
        <w:t xml:space="preserve"> and </w:t>
      </w:r>
      <w:r w:rsidR="00ED3D6D">
        <w:rPr>
          <w:b/>
          <w:lang w:val="en-GB"/>
        </w:rPr>
        <w:t>2</w:t>
      </w:r>
      <w:r w:rsidR="00ED3D6D" w:rsidRPr="00AC1645">
        <w:rPr>
          <w:lang w:val="en-GB"/>
        </w:rPr>
        <w:t xml:space="preserve"> </w:t>
      </w:r>
      <w:r w:rsidR="003F25B0">
        <w:rPr>
          <w:lang w:val="en-GB"/>
        </w:rPr>
        <w:t>showed moderate solubility</w:t>
      </w:r>
      <w:r w:rsidR="00ED3D6D" w:rsidRPr="00AC1645">
        <w:rPr>
          <w:lang w:val="en-GB"/>
        </w:rPr>
        <w:t xml:space="preserve"> in organic solvents such as MeNO</w:t>
      </w:r>
      <w:r w:rsidR="003F25B0">
        <w:rPr>
          <w:vertAlign w:val="subscript"/>
          <w:lang w:val="en-GB"/>
        </w:rPr>
        <w:t>2</w:t>
      </w:r>
      <w:r w:rsidR="00ED3D6D" w:rsidRPr="00AC1645">
        <w:rPr>
          <w:vertAlign w:val="subscript"/>
          <w:lang w:val="en-GB"/>
        </w:rPr>
        <w:t xml:space="preserve"> </w:t>
      </w:r>
      <w:r w:rsidR="003F25B0">
        <w:rPr>
          <w:lang w:val="en-GB"/>
        </w:rPr>
        <w:t>and acetone w</w:t>
      </w:r>
      <w:r w:rsidR="00ED3D6D" w:rsidRPr="00AC1645">
        <w:rPr>
          <w:lang w:val="en-GB"/>
        </w:rPr>
        <w:t xml:space="preserve">ith much higher solubility in </w:t>
      </w:r>
      <w:r w:rsidR="003F25B0">
        <w:rPr>
          <w:lang w:val="en-GB"/>
        </w:rPr>
        <w:t>dimethylsulfoxide (</w:t>
      </w:r>
      <w:r w:rsidR="00ED3D6D" w:rsidRPr="00AC1645">
        <w:rPr>
          <w:lang w:val="en-GB"/>
        </w:rPr>
        <w:t>DMSO</w:t>
      </w:r>
      <w:r w:rsidR="003F25B0">
        <w:rPr>
          <w:lang w:val="en-GB"/>
        </w:rPr>
        <w:t>)</w:t>
      </w:r>
      <w:r w:rsidR="00ED3D6D">
        <w:rPr>
          <w:lang w:val="en-GB"/>
        </w:rPr>
        <w:t xml:space="preserve">. </w:t>
      </w:r>
      <w:r w:rsidR="00ED3D6D" w:rsidRPr="00F53811">
        <w:rPr>
          <w:lang w:val="en-GB"/>
        </w:rPr>
        <w:t xml:space="preserve">Complex </w:t>
      </w:r>
      <w:r w:rsidR="003F25B0" w:rsidRPr="00F53811">
        <w:rPr>
          <w:b/>
          <w:lang w:val="en-GB"/>
        </w:rPr>
        <w:t>3</w:t>
      </w:r>
      <w:r w:rsidR="003F25B0">
        <w:rPr>
          <w:b/>
          <w:lang w:val="en-GB"/>
        </w:rPr>
        <w:t xml:space="preserve"> </w:t>
      </w:r>
      <w:r w:rsidR="003F25B0">
        <w:rPr>
          <w:lang w:val="en-GB"/>
        </w:rPr>
        <w:t xml:space="preserve">was </w:t>
      </w:r>
      <w:r w:rsidR="00F53811">
        <w:rPr>
          <w:lang w:val="en-GB"/>
        </w:rPr>
        <w:t xml:space="preserve">sparingly soluble in chlorinated solvents </w:t>
      </w:r>
      <w:r w:rsidR="00EE2EA4">
        <w:rPr>
          <w:lang w:val="en-GB"/>
        </w:rPr>
        <w:t>but showed better solubility</w:t>
      </w:r>
      <w:r w:rsidR="00F53811">
        <w:rPr>
          <w:lang w:val="en-GB"/>
        </w:rPr>
        <w:t xml:space="preserve"> </w:t>
      </w:r>
      <w:r w:rsidR="003F25B0">
        <w:rPr>
          <w:lang w:val="en-GB"/>
        </w:rPr>
        <w:t>in DMSO.</w:t>
      </w:r>
    </w:p>
    <w:p w:rsidR="00EE2EA4" w:rsidRPr="00600471" w:rsidRDefault="00AB7EB6" w:rsidP="008F032A">
      <w:pPr>
        <w:pStyle w:val="TAMainText"/>
        <w:spacing w:after="240"/>
        <w:ind w:firstLine="0"/>
      </w:pPr>
      <w:r>
        <w:t xml:space="preserve">Complexes were characterized </w:t>
      </w:r>
      <w:r w:rsidR="00ED3D6D">
        <w:t>by ES-MS and</w:t>
      </w:r>
      <w:r>
        <w:t xml:space="preserve"> NMR.</w:t>
      </w:r>
      <w:r w:rsidR="001A71FC">
        <w:t xml:space="preserve"> Mass spectra typically showed the presence of the [Re(CO)</w:t>
      </w:r>
      <w:r w:rsidR="001A71FC" w:rsidRPr="001A71FC">
        <w:rPr>
          <w:vertAlign w:val="subscript"/>
        </w:rPr>
        <w:t>3</w:t>
      </w:r>
      <w:r w:rsidR="001A71FC">
        <w:t>Br</w:t>
      </w:r>
      <w:r w:rsidR="001A71FC" w:rsidRPr="001A71FC">
        <w:rPr>
          <w:vertAlign w:val="subscript"/>
        </w:rPr>
        <w:t>3</w:t>
      </w:r>
      <w:r w:rsidR="001A71FC">
        <w:t>(L)</w:t>
      </w:r>
      <w:r w:rsidR="001A71FC" w:rsidRPr="001A71FC">
        <w:rPr>
          <w:vertAlign w:val="subscript"/>
        </w:rPr>
        <w:t>2</w:t>
      </w:r>
      <w:r w:rsidR="001A71FC">
        <w:t>]</w:t>
      </w:r>
      <w:r w:rsidR="001A71FC">
        <w:rPr>
          <w:rFonts w:cs="Times"/>
        </w:rPr>
        <w:t>∙</w:t>
      </w:r>
      <w:r w:rsidR="001A71FC">
        <w:t>H</w:t>
      </w:r>
      <w:r w:rsidR="001A71FC" w:rsidRPr="001A71FC">
        <w:rPr>
          <w:vertAlign w:val="superscript"/>
        </w:rPr>
        <w:t>+</w:t>
      </w:r>
      <w:r w:rsidR="001A71FC">
        <w:t xml:space="preserve"> and/or the [Re(CO)</w:t>
      </w:r>
      <w:r w:rsidR="001A71FC" w:rsidRPr="001A71FC">
        <w:rPr>
          <w:vertAlign w:val="subscript"/>
        </w:rPr>
        <w:t>3</w:t>
      </w:r>
      <w:r w:rsidR="001A71FC">
        <w:t>Br</w:t>
      </w:r>
      <w:r w:rsidR="001A71FC" w:rsidRPr="001A71FC">
        <w:rPr>
          <w:vertAlign w:val="subscript"/>
        </w:rPr>
        <w:t>2</w:t>
      </w:r>
      <w:r w:rsidR="001A71FC">
        <w:t>(L)</w:t>
      </w:r>
      <w:r w:rsidR="001A71FC" w:rsidRPr="001A71FC">
        <w:rPr>
          <w:vertAlign w:val="subscript"/>
        </w:rPr>
        <w:t>2</w:t>
      </w:r>
      <w:r w:rsidR="001A71FC">
        <w:t>]</w:t>
      </w:r>
      <w:r w:rsidR="001A71FC" w:rsidRPr="001A71FC">
        <w:rPr>
          <w:vertAlign w:val="superscript"/>
        </w:rPr>
        <w:t>+</w:t>
      </w:r>
      <w:r w:rsidR="001A71FC">
        <w:t xml:space="preserve"> species with the loss of one Br</w:t>
      </w:r>
      <w:r w:rsidR="001A71FC" w:rsidRPr="001A71FC">
        <w:rPr>
          <w:vertAlign w:val="superscript"/>
        </w:rPr>
        <w:t>-</w:t>
      </w:r>
      <w:r w:rsidR="001A71FC">
        <w:t xml:space="preserve"> ligand, sometimes as a solvate, and all with characteristic isotope patterns (see Figures S</w:t>
      </w:r>
      <w:r w:rsidR="008D32CF">
        <w:t>10</w:t>
      </w:r>
      <w:r w:rsidR="001A71FC">
        <w:t>, S1</w:t>
      </w:r>
      <w:r w:rsidR="008D32CF">
        <w:t>6</w:t>
      </w:r>
      <w:r w:rsidR="001A71FC">
        <w:t>, S2</w:t>
      </w:r>
      <w:r w:rsidR="00A9369C">
        <w:t>1</w:t>
      </w:r>
      <w:r w:rsidR="001A71FC">
        <w:t xml:space="preserve">, </w:t>
      </w:r>
      <w:r w:rsidR="00B625F0">
        <w:t>supporting information</w:t>
      </w:r>
      <w:r w:rsidR="001A71FC">
        <w:t xml:space="preserve">). </w:t>
      </w:r>
      <w:r w:rsidR="00ED3D6D">
        <w:t xml:space="preserve">The </w:t>
      </w:r>
      <w:r w:rsidR="00ED3D6D" w:rsidRPr="00ED3D6D">
        <w:rPr>
          <w:vertAlign w:val="superscript"/>
        </w:rPr>
        <w:t>1</w:t>
      </w:r>
      <w:r w:rsidR="00ED3D6D">
        <w:t>H NMR spectra of c</w:t>
      </w:r>
      <w:r>
        <w:t xml:space="preserve">omplexes </w:t>
      </w:r>
      <w:r>
        <w:rPr>
          <w:b/>
        </w:rPr>
        <w:t>1</w:t>
      </w:r>
      <w:r w:rsidR="003F25B0">
        <w:t xml:space="preserve"> -</w:t>
      </w:r>
      <w:r>
        <w:t xml:space="preserve"> </w:t>
      </w:r>
      <w:r w:rsidR="001A71FC">
        <w:rPr>
          <w:b/>
        </w:rPr>
        <w:t>2</w:t>
      </w:r>
      <w:r>
        <w:rPr>
          <w:b/>
        </w:rPr>
        <w:t xml:space="preserve"> </w:t>
      </w:r>
      <w:r w:rsidR="00ED3D6D">
        <w:t xml:space="preserve">indicate that, in solution, the trinuclear Re complexes retain the </w:t>
      </w:r>
      <w:r w:rsidR="00ED3D6D" w:rsidRPr="00ED3D6D">
        <w:rPr>
          <w:i/>
        </w:rPr>
        <w:t>C</w:t>
      </w:r>
      <w:r w:rsidR="00ED3D6D" w:rsidRPr="00ED3D6D">
        <w:rPr>
          <w:vertAlign w:val="subscript"/>
        </w:rPr>
        <w:t>3</w:t>
      </w:r>
      <w:r w:rsidR="00ED3D6D">
        <w:t xml:space="preserve"> symmetry of the cavitand ligands, with coo</w:t>
      </w:r>
      <w:r w:rsidR="00435C79">
        <w:t>rdination induced shifts observed for bipyridine</w:t>
      </w:r>
      <w:r w:rsidR="00E361F8">
        <w:t xml:space="preserve"> </w:t>
      </w:r>
      <w:r w:rsidR="00435C79">
        <w:t>protons and peak broadening observed</w:t>
      </w:r>
      <w:r w:rsidR="00ED3D6D">
        <w:t xml:space="preserve"> </w:t>
      </w:r>
      <w:r w:rsidR="00E361F8">
        <w:t xml:space="preserve">in </w:t>
      </w:r>
      <w:r w:rsidR="001A71FC">
        <w:t>both cases (see Figures</w:t>
      </w:r>
      <w:r w:rsidR="009E0397">
        <w:t xml:space="preserve"> S6 and S12</w:t>
      </w:r>
      <w:r w:rsidR="001A71FC">
        <w:t xml:space="preserve"> </w:t>
      </w:r>
      <w:r w:rsidR="00B625F0">
        <w:t>supporting information</w:t>
      </w:r>
      <w:r w:rsidR="001A71FC">
        <w:t xml:space="preserve">). </w:t>
      </w:r>
      <w:r w:rsidR="00AF2D51">
        <w:t xml:space="preserve">The </w:t>
      </w:r>
      <w:r w:rsidR="00AF2D51" w:rsidRPr="00ED3D6D">
        <w:rPr>
          <w:vertAlign w:val="superscript"/>
        </w:rPr>
        <w:t>1</w:t>
      </w:r>
      <w:r w:rsidR="00AF2D51">
        <w:t xml:space="preserve">H NMR spectrum of complex </w:t>
      </w:r>
      <w:r w:rsidR="00AF2D51">
        <w:rPr>
          <w:b/>
        </w:rPr>
        <w:t>3</w:t>
      </w:r>
      <w:r w:rsidR="00AF2D51">
        <w:t xml:space="preserve"> is more </w:t>
      </w:r>
      <w:r w:rsidR="00AF2D51">
        <w:lastRenderedPageBreak/>
        <w:t>complicated</w:t>
      </w:r>
      <w:r w:rsidR="009E0397">
        <w:t xml:space="preserve">, see Figure S18 </w:t>
      </w:r>
      <w:r w:rsidR="00B625F0">
        <w:t>supporting information</w:t>
      </w:r>
      <w:r w:rsidR="00AF2D51">
        <w:t xml:space="preserve">. The </w:t>
      </w:r>
      <w:r w:rsidR="00AF2D51" w:rsidRPr="00584245">
        <w:rPr>
          <w:rFonts w:ascii="Times New Roman" w:hAnsi="Times New Roman"/>
          <w:szCs w:val="24"/>
        </w:rPr>
        <w:t>cyclotriguaiacylene</w:t>
      </w:r>
      <w:r w:rsidR="00AF2D51">
        <w:t xml:space="preserve">-core retains </w:t>
      </w:r>
      <w:r w:rsidR="00AF2D51" w:rsidRPr="00AF2D51">
        <w:rPr>
          <w:i/>
        </w:rPr>
        <w:t>C</w:t>
      </w:r>
      <w:r w:rsidR="00AF2D51" w:rsidRPr="00AF2D51">
        <w:rPr>
          <w:vertAlign w:val="subscript"/>
        </w:rPr>
        <w:t>3</w:t>
      </w:r>
      <w:r w:rsidR="00AF2D51">
        <w:t>-symmetry and the usual bowl-conformation as exemplified by the two doublets corresponding to the endo and exo lower rim CTG–CH</w:t>
      </w:r>
      <w:r w:rsidR="00AF2D51" w:rsidRPr="00AF2D51">
        <w:rPr>
          <w:vertAlign w:val="subscript"/>
        </w:rPr>
        <w:t>2</w:t>
      </w:r>
      <w:r w:rsidR="00AF2D51">
        <w:t>- protons</w:t>
      </w:r>
      <w:r w:rsidR="009E0397">
        <w:t xml:space="preserve"> at 4.69 and 3.48 ppm respectively, and singlets at</w:t>
      </w:r>
      <w:r w:rsidR="00AF2D51">
        <w:t xml:space="preserve"> 7.01 </w:t>
      </w:r>
      <w:r w:rsidR="00A9369C">
        <w:t xml:space="preserve">and </w:t>
      </w:r>
      <w:r w:rsidR="00AF2D51">
        <w:t>7.17 ppm</w:t>
      </w:r>
      <w:r w:rsidR="009E0397">
        <w:t xml:space="preserve"> attributed to the two arene CTG protons</w:t>
      </w:r>
      <w:r w:rsidR="00AF2D51">
        <w:t xml:space="preserve">. The </w:t>
      </w:r>
      <w:r w:rsidR="009E0397">
        <w:t>remainder of the aromatic region integrates to the expected number of protons, however contains more peaks than ju</w:t>
      </w:r>
      <w:r w:rsidR="00600471">
        <w:t>st for ligand L3 alone. This is typical of</w:t>
      </w:r>
      <w:r w:rsidR="009E0397">
        <w:t xml:space="preserve"> </w:t>
      </w:r>
      <w:r w:rsidR="00600471">
        <w:t>[Re(CO)</w:t>
      </w:r>
      <w:r w:rsidR="00600471" w:rsidRPr="00600471">
        <w:rPr>
          <w:vertAlign w:val="subscript"/>
        </w:rPr>
        <w:t>3</w:t>
      </w:r>
      <w:r w:rsidR="00600471">
        <w:t>X(terpy)] complexes and demonstrates bidentate NN rather than tridentate NNN coordination of the ligand to Re, furthermore such complexes show fluxionality of the coordinated and uncoordinated pyridyl groups.</w:t>
      </w:r>
      <w:r w:rsidR="001D6629" w:rsidRPr="001D6629">
        <w:rPr>
          <w:vertAlign w:val="superscript"/>
        </w:rPr>
        <w:t>26</w:t>
      </w:r>
      <w:r w:rsidR="00600471">
        <w:t xml:space="preserve"> The low solubility of complex </w:t>
      </w:r>
      <w:r w:rsidR="00600471">
        <w:rPr>
          <w:b/>
        </w:rPr>
        <w:t>3</w:t>
      </w:r>
      <w:r w:rsidR="00600471">
        <w:t xml:space="preserve"> in solvents other than DMSO precludes low temperature NMR studies</w:t>
      </w:r>
      <w:r w:rsidR="001D6629">
        <w:t xml:space="preserve"> to fully investigate this here.</w:t>
      </w:r>
    </w:p>
    <w:p w:rsidR="00AB34C5" w:rsidRPr="00EE2EA4" w:rsidRDefault="00E361F8" w:rsidP="008F032A">
      <w:pPr>
        <w:pStyle w:val="TAMainText"/>
        <w:spacing w:after="240"/>
        <w:ind w:firstLine="0"/>
      </w:pPr>
      <w:r>
        <w:lastRenderedPageBreak/>
        <w:t xml:space="preserve"> </w:t>
      </w:r>
      <w:r w:rsidR="006176C2">
        <w:object w:dxaOrig="10024" w:dyaOrig="6827">
          <v:shape id="_x0000_i1026" type="#_x0000_t75" style="width:501.75pt;height:342pt" o:ole="">
            <v:imagedata r:id="rId9" o:title=""/>
          </v:shape>
          <o:OLEObject Type="Embed" ProgID="ChemDraw.Document.6.0" ShapeID="_x0000_i1026" DrawAspect="Content" ObjectID="_1523971456" r:id="rId10"/>
        </w:object>
      </w:r>
      <w:r w:rsidR="008F032A">
        <w:t xml:space="preserve"> </w:t>
      </w:r>
    </w:p>
    <w:p w:rsidR="00AC1645" w:rsidRPr="008F032A" w:rsidRDefault="00AC1645" w:rsidP="000B5610">
      <w:pPr>
        <w:pStyle w:val="TAMainText"/>
        <w:spacing w:after="240"/>
        <w:ind w:firstLine="0"/>
        <w:jc w:val="left"/>
        <w:rPr>
          <w:rFonts w:ascii="Times New Roman" w:hAnsi="Times New Roman"/>
          <w:i/>
        </w:rPr>
      </w:pPr>
      <w:r w:rsidRPr="00AC1645">
        <w:rPr>
          <w:rFonts w:ascii="Times New Roman" w:hAnsi="Times New Roman"/>
          <w:b/>
        </w:rPr>
        <w:t>Scheme 1</w:t>
      </w:r>
      <w:r>
        <w:rPr>
          <w:rFonts w:ascii="Times New Roman" w:hAnsi="Times New Roman"/>
        </w:rPr>
        <w:t xml:space="preserve">: Synthetic route for the preparation of </w:t>
      </w:r>
      <w:r w:rsidRPr="008F032A">
        <w:rPr>
          <w:rFonts w:ascii="Times New Roman" w:hAnsi="Times New Roman"/>
        </w:rPr>
        <w:t>L2</w:t>
      </w:r>
      <w:r>
        <w:rPr>
          <w:rFonts w:ascii="Times New Roman" w:hAnsi="Times New Roman"/>
        </w:rPr>
        <w:t xml:space="preserve"> and complexation</w:t>
      </w:r>
      <w:r w:rsidR="008F032A">
        <w:rPr>
          <w:rFonts w:ascii="Times New Roman" w:hAnsi="Times New Roman"/>
        </w:rPr>
        <w:t xml:space="preserve"> </w:t>
      </w:r>
      <w:r w:rsidRPr="00953F27">
        <w:rPr>
          <w:rFonts w:ascii="Times New Roman" w:hAnsi="Times New Roman"/>
        </w:rPr>
        <w:t>with Re(CO)</w:t>
      </w:r>
      <w:r w:rsidRPr="00953F27">
        <w:rPr>
          <w:rFonts w:ascii="Times New Roman" w:hAnsi="Times New Roman"/>
          <w:vertAlign w:val="subscript"/>
        </w:rPr>
        <w:t>5</w:t>
      </w:r>
      <w:r w:rsidRPr="00953F27">
        <w:rPr>
          <w:rFonts w:ascii="Times New Roman" w:hAnsi="Times New Roman"/>
        </w:rPr>
        <w:t>Br</w:t>
      </w:r>
      <w:r>
        <w:rPr>
          <w:rFonts w:ascii="Times New Roman" w:hAnsi="Times New Roman"/>
          <w:b/>
        </w:rPr>
        <w:t xml:space="preserve"> </w:t>
      </w:r>
      <w:r w:rsidRPr="00953F27">
        <w:rPr>
          <w:rFonts w:ascii="Times New Roman" w:hAnsi="Times New Roman"/>
        </w:rPr>
        <w:t>to</w:t>
      </w:r>
      <w:r>
        <w:rPr>
          <w:rFonts w:ascii="Times New Roman" w:hAnsi="Times New Roman"/>
        </w:rPr>
        <w:t xml:space="preserve"> form</w:t>
      </w:r>
      <w:r w:rsidR="008F032A">
        <w:rPr>
          <w:rFonts w:ascii="Times New Roman" w:hAnsi="Times New Roman"/>
        </w:rPr>
        <w:t xml:space="preserve"> complex </w:t>
      </w:r>
      <w:r w:rsidR="008F032A">
        <w:rPr>
          <w:rFonts w:ascii="Times New Roman" w:hAnsi="Times New Roman"/>
          <w:b/>
        </w:rPr>
        <w:t>2</w:t>
      </w:r>
      <w:r w:rsidR="008F032A">
        <w:rPr>
          <w:rFonts w:ascii="Times New Roman" w:hAnsi="Times New Roman"/>
        </w:rPr>
        <w:t xml:space="preserve">. Complexes </w:t>
      </w:r>
      <w:r w:rsidR="008F032A">
        <w:rPr>
          <w:rFonts w:ascii="Times New Roman" w:hAnsi="Times New Roman"/>
          <w:b/>
        </w:rPr>
        <w:t>1</w:t>
      </w:r>
      <w:r w:rsidR="008F032A">
        <w:rPr>
          <w:rFonts w:ascii="Times New Roman" w:hAnsi="Times New Roman"/>
        </w:rPr>
        <w:t xml:space="preserve"> and </w:t>
      </w:r>
      <w:r w:rsidR="008F032A">
        <w:rPr>
          <w:rFonts w:ascii="Times New Roman" w:hAnsi="Times New Roman"/>
          <w:b/>
        </w:rPr>
        <w:t xml:space="preserve">3 </w:t>
      </w:r>
      <w:r w:rsidR="008F032A">
        <w:rPr>
          <w:rFonts w:ascii="Times New Roman" w:hAnsi="Times New Roman"/>
        </w:rPr>
        <w:t xml:space="preserve">were synthesized in an analogous fashion from </w:t>
      </w:r>
      <w:r w:rsidR="00A515A5">
        <w:rPr>
          <w:rFonts w:ascii="Times New Roman" w:hAnsi="Times New Roman"/>
        </w:rPr>
        <w:t xml:space="preserve">ligands </w:t>
      </w:r>
      <w:r w:rsidR="008F032A">
        <w:rPr>
          <w:rFonts w:ascii="Times New Roman" w:hAnsi="Times New Roman"/>
        </w:rPr>
        <w:t>L1 and L3 respectively.</w:t>
      </w:r>
    </w:p>
    <w:p w:rsidR="0081080E" w:rsidRDefault="00275FA0" w:rsidP="0081080E">
      <w:pPr>
        <w:keepNext/>
        <w:spacing w:line="480" w:lineRule="auto"/>
        <w:rPr>
          <w:rFonts w:ascii="Times New Roman" w:hAnsi="Times New Roman"/>
          <w:bCs/>
          <w:szCs w:val="24"/>
          <w:lang w:val="en-GB"/>
        </w:rPr>
      </w:pPr>
      <w:r>
        <w:rPr>
          <w:lang w:val="en-GB"/>
        </w:rPr>
        <w:t xml:space="preserve">Single crystals suitable for X-ray structure determination were obtained for complexes </w:t>
      </w:r>
      <w:r w:rsidR="008D32CF">
        <w:rPr>
          <w:b/>
          <w:lang w:val="en-GB"/>
        </w:rPr>
        <w:t>1</w:t>
      </w:r>
      <w:r w:rsidR="008D32CF">
        <w:rPr>
          <w:lang w:val="en-GB"/>
        </w:rPr>
        <w:t xml:space="preserve"> </w:t>
      </w:r>
      <w:r>
        <w:rPr>
          <w:lang w:val="en-GB"/>
        </w:rPr>
        <w:t xml:space="preserve">and </w:t>
      </w:r>
      <w:r>
        <w:rPr>
          <w:b/>
          <w:lang w:val="en-GB"/>
        </w:rPr>
        <w:t xml:space="preserve">3 </w:t>
      </w:r>
      <w:r>
        <w:rPr>
          <w:lang w:val="en-GB"/>
        </w:rPr>
        <w:t>by</w:t>
      </w:r>
      <w:r w:rsidR="00F53811">
        <w:rPr>
          <w:lang w:val="en-GB"/>
        </w:rPr>
        <w:t xml:space="preserve"> </w:t>
      </w:r>
      <w:r w:rsidR="008D32CF">
        <w:rPr>
          <w:lang w:val="en-GB"/>
        </w:rPr>
        <w:t>vapor diffusion of diethyl ether into</w:t>
      </w:r>
      <w:r w:rsidR="00F53811">
        <w:rPr>
          <w:lang w:val="en-GB"/>
        </w:rPr>
        <w:t xml:space="preserve"> a MeNO</w:t>
      </w:r>
      <w:r w:rsidR="00F53811">
        <w:rPr>
          <w:vertAlign w:val="subscript"/>
          <w:lang w:val="en-GB"/>
        </w:rPr>
        <w:t xml:space="preserve">2 </w:t>
      </w:r>
      <w:r w:rsidR="00F53811">
        <w:rPr>
          <w:lang w:val="en-GB"/>
        </w:rPr>
        <w:t xml:space="preserve">solution of </w:t>
      </w:r>
      <w:r w:rsidR="008D32CF">
        <w:rPr>
          <w:b/>
          <w:lang w:val="en-GB"/>
        </w:rPr>
        <w:t>1</w:t>
      </w:r>
      <w:r w:rsidR="008D32CF">
        <w:rPr>
          <w:lang w:val="en-GB"/>
        </w:rPr>
        <w:t xml:space="preserve"> </w:t>
      </w:r>
      <w:r w:rsidR="00F53811">
        <w:rPr>
          <w:lang w:val="en-GB"/>
        </w:rPr>
        <w:t xml:space="preserve">and on standing a saturated solution of </w:t>
      </w:r>
      <w:r w:rsidR="00F53811">
        <w:rPr>
          <w:b/>
          <w:lang w:val="en-GB"/>
        </w:rPr>
        <w:t xml:space="preserve">3 </w:t>
      </w:r>
      <w:r w:rsidR="00F53811">
        <w:rPr>
          <w:lang w:val="en-GB"/>
        </w:rPr>
        <w:t>in DMSO for several months.</w:t>
      </w:r>
      <w:r>
        <w:rPr>
          <w:lang w:val="en-GB"/>
        </w:rPr>
        <w:t xml:space="preserve"> Single crystals of </w:t>
      </w:r>
      <w:r w:rsidR="0081080E">
        <w:rPr>
          <w:lang w:val="en-GB"/>
        </w:rPr>
        <w:t xml:space="preserve">a clathrate complex of </w:t>
      </w:r>
      <w:r>
        <w:rPr>
          <w:lang w:val="en-GB"/>
        </w:rPr>
        <w:t>ligand L1</w:t>
      </w:r>
      <w:r w:rsidR="0081080E">
        <w:rPr>
          <w:lang w:val="en-GB"/>
        </w:rPr>
        <w:t>, L1</w:t>
      </w:r>
      <w:r w:rsidR="0081080E">
        <w:rPr>
          <w:rFonts w:cs="Times"/>
          <w:lang w:val="en-GB"/>
        </w:rPr>
        <w:t>∙</w:t>
      </w:r>
      <w:r w:rsidR="0081080E">
        <w:rPr>
          <w:lang w:val="en-GB"/>
        </w:rPr>
        <w:t>(Et</w:t>
      </w:r>
      <w:r w:rsidR="0081080E" w:rsidRPr="0081080E">
        <w:rPr>
          <w:vertAlign w:val="subscript"/>
          <w:lang w:val="en-GB"/>
        </w:rPr>
        <w:t>2</w:t>
      </w:r>
      <w:r w:rsidR="0081080E">
        <w:rPr>
          <w:lang w:val="en-GB"/>
        </w:rPr>
        <w:t>O),</w:t>
      </w:r>
      <w:r>
        <w:rPr>
          <w:lang w:val="en-GB"/>
        </w:rPr>
        <w:t xml:space="preserve"> </w:t>
      </w:r>
      <w:r w:rsidR="006176C2">
        <w:rPr>
          <w:lang w:val="en-GB"/>
        </w:rPr>
        <w:t>w</w:t>
      </w:r>
      <w:r>
        <w:rPr>
          <w:lang w:val="en-GB"/>
        </w:rPr>
        <w:t xml:space="preserve">ere also obtained by </w:t>
      </w:r>
      <w:r w:rsidR="006176C2">
        <w:rPr>
          <w:lang w:val="en-GB"/>
        </w:rPr>
        <w:t xml:space="preserve">vapour diffusion of diethylether into a </w:t>
      </w:r>
      <w:r w:rsidR="00F53811">
        <w:rPr>
          <w:lang w:val="en-GB"/>
        </w:rPr>
        <w:t>chloroform</w:t>
      </w:r>
      <w:r w:rsidR="006176C2">
        <w:rPr>
          <w:lang w:val="en-GB"/>
        </w:rPr>
        <w:t xml:space="preserve"> solution of L1. </w:t>
      </w:r>
      <w:r w:rsidR="0081080E">
        <w:rPr>
          <w:rFonts w:ascii="Times New Roman" w:hAnsi="Times New Roman"/>
          <w:bCs/>
          <w:szCs w:val="24"/>
          <w:lang w:val="en-GB"/>
        </w:rPr>
        <w:t xml:space="preserve">The structure of </w:t>
      </w:r>
      <w:r w:rsidR="0081080E">
        <w:rPr>
          <w:lang w:val="en-GB"/>
        </w:rPr>
        <w:t>L1</w:t>
      </w:r>
      <w:r w:rsidR="0081080E">
        <w:rPr>
          <w:rFonts w:cs="Times"/>
          <w:lang w:val="en-GB"/>
        </w:rPr>
        <w:t>∙</w:t>
      </w:r>
      <w:r w:rsidR="0081080E">
        <w:rPr>
          <w:lang w:val="en-GB"/>
        </w:rPr>
        <w:t>(Et</w:t>
      </w:r>
      <w:r w:rsidR="0081080E" w:rsidRPr="0081080E">
        <w:rPr>
          <w:vertAlign w:val="subscript"/>
          <w:lang w:val="en-GB"/>
        </w:rPr>
        <w:t>2</w:t>
      </w:r>
      <w:r w:rsidR="0081080E">
        <w:rPr>
          <w:lang w:val="en-GB"/>
        </w:rPr>
        <w:t>O)</w:t>
      </w:r>
      <w:r w:rsidR="0081080E" w:rsidRPr="00082F4B">
        <w:rPr>
          <w:rFonts w:ascii="Times New Roman" w:hAnsi="Times New Roman"/>
          <w:bCs/>
          <w:szCs w:val="24"/>
          <w:lang w:val="en-GB"/>
        </w:rPr>
        <w:t xml:space="preserve"> </w:t>
      </w:r>
      <w:r w:rsidR="0081080E">
        <w:rPr>
          <w:rFonts w:ascii="Times New Roman" w:hAnsi="Times New Roman"/>
          <w:bCs/>
          <w:szCs w:val="24"/>
          <w:lang w:val="en-GB"/>
        </w:rPr>
        <w:t>was solved in the orthorhombic space group</w:t>
      </w:r>
      <w:r w:rsidR="0081080E" w:rsidRPr="00082F4B">
        <w:rPr>
          <w:rFonts w:ascii="Times New Roman" w:hAnsi="Times New Roman"/>
          <w:bCs/>
          <w:szCs w:val="24"/>
          <w:lang w:val="en-GB"/>
        </w:rPr>
        <w:t xml:space="preserve"> </w:t>
      </w:r>
      <w:r w:rsidR="0081080E" w:rsidRPr="0081080E">
        <w:rPr>
          <w:rFonts w:ascii="Times New Roman" w:hAnsi="Times New Roman"/>
          <w:bCs/>
          <w:i/>
          <w:szCs w:val="24"/>
          <w:lang w:val="en-GB"/>
        </w:rPr>
        <w:t>Pbna</w:t>
      </w:r>
      <w:r w:rsidR="0081080E" w:rsidRPr="00082F4B">
        <w:rPr>
          <w:rFonts w:ascii="Times New Roman" w:hAnsi="Times New Roman"/>
          <w:bCs/>
          <w:szCs w:val="24"/>
          <w:lang w:val="en-GB"/>
        </w:rPr>
        <w:t xml:space="preserve"> </w:t>
      </w:r>
      <w:r w:rsidR="0081080E">
        <w:rPr>
          <w:rFonts w:ascii="Times New Roman" w:hAnsi="Times New Roman"/>
          <w:bCs/>
          <w:szCs w:val="24"/>
          <w:lang w:val="en-GB"/>
        </w:rPr>
        <w:t>and has</w:t>
      </w:r>
      <w:r w:rsidR="0081080E" w:rsidRPr="00082F4B">
        <w:rPr>
          <w:rFonts w:ascii="Times New Roman" w:hAnsi="Times New Roman"/>
          <w:bCs/>
          <w:szCs w:val="24"/>
          <w:lang w:val="en-GB"/>
        </w:rPr>
        <w:t xml:space="preserve"> one </w:t>
      </w:r>
      <w:r w:rsidR="0081080E">
        <w:rPr>
          <w:rFonts w:ascii="Times New Roman" w:hAnsi="Times New Roman"/>
          <w:bCs/>
          <w:szCs w:val="24"/>
          <w:lang w:val="en-GB"/>
        </w:rPr>
        <w:t xml:space="preserve">L1 </w:t>
      </w:r>
      <w:r w:rsidR="0081080E" w:rsidRPr="00082F4B">
        <w:rPr>
          <w:rFonts w:ascii="Times New Roman" w:hAnsi="Times New Roman"/>
          <w:bCs/>
          <w:szCs w:val="24"/>
          <w:lang w:val="en-GB"/>
        </w:rPr>
        <w:lastRenderedPageBreak/>
        <w:t>and one molecule of diethyl ether in the asymmetric unit.</w:t>
      </w:r>
      <w:r w:rsidR="0081080E" w:rsidRPr="0081080E">
        <w:rPr>
          <w:rFonts w:ascii="Times New Roman" w:hAnsi="Times New Roman"/>
        </w:rPr>
        <w:t xml:space="preserve"> </w:t>
      </w:r>
      <w:r w:rsidR="0081080E">
        <w:rPr>
          <w:rFonts w:ascii="Times New Roman" w:hAnsi="Times New Roman"/>
        </w:rPr>
        <w:t xml:space="preserve">The ligand structure does not have </w:t>
      </w:r>
      <w:r w:rsidR="0081080E" w:rsidRPr="00DC57CE">
        <w:rPr>
          <w:rFonts w:ascii="Times New Roman" w:hAnsi="Times New Roman"/>
          <w:i/>
        </w:rPr>
        <w:t>C</w:t>
      </w:r>
      <w:r w:rsidR="0081080E" w:rsidRPr="00DC57CE">
        <w:rPr>
          <w:rFonts w:ascii="Times New Roman" w:hAnsi="Times New Roman"/>
          <w:vertAlign w:val="subscript"/>
        </w:rPr>
        <w:t>3</w:t>
      </w:r>
      <w:r w:rsidR="0081080E">
        <w:rPr>
          <w:rFonts w:ascii="Times New Roman" w:hAnsi="Times New Roman"/>
        </w:rPr>
        <w:t xml:space="preserve"> symmetry, with each bipyridine arm crystallographically distinct with torsion angles along the ether linkage between 48.9° and 53.5°, Figure 1a. </w:t>
      </w:r>
      <w:r w:rsidR="0081080E" w:rsidRPr="009F5B13">
        <w:rPr>
          <w:rFonts w:ascii="Times New Roman" w:hAnsi="Times New Roman"/>
        </w:rPr>
        <w:t>The liga</w:t>
      </w:r>
      <w:r w:rsidR="00603F51">
        <w:rPr>
          <w:rFonts w:ascii="Times New Roman" w:hAnsi="Times New Roman"/>
        </w:rPr>
        <w:t xml:space="preserve">nd molecule crystallises with a </w:t>
      </w:r>
      <w:r w:rsidR="0081080E" w:rsidRPr="009F5B13">
        <w:rPr>
          <w:rFonts w:ascii="Times New Roman" w:hAnsi="Times New Roman"/>
        </w:rPr>
        <w:t xml:space="preserve">‘bowl-in-bowl’ stacking motif, with alternating </w:t>
      </w:r>
      <w:r w:rsidR="00603F51">
        <w:rPr>
          <w:rFonts w:ascii="Times New Roman" w:hAnsi="Times New Roman"/>
        </w:rPr>
        <w:t xml:space="preserve">ligand </w:t>
      </w:r>
      <w:r w:rsidR="0081080E" w:rsidRPr="009F5B13">
        <w:rPr>
          <w:rFonts w:ascii="Times New Roman" w:hAnsi="Times New Roman"/>
        </w:rPr>
        <w:t xml:space="preserve">enantiomers </w:t>
      </w:r>
      <w:r w:rsidR="00603F51">
        <w:rPr>
          <w:rFonts w:ascii="Times New Roman" w:hAnsi="Times New Roman"/>
        </w:rPr>
        <w:t>forming</w:t>
      </w:r>
      <w:r w:rsidR="0081080E" w:rsidRPr="009F5B13">
        <w:rPr>
          <w:rFonts w:ascii="Times New Roman" w:hAnsi="Times New Roman"/>
        </w:rPr>
        <w:t xml:space="preserve"> an infinite stack</w:t>
      </w:r>
      <w:r w:rsidR="00603F51">
        <w:rPr>
          <w:rFonts w:ascii="Times New Roman" w:hAnsi="Times New Roman"/>
        </w:rPr>
        <w:t xml:space="preserve">, Figure </w:t>
      </w:r>
      <w:r w:rsidR="00A9369C">
        <w:rPr>
          <w:rFonts w:ascii="Times New Roman" w:hAnsi="Times New Roman"/>
        </w:rPr>
        <w:t>1</w:t>
      </w:r>
      <w:r w:rsidR="00603F51">
        <w:rPr>
          <w:rFonts w:ascii="Times New Roman" w:hAnsi="Times New Roman"/>
        </w:rPr>
        <w:t>b</w:t>
      </w:r>
      <w:r w:rsidR="0081080E" w:rsidRPr="009F5B13">
        <w:rPr>
          <w:rFonts w:ascii="Times New Roman" w:hAnsi="Times New Roman"/>
        </w:rPr>
        <w:t xml:space="preserve">. </w:t>
      </w:r>
      <w:r w:rsidR="00C97D4D">
        <w:rPr>
          <w:rFonts w:ascii="Times New Roman" w:hAnsi="Times New Roman"/>
        </w:rPr>
        <w:t xml:space="preserve">Bowl-in-bowl stacking motifs in clathrate complexes are relatively common for both the parent CTV </w:t>
      </w:r>
      <w:r w:rsidR="00856684">
        <w:rPr>
          <w:rFonts w:ascii="Times New Roman" w:hAnsi="Times New Roman"/>
          <w:vertAlign w:val="superscript"/>
        </w:rPr>
        <w:t>2</w:t>
      </w:r>
      <w:r w:rsidR="001D6629">
        <w:rPr>
          <w:rFonts w:ascii="Times New Roman" w:hAnsi="Times New Roman"/>
          <w:vertAlign w:val="superscript"/>
        </w:rPr>
        <w:t>7</w:t>
      </w:r>
      <w:r w:rsidR="00C97D4D">
        <w:rPr>
          <w:rFonts w:ascii="Times New Roman" w:hAnsi="Times New Roman"/>
        </w:rPr>
        <w:t xml:space="preserve"> </w:t>
      </w:r>
      <w:r w:rsidR="004F0574">
        <w:rPr>
          <w:rFonts w:ascii="Times New Roman" w:hAnsi="Times New Roman"/>
        </w:rPr>
        <w:t xml:space="preserve">(albeit in a slightly tilted fashion) </w:t>
      </w:r>
      <w:r w:rsidR="00C97D4D">
        <w:rPr>
          <w:rFonts w:ascii="Times New Roman" w:hAnsi="Times New Roman"/>
        </w:rPr>
        <w:t>and for upper rim functionalized analogues.</w:t>
      </w:r>
      <w:r w:rsidR="00856684">
        <w:rPr>
          <w:rFonts w:ascii="Times New Roman" w:hAnsi="Times New Roman"/>
          <w:vertAlign w:val="superscript"/>
        </w:rPr>
        <w:t>2</w:t>
      </w:r>
      <w:r w:rsidR="001D6629">
        <w:rPr>
          <w:rFonts w:ascii="Times New Roman" w:hAnsi="Times New Roman"/>
          <w:vertAlign w:val="superscript"/>
        </w:rPr>
        <w:t>8</w:t>
      </w:r>
      <w:r w:rsidR="00C97D4D">
        <w:rPr>
          <w:rFonts w:ascii="Times New Roman" w:hAnsi="Times New Roman"/>
        </w:rPr>
        <w:t xml:space="preserve"> </w:t>
      </w:r>
      <w:r w:rsidR="00603F51" w:rsidRPr="009F5B13">
        <w:rPr>
          <w:rFonts w:ascii="Times New Roman" w:hAnsi="Times New Roman"/>
        </w:rPr>
        <w:t>Neighboring</w:t>
      </w:r>
      <w:r w:rsidR="0081080E" w:rsidRPr="009F5B13">
        <w:rPr>
          <w:rFonts w:ascii="Times New Roman" w:hAnsi="Times New Roman"/>
        </w:rPr>
        <w:t xml:space="preserve"> stacks display an alternating head-up/head-down motif with solvent diethyl ether molecules contained within the resulting channels, leading to the formation of a clathrate complex</w:t>
      </w:r>
      <w:r w:rsidR="00603F51">
        <w:rPr>
          <w:rFonts w:ascii="Times New Roman" w:hAnsi="Times New Roman"/>
        </w:rPr>
        <w:t xml:space="preserve"> (</w:t>
      </w:r>
      <w:r w:rsidR="00C97D4D">
        <w:rPr>
          <w:rFonts w:ascii="Times New Roman" w:hAnsi="Times New Roman"/>
        </w:rPr>
        <w:t xml:space="preserve">see </w:t>
      </w:r>
      <w:r w:rsidR="00B625F0">
        <w:rPr>
          <w:rFonts w:ascii="Times New Roman" w:hAnsi="Times New Roman"/>
        </w:rPr>
        <w:t>Supporting information</w:t>
      </w:r>
      <w:r w:rsidR="00603F51">
        <w:rPr>
          <w:rFonts w:ascii="Times New Roman" w:hAnsi="Times New Roman"/>
        </w:rPr>
        <w:t>, Figure S</w:t>
      </w:r>
      <w:r w:rsidR="00E361F8">
        <w:rPr>
          <w:rFonts w:ascii="Times New Roman" w:hAnsi="Times New Roman"/>
        </w:rPr>
        <w:t>2</w:t>
      </w:r>
      <w:r w:rsidR="00A9369C">
        <w:rPr>
          <w:rFonts w:ascii="Times New Roman" w:hAnsi="Times New Roman"/>
        </w:rPr>
        <w:t>4</w:t>
      </w:r>
      <w:r w:rsidR="00603F51">
        <w:rPr>
          <w:rFonts w:ascii="Times New Roman" w:hAnsi="Times New Roman"/>
        </w:rPr>
        <w:t>).</w:t>
      </w:r>
      <w:r w:rsidR="0081080E" w:rsidRPr="00082F4B">
        <w:rPr>
          <w:rFonts w:ascii="Times New Roman" w:hAnsi="Times New Roman"/>
          <w:bCs/>
          <w:szCs w:val="24"/>
          <w:lang w:val="en-GB"/>
        </w:rPr>
        <w:t xml:space="preserve"> </w:t>
      </w:r>
    </w:p>
    <w:p w:rsidR="008D32CF" w:rsidRDefault="008D32CF" w:rsidP="008D32CF">
      <w:pPr>
        <w:pStyle w:val="TAMainText"/>
        <w:spacing w:after="240"/>
        <w:ind w:firstLine="0"/>
        <w:jc w:val="left"/>
        <w:rPr>
          <w:rFonts w:ascii="Times New Roman" w:hAnsi="Times New Roman"/>
          <w:b/>
        </w:rPr>
      </w:pPr>
      <w:r>
        <w:rPr>
          <w:rFonts w:ascii="Times New Roman" w:hAnsi="Times New Roman"/>
          <w:b/>
          <w:noProof/>
          <w:lang w:val="en-GB" w:eastAsia="en-GB"/>
        </w:rPr>
        <w:drawing>
          <wp:inline distT="0" distB="0" distL="0" distR="0" wp14:anchorId="3871F743" wp14:editId="0727A301">
            <wp:extent cx="3588233" cy="1725769"/>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1.tif"/>
                    <pic:cNvPicPr/>
                  </pic:nvPicPr>
                  <pic:blipFill>
                    <a:blip r:embed="rId11">
                      <a:extLst>
                        <a:ext uri="{28A0092B-C50C-407E-A947-70E740481C1C}">
                          <a14:useLocalDpi xmlns:a14="http://schemas.microsoft.com/office/drawing/2010/main" val="0"/>
                        </a:ext>
                      </a:extLst>
                    </a:blip>
                    <a:stretch>
                      <a:fillRect/>
                    </a:stretch>
                  </pic:blipFill>
                  <pic:spPr>
                    <a:xfrm>
                      <a:off x="0" y="0"/>
                      <a:ext cx="3582626" cy="1723072"/>
                    </a:xfrm>
                    <a:prstGeom prst="rect">
                      <a:avLst/>
                    </a:prstGeom>
                  </pic:spPr>
                </pic:pic>
              </a:graphicData>
            </a:graphic>
          </wp:inline>
        </w:drawing>
      </w:r>
    </w:p>
    <w:p w:rsidR="008D32CF" w:rsidRPr="003117C4" w:rsidRDefault="008D32CF" w:rsidP="008D32CF">
      <w:pPr>
        <w:pStyle w:val="TAMainText"/>
        <w:spacing w:after="240"/>
        <w:ind w:firstLine="0"/>
        <w:jc w:val="left"/>
        <w:rPr>
          <w:rFonts w:ascii="Times New Roman" w:hAnsi="Times New Roman"/>
          <w:i/>
        </w:rPr>
      </w:pPr>
      <w:r>
        <w:rPr>
          <w:rFonts w:ascii="Times New Roman" w:hAnsi="Times New Roman"/>
          <w:b/>
        </w:rPr>
        <w:t>Figure 1</w:t>
      </w:r>
      <w:r>
        <w:rPr>
          <w:rFonts w:ascii="Times New Roman" w:hAnsi="Times New Roman"/>
        </w:rPr>
        <w:t>: From the X-ray crystal structure of the clathrate complex</w:t>
      </w:r>
      <w:r>
        <w:rPr>
          <w:rFonts w:ascii="Times New Roman" w:hAnsi="Times New Roman"/>
          <w:bCs/>
          <w:szCs w:val="24"/>
          <w:lang w:val="en-GB"/>
        </w:rPr>
        <w:t xml:space="preserve"> </w:t>
      </w:r>
      <w:r>
        <w:rPr>
          <w:lang w:val="en-GB"/>
        </w:rPr>
        <w:t>L1</w:t>
      </w:r>
      <w:r>
        <w:rPr>
          <w:rFonts w:cs="Times"/>
          <w:lang w:val="en-GB"/>
        </w:rPr>
        <w:t>∙</w:t>
      </w:r>
      <w:r>
        <w:rPr>
          <w:lang w:val="en-GB"/>
        </w:rPr>
        <w:t>(Et</w:t>
      </w:r>
      <w:r w:rsidRPr="0081080E">
        <w:rPr>
          <w:vertAlign w:val="subscript"/>
          <w:lang w:val="en-GB"/>
        </w:rPr>
        <w:t>2</w:t>
      </w:r>
      <w:r>
        <w:rPr>
          <w:lang w:val="en-GB"/>
        </w:rPr>
        <w:t>O). (a) Ligand L1; (b) bowl-in-bowl stacking of ligand enantiomers.</w:t>
      </w:r>
    </w:p>
    <w:p w:rsidR="008D32CF" w:rsidRDefault="008D32CF" w:rsidP="00A62652">
      <w:pPr>
        <w:spacing w:line="480" w:lineRule="auto"/>
        <w:rPr>
          <w:rFonts w:ascii="Times New Roman" w:hAnsi="Times New Roman"/>
          <w:lang w:eastAsia="en-GB"/>
        </w:rPr>
      </w:pPr>
    </w:p>
    <w:p w:rsidR="00FD7F7E" w:rsidRDefault="00A62652" w:rsidP="00A62652">
      <w:pPr>
        <w:spacing w:line="480" w:lineRule="auto"/>
        <w:rPr>
          <w:rFonts w:cs="Times"/>
        </w:rPr>
      </w:pPr>
      <w:r>
        <w:rPr>
          <w:rFonts w:ascii="Times New Roman" w:hAnsi="Times New Roman"/>
          <w:lang w:eastAsia="en-GB"/>
        </w:rPr>
        <w:t xml:space="preserve">The crystal structure of complex </w:t>
      </w:r>
      <w:r>
        <w:t>[{Re(CO)</w:t>
      </w:r>
      <w:r w:rsidRPr="00EC7B24">
        <w:rPr>
          <w:vertAlign w:val="subscript"/>
        </w:rPr>
        <w:t>3</w:t>
      </w:r>
      <w:r>
        <w:t>Br}</w:t>
      </w:r>
      <w:r w:rsidRPr="00EC7B24">
        <w:rPr>
          <w:vertAlign w:val="subscript"/>
        </w:rPr>
        <w:t>3</w:t>
      </w:r>
      <w:r>
        <w:t>(L1)]</w:t>
      </w:r>
      <w:r w:rsidRPr="00A62652">
        <w:rPr>
          <w:rFonts w:ascii="Times New Roman" w:hAnsi="Times New Roman"/>
          <w:lang w:eastAsia="en-GB"/>
        </w:rPr>
        <w:t>∙</w:t>
      </w:r>
      <w:r>
        <w:rPr>
          <w:rFonts w:ascii="Times New Roman" w:hAnsi="Times New Roman"/>
          <w:lang w:eastAsia="en-GB"/>
        </w:rPr>
        <w:t>n</w:t>
      </w:r>
      <w:r w:rsidRPr="00A62652">
        <w:rPr>
          <w:rFonts w:ascii="Times New Roman" w:hAnsi="Times New Roman"/>
          <w:lang w:eastAsia="en-GB"/>
        </w:rPr>
        <w:t>(CH</w:t>
      </w:r>
      <w:r w:rsidRPr="00A62652">
        <w:rPr>
          <w:rFonts w:ascii="Times New Roman" w:hAnsi="Times New Roman"/>
          <w:vertAlign w:val="subscript"/>
          <w:lang w:eastAsia="en-GB"/>
        </w:rPr>
        <w:t>3</w:t>
      </w:r>
      <w:r w:rsidRPr="00A62652">
        <w:rPr>
          <w:rFonts w:ascii="Times New Roman" w:hAnsi="Times New Roman"/>
          <w:lang w:eastAsia="en-GB"/>
        </w:rPr>
        <w:t>NO</w:t>
      </w:r>
      <w:r w:rsidRPr="00A62652">
        <w:rPr>
          <w:rFonts w:ascii="Times New Roman" w:hAnsi="Times New Roman"/>
          <w:vertAlign w:val="subscript"/>
          <w:lang w:eastAsia="en-GB"/>
        </w:rPr>
        <w:t>2</w:t>
      </w:r>
      <w:r w:rsidRPr="00A62652">
        <w:rPr>
          <w:rFonts w:ascii="Times New Roman" w:hAnsi="Times New Roman"/>
          <w:lang w:eastAsia="en-GB"/>
        </w:rPr>
        <w:t>)</w:t>
      </w:r>
      <w:r>
        <w:rPr>
          <w:rFonts w:ascii="Times New Roman" w:hAnsi="Times New Roman"/>
          <w:b/>
          <w:lang w:eastAsia="en-GB"/>
        </w:rPr>
        <w:t xml:space="preserve"> </w:t>
      </w:r>
      <w:r w:rsidR="006A7667">
        <w:rPr>
          <w:rFonts w:ascii="Times New Roman" w:hAnsi="Times New Roman"/>
          <w:b/>
          <w:lang w:eastAsia="en-GB"/>
        </w:rPr>
        <w:t>(</w:t>
      </w:r>
      <w:r>
        <w:rPr>
          <w:rFonts w:ascii="Times New Roman" w:hAnsi="Times New Roman"/>
          <w:lang w:eastAsia="en-GB"/>
        </w:rPr>
        <w:t xml:space="preserve">= </w:t>
      </w:r>
      <w:r w:rsidRPr="00A62652">
        <w:rPr>
          <w:rFonts w:ascii="Times New Roman" w:hAnsi="Times New Roman"/>
          <w:lang w:eastAsia="en-GB"/>
        </w:rPr>
        <w:t>(</w:t>
      </w:r>
      <w:r w:rsidRPr="00A62652">
        <w:rPr>
          <w:rFonts w:ascii="Times New Roman" w:hAnsi="Times New Roman"/>
          <w:b/>
          <w:lang w:eastAsia="en-GB"/>
        </w:rPr>
        <w:t>1</w:t>
      </w:r>
      <w:r w:rsidRPr="00A62652">
        <w:rPr>
          <w:rFonts w:ascii="Times New Roman" w:hAnsi="Times New Roman"/>
          <w:lang w:eastAsia="en-GB"/>
        </w:rPr>
        <w:t>)</w:t>
      </w:r>
      <w:r>
        <w:rPr>
          <w:rFonts w:ascii="Times New Roman" w:hAnsi="Times New Roman"/>
          <w:lang w:eastAsia="en-GB"/>
        </w:rPr>
        <w:t>∙n(CH</w:t>
      </w:r>
      <w:r w:rsidRPr="00A62652">
        <w:rPr>
          <w:rFonts w:ascii="Times New Roman" w:hAnsi="Times New Roman"/>
          <w:vertAlign w:val="subscript"/>
          <w:lang w:eastAsia="en-GB"/>
        </w:rPr>
        <w:t>3</w:t>
      </w:r>
      <w:r>
        <w:rPr>
          <w:rFonts w:ascii="Times New Roman" w:hAnsi="Times New Roman"/>
          <w:lang w:eastAsia="en-GB"/>
        </w:rPr>
        <w:t>NO</w:t>
      </w:r>
      <w:r w:rsidRPr="00A62652">
        <w:rPr>
          <w:rFonts w:ascii="Times New Roman" w:hAnsi="Times New Roman"/>
          <w:vertAlign w:val="subscript"/>
          <w:lang w:eastAsia="en-GB"/>
        </w:rPr>
        <w:t>2</w:t>
      </w:r>
      <w:r>
        <w:rPr>
          <w:rFonts w:ascii="Times New Roman" w:hAnsi="Times New Roman"/>
          <w:lang w:eastAsia="en-GB"/>
        </w:rPr>
        <w:t>)</w:t>
      </w:r>
      <w:r w:rsidR="006A7667">
        <w:rPr>
          <w:rFonts w:ascii="Times New Roman" w:hAnsi="Times New Roman"/>
          <w:lang w:eastAsia="en-GB"/>
        </w:rPr>
        <w:t>)</w:t>
      </w:r>
      <w:r w:rsidRPr="00A62652">
        <w:rPr>
          <w:rFonts w:ascii="Times New Roman" w:hAnsi="Times New Roman"/>
          <w:lang w:eastAsia="en-GB"/>
        </w:rPr>
        <w:t xml:space="preserve"> </w:t>
      </w:r>
      <w:r>
        <w:rPr>
          <w:rFonts w:ascii="Times New Roman" w:hAnsi="Times New Roman"/>
          <w:lang w:eastAsia="en-GB"/>
        </w:rPr>
        <w:t>was solved in the centro-</w:t>
      </w:r>
      <w:r w:rsidRPr="009F5B13">
        <w:rPr>
          <w:rFonts w:ascii="Times New Roman" w:hAnsi="Times New Roman"/>
          <w:lang w:eastAsia="en-GB"/>
        </w:rPr>
        <w:t xml:space="preserve">symmetric space group </w:t>
      </w:r>
      <w:r w:rsidRPr="009F5B13">
        <w:rPr>
          <w:rFonts w:ascii="Times New Roman" w:hAnsi="Times New Roman"/>
          <w:i/>
          <w:lang w:eastAsia="en-GB"/>
        </w:rPr>
        <w:t>R</w:t>
      </w:r>
      <w:r>
        <w:rPr>
          <w:rFonts w:ascii="Times New Roman" w:hAnsi="Times New Roman"/>
          <w:lang w:eastAsia="en-GB"/>
        </w:rPr>
        <w:t>-3. The</w:t>
      </w:r>
      <w:r w:rsidR="00E20787">
        <w:rPr>
          <w:rFonts w:ascii="Times New Roman" w:hAnsi="Times New Roman"/>
          <w:lang w:eastAsia="en-GB"/>
        </w:rPr>
        <w:t>re are two cry</w:t>
      </w:r>
      <w:r>
        <w:rPr>
          <w:rFonts w:ascii="Times New Roman" w:hAnsi="Times New Roman"/>
          <w:lang w:eastAsia="en-GB"/>
        </w:rPr>
        <w:t xml:space="preserve">stallograpically distinct complex </w:t>
      </w:r>
      <w:r w:rsidRPr="00A62652">
        <w:rPr>
          <w:rFonts w:ascii="Times New Roman" w:hAnsi="Times New Roman"/>
          <w:b/>
          <w:lang w:eastAsia="en-GB"/>
        </w:rPr>
        <w:t>1</w:t>
      </w:r>
      <w:r>
        <w:rPr>
          <w:rFonts w:ascii="Times New Roman" w:hAnsi="Times New Roman"/>
          <w:lang w:eastAsia="en-GB"/>
        </w:rPr>
        <w:t xml:space="preserve"> molecules in the crystal structure, each with one third</w:t>
      </w:r>
      <w:r w:rsidR="00E20787">
        <w:rPr>
          <w:rFonts w:ascii="Times New Roman" w:hAnsi="Times New Roman"/>
          <w:lang w:eastAsia="en-GB"/>
        </w:rPr>
        <w:t xml:space="preserve"> of a complex</w:t>
      </w:r>
      <w:r>
        <w:rPr>
          <w:rFonts w:ascii="Times New Roman" w:hAnsi="Times New Roman"/>
          <w:lang w:eastAsia="en-GB"/>
        </w:rPr>
        <w:t xml:space="preserve"> in the </w:t>
      </w:r>
      <w:r w:rsidRPr="009F5B13">
        <w:rPr>
          <w:rFonts w:ascii="Times New Roman" w:hAnsi="Times New Roman"/>
          <w:lang w:eastAsia="en-GB"/>
        </w:rPr>
        <w:t>asymmetric unit</w:t>
      </w:r>
      <w:r>
        <w:rPr>
          <w:rFonts w:ascii="Times New Roman" w:hAnsi="Times New Roman"/>
          <w:lang w:eastAsia="en-GB"/>
        </w:rPr>
        <w:t xml:space="preserve">. One nitromethane molecule per asymmetric unit could be located, however the actual level of </w:t>
      </w:r>
      <w:r>
        <w:rPr>
          <w:rFonts w:ascii="Times New Roman" w:hAnsi="Times New Roman"/>
          <w:lang w:eastAsia="en-GB"/>
        </w:rPr>
        <w:lastRenderedPageBreak/>
        <w:t>solvation is likely to be higher than this</w:t>
      </w:r>
      <w:r w:rsidRPr="009F5B13">
        <w:rPr>
          <w:rFonts w:ascii="Times New Roman" w:hAnsi="Times New Roman"/>
          <w:lang w:eastAsia="en-GB"/>
        </w:rPr>
        <w:t xml:space="preserve">. </w:t>
      </w:r>
      <w:r w:rsidR="00FD7F7E">
        <w:rPr>
          <w:rFonts w:ascii="Times New Roman" w:hAnsi="Times New Roman"/>
          <w:lang w:eastAsia="en-GB"/>
        </w:rPr>
        <w:t xml:space="preserve">Both types of </w:t>
      </w:r>
      <w:r w:rsidR="00FD7F7E">
        <w:t>[{Re(CO)</w:t>
      </w:r>
      <w:r w:rsidR="00FD7F7E" w:rsidRPr="00EC7B24">
        <w:rPr>
          <w:vertAlign w:val="subscript"/>
        </w:rPr>
        <w:t>3</w:t>
      </w:r>
      <w:r w:rsidR="00FD7F7E">
        <w:t>Br}</w:t>
      </w:r>
      <w:r w:rsidR="00FD7F7E" w:rsidRPr="00EC7B24">
        <w:rPr>
          <w:vertAlign w:val="subscript"/>
        </w:rPr>
        <w:t>3</w:t>
      </w:r>
      <w:r w:rsidR="00FD7F7E">
        <w:t xml:space="preserve">(L1)] have crystallographic </w:t>
      </w:r>
      <w:r w:rsidR="00FD7F7E" w:rsidRPr="00446B7A">
        <w:rPr>
          <w:i/>
        </w:rPr>
        <w:t>C</w:t>
      </w:r>
      <w:r w:rsidR="00FD7F7E" w:rsidRPr="00446B7A">
        <w:rPr>
          <w:vertAlign w:val="subscript"/>
        </w:rPr>
        <w:t>3</w:t>
      </w:r>
      <w:r w:rsidR="00FD7F7E">
        <w:t xml:space="preserve"> symmetry with</w:t>
      </w:r>
      <w:r w:rsidRPr="009F5B13">
        <w:rPr>
          <w:rFonts w:ascii="Times New Roman" w:hAnsi="Times New Roman"/>
          <w:lang w:eastAsia="en-GB"/>
        </w:rPr>
        <w:t xml:space="preserve"> a 3-fold rotational axis </w:t>
      </w:r>
      <w:r w:rsidR="006A7667" w:rsidRPr="009F5B13">
        <w:rPr>
          <w:rFonts w:ascii="Times New Roman" w:hAnsi="Times New Roman"/>
          <w:lang w:eastAsia="en-GB"/>
        </w:rPr>
        <w:t>centered</w:t>
      </w:r>
      <w:r w:rsidRPr="009F5B13">
        <w:rPr>
          <w:rFonts w:ascii="Times New Roman" w:hAnsi="Times New Roman"/>
          <w:lang w:eastAsia="en-GB"/>
        </w:rPr>
        <w:t xml:space="preserve"> in the m</w:t>
      </w:r>
      <w:r w:rsidR="00D436B8">
        <w:rPr>
          <w:rFonts w:ascii="Times New Roman" w:hAnsi="Times New Roman"/>
          <w:lang w:eastAsia="en-GB"/>
        </w:rPr>
        <w:t xml:space="preserve">iddle of the CTG cavitand bowl, and are distinguished by relative positioning of the Br ligands and </w:t>
      </w:r>
      <w:r w:rsidR="00B13169">
        <w:rPr>
          <w:rFonts w:ascii="Times New Roman" w:hAnsi="Times New Roman"/>
          <w:lang w:eastAsia="en-GB"/>
        </w:rPr>
        <w:t>torsion angles between the core cavitand and bpy (=2,2’-bipyridine) fragments</w:t>
      </w:r>
      <w:r w:rsidR="00D436B8">
        <w:rPr>
          <w:rFonts w:ascii="Times New Roman" w:hAnsi="Times New Roman"/>
          <w:lang w:eastAsia="en-GB"/>
        </w:rPr>
        <w:t xml:space="preserve">. As anticipated, the Re(I) cations have approximately octahedral coordination with a </w:t>
      </w:r>
      <w:r w:rsidR="00D436B8">
        <w:rPr>
          <w:rFonts w:ascii="Times New Roman" w:hAnsi="Times New Roman"/>
          <w:i/>
          <w:lang w:eastAsia="en-GB"/>
        </w:rPr>
        <w:t xml:space="preserve">fac </w:t>
      </w:r>
      <w:r w:rsidR="00D436B8">
        <w:rPr>
          <w:rFonts w:ascii="Times New Roman" w:hAnsi="Times New Roman"/>
          <w:lang w:eastAsia="en-GB"/>
        </w:rPr>
        <w:t xml:space="preserve">arrangement of CO ligands </w:t>
      </w:r>
      <w:r w:rsidR="00B13169">
        <w:rPr>
          <w:rFonts w:ascii="Times New Roman" w:hAnsi="Times New Roman"/>
          <w:lang w:eastAsia="en-GB"/>
        </w:rPr>
        <w:t xml:space="preserve">(Re-C distances </w:t>
      </w:r>
      <w:r w:rsidR="005962F4">
        <w:rPr>
          <w:rFonts w:ascii="Times New Roman" w:hAnsi="Times New Roman"/>
          <w:lang w:eastAsia="en-GB"/>
        </w:rPr>
        <w:t>between 1.862(16) and 2.04(2) Å</w:t>
      </w:r>
      <w:r w:rsidR="00B13169">
        <w:rPr>
          <w:rFonts w:ascii="Times New Roman" w:hAnsi="Times New Roman"/>
          <w:lang w:eastAsia="en-GB"/>
        </w:rPr>
        <w:t>), chelating bpy moiety (Re-N distances</w:t>
      </w:r>
      <w:r w:rsidR="005962F4">
        <w:rPr>
          <w:rFonts w:ascii="Times New Roman" w:hAnsi="Times New Roman"/>
          <w:lang w:eastAsia="en-GB"/>
        </w:rPr>
        <w:t xml:space="preserve"> between 2.170(13) and 2.221(14) Å</w:t>
      </w:r>
      <w:r w:rsidR="00B13169">
        <w:rPr>
          <w:rFonts w:ascii="Times New Roman" w:hAnsi="Times New Roman"/>
          <w:lang w:eastAsia="en-GB"/>
        </w:rPr>
        <w:t xml:space="preserve">) and Br ligand arranged </w:t>
      </w:r>
      <w:r w:rsidR="00B13169">
        <w:rPr>
          <w:rFonts w:ascii="Times New Roman" w:hAnsi="Times New Roman"/>
          <w:i/>
          <w:lang w:eastAsia="en-GB"/>
        </w:rPr>
        <w:t>cis</w:t>
      </w:r>
      <w:r w:rsidR="00B13169">
        <w:rPr>
          <w:rFonts w:ascii="Times New Roman" w:hAnsi="Times New Roman"/>
          <w:lang w:eastAsia="en-GB"/>
        </w:rPr>
        <w:t xml:space="preserve"> to the bpy (Re-Br distances</w:t>
      </w:r>
      <w:r w:rsidR="005962F4">
        <w:rPr>
          <w:rFonts w:ascii="Times New Roman" w:hAnsi="Times New Roman"/>
          <w:lang w:eastAsia="en-GB"/>
        </w:rPr>
        <w:t xml:space="preserve"> 2.587(2) and 2.597(2) Å</w:t>
      </w:r>
      <w:r w:rsidR="00B13169">
        <w:rPr>
          <w:rFonts w:ascii="Times New Roman" w:hAnsi="Times New Roman"/>
          <w:lang w:eastAsia="en-GB"/>
        </w:rPr>
        <w:t xml:space="preserve">). For one </w:t>
      </w:r>
      <w:r w:rsidR="00B13169">
        <w:t>[{Re(CO)</w:t>
      </w:r>
      <w:r w:rsidR="00B13169" w:rsidRPr="00EC7B24">
        <w:rPr>
          <w:vertAlign w:val="subscript"/>
        </w:rPr>
        <w:t>3</w:t>
      </w:r>
      <w:r w:rsidR="00B13169">
        <w:t>Br}</w:t>
      </w:r>
      <w:r w:rsidR="00B13169" w:rsidRPr="00EC7B24">
        <w:rPr>
          <w:vertAlign w:val="subscript"/>
        </w:rPr>
        <w:t>3</w:t>
      </w:r>
      <w:r w:rsidR="00B13169">
        <w:t>(L1)], complex A in Figure 2</w:t>
      </w:r>
      <w:r w:rsidR="001C4E5E">
        <w:t>a</w:t>
      </w:r>
      <w:r w:rsidR="00B13169">
        <w:t>, the Br</w:t>
      </w:r>
      <w:r w:rsidR="00B13169" w:rsidRPr="00357EF2">
        <w:rPr>
          <w:vertAlign w:val="superscript"/>
        </w:rPr>
        <w:t>-</w:t>
      </w:r>
      <w:r w:rsidR="00B13169">
        <w:t xml:space="preserve"> ligands are oriented away from the cavitand bowl and the core arene and bpy arm are nearly coplanar with a C</w:t>
      </w:r>
      <w:r w:rsidR="00B13169" w:rsidRPr="00B13169">
        <w:rPr>
          <w:vertAlign w:val="subscript"/>
        </w:rPr>
        <w:t>arene</w:t>
      </w:r>
      <w:r w:rsidR="00B13169">
        <w:t>-O-CH</w:t>
      </w:r>
      <w:r w:rsidR="00B13169" w:rsidRPr="00B13169">
        <w:rPr>
          <w:vertAlign w:val="subscript"/>
        </w:rPr>
        <w:t>2</w:t>
      </w:r>
      <w:r w:rsidR="00B13169">
        <w:t>-C</w:t>
      </w:r>
      <w:r w:rsidR="00B13169" w:rsidRPr="00B13169">
        <w:rPr>
          <w:vertAlign w:val="subscript"/>
        </w:rPr>
        <w:t>bpy</w:t>
      </w:r>
      <w:r w:rsidR="00B13169">
        <w:t xml:space="preserve"> torsion angle of </w:t>
      </w:r>
      <w:r w:rsidR="00357EF2">
        <w:t>-</w:t>
      </w:r>
      <w:r w:rsidR="00B13169">
        <w:t>177.2</w:t>
      </w:r>
      <w:r w:rsidR="00B13169">
        <w:rPr>
          <w:rFonts w:cs="Times"/>
        </w:rPr>
        <w:t>°</w:t>
      </w:r>
      <w:r w:rsidR="00A6481B">
        <w:t>.</w:t>
      </w:r>
      <w:r w:rsidR="00B13169">
        <w:t xml:space="preserve"> </w:t>
      </w:r>
      <w:r w:rsidR="00357EF2">
        <w:t>In complex B (Figure 2</w:t>
      </w:r>
      <w:r w:rsidR="001C4E5E">
        <w:t>b</w:t>
      </w:r>
      <w:r w:rsidR="00357EF2">
        <w:t>) the Br</w:t>
      </w:r>
      <w:r w:rsidR="00357EF2" w:rsidRPr="00357EF2">
        <w:rPr>
          <w:vertAlign w:val="superscript"/>
        </w:rPr>
        <w:t>-</w:t>
      </w:r>
      <w:r w:rsidR="00357EF2">
        <w:t xml:space="preserve"> ligands are oriented towards the cavitand bowl, and Re(bpy) fragment is rotated away with the C</w:t>
      </w:r>
      <w:r w:rsidR="00357EF2" w:rsidRPr="00B13169">
        <w:rPr>
          <w:vertAlign w:val="subscript"/>
        </w:rPr>
        <w:t>arene</w:t>
      </w:r>
      <w:r w:rsidR="00357EF2">
        <w:t>-O-CH</w:t>
      </w:r>
      <w:r w:rsidR="00357EF2" w:rsidRPr="00B13169">
        <w:rPr>
          <w:vertAlign w:val="subscript"/>
        </w:rPr>
        <w:t>2</w:t>
      </w:r>
      <w:r w:rsidR="00357EF2">
        <w:t>-C</w:t>
      </w:r>
      <w:r w:rsidR="00357EF2" w:rsidRPr="00B13169">
        <w:rPr>
          <w:vertAlign w:val="subscript"/>
        </w:rPr>
        <w:t>bpy</w:t>
      </w:r>
      <w:r w:rsidR="00357EF2">
        <w:t xml:space="preserve"> torsion angle at 165.1</w:t>
      </w:r>
      <w:r w:rsidR="00357EF2">
        <w:rPr>
          <w:rFonts w:cs="Times"/>
        </w:rPr>
        <w:t>°. Re…Re distances in type A are 17.4 Å, whereas they are 20.8 Å</w:t>
      </w:r>
      <w:r w:rsidR="00F465FE">
        <w:rPr>
          <w:rFonts w:cs="Times"/>
        </w:rPr>
        <w:t xml:space="preserve"> in type B, giving type B a</w:t>
      </w:r>
      <w:r w:rsidR="008F69D0">
        <w:rPr>
          <w:rFonts w:cs="Times"/>
        </w:rPr>
        <w:t xml:space="preserve"> shallower cavitand bowl.</w:t>
      </w:r>
    </w:p>
    <w:p w:rsidR="00CB3C09" w:rsidRPr="00B13169" w:rsidRDefault="00CB3C09" w:rsidP="00CB3C09">
      <w:pPr>
        <w:spacing w:line="480" w:lineRule="auto"/>
        <w:ind w:firstLine="284"/>
        <w:rPr>
          <w:rFonts w:ascii="Times New Roman" w:hAnsi="Times New Roman"/>
          <w:lang w:eastAsia="en-GB"/>
        </w:rPr>
      </w:pPr>
      <w:r>
        <w:rPr>
          <w:rFonts w:cs="Times"/>
        </w:rPr>
        <w:t xml:space="preserve">In the crystal lattice of </w:t>
      </w:r>
      <w:r>
        <w:rPr>
          <w:b/>
        </w:rPr>
        <w:t>1</w:t>
      </w:r>
      <w:r w:rsidRPr="00CB3C09">
        <w:rPr>
          <w:rFonts w:ascii="Times New Roman" w:hAnsi="Times New Roman"/>
          <w:b/>
          <w:lang w:eastAsia="en-GB"/>
        </w:rPr>
        <w:t>∙</w:t>
      </w:r>
      <w:r>
        <w:rPr>
          <w:rFonts w:ascii="Times New Roman" w:hAnsi="Times New Roman"/>
          <w:lang w:eastAsia="en-GB"/>
        </w:rPr>
        <w:t>n</w:t>
      </w:r>
      <w:r w:rsidRPr="00A62652">
        <w:rPr>
          <w:rFonts w:ascii="Times New Roman" w:hAnsi="Times New Roman"/>
          <w:lang w:eastAsia="en-GB"/>
        </w:rPr>
        <w:t>(CH</w:t>
      </w:r>
      <w:r w:rsidRPr="00A62652">
        <w:rPr>
          <w:rFonts w:ascii="Times New Roman" w:hAnsi="Times New Roman"/>
          <w:vertAlign w:val="subscript"/>
          <w:lang w:eastAsia="en-GB"/>
        </w:rPr>
        <w:t>3</w:t>
      </w:r>
      <w:r w:rsidRPr="00A62652">
        <w:rPr>
          <w:rFonts w:ascii="Times New Roman" w:hAnsi="Times New Roman"/>
          <w:lang w:eastAsia="en-GB"/>
        </w:rPr>
        <w:t>NO</w:t>
      </w:r>
      <w:r w:rsidRPr="00A62652">
        <w:rPr>
          <w:rFonts w:ascii="Times New Roman" w:hAnsi="Times New Roman"/>
          <w:vertAlign w:val="subscript"/>
          <w:lang w:eastAsia="en-GB"/>
        </w:rPr>
        <w:t>2</w:t>
      </w:r>
      <w:r w:rsidRPr="00A62652">
        <w:rPr>
          <w:rFonts w:ascii="Times New Roman" w:hAnsi="Times New Roman"/>
          <w:lang w:eastAsia="en-GB"/>
        </w:rPr>
        <w:t>)</w:t>
      </w:r>
      <w:r>
        <w:rPr>
          <w:rFonts w:ascii="Times New Roman" w:hAnsi="Times New Roman"/>
          <w:b/>
          <w:lang w:eastAsia="en-GB"/>
        </w:rPr>
        <w:t xml:space="preserve"> </w:t>
      </w:r>
      <w:r>
        <w:rPr>
          <w:rFonts w:ascii="Times New Roman" w:hAnsi="Times New Roman"/>
          <w:lang w:eastAsia="en-GB"/>
        </w:rPr>
        <w:t xml:space="preserve">the </w:t>
      </w:r>
      <w:r>
        <w:t>[{Re(CO)</w:t>
      </w:r>
      <w:r w:rsidRPr="00EC7B24">
        <w:rPr>
          <w:vertAlign w:val="subscript"/>
        </w:rPr>
        <w:t>3</w:t>
      </w:r>
      <w:r>
        <w:t>Br}</w:t>
      </w:r>
      <w:r w:rsidRPr="00EC7B24">
        <w:rPr>
          <w:vertAlign w:val="subscript"/>
        </w:rPr>
        <w:t>3</w:t>
      </w:r>
      <w:r>
        <w:t xml:space="preserve">(L1)] complexes adopt </w:t>
      </w:r>
      <w:r>
        <w:rPr>
          <w:rFonts w:cs="Times"/>
        </w:rPr>
        <w:t xml:space="preserve">a bowl-in-bowl stacking motif similar to that seen in the ligand clathrate complex </w:t>
      </w:r>
      <w:r>
        <w:rPr>
          <w:lang w:val="en-GB"/>
        </w:rPr>
        <w:t>L1</w:t>
      </w:r>
      <w:r>
        <w:rPr>
          <w:rFonts w:cs="Times"/>
          <w:lang w:val="en-GB"/>
        </w:rPr>
        <w:t>∙</w:t>
      </w:r>
      <w:r>
        <w:rPr>
          <w:lang w:val="en-GB"/>
        </w:rPr>
        <w:t>(Et</w:t>
      </w:r>
      <w:r w:rsidRPr="0081080E">
        <w:rPr>
          <w:vertAlign w:val="subscript"/>
          <w:lang w:val="en-GB"/>
        </w:rPr>
        <w:t>2</w:t>
      </w:r>
      <w:r>
        <w:rPr>
          <w:lang w:val="en-GB"/>
        </w:rPr>
        <w:t>O)</w:t>
      </w:r>
      <w:r w:rsidR="00DF1C16">
        <w:rPr>
          <w:lang w:val="en-GB"/>
        </w:rPr>
        <w:t>. Unlike in L1</w:t>
      </w:r>
      <w:r w:rsidR="00DF1C16">
        <w:rPr>
          <w:rFonts w:cs="Times"/>
          <w:lang w:val="en-GB"/>
        </w:rPr>
        <w:t>∙</w:t>
      </w:r>
      <w:r w:rsidR="00DF1C16">
        <w:rPr>
          <w:lang w:val="en-GB"/>
        </w:rPr>
        <w:t>(Et</w:t>
      </w:r>
      <w:r w:rsidR="00DF1C16" w:rsidRPr="0081080E">
        <w:rPr>
          <w:vertAlign w:val="subscript"/>
          <w:lang w:val="en-GB"/>
        </w:rPr>
        <w:t>2</w:t>
      </w:r>
      <w:r w:rsidR="00DF1C16">
        <w:rPr>
          <w:lang w:val="en-GB"/>
        </w:rPr>
        <w:t>O), however, the bowl-in-bowl stacks occur in a pairwise fashion and do not extend into infinite stacks</w:t>
      </w:r>
      <w:r>
        <w:rPr>
          <w:lang w:val="en-GB"/>
        </w:rPr>
        <w:t xml:space="preserve">. </w:t>
      </w:r>
      <w:r w:rsidR="00DF1C16">
        <w:rPr>
          <w:lang w:val="en-GB"/>
        </w:rPr>
        <w:t xml:space="preserve">Each pair of bowl-in-bowl stacked </w:t>
      </w:r>
      <w:r w:rsidR="00DF1C16">
        <w:t>[{Re(CO)</w:t>
      </w:r>
      <w:r w:rsidR="00DF1C16" w:rsidRPr="00EC7B24">
        <w:rPr>
          <w:vertAlign w:val="subscript"/>
        </w:rPr>
        <w:t>3</w:t>
      </w:r>
      <w:r w:rsidR="00DF1C16">
        <w:t>Br}</w:t>
      </w:r>
      <w:r w:rsidR="00DF1C16" w:rsidRPr="00EC7B24">
        <w:rPr>
          <w:vertAlign w:val="subscript"/>
        </w:rPr>
        <w:t>3</w:t>
      </w:r>
      <w:r w:rsidR="00DF1C16">
        <w:t>(L1)] complexes</w:t>
      </w:r>
      <w:r w:rsidR="00DF1C16">
        <w:rPr>
          <w:lang w:val="en-GB"/>
        </w:rPr>
        <w:t xml:space="preserve"> is racemic with a </w:t>
      </w:r>
      <w:r>
        <w:rPr>
          <w:lang w:val="en-GB"/>
        </w:rPr>
        <w:t>type A</w:t>
      </w:r>
      <w:r w:rsidR="00DF1C16">
        <w:rPr>
          <w:lang w:val="en-GB"/>
        </w:rPr>
        <w:t xml:space="preserve"> complex with one ligand enantiomer and a type </w:t>
      </w:r>
      <w:r>
        <w:rPr>
          <w:lang w:val="en-GB"/>
        </w:rPr>
        <w:t xml:space="preserve">B </w:t>
      </w:r>
      <w:r w:rsidR="00DF1C16">
        <w:rPr>
          <w:lang w:val="en-GB"/>
        </w:rPr>
        <w:t>complex with the opposite enantiomer, Figure 2</w:t>
      </w:r>
      <w:r w:rsidR="001C4E5E">
        <w:rPr>
          <w:lang w:val="en-GB"/>
        </w:rPr>
        <w:t>c</w:t>
      </w:r>
      <w:r w:rsidR="00DF1C16">
        <w:rPr>
          <w:lang w:val="en-GB"/>
        </w:rPr>
        <w:t xml:space="preserve">. </w:t>
      </w:r>
      <w:r w:rsidR="00BF50F1">
        <w:rPr>
          <w:lang w:val="en-GB"/>
        </w:rPr>
        <w:t>The distances between the cavitands in these bowl-in-bowl stacks for L1</w:t>
      </w:r>
      <w:r w:rsidR="00BF50F1">
        <w:rPr>
          <w:rFonts w:cs="Times"/>
          <w:lang w:val="en-GB"/>
        </w:rPr>
        <w:t>∙</w:t>
      </w:r>
      <w:r w:rsidR="00BF50F1">
        <w:rPr>
          <w:lang w:val="en-GB"/>
        </w:rPr>
        <w:t>(Et</w:t>
      </w:r>
      <w:r w:rsidR="00BF50F1" w:rsidRPr="0081080E">
        <w:rPr>
          <w:vertAlign w:val="subscript"/>
          <w:lang w:val="en-GB"/>
        </w:rPr>
        <w:t>2</w:t>
      </w:r>
      <w:r w:rsidR="00BF50F1">
        <w:rPr>
          <w:lang w:val="en-GB"/>
        </w:rPr>
        <w:t xml:space="preserve">O) and </w:t>
      </w:r>
      <w:r w:rsidR="00BF50F1">
        <w:rPr>
          <w:b/>
        </w:rPr>
        <w:t>1</w:t>
      </w:r>
      <w:r w:rsidR="00BF50F1" w:rsidRPr="00CB3C09">
        <w:rPr>
          <w:rFonts w:ascii="Times New Roman" w:hAnsi="Times New Roman"/>
          <w:b/>
          <w:lang w:eastAsia="en-GB"/>
        </w:rPr>
        <w:t>∙</w:t>
      </w:r>
      <w:r w:rsidR="00BF50F1">
        <w:rPr>
          <w:rFonts w:ascii="Times New Roman" w:hAnsi="Times New Roman"/>
          <w:lang w:eastAsia="en-GB"/>
        </w:rPr>
        <w:t>n</w:t>
      </w:r>
      <w:r w:rsidR="00BF50F1" w:rsidRPr="00A62652">
        <w:rPr>
          <w:rFonts w:ascii="Times New Roman" w:hAnsi="Times New Roman"/>
          <w:lang w:eastAsia="en-GB"/>
        </w:rPr>
        <w:t>(CH</w:t>
      </w:r>
      <w:r w:rsidR="00BF50F1" w:rsidRPr="00A62652">
        <w:rPr>
          <w:rFonts w:ascii="Times New Roman" w:hAnsi="Times New Roman"/>
          <w:vertAlign w:val="subscript"/>
          <w:lang w:eastAsia="en-GB"/>
        </w:rPr>
        <w:t>3</w:t>
      </w:r>
      <w:r w:rsidR="00BF50F1" w:rsidRPr="00A62652">
        <w:rPr>
          <w:rFonts w:ascii="Times New Roman" w:hAnsi="Times New Roman"/>
          <w:lang w:eastAsia="en-GB"/>
        </w:rPr>
        <w:t>NO</w:t>
      </w:r>
      <w:r w:rsidR="00BF50F1" w:rsidRPr="00A62652">
        <w:rPr>
          <w:rFonts w:ascii="Times New Roman" w:hAnsi="Times New Roman"/>
          <w:vertAlign w:val="subscript"/>
          <w:lang w:eastAsia="en-GB"/>
        </w:rPr>
        <w:t>2</w:t>
      </w:r>
      <w:r w:rsidR="00BF50F1" w:rsidRPr="00A62652">
        <w:rPr>
          <w:rFonts w:ascii="Times New Roman" w:hAnsi="Times New Roman"/>
          <w:lang w:eastAsia="en-GB"/>
        </w:rPr>
        <w:t>)</w:t>
      </w:r>
      <w:r w:rsidR="00BF50F1">
        <w:rPr>
          <w:rFonts w:ascii="Times New Roman" w:hAnsi="Times New Roman"/>
          <w:lang w:eastAsia="en-GB"/>
        </w:rPr>
        <w:t xml:space="preserve"> are nearly identical at 4.67 and 4.71 Å respectively as mea</w:t>
      </w:r>
      <w:r w:rsidR="00A6481B">
        <w:rPr>
          <w:rFonts w:ascii="Times New Roman" w:hAnsi="Times New Roman"/>
          <w:lang w:eastAsia="en-GB"/>
        </w:rPr>
        <w:t>sured between the center of the</w:t>
      </w:r>
      <w:r w:rsidR="00BF50F1">
        <w:rPr>
          <w:rFonts w:ascii="Times New Roman" w:hAnsi="Times New Roman"/>
          <w:lang w:eastAsia="en-GB"/>
        </w:rPr>
        <w:t xml:space="preserve"> C atoms of the {-(CH</w:t>
      </w:r>
      <w:r w:rsidR="00BF50F1" w:rsidRPr="00BF50F1">
        <w:rPr>
          <w:rFonts w:ascii="Times New Roman" w:hAnsi="Times New Roman"/>
          <w:vertAlign w:val="subscript"/>
          <w:lang w:eastAsia="en-GB"/>
        </w:rPr>
        <w:t>2</w:t>
      </w:r>
      <w:r w:rsidR="00BF50F1">
        <w:rPr>
          <w:rFonts w:ascii="Times New Roman" w:hAnsi="Times New Roman"/>
          <w:lang w:eastAsia="en-GB"/>
        </w:rPr>
        <w:t>)-}</w:t>
      </w:r>
      <w:r w:rsidR="00BF50F1" w:rsidRPr="00BF50F1">
        <w:rPr>
          <w:rFonts w:ascii="Times New Roman" w:hAnsi="Times New Roman"/>
          <w:vertAlign w:val="subscript"/>
          <w:lang w:eastAsia="en-GB"/>
        </w:rPr>
        <w:t>3</w:t>
      </w:r>
      <w:r w:rsidR="00BF50F1">
        <w:rPr>
          <w:rFonts w:ascii="Times New Roman" w:hAnsi="Times New Roman"/>
          <w:lang w:eastAsia="en-GB"/>
        </w:rPr>
        <w:t xml:space="preserve"> lower rim of L1.</w:t>
      </w:r>
      <w:r w:rsidR="00071940">
        <w:rPr>
          <w:rFonts w:ascii="Times New Roman" w:hAnsi="Times New Roman"/>
          <w:lang w:eastAsia="en-GB"/>
        </w:rPr>
        <w:t xml:space="preserve"> The open bowl of each </w:t>
      </w:r>
      <w:r w:rsidR="00071940">
        <w:t>[{Re(CO)</w:t>
      </w:r>
      <w:r w:rsidR="00071940" w:rsidRPr="00EC7B24">
        <w:rPr>
          <w:vertAlign w:val="subscript"/>
        </w:rPr>
        <w:t>3</w:t>
      </w:r>
      <w:r w:rsidR="00071940">
        <w:t>Br}</w:t>
      </w:r>
      <w:r w:rsidR="00071940" w:rsidRPr="00EC7B24">
        <w:rPr>
          <w:vertAlign w:val="subscript"/>
        </w:rPr>
        <w:t>3</w:t>
      </w:r>
      <w:r w:rsidR="00071940">
        <w:t>(L1)] bowl-in-bowl pair is capped by interdigitating {Re(CO)</w:t>
      </w:r>
      <w:r w:rsidR="00071940" w:rsidRPr="00071940">
        <w:rPr>
          <w:vertAlign w:val="subscript"/>
        </w:rPr>
        <w:t>3</w:t>
      </w:r>
      <w:r w:rsidR="00071940">
        <w:t xml:space="preserve">Br(bpy)} moieties </w:t>
      </w:r>
      <w:r w:rsidR="00071940">
        <w:lastRenderedPageBreak/>
        <w:t>in opposite bowl-down orienta</w:t>
      </w:r>
      <w:r w:rsidR="001C4E5E">
        <w:t>tion above their plane, Figure 3</w:t>
      </w:r>
      <w:r w:rsidR="00A6481B">
        <w:t>.</w:t>
      </w:r>
      <w:r w:rsidR="00071940">
        <w:rPr>
          <w:rFonts w:ascii="Times New Roman" w:hAnsi="Times New Roman"/>
          <w:lang w:eastAsia="en-GB"/>
        </w:rPr>
        <w:t xml:space="preserve"> Despite the multitude of aromatic rings, there is no </w:t>
      </w:r>
      <w:r w:rsidR="001B7DC1">
        <w:rPr>
          <w:rFonts w:ascii="Times New Roman" w:hAnsi="Times New Roman"/>
          <w:lang w:eastAsia="en-GB"/>
        </w:rPr>
        <w:t>evidence of significant</w:t>
      </w:r>
      <w:r w:rsidR="00071940">
        <w:rPr>
          <w:rFonts w:ascii="Times New Roman" w:hAnsi="Times New Roman"/>
          <w:lang w:eastAsia="en-GB"/>
        </w:rPr>
        <w:t xml:space="preserve"> </w:t>
      </w:r>
      <w:r w:rsidR="00071940" w:rsidRPr="001B7DC1">
        <w:rPr>
          <w:rFonts w:ascii="Symbol" w:hAnsi="Symbol"/>
          <w:lang w:eastAsia="en-GB"/>
        </w:rPr>
        <w:t></w:t>
      </w:r>
      <w:r w:rsidR="00071940">
        <w:rPr>
          <w:rFonts w:ascii="Times New Roman" w:hAnsi="Times New Roman"/>
          <w:lang w:eastAsia="en-GB"/>
        </w:rPr>
        <w:t>-</w:t>
      </w:r>
      <w:r w:rsidR="00071940" w:rsidRPr="001B7DC1">
        <w:rPr>
          <w:rFonts w:ascii="Symbol" w:hAnsi="Symbol"/>
          <w:lang w:eastAsia="en-GB"/>
        </w:rPr>
        <w:t></w:t>
      </w:r>
      <w:r w:rsidR="00071940">
        <w:rPr>
          <w:rFonts w:ascii="Times New Roman" w:hAnsi="Times New Roman"/>
          <w:lang w:eastAsia="en-GB"/>
        </w:rPr>
        <w:t xml:space="preserve"> stacking interactions with</w:t>
      </w:r>
      <w:r w:rsidR="008B590C">
        <w:rPr>
          <w:rFonts w:ascii="Times New Roman" w:hAnsi="Times New Roman"/>
          <w:lang w:eastAsia="en-GB"/>
        </w:rPr>
        <w:t>in</w:t>
      </w:r>
      <w:r w:rsidR="00071940">
        <w:rPr>
          <w:rFonts w:ascii="Times New Roman" w:hAnsi="Times New Roman"/>
          <w:lang w:eastAsia="en-GB"/>
        </w:rPr>
        <w:t xml:space="preserve"> </w:t>
      </w:r>
      <w:r w:rsidR="00071940">
        <w:rPr>
          <w:b/>
        </w:rPr>
        <w:t>1</w:t>
      </w:r>
      <w:r w:rsidR="00071940" w:rsidRPr="00CB3C09">
        <w:rPr>
          <w:rFonts w:ascii="Times New Roman" w:hAnsi="Times New Roman"/>
          <w:b/>
          <w:lang w:eastAsia="en-GB"/>
        </w:rPr>
        <w:t>∙</w:t>
      </w:r>
      <w:r w:rsidR="00071940">
        <w:rPr>
          <w:rFonts w:ascii="Times New Roman" w:hAnsi="Times New Roman"/>
          <w:lang w:eastAsia="en-GB"/>
        </w:rPr>
        <w:t>n</w:t>
      </w:r>
      <w:r w:rsidR="00071940" w:rsidRPr="00A62652">
        <w:rPr>
          <w:rFonts w:ascii="Times New Roman" w:hAnsi="Times New Roman"/>
          <w:lang w:eastAsia="en-GB"/>
        </w:rPr>
        <w:t>(CH</w:t>
      </w:r>
      <w:r w:rsidR="00071940" w:rsidRPr="00A62652">
        <w:rPr>
          <w:rFonts w:ascii="Times New Roman" w:hAnsi="Times New Roman"/>
          <w:vertAlign w:val="subscript"/>
          <w:lang w:eastAsia="en-GB"/>
        </w:rPr>
        <w:t>3</w:t>
      </w:r>
      <w:r w:rsidR="00071940" w:rsidRPr="00A62652">
        <w:rPr>
          <w:rFonts w:ascii="Times New Roman" w:hAnsi="Times New Roman"/>
          <w:lang w:eastAsia="en-GB"/>
        </w:rPr>
        <w:t>NO</w:t>
      </w:r>
      <w:r w:rsidR="00071940" w:rsidRPr="00A62652">
        <w:rPr>
          <w:rFonts w:ascii="Times New Roman" w:hAnsi="Times New Roman"/>
          <w:vertAlign w:val="subscript"/>
          <w:lang w:eastAsia="en-GB"/>
        </w:rPr>
        <w:t>2</w:t>
      </w:r>
      <w:r w:rsidR="00071940" w:rsidRPr="00A62652">
        <w:rPr>
          <w:rFonts w:ascii="Times New Roman" w:hAnsi="Times New Roman"/>
          <w:lang w:eastAsia="en-GB"/>
        </w:rPr>
        <w:t>)</w:t>
      </w:r>
      <w:r w:rsidR="00071940">
        <w:rPr>
          <w:rFonts w:ascii="Times New Roman" w:hAnsi="Times New Roman"/>
          <w:lang w:eastAsia="en-GB"/>
        </w:rPr>
        <w:t>.</w:t>
      </w:r>
    </w:p>
    <w:p w:rsidR="00446B7A" w:rsidRDefault="001C4E5E" w:rsidP="00A62652">
      <w:pPr>
        <w:spacing w:line="480" w:lineRule="auto"/>
        <w:rPr>
          <w:rFonts w:ascii="Times New Roman" w:hAnsi="Times New Roman"/>
          <w:lang w:eastAsia="en-GB"/>
        </w:rPr>
      </w:pPr>
      <w:r>
        <w:rPr>
          <w:rFonts w:ascii="Times New Roman" w:hAnsi="Times New Roman"/>
          <w:noProof/>
          <w:lang w:val="en-GB" w:eastAsia="en-GB"/>
        </w:rPr>
        <w:drawing>
          <wp:inline distT="0" distB="0" distL="0" distR="0">
            <wp:extent cx="2617470" cy="5881878"/>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2.tif"/>
                    <pic:cNvPicPr/>
                  </pic:nvPicPr>
                  <pic:blipFill>
                    <a:blip r:embed="rId12">
                      <a:extLst>
                        <a:ext uri="{28A0092B-C50C-407E-A947-70E740481C1C}">
                          <a14:useLocalDpi xmlns:a14="http://schemas.microsoft.com/office/drawing/2010/main" val="0"/>
                        </a:ext>
                      </a:extLst>
                    </a:blip>
                    <a:stretch>
                      <a:fillRect/>
                    </a:stretch>
                  </pic:blipFill>
                  <pic:spPr>
                    <a:xfrm>
                      <a:off x="0" y="0"/>
                      <a:ext cx="2617470" cy="5881878"/>
                    </a:xfrm>
                    <a:prstGeom prst="rect">
                      <a:avLst/>
                    </a:prstGeom>
                  </pic:spPr>
                </pic:pic>
              </a:graphicData>
            </a:graphic>
          </wp:inline>
        </w:drawing>
      </w:r>
    </w:p>
    <w:p w:rsidR="001C4E5E" w:rsidRDefault="00071940" w:rsidP="00071940">
      <w:pPr>
        <w:pStyle w:val="TAMainText"/>
        <w:spacing w:after="240"/>
        <w:ind w:firstLine="0"/>
        <w:jc w:val="left"/>
        <w:rPr>
          <w:lang w:val="en-GB"/>
        </w:rPr>
      </w:pPr>
      <w:r>
        <w:rPr>
          <w:rFonts w:ascii="Times New Roman" w:hAnsi="Times New Roman"/>
          <w:b/>
        </w:rPr>
        <w:t>Figure 2</w:t>
      </w:r>
      <w:r>
        <w:rPr>
          <w:rFonts w:ascii="Times New Roman" w:hAnsi="Times New Roman"/>
        </w:rPr>
        <w:t xml:space="preserve">: From the X-ray crystal structure of the complex </w:t>
      </w:r>
      <w:r>
        <w:rPr>
          <w:b/>
        </w:rPr>
        <w:t>1</w:t>
      </w:r>
      <w:r w:rsidRPr="00CB3C09">
        <w:rPr>
          <w:rFonts w:ascii="Times New Roman" w:hAnsi="Times New Roman"/>
          <w:b/>
          <w:lang w:eastAsia="en-GB"/>
        </w:rPr>
        <w:t>∙</w:t>
      </w:r>
      <w:r>
        <w:rPr>
          <w:rFonts w:ascii="Times New Roman" w:hAnsi="Times New Roman"/>
          <w:lang w:eastAsia="en-GB"/>
        </w:rPr>
        <w:t>n</w:t>
      </w:r>
      <w:r w:rsidRPr="00A62652">
        <w:rPr>
          <w:rFonts w:ascii="Times New Roman" w:hAnsi="Times New Roman"/>
          <w:lang w:eastAsia="en-GB"/>
        </w:rPr>
        <w:t>(CH</w:t>
      </w:r>
      <w:r w:rsidRPr="00A62652">
        <w:rPr>
          <w:rFonts w:ascii="Times New Roman" w:hAnsi="Times New Roman"/>
          <w:vertAlign w:val="subscript"/>
          <w:lang w:eastAsia="en-GB"/>
        </w:rPr>
        <w:t>3</w:t>
      </w:r>
      <w:r w:rsidRPr="00A62652">
        <w:rPr>
          <w:rFonts w:ascii="Times New Roman" w:hAnsi="Times New Roman"/>
          <w:lang w:eastAsia="en-GB"/>
        </w:rPr>
        <w:t>NO</w:t>
      </w:r>
      <w:r w:rsidRPr="00A62652">
        <w:rPr>
          <w:rFonts w:ascii="Times New Roman" w:hAnsi="Times New Roman"/>
          <w:vertAlign w:val="subscript"/>
          <w:lang w:eastAsia="en-GB"/>
        </w:rPr>
        <w:t>2</w:t>
      </w:r>
      <w:r>
        <w:rPr>
          <w:lang w:val="en-GB"/>
        </w:rPr>
        <w:t>). (a)</w:t>
      </w:r>
      <w:r w:rsidR="00A225F1">
        <w:rPr>
          <w:lang w:val="en-GB"/>
        </w:rPr>
        <w:t xml:space="preserve"> Type A </w:t>
      </w:r>
      <w:r w:rsidR="00A225F1">
        <w:t>[{Re(CO)</w:t>
      </w:r>
      <w:r w:rsidR="00A225F1" w:rsidRPr="00EC7B24">
        <w:rPr>
          <w:vertAlign w:val="subscript"/>
        </w:rPr>
        <w:t>3</w:t>
      </w:r>
      <w:r w:rsidR="00A225F1">
        <w:t>Br}</w:t>
      </w:r>
      <w:r w:rsidR="00A225F1" w:rsidRPr="00EC7B24">
        <w:rPr>
          <w:vertAlign w:val="subscript"/>
        </w:rPr>
        <w:t>3</w:t>
      </w:r>
      <w:r w:rsidR="00A225F1">
        <w:t xml:space="preserve">(L1)] ; </w:t>
      </w:r>
      <w:r>
        <w:rPr>
          <w:lang w:val="en-GB"/>
        </w:rPr>
        <w:t>(b)</w:t>
      </w:r>
      <w:r w:rsidR="00A225F1">
        <w:rPr>
          <w:lang w:val="en-GB"/>
        </w:rPr>
        <w:t xml:space="preserve"> type B </w:t>
      </w:r>
      <w:r w:rsidR="00A225F1">
        <w:t>[{Re(CO)</w:t>
      </w:r>
      <w:r w:rsidR="00A225F1" w:rsidRPr="00EC7B24">
        <w:rPr>
          <w:vertAlign w:val="subscript"/>
        </w:rPr>
        <w:t>3</w:t>
      </w:r>
      <w:r w:rsidR="00A225F1">
        <w:t>Br}</w:t>
      </w:r>
      <w:r w:rsidR="00A225F1" w:rsidRPr="00EC7B24">
        <w:rPr>
          <w:vertAlign w:val="subscript"/>
        </w:rPr>
        <w:t>3</w:t>
      </w:r>
      <w:r w:rsidR="00A225F1">
        <w:t xml:space="preserve">(L1)]; (c) </w:t>
      </w:r>
      <w:r w:rsidR="00A225F1">
        <w:rPr>
          <w:lang w:val="en-GB"/>
        </w:rPr>
        <w:t xml:space="preserve">bowl-in-bowl stacking </w:t>
      </w:r>
      <w:r w:rsidR="00036EC8">
        <w:rPr>
          <w:lang w:val="en-GB"/>
        </w:rPr>
        <w:t>of type A and B to form a pair.</w:t>
      </w:r>
    </w:p>
    <w:p w:rsidR="001C4E5E" w:rsidRDefault="001C4E5E" w:rsidP="00071940">
      <w:pPr>
        <w:pStyle w:val="TAMainText"/>
        <w:spacing w:after="240"/>
        <w:ind w:firstLine="0"/>
        <w:jc w:val="left"/>
        <w:rPr>
          <w:lang w:val="en-GB"/>
        </w:rPr>
      </w:pPr>
      <w:r>
        <w:rPr>
          <w:noProof/>
          <w:lang w:val="en-GB" w:eastAsia="en-GB"/>
        </w:rPr>
        <w:lastRenderedPageBreak/>
        <w:drawing>
          <wp:inline distT="0" distB="0" distL="0" distR="0">
            <wp:extent cx="2880360" cy="263347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3.tif"/>
                    <pic:cNvPicPr/>
                  </pic:nvPicPr>
                  <pic:blipFill>
                    <a:blip r:embed="rId13">
                      <a:extLst>
                        <a:ext uri="{28A0092B-C50C-407E-A947-70E740481C1C}">
                          <a14:useLocalDpi xmlns:a14="http://schemas.microsoft.com/office/drawing/2010/main" val="0"/>
                        </a:ext>
                      </a:extLst>
                    </a:blip>
                    <a:stretch>
                      <a:fillRect/>
                    </a:stretch>
                  </pic:blipFill>
                  <pic:spPr>
                    <a:xfrm>
                      <a:off x="0" y="0"/>
                      <a:ext cx="2880360" cy="2633472"/>
                    </a:xfrm>
                    <a:prstGeom prst="rect">
                      <a:avLst/>
                    </a:prstGeom>
                  </pic:spPr>
                </pic:pic>
              </a:graphicData>
            </a:graphic>
          </wp:inline>
        </w:drawing>
      </w:r>
    </w:p>
    <w:p w:rsidR="00071940" w:rsidRPr="008F032A" w:rsidRDefault="001C4E5E" w:rsidP="00071940">
      <w:pPr>
        <w:pStyle w:val="TAMainText"/>
        <w:spacing w:after="240"/>
        <w:ind w:firstLine="0"/>
        <w:jc w:val="left"/>
        <w:rPr>
          <w:rFonts w:ascii="Times New Roman" w:hAnsi="Times New Roman"/>
          <w:i/>
        </w:rPr>
      </w:pPr>
      <w:r w:rsidRPr="001C4E5E">
        <w:rPr>
          <w:b/>
          <w:lang w:val="en-GB"/>
        </w:rPr>
        <w:t>Figure 3.</w:t>
      </w:r>
      <w:r>
        <w:rPr>
          <w:lang w:val="en-GB"/>
        </w:rPr>
        <w:t xml:space="preserve"> P</w:t>
      </w:r>
      <w:r w:rsidR="00B74BCD">
        <w:rPr>
          <w:lang w:val="en-GB"/>
        </w:rPr>
        <w:t xml:space="preserve">artial packing diagram </w:t>
      </w:r>
      <w:r>
        <w:rPr>
          <w:lang w:val="en-GB"/>
        </w:rPr>
        <w:t xml:space="preserve">for </w:t>
      </w:r>
      <w:r>
        <w:rPr>
          <w:rFonts w:ascii="Times New Roman" w:hAnsi="Times New Roman"/>
        </w:rPr>
        <w:t xml:space="preserve">complex </w:t>
      </w:r>
      <w:r>
        <w:rPr>
          <w:b/>
        </w:rPr>
        <w:t>1</w:t>
      </w:r>
      <w:r w:rsidRPr="00CB3C09">
        <w:rPr>
          <w:rFonts w:ascii="Times New Roman" w:hAnsi="Times New Roman"/>
          <w:b/>
          <w:lang w:eastAsia="en-GB"/>
        </w:rPr>
        <w:t>∙</w:t>
      </w:r>
      <w:r>
        <w:rPr>
          <w:rFonts w:ascii="Times New Roman" w:hAnsi="Times New Roman"/>
          <w:lang w:eastAsia="en-GB"/>
        </w:rPr>
        <w:t>n</w:t>
      </w:r>
      <w:r w:rsidRPr="00A62652">
        <w:rPr>
          <w:rFonts w:ascii="Times New Roman" w:hAnsi="Times New Roman"/>
          <w:lang w:eastAsia="en-GB"/>
        </w:rPr>
        <w:t>(CH</w:t>
      </w:r>
      <w:r w:rsidRPr="00A62652">
        <w:rPr>
          <w:rFonts w:ascii="Times New Roman" w:hAnsi="Times New Roman"/>
          <w:vertAlign w:val="subscript"/>
          <w:lang w:eastAsia="en-GB"/>
        </w:rPr>
        <w:t>3</w:t>
      </w:r>
      <w:r w:rsidRPr="00A62652">
        <w:rPr>
          <w:rFonts w:ascii="Times New Roman" w:hAnsi="Times New Roman"/>
          <w:lang w:eastAsia="en-GB"/>
        </w:rPr>
        <w:t>NO</w:t>
      </w:r>
      <w:r w:rsidRPr="00A62652">
        <w:rPr>
          <w:rFonts w:ascii="Times New Roman" w:hAnsi="Times New Roman"/>
          <w:vertAlign w:val="subscript"/>
          <w:lang w:eastAsia="en-GB"/>
        </w:rPr>
        <w:t>2</w:t>
      </w:r>
      <w:r>
        <w:rPr>
          <w:lang w:val="en-GB"/>
        </w:rPr>
        <w:t>).</w:t>
      </w:r>
      <w:r w:rsidR="00B74BCD">
        <w:rPr>
          <w:lang w:val="en-GB"/>
        </w:rPr>
        <w:t xml:space="preserve">illustrating the capping of a bowl-in-bowl pair (in green) by three type B </w:t>
      </w:r>
      <w:r w:rsidR="00B74BCD">
        <w:t>[{Re(CO)</w:t>
      </w:r>
      <w:r w:rsidR="00B74BCD" w:rsidRPr="00EC7B24">
        <w:rPr>
          <w:vertAlign w:val="subscript"/>
        </w:rPr>
        <w:t>3</w:t>
      </w:r>
      <w:r w:rsidR="00B74BCD">
        <w:t>Br}</w:t>
      </w:r>
      <w:r w:rsidR="00B74BCD" w:rsidRPr="00EC7B24">
        <w:rPr>
          <w:vertAlign w:val="subscript"/>
        </w:rPr>
        <w:t>3</w:t>
      </w:r>
      <w:r w:rsidR="00B74BCD">
        <w:t>(L1)] complexes</w:t>
      </w:r>
      <w:r w:rsidR="00071940">
        <w:rPr>
          <w:lang w:val="en-GB"/>
        </w:rPr>
        <w:t>.</w:t>
      </w:r>
    </w:p>
    <w:p w:rsidR="00E277EE" w:rsidRDefault="00350AB2" w:rsidP="00275FA0">
      <w:pPr>
        <w:pStyle w:val="TAMainText"/>
        <w:spacing w:after="240"/>
        <w:ind w:firstLine="0"/>
      </w:pPr>
      <w:r>
        <w:rPr>
          <w:rFonts w:ascii="Times New Roman" w:hAnsi="Times New Roman"/>
          <w:lang w:eastAsia="en-GB"/>
        </w:rPr>
        <w:t xml:space="preserve">The crystal structure of the complex </w:t>
      </w:r>
      <w:r>
        <w:t>[{Re(CO)</w:t>
      </w:r>
      <w:r w:rsidRPr="00EC7B24">
        <w:rPr>
          <w:vertAlign w:val="subscript"/>
        </w:rPr>
        <w:t>3</w:t>
      </w:r>
      <w:r>
        <w:t>Br}</w:t>
      </w:r>
      <w:r w:rsidRPr="00EC7B24">
        <w:rPr>
          <w:vertAlign w:val="subscript"/>
        </w:rPr>
        <w:t>3</w:t>
      </w:r>
      <w:r>
        <w:t>(L3)]</w:t>
      </w:r>
      <w:r w:rsidRPr="00A62652">
        <w:rPr>
          <w:rFonts w:ascii="Times New Roman" w:hAnsi="Times New Roman"/>
          <w:lang w:eastAsia="en-GB"/>
        </w:rPr>
        <w:t>∙</w:t>
      </w:r>
      <w:r>
        <w:rPr>
          <w:rFonts w:ascii="Times New Roman" w:hAnsi="Times New Roman"/>
          <w:lang w:eastAsia="en-GB"/>
        </w:rPr>
        <w:t>n</w:t>
      </w:r>
      <w:r w:rsidRPr="00A62652">
        <w:rPr>
          <w:rFonts w:ascii="Times New Roman" w:hAnsi="Times New Roman"/>
          <w:lang w:eastAsia="en-GB"/>
        </w:rPr>
        <w:t>(</w:t>
      </w:r>
      <w:r>
        <w:rPr>
          <w:rFonts w:ascii="Times New Roman" w:hAnsi="Times New Roman"/>
          <w:lang w:eastAsia="en-GB"/>
        </w:rPr>
        <w:t>DMSO</w:t>
      </w:r>
      <w:r w:rsidRPr="00A62652">
        <w:rPr>
          <w:rFonts w:ascii="Times New Roman" w:hAnsi="Times New Roman"/>
          <w:lang w:eastAsia="en-GB"/>
        </w:rPr>
        <w:t>)</w:t>
      </w:r>
      <w:r>
        <w:rPr>
          <w:rFonts w:ascii="Times New Roman" w:hAnsi="Times New Roman"/>
          <w:b/>
          <w:lang w:eastAsia="en-GB"/>
        </w:rPr>
        <w:t xml:space="preserve"> </w:t>
      </w:r>
      <w:r>
        <w:rPr>
          <w:lang w:val="en-GB"/>
        </w:rPr>
        <w:t xml:space="preserve">(= </w:t>
      </w:r>
      <w:r>
        <w:rPr>
          <w:b/>
          <w:lang w:val="en-GB"/>
        </w:rPr>
        <w:t>3</w:t>
      </w:r>
      <w:r>
        <w:rPr>
          <w:rFonts w:cs="Times"/>
          <w:lang w:val="en-GB"/>
        </w:rPr>
        <w:t>∙</w:t>
      </w:r>
      <w:r>
        <w:rPr>
          <w:lang w:val="en-GB"/>
        </w:rPr>
        <w:t xml:space="preserve">n(DMSO)) was solved in the chiral hexagonal space group </w:t>
      </w:r>
      <w:r w:rsidRPr="00350AB2">
        <w:rPr>
          <w:i/>
          <w:lang w:val="en-GB"/>
        </w:rPr>
        <w:t>P</w:t>
      </w:r>
      <w:r>
        <w:rPr>
          <w:lang w:val="en-GB"/>
        </w:rPr>
        <w:t xml:space="preserve">321. The asymmetric unit comprises one third of the </w:t>
      </w:r>
      <w:r>
        <w:t>[{Re(CO)</w:t>
      </w:r>
      <w:r w:rsidRPr="00EC7B24">
        <w:rPr>
          <w:vertAlign w:val="subscript"/>
        </w:rPr>
        <w:t>3</w:t>
      </w:r>
      <w:r>
        <w:t>Br}</w:t>
      </w:r>
      <w:r w:rsidRPr="00EC7B24">
        <w:rPr>
          <w:vertAlign w:val="subscript"/>
        </w:rPr>
        <w:t>3</w:t>
      </w:r>
      <w:r>
        <w:t xml:space="preserve">(L3)] which is sited around a 3-fold rotation axis and fragments of a </w:t>
      </w:r>
      <w:r w:rsidR="002B28FB">
        <w:t>highly disordered DMSO molecule</w:t>
      </w:r>
      <w:r>
        <w:t xml:space="preserve"> site on the 3-fold axis.</w:t>
      </w:r>
      <w:r w:rsidR="001807FB">
        <w:t xml:space="preserve"> </w:t>
      </w:r>
      <w:r w:rsidR="002B28FB">
        <w:t>As expected, e</w:t>
      </w:r>
      <w:r w:rsidR="001807FB">
        <w:t xml:space="preserve">ach </w:t>
      </w:r>
      <w:r w:rsidR="001807FB">
        <w:rPr>
          <w:rFonts w:ascii="Times New Roman" w:hAnsi="Times New Roman"/>
          <w:szCs w:val="24"/>
          <w:shd w:val="clear" w:color="auto" w:fill="FFFFFF"/>
        </w:rPr>
        <w:t>2,​2':</w:t>
      </w:r>
      <w:r w:rsidR="001807FB" w:rsidRPr="00584245">
        <w:rPr>
          <w:rFonts w:ascii="Times New Roman" w:hAnsi="Times New Roman"/>
          <w:szCs w:val="24"/>
          <w:shd w:val="clear" w:color="auto" w:fill="FFFFFF"/>
        </w:rPr>
        <w:t>6',​2"-​terpyrid</w:t>
      </w:r>
      <w:r w:rsidR="001807FB">
        <w:rPr>
          <w:rFonts w:ascii="Times New Roman" w:hAnsi="Times New Roman"/>
          <w:szCs w:val="24"/>
          <w:shd w:val="clear" w:color="auto" w:fill="FFFFFF"/>
        </w:rPr>
        <w:t>ine ligand moiety of L3 binds to a Re(I) cation through only two adjacent pyridyl groups, with the third pyridyl unbound and rotated at a torsion angle of -124.6°</w:t>
      </w:r>
      <w:r w:rsidR="00390727">
        <w:rPr>
          <w:rFonts w:ascii="Times New Roman" w:hAnsi="Times New Roman"/>
          <w:szCs w:val="24"/>
          <w:shd w:val="clear" w:color="auto" w:fill="FFFFFF"/>
        </w:rPr>
        <w:t>, Figure 4</w:t>
      </w:r>
      <w:r w:rsidR="00A679FC">
        <w:rPr>
          <w:rFonts w:ascii="Times New Roman" w:hAnsi="Times New Roman"/>
          <w:szCs w:val="24"/>
          <w:shd w:val="clear" w:color="auto" w:fill="FFFFFF"/>
        </w:rPr>
        <w:t>a</w:t>
      </w:r>
      <w:r w:rsidR="00390727">
        <w:rPr>
          <w:rFonts w:ascii="Times New Roman" w:hAnsi="Times New Roman"/>
          <w:szCs w:val="24"/>
          <w:shd w:val="clear" w:color="auto" w:fill="FFFFFF"/>
        </w:rPr>
        <w:t>.</w:t>
      </w:r>
      <w:r w:rsidR="00A10B84">
        <w:rPr>
          <w:rFonts w:ascii="Times New Roman" w:hAnsi="Times New Roman"/>
          <w:szCs w:val="24"/>
          <w:shd w:val="clear" w:color="auto" w:fill="FFFFFF"/>
        </w:rPr>
        <w:t xml:space="preserve"> </w:t>
      </w:r>
      <w:r w:rsidR="00152182">
        <w:rPr>
          <w:rFonts w:ascii="Times New Roman" w:hAnsi="Times New Roman"/>
          <w:szCs w:val="24"/>
          <w:shd w:val="clear" w:color="auto" w:fill="FFFFFF"/>
        </w:rPr>
        <w:t xml:space="preserve">The Re(I) cation has a distorted octahedral environment with a </w:t>
      </w:r>
      <w:r w:rsidR="00152182">
        <w:rPr>
          <w:rFonts w:ascii="Times New Roman" w:hAnsi="Times New Roman"/>
          <w:i/>
          <w:szCs w:val="24"/>
          <w:shd w:val="clear" w:color="auto" w:fill="FFFFFF"/>
        </w:rPr>
        <w:t>fac</w:t>
      </w:r>
      <w:r w:rsidR="00152182">
        <w:rPr>
          <w:rFonts w:ascii="Times New Roman" w:hAnsi="Times New Roman"/>
          <w:szCs w:val="24"/>
          <w:shd w:val="clear" w:color="auto" w:fill="FFFFFF"/>
        </w:rPr>
        <w:t xml:space="preserve"> arrangement of CO ligands and a Br</w:t>
      </w:r>
      <w:r w:rsidR="00152182" w:rsidRPr="002B28FB">
        <w:rPr>
          <w:rFonts w:ascii="Times New Roman" w:hAnsi="Times New Roman"/>
          <w:szCs w:val="24"/>
          <w:shd w:val="clear" w:color="auto" w:fill="FFFFFF"/>
          <w:vertAlign w:val="superscript"/>
        </w:rPr>
        <w:t>-</w:t>
      </w:r>
      <w:r w:rsidR="00152182">
        <w:rPr>
          <w:rFonts w:ascii="Times New Roman" w:hAnsi="Times New Roman"/>
          <w:szCs w:val="24"/>
          <w:shd w:val="clear" w:color="auto" w:fill="FFFFFF"/>
        </w:rPr>
        <w:t xml:space="preserve"> ligand </w:t>
      </w:r>
      <w:r w:rsidR="004D423F">
        <w:rPr>
          <w:rFonts w:ascii="Times New Roman" w:hAnsi="Times New Roman"/>
          <w:i/>
          <w:szCs w:val="24"/>
          <w:shd w:val="clear" w:color="auto" w:fill="FFFFFF"/>
        </w:rPr>
        <w:t>cis</w:t>
      </w:r>
      <w:r w:rsidR="004D423F">
        <w:rPr>
          <w:rFonts w:ascii="Times New Roman" w:hAnsi="Times New Roman"/>
          <w:szCs w:val="24"/>
          <w:shd w:val="clear" w:color="auto" w:fill="FFFFFF"/>
        </w:rPr>
        <w:t xml:space="preserve"> to the two chelating pyridyl groups</w:t>
      </w:r>
      <w:r w:rsidR="00390727">
        <w:rPr>
          <w:rFonts w:ascii="Times New Roman" w:hAnsi="Times New Roman"/>
          <w:szCs w:val="24"/>
          <w:shd w:val="clear" w:color="auto" w:fill="FFFFFF"/>
        </w:rPr>
        <w:t>, and the {Re(CO)</w:t>
      </w:r>
      <w:r w:rsidR="00390727" w:rsidRPr="00390727">
        <w:rPr>
          <w:rFonts w:ascii="Times New Roman" w:hAnsi="Times New Roman"/>
          <w:szCs w:val="24"/>
          <w:shd w:val="clear" w:color="auto" w:fill="FFFFFF"/>
          <w:vertAlign w:val="subscript"/>
        </w:rPr>
        <w:t>3</w:t>
      </w:r>
      <w:r w:rsidR="00390727">
        <w:rPr>
          <w:rFonts w:ascii="Times New Roman" w:hAnsi="Times New Roman"/>
          <w:szCs w:val="24"/>
          <w:shd w:val="clear" w:color="auto" w:fill="FFFFFF"/>
        </w:rPr>
        <w:t>Br(terpy)} fragment is structurally similar to mononuclear analogues.</w:t>
      </w:r>
      <w:r w:rsidR="00856684">
        <w:rPr>
          <w:rFonts w:ascii="Times New Roman" w:hAnsi="Times New Roman"/>
          <w:szCs w:val="24"/>
          <w:shd w:val="clear" w:color="auto" w:fill="FFFFFF"/>
          <w:vertAlign w:val="superscript"/>
        </w:rPr>
        <w:t>2</w:t>
      </w:r>
      <w:r w:rsidR="00E5788B">
        <w:rPr>
          <w:rFonts w:ascii="Times New Roman" w:hAnsi="Times New Roman"/>
          <w:szCs w:val="24"/>
          <w:shd w:val="clear" w:color="auto" w:fill="FFFFFF"/>
          <w:vertAlign w:val="superscript"/>
        </w:rPr>
        <w:t>6</w:t>
      </w:r>
      <w:r w:rsidR="00390727">
        <w:rPr>
          <w:rFonts w:ascii="Times New Roman" w:hAnsi="Times New Roman"/>
          <w:szCs w:val="24"/>
          <w:shd w:val="clear" w:color="auto" w:fill="FFFFFF"/>
        </w:rPr>
        <w:t xml:space="preserve"> </w:t>
      </w:r>
      <w:r w:rsidR="00A679FC">
        <w:rPr>
          <w:rFonts w:ascii="Times New Roman" w:hAnsi="Times New Roman"/>
          <w:szCs w:val="24"/>
          <w:shd w:val="clear" w:color="auto" w:fill="FFFFFF"/>
        </w:rPr>
        <w:t xml:space="preserve">Unlike for complex </w:t>
      </w:r>
      <w:r w:rsidR="00E5788B">
        <w:rPr>
          <w:rFonts w:ascii="Times New Roman" w:hAnsi="Times New Roman"/>
          <w:b/>
          <w:szCs w:val="24"/>
          <w:shd w:val="clear" w:color="auto" w:fill="FFFFFF"/>
        </w:rPr>
        <w:t>1</w:t>
      </w:r>
      <w:r w:rsidR="00A679FC">
        <w:rPr>
          <w:rFonts w:ascii="Times New Roman" w:hAnsi="Times New Roman"/>
          <w:szCs w:val="24"/>
          <w:shd w:val="clear" w:color="auto" w:fill="FFFFFF"/>
        </w:rPr>
        <w:t>∙n(CH</w:t>
      </w:r>
      <w:r w:rsidR="00A679FC" w:rsidRPr="00A679FC">
        <w:rPr>
          <w:rFonts w:ascii="Times New Roman" w:hAnsi="Times New Roman"/>
          <w:szCs w:val="24"/>
          <w:shd w:val="clear" w:color="auto" w:fill="FFFFFF"/>
          <w:vertAlign w:val="subscript"/>
        </w:rPr>
        <w:t>3</w:t>
      </w:r>
      <w:r w:rsidR="00A679FC">
        <w:rPr>
          <w:rFonts w:ascii="Times New Roman" w:hAnsi="Times New Roman"/>
          <w:szCs w:val="24"/>
          <w:shd w:val="clear" w:color="auto" w:fill="FFFFFF"/>
        </w:rPr>
        <w:t>NO</w:t>
      </w:r>
      <w:r w:rsidR="00A679FC" w:rsidRPr="00A679FC">
        <w:rPr>
          <w:rFonts w:ascii="Times New Roman" w:hAnsi="Times New Roman"/>
          <w:szCs w:val="24"/>
          <w:shd w:val="clear" w:color="auto" w:fill="FFFFFF"/>
          <w:vertAlign w:val="subscript"/>
        </w:rPr>
        <w:t>2</w:t>
      </w:r>
      <w:r w:rsidR="00A679FC">
        <w:rPr>
          <w:rFonts w:ascii="Times New Roman" w:hAnsi="Times New Roman"/>
          <w:szCs w:val="24"/>
          <w:shd w:val="clear" w:color="auto" w:fill="FFFFFF"/>
        </w:rPr>
        <w:t>)</w:t>
      </w:r>
      <w:r w:rsidR="00A679FC">
        <w:rPr>
          <w:rFonts w:ascii="Times New Roman" w:hAnsi="Times New Roman"/>
          <w:b/>
          <w:szCs w:val="24"/>
          <w:shd w:val="clear" w:color="auto" w:fill="FFFFFF"/>
        </w:rPr>
        <w:t xml:space="preserve"> </w:t>
      </w:r>
      <w:r w:rsidR="00417467">
        <w:rPr>
          <w:rFonts w:ascii="Times New Roman" w:hAnsi="Times New Roman"/>
          <w:szCs w:val="24"/>
          <w:shd w:val="clear" w:color="auto" w:fill="FFFFFF"/>
        </w:rPr>
        <w:t xml:space="preserve">the molecular cavity of the cavitand ligand is occupied by a small guest molecule with </w:t>
      </w:r>
      <w:r w:rsidR="00A679FC">
        <w:rPr>
          <w:rFonts w:ascii="Times New Roman" w:hAnsi="Times New Roman"/>
          <w:szCs w:val="24"/>
          <w:shd w:val="clear" w:color="auto" w:fill="FFFFFF"/>
        </w:rPr>
        <w:t xml:space="preserve">a highly disordered DMSO guest </w:t>
      </w:r>
      <w:r w:rsidR="00417467">
        <w:rPr>
          <w:rFonts w:ascii="Times New Roman" w:hAnsi="Times New Roman"/>
          <w:szCs w:val="24"/>
          <w:shd w:val="clear" w:color="auto" w:fill="FFFFFF"/>
        </w:rPr>
        <w:t>occupying the cavity, Figure 4a.</w:t>
      </w:r>
      <w:r w:rsidR="0091464A" w:rsidRPr="0091464A">
        <w:rPr>
          <w:rFonts w:ascii="Times New Roman" w:hAnsi="Times New Roman"/>
          <w:szCs w:val="24"/>
          <w:shd w:val="clear" w:color="auto" w:fill="FFFFFF"/>
        </w:rPr>
        <w:t xml:space="preserve"> </w:t>
      </w:r>
      <w:r w:rsidR="0091464A">
        <w:rPr>
          <w:rFonts w:ascii="Times New Roman" w:hAnsi="Times New Roman"/>
          <w:szCs w:val="24"/>
          <w:shd w:val="clear" w:color="auto" w:fill="FFFFFF"/>
        </w:rPr>
        <w:t>The Br</w:t>
      </w:r>
      <w:r w:rsidR="0091464A" w:rsidRPr="002B28FB">
        <w:rPr>
          <w:rFonts w:ascii="Times New Roman" w:hAnsi="Times New Roman"/>
          <w:szCs w:val="24"/>
          <w:shd w:val="clear" w:color="auto" w:fill="FFFFFF"/>
          <w:vertAlign w:val="superscript"/>
        </w:rPr>
        <w:t>-</w:t>
      </w:r>
      <w:r w:rsidR="0091464A">
        <w:rPr>
          <w:rFonts w:ascii="Times New Roman" w:hAnsi="Times New Roman"/>
          <w:szCs w:val="24"/>
          <w:shd w:val="clear" w:color="auto" w:fill="FFFFFF"/>
        </w:rPr>
        <w:t xml:space="preserve"> ligands are oriented away from the </w:t>
      </w:r>
      <w:r w:rsidR="002B28FB">
        <w:rPr>
          <w:rFonts w:ascii="Times New Roman" w:hAnsi="Times New Roman"/>
          <w:szCs w:val="24"/>
          <w:shd w:val="clear" w:color="auto" w:fill="FFFFFF"/>
        </w:rPr>
        <w:t>molecul</w:t>
      </w:r>
      <w:r w:rsidR="0091464A">
        <w:rPr>
          <w:rFonts w:ascii="Times New Roman" w:hAnsi="Times New Roman"/>
          <w:szCs w:val="24"/>
          <w:shd w:val="clear" w:color="auto" w:fill="FFFFFF"/>
        </w:rPr>
        <w:t>ar bowl.</w:t>
      </w:r>
      <w:r w:rsidR="00036EC8">
        <w:rPr>
          <w:rFonts w:ascii="Times New Roman" w:hAnsi="Times New Roman"/>
          <w:szCs w:val="24"/>
          <w:shd w:val="clear" w:color="auto" w:fill="FFFFFF"/>
        </w:rPr>
        <w:t xml:space="preserve"> In the crystal lattice aligned columns of </w:t>
      </w:r>
      <w:r w:rsidR="00036EC8">
        <w:t>[{Re(CO)</w:t>
      </w:r>
      <w:r w:rsidR="00036EC8" w:rsidRPr="00EC7B24">
        <w:rPr>
          <w:vertAlign w:val="subscript"/>
        </w:rPr>
        <w:t>3</w:t>
      </w:r>
      <w:r w:rsidR="00036EC8">
        <w:t>Br}</w:t>
      </w:r>
      <w:r w:rsidR="00036EC8" w:rsidRPr="00EC7B24">
        <w:rPr>
          <w:vertAlign w:val="subscript"/>
        </w:rPr>
        <w:t>3</w:t>
      </w:r>
      <w:r w:rsidR="00036EC8">
        <w:t xml:space="preserve">(L3)] complexes separated by the </w:t>
      </w:r>
      <w:r w:rsidR="0040187D">
        <w:t>guest DMSO are formed, at</w:t>
      </w:r>
      <w:r w:rsidR="00036EC8">
        <w:t xml:space="preserve"> </w:t>
      </w:r>
      <w:r w:rsidR="0040187D">
        <w:t xml:space="preserve">a </w:t>
      </w:r>
      <w:r w:rsidR="00036EC8">
        <w:t xml:space="preserve">separation equivalent to the </w:t>
      </w:r>
      <w:r w:rsidR="00036EC8" w:rsidRPr="00036EC8">
        <w:rPr>
          <w:i/>
        </w:rPr>
        <w:t>c</w:t>
      </w:r>
      <w:r w:rsidR="00036EC8">
        <w:t xml:space="preserve"> unit cell length of 9.5684(5) </w:t>
      </w:r>
      <w:r w:rsidR="00036EC8">
        <w:rPr>
          <w:rFonts w:cs="Times"/>
        </w:rPr>
        <w:t>Å</w:t>
      </w:r>
      <w:r w:rsidR="00036EC8">
        <w:t xml:space="preserve">. </w:t>
      </w:r>
      <w:r w:rsidR="0040187D">
        <w:t xml:space="preserve">Adjacent columns in </w:t>
      </w:r>
      <w:r w:rsidR="0040187D">
        <w:lastRenderedPageBreak/>
        <w:t xml:space="preserve">the crystal lattice have opposite </w:t>
      </w:r>
      <w:r w:rsidR="00E1720A">
        <w:t>orientations</w:t>
      </w:r>
      <w:r w:rsidR="0040187D">
        <w:t xml:space="preserve"> of the cavitand bowls and the</w:t>
      </w:r>
      <w:r w:rsidR="00E1720A">
        <w:t xml:space="preserve"> </w:t>
      </w:r>
      <w:r w:rsidR="0040187D">
        <w:rPr>
          <w:rFonts w:ascii="Times New Roman" w:hAnsi="Times New Roman"/>
          <w:szCs w:val="24"/>
          <w:shd w:val="clear" w:color="auto" w:fill="FFFFFF"/>
        </w:rPr>
        <w:t>{Re(CO)</w:t>
      </w:r>
      <w:r w:rsidR="0040187D" w:rsidRPr="00390727">
        <w:rPr>
          <w:rFonts w:ascii="Times New Roman" w:hAnsi="Times New Roman"/>
          <w:szCs w:val="24"/>
          <w:shd w:val="clear" w:color="auto" w:fill="FFFFFF"/>
          <w:vertAlign w:val="subscript"/>
        </w:rPr>
        <w:t>3</w:t>
      </w:r>
      <w:r w:rsidR="0040187D">
        <w:rPr>
          <w:rFonts w:ascii="Times New Roman" w:hAnsi="Times New Roman"/>
          <w:szCs w:val="24"/>
          <w:shd w:val="clear" w:color="auto" w:fill="FFFFFF"/>
        </w:rPr>
        <w:t>Br(terpyridyl-benzyl)} arms intercalate between the columns, shown for one such motif in Figure 4b.</w:t>
      </w:r>
    </w:p>
    <w:p w:rsidR="0040187D" w:rsidRPr="00E1720A" w:rsidRDefault="00E1720A" w:rsidP="00E1720A">
      <w:pPr>
        <w:pStyle w:val="TAMainText"/>
        <w:spacing w:after="240"/>
        <w:ind w:firstLine="284"/>
      </w:pPr>
      <w:r>
        <w:t>The overall crys</w:t>
      </w:r>
      <w:r w:rsidR="00DD260C">
        <w:t>tal lattice is shown in Figure 4c</w:t>
      </w:r>
      <w:r>
        <w:t>. The intercalating columns of [{Re(CO)</w:t>
      </w:r>
      <w:r w:rsidRPr="00EC7B24">
        <w:rPr>
          <w:vertAlign w:val="subscript"/>
        </w:rPr>
        <w:t>3</w:t>
      </w:r>
      <w:r>
        <w:t>Br}</w:t>
      </w:r>
      <w:r w:rsidRPr="00EC7B24">
        <w:rPr>
          <w:vertAlign w:val="subscript"/>
        </w:rPr>
        <w:t>3</w:t>
      </w:r>
      <w:r>
        <w:t xml:space="preserve">(L3)] complexes forms an array with large propeller-shaped channels running down the </w:t>
      </w:r>
      <w:r>
        <w:rPr>
          <w:i/>
        </w:rPr>
        <w:t>c</w:t>
      </w:r>
      <w:r>
        <w:t xml:space="preserve"> crystallographic unit cell. The un-coordinated pyridyl groups of L3 and some carbonyl ligands are oriented into these channels. The channels are likely to be filled with additional DMSO as the channels account for approximately 50% of the unit cell volume, however these could not be reliably located in the crystal structure. An interesting feature of the </w:t>
      </w:r>
      <w:r w:rsidR="007478EE">
        <w:t>structure of</w:t>
      </w:r>
      <w:r>
        <w:t xml:space="preserve"> </w:t>
      </w:r>
      <w:r>
        <w:rPr>
          <w:b/>
          <w:lang w:val="en-GB"/>
        </w:rPr>
        <w:t>3</w:t>
      </w:r>
      <w:r>
        <w:rPr>
          <w:rFonts w:cs="Times"/>
          <w:lang w:val="en-GB"/>
        </w:rPr>
        <w:t>∙</w:t>
      </w:r>
      <w:r>
        <w:rPr>
          <w:lang w:val="en-GB"/>
        </w:rPr>
        <w:t>n(DMSO) is that</w:t>
      </w:r>
      <w:r w:rsidR="007478EE">
        <w:rPr>
          <w:lang w:val="en-GB"/>
        </w:rPr>
        <w:t xml:space="preserve"> all L3 ligand enantiomers within the structure are of the same </w:t>
      </w:r>
      <w:r w:rsidR="00DD260C">
        <w:rPr>
          <w:lang w:val="en-GB"/>
        </w:rPr>
        <w:t>chirality</w:t>
      </w:r>
      <w:r w:rsidR="007478EE">
        <w:rPr>
          <w:lang w:val="en-GB"/>
        </w:rPr>
        <w:t xml:space="preserve">. Hence the material is </w:t>
      </w:r>
      <w:r>
        <w:rPr>
          <w:lang w:val="en-GB"/>
        </w:rPr>
        <w:t>a conglomerate</w:t>
      </w:r>
      <w:r w:rsidR="007478EE">
        <w:rPr>
          <w:lang w:val="en-GB"/>
        </w:rPr>
        <w:t>, forming a racemic mixture of chirally pure single crystals from an enantiomeric mixture of isomers in solution.</w:t>
      </w:r>
      <w:r w:rsidR="00E5788B">
        <w:rPr>
          <w:lang w:val="en-GB"/>
        </w:rPr>
        <w:t xml:space="preserve"> Conglomerate formation has also been reported for a small number of other CTG-type systems.</w:t>
      </w:r>
      <w:r w:rsidR="00A5137D" w:rsidRPr="00A33FEF">
        <w:rPr>
          <w:vertAlign w:val="superscript"/>
          <w:lang w:val="en-GB"/>
        </w:rPr>
        <w:t>28a,</w:t>
      </w:r>
      <w:r w:rsidR="00E5788B" w:rsidRPr="00A33FEF">
        <w:rPr>
          <w:vertAlign w:val="superscript"/>
          <w:lang w:val="en-GB"/>
        </w:rPr>
        <w:t>29</w:t>
      </w:r>
    </w:p>
    <w:p w:rsidR="00F675C2" w:rsidRDefault="00227239" w:rsidP="00F675C2">
      <w:pPr>
        <w:pStyle w:val="TAMainText"/>
        <w:spacing w:after="240"/>
        <w:ind w:firstLine="0"/>
        <w:rPr>
          <w:b/>
          <w:lang w:val="en-GB"/>
        </w:rPr>
      </w:pPr>
      <w:r>
        <w:rPr>
          <w:noProof/>
          <w:lang w:val="en-GB" w:eastAsia="en-GB"/>
        </w:rPr>
        <w:drawing>
          <wp:inline distT="0" distB="0" distL="0" distR="0">
            <wp:extent cx="5927598" cy="2642616"/>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4.tif"/>
                    <pic:cNvPicPr/>
                  </pic:nvPicPr>
                  <pic:blipFill>
                    <a:blip r:embed="rId14">
                      <a:extLst>
                        <a:ext uri="{28A0092B-C50C-407E-A947-70E740481C1C}">
                          <a14:useLocalDpi xmlns:a14="http://schemas.microsoft.com/office/drawing/2010/main" val="0"/>
                        </a:ext>
                      </a:extLst>
                    </a:blip>
                    <a:stretch>
                      <a:fillRect/>
                    </a:stretch>
                  </pic:blipFill>
                  <pic:spPr>
                    <a:xfrm>
                      <a:off x="0" y="0"/>
                      <a:ext cx="5927598" cy="2642616"/>
                    </a:xfrm>
                    <a:prstGeom prst="rect">
                      <a:avLst/>
                    </a:prstGeom>
                  </pic:spPr>
                </pic:pic>
              </a:graphicData>
            </a:graphic>
          </wp:inline>
        </w:drawing>
      </w:r>
    </w:p>
    <w:p w:rsidR="005535CC" w:rsidRPr="00275FA0" w:rsidRDefault="00F675C2" w:rsidP="00275FA0">
      <w:pPr>
        <w:pStyle w:val="TAMainText"/>
        <w:spacing w:after="240"/>
        <w:ind w:firstLine="0"/>
        <w:rPr>
          <w:lang w:val="en-GB"/>
        </w:rPr>
      </w:pPr>
      <w:r>
        <w:rPr>
          <w:b/>
          <w:lang w:val="en-GB"/>
        </w:rPr>
        <w:lastRenderedPageBreak/>
        <w:t>Figure 4</w:t>
      </w:r>
      <w:r w:rsidRPr="001C4E5E">
        <w:rPr>
          <w:b/>
          <w:lang w:val="en-GB"/>
        </w:rPr>
        <w:t>.</w:t>
      </w:r>
      <w:r w:rsidR="00712358">
        <w:rPr>
          <w:lang w:val="en-GB"/>
        </w:rPr>
        <w:t xml:space="preserve"> Crystal structure of complex </w:t>
      </w:r>
      <w:r w:rsidR="00712358">
        <w:t>[{Re(CO)</w:t>
      </w:r>
      <w:r w:rsidR="00712358" w:rsidRPr="00EC7B24">
        <w:rPr>
          <w:vertAlign w:val="subscript"/>
        </w:rPr>
        <w:t>3</w:t>
      </w:r>
      <w:r w:rsidR="00712358">
        <w:t>Br}</w:t>
      </w:r>
      <w:r w:rsidR="00712358" w:rsidRPr="00EC7B24">
        <w:rPr>
          <w:vertAlign w:val="subscript"/>
        </w:rPr>
        <w:t>3</w:t>
      </w:r>
      <w:r w:rsidR="00712358">
        <w:t>(L3)]</w:t>
      </w:r>
      <w:r w:rsidR="00712358" w:rsidRPr="00A62652">
        <w:rPr>
          <w:rFonts w:ascii="Times New Roman" w:hAnsi="Times New Roman"/>
          <w:lang w:eastAsia="en-GB"/>
        </w:rPr>
        <w:t>∙</w:t>
      </w:r>
      <w:r w:rsidR="00712358">
        <w:rPr>
          <w:rFonts w:ascii="Times New Roman" w:hAnsi="Times New Roman"/>
          <w:lang w:eastAsia="en-GB"/>
        </w:rPr>
        <w:t>n</w:t>
      </w:r>
      <w:r w:rsidR="00712358" w:rsidRPr="00A62652">
        <w:rPr>
          <w:rFonts w:ascii="Times New Roman" w:hAnsi="Times New Roman"/>
          <w:lang w:eastAsia="en-GB"/>
        </w:rPr>
        <w:t>(</w:t>
      </w:r>
      <w:r w:rsidR="00712358">
        <w:rPr>
          <w:rFonts w:ascii="Times New Roman" w:hAnsi="Times New Roman"/>
          <w:lang w:eastAsia="en-GB"/>
        </w:rPr>
        <w:t>DMSO</w:t>
      </w:r>
      <w:r w:rsidR="00712358" w:rsidRPr="00A62652">
        <w:rPr>
          <w:rFonts w:ascii="Times New Roman" w:hAnsi="Times New Roman"/>
          <w:lang w:eastAsia="en-GB"/>
        </w:rPr>
        <w:t>)</w:t>
      </w:r>
      <w:r w:rsidR="00712358">
        <w:rPr>
          <w:rFonts w:ascii="Times New Roman" w:hAnsi="Times New Roman"/>
          <w:b/>
          <w:lang w:eastAsia="en-GB"/>
        </w:rPr>
        <w:t xml:space="preserve"> </w:t>
      </w:r>
      <w:r w:rsidR="00712358">
        <w:rPr>
          <w:lang w:val="en-GB"/>
        </w:rPr>
        <w:t xml:space="preserve">(= </w:t>
      </w:r>
      <w:r w:rsidR="00712358">
        <w:rPr>
          <w:b/>
          <w:lang w:val="en-GB"/>
        </w:rPr>
        <w:t>3</w:t>
      </w:r>
      <w:r w:rsidR="00712358">
        <w:rPr>
          <w:rFonts w:cs="Times"/>
          <w:lang w:val="en-GB"/>
        </w:rPr>
        <w:t>∙</w:t>
      </w:r>
      <w:r w:rsidR="00712358">
        <w:rPr>
          <w:lang w:val="en-GB"/>
        </w:rPr>
        <w:t xml:space="preserve">n(DMSO)). (a) </w:t>
      </w:r>
      <w:r w:rsidR="00403DB9">
        <w:t>[{Re(CO)</w:t>
      </w:r>
      <w:r w:rsidR="00403DB9" w:rsidRPr="00EC7B24">
        <w:rPr>
          <w:vertAlign w:val="subscript"/>
        </w:rPr>
        <w:t>3</w:t>
      </w:r>
      <w:r w:rsidR="00403DB9">
        <w:t>Br}</w:t>
      </w:r>
      <w:r w:rsidR="00403DB9" w:rsidRPr="00EC7B24">
        <w:rPr>
          <w:vertAlign w:val="subscript"/>
        </w:rPr>
        <w:t>3</w:t>
      </w:r>
      <w:r w:rsidR="00403DB9">
        <w:t>(L3)] complex with disordered guest DMSO (large spheres); (b) stacking of identically oriented [{Re(CO)</w:t>
      </w:r>
      <w:r w:rsidR="00403DB9" w:rsidRPr="00EC7B24">
        <w:rPr>
          <w:vertAlign w:val="subscript"/>
        </w:rPr>
        <w:t>3</w:t>
      </w:r>
      <w:r w:rsidR="00403DB9">
        <w:t>Br}</w:t>
      </w:r>
      <w:r w:rsidR="00403DB9" w:rsidRPr="00EC7B24">
        <w:rPr>
          <w:vertAlign w:val="subscript"/>
        </w:rPr>
        <w:t>3</w:t>
      </w:r>
      <w:r w:rsidR="00403DB9">
        <w:t xml:space="preserve">(L3)] complexes, and intercalation of complex with opposite orientation (in green); (c) space-filling view of channels formed down </w:t>
      </w:r>
      <w:r w:rsidR="00403DB9">
        <w:rPr>
          <w:i/>
        </w:rPr>
        <w:t>c</w:t>
      </w:r>
      <w:r w:rsidR="00403DB9">
        <w:t xml:space="preserve"> axis.</w:t>
      </w:r>
    </w:p>
    <w:p w:rsidR="00AC1645" w:rsidRPr="00AC1645" w:rsidRDefault="00AC1645" w:rsidP="006176C2">
      <w:pPr>
        <w:pStyle w:val="TAMainText"/>
        <w:spacing w:after="240"/>
        <w:ind w:firstLine="0"/>
        <w:rPr>
          <w:b/>
          <w:lang w:val="en-GB"/>
        </w:rPr>
      </w:pPr>
      <w:r w:rsidRPr="00AC1645">
        <w:rPr>
          <w:b/>
          <w:lang w:val="en-GB"/>
        </w:rPr>
        <w:t>Photophysical Properties</w:t>
      </w:r>
      <w:r w:rsidR="00A515A5">
        <w:rPr>
          <w:b/>
          <w:lang w:val="en-GB"/>
        </w:rPr>
        <w:t xml:space="preserve"> </w:t>
      </w:r>
    </w:p>
    <w:p w:rsidR="00AF20EA" w:rsidRDefault="0019521A" w:rsidP="000F3629">
      <w:pPr>
        <w:pStyle w:val="TAMainText"/>
        <w:spacing w:after="240"/>
        <w:ind w:firstLine="0"/>
        <w:rPr>
          <w:lang w:val="en-GB"/>
        </w:rPr>
      </w:pPr>
      <w:r>
        <w:rPr>
          <w:lang w:val="en-GB"/>
        </w:rPr>
        <w:t>Absorption and luminescence properties of ligands and complexes were determined in DMSO solution</w:t>
      </w:r>
      <w:r w:rsidR="00D74088">
        <w:rPr>
          <w:lang w:val="en-GB"/>
        </w:rPr>
        <w:t xml:space="preserve"> </w:t>
      </w:r>
      <w:r>
        <w:rPr>
          <w:lang w:val="en-GB"/>
        </w:rPr>
        <w:t xml:space="preserve">and summarised in Table 1. </w:t>
      </w:r>
      <w:r w:rsidRPr="00AC1645">
        <w:rPr>
          <w:lang w:val="en-GB"/>
        </w:rPr>
        <w:t>Rhenium tricarbonyl complexes of bipyridines and rela</w:t>
      </w:r>
      <w:r>
        <w:rPr>
          <w:lang w:val="en-GB"/>
        </w:rPr>
        <w:t xml:space="preserve">ted ligands </w:t>
      </w:r>
      <w:r w:rsidRPr="00AC1645">
        <w:rPr>
          <w:lang w:val="en-GB"/>
        </w:rPr>
        <w:t xml:space="preserve">emit from triplet states following excitation which usually has a large degree of metal-to-ligand charge transfer (MLCT) involving relocation of an electron from the </w:t>
      </w:r>
      <w:r w:rsidRPr="00AC1645">
        <w:rPr>
          <w:i/>
          <w:lang w:val="en-GB"/>
        </w:rPr>
        <w:t>t</w:t>
      </w:r>
      <w:r w:rsidRPr="00AC1645">
        <w:rPr>
          <w:i/>
          <w:vertAlign w:val="subscript"/>
          <w:lang w:val="en-GB"/>
        </w:rPr>
        <w:t>2</w:t>
      </w:r>
      <w:r w:rsidRPr="00320BA4">
        <w:rPr>
          <w:i/>
          <w:vertAlign w:val="subscript"/>
          <w:lang w:val="en-GB"/>
        </w:rPr>
        <w:t>g</w:t>
      </w:r>
      <w:r w:rsidRPr="00320BA4">
        <w:rPr>
          <w:vertAlign w:val="superscript"/>
          <w:lang w:val="en-GB"/>
        </w:rPr>
        <w:t>6</w:t>
      </w:r>
      <w:r w:rsidRPr="00AC1645">
        <w:rPr>
          <w:i/>
          <w:lang w:val="en-GB"/>
        </w:rPr>
        <w:t xml:space="preserve"> </w:t>
      </w:r>
      <w:r w:rsidRPr="00AC1645">
        <w:rPr>
          <w:lang w:val="en-GB"/>
        </w:rPr>
        <w:t xml:space="preserve">Re(I) centre to the vacant bipyridine </w:t>
      </w:r>
      <w:r w:rsidRPr="00AC63F9">
        <w:rPr>
          <w:rFonts w:ascii="Symbol" w:hAnsi="Symbol"/>
        </w:rPr>
        <w:t></w:t>
      </w:r>
      <w:r w:rsidRPr="00AC1645">
        <w:rPr>
          <w:lang w:val="en-GB"/>
        </w:rPr>
        <w:t>* orbitals. Halido- complexes of the general formula [Re(CO)</w:t>
      </w:r>
      <w:r w:rsidRPr="00AC1645">
        <w:rPr>
          <w:vertAlign w:val="subscript"/>
          <w:lang w:val="en-GB"/>
        </w:rPr>
        <w:t>3</w:t>
      </w:r>
      <w:r w:rsidRPr="00AC1645">
        <w:rPr>
          <w:lang w:val="en-GB"/>
        </w:rPr>
        <w:t xml:space="preserve">(bpy)Br/Cl] often offer low energy excitation and emission due to an additional character of ligand-to-ligand charge transfer, specifically from the halide lone pair to the bipyridine </w:t>
      </w:r>
      <w:r w:rsidRPr="00AC63F9">
        <w:rPr>
          <w:rFonts w:ascii="Symbol" w:hAnsi="Symbol"/>
        </w:rPr>
        <w:t></w:t>
      </w:r>
      <w:r w:rsidRPr="00AC1645">
        <w:rPr>
          <w:lang w:val="en-GB"/>
        </w:rPr>
        <w:t>*.</w:t>
      </w:r>
      <w:r w:rsidR="00CD5D25">
        <w:rPr>
          <w:vertAlign w:val="superscript"/>
          <w:lang w:val="en-GB"/>
        </w:rPr>
        <w:t>11</w:t>
      </w:r>
      <w:r>
        <w:rPr>
          <w:lang w:val="en-GB"/>
        </w:rPr>
        <w:t xml:space="preserve"> </w:t>
      </w:r>
      <w:r w:rsidRPr="00AC1645">
        <w:rPr>
          <w:lang w:val="en-GB"/>
        </w:rPr>
        <w:t>As rapid inter-system-crossing mediated by spin-orbit coupling allows efficient population of the triplet excited states (</w:t>
      </w:r>
      <w:r w:rsidRPr="00AC1645">
        <w:rPr>
          <w:vertAlign w:val="superscript"/>
          <w:lang w:val="en-GB"/>
        </w:rPr>
        <w:t>3</w:t>
      </w:r>
      <w:r w:rsidRPr="00AC1645">
        <w:rPr>
          <w:lang w:val="en-GB"/>
        </w:rPr>
        <w:t>MLCT) such complexes often offer the attractive long lifetimes and large Stokes shifts characteri</w:t>
      </w:r>
      <w:r>
        <w:rPr>
          <w:lang w:val="en-GB"/>
        </w:rPr>
        <w:t xml:space="preserve">stic of forbidden transitions. </w:t>
      </w:r>
      <w:r w:rsidR="000F3629" w:rsidRPr="0019521A">
        <w:rPr>
          <w:lang w:val="en-GB"/>
        </w:rPr>
        <w:t>T</w:t>
      </w:r>
      <w:r w:rsidR="00AC1645" w:rsidRPr="0019521A">
        <w:rPr>
          <w:lang w:val="en-GB"/>
        </w:rPr>
        <w:t>he</w:t>
      </w:r>
      <w:r w:rsidR="00AC1645" w:rsidRPr="00AC1645">
        <w:rPr>
          <w:lang w:val="en-GB"/>
        </w:rPr>
        <w:t xml:space="preserve"> electronic (uv-vis) spectrum</w:t>
      </w:r>
      <w:r>
        <w:rPr>
          <w:lang w:val="en-GB"/>
        </w:rPr>
        <w:t xml:space="preserve"> of complex </w:t>
      </w:r>
      <w:r>
        <w:rPr>
          <w:b/>
          <w:lang w:val="en-GB"/>
        </w:rPr>
        <w:t>1</w:t>
      </w:r>
      <w:r w:rsidR="00AC1645" w:rsidRPr="00AC1645">
        <w:rPr>
          <w:lang w:val="en-GB"/>
        </w:rPr>
        <w:t xml:space="preserve"> </w:t>
      </w:r>
      <w:r w:rsidR="00320BA4">
        <w:rPr>
          <w:lang w:val="en-GB"/>
        </w:rPr>
        <w:t>(</w:t>
      </w:r>
      <w:r w:rsidR="00320BA4" w:rsidRPr="00A67BD6">
        <w:rPr>
          <w:lang w:val="en-GB"/>
        </w:rPr>
        <w:t xml:space="preserve">Figure </w:t>
      </w:r>
      <w:r w:rsidR="005E0B33">
        <w:rPr>
          <w:lang w:val="en-GB"/>
        </w:rPr>
        <w:t>5a</w:t>
      </w:r>
      <w:r w:rsidR="00320BA4">
        <w:rPr>
          <w:lang w:val="en-GB"/>
        </w:rPr>
        <w:t xml:space="preserve">) </w:t>
      </w:r>
      <w:r w:rsidR="00AC1645" w:rsidRPr="00AC1645">
        <w:rPr>
          <w:lang w:val="en-GB"/>
        </w:rPr>
        <w:t>shows a series of overlapping absorptions with maxima around 290 and 320 nm, typical of intraligand transitions and additionally a broad shoulder to the lower energy edge of these transitions with a maximum around 365 nm but extending well into the visible region with significant</w:t>
      </w:r>
      <w:r w:rsidR="00AB7914">
        <w:rPr>
          <w:lang w:val="en-GB"/>
        </w:rPr>
        <w:t xml:space="preserve"> absorption at</w:t>
      </w:r>
      <w:r w:rsidR="00AC1645" w:rsidRPr="00AC1645">
        <w:rPr>
          <w:lang w:val="en-GB"/>
        </w:rPr>
        <w:t xml:space="preserve"> 460 nm. This low energy shoulder is typical of, and tentatively assigned to</w:t>
      </w:r>
      <w:r w:rsidR="00320BA4">
        <w:rPr>
          <w:lang w:val="en-GB"/>
        </w:rPr>
        <w:t>,</w:t>
      </w:r>
      <w:r w:rsidR="00AC1645" w:rsidRPr="00AC1645">
        <w:rPr>
          <w:lang w:val="en-GB"/>
        </w:rPr>
        <w:t xml:space="preserve"> a transition with </w:t>
      </w:r>
      <w:r w:rsidR="00AC1645" w:rsidRPr="00AC1645">
        <w:rPr>
          <w:vertAlign w:val="superscript"/>
          <w:lang w:val="en-GB"/>
        </w:rPr>
        <w:t>1</w:t>
      </w:r>
      <w:r w:rsidR="00AC1645" w:rsidRPr="00AC1645">
        <w:rPr>
          <w:lang w:val="en-GB"/>
        </w:rPr>
        <w:t>MLCT Re(</w:t>
      </w:r>
      <w:r w:rsidR="00AC1645" w:rsidRPr="00AC1645">
        <w:rPr>
          <w:i/>
          <w:lang w:val="en-GB"/>
        </w:rPr>
        <w:t>d</w:t>
      </w:r>
      <w:r w:rsidR="00AC1645" w:rsidRPr="00AC1645">
        <w:rPr>
          <w:lang w:val="en-GB"/>
        </w:rPr>
        <w:t xml:space="preserve">)-bpy </w:t>
      </w:r>
      <w:r w:rsidR="00AC1645" w:rsidRPr="00AC63F9">
        <w:rPr>
          <w:rFonts w:ascii="Symbol" w:hAnsi="Symbol"/>
        </w:rPr>
        <w:t></w:t>
      </w:r>
      <w:r w:rsidR="00AC1645" w:rsidRPr="00AC1645">
        <w:rPr>
          <w:lang w:val="en-GB"/>
        </w:rPr>
        <w:t xml:space="preserve">* nature with </w:t>
      </w:r>
      <w:r w:rsidR="00320BA4">
        <w:rPr>
          <w:lang w:val="en-GB"/>
        </w:rPr>
        <w:t>intraligand (</w:t>
      </w:r>
      <w:r w:rsidR="00AC1645" w:rsidRPr="00AC1645">
        <w:rPr>
          <w:lang w:val="en-GB"/>
        </w:rPr>
        <w:t>IL</w:t>
      </w:r>
      <w:r w:rsidR="00320BA4">
        <w:rPr>
          <w:lang w:val="en-GB"/>
        </w:rPr>
        <w:t>)</w:t>
      </w:r>
      <w:r w:rsidR="00AC1645" w:rsidRPr="00AC1645">
        <w:rPr>
          <w:lang w:val="en-GB"/>
        </w:rPr>
        <w:t xml:space="preserve"> contributions as discussed above. The nature of this absorption band was confirmed by steady state luminescence spectroscopy when excitation at 385 nm led to strong visible emission. </w:t>
      </w:r>
      <w:r w:rsidR="00AC1645" w:rsidRPr="00AC1645">
        <w:rPr>
          <w:lang w:val="en-GB"/>
        </w:rPr>
        <w:lastRenderedPageBreak/>
        <w:t xml:space="preserve">Emission and excitation spectra were recorded at room temperature and revealed that </w:t>
      </w:r>
      <w:r>
        <w:rPr>
          <w:lang w:val="en-GB"/>
        </w:rPr>
        <w:t xml:space="preserve">complex </w:t>
      </w:r>
      <w:r>
        <w:rPr>
          <w:b/>
          <w:lang w:val="en-GB"/>
        </w:rPr>
        <w:t xml:space="preserve">1 </w:t>
      </w:r>
      <w:r w:rsidR="00AC1645" w:rsidRPr="00AC1645">
        <w:rPr>
          <w:lang w:val="en-GB"/>
        </w:rPr>
        <w:t xml:space="preserve">demonstrates a relatively long maximum excitation wavelength, centred at 450 nm, which is significantly longer than many of the previously examined mononuclear rhenium complexes, although not exceptionally so for the halido- species, and matches the lower energy end of the electronic absorption band assigned as </w:t>
      </w:r>
      <w:r w:rsidR="00AC1645" w:rsidRPr="00AC1645">
        <w:rPr>
          <w:vertAlign w:val="superscript"/>
          <w:lang w:val="en-GB"/>
        </w:rPr>
        <w:t>1</w:t>
      </w:r>
      <w:r w:rsidR="00AC1645" w:rsidRPr="00AC1645">
        <w:rPr>
          <w:lang w:val="en-GB"/>
        </w:rPr>
        <w:t>MLCT.</w:t>
      </w:r>
      <w:r w:rsidR="00E5788B">
        <w:rPr>
          <w:vertAlign w:val="superscript"/>
          <w:lang w:val="en-GB"/>
        </w:rPr>
        <w:t>30</w:t>
      </w:r>
      <w:r w:rsidR="00E5788B" w:rsidRPr="00AC1645">
        <w:rPr>
          <w:lang w:val="en-GB"/>
        </w:rPr>
        <w:t xml:space="preserve"> </w:t>
      </w:r>
      <w:r w:rsidR="00C23E57">
        <w:rPr>
          <w:lang w:val="en-GB"/>
        </w:rPr>
        <w:t xml:space="preserve">Complex </w:t>
      </w:r>
      <w:r w:rsidR="00C23E57">
        <w:rPr>
          <w:b/>
          <w:lang w:val="en-GB"/>
        </w:rPr>
        <w:t xml:space="preserve">1 </w:t>
      </w:r>
      <w:r w:rsidR="00AC1645" w:rsidRPr="00AC1645">
        <w:rPr>
          <w:lang w:val="en-GB"/>
        </w:rPr>
        <w:t xml:space="preserve">shows an emission maximum at 590 nm, giving a Stokes shift of ~ 150 nm, with such large values being typical of </w:t>
      </w:r>
      <w:r w:rsidR="00AC1645" w:rsidRPr="00AC1645">
        <w:rPr>
          <w:vertAlign w:val="superscript"/>
          <w:lang w:val="en-GB"/>
        </w:rPr>
        <w:t>3</w:t>
      </w:r>
      <w:r w:rsidR="00AC1645" w:rsidRPr="00AC1645">
        <w:rPr>
          <w:lang w:val="en-GB"/>
        </w:rPr>
        <w:t>MLCT emission</w:t>
      </w:r>
      <w:r w:rsidR="001E04B4">
        <w:rPr>
          <w:lang w:val="en-GB"/>
        </w:rPr>
        <w:t xml:space="preserve"> (see F</w:t>
      </w:r>
      <w:r w:rsidR="00AB7914">
        <w:rPr>
          <w:lang w:val="en-GB"/>
        </w:rPr>
        <w:t xml:space="preserve">igure </w:t>
      </w:r>
      <w:r w:rsidR="001E04B4">
        <w:rPr>
          <w:lang w:val="en-GB"/>
        </w:rPr>
        <w:t>5</w:t>
      </w:r>
      <w:r w:rsidR="005E0B33">
        <w:rPr>
          <w:lang w:val="en-GB"/>
        </w:rPr>
        <w:t>b</w:t>
      </w:r>
      <w:r w:rsidR="00C23E57">
        <w:rPr>
          <w:lang w:val="en-GB"/>
        </w:rPr>
        <w:t xml:space="preserve"> and Table 1</w:t>
      </w:r>
      <w:r w:rsidR="00AB7914">
        <w:rPr>
          <w:lang w:val="en-GB"/>
        </w:rPr>
        <w:t>)</w:t>
      </w:r>
      <w:r w:rsidR="00AC1645" w:rsidRPr="00AC1645">
        <w:rPr>
          <w:lang w:val="en-GB"/>
        </w:rPr>
        <w:t xml:space="preserve">. </w:t>
      </w:r>
    </w:p>
    <w:p w:rsidR="0049279C" w:rsidRDefault="0049279C" w:rsidP="0049279C">
      <w:pPr>
        <w:pStyle w:val="CaptionTNR"/>
        <w:jc w:val="center"/>
        <w:rPr>
          <w:color w:val="auto"/>
          <w:highlight w:val="yellow"/>
        </w:rPr>
      </w:pPr>
      <w:r>
        <w:rPr>
          <w:noProof/>
        </w:rPr>
        <w:drawing>
          <wp:inline distT="0" distB="0" distL="0" distR="0" wp14:anchorId="7B9038BE" wp14:editId="66DDDB6A">
            <wp:extent cx="4572000" cy="2743200"/>
            <wp:effectExtent l="0" t="0" r="19050" b="19050"/>
            <wp:docPr id="289" name="Chart 28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9279C" w:rsidRDefault="0049279C" w:rsidP="000F3629">
      <w:pPr>
        <w:pStyle w:val="TAMainText"/>
        <w:spacing w:after="240"/>
        <w:ind w:firstLine="0"/>
        <w:rPr>
          <w:lang w:val="en-GB"/>
        </w:rPr>
      </w:pPr>
    </w:p>
    <w:p w:rsidR="00AF20EA" w:rsidRDefault="00AF20EA" w:rsidP="000F3629">
      <w:pPr>
        <w:pStyle w:val="TAMainText"/>
        <w:spacing w:after="240"/>
        <w:ind w:firstLine="0"/>
        <w:rPr>
          <w:lang w:val="en-GB"/>
        </w:rPr>
      </w:pPr>
      <w:r w:rsidRPr="00106697">
        <w:rPr>
          <w:rFonts w:ascii="Times New Roman" w:hAnsi="Times New Roman"/>
          <w:noProof/>
          <w:lang w:val="en-GB" w:eastAsia="en-GB"/>
        </w:rPr>
        <w:drawing>
          <wp:inline distT="0" distB="0" distL="0" distR="0">
            <wp:extent cx="4380614" cy="2126512"/>
            <wp:effectExtent l="0" t="0" r="1270" b="762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5E0B33" w:rsidRDefault="005E0B33" w:rsidP="000F3629">
      <w:pPr>
        <w:pStyle w:val="TAMainText"/>
        <w:spacing w:after="240"/>
        <w:ind w:firstLine="0"/>
        <w:rPr>
          <w:lang w:val="en-GB"/>
        </w:rPr>
      </w:pPr>
    </w:p>
    <w:p w:rsidR="001E04B4" w:rsidRPr="00AF20EA" w:rsidRDefault="001E04B4" w:rsidP="000F3629">
      <w:pPr>
        <w:pStyle w:val="TAMainText"/>
        <w:spacing w:after="240"/>
        <w:ind w:firstLine="0"/>
        <w:rPr>
          <w:lang w:val="en-GB"/>
        </w:rPr>
      </w:pPr>
      <w:r w:rsidRPr="00AC1645">
        <w:rPr>
          <w:b/>
          <w:bCs/>
          <w:lang w:val="en-GB"/>
        </w:rPr>
        <w:t xml:space="preserve">Figure </w:t>
      </w:r>
      <w:r>
        <w:rPr>
          <w:b/>
          <w:bCs/>
          <w:lang w:val="en-GB"/>
        </w:rPr>
        <w:t>5</w:t>
      </w:r>
      <w:r w:rsidRPr="00AC1645">
        <w:rPr>
          <w:b/>
          <w:bCs/>
          <w:lang w:val="en-GB"/>
        </w:rPr>
        <w:t xml:space="preserve">: </w:t>
      </w:r>
      <w:r w:rsidR="002F7C78" w:rsidRPr="00A33FEF">
        <w:rPr>
          <w:bCs/>
          <w:lang w:val="en-GB"/>
        </w:rPr>
        <w:t>Photophysical</w:t>
      </w:r>
      <w:r w:rsidR="002F7C78">
        <w:rPr>
          <w:bCs/>
          <w:lang w:val="en-GB"/>
        </w:rPr>
        <w:t xml:space="preserve"> behaviour of complex </w:t>
      </w:r>
      <w:r w:rsidR="002F7C78">
        <w:rPr>
          <w:b/>
          <w:bCs/>
          <w:lang w:val="en-GB"/>
        </w:rPr>
        <w:t>1.</w:t>
      </w:r>
      <w:r w:rsidR="002F7C78">
        <w:rPr>
          <w:bCs/>
          <w:lang w:val="en-GB"/>
        </w:rPr>
        <w:t xml:space="preserve"> </w:t>
      </w:r>
      <w:r w:rsidR="005E0B33">
        <w:rPr>
          <w:bCs/>
          <w:lang w:val="en-GB"/>
        </w:rPr>
        <w:t>(a</w:t>
      </w:r>
      <w:r w:rsidR="002F7C78">
        <w:rPr>
          <w:bCs/>
          <w:lang w:val="en-GB"/>
        </w:rPr>
        <w:t xml:space="preserve">) Electronic absorption spectrum of complex </w:t>
      </w:r>
      <w:r w:rsidR="002F7C78">
        <w:rPr>
          <w:b/>
          <w:bCs/>
          <w:lang w:val="en-GB"/>
        </w:rPr>
        <w:t>1</w:t>
      </w:r>
      <w:r w:rsidR="005E0B33">
        <w:rPr>
          <w:bCs/>
          <w:lang w:val="en-GB"/>
        </w:rPr>
        <w:t xml:space="preserve"> DMSO</w:t>
      </w:r>
      <w:r w:rsidR="002F7C78">
        <w:rPr>
          <w:b/>
          <w:bCs/>
          <w:lang w:val="en-GB"/>
        </w:rPr>
        <w:t>.</w:t>
      </w:r>
      <w:r w:rsidR="002F7C78">
        <w:rPr>
          <w:bCs/>
          <w:lang w:val="en-GB"/>
        </w:rPr>
        <w:t xml:space="preserve"> </w:t>
      </w:r>
      <w:r w:rsidR="005E0B33">
        <w:rPr>
          <w:bCs/>
          <w:lang w:val="en-GB"/>
        </w:rPr>
        <w:t>(b</w:t>
      </w:r>
      <w:r w:rsidR="002F7C78">
        <w:rPr>
          <w:bCs/>
          <w:lang w:val="en-GB"/>
        </w:rPr>
        <w:t>)</w:t>
      </w:r>
      <w:r w:rsidR="002F7C78" w:rsidRPr="00A33FEF">
        <w:rPr>
          <w:bCs/>
          <w:lang w:val="en-GB"/>
        </w:rPr>
        <w:t xml:space="preserve"> </w:t>
      </w:r>
      <w:r w:rsidRPr="00AC1645">
        <w:rPr>
          <w:bCs/>
          <w:lang w:val="en-GB"/>
        </w:rPr>
        <w:t xml:space="preserve">Excitation and Emission spectra of </w:t>
      </w:r>
      <w:r w:rsidRPr="001E04B4">
        <w:rPr>
          <w:bCs/>
          <w:lang w:val="en-GB"/>
        </w:rPr>
        <w:t xml:space="preserve">complex </w:t>
      </w:r>
      <w:r>
        <w:t>[{Re(CO)</w:t>
      </w:r>
      <w:r w:rsidRPr="00EC7B24">
        <w:rPr>
          <w:vertAlign w:val="subscript"/>
        </w:rPr>
        <w:t>3</w:t>
      </w:r>
      <w:r>
        <w:t>Br}</w:t>
      </w:r>
      <w:r w:rsidRPr="00EC7B24">
        <w:rPr>
          <w:vertAlign w:val="subscript"/>
        </w:rPr>
        <w:t>3</w:t>
      </w:r>
      <w:r>
        <w:t xml:space="preserve">(L1)] </w:t>
      </w:r>
      <w:r>
        <w:rPr>
          <w:b/>
        </w:rPr>
        <w:t>1</w:t>
      </w:r>
      <w:r>
        <w:t xml:space="preserve"> in DMSO solution</w:t>
      </w:r>
      <w:r w:rsidR="00C23E57">
        <w:t>, showing red-shifted emission</w:t>
      </w:r>
      <w:r w:rsidR="006F174A">
        <w:t xml:space="preserve"> (emission spectrum excited at 450 nm, excitation spectrum recorded with emission monochromated at 600 nm)</w:t>
      </w:r>
      <w:r>
        <w:t>.</w:t>
      </w:r>
    </w:p>
    <w:p w:rsidR="00AC1645" w:rsidRDefault="0019521A" w:rsidP="0019521A">
      <w:pPr>
        <w:pStyle w:val="TAMainText"/>
        <w:spacing w:after="240"/>
        <w:ind w:firstLine="284"/>
        <w:rPr>
          <w:lang w:val="en-GB"/>
        </w:rPr>
      </w:pPr>
      <w:r>
        <w:rPr>
          <w:lang w:val="en-GB"/>
        </w:rPr>
        <w:t>T</w:t>
      </w:r>
      <w:r w:rsidR="00AC1645" w:rsidRPr="00AC1645">
        <w:rPr>
          <w:lang w:val="en-GB"/>
        </w:rPr>
        <w:t>he electronic spectrum</w:t>
      </w:r>
      <w:r w:rsidR="00AB7914">
        <w:rPr>
          <w:lang w:val="en-GB"/>
        </w:rPr>
        <w:t xml:space="preserve"> of</w:t>
      </w:r>
      <w:r>
        <w:rPr>
          <w:lang w:val="en-GB"/>
        </w:rPr>
        <w:t xml:space="preserve"> complex </w:t>
      </w:r>
      <w:r>
        <w:rPr>
          <w:b/>
          <w:lang w:val="en-GB"/>
        </w:rPr>
        <w:t>2</w:t>
      </w:r>
      <w:r w:rsidR="00AB7914">
        <w:rPr>
          <w:lang w:val="en-GB"/>
        </w:rPr>
        <w:t xml:space="preserve"> </w:t>
      </w:r>
      <w:r w:rsidR="00320BA4">
        <w:rPr>
          <w:lang w:val="en-GB"/>
        </w:rPr>
        <w:t>(</w:t>
      </w:r>
      <w:r w:rsidR="00320BA4" w:rsidRPr="00A67BD6">
        <w:rPr>
          <w:lang w:val="en-GB"/>
        </w:rPr>
        <w:t xml:space="preserve">Figure </w:t>
      </w:r>
      <w:r w:rsidR="005E0B33">
        <w:rPr>
          <w:lang w:val="en-GB"/>
        </w:rPr>
        <w:t>6a</w:t>
      </w:r>
      <w:r w:rsidR="00320BA4">
        <w:rPr>
          <w:lang w:val="en-GB"/>
        </w:rPr>
        <w:t xml:space="preserve">) </w:t>
      </w:r>
      <w:r w:rsidR="00AC1645" w:rsidRPr="00AC1645">
        <w:rPr>
          <w:lang w:val="en-GB"/>
        </w:rPr>
        <w:t>shows a series of high energy absorptions around 275-350 nm typical of intraligand transitions, and additionally two broad shoulder</w:t>
      </w:r>
      <w:r>
        <w:rPr>
          <w:lang w:val="en-GB"/>
        </w:rPr>
        <w:t>s</w:t>
      </w:r>
      <w:r w:rsidR="00AC1645" w:rsidRPr="00AC1645">
        <w:rPr>
          <w:lang w:val="en-GB"/>
        </w:rPr>
        <w:t xml:space="preserve"> to the lower energy edge of these transitions, the first centred around 330 nm, and the second with a maximum around 380 nm but extending well into the visible region with significant absorption beyond to 450 nm. This lowest energy shoulder is again assigned to a </w:t>
      </w:r>
      <w:r w:rsidR="00AC1645" w:rsidRPr="00AC1645">
        <w:rPr>
          <w:vertAlign w:val="superscript"/>
          <w:lang w:val="en-GB"/>
        </w:rPr>
        <w:t>1</w:t>
      </w:r>
      <w:r w:rsidR="00AC1645" w:rsidRPr="00AC1645">
        <w:rPr>
          <w:lang w:val="en-GB"/>
        </w:rPr>
        <w:t xml:space="preserve">MLCT absorption as before, but the 380 nm band represents a transition unobserved in </w:t>
      </w:r>
      <w:r>
        <w:rPr>
          <w:lang w:val="en-GB"/>
        </w:rPr>
        <w:t xml:space="preserve">complex </w:t>
      </w:r>
      <w:r>
        <w:rPr>
          <w:b/>
          <w:lang w:val="en-GB"/>
        </w:rPr>
        <w:t>1</w:t>
      </w:r>
      <w:r w:rsidR="00AC1645" w:rsidRPr="00AC1645">
        <w:rPr>
          <w:lang w:val="en-GB"/>
        </w:rPr>
        <w:t xml:space="preserve">. In the luminescence spectra </w:t>
      </w:r>
      <w:r>
        <w:rPr>
          <w:lang w:val="en-GB"/>
        </w:rPr>
        <w:t xml:space="preserve">complex </w:t>
      </w:r>
      <w:r w:rsidRPr="0019521A">
        <w:rPr>
          <w:b/>
          <w:lang w:val="en-GB"/>
        </w:rPr>
        <w:t>2</w:t>
      </w:r>
      <w:r>
        <w:rPr>
          <w:lang w:val="en-GB"/>
        </w:rPr>
        <w:t xml:space="preserve"> </w:t>
      </w:r>
      <w:r w:rsidR="00AC1645" w:rsidRPr="00AC1645">
        <w:rPr>
          <w:lang w:val="en-GB"/>
        </w:rPr>
        <w:t>shows unusual behaviour, exhibiting two excitation maxima at 365 and 462 nm, and two emission maxima at approximately 530 and 650 nm</w:t>
      </w:r>
      <w:r w:rsidR="00AB7914">
        <w:rPr>
          <w:lang w:val="en-GB"/>
        </w:rPr>
        <w:t xml:space="preserve"> </w:t>
      </w:r>
      <w:r w:rsidR="001E04B4">
        <w:rPr>
          <w:lang w:val="en-GB"/>
        </w:rPr>
        <w:t>(see F</w:t>
      </w:r>
      <w:r w:rsidR="00AB7914">
        <w:rPr>
          <w:lang w:val="en-GB"/>
        </w:rPr>
        <w:t xml:space="preserve">igure </w:t>
      </w:r>
      <w:r w:rsidR="005E0B33">
        <w:rPr>
          <w:lang w:val="en-GB"/>
        </w:rPr>
        <w:t>6b</w:t>
      </w:r>
      <w:r w:rsidR="00AB7914">
        <w:rPr>
          <w:lang w:val="en-GB"/>
        </w:rPr>
        <w:t>)</w:t>
      </w:r>
      <w:r w:rsidR="00AC1645" w:rsidRPr="00AC1645">
        <w:rPr>
          <w:lang w:val="en-GB"/>
        </w:rPr>
        <w:t>. The lowest energy emission peak at 650 nm is over 50 nm longer wavelength than that of the ether analogue</w:t>
      </w:r>
      <w:r>
        <w:rPr>
          <w:lang w:val="en-GB"/>
        </w:rPr>
        <w:t xml:space="preserve"> complex </w:t>
      </w:r>
      <w:r>
        <w:rPr>
          <w:b/>
          <w:lang w:val="en-GB"/>
        </w:rPr>
        <w:t>1</w:t>
      </w:r>
      <w:r w:rsidR="00AC1645" w:rsidRPr="00AC1645">
        <w:rPr>
          <w:lang w:val="en-GB"/>
        </w:rPr>
        <w:t xml:space="preserve"> which can be attributed to the greater stabilisation of the </w:t>
      </w:r>
      <w:r w:rsidR="00AC1645" w:rsidRPr="00AC63F9">
        <w:rPr>
          <w:rFonts w:ascii="Symbol" w:hAnsi="Symbol"/>
        </w:rPr>
        <w:t></w:t>
      </w:r>
      <w:r w:rsidR="00AC1645" w:rsidRPr="00AC1645">
        <w:rPr>
          <w:lang w:val="en-GB"/>
        </w:rPr>
        <w:t>* orbitals of</w:t>
      </w:r>
      <w:r>
        <w:rPr>
          <w:lang w:val="en-GB"/>
        </w:rPr>
        <w:t xml:space="preserve"> complex </w:t>
      </w:r>
      <w:r>
        <w:rPr>
          <w:b/>
          <w:lang w:val="en-GB"/>
        </w:rPr>
        <w:t>2</w:t>
      </w:r>
      <w:r w:rsidR="00AC1645" w:rsidRPr="00AC1645">
        <w:rPr>
          <w:lang w:val="en-GB"/>
        </w:rPr>
        <w:t xml:space="preserve"> by increased conjugation lowering the HOMO-LUMO energy gap. The observation of dual excitation and emission bands in</w:t>
      </w:r>
      <w:r>
        <w:rPr>
          <w:lang w:val="en-GB"/>
        </w:rPr>
        <w:t xml:space="preserve"> complex </w:t>
      </w:r>
      <w:r>
        <w:rPr>
          <w:b/>
          <w:lang w:val="en-GB"/>
        </w:rPr>
        <w:t>2</w:t>
      </w:r>
      <w:r w:rsidR="00AC1645" w:rsidRPr="00AC1645">
        <w:rPr>
          <w:lang w:val="en-GB"/>
        </w:rPr>
        <w:t xml:space="preserve"> led to a closer examination of the photophysical properties of this complex. Dual emission from metal complexes is by no means unknown,</w:t>
      </w:r>
      <w:r w:rsidR="00E5788B">
        <w:rPr>
          <w:vertAlign w:val="superscript"/>
          <w:lang w:val="en-GB"/>
        </w:rPr>
        <w:t>31</w:t>
      </w:r>
      <w:r w:rsidR="00E5788B" w:rsidRPr="00AC1645">
        <w:rPr>
          <w:lang w:val="en-GB"/>
        </w:rPr>
        <w:t xml:space="preserve"> </w:t>
      </w:r>
      <w:r w:rsidR="00AC1645" w:rsidRPr="00AC1645">
        <w:rPr>
          <w:lang w:val="en-GB"/>
        </w:rPr>
        <w:t>but is still a relatively rare phenomenon, and it is important to prove that the apparent peaks are emission from different electronic states of the complex, rather than Raman bands, or similar artefacts. In this case the bands were clearly of different electronic origin, with their positions not varying as a result of excitation wavelength (thus eliminating Raman effects) but with the relative intensities of the two bands altering as a function of excitation wavele</w:t>
      </w:r>
      <w:r w:rsidR="001E04B4">
        <w:rPr>
          <w:lang w:val="en-GB"/>
        </w:rPr>
        <w:t xml:space="preserve">ngth. </w:t>
      </w:r>
      <w:r w:rsidR="001E04B4">
        <w:rPr>
          <w:lang w:val="en-GB"/>
        </w:rPr>
        <w:lastRenderedPageBreak/>
        <w:t xml:space="preserve">As can be seen in Figure </w:t>
      </w:r>
      <w:r w:rsidR="005E0B33">
        <w:rPr>
          <w:lang w:val="en-GB"/>
        </w:rPr>
        <w:t>6c</w:t>
      </w:r>
      <w:r w:rsidR="00AC1645" w:rsidRPr="00AC1645">
        <w:rPr>
          <w:lang w:val="en-GB"/>
        </w:rPr>
        <w:t xml:space="preserve">, in fact, exciting the higher energy excitation band biases emission towards the lower energy emission band, and vice versa, demonstrating that these must be separate electronic processes. As it is not clear how the portion of the complex containing the rhenium bipyridine unit could host two such different excited states, and as the emission band at c. 530 nm appears not to be as broad as a typical MLCT band, an examination of the photophysical properties of the ligands was undertaken. Both </w:t>
      </w:r>
      <w:r w:rsidR="00AC1645" w:rsidRPr="001E04B4">
        <w:rPr>
          <w:lang w:val="en-GB"/>
        </w:rPr>
        <w:t>L1 and L2</w:t>
      </w:r>
      <w:r w:rsidR="001E04B4">
        <w:rPr>
          <w:lang w:val="en-GB"/>
        </w:rPr>
        <w:t xml:space="preserve"> have two</w:t>
      </w:r>
      <w:r w:rsidR="00AC1645" w:rsidRPr="00AC1645">
        <w:rPr>
          <w:lang w:val="en-GB"/>
        </w:rPr>
        <w:t xml:space="preserve"> bands in the emission spectrum, (</w:t>
      </w:r>
      <w:r w:rsidR="00AC1645" w:rsidRPr="001E04B4">
        <w:rPr>
          <w:lang w:val="en-GB"/>
        </w:rPr>
        <w:t xml:space="preserve">L1 </w:t>
      </w:r>
      <w:r w:rsidR="00AC1645" w:rsidRPr="00AC1645">
        <w:rPr>
          <w:lang w:val="en-GB"/>
        </w:rPr>
        <w:t xml:space="preserve">at 405 and 450 nm, </w:t>
      </w:r>
      <w:r w:rsidR="00AC1645" w:rsidRPr="001E04B4">
        <w:rPr>
          <w:lang w:val="en-GB"/>
        </w:rPr>
        <w:t>L2</w:t>
      </w:r>
      <w:r w:rsidR="00AC1645" w:rsidRPr="00AC1645">
        <w:rPr>
          <w:lang w:val="en-GB"/>
        </w:rPr>
        <w:t xml:space="preserve"> at 420 and 470 nm</w:t>
      </w:r>
      <w:r w:rsidR="001E04B4">
        <w:rPr>
          <w:lang w:val="en-GB"/>
        </w:rPr>
        <w:t xml:space="preserve">, </w:t>
      </w:r>
      <w:r w:rsidR="00A9369C">
        <w:rPr>
          <w:lang w:val="en-GB"/>
        </w:rPr>
        <w:t>supporting information Figs S26, S27</w:t>
      </w:r>
      <w:r w:rsidR="00AC1645" w:rsidRPr="00AC1645">
        <w:rPr>
          <w:lang w:val="en-GB"/>
        </w:rPr>
        <w:t>) and in both cases the bands can be preferentially excited by irradiating at differ</w:t>
      </w:r>
      <w:r w:rsidR="00A9369C">
        <w:rPr>
          <w:lang w:val="en-GB"/>
        </w:rPr>
        <w:t>ent parts of the spectrum (see T</w:t>
      </w:r>
      <w:r w:rsidR="00AC1645" w:rsidRPr="00AC1645">
        <w:rPr>
          <w:lang w:val="en-GB"/>
        </w:rPr>
        <w:t xml:space="preserve">able 1). However, in both cases the lower energy excitation excites the lower energy emission, and each band is red-shifted in </w:t>
      </w:r>
      <w:r w:rsidR="00AC1645" w:rsidRPr="001E04B4">
        <w:rPr>
          <w:lang w:val="en-GB"/>
        </w:rPr>
        <w:t xml:space="preserve">L2 </w:t>
      </w:r>
      <w:r w:rsidR="00AC1645" w:rsidRPr="00AC1645">
        <w:rPr>
          <w:lang w:val="en-GB"/>
        </w:rPr>
        <w:t>by 10-15 nm which indicate similar processes operate in each ligand and these bands are tentatively assigned to mixed n/</w:t>
      </w:r>
      <w:r w:rsidR="00AC1645" w:rsidRPr="00AC63F9">
        <w:rPr>
          <w:rFonts w:ascii="Symbol" w:hAnsi="Symbol"/>
        </w:rPr>
        <w:t></w:t>
      </w:r>
      <w:r w:rsidR="00AC1645" w:rsidRPr="00AC63F9">
        <w:rPr>
          <w:rFonts w:ascii="Symbol" w:hAnsi="Symbol"/>
        </w:rPr>
        <w:t></w:t>
      </w:r>
      <w:r w:rsidR="00AC1645" w:rsidRPr="00AC63F9">
        <w:rPr>
          <w:rFonts w:ascii="Symbol" w:hAnsi="Symbol"/>
        </w:rPr>
        <w:t></w:t>
      </w:r>
      <w:r w:rsidR="00AC1645" w:rsidRPr="00AC1645">
        <w:rPr>
          <w:lang w:val="en-GB"/>
        </w:rPr>
        <w:t>* transitions associated with the veratrole-, (higher energy)</w:t>
      </w:r>
      <w:r w:rsidR="00CD5D25">
        <w:rPr>
          <w:vertAlign w:val="superscript"/>
          <w:lang w:val="en-GB"/>
        </w:rPr>
        <w:t>3</w:t>
      </w:r>
      <w:r w:rsidR="00E5788B">
        <w:rPr>
          <w:vertAlign w:val="superscript"/>
          <w:lang w:val="en-GB"/>
        </w:rPr>
        <w:t>2</w:t>
      </w:r>
      <w:r w:rsidR="00AC1645" w:rsidRPr="00AC1645">
        <w:rPr>
          <w:lang w:val="en-GB"/>
        </w:rPr>
        <w:t xml:space="preserve"> and bipyridine- (lower energy)</w:t>
      </w:r>
      <w:r w:rsidR="00CD5D25">
        <w:rPr>
          <w:vertAlign w:val="superscript"/>
          <w:lang w:val="en-GB"/>
        </w:rPr>
        <w:t>3</w:t>
      </w:r>
      <w:r w:rsidR="00E5788B">
        <w:rPr>
          <w:vertAlign w:val="superscript"/>
          <w:lang w:val="en-GB"/>
        </w:rPr>
        <w:t>3</w:t>
      </w:r>
      <w:r w:rsidR="00AC1645" w:rsidRPr="00AC1645">
        <w:rPr>
          <w:lang w:val="en-GB"/>
        </w:rPr>
        <w:t xml:space="preserve"> derived portions of the chromophores.</w:t>
      </w:r>
      <w:r w:rsidR="00A02E7C">
        <w:rPr>
          <w:lang w:val="en-GB"/>
        </w:rPr>
        <w:t xml:space="preserve"> L3 shows an emission band with a</w:t>
      </w:r>
      <w:r w:rsidR="00C70FD4">
        <w:rPr>
          <w:lang w:val="en-GB"/>
        </w:rPr>
        <w:t xml:space="preserve"> slight</w:t>
      </w:r>
      <w:r w:rsidR="00A02E7C">
        <w:rPr>
          <w:lang w:val="en-GB"/>
        </w:rPr>
        <w:t xml:space="preserve"> shoulder at c</w:t>
      </w:r>
      <w:r w:rsidR="00A9369C">
        <w:rPr>
          <w:lang w:val="en-GB"/>
        </w:rPr>
        <w:t>a</w:t>
      </w:r>
      <w:r w:rsidR="00A02E7C">
        <w:rPr>
          <w:lang w:val="en-GB"/>
        </w:rPr>
        <w:t xml:space="preserve">. 425 nm with a max excitation </w:t>
      </w:r>
      <w:r w:rsidR="00C70FD4">
        <w:rPr>
          <w:lang w:val="en-GB"/>
        </w:rPr>
        <w:t xml:space="preserve">wavelength </w:t>
      </w:r>
      <w:r w:rsidR="00A02E7C">
        <w:rPr>
          <w:lang w:val="en-GB"/>
        </w:rPr>
        <w:t>of 355 nm</w:t>
      </w:r>
      <w:r w:rsidR="00C70FD4">
        <w:rPr>
          <w:lang w:val="en-GB"/>
        </w:rPr>
        <w:t xml:space="preserve"> </w:t>
      </w:r>
      <w:r w:rsidR="00C70FD4" w:rsidRPr="00AC1645">
        <w:rPr>
          <w:lang w:val="en-GB"/>
        </w:rPr>
        <w:t>(see table 1</w:t>
      </w:r>
      <w:r w:rsidR="00C70FD4">
        <w:rPr>
          <w:lang w:val="en-GB"/>
        </w:rPr>
        <w:t xml:space="preserve"> and </w:t>
      </w:r>
      <w:r w:rsidR="00A9369C">
        <w:rPr>
          <w:lang w:val="en-GB"/>
        </w:rPr>
        <w:t>supporting information Fig. S28</w:t>
      </w:r>
      <w:r w:rsidR="00C70FD4" w:rsidRPr="00AC1645">
        <w:rPr>
          <w:lang w:val="en-GB"/>
        </w:rPr>
        <w:t>)</w:t>
      </w:r>
      <w:r w:rsidR="00A02E7C">
        <w:rPr>
          <w:lang w:val="en-GB"/>
        </w:rPr>
        <w:t xml:space="preserve">. </w:t>
      </w:r>
      <w:r w:rsidR="00C70FD4">
        <w:rPr>
          <w:lang w:val="en-GB"/>
        </w:rPr>
        <w:t xml:space="preserve">Again </w:t>
      </w:r>
      <w:r w:rsidR="00C70FD4" w:rsidRPr="00AC1645">
        <w:rPr>
          <w:lang w:val="en-GB"/>
        </w:rPr>
        <w:t>these bands are tentatively assigned to mixed n/</w:t>
      </w:r>
      <w:r w:rsidR="00C70FD4" w:rsidRPr="00AC63F9">
        <w:rPr>
          <w:rFonts w:ascii="Symbol" w:hAnsi="Symbol"/>
        </w:rPr>
        <w:t></w:t>
      </w:r>
      <w:r w:rsidR="00C70FD4" w:rsidRPr="00AC63F9">
        <w:rPr>
          <w:rFonts w:ascii="Symbol" w:hAnsi="Symbol"/>
        </w:rPr>
        <w:t></w:t>
      </w:r>
      <w:r w:rsidR="00C70FD4" w:rsidRPr="00AC63F9">
        <w:rPr>
          <w:rFonts w:ascii="Symbol" w:hAnsi="Symbol"/>
        </w:rPr>
        <w:t></w:t>
      </w:r>
      <w:r w:rsidR="00C70FD4" w:rsidRPr="00AC1645">
        <w:rPr>
          <w:lang w:val="en-GB"/>
        </w:rPr>
        <w:t>* transitions</w:t>
      </w:r>
      <w:r w:rsidR="00C70FD4">
        <w:rPr>
          <w:lang w:val="en-GB"/>
        </w:rPr>
        <w:t>.</w:t>
      </w:r>
    </w:p>
    <w:p w:rsidR="0049279C" w:rsidRDefault="0049279C" w:rsidP="0049279C">
      <w:pPr>
        <w:pStyle w:val="CaptionTNR"/>
        <w:jc w:val="center"/>
        <w:rPr>
          <w:color w:val="auto"/>
          <w:highlight w:val="yellow"/>
        </w:rPr>
      </w:pPr>
      <w:r>
        <w:rPr>
          <w:noProof/>
        </w:rPr>
        <w:lastRenderedPageBreak/>
        <w:drawing>
          <wp:inline distT="0" distB="0" distL="0" distR="0" wp14:anchorId="3BD7D762" wp14:editId="626EAB08">
            <wp:extent cx="5731510" cy="3775081"/>
            <wp:effectExtent l="0" t="0" r="2540" b="0"/>
            <wp:docPr id="291" name="Chart 29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9279C" w:rsidRPr="00AC1645" w:rsidRDefault="0049279C" w:rsidP="0019521A">
      <w:pPr>
        <w:pStyle w:val="TAMainText"/>
        <w:spacing w:after="240"/>
        <w:ind w:firstLine="284"/>
        <w:rPr>
          <w:lang w:val="en-GB"/>
        </w:rPr>
      </w:pPr>
    </w:p>
    <w:p w:rsidR="00320BA4" w:rsidRDefault="00320BA4" w:rsidP="00320BA4">
      <w:pPr>
        <w:pStyle w:val="TAMainText"/>
        <w:spacing w:line="240" w:lineRule="auto"/>
        <w:ind w:firstLine="0"/>
      </w:pPr>
      <w:r>
        <w:rPr>
          <w:noProof/>
          <w:lang w:val="en-GB" w:eastAsia="en-GB"/>
        </w:rPr>
        <w:drawing>
          <wp:inline distT="0" distB="0" distL="0" distR="0" wp14:anchorId="57BF36E4" wp14:editId="5DA9B240">
            <wp:extent cx="5061098" cy="2690037"/>
            <wp:effectExtent l="0" t="0" r="635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320BA4" w:rsidRDefault="00320BA4" w:rsidP="00320BA4">
      <w:pPr>
        <w:pStyle w:val="TAMainText"/>
        <w:spacing w:line="240" w:lineRule="auto"/>
        <w:ind w:firstLine="0"/>
      </w:pPr>
      <w:r>
        <w:rPr>
          <w:noProof/>
          <w:lang w:val="en-GB" w:eastAsia="en-GB"/>
        </w:rPr>
        <w:lastRenderedPageBreak/>
        <w:drawing>
          <wp:inline distT="0" distB="0" distL="0" distR="0" wp14:anchorId="522830E4" wp14:editId="6AE88D64">
            <wp:extent cx="4710223" cy="2732567"/>
            <wp:effectExtent l="0" t="0" r="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320BA4" w:rsidRPr="005253AE" w:rsidRDefault="00320BA4" w:rsidP="00320BA4">
      <w:pPr>
        <w:pStyle w:val="TAMainText"/>
        <w:spacing w:line="240" w:lineRule="auto"/>
        <w:ind w:firstLine="0"/>
        <w:rPr>
          <w:rFonts w:ascii="Arial" w:hAnsi="Arial" w:cs="Arial"/>
          <w:b/>
          <w:bCs/>
          <w:lang w:val="en-GB"/>
        </w:rPr>
      </w:pPr>
    </w:p>
    <w:p w:rsidR="00320BA4" w:rsidRPr="00320BA4" w:rsidRDefault="00320BA4" w:rsidP="00320BA4">
      <w:pPr>
        <w:spacing w:line="480" w:lineRule="auto"/>
        <w:rPr>
          <w:rFonts w:ascii="Times New Roman" w:hAnsi="Times New Roman"/>
          <w:b/>
          <w:sz w:val="28"/>
          <w:szCs w:val="28"/>
          <w:lang w:eastAsia="en-GB"/>
        </w:rPr>
      </w:pPr>
      <w:r>
        <w:rPr>
          <w:b/>
          <w:bCs/>
          <w:lang w:val="en-GB"/>
        </w:rPr>
        <w:t>Figure 6</w:t>
      </w:r>
      <w:r w:rsidRPr="00AC1645">
        <w:rPr>
          <w:b/>
          <w:bCs/>
          <w:lang w:val="en-GB"/>
        </w:rPr>
        <w:t xml:space="preserve">: </w:t>
      </w:r>
      <w:r w:rsidRPr="00C23E57">
        <w:rPr>
          <w:bCs/>
          <w:lang w:val="en-GB"/>
        </w:rPr>
        <w:t>Ph</w:t>
      </w:r>
      <w:r>
        <w:rPr>
          <w:bCs/>
          <w:lang w:val="en-GB"/>
        </w:rPr>
        <w:t xml:space="preserve">otophysical behaviour of complex </w:t>
      </w:r>
      <w:r>
        <w:t>[{Re(CO)</w:t>
      </w:r>
      <w:r w:rsidRPr="00EC7B24">
        <w:rPr>
          <w:vertAlign w:val="subscript"/>
        </w:rPr>
        <w:t>3</w:t>
      </w:r>
      <w:r>
        <w:t>Br}</w:t>
      </w:r>
      <w:r w:rsidRPr="00EC7B24">
        <w:rPr>
          <w:vertAlign w:val="subscript"/>
        </w:rPr>
        <w:t>3</w:t>
      </w:r>
      <w:r>
        <w:t xml:space="preserve">(L2)] </w:t>
      </w:r>
      <w:r>
        <w:rPr>
          <w:b/>
        </w:rPr>
        <w:t>2</w:t>
      </w:r>
      <w:r>
        <w:t xml:space="preserve">. (a) </w:t>
      </w:r>
      <w:r w:rsidR="005E0B33">
        <w:t xml:space="preserve">Electronic absorption spectrum in DMSO. (b) </w:t>
      </w:r>
      <w:r>
        <w:t>Steady-state</w:t>
      </w:r>
      <w:r>
        <w:rPr>
          <w:bCs/>
          <w:lang w:val="en-GB"/>
        </w:rPr>
        <w:t xml:space="preserve"> </w:t>
      </w:r>
      <w:r w:rsidRPr="00AC1645">
        <w:rPr>
          <w:bCs/>
          <w:lang w:val="en-GB"/>
        </w:rPr>
        <w:t>Exc</w:t>
      </w:r>
      <w:r>
        <w:rPr>
          <w:bCs/>
          <w:lang w:val="en-GB"/>
        </w:rPr>
        <w:t>itation and Emission spectra; (</w:t>
      </w:r>
      <w:r w:rsidR="005E0B33">
        <w:rPr>
          <w:bCs/>
          <w:lang w:val="en-GB"/>
        </w:rPr>
        <w:t>c</w:t>
      </w:r>
      <w:r>
        <w:rPr>
          <w:bCs/>
          <w:lang w:val="en-GB"/>
        </w:rPr>
        <w:t>) Emission spectra</w:t>
      </w:r>
      <w:r w:rsidRPr="00AC1645">
        <w:rPr>
          <w:bCs/>
          <w:lang w:val="en-GB"/>
        </w:rPr>
        <w:t xml:space="preserve"> </w:t>
      </w:r>
      <w:r w:rsidR="006F174A">
        <w:rPr>
          <w:bCs/>
          <w:lang w:val="en-GB"/>
        </w:rPr>
        <w:t xml:space="preserve">recorded </w:t>
      </w:r>
      <w:r w:rsidRPr="00AC1645">
        <w:rPr>
          <w:bCs/>
          <w:lang w:val="en-GB"/>
        </w:rPr>
        <w:t>at varying excitation wavelength</w:t>
      </w:r>
      <w:r w:rsidR="00A9369C">
        <w:rPr>
          <w:bCs/>
          <w:lang w:val="en-GB"/>
        </w:rPr>
        <w:t>.</w:t>
      </w:r>
    </w:p>
    <w:p w:rsidR="00822DAA" w:rsidRDefault="00A9369C" w:rsidP="00A9369C">
      <w:pPr>
        <w:pStyle w:val="TAMainText"/>
        <w:spacing w:after="240"/>
        <w:ind w:firstLine="284"/>
        <w:rPr>
          <w:lang w:val="en-GB"/>
        </w:rPr>
      </w:pPr>
      <w:r w:rsidRPr="00AC1645">
        <w:rPr>
          <w:lang w:val="en-GB"/>
        </w:rPr>
        <w:t>As the nature of the anomalous emission in</w:t>
      </w:r>
      <w:r>
        <w:rPr>
          <w:lang w:val="en-GB"/>
        </w:rPr>
        <w:t xml:space="preserve"> complex </w:t>
      </w:r>
      <w:r>
        <w:rPr>
          <w:b/>
          <w:lang w:val="en-GB"/>
        </w:rPr>
        <w:t>2</w:t>
      </w:r>
      <w:r w:rsidRPr="00AC1645">
        <w:rPr>
          <w:lang w:val="en-GB"/>
        </w:rPr>
        <w:t xml:space="preserve"> remained unclear, time-resolved studies were undertaken using pulsed laser and TCSPC methods, in order to further probe the electronic natures of the transitions involved</w:t>
      </w:r>
      <w:r>
        <w:rPr>
          <w:lang w:val="en-GB"/>
        </w:rPr>
        <w:t xml:space="preserve"> (supporting information Figs. S29-S31)</w:t>
      </w:r>
      <w:r w:rsidRPr="00AC1645">
        <w:rPr>
          <w:lang w:val="en-GB"/>
        </w:rPr>
        <w:t xml:space="preserve">. Both </w:t>
      </w:r>
      <w:r w:rsidRPr="001E04B4">
        <w:rPr>
          <w:lang w:val="en-GB"/>
        </w:rPr>
        <w:t>L1 and L2</w:t>
      </w:r>
      <w:r w:rsidRPr="00AC1645">
        <w:rPr>
          <w:lang w:val="en-GB"/>
        </w:rPr>
        <w:t xml:space="preserve"> showed lifetimes typical of simple organic systems (4-6 ns) with no significant variation between the lifetimes recorded for the various peaks.</w:t>
      </w:r>
      <w:r>
        <w:rPr>
          <w:lang w:val="en-GB"/>
        </w:rPr>
        <w:t xml:space="preserve"> L3 exhibits an even shorter lifetime best described by two 1-2 ns components, again typical of organic systems (Figur</w:t>
      </w:r>
      <w:r w:rsidR="00A6481B">
        <w:rPr>
          <w:lang w:val="en-GB"/>
        </w:rPr>
        <w:t>e S28, supporting information).</w:t>
      </w:r>
      <w:r w:rsidRPr="00AC1645">
        <w:rPr>
          <w:lang w:val="en-GB"/>
        </w:rPr>
        <w:t xml:space="preserve"> </w:t>
      </w:r>
      <w:r w:rsidRPr="001E04B4">
        <w:rPr>
          <w:lang w:val="en-GB"/>
        </w:rPr>
        <w:t xml:space="preserve">Complex </w:t>
      </w:r>
      <w:r w:rsidRPr="001E04B4">
        <w:rPr>
          <w:b/>
          <w:lang w:val="en-GB"/>
        </w:rPr>
        <w:t>1</w:t>
      </w:r>
      <w:r w:rsidRPr="00AC1645">
        <w:rPr>
          <w:lang w:val="en-GB"/>
        </w:rPr>
        <w:t xml:space="preserve"> had a long lifetime of 459 ns, which is in the region expected for </w:t>
      </w:r>
      <w:r w:rsidRPr="00AC1645">
        <w:rPr>
          <w:vertAlign w:val="superscript"/>
          <w:lang w:val="en-GB"/>
        </w:rPr>
        <w:t>3</w:t>
      </w:r>
      <w:r w:rsidRPr="00AC1645">
        <w:rPr>
          <w:lang w:val="en-GB"/>
        </w:rPr>
        <w:t xml:space="preserve">MLCT emission, and the decay fitted well to a single component, suggesting that the emission occurs from a single electronic state. However, </w:t>
      </w:r>
      <w:r>
        <w:rPr>
          <w:lang w:val="en-GB"/>
        </w:rPr>
        <w:t xml:space="preserve">complex </w:t>
      </w:r>
      <w:r w:rsidRPr="001E04B4">
        <w:rPr>
          <w:b/>
          <w:lang w:val="en-GB"/>
        </w:rPr>
        <w:t>2</w:t>
      </w:r>
      <w:r>
        <w:rPr>
          <w:lang w:val="en-GB"/>
        </w:rPr>
        <w:t xml:space="preserve"> </w:t>
      </w:r>
      <w:r w:rsidRPr="00AC1645">
        <w:rPr>
          <w:lang w:val="en-GB"/>
        </w:rPr>
        <w:t>showed decay profiles which differed depending upon the wavelength of monochromation of the detection, and could not be fitted to a</w:t>
      </w:r>
      <w:r>
        <w:rPr>
          <w:lang w:val="en-GB"/>
        </w:rPr>
        <w:t xml:space="preserve"> </w:t>
      </w:r>
      <w:r w:rsidRPr="00AC1645">
        <w:rPr>
          <w:lang w:val="en-GB"/>
        </w:rPr>
        <w:t>single component decay. The best meaningful fit was obtained by modelling a two component decay with lifetimes of 3 and 21 ns, which gave an acceptable</w:t>
      </w:r>
      <w:r w:rsidRPr="00363945">
        <w:rPr>
          <w:rFonts w:ascii="Symbol" w:hAnsi="Symbol"/>
          <w:lang w:val="en-GB"/>
        </w:rPr>
        <w:t></w:t>
      </w:r>
      <w:r w:rsidRPr="00363945">
        <w:rPr>
          <w:rFonts w:ascii="Symbol" w:hAnsi="Symbol"/>
          <w:lang w:val="en-GB"/>
        </w:rPr>
        <w:t></w:t>
      </w:r>
      <w:r w:rsidRPr="00AC1645">
        <w:rPr>
          <w:vertAlign w:val="superscript"/>
          <w:lang w:val="en-GB"/>
        </w:rPr>
        <w:t>2</w:t>
      </w:r>
      <w:r w:rsidRPr="00AC1645">
        <w:rPr>
          <w:lang w:val="en-GB"/>
        </w:rPr>
        <w:t xml:space="preserve"> value of 0.989. TRES </w:t>
      </w:r>
      <w:r w:rsidRPr="00AC1645">
        <w:rPr>
          <w:lang w:val="en-GB"/>
        </w:rPr>
        <w:lastRenderedPageBreak/>
        <w:t>(</w:t>
      </w:r>
      <w:r>
        <w:rPr>
          <w:lang w:val="en-GB"/>
        </w:rPr>
        <w:t>supporting information</w:t>
      </w:r>
      <w:r w:rsidRPr="00AC1645">
        <w:rPr>
          <w:lang w:val="en-GB"/>
        </w:rPr>
        <w:t xml:space="preserve">) suggested that in fact the two components in the decay arise from two different emission maxima, approximating to the two emission maxima seen in the steady state spectrum (but with a bias to longer wavelengths attributed to tailing). The shorter wavelength, shorter lifetime band would appear to be of singlet ligand based nature. </w:t>
      </w:r>
      <w:r w:rsidR="00A102A7" w:rsidRPr="008A2EBC">
        <w:rPr>
          <w:iCs/>
          <w:lang w:val="en-GB"/>
        </w:rPr>
        <w:t xml:space="preserve">Although the 50 nm difference between the </w:t>
      </w:r>
      <w:r w:rsidR="00A102A7">
        <w:rPr>
          <w:iCs/>
          <w:lang w:val="en-GB"/>
        </w:rPr>
        <w:t xml:space="preserve">emission of </w:t>
      </w:r>
      <w:r w:rsidR="00A102A7" w:rsidRPr="008A2EBC">
        <w:rPr>
          <w:iCs/>
          <w:lang w:val="en-GB"/>
        </w:rPr>
        <w:t xml:space="preserve">free ligand </w:t>
      </w:r>
      <w:r w:rsidR="00A102A7">
        <w:rPr>
          <w:b/>
          <w:iCs/>
          <w:lang w:val="en-GB"/>
        </w:rPr>
        <w:t>2</w:t>
      </w:r>
      <w:r w:rsidR="00A102A7" w:rsidRPr="008A2EBC">
        <w:rPr>
          <w:iCs/>
          <w:lang w:val="en-GB"/>
        </w:rPr>
        <w:t xml:space="preserve"> </w:t>
      </w:r>
      <w:r w:rsidR="00A102A7">
        <w:rPr>
          <w:iCs/>
          <w:lang w:val="en-GB"/>
        </w:rPr>
        <w:t xml:space="preserve">(470 nm) </w:t>
      </w:r>
      <w:r w:rsidR="00A102A7" w:rsidRPr="008A2EBC">
        <w:rPr>
          <w:iCs/>
          <w:lang w:val="en-GB"/>
        </w:rPr>
        <w:t xml:space="preserve">and the anomalously sharp  emission peak </w:t>
      </w:r>
      <w:r w:rsidR="00A102A7">
        <w:rPr>
          <w:iCs/>
          <w:lang w:val="en-GB"/>
        </w:rPr>
        <w:t xml:space="preserve">observed in </w:t>
      </w:r>
      <w:r w:rsidR="00A102A7" w:rsidRPr="008A2EBC">
        <w:rPr>
          <w:iCs/>
          <w:lang w:val="en-GB"/>
        </w:rPr>
        <w:t xml:space="preserve">complex </w:t>
      </w:r>
      <w:r w:rsidR="00A102A7">
        <w:rPr>
          <w:b/>
          <w:iCs/>
          <w:lang w:val="en-GB"/>
        </w:rPr>
        <w:t xml:space="preserve">2 </w:t>
      </w:r>
      <w:r w:rsidR="00A102A7" w:rsidRPr="008A2EBC">
        <w:rPr>
          <w:iCs/>
          <w:lang w:val="en-GB"/>
        </w:rPr>
        <w:t>is too large to be explained by the generation of free ligand</w:t>
      </w:r>
      <w:r w:rsidR="00A102A7">
        <w:rPr>
          <w:iCs/>
          <w:lang w:val="en-GB"/>
        </w:rPr>
        <w:t xml:space="preserve"> upon irradiation</w:t>
      </w:r>
      <w:r w:rsidR="00A102A7" w:rsidRPr="008A2EBC">
        <w:rPr>
          <w:iCs/>
          <w:lang w:val="en-GB"/>
        </w:rPr>
        <w:t xml:space="preserve">, a series of spectra </w:t>
      </w:r>
      <w:r w:rsidR="00A102A7">
        <w:rPr>
          <w:iCs/>
          <w:lang w:val="en-GB"/>
        </w:rPr>
        <w:t xml:space="preserve">were </w:t>
      </w:r>
      <w:r w:rsidR="00A102A7" w:rsidRPr="008A2EBC">
        <w:rPr>
          <w:iCs/>
          <w:lang w:val="en-GB"/>
        </w:rPr>
        <w:t>recorded before and after fluorescence experiments</w:t>
      </w:r>
      <w:r w:rsidR="00A102A7">
        <w:rPr>
          <w:iCs/>
          <w:lang w:val="en-GB"/>
        </w:rPr>
        <w:t xml:space="preserve"> (see</w:t>
      </w:r>
      <w:r w:rsidR="00A102A7" w:rsidRPr="008A2EBC">
        <w:rPr>
          <w:iCs/>
          <w:lang w:val="en-GB"/>
        </w:rPr>
        <w:t xml:space="preserve"> </w:t>
      </w:r>
      <w:r w:rsidR="00C85831">
        <w:rPr>
          <w:iCs/>
          <w:lang w:val="en-GB"/>
        </w:rPr>
        <w:t>Figure S32 Supporting information</w:t>
      </w:r>
      <w:r w:rsidR="00A102A7">
        <w:rPr>
          <w:iCs/>
          <w:lang w:val="en-GB"/>
        </w:rPr>
        <w:t xml:space="preserve">). </w:t>
      </w:r>
      <w:r w:rsidRPr="00AC1645">
        <w:rPr>
          <w:lang w:val="en-GB"/>
        </w:rPr>
        <w:t xml:space="preserve">As it would usually be expected that excitation of the bipyridine portion of the complex would lead to </w:t>
      </w:r>
      <w:r w:rsidRPr="00AC1645">
        <w:rPr>
          <w:vertAlign w:val="superscript"/>
          <w:lang w:val="en-GB"/>
        </w:rPr>
        <w:t>3</w:t>
      </w:r>
      <w:r w:rsidRPr="00AC1645">
        <w:rPr>
          <w:lang w:val="en-GB"/>
        </w:rPr>
        <w:t>MLCT emission, it is likely that this residual ligand fluorescence is associated with the veratrole unit, with the bands red-shifted due to the electronic effects of complexation being communicated through the ester linkage.</w:t>
      </w:r>
    </w:p>
    <w:p w:rsidR="00A9369C" w:rsidRDefault="00651FD0" w:rsidP="00A9369C">
      <w:pPr>
        <w:pStyle w:val="TAMainText"/>
        <w:spacing w:after="240"/>
        <w:ind w:firstLine="284"/>
        <w:rPr>
          <w:b/>
          <w:lang w:val="en-GB"/>
        </w:rPr>
      </w:pPr>
      <w:r>
        <w:rPr>
          <w:lang w:val="en-GB"/>
        </w:rPr>
        <w:t xml:space="preserve">On the basis of all these data, considering the peak shapes, positions and lifetime </w:t>
      </w:r>
      <w:r w:rsidR="00822DAA">
        <w:rPr>
          <w:lang w:val="en-GB"/>
        </w:rPr>
        <w:t>profiles</w:t>
      </w:r>
      <w:r>
        <w:rPr>
          <w:lang w:val="en-GB"/>
        </w:rPr>
        <w:t xml:space="preserve">, it is therefore tentatively suggested that the anomalously sharp band in the emission spectrum of complex </w:t>
      </w:r>
      <w:r w:rsidRPr="00651FD0">
        <w:rPr>
          <w:b/>
          <w:lang w:val="en-GB"/>
        </w:rPr>
        <w:t>2</w:t>
      </w:r>
      <w:r>
        <w:rPr>
          <w:lang w:val="en-GB"/>
        </w:rPr>
        <w:t xml:space="preserve"> at 530 nm which is associated with a lifetime of around 3 ns is of ligand-based, singlet origin, and represents a veratrole-centred transition analogous to the peak in ligand </w:t>
      </w:r>
      <w:r w:rsidRPr="00651FD0">
        <w:rPr>
          <w:b/>
          <w:lang w:val="en-GB"/>
        </w:rPr>
        <w:t>2</w:t>
      </w:r>
      <w:r>
        <w:rPr>
          <w:lang w:val="en-GB"/>
        </w:rPr>
        <w:t xml:space="preserve"> observed at 470 nm which has undergone a 50 nm red-shift upon coordination, but is not undergoing intersystem crossing to the triplet, and is best considered as purely ligand based. The broader peak at around 650 nm, associated with a longer lifetime is proposed to be of triplet MLCT origin, with its shorter luminescence lifetime in</w:t>
      </w:r>
      <w:r w:rsidRPr="00AC1645">
        <w:rPr>
          <w:lang w:val="en-GB"/>
        </w:rPr>
        <w:t xml:space="preserve"> comparison with</w:t>
      </w:r>
      <w:r>
        <w:rPr>
          <w:lang w:val="en-GB"/>
        </w:rPr>
        <w:t xml:space="preserve"> complex </w:t>
      </w:r>
      <w:r>
        <w:rPr>
          <w:b/>
          <w:lang w:val="en-GB"/>
        </w:rPr>
        <w:t>1</w:t>
      </w:r>
      <w:r w:rsidRPr="00AC1645">
        <w:rPr>
          <w:lang w:val="en-GB"/>
        </w:rPr>
        <w:t xml:space="preserve"> being predicted by energy gap law, whereby the red shifted emission indicates a smaller energy gap, and therefore a greater rate of non-radiative deactivation</w:t>
      </w:r>
      <w:r w:rsidR="00822DAA">
        <w:rPr>
          <w:lang w:val="en-GB"/>
        </w:rPr>
        <w:t xml:space="preserve">, which also acts as a quenching mechanism and weakens the emission associated with complex </w:t>
      </w:r>
      <w:r w:rsidR="00822DAA">
        <w:rPr>
          <w:b/>
          <w:lang w:val="en-GB"/>
        </w:rPr>
        <w:t>2</w:t>
      </w:r>
      <w:r w:rsidRPr="00AC1645">
        <w:rPr>
          <w:lang w:val="en-GB"/>
        </w:rPr>
        <w:t>.</w:t>
      </w:r>
      <w:r w:rsidRPr="00AC1645">
        <w:rPr>
          <w:vertAlign w:val="superscript"/>
          <w:lang w:val="en-GB"/>
        </w:rPr>
        <w:t>1</w:t>
      </w:r>
      <w:r>
        <w:rPr>
          <w:vertAlign w:val="superscript"/>
          <w:lang w:val="en-GB"/>
        </w:rPr>
        <w:t>1b</w:t>
      </w:r>
      <w:r w:rsidR="00A102A7" w:rsidRPr="00A102A7">
        <w:rPr>
          <w:i/>
          <w:iCs/>
          <w:lang w:val="en-GB"/>
        </w:rPr>
        <w:t>.</w:t>
      </w:r>
      <w:r w:rsidR="00A9369C" w:rsidRPr="00AC1645">
        <w:rPr>
          <w:lang w:val="en-GB"/>
        </w:rPr>
        <w:t>.</w:t>
      </w:r>
      <w:r w:rsidR="00A9369C" w:rsidRPr="00071FA7">
        <w:rPr>
          <w:b/>
          <w:lang w:val="en-GB"/>
        </w:rPr>
        <w:t xml:space="preserve"> </w:t>
      </w:r>
    </w:p>
    <w:p w:rsidR="001C3260" w:rsidRDefault="00814760" w:rsidP="001C3260">
      <w:pPr>
        <w:pStyle w:val="TAMainText"/>
        <w:spacing w:after="240"/>
        <w:rPr>
          <w:lang w:val="en-GB"/>
        </w:rPr>
      </w:pPr>
      <w:r w:rsidRPr="0019521A">
        <w:rPr>
          <w:lang w:val="en-GB"/>
        </w:rPr>
        <w:lastRenderedPageBreak/>
        <w:t>The</w:t>
      </w:r>
      <w:r w:rsidRPr="00AC1645">
        <w:rPr>
          <w:lang w:val="en-GB"/>
        </w:rPr>
        <w:t xml:space="preserve"> electronic (uv-vis) spectrum</w:t>
      </w:r>
      <w:r>
        <w:rPr>
          <w:lang w:val="en-GB"/>
        </w:rPr>
        <w:t xml:space="preserve"> of complex </w:t>
      </w:r>
      <w:r>
        <w:rPr>
          <w:b/>
          <w:lang w:val="en-GB"/>
        </w:rPr>
        <w:t>3</w:t>
      </w:r>
      <w:r w:rsidRPr="00AC1645">
        <w:rPr>
          <w:lang w:val="en-GB"/>
        </w:rPr>
        <w:t xml:space="preserve"> shows a series of overlapping absorptions </w:t>
      </w:r>
      <w:r>
        <w:rPr>
          <w:lang w:val="en-GB"/>
        </w:rPr>
        <w:t>peaking</w:t>
      </w:r>
      <w:r w:rsidRPr="00AC1645">
        <w:rPr>
          <w:lang w:val="en-GB"/>
        </w:rPr>
        <w:t xml:space="preserve"> around 2</w:t>
      </w:r>
      <w:r>
        <w:rPr>
          <w:lang w:val="en-GB"/>
        </w:rPr>
        <w:t>8</w:t>
      </w:r>
      <w:r w:rsidRPr="00AC1645">
        <w:rPr>
          <w:lang w:val="en-GB"/>
        </w:rPr>
        <w:t xml:space="preserve">0 </w:t>
      </w:r>
      <w:r>
        <w:rPr>
          <w:lang w:val="en-GB"/>
        </w:rPr>
        <w:t xml:space="preserve">with shoulders around 310 and 330 </w:t>
      </w:r>
      <w:r w:rsidRPr="00AC1645">
        <w:rPr>
          <w:lang w:val="en-GB"/>
        </w:rPr>
        <w:t>nm, typical of intraligand transitions</w:t>
      </w:r>
      <w:r w:rsidR="00320BA4">
        <w:rPr>
          <w:lang w:val="en-GB"/>
        </w:rPr>
        <w:t xml:space="preserve"> (see Figure</w:t>
      </w:r>
      <w:r w:rsidR="00F53811">
        <w:rPr>
          <w:lang w:val="en-GB"/>
        </w:rPr>
        <w:t xml:space="preserve"> </w:t>
      </w:r>
      <w:r w:rsidR="005E0B33">
        <w:rPr>
          <w:lang w:val="en-GB"/>
        </w:rPr>
        <w:t>7a</w:t>
      </w:r>
      <w:r w:rsidR="00F53811">
        <w:rPr>
          <w:lang w:val="en-GB"/>
        </w:rPr>
        <w:t>)</w:t>
      </w:r>
      <w:r>
        <w:rPr>
          <w:lang w:val="en-GB"/>
        </w:rPr>
        <w:t xml:space="preserve">. These bands are broader and less well defined than for complexes </w:t>
      </w:r>
      <w:r w:rsidRPr="00F53811">
        <w:rPr>
          <w:b/>
          <w:lang w:val="en-GB"/>
        </w:rPr>
        <w:t>1</w:t>
      </w:r>
      <w:r>
        <w:rPr>
          <w:lang w:val="en-GB"/>
        </w:rPr>
        <w:t xml:space="preserve"> and </w:t>
      </w:r>
      <w:r w:rsidRPr="00F53811">
        <w:rPr>
          <w:b/>
          <w:lang w:val="en-GB"/>
        </w:rPr>
        <w:t>2</w:t>
      </w:r>
      <w:r>
        <w:rPr>
          <w:lang w:val="en-GB"/>
        </w:rPr>
        <w:t xml:space="preserve"> which is consistent with the expected fluxional nature of the coordination environment in which the electronic transitions take place rapidly on the exchange timesca</w:t>
      </w:r>
      <w:r w:rsidR="001C3260">
        <w:rPr>
          <w:lang w:val="en-GB"/>
        </w:rPr>
        <w:t>le leading to overlap of signal</w:t>
      </w:r>
      <w:r>
        <w:rPr>
          <w:lang w:val="en-GB"/>
        </w:rPr>
        <w:t>s derived from many micro-environments.</w:t>
      </w:r>
      <w:r w:rsidRPr="00AC1645">
        <w:rPr>
          <w:lang w:val="en-GB"/>
        </w:rPr>
        <w:t xml:space="preserve"> </w:t>
      </w:r>
      <w:r>
        <w:rPr>
          <w:lang w:val="en-GB"/>
        </w:rPr>
        <w:t xml:space="preserve">There is also a </w:t>
      </w:r>
      <w:r w:rsidRPr="00AC1645">
        <w:rPr>
          <w:lang w:val="en-GB"/>
        </w:rPr>
        <w:t>broad shoulder to the lower energy edge of these trans</w:t>
      </w:r>
      <w:r>
        <w:rPr>
          <w:lang w:val="en-GB"/>
        </w:rPr>
        <w:t>itions with a maximum around 360</w:t>
      </w:r>
      <w:r w:rsidRPr="00AC1645">
        <w:rPr>
          <w:lang w:val="en-GB"/>
        </w:rPr>
        <w:t xml:space="preserve"> nm but extending well into the visible region with significant</w:t>
      </w:r>
      <w:r>
        <w:rPr>
          <w:lang w:val="en-GB"/>
        </w:rPr>
        <w:t xml:space="preserve"> absorption at</w:t>
      </w:r>
      <w:r w:rsidRPr="00AC1645">
        <w:rPr>
          <w:lang w:val="en-GB"/>
        </w:rPr>
        <w:t xml:space="preserve"> 4</w:t>
      </w:r>
      <w:r>
        <w:rPr>
          <w:lang w:val="en-GB"/>
        </w:rPr>
        <w:t>3</w:t>
      </w:r>
      <w:r w:rsidRPr="00AC1645">
        <w:rPr>
          <w:lang w:val="en-GB"/>
        </w:rPr>
        <w:t>0 nm.</w:t>
      </w:r>
      <w:r w:rsidR="00A6481B">
        <w:rPr>
          <w:lang w:val="en-GB"/>
        </w:rPr>
        <w:t xml:space="preserve"> </w:t>
      </w:r>
      <w:r>
        <w:rPr>
          <w:lang w:val="en-GB"/>
        </w:rPr>
        <w:t>As for the other complexes, t</w:t>
      </w:r>
      <w:r w:rsidRPr="00AC1645">
        <w:rPr>
          <w:lang w:val="en-GB"/>
        </w:rPr>
        <w:t xml:space="preserve">his low energy shoulder is assigned to a transition with </w:t>
      </w:r>
      <w:r w:rsidRPr="00AC1645">
        <w:rPr>
          <w:vertAlign w:val="superscript"/>
          <w:lang w:val="en-GB"/>
        </w:rPr>
        <w:t>1</w:t>
      </w:r>
      <w:r w:rsidRPr="00AC1645">
        <w:rPr>
          <w:lang w:val="en-GB"/>
        </w:rPr>
        <w:t>MLCT Re(</w:t>
      </w:r>
      <w:r w:rsidRPr="00AC1645">
        <w:rPr>
          <w:i/>
          <w:lang w:val="en-GB"/>
        </w:rPr>
        <w:t>d</w:t>
      </w:r>
      <w:r w:rsidRPr="00AC1645">
        <w:rPr>
          <w:lang w:val="en-GB"/>
        </w:rPr>
        <w:t xml:space="preserve">)-bpy </w:t>
      </w:r>
      <w:r w:rsidRPr="00AC63F9">
        <w:rPr>
          <w:rFonts w:ascii="Symbol" w:hAnsi="Symbol"/>
        </w:rPr>
        <w:t></w:t>
      </w:r>
      <w:r w:rsidRPr="00AC1645">
        <w:rPr>
          <w:lang w:val="en-GB"/>
        </w:rPr>
        <w:t xml:space="preserve">* nature with IL contributions as discussed above. </w:t>
      </w:r>
    </w:p>
    <w:p w:rsidR="00CA6E85" w:rsidRDefault="00814760" w:rsidP="00C70FD4">
      <w:pPr>
        <w:pStyle w:val="TAMainText"/>
        <w:spacing w:after="240"/>
      </w:pPr>
      <w:r>
        <w:rPr>
          <w:lang w:val="en-GB"/>
        </w:rPr>
        <w:t xml:space="preserve">Investigation of this band by </w:t>
      </w:r>
      <w:r w:rsidRPr="00AC1645">
        <w:rPr>
          <w:lang w:val="en-GB"/>
        </w:rPr>
        <w:t xml:space="preserve">luminescence spectroscopy </w:t>
      </w:r>
      <w:r>
        <w:rPr>
          <w:lang w:val="en-GB"/>
        </w:rPr>
        <w:t>exciting</w:t>
      </w:r>
      <w:r w:rsidR="00320BA4">
        <w:rPr>
          <w:lang w:val="en-GB"/>
        </w:rPr>
        <w:t xml:space="preserve"> at</w:t>
      </w:r>
      <w:r>
        <w:rPr>
          <w:lang w:val="en-GB"/>
        </w:rPr>
        <w:t xml:space="preserve"> 350 nm led to </w:t>
      </w:r>
      <w:r w:rsidRPr="00AC1645">
        <w:rPr>
          <w:lang w:val="en-GB"/>
        </w:rPr>
        <w:t>visible emission</w:t>
      </w:r>
      <w:r>
        <w:rPr>
          <w:lang w:val="en-GB"/>
        </w:rPr>
        <w:t xml:space="preserve"> </w:t>
      </w:r>
      <w:r w:rsidR="00CA6E85">
        <w:rPr>
          <w:lang w:val="en-GB"/>
        </w:rPr>
        <w:t>centred at 460 nm</w:t>
      </w:r>
      <w:r w:rsidR="00B625F0">
        <w:rPr>
          <w:lang w:val="en-GB"/>
        </w:rPr>
        <w:t xml:space="preserve">, Figure </w:t>
      </w:r>
      <w:r w:rsidR="005E0B33">
        <w:rPr>
          <w:lang w:val="en-GB"/>
        </w:rPr>
        <w:t>7b</w:t>
      </w:r>
      <w:r w:rsidRPr="00AC1645">
        <w:rPr>
          <w:lang w:val="en-GB"/>
        </w:rPr>
        <w:t xml:space="preserve">. </w:t>
      </w:r>
      <w:r w:rsidR="00CA6E85">
        <w:rPr>
          <w:lang w:val="en-GB"/>
        </w:rPr>
        <w:t xml:space="preserve">The excitation spectrum with emission monochromated at 460 nm showed a series of low energy excitation maxima at 365, 395 and 415 nm. </w:t>
      </w:r>
      <w:r w:rsidR="001C3260" w:rsidRPr="001C3260">
        <w:rPr>
          <w:lang w:val="en-GB"/>
        </w:rPr>
        <w:t xml:space="preserve">Interestingly, excitation at different wavelengths within this region led to the maximum emission wavelength changing with excitation from 350 to 450 nm giving emission maxima from 460 to 510 nm, with intensity dropping at excitation wavelengths longer than 420 nm, </w:t>
      </w:r>
      <w:r w:rsidR="004E230D">
        <w:rPr>
          <w:lang w:val="en-GB"/>
        </w:rPr>
        <w:t xml:space="preserve">Figure </w:t>
      </w:r>
      <w:r w:rsidR="005E0B33">
        <w:rPr>
          <w:lang w:val="en-GB"/>
        </w:rPr>
        <w:t>7c</w:t>
      </w:r>
      <w:r w:rsidR="001C3260" w:rsidRPr="001C3260">
        <w:rPr>
          <w:lang w:val="en-GB"/>
        </w:rPr>
        <w:t>. Comparison of the excitation spectra with emission monochromated at 460 and 510 nm respectively</w:t>
      </w:r>
      <w:r w:rsidR="004E230D">
        <w:rPr>
          <w:lang w:val="en-GB"/>
        </w:rPr>
        <w:t xml:space="preserve">, Figure </w:t>
      </w:r>
      <w:r w:rsidR="005E0B33">
        <w:rPr>
          <w:lang w:val="en-GB"/>
        </w:rPr>
        <w:t>7d</w:t>
      </w:r>
      <w:r w:rsidR="004E230D">
        <w:rPr>
          <w:lang w:val="en-GB"/>
        </w:rPr>
        <w:t>,</w:t>
      </w:r>
      <w:r w:rsidR="001C3260" w:rsidRPr="001C3260">
        <w:rPr>
          <w:lang w:val="en-GB"/>
        </w:rPr>
        <w:t xml:space="preserve"> showed that the three maxima observed in the original (emission 460 nm) spectrum are also observed in the spectrum monochromated at 510 nm, however with the relative intensities reversed. This is interpreted as the emission spectrum consisting of a series of broad overlapping bands arising from different electronic origins, each of these being excited through irradiation of the broad bands observed in</w:t>
      </w:r>
      <w:r w:rsidR="00A21AF0">
        <w:rPr>
          <w:lang w:val="en-GB"/>
        </w:rPr>
        <w:t xml:space="preserve"> the excitation spectra. D</w:t>
      </w:r>
      <w:r w:rsidR="001C3260" w:rsidRPr="001C3260">
        <w:rPr>
          <w:lang w:val="en-GB"/>
        </w:rPr>
        <w:t xml:space="preserve">ual emission (see above) and excitation-dependent emission wavelengths are in breach of </w:t>
      </w:r>
      <w:r w:rsidR="00A21AF0">
        <w:rPr>
          <w:lang w:val="en-GB"/>
        </w:rPr>
        <w:t xml:space="preserve">one of the principles of </w:t>
      </w:r>
      <w:r w:rsidR="00A21AF0">
        <w:rPr>
          <w:lang w:val="en-GB"/>
        </w:rPr>
        <w:lastRenderedPageBreak/>
        <w:t xml:space="preserve">photophysics, </w:t>
      </w:r>
      <w:r w:rsidR="001C3260" w:rsidRPr="001C3260">
        <w:rPr>
          <w:lang w:val="en-GB"/>
        </w:rPr>
        <w:t>Kasha’s rule</w:t>
      </w:r>
      <w:r w:rsidR="001C3260" w:rsidRPr="00926242">
        <w:rPr>
          <w:lang w:val="en-GB"/>
        </w:rPr>
        <w:t>,</w:t>
      </w:r>
      <w:r w:rsidR="00156A9D" w:rsidRPr="00926242">
        <w:rPr>
          <w:vertAlign w:val="superscript"/>
          <w:lang w:val="en-GB"/>
        </w:rPr>
        <w:t>3</w:t>
      </w:r>
      <w:r w:rsidR="00E5788B">
        <w:rPr>
          <w:vertAlign w:val="superscript"/>
          <w:lang w:val="en-GB"/>
        </w:rPr>
        <w:t>4</w:t>
      </w:r>
      <w:r w:rsidR="001C3260" w:rsidRPr="001C3260">
        <w:rPr>
          <w:lang w:val="en-GB"/>
        </w:rPr>
        <w:t xml:space="preserve"> which states that emission from any molecule should be seen from only the lowest energy band of a given multiplicity (i.e. single invariable wavelengths)</w:t>
      </w:r>
      <w:r w:rsidR="00A21AF0">
        <w:rPr>
          <w:lang w:val="en-GB"/>
        </w:rPr>
        <w:t xml:space="preserve">. Rather than implying that complex </w:t>
      </w:r>
      <w:r w:rsidR="00A21AF0" w:rsidRPr="00B625F0">
        <w:rPr>
          <w:b/>
          <w:lang w:val="en-GB"/>
        </w:rPr>
        <w:t>3</w:t>
      </w:r>
      <w:r w:rsidR="00A21AF0">
        <w:rPr>
          <w:lang w:val="en-GB"/>
        </w:rPr>
        <w:t xml:space="preserve"> emits from multiple excited states in true breach of Kasha’s rule, </w:t>
      </w:r>
      <w:r w:rsidR="001C3260" w:rsidRPr="001C3260">
        <w:rPr>
          <w:lang w:val="en-GB"/>
        </w:rPr>
        <w:t xml:space="preserve">it is likely that the observed phenomena arise from what are effectively different molecular species. Complex </w:t>
      </w:r>
      <w:r w:rsidR="001C3260" w:rsidRPr="00B625F0">
        <w:rPr>
          <w:b/>
          <w:lang w:val="en-GB"/>
        </w:rPr>
        <w:t>3</w:t>
      </w:r>
      <w:r w:rsidR="001C3260" w:rsidRPr="001C3260">
        <w:rPr>
          <w:lang w:val="en-GB"/>
        </w:rPr>
        <w:t xml:space="preserve"> contains three rhenium centres, each of which is coordinated by two of the three possible nitrogens of a terpyridine ligand. In solution rapid exchange between the coordinated and free terminal pyridines is observed and therefore each rhenium </w:t>
      </w:r>
      <w:r w:rsidR="001C3260" w:rsidRPr="001C3260">
        <w:t>has at least two coordination environments, regardless of the mechanism of fluxionality.</w:t>
      </w:r>
      <w:r w:rsidR="00A21AF0">
        <w:rPr>
          <w:vertAlign w:val="superscript"/>
        </w:rPr>
        <w:t>2</w:t>
      </w:r>
      <w:r w:rsidR="00926242">
        <w:rPr>
          <w:vertAlign w:val="superscript"/>
        </w:rPr>
        <w:t>6</w:t>
      </w:r>
      <w:r w:rsidR="001C3260" w:rsidRPr="001C3260">
        <w:t xml:space="preserve"> Given the relative rates of electronic transitions compared to the exchange mechanisms these should be considered as separate species, and given that there are three rhenium centres per complex, each with at least two possible environments, there are at least eight solution species absorbing and emitting light. Thus, the excitation-dependent emission is likely to result from multiple different coordination isomers absorbing and emitting at different wavelengths but so close together and that the emission spectrum appears as a continuum. </w:t>
      </w:r>
    </w:p>
    <w:p w:rsidR="002C26BB" w:rsidRDefault="002C26BB" w:rsidP="002C26BB">
      <w:pPr>
        <w:pStyle w:val="CaptionTNR"/>
        <w:jc w:val="center"/>
        <w:rPr>
          <w:color w:val="auto"/>
        </w:rPr>
      </w:pPr>
      <w:r>
        <w:rPr>
          <w:noProof/>
        </w:rPr>
        <w:drawing>
          <wp:inline distT="0" distB="0" distL="0" distR="0" wp14:anchorId="4B7D84BB" wp14:editId="2959D652">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2C26BB" w:rsidRPr="00C70FD4" w:rsidRDefault="002C26BB" w:rsidP="00C70FD4">
      <w:pPr>
        <w:pStyle w:val="TAMainText"/>
        <w:spacing w:after="240"/>
      </w:pPr>
    </w:p>
    <w:p w:rsidR="007D6860" w:rsidRDefault="009C7583" w:rsidP="00F53811">
      <w:pPr>
        <w:pStyle w:val="TAMainText"/>
        <w:spacing w:after="240"/>
        <w:ind w:firstLine="0"/>
        <w:rPr>
          <w:noProof/>
          <w:lang w:val="en-GB" w:eastAsia="en-GB"/>
        </w:rPr>
      </w:pPr>
      <w:r w:rsidRPr="009C7583">
        <w:rPr>
          <w:noProof/>
          <w:lang w:val="en-GB" w:eastAsia="en-GB"/>
        </w:rPr>
        <w:lastRenderedPageBreak/>
        <w:t xml:space="preserve"> </w:t>
      </w:r>
      <w:r w:rsidR="00CA6E85">
        <w:rPr>
          <w:noProof/>
          <w:lang w:val="en-GB" w:eastAsia="en-GB"/>
        </w:rPr>
        <w:drawing>
          <wp:inline distT="0" distB="0" distL="0" distR="0" wp14:anchorId="0FAF8FCE" wp14:editId="5D2C8469">
            <wp:extent cx="5688280" cy="3431969"/>
            <wp:effectExtent l="0" t="0" r="8255" b="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4E230D" w:rsidRDefault="004E230D" w:rsidP="00F53811">
      <w:pPr>
        <w:pStyle w:val="TAMainText"/>
        <w:spacing w:after="240"/>
        <w:ind w:firstLine="0"/>
        <w:rPr>
          <w:noProof/>
          <w:lang w:val="en-GB" w:eastAsia="en-GB"/>
        </w:rPr>
      </w:pPr>
      <w:r>
        <w:rPr>
          <w:noProof/>
          <w:lang w:val="en-GB" w:eastAsia="en-GB"/>
        </w:rPr>
        <w:drawing>
          <wp:inline distT="0" distB="0" distL="0" distR="0" wp14:anchorId="34F1423A" wp14:editId="26868510">
            <wp:extent cx="5231219" cy="3094074"/>
            <wp:effectExtent l="0" t="0" r="7620" b="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9C7583" w:rsidRDefault="004E230D" w:rsidP="00F53811">
      <w:pPr>
        <w:pStyle w:val="TAMainText"/>
        <w:spacing w:after="240"/>
        <w:ind w:firstLine="0"/>
        <w:rPr>
          <w:lang w:val="en-GB"/>
        </w:rPr>
      </w:pPr>
      <w:r>
        <w:rPr>
          <w:noProof/>
          <w:lang w:val="en-GB" w:eastAsia="en-GB"/>
        </w:rPr>
        <w:lastRenderedPageBreak/>
        <w:t xml:space="preserve"> </w:t>
      </w:r>
      <w:r w:rsidR="009C7583">
        <w:rPr>
          <w:noProof/>
          <w:lang w:val="en-GB" w:eastAsia="en-GB"/>
        </w:rPr>
        <w:drawing>
          <wp:inline distT="0" distB="0" distL="0" distR="0" wp14:anchorId="71312A24" wp14:editId="062A953A">
            <wp:extent cx="5241851" cy="3296093"/>
            <wp:effectExtent l="0" t="0" r="0" b="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7D6860" w:rsidRDefault="001C3260" w:rsidP="004E230D">
      <w:pPr>
        <w:pStyle w:val="TAMainText"/>
        <w:spacing w:after="240"/>
        <w:ind w:firstLine="0"/>
        <w:rPr>
          <w:lang w:val="en-GB"/>
        </w:rPr>
      </w:pPr>
      <w:r w:rsidRPr="00FA2A89">
        <w:rPr>
          <w:b/>
          <w:lang w:val="en-GB"/>
        </w:rPr>
        <w:t>Fig</w:t>
      </w:r>
      <w:r w:rsidR="00F53811" w:rsidRPr="00FA2A89">
        <w:rPr>
          <w:b/>
          <w:lang w:val="en-GB"/>
        </w:rPr>
        <w:t xml:space="preserve">ure </w:t>
      </w:r>
      <w:r w:rsidR="009C7583">
        <w:rPr>
          <w:b/>
          <w:lang w:val="en-GB"/>
        </w:rPr>
        <w:t>7</w:t>
      </w:r>
      <w:r w:rsidR="00FA2A89" w:rsidRPr="00FA2A89">
        <w:rPr>
          <w:b/>
          <w:lang w:val="en-GB"/>
        </w:rPr>
        <w:t>:</w:t>
      </w:r>
      <w:r>
        <w:rPr>
          <w:lang w:val="en-GB"/>
        </w:rPr>
        <w:t xml:space="preserve"> </w:t>
      </w:r>
      <w:r w:rsidR="009C7583" w:rsidRPr="00C23E57">
        <w:rPr>
          <w:bCs/>
          <w:lang w:val="en-GB"/>
        </w:rPr>
        <w:t>Ph</w:t>
      </w:r>
      <w:r w:rsidR="009C7583">
        <w:rPr>
          <w:bCs/>
          <w:lang w:val="en-GB"/>
        </w:rPr>
        <w:t xml:space="preserve">otophysical behaviour of complex </w:t>
      </w:r>
      <w:r w:rsidR="009C7583">
        <w:t>[{Re(CO)</w:t>
      </w:r>
      <w:r w:rsidR="009C7583" w:rsidRPr="00EC7B24">
        <w:rPr>
          <w:vertAlign w:val="subscript"/>
        </w:rPr>
        <w:t>3</w:t>
      </w:r>
      <w:r w:rsidR="009C7583">
        <w:t>Br}</w:t>
      </w:r>
      <w:r w:rsidR="009C7583" w:rsidRPr="00EC7B24">
        <w:rPr>
          <w:vertAlign w:val="subscript"/>
        </w:rPr>
        <w:t>3</w:t>
      </w:r>
      <w:r w:rsidR="009C7583">
        <w:t xml:space="preserve">(L3)] </w:t>
      </w:r>
      <w:r w:rsidR="009C7583">
        <w:rPr>
          <w:b/>
        </w:rPr>
        <w:t>3</w:t>
      </w:r>
      <w:r w:rsidR="009C7583">
        <w:t xml:space="preserve">. </w:t>
      </w:r>
      <w:r w:rsidR="009C7583">
        <w:rPr>
          <w:lang w:val="en-GB"/>
        </w:rPr>
        <w:t xml:space="preserve">(a) </w:t>
      </w:r>
      <w:r w:rsidR="005E0B33">
        <w:rPr>
          <w:lang w:val="en-GB"/>
        </w:rPr>
        <w:t xml:space="preserve">Electronic absorption spectrum in DMSO (b) </w:t>
      </w:r>
      <w:r w:rsidR="009C7583">
        <w:rPr>
          <w:lang w:val="en-GB"/>
        </w:rPr>
        <w:t>Steady State Emi</w:t>
      </w:r>
      <w:r w:rsidR="004E230D">
        <w:rPr>
          <w:lang w:val="en-GB"/>
        </w:rPr>
        <w:t>ssion and Excitation Spectra. (</w:t>
      </w:r>
      <w:r w:rsidR="005E0B33">
        <w:rPr>
          <w:lang w:val="en-GB"/>
        </w:rPr>
        <w:t>c</w:t>
      </w:r>
      <w:r w:rsidR="004E230D">
        <w:rPr>
          <w:lang w:val="en-GB"/>
        </w:rPr>
        <w:t>) Variation of emission profile with excitation wavelength. (</w:t>
      </w:r>
      <w:r w:rsidR="005E0B33">
        <w:rPr>
          <w:lang w:val="en-GB"/>
        </w:rPr>
        <w:t>d</w:t>
      </w:r>
      <w:r w:rsidR="009C7583">
        <w:rPr>
          <w:lang w:val="en-GB"/>
        </w:rPr>
        <w:t xml:space="preserve">) </w:t>
      </w:r>
      <w:r w:rsidR="007D6860">
        <w:rPr>
          <w:lang w:val="en-GB"/>
        </w:rPr>
        <w:t>Excitation spectra with emission monochromated at 460 and 510 nm.</w:t>
      </w:r>
    </w:p>
    <w:p w:rsidR="007D6860" w:rsidRDefault="007D6860" w:rsidP="00F53811">
      <w:pPr>
        <w:pStyle w:val="TAMainText"/>
        <w:spacing w:after="240"/>
        <w:ind w:firstLine="0"/>
        <w:rPr>
          <w:lang w:val="en-GB"/>
        </w:rPr>
      </w:pPr>
    </w:p>
    <w:p w:rsidR="00AF0C2C" w:rsidRDefault="00787734" w:rsidP="00AF0C2C">
      <w:pPr>
        <w:pStyle w:val="TAMainText"/>
        <w:spacing w:after="240"/>
        <w:ind w:firstLine="0"/>
        <w:rPr>
          <w:lang w:val="en-GB"/>
        </w:rPr>
      </w:pPr>
      <w:r>
        <w:rPr>
          <w:lang w:val="en-GB"/>
        </w:rPr>
        <w:t xml:space="preserve">Time-resolved fluorescence spectroscopy revealed complex </w:t>
      </w:r>
      <w:r w:rsidRPr="00C6590E">
        <w:rPr>
          <w:b/>
          <w:lang w:val="en-GB"/>
        </w:rPr>
        <w:t>3</w:t>
      </w:r>
      <w:r>
        <w:rPr>
          <w:lang w:val="en-GB"/>
        </w:rPr>
        <w:t xml:space="preserve"> to have much shorter lifetime decays than </w:t>
      </w:r>
      <w:r w:rsidR="00B27348">
        <w:rPr>
          <w:lang w:val="en-GB"/>
        </w:rPr>
        <w:t xml:space="preserve">the bands assigned to MLCT emission in </w:t>
      </w:r>
      <w:r>
        <w:rPr>
          <w:lang w:val="en-GB"/>
        </w:rPr>
        <w:t xml:space="preserve">complexes </w:t>
      </w:r>
      <w:r w:rsidRPr="00C6590E">
        <w:rPr>
          <w:b/>
          <w:lang w:val="en-GB"/>
        </w:rPr>
        <w:t>1</w:t>
      </w:r>
      <w:r>
        <w:rPr>
          <w:lang w:val="en-GB"/>
        </w:rPr>
        <w:t xml:space="preserve"> and </w:t>
      </w:r>
      <w:r w:rsidRPr="00C6590E">
        <w:rPr>
          <w:b/>
          <w:lang w:val="en-GB"/>
        </w:rPr>
        <w:t>2</w:t>
      </w:r>
      <w:r>
        <w:rPr>
          <w:lang w:val="en-GB"/>
        </w:rPr>
        <w:t xml:space="preserve">, and that the decays were multicomponent. </w:t>
      </w:r>
      <w:r w:rsidR="00B27348">
        <w:rPr>
          <w:lang w:val="en-GB"/>
        </w:rPr>
        <w:t xml:space="preserve">It should be noted that the short lifetime component of complex </w:t>
      </w:r>
      <w:r w:rsidR="00B27348">
        <w:rPr>
          <w:b/>
          <w:lang w:val="en-GB"/>
        </w:rPr>
        <w:t xml:space="preserve">2 </w:t>
      </w:r>
      <w:r w:rsidR="00B27348">
        <w:rPr>
          <w:lang w:val="en-GB"/>
        </w:rPr>
        <w:t>is assigned as singlet in nature and thus cannot be compared to the MLCT- assigned bands.</w:t>
      </w:r>
      <w:r>
        <w:rPr>
          <w:lang w:val="en-GB"/>
        </w:rPr>
        <w:t xml:space="preserve">The best fit for a decay collected at 460 nm (excitation 375 nm) was to three components of 1, 3 and 11 ns of fractional intensities 22, 48 and 30 % respectively, but it is likely that there are more than three components to the decay and it would be unwise to interpret these data further than as </w:t>
      </w:r>
      <w:r>
        <w:rPr>
          <w:lang w:val="en-GB"/>
        </w:rPr>
        <w:lastRenderedPageBreak/>
        <w:t>reinforcing the multicomponent nature</w:t>
      </w:r>
      <w:r w:rsidR="00A6481B">
        <w:rPr>
          <w:lang w:val="en-GB"/>
        </w:rPr>
        <w:t xml:space="preserve"> of emission from this complex.</w:t>
      </w:r>
      <w:r>
        <w:rPr>
          <w:lang w:val="en-GB"/>
        </w:rPr>
        <w:t xml:space="preserve"> The much shorter lifetimes / average lifetime of emission from complex </w:t>
      </w:r>
      <w:r w:rsidRPr="002621F0">
        <w:rPr>
          <w:b/>
          <w:lang w:val="en-GB"/>
        </w:rPr>
        <w:t>3</w:t>
      </w:r>
      <w:r>
        <w:rPr>
          <w:lang w:val="en-GB"/>
        </w:rPr>
        <w:t xml:space="preserve"> </w:t>
      </w:r>
      <w:r w:rsidR="002621F0">
        <w:rPr>
          <w:lang w:val="en-GB"/>
        </w:rPr>
        <w:t>are understandable</w:t>
      </w:r>
      <w:r>
        <w:rPr>
          <w:lang w:val="en-GB"/>
        </w:rPr>
        <w:t xml:space="preserve"> in terms of both the fluxional nature of the system providing multiple opportunities for vibrational losses in a system which has a large number of geometries and arrangements, and also in terms of the large number of </w:t>
      </w:r>
      <w:r w:rsidR="00DE46A4">
        <w:rPr>
          <w:lang w:val="en-GB"/>
        </w:rPr>
        <w:t>energy and electron transfer possibilities. In a system in which there are at least 8 different possibilities for the coordination environment at rhenium per complex it is highly likely that upon photoexcitation the initially formed excited state can access a lower energy analogue by intramolecular energy / electron transfer. If the different isomeric geometries are close in energy then thermal back-transfer may also occur, allowing rapid multiple exchanges and</w:t>
      </w:r>
      <w:r w:rsidR="00A6481B">
        <w:rPr>
          <w:lang w:val="en-GB"/>
        </w:rPr>
        <w:t xml:space="preserve"> shortening overall lifetimes. </w:t>
      </w:r>
      <w:r w:rsidR="00DE46A4">
        <w:rPr>
          <w:lang w:val="en-GB"/>
        </w:rPr>
        <w:t>Although the behaviour may be explicable in terms of coordination isomerism, nevertheless any report of a new complex which breaches Kasha’s rule is noteworthy.</w:t>
      </w:r>
      <w:r w:rsidR="00AF0C2C" w:rsidDel="00F53811">
        <w:rPr>
          <w:lang w:val="en-GB"/>
        </w:rPr>
        <w:t xml:space="preserve"> </w:t>
      </w:r>
    </w:p>
    <w:p w:rsidR="00AC1645" w:rsidRPr="00AC1645" w:rsidRDefault="00071FA7" w:rsidP="00AF0C2C">
      <w:pPr>
        <w:pStyle w:val="TAMainText"/>
        <w:spacing w:after="240"/>
        <w:ind w:firstLine="0"/>
        <w:rPr>
          <w:lang w:val="en-GB"/>
        </w:rPr>
      </w:pPr>
      <w:r w:rsidRPr="0035104D">
        <w:rPr>
          <w:lang w:val="en-GB"/>
        </w:rPr>
        <w:t>Table 1:</w:t>
      </w:r>
      <w:r w:rsidRPr="00AC1645">
        <w:rPr>
          <w:b/>
          <w:lang w:val="en-GB"/>
        </w:rPr>
        <w:t xml:space="preserve"> </w:t>
      </w:r>
      <w:r w:rsidR="00D74088">
        <w:rPr>
          <w:lang w:val="en-GB"/>
        </w:rPr>
        <w:t>Summary of p</w:t>
      </w:r>
      <w:r w:rsidR="001E04B4">
        <w:rPr>
          <w:lang w:val="en-GB"/>
        </w:rPr>
        <w:t>hotophysical data</w:t>
      </w:r>
    </w:p>
    <w:tbl>
      <w:tblPr>
        <w:tblStyle w:val="TableGrid"/>
        <w:tblW w:w="0" w:type="auto"/>
        <w:tblLook w:val="04A0" w:firstRow="1" w:lastRow="0" w:firstColumn="1" w:lastColumn="0" w:noHBand="0" w:noVBand="1"/>
      </w:tblPr>
      <w:tblGrid>
        <w:gridCol w:w="1886"/>
        <w:gridCol w:w="1886"/>
        <w:gridCol w:w="1886"/>
        <w:gridCol w:w="1887"/>
        <w:gridCol w:w="1887"/>
      </w:tblGrid>
      <w:tr w:rsidR="00AC1645" w:rsidTr="00BC4B62">
        <w:trPr>
          <w:trHeight w:val="605"/>
        </w:trPr>
        <w:tc>
          <w:tcPr>
            <w:tcW w:w="1886" w:type="dxa"/>
            <w:vAlign w:val="bottom"/>
          </w:tcPr>
          <w:p w:rsidR="00AC1645" w:rsidRPr="001E04B4" w:rsidRDefault="00AC1645" w:rsidP="00C23E57">
            <w:pPr>
              <w:spacing w:after="0"/>
              <w:jc w:val="left"/>
              <w:rPr>
                <w:rFonts w:ascii="Times New Roman" w:hAnsi="Times New Roman" w:cs="Times New Roman"/>
                <w:b/>
              </w:rPr>
            </w:pPr>
            <w:r w:rsidRPr="001E04B4">
              <w:rPr>
                <w:rFonts w:ascii="Times New Roman" w:hAnsi="Times New Roman" w:cs="Times New Roman"/>
                <w:b/>
              </w:rPr>
              <w:t>Entry</w:t>
            </w:r>
          </w:p>
        </w:tc>
        <w:tc>
          <w:tcPr>
            <w:tcW w:w="1886" w:type="dxa"/>
            <w:vAlign w:val="bottom"/>
          </w:tcPr>
          <w:p w:rsidR="00AC1645" w:rsidRPr="001E04B4" w:rsidRDefault="00AC1645" w:rsidP="00C23E57">
            <w:pPr>
              <w:spacing w:after="0"/>
              <w:jc w:val="left"/>
              <w:rPr>
                <w:rFonts w:ascii="Times New Roman" w:hAnsi="Times New Roman" w:cs="Times New Roman"/>
                <w:b/>
              </w:rPr>
            </w:pPr>
            <w:r w:rsidRPr="001E04B4">
              <w:rPr>
                <w:rFonts w:ascii="Symbol" w:hAnsi="Symbol" w:cs="Times New Roman"/>
                <w:b/>
              </w:rPr>
              <w:t></w:t>
            </w:r>
            <w:r w:rsidRPr="001E04B4">
              <w:rPr>
                <w:rFonts w:ascii="Times New Roman" w:hAnsi="Times New Roman" w:cs="Times New Roman"/>
                <w:b/>
              </w:rPr>
              <w:t xml:space="preserve"> max em (nm)</w:t>
            </w:r>
          </w:p>
        </w:tc>
        <w:tc>
          <w:tcPr>
            <w:tcW w:w="1886" w:type="dxa"/>
            <w:vAlign w:val="bottom"/>
          </w:tcPr>
          <w:p w:rsidR="00AC1645" w:rsidRPr="001E04B4" w:rsidRDefault="00AC1645" w:rsidP="00C23E57">
            <w:pPr>
              <w:spacing w:after="0"/>
              <w:jc w:val="left"/>
              <w:rPr>
                <w:rFonts w:ascii="Times New Roman" w:hAnsi="Times New Roman" w:cs="Times New Roman"/>
                <w:b/>
              </w:rPr>
            </w:pPr>
            <w:r w:rsidRPr="001E04B4">
              <w:rPr>
                <w:rFonts w:ascii="Symbol" w:hAnsi="Symbol" w:cs="Times New Roman"/>
                <w:b/>
              </w:rPr>
              <w:t></w:t>
            </w:r>
            <w:r w:rsidRPr="001E04B4">
              <w:rPr>
                <w:rFonts w:ascii="Times New Roman" w:hAnsi="Times New Roman" w:cs="Times New Roman"/>
                <w:b/>
              </w:rPr>
              <w:t xml:space="preserve"> max ex (nm)</w:t>
            </w:r>
          </w:p>
        </w:tc>
        <w:tc>
          <w:tcPr>
            <w:tcW w:w="1887" w:type="dxa"/>
            <w:vAlign w:val="bottom"/>
          </w:tcPr>
          <w:p w:rsidR="00AC1645" w:rsidRPr="001E04B4" w:rsidRDefault="00AC1645" w:rsidP="00C23E57">
            <w:pPr>
              <w:spacing w:after="0"/>
              <w:jc w:val="left"/>
              <w:rPr>
                <w:rFonts w:ascii="Symbol" w:hAnsi="Symbol" w:cs="Times New Roman"/>
                <w:b/>
              </w:rPr>
            </w:pPr>
            <w:r w:rsidRPr="001E04B4">
              <w:rPr>
                <w:rFonts w:ascii="Symbol" w:hAnsi="Symbol" w:cs="Times New Roman"/>
                <w:b/>
              </w:rPr>
              <w:t></w:t>
            </w:r>
            <w:r w:rsidRPr="001E04B4">
              <w:rPr>
                <w:rFonts w:ascii="Symbol" w:hAnsi="Symbol" w:cs="Times New Roman"/>
                <w:b/>
              </w:rPr>
              <w:t></w:t>
            </w:r>
            <w:r w:rsidRPr="001E04B4">
              <w:rPr>
                <w:rFonts w:ascii="Symbol" w:hAnsi="Symbol" w:cs="Times New Roman"/>
                <w:b/>
              </w:rPr>
              <w:t></w:t>
            </w:r>
            <w:r w:rsidRPr="001E04B4">
              <w:rPr>
                <w:rFonts w:ascii="Times New Roman" w:hAnsi="Times New Roman" w:cs="Times New Roman"/>
                <w:b/>
              </w:rPr>
              <w:t>ns</w:t>
            </w:r>
            <w:r w:rsidRPr="001E04B4">
              <w:rPr>
                <w:rFonts w:ascii="Symbol" w:hAnsi="Symbol" w:cs="Times New Roman"/>
                <w:b/>
              </w:rPr>
              <w:t></w:t>
            </w:r>
          </w:p>
        </w:tc>
        <w:tc>
          <w:tcPr>
            <w:tcW w:w="1887" w:type="dxa"/>
            <w:vAlign w:val="bottom"/>
          </w:tcPr>
          <w:p w:rsidR="00AC1645" w:rsidRPr="001E04B4" w:rsidRDefault="00AC1645" w:rsidP="00C23E57">
            <w:pPr>
              <w:spacing w:after="0"/>
              <w:jc w:val="left"/>
              <w:rPr>
                <w:rFonts w:ascii="Times New Roman" w:hAnsi="Times New Roman" w:cs="Times New Roman"/>
                <w:b/>
              </w:rPr>
            </w:pPr>
            <w:r w:rsidRPr="001E04B4">
              <w:rPr>
                <w:rFonts w:ascii="Times New Roman" w:hAnsi="Times New Roman" w:cs="Times New Roman"/>
                <w:b/>
              </w:rPr>
              <w:t>Assignment</w:t>
            </w:r>
          </w:p>
        </w:tc>
      </w:tr>
      <w:tr w:rsidR="00AC1645" w:rsidTr="00BC4B62">
        <w:trPr>
          <w:trHeight w:val="585"/>
        </w:trPr>
        <w:tc>
          <w:tcPr>
            <w:tcW w:w="1886" w:type="dxa"/>
            <w:vAlign w:val="bottom"/>
          </w:tcPr>
          <w:p w:rsidR="00AC1645" w:rsidRPr="00E8656E" w:rsidRDefault="00AC1645" w:rsidP="001E04B4">
            <w:pPr>
              <w:spacing w:after="120"/>
              <w:jc w:val="left"/>
              <w:rPr>
                <w:rFonts w:ascii="Times New Roman" w:hAnsi="Times New Roman" w:cs="Times New Roman"/>
              </w:rPr>
            </w:pPr>
            <w:r w:rsidRPr="00E8656E">
              <w:rPr>
                <w:rFonts w:ascii="Times New Roman" w:hAnsi="Times New Roman" w:cs="Times New Roman"/>
              </w:rPr>
              <w:t>L1</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410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340</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5</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IL veratrole</w:t>
            </w:r>
          </w:p>
        </w:tc>
      </w:tr>
      <w:tr w:rsidR="00AC1645" w:rsidTr="00BC4B62">
        <w:trPr>
          <w:trHeight w:val="585"/>
        </w:trPr>
        <w:tc>
          <w:tcPr>
            <w:tcW w:w="1886" w:type="dxa"/>
            <w:vAlign w:val="bottom"/>
          </w:tcPr>
          <w:p w:rsidR="00AC1645" w:rsidRPr="00E8656E" w:rsidRDefault="00AC1645" w:rsidP="001E04B4">
            <w:pPr>
              <w:spacing w:after="120"/>
              <w:jc w:val="left"/>
              <w:rPr>
                <w:rFonts w:ascii="Times New Roman" w:hAnsi="Times New Roman" w:cs="Times New Roman"/>
              </w:rPr>
            </w:pPr>
            <w:r w:rsidRPr="00E8656E">
              <w:rPr>
                <w:rFonts w:ascii="Times New Roman" w:hAnsi="Times New Roman" w:cs="Times New Roman"/>
              </w:rPr>
              <w:t>L1</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450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360</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6</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IL bipyridine</w:t>
            </w:r>
          </w:p>
        </w:tc>
      </w:tr>
      <w:tr w:rsidR="00AC1645" w:rsidTr="00BC4B62">
        <w:trPr>
          <w:trHeight w:val="585"/>
        </w:trPr>
        <w:tc>
          <w:tcPr>
            <w:tcW w:w="1886" w:type="dxa"/>
            <w:vAlign w:val="bottom"/>
          </w:tcPr>
          <w:p w:rsidR="00AC1645" w:rsidRPr="00E8656E" w:rsidRDefault="00AC1645" w:rsidP="001E04B4">
            <w:pPr>
              <w:spacing w:after="120"/>
              <w:jc w:val="left"/>
              <w:rPr>
                <w:rFonts w:ascii="Times New Roman" w:hAnsi="Times New Roman" w:cs="Times New Roman"/>
              </w:rPr>
            </w:pPr>
            <w:r w:rsidRPr="00E8656E">
              <w:rPr>
                <w:rFonts w:ascii="Times New Roman" w:hAnsi="Times New Roman" w:cs="Times New Roman"/>
              </w:rPr>
              <w:t>L2</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420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345</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IL veratrole</w:t>
            </w:r>
          </w:p>
        </w:tc>
      </w:tr>
      <w:tr w:rsidR="00AC1645" w:rsidTr="00BC4B62">
        <w:trPr>
          <w:trHeight w:val="585"/>
        </w:trPr>
        <w:tc>
          <w:tcPr>
            <w:tcW w:w="1886" w:type="dxa"/>
            <w:vAlign w:val="bottom"/>
          </w:tcPr>
          <w:p w:rsidR="00AC1645" w:rsidRPr="00E8656E" w:rsidRDefault="00AC1645" w:rsidP="001E04B4">
            <w:pPr>
              <w:spacing w:after="120"/>
              <w:jc w:val="left"/>
              <w:rPr>
                <w:rFonts w:ascii="Times New Roman" w:hAnsi="Times New Roman" w:cs="Times New Roman"/>
              </w:rPr>
            </w:pPr>
            <w:r w:rsidRPr="00E8656E">
              <w:rPr>
                <w:rFonts w:ascii="Times New Roman" w:hAnsi="Times New Roman" w:cs="Times New Roman"/>
              </w:rPr>
              <w:t>L2</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470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390</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5</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IL bipyridine</w:t>
            </w:r>
          </w:p>
        </w:tc>
      </w:tr>
      <w:tr w:rsidR="00F27121" w:rsidTr="00BC4B62">
        <w:trPr>
          <w:trHeight w:val="585"/>
        </w:trPr>
        <w:tc>
          <w:tcPr>
            <w:tcW w:w="1886" w:type="dxa"/>
            <w:vAlign w:val="bottom"/>
          </w:tcPr>
          <w:p w:rsidR="00F27121" w:rsidRPr="00E8656E" w:rsidRDefault="00F27121" w:rsidP="001E04B4">
            <w:pPr>
              <w:spacing w:after="120"/>
              <w:jc w:val="left"/>
              <w:rPr>
                <w:rFonts w:ascii="Times New Roman" w:hAnsi="Times New Roman"/>
              </w:rPr>
            </w:pPr>
            <w:r>
              <w:rPr>
                <w:rFonts w:ascii="Times New Roman" w:hAnsi="Times New Roman"/>
              </w:rPr>
              <w:t>L3</w:t>
            </w:r>
          </w:p>
        </w:tc>
        <w:tc>
          <w:tcPr>
            <w:tcW w:w="1886" w:type="dxa"/>
            <w:vAlign w:val="bottom"/>
          </w:tcPr>
          <w:p w:rsidR="00F27121" w:rsidRDefault="00F27121" w:rsidP="001E04B4">
            <w:pPr>
              <w:spacing w:after="120"/>
              <w:jc w:val="left"/>
              <w:rPr>
                <w:rFonts w:ascii="Times New Roman" w:hAnsi="Times New Roman"/>
              </w:rPr>
            </w:pPr>
            <w:r>
              <w:rPr>
                <w:rFonts w:ascii="Times New Roman" w:hAnsi="Times New Roman"/>
              </w:rPr>
              <w:t>425</w:t>
            </w:r>
          </w:p>
        </w:tc>
        <w:tc>
          <w:tcPr>
            <w:tcW w:w="1886" w:type="dxa"/>
            <w:vAlign w:val="bottom"/>
          </w:tcPr>
          <w:p w:rsidR="00F27121" w:rsidRDefault="00F27121" w:rsidP="001E04B4">
            <w:pPr>
              <w:spacing w:after="120"/>
              <w:jc w:val="left"/>
              <w:rPr>
                <w:rFonts w:ascii="Times New Roman" w:hAnsi="Times New Roman"/>
              </w:rPr>
            </w:pPr>
            <w:r>
              <w:rPr>
                <w:rFonts w:ascii="Times New Roman" w:hAnsi="Times New Roman"/>
              </w:rPr>
              <w:t>355</w:t>
            </w:r>
          </w:p>
        </w:tc>
        <w:tc>
          <w:tcPr>
            <w:tcW w:w="1887" w:type="dxa"/>
            <w:vAlign w:val="bottom"/>
          </w:tcPr>
          <w:p w:rsidR="00F27121" w:rsidRDefault="006128A5" w:rsidP="001E04B4">
            <w:pPr>
              <w:spacing w:after="120"/>
              <w:jc w:val="left"/>
              <w:rPr>
                <w:rFonts w:ascii="Times New Roman" w:hAnsi="Times New Roman"/>
              </w:rPr>
            </w:pPr>
            <w:r>
              <w:rPr>
                <w:rFonts w:ascii="Times New Roman" w:hAnsi="Times New Roman"/>
              </w:rPr>
              <w:t>1</w:t>
            </w:r>
          </w:p>
        </w:tc>
        <w:tc>
          <w:tcPr>
            <w:tcW w:w="1887" w:type="dxa"/>
            <w:vAlign w:val="bottom"/>
          </w:tcPr>
          <w:p w:rsidR="00F27121" w:rsidRDefault="00F27121" w:rsidP="001E04B4">
            <w:pPr>
              <w:spacing w:after="120"/>
              <w:jc w:val="left"/>
              <w:rPr>
                <w:rFonts w:ascii="Times New Roman" w:hAnsi="Times New Roman"/>
              </w:rPr>
            </w:pPr>
            <w:r>
              <w:rPr>
                <w:rFonts w:ascii="Times New Roman" w:hAnsi="Times New Roman" w:cs="Times New Roman"/>
              </w:rPr>
              <w:t>IL veratrole</w:t>
            </w:r>
          </w:p>
        </w:tc>
      </w:tr>
      <w:tr w:rsidR="00AC1645" w:rsidTr="00BC4B62">
        <w:trPr>
          <w:trHeight w:val="585"/>
        </w:trPr>
        <w:tc>
          <w:tcPr>
            <w:tcW w:w="1886" w:type="dxa"/>
            <w:vAlign w:val="bottom"/>
          </w:tcPr>
          <w:p w:rsidR="00AC1645" w:rsidRPr="001E04B4" w:rsidRDefault="001E04B4" w:rsidP="001E04B4">
            <w:pPr>
              <w:spacing w:after="120"/>
              <w:jc w:val="left"/>
              <w:rPr>
                <w:rFonts w:ascii="Times New Roman" w:hAnsi="Times New Roman" w:cs="Times New Roman"/>
                <w:b/>
              </w:rPr>
            </w:pPr>
            <w:r>
              <w:rPr>
                <w:rFonts w:ascii="Times New Roman" w:hAnsi="Times New Roman" w:cs="Times New Roman"/>
              </w:rPr>
              <w:t xml:space="preserve">complex </w:t>
            </w:r>
            <w:r>
              <w:rPr>
                <w:rFonts w:ascii="Times New Roman" w:hAnsi="Times New Roman" w:cs="Times New Roman"/>
                <w:b/>
              </w:rPr>
              <w:t>1</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590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450</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459</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MLCT</w:t>
            </w:r>
          </w:p>
        </w:tc>
      </w:tr>
      <w:tr w:rsidR="00AC1645" w:rsidTr="00BC4B62">
        <w:trPr>
          <w:trHeight w:val="585"/>
        </w:trPr>
        <w:tc>
          <w:tcPr>
            <w:tcW w:w="1886" w:type="dxa"/>
            <w:vAlign w:val="bottom"/>
          </w:tcPr>
          <w:p w:rsidR="00AC1645" w:rsidRPr="001E04B4" w:rsidRDefault="001E04B4" w:rsidP="001E04B4">
            <w:pPr>
              <w:spacing w:after="120"/>
              <w:jc w:val="left"/>
              <w:rPr>
                <w:rFonts w:ascii="Times New Roman" w:hAnsi="Times New Roman" w:cs="Times New Roman"/>
                <w:b/>
              </w:rPr>
            </w:pPr>
            <w:r>
              <w:rPr>
                <w:rFonts w:ascii="Times New Roman" w:hAnsi="Times New Roman" w:cs="Times New Roman"/>
              </w:rPr>
              <w:t xml:space="preserve">complex </w:t>
            </w:r>
            <w:r>
              <w:rPr>
                <w:rFonts w:ascii="Times New Roman" w:hAnsi="Times New Roman" w:cs="Times New Roman"/>
                <w:b/>
              </w:rPr>
              <w:t>2</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530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460</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3</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IL?</w:t>
            </w:r>
          </w:p>
        </w:tc>
      </w:tr>
      <w:tr w:rsidR="00AC1645" w:rsidTr="00BC4B62">
        <w:trPr>
          <w:trHeight w:val="585"/>
        </w:trPr>
        <w:tc>
          <w:tcPr>
            <w:tcW w:w="1886" w:type="dxa"/>
            <w:vAlign w:val="bottom"/>
          </w:tcPr>
          <w:p w:rsidR="00AC1645" w:rsidRPr="001E04B4" w:rsidRDefault="001E04B4" w:rsidP="001E04B4">
            <w:pPr>
              <w:spacing w:after="120"/>
              <w:jc w:val="left"/>
              <w:rPr>
                <w:rFonts w:ascii="Times New Roman" w:hAnsi="Times New Roman" w:cs="Times New Roman"/>
                <w:b/>
              </w:rPr>
            </w:pPr>
            <w:r>
              <w:rPr>
                <w:rFonts w:ascii="Times New Roman" w:hAnsi="Times New Roman" w:cs="Times New Roman"/>
              </w:rPr>
              <w:t xml:space="preserve">complex </w:t>
            </w:r>
            <w:r>
              <w:rPr>
                <w:rFonts w:ascii="Times New Roman" w:hAnsi="Times New Roman" w:cs="Times New Roman"/>
                <w:b/>
              </w:rPr>
              <w:t>2</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650</w:t>
            </w:r>
          </w:p>
        </w:tc>
        <w:tc>
          <w:tcPr>
            <w:tcW w:w="1886"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365</w:t>
            </w:r>
          </w:p>
        </w:tc>
        <w:tc>
          <w:tcPr>
            <w:tcW w:w="1887" w:type="dxa"/>
            <w:vAlign w:val="bottom"/>
          </w:tcPr>
          <w:p w:rsidR="00AC1645" w:rsidRDefault="00AC1645" w:rsidP="001E04B4">
            <w:pPr>
              <w:spacing w:after="120"/>
              <w:jc w:val="left"/>
              <w:rPr>
                <w:rFonts w:ascii="Times New Roman" w:hAnsi="Times New Roman" w:cs="Times New Roman"/>
              </w:rPr>
            </w:pPr>
            <w:r>
              <w:rPr>
                <w:rFonts w:ascii="Times New Roman" w:hAnsi="Times New Roman" w:cs="Times New Roman"/>
              </w:rPr>
              <w:t>21</w:t>
            </w:r>
          </w:p>
        </w:tc>
        <w:tc>
          <w:tcPr>
            <w:tcW w:w="1887" w:type="dxa"/>
            <w:vAlign w:val="bottom"/>
          </w:tcPr>
          <w:p w:rsidR="00BC4B62" w:rsidRDefault="00AC1645" w:rsidP="001E04B4">
            <w:pPr>
              <w:spacing w:after="120"/>
              <w:jc w:val="left"/>
              <w:rPr>
                <w:rFonts w:ascii="Times New Roman" w:hAnsi="Times New Roman" w:cs="Times New Roman"/>
              </w:rPr>
            </w:pPr>
            <w:r>
              <w:rPr>
                <w:rFonts w:ascii="Times New Roman" w:hAnsi="Times New Roman" w:cs="Times New Roman"/>
              </w:rPr>
              <w:t>MLCT</w:t>
            </w:r>
          </w:p>
        </w:tc>
      </w:tr>
      <w:tr w:rsidR="00691AF1" w:rsidTr="00BC4B62">
        <w:trPr>
          <w:trHeight w:val="585"/>
        </w:trPr>
        <w:tc>
          <w:tcPr>
            <w:tcW w:w="1886" w:type="dxa"/>
            <w:vAlign w:val="bottom"/>
          </w:tcPr>
          <w:p w:rsidR="00691AF1" w:rsidRDefault="00691AF1" w:rsidP="001E04B4">
            <w:pPr>
              <w:spacing w:after="120"/>
              <w:jc w:val="left"/>
              <w:rPr>
                <w:rFonts w:ascii="Times New Roman" w:hAnsi="Times New Roman"/>
              </w:rPr>
            </w:pPr>
            <w:r>
              <w:rPr>
                <w:rFonts w:ascii="Times New Roman" w:hAnsi="Times New Roman"/>
              </w:rPr>
              <w:lastRenderedPageBreak/>
              <w:t xml:space="preserve">complex </w:t>
            </w:r>
            <w:r w:rsidRPr="00FA2A89">
              <w:rPr>
                <w:rFonts w:ascii="Times New Roman" w:hAnsi="Times New Roman"/>
                <w:b/>
              </w:rPr>
              <w:t>3</w:t>
            </w:r>
          </w:p>
        </w:tc>
        <w:tc>
          <w:tcPr>
            <w:tcW w:w="1886" w:type="dxa"/>
            <w:vAlign w:val="bottom"/>
          </w:tcPr>
          <w:p w:rsidR="00691AF1" w:rsidRDefault="00612FF9" w:rsidP="001E04B4">
            <w:pPr>
              <w:spacing w:after="120"/>
              <w:jc w:val="left"/>
              <w:rPr>
                <w:rFonts w:ascii="Times New Roman" w:hAnsi="Times New Roman"/>
              </w:rPr>
            </w:pPr>
            <w:r>
              <w:rPr>
                <w:rFonts w:ascii="Times New Roman" w:hAnsi="Times New Roman"/>
              </w:rPr>
              <w:t>450-500 nm</w:t>
            </w:r>
          </w:p>
        </w:tc>
        <w:tc>
          <w:tcPr>
            <w:tcW w:w="1886" w:type="dxa"/>
            <w:vAlign w:val="bottom"/>
          </w:tcPr>
          <w:p w:rsidR="00691AF1" w:rsidRDefault="00612FF9" w:rsidP="001E04B4">
            <w:pPr>
              <w:spacing w:after="120"/>
              <w:jc w:val="left"/>
              <w:rPr>
                <w:rFonts w:ascii="Times New Roman" w:hAnsi="Times New Roman"/>
              </w:rPr>
            </w:pPr>
            <w:r>
              <w:rPr>
                <w:rFonts w:ascii="Times New Roman" w:hAnsi="Times New Roman"/>
              </w:rPr>
              <w:t>350-420 nm</w:t>
            </w:r>
          </w:p>
        </w:tc>
        <w:tc>
          <w:tcPr>
            <w:tcW w:w="1887" w:type="dxa"/>
            <w:vAlign w:val="bottom"/>
          </w:tcPr>
          <w:p w:rsidR="00691AF1" w:rsidRDefault="00787734" w:rsidP="001E04B4">
            <w:pPr>
              <w:spacing w:after="120"/>
              <w:jc w:val="left"/>
              <w:rPr>
                <w:rFonts w:ascii="Times New Roman" w:hAnsi="Times New Roman"/>
              </w:rPr>
            </w:pPr>
            <w:r>
              <w:rPr>
                <w:rFonts w:ascii="Times New Roman" w:hAnsi="Times New Roman"/>
              </w:rPr>
              <w:t>1, 3,11</w:t>
            </w:r>
          </w:p>
        </w:tc>
        <w:tc>
          <w:tcPr>
            <w:tcW w:w="1887" w:type="dxa"/>
            <w:vAlign w:val="bottom"/>
          </w:tcPr>
          <w:p w:rsidR="00691AF1" w:rsidRDefault="00787734" w:rsidP="001E04B4">
            <w:pPr>
              <w:spacing w:after="120"/>
              <w:jc w:val="left"/>
              <w:rPr>
                <w:rFonts w:ascii="Times New Roman" w:hAnsi="Times New Roman"/>
              </w:rPr>
            </w:pPr>
            <w:r>
              <w:rPr>
                <w:rFonts w:ascii="Times New Roman" w:hAnsi="Times New Roman"/>
              </w:rPr>
              <w:t>MLCT</w:t>
            </w:r>
          </w:p>
        </w:tc>
      </w:tr>
    </w:tbl>
    <w:p w:rsidR="00320BA4" w:rsidRDefault="00320BA4" w:rsidP="00082F4B">
      <w:pPr>
        <w:spacing w:line="480" w:lineRule="auto"/>
        <w:rPr>
          <w:rFonts w:ascii="Times New Roman" w:hAnsi="Times New Roman"/>
          <w:b/>
          <w:sz w:val="28"/>
          <w:szCs w:val="28"/>
          <w:lang w:eastAsia="en-GB"/>
        </w:rPr>
      </w:pPr>
    </w:p>
    <w:p w:rsidR="00071FA7" w:rsidRPr="004C3540" w:rsidRDefault="009C051D" w:rsidP="00082F4B">
      <w:pPr>
        <w:spacing w:line="480" w:lineRule="auto"/>
        <w:rPr>
          <w:rFonts w:ascii="Times New Roman" w:hAnsi="Times New Roman"/>
          <w:b/>
          <w:sz w:val="28"/>
          <w:szCs w:val="28"/>
          <w:lang w:eastAsia="en-GB"/>
        </w:rPr>
      </w:pPr>
      <w:r w:rsidRPr="004C3540">
        <w:rPr>
          <w:rFonts w:ascii="Times New Roman" w:hAnsi="Times New Roman"/>
          <w:b/>
          <w:sz w:val="28"/>
          <w:szCs w:val="28"/>
          <w:lang w:eastAsia="en-GB"/>
        </w:rPr>
        <w:t>Conclusions</w:t>
      </w:r>
    </w:p>
    <w:p w:rsidR="00082F4B" w:rsidRDefault="0046706C" w:rsidP="00082F4B">
      <w:pPr>
        <w:spacing w:line="480" w:lineRule="auto"/>
        <w:rPr>
          <w:rFonts w:ascii="Times New Roman" w:hAnsi="Times New Roman"/>
          <w:lang w:eastAsia="en-GB"/>
        </w:rPr>
      </w:pPr>
      <w:r>
        <w:rPr>
          <w:rFonts w:ascii="Times New Roman" w:hAnsi="Times New Roman"/>
          <w:lang w:eastAsia="en-GB"/>
        </w:rPr>
        <w:t>In conclusion we have synthesiz</w:t>
      </w:r>
      <w:r w:rsidR="00082F4B">
        <w:rPr>
          <w:rFonts w:ascii="Times New Roman" w:hAnsi="Times New Roman"/>
          <w:lang w:eastAsia="en-GB"/>
        </w:rPr>
        <w:t xml:space="preserve">ed </w:t>
      </w:r>
      <w:r w:rsidR="002621F0">
        <w:rPr>
          <w:rFonts w:ascii="Times New Roman" w:hAnsi="Times New Roman"/>
          <w:lang w:eastAsia="en-GB"/>
        </w:rPr>
        <w:t>a</w:t>
      </w:r>
      <w:r w:rsidR="00082F4B">
        <w:rPr>
          <w:rFonts w:ascii="Times New Roman" w:hAnsi="Times New Roman"/>
          <w:lang w:eastAsia="en-GB"/>
        </w:rPr>
        <w:t xml:space="preserve"> novel bypridine-functionalised ligand and </w:t>
      </w:r>
      <w:r w:rsidR="00A515A5">
        <w:rPr>
          <w:rFonts w:ascii="Times New Roman" w:hAnsi="Times New Roman"/>
          <w:lang w:eastAsia="en-GB"/>
        </w:rPr>
        <w:t>three</w:t>
      </w:r>
      <w:r w:rsidR="00082F4B">
        <w:rPr>
          <w:rFonts w:ascii="Times New Roman" w:hAnsi="Times New Roman"/>
          <w:lang w:eastAsia="en-GB"/>
        </w:rPr>
        <w:t xml:space="preserve"> novel Re(CO)</w:t>
      </w:r>
      <w:r w:rsidR="00082F4B">
        <w:rPr>
          <w:rFonts w:ascii="Times New Roman" w:hAnsi="Times New Roman"/>
          <w:vertAlign w:val="subscript"/>
          <w:lang w:eastAsia="en-GB"/>
        </w:rPr>
        <w:t>3</w:t>
      </w:r>
      <w:r w:rsidR="00082F4B">
        <w:rPr>
          <w:rFonts w:ascii="Times New Roman" w:hAnsi="Times New Roman"/>
          <w:lang w:eastAsia="en-GB"/>
        </w:rPr>
        <w:t>Br-</w:t>
      </w:r>
      <w:r w:rsidR="00A515A5" w:rsidRPr="00A515A5">
        <w:rPr>
          <w:rFonts w:ascii="Times New Roman" w:hAnsi="Times New Roman"/>
          <w:lang w:eastAsia="en-GB"/>
        </w:rPr>
        <w:t>cavitand</w:t>
      </w:r>
      <w:r w:rsidR="00082F4B">
        <w:rPr>
          <w:rFonts w:ascii="Times New Roman" w:hAnsi="Times New Roman"/>
          <w:lang w:eastAsia="en-GB"/>
        </w:rPr>
        <w:t xml:space="preserve"> complexes which show interesting red-shifted luminescent properties and long wavelength excita</w:t>
      </w:r>
      <w:r w:rsidR="00A515A5">
        <w:rPr>
          <w:rFonts w:ascii="Times New Roman" w:hAnsi="Times New Roman"/>
          <w:lang w:eastAsia="en-GB"/>
        </w:rPr>
        <w:t>tion maxima which differ depende</w:t>
      </w:r>
      <w:r w:rsidR="00082F4B">
        <w:rPr>
          <w:rFonts w:ascii="Times New Roman" w:hAnsi="Times New Roman"/>
          <w:lang w:eastAsia="en-GB"/>
        </w:rPr>
        <w:t xml:space="preserve">nt on the nature of the linkage of the bipyridine donors to the CTG scaffold (ester vs. ether). </w:t>
      </w:r>
    </w:p>
    <w:p w:rsidR="00082F4B" w:rsidRPr="00327416" w:rsidRDefault="00082F4B" w:rsidP="00082F4B">
      <w:pPr>
        <w:spacing w:line="480" w:lineRule="auto"/>
        <w:rPr>
          <w:rFonts w:ascii="Times New Roman" w:hAnsi="Times New Roman"/>
        </w:rPr>
      </w:pPr>
      <w:r>
        <w:rPr>
          <w:rFonts w:ascii="Times New Roman" w:hAnsi="Times New Roman"/>
        </w:rPr>
        <w:t>The c. 500 ns</w:t>
      </w:r>
      <w:r w:rsidRPr="00106697">
        <w:rPr>
          <w:rFonts w:ascii="Times New Roman" w:hAnsi="Times New Roman"/>
        </w:rPr>
        <w:t xml:space="preserve"> lifetime of</w:t>
      </w:r>
      <w:r w:rsidR="00A515A5">
        <w:rPr>
          <w:rFonts w:ascii="Times New Roman" w:hAnsi="Times New Roman"/>
        </w:rPr>
        <w:t xml:space="preserve"> complex </w:t>
      </w:r>
      <w:r w:rsidR="00A515A5">
        <w:rPr>
          <w:rFonts w:ascii="Times New Roman" w:hAnsi="Times New Roman"/>
          <w:b/>
        </w:rPr>
        <w:t>1</w:t>
      </w:r>
      <w:r w:rsidRPr="00106697">
        <w:rPr>
          <w:rFonts w:ascii="Times New Roman" w:hAnsi="Times New Roman"/>
        </w:rPr>
        <w:t xml:space="preserve"> is ideal for b</w:t>
      </w:r>
      <w:r w:rsidR="00A515A5">
        <w:rPr>
          <w:rFonts w:ascii="Times New Roman" w:hAnsi="Times New Roman"/>
        </w:rPr>
        <w:t>iomedical cell imaging, as time-</w:t>
      </w:r>
      <w:r w:rsidRPr="00106697">
        <w:rPr>
          <w:rFonts w:ascii="Times New Roman" w:hAnsi="Times New Roman"/>
        </w:rPr>
        <w:t xml:space="preserve">gated collection can be employed; where a pulse of light is used to excite the complex after it has been taken up into cells, a fixed time is allowed to pass, and then the emission spectrum is recorded. This technique allows any short-lived auto-fluorescence from surrounding tissue to occur and yet not be recorded in the final emission profile, thereby eliminating any uninformative </w:t>
      </w:r>
      <w:r>
        <w:rPr>
          <w:rFonts w:ascii="Times New Roman" w:hAnsi="Times New Roman"/>
        </w:rPr>
        <w:t xml:space="preserve">fluorescence </w:t>
      </w:r>
      <w:r w:rsidRPr="00106697">
        <w:rPr>
          <w:rFonts w:ascii="Times New Roman" w:hAnsi="Times New Roman"/>
        </w:rPr>
        <w:t>data</w:t>
      </w:r>
      <w:r>
        <w:rPr>
          <w:rFonts w:ascii="Times New Roman" w:hAnsi="Times New Roman"/>
        </w:rPr>
        <w:t xml:space="preserve"> from endogenous species such as NADP and flavones. Meanwhile, dual emission from </w:t>
      </w:r>
      <w:r w:rsidR="00A515A5" w:rsidRPr="00A515A5">
        <w:rPr>
          <w:rFonts w:ascii="Times New Roman" w:hAnsi="Times New Roman"/>
        </w:rPr>
        <w:t xml:space="preserve">complex </w:t>
      </w:r>
      <w:r w:rsidR="00A515A5" w:rsidRPr="00A515A5">
        <w:rPr>
          <w:rFonts w:ascii="Times New Roman" w:hAnsi="Times New Roman"/>
          <w:b/>
        </w:rPr>
        <w:t>2</w:t>
      </w:r>
      <w:r>
        <w:rPr>
          <w:rFonts w:ascii="Times New Roman" w:hAnsi="Times New Roman"/>
        </w:rPr>
        <w:t xml:space="preserve">, in addition to the academic interest in complex photophysics, offers possibilities of ratiometric sensing of analytes which would preferentially quench one of the components, e.g. specific quenching of </w:t>
      </w:r>
      <w:r>
        <w:rPr>
          <w:rFonts w:ascii="Times New Roman" w:hAnsi="Times New Roman"/>
          <w:vertAlign w:val="superscript"/>
        </w:rPr>
        <w:t>3</w:t>
      </w:r>
      <w:r>
        <w:rPr>
          <w:rFonts w:ascii="Times New Roman" w:hAnsi="Times New Roman"/>
        </w:rPr>
        <w:t xml:space="preserve">MLCT by </w:t>
      </w:r>
      <w:r>
        <w:rPr>
          <w:rFonts w:ascii="Times New Roman" w:hAnsi="Times New Roman"/>
          <w:vertAlign w:val="superscript"/>
        </w:rPr>
        <w:t>3</w:t>
      </w:r>
      <w:r>
        <w:rPr>
          <w:rFonts w:ascii="Times New Roman" w:hAnsi="Times New Roman"/>
        </w:rPr>
        <w:t>O</w:t>
      </w:r>
      <w:r>
        <w:rPr>
          <w:rFonts w:ascii="Times New Roman" w:hAnsi="Times New Roman"/>
          <w:vertAlign w:val="subscript"/>
        </w:rPr>
        <w:t>2</w:t>
      </w:r>
      <w:r>
        <w:rPr>
          <w:rFonts w:ascii="Times New Roman" w:hAnsi="Times New Roman"/>
        </w:rPr>
        <w:t>.</w:t>
      </w:r>
      <w:r w:rsidR="00E5788B">
        <w:rPr>
          <w:rFonts w:ascii="Times New Roman" w:hAnsi="Times New Roman"/>
          <w:vertAlign w:val="superscript"/>
        </w:rPr>
        <w:t>35</w:t>
      </w:r>
    </w:p>
    <w:p w:rsidR="00082F4B" w:rsidRDefault="00082F4B" w:rsidP="00082F4B">
      <w:pPr>
        <w:spacing w:line="480" w:lineRule="auto"/>
        <w:rPr>
          <w:rFonts w:ascii="Times New Roman" w:hAnsi="Times New Roman"/>
          <w:lang w:eastAsia="en-GB"/>
        </w:rPr>
      </w:pPr>
      <w:r>
        <w:rPr>
          <w:rFonts w:ascii="Times New Roman" w:hAnsi="Times New Roman"/>
        </w:rPr>
        <w:t>The introduction of carboxylic acid groups onto the bipyridine donors arms are thought to</w:t>
      </w:r>
      <w:r w:rsidR="00C61C89">
        <w:rPr>
          <w:rFonts w:ascii="Times New Roman" w:hAnsi="Times New Roman"/>
          <w:vertAlign w:val="superscript"/>
        </w:rPr>
        <w:t xml:space="preserve"> </w:t>
      </w:r>
      <w:r>
        <w:rPr>
          <w:rFonts w:ascii="Times New Roman" w:hAnsi="Times New Roman"/>
        </w:rPr>
        <w:t>cause shorter-lived lifetimes of the excited-state rhenium complexes in aqueous solution,</w:t>
      </w:r>
      <w:r w:rsidR="00E5788B" w:rsidRPr="00C61C89">
        <w:rPr>
          <w:rFonts w:ascii="Times New Roman" w:hAnsi="Times New Roman"/>
          <w:vertAlign w:val="superscript"/>
        </w:rPr>
        <w:t>3</w:t>
      </w:r>
      <w:r w:rsidR="00E5788B">
        <w:rPr>
          <w:rFonts w:ascii="Times New Roman" w:hAnsi="Times New Roman"/>
          <w:vertAlign w:val="superscript"/>
        </w:rPr>
        <w:t xml:space="preserve">6 </w:t>
      </w:r>
      <w:r>
        <w:rPr>
          <w:rFonts w:ascii="Times New Roman" w:hAnsi="Times New Roman"/>
        </w:rPr>
        <w:t xml:space="preserve">but reasonably long lifetimes can still be recorded in acetonitrile solution. </w:t>
      </w:r>
      <w:r w:rsidR="0069784D">
        <w:rPr>
          <w:rFonts w:ascii="Times New Roman" w:hAnsi="Times New Roman"/>
        </w:rPr>
        <w:t>The closest analogous complex reported to the Re-halo complexes in this manuscript, [Re(4-Me,4’-CO</w:t>
      </w:r>
      <w:r w:rsidR="0069784D" w:rsidRPr="00A33FEF">
        <w:rPr>
          <w:rFonts w:ascii="Times New Roman" w:hAnsi="Times New Roman"/>
          <w:vertAlign w:val="subscript"/>
        </w:rPr>
        <w:t>2</w:t>
      </w:r>
      <w:r w:rsidR="0069784D">
        <w:rPr>
          <w:rFonts w:ascii="Times New Roman" w:hAnsi="Times New Roman"/>
        </w:rPr>
        <w:t>H-bipyridyl)(CO)</w:t>
      </w:r>
      <w:r w:rsidR="0069784D" w:rsidRPr="0069784D">
        <w:rPr>
          <w:rFonts w:ascii="Times New Roman" w:hAnsi="Times New Roman"/>
          <w:vertAlign w:val="subscript"/>
        </w:rPr>
        <w:t>3</w:t>
      </w:r>
      <w:r w:rsidR="0069784D">
        <w:rPr>
          <w:rFonts w:ascii="Times New Roman" w:hAnsi="Times New Roman"/>
        </w:rPr>
        <w:t xml:space="preserve">Cl] showed a lifetime of &lt;25 ns in aqueous solution (regardless of pH), while in acetonitrile the lifetime extended to 60-70 ns depending upon conditions. A direct comparison </w:t>
      </w:r>
      <w:r w:rsidR="0069784D">
        <w:rPr>
          <w:rFonts w:ascii="Times New Roman" w:hAnsi="Times New Roman"/>
        </w:rPr>
        <w:lastRenderedPageBreak/>
        <w:t xml:space="preserve">with the lifetime of the carbonyl-substituted complex </w:t>
      </w:r>
      <w:r w:rsidR="0069784D">
        <w:rPr>
          <w:rFonts w:ascii="Times New Roman" w:hAnsi="Times New Roman"/>
          <w:b/>
        </w:rPr>
        <w:t xml:space="preserve">2 </w:t>
      </w:r>
      <w:r w:rsidR="0069784D">
        <w:rPr>
          <w:rFonts w:ascii="Times New Roman" w:hAnsi="Times New Roman"/>
        </w:rPr>
        <w:t>is complicated by the dual emission observed with this species, but even the longer component (21 ns) is shorte</w:t>
      </w:r>
      <w:r w:rsidR="004D6F75">
        <w:rPr>
          <w:rFonts w:ascii="Times New Roman" w:hAnsi="Times New Roman"/>
        </w:rPr>
        <w:t>r</w:t>
      </w:r>
      <w:r w:rsidR="0069784D">
        <w:rPr>
          <w:rFonts w:ascii="Times New Roman" w:hAnsi="Times New Roman"/>
        </w:rPr>
        <w:t xml:space="preserve"> that that recorded for [Re(4-Me,4’-CO</w:t>
      </w:r>
      <w:r w:rsidR="0069784D" w:rsidRPr="008A2EBC">
        <w:rPr>
          <w:rFonts w:ascii="Times New Roman" w:hAnsi="Times New Roman"/>
          <w:vertAlign w:val="subscript"/>
        </w:rPr>
        <w:t>2</w:t>
      </w:r>
      <w:r w:rsidR="0069784D">
        <w:rPr>
          <w:rFonts w:ascii="Times New Roman" w:hAnsi="Times New Roman"/>
        </w:rPr>
        <w:t>H-bipyridyl)(CO)</w:t>
      </w:r>
      <w:r w:rsidR="0069784D" w:rsidRPr="0069784D">
        <w:rPr>
          <w:rFonts w:ascii="Times New Roman" w:hAnsi="Times New Roman"/>
          <w:vertAlign w:val="subscript"/>
        </w:rPr>
        <w:t>3</w:t>
      </w:r>
      <w:r w:rsidR="0069784D">
        <w:rPr>
          <w:rFonts w:ascii="Times New Roman" w:hAnsi="Times New Roman"/>
        </w:rPr>
        <w:t xml:space="preserve">Cl] in acetonitrile. However, given that this emission band in complex </w:t>
      </w:r>
      <w:r w:rsidR="0069784D">
        <w:rPr>
          <w:rFonts w:ascii="Times New Roman" w:hAnsi="Times New Roman"/>
          <w:b/>
        </w:rPr>
        <w:t xml:space="preserve">2 </w:t>
      </w:r>
      <w:r w:rsidR="0069784D">
        <w:rPr>
          <w:rFonts w:ascii="Times New Roman" w:hAnsi="Times New Roman"/>
        </w:rPr>
        <w:t>is red shifted by 50 nm compared to [Re(4-Me,4’-CO</w:t>
      </w:r>
      <w:r w:rsidR="0069784D" w:rsidRPr="008A2EBC">
        <w:rPr>
          <w:rFonts w:ascii="Times New Roman" w:hAnsi="Times New Roman"/>
          <w:vertAlign w:val="subscript"/>
        </w:rPr>
        <w:t>2</w:t>
      </w:r>
      <w:r w:rsidR="0069784D">
        <w:rPr>
          <w:rFonts w:ascii="Times New Roman" w:hAnsi="Times New Roman"/>
        </w:rPr>
        <w:t>H-bipyridyl)(CO)</w:t>
      </w:r>
      <w:r w:rsidR="0069784D" w:rsidRPr="0069784D">
        <w:rPr>
          <w:rFonts w:ascii="Times New Roman" w:hAnsi="Times New Roman"/>
          <w:vertAlign w:val="subscript"/>
        </w:rPr>
        <w:t>3</w:t>
      </w:r>
      <w:r w:rsidR="0069784D">
        <w:rPr>
          <w:rFonts w:ascii="Times New Roman" w:hAnsi="Times New Roman"/>
        </w:rPr>
        <w:t>Cl] (650 nm vs 601 nm</w:t>
      </w:r>
      <w:r w:rsidR="0069784D">
        <w:rPr>
          <w:rFonts w:ascii="Times New Roman" w:hAnsi="Times New Roman"/>
          <w:vertAlign w:val="superscript"/>
        </w:rPr>
        <w:t>3</w:t>
      </w:r>
      <w:r w:rsidR="00E5788B">
        <w:rPr>
          <w:rFonts w:ascii="Times New Roman" w:hAnsi="Times New Roman"/>
          <w:vertAlign w:val="superscript"/>
        </w:rPr>
        <w:t>6</w:t>
      </w:r>
      <w:r w:rsidR="0069784D">
        <w:rPr>
          <w:rFonts w:ascii="Times New Roman" w:hAnsi="Times New Roman"/>
        </w:rPr>
        <w:t>) it is likely that energy gap law</w:t>
      </w:r>
      <w:r w:rsidR="0069784D">
        <w:rPr>
          <w:rFonts w:ascii="Times New Roman" w:hAnsi="Times New Roman"/>
          <w:vertAlign w:val="superscript"/>
        </w:rPr>
        <w:t>11b</w:t>
      </w:r>
      <w:r w:rsidR="0069784D">
        <w:rPr>
          <w:rFonts w:ascii="Times New Roman" w:hAnsi="Times New Roman"/>
        </w:rPr>
        <w:t xml:space="preserve"> plays a larger role in this lifetime reduction than solvation effects.  </w:t>
      </w:r>
      <w:r w:rsidRPr="0069784D">
        <w:rPr>
          <w:rFonts w:ascii="Times New Roman" w:hAnsi="Times New Roman"/>
        </w:rPr>
        <w:t>Linking</w:t>
      </w:r>
      <w:r>
        <w:rPr>
          <w:rFonts w:ascii="Times New Roman" w:hAnsi="Times New Roman"/>
        </w:rPr>
        <w:t xml:space="preserve"> the carboxyl groups to a donor/acceptor group allows a photoinduced electron transfer route to be accessed for the complex meaning that Re(CO)</w:t>
      </w:r>
      <w:r>
        <w:rPr>
          <w:rFonts w:ascii="Times New Roman" w:hAnsi="Times New Roman"/>
          <w:vertAlign w:val="subscript"/>
        </w:rPr>
        <w:t>3</w:t>
      </w:r>
      <w:r>
        <w:rPr>
          <w:rFonts w:ascii="Times New Roman" w:hAnsi="Times New Roman"/>
        </w:rPr>
        <w:t>(CH</w:t>
      </w:r>
      <w:r>
        <w:rPr>
          <w:rFonts w:ascii="Times New Roman" w:hAnsi="Times New Roman"/>
          <w:vertAlign w:val="subscript"/>
        </w:rPr>
        <w:t>3</w:t>
      </w:r>
      <w:r>
        <w:rPr>
          <w:rFonts w:ascii="Times New Roman" w:hAnsi="Times New Roman"/>
        </w:rPr>
        <w:t>bipyCOOR)X species may have potential as photosensitizers in electron transfer reactions.</w:t>
      </w:r>
      <w:r w:rsidR="00E5788B">
        <w:rPr>
          <w:rFonts w:ascii="Times New Roman" w:hAnsi="Times New Roman"/>
          <w:vertAlign w:val="superscript"/>
        </w:rPr>
        <w:t>36</w:t>
      </w:r>
      <w:r w:rsidR="00E5788B">
        <w:rPr>
          <w:rFonts w:ascii="Times New Roman" w:hAnsi="Times New Roman"/>
        </w:rPr>
        <w:t xml:space="preserve"> </w:t>
      </w:r>
      <w:r>
        <w:rPr>
          <w:rFonts w:ascii="Times New Roman" w:hAnsi="Times New Roman"/>
        </w:rPr>
        <w:t>These complexes, when linked through amides rather than esters, are also capable of acting as sensitizers for near-infrared lanthanide luminescence with Nd</w:t>
      </w:r>
      <w:r>
        <w:rPr>
          <w:rFonts w:ascii="Times New Roman" w:hAnsi="Times New Roman"/>
          <w:vertAlign w:val="superscript"/>
        </w:rPr>
        <w:t>III</w:t>
      </w:r>
      <w:r>
        <w:rPr>
          <w:rFonts w:ascii="Times New Roman" w:hAnsi="Times New Roman"/>
        </w:rPr>
        <w:t>, Eu</w:t>
      </w:r>
      <w:r>
        <w:rPr>
          <w:rFonts w:ascii="Times New Roman" w:hAnsi="Times New Roman"/>
          <w:vertAlign w:val="superscript"/>
        </w:rPr>
        <w:t>III</w:t>
      </w:r>
      <w:r>
        <w:rPr>
          <w:rFonts w:ascii="Times New Roman" w:hAnsi="Times New Roman"/>
        </w:rPr>
        <w:t xml:space="preserve"> and Yb</w:t>
      </w:r>
      <w:r>
        <w:rPr>
          <w:rFonts w:ascii="Times New Roman" w:hAnsi="Times New Roman"/>
          <w:vertAlign w:val="superscript"/>
        </w:rPr>
        <w:t>III</w:t>
      </w:r>
      <w:r>
        <w:rPr>
          <w:rFonts w:ascii="Times New Roman" w:hAnsi="Times New Roman"/>
        </w:rPr>
        <w:t>.</w:t>
      </w:r>
      <w:r w:rsidR="00E5788B">
        <w:rPr>
          <w:rFonts w:ascii="Times New Roman" w:hAnsi="Times New Roman"/>
          <w:vertAlign w:val="superscript"/>
        </w:rPr>
        <w:t>37</w:t>
      </w:r>
    </w:p>
    <w:p w:rsidR="001900C4" w:rsidRDefault="00082F4B" w:rsidP="00082F4B">
      <w:pPr>
        <w:spacing w:line="480" w:lineRule="auto"/>
        <w:rPr>
          <w:rFonts w:ascii="Times New Roman" w:hAnsi="Times New Roman"/>
          <w:lang w:eastAsia="en-GB"/>
        </w:rPr>
      </w:pPr>
      <w:r>
        <w:rPr>
          <w:rFonts w:ascii="Times New Roman" w:hAnsi="Times New Roman"/>
          <w:lang w:eastAsia="en-GB"/>
        </w:rPr>
        <w:t xml:space="preserve">The </w:t>
      </w:r>
      <w:r w:rsidR="00D60ABD">
        <w:rPr>
          <w:rFonts w:ascii="Times New Roman" w:hAnsi="Times New Roman"/>
          <w:lang w:eastAsia="en-GB"/>
        </w:rPr>
        <w:t>possibility to further modify</w:t>
      </w:r>
      <w:r>
        <w:rPr>
          <w:rFonts w:ascii="Times New Roman" w:hAnsi="Times New Roman"/>
          <w:lang w:eastAsia="en-GB"/>
        </w:rPr>
        <w:t xml:space="preserve"> the complexes through abstraction of the halides and coordination of another heteroatom donor could give them potential to be tailored as photoactive materials with </w:t>
      </w:r>
      <w:r w:rsidR="00D60ABD">
        <w:rPr>
          <w:rFonts w:ascii="Times New Roman" w:hAnsi="Times New Roman"/>
          <w:lang w:eastAsia="en-GB"/>
        </w:rPr>
        <w:t>tunable</w:t>
      </w:r>
      <w:r>
        <w:rPr>
          <w:rFonts w:ascii="Times New Roman" w:hAnsi="Times New Roman"/>
          <w:lang w:eastAsia="en-GB"/>
        </w:rPr>
        <w:t xml:space="preserve"> emission properties, as luminescent sensors or biological targeting agents, but also as large functional tectons for the formation of large, complex metallo-supramolecular architectures.</w:t>
      </w:r>
    </w:p>
    <w:p w:rsidR="00082F4B" w:rsidRDefault="00082F4B" w:rsidP="00082F4B">
      <w:pPr>
        <w:rPr>
          <w:rFonts w:ascii="Times New Roman" w:hAnsi="Times New Roman"/>
          <w:b/>
          <w:sz w:val="28"/>
          <w:szCs w:val="28"/>
        </w:rPr>
      </w:pPr>
      <w:r w:rsidRPr="0046706C">
        <w:rPr>
          <w:rFonts w:ascii="Times New Roman" w:hAnsi="Times New Roman"/>
          <w:b/>
          <w:sz w:val="28"/>
          <w:szCs w:val="28"/>
        </w:rPr>
        <w:t>Experimental</w:t>
      </w:r>
    </w:p>
    <w:p w:rsidR="0046706C" w:rsidRPr="0046706C" w:rsidRDefault="0046706C" w:rsidP="00082F4B">
      <w:pPr>
        <w:rPr>
          <w:rFonts w:ascii="Times New Roman" w:hAnsi="Times New Roman"/>
          <w:b/>
          <w:szCs w:val="24"/>
        </w:rPr>
      </w:pPr>
      <w:r w:rsidRPr="0046706C">
        <w:rPr>
          <w:rFonts w:ascii="Times New Roman" w:hAnsi="Times New Roman"/>
          <w:b/>
          <w:szCs w:val="24"/>
        </w:rPr>
        <w:t>Synthesis</w:t>
      </w:r>
    </w:p>
    <w:p w:rsidR="00082F4B" w:rsidRPr="00CA23B0" w:rsidRDefault="0046706C" w:rsidP="00E9562E">
      <w:pPr>
        <w:spacing w:line="480" w:lineRule="auto"/>
        <w:rPr>
          <w:rFonts w:ascii="Times New Roman" w:hAnsi="Times New Roman"/>
          <w:b/>
        </w:rPr>
      </w:pPr>
      <w:r>
        <w:rPr>
          <w:lang w:val="en-GB"/>
        </w:rPr>
        <w:t>(</w:t>
      </w:r>
      <w:r>
        <w:rPr>
          <w:rFonts w:cs="Times"/>
          <w:lang w:val="en-GB"/>
        </w:rPr>
        <w:t>±</w:t>
      </w:r>
      <w:r>
        <w:rPr>
          <w:lang w:val="en-GB"/>
        </w:rPr>
        <w:t>)-</w:t>
      </w:r>
      <w:r>
        <w:rPr>
          <w:rFonts w:ascii="Times New Roman" w:hAnsi="Times New Roman"/>
          <w:szCs w:val="24"/>
        </w:rPr>
        <w:t>C</w:t>
      </w:r>
      <w:r w:rsidRPr="00584245">
        <w:rPr>
          <w:rFonts w:ascii="Times New Roman" w:hAnsi="Times New Roman"/>
          <w:szCs w:val="24"/>
        </w:rPr>
        <w:t>yclotriguaiacylene</w:t>
      </w:r>
      <w:r>
        <w:rPr>
          <w:rFonts w:ascii="Times New Roman" w:hAnsi="Times New Roman"/>
          <w:szCs w:val="24"/>
        </w:rPr>
        <w:t>,</w:t>
      </w:r>
      <w:r w:rsidR="00E5788B">
        <w:rPr>
          <w:rFonts w:ascii="Times New Roman" w:hAnsi="Times New Roman"/>
          <w:szCs w:val="24"/>
          <w:vertAlign w:val="superscript"/>
        </w:rPr>
        <w:t>38</w:t>
      </w:r>
      <w:r w:rsidR="00E5788B" w:rsidRPr="00584245">
        <w:rPr>
          <w:rFonts w:ascii="Times New Roman" w:hAnsi="Times New Roman"/>
          <w:szCs w:val="24"/>
        </w:rPr>
        <w:t xml:space="preserve"> </w:t>
      </w:r>
      <w:r>
        <w:rPr>
          <w:lang w:val="en-GB"/>
        </w:rPr>
        <w:t>(</w:t>
      </w:r>
      <w:r>
        <w:rPr>
          <w:rFonts w:cs="Times"/>
          <w:lang w:val="en-GB"/>
        </w:rPr>
        <w:t>±</w:t>
      </w:r>
      <w:r>
        <w:rPr>
          <w:lang w:val="en-GB"/>
        </w:rPr>
        <w:t>)-</w:t>
      </w:r>
      <w:r>
        <w:rPr>
          <w:rFonts w:ascii="Times New Roman" w:hAnsi="Times New Roman"/>
          <w:szCs w:val="24"/>
        </w:rPr>
        <w:t>t</w:t>
      </w:r>
      <w:r w:rsidRPr="00584245">
        <w:rPr>
          <w:rFonts w:ascii="Times New Roman" w:hAnsi="Times New Roman"/>
          <w:szCs w:val="24"/>
        </w:rPr>
        <w:t>ris(4-</w:t>
      </w:r>
      <w:r w:rsidR="001900C4">
        <w:rPr>
          <w:rFonts w:ascii="Times New Roman" w:hAnsi="Times New Roman"/>
          <w:szCs w:val="24"/>
        </w:rPr>
        <w:t>[4-methyl-2,2’-bipyridyl]methyl)</w:t>
      </w:r>
      <w:r w:rsidRPr="00584245">
        <w:rPr>
          <w:rFonts w:ascii="Times New Roman" w:hAnsi="Times New Roman"/>
          <w:szCs w:val="24"/>
        </w:rPr>
        <w:t>cyclotriguaiacylene (L1)</w:t>
      </w:r>
      <w:r w:rsidR="00C61C89">
        <w:rPr>
          <w:rFonts w:ascii="Times New Roman" w:hAnsi="Times New Roman"/>
          <w:szCs w:val="24"/>
        </w:rPr>
        <w:t xml:space="preserve"> </w:t>
      </w:r>
      <w:r w:rsidR="00C61C89" w:rsidRPr="00C61C89">
        <w:rPr>
          <w:rFonts w:ascii="Times New Roman" w:hAnsi="Times New Roman"/>
          <w:szCs w:val="24"/>
          <w:vertAlign w:val="superscript"/>
        </w:rPr>
        <w:t>25</w:t>
      </w:r>
      <w:r>
        <w:rPr>
          <w:rFonts w:ascii="Times New Roman" w:hAnsi="Times New Roman"/>
          <w:szCs w:val="24"/>
        </w:rPr>
        <w:t xml:space="preserve"> </w:t>
      </w:r>
      <w:r w:rsidRPr="0046706C">
        <w:rPr>
          <w:rFonts w:ascii="Times New Roman" w:hAnsi="Times New Roman"/>
          <w:szCs w:val="24"/>
        </w:rPr>
        <w:t xml:space="preserve">and </w:t>
      </w:r>
      <w:r w:rsidRPr="0046706C">
        <w:rPr>
          <w:lang w:val="en-GB"/>
        </w:rPr>
        <w:t>(</w:t>
      </w:r>
      <w:r w:rsidRPr="0046706C">
        <w:rPr>
          <w:rFonts w:cs="Times"/>
          <w:lang w:val="en-GB"/>
        </w:rPr>
        <w:t>±</w:t>
      </w:r>
      <w:r w:rsidRPr="0046706C">
        <w:rPr>
          <w:lang w:val="en-GB"/>
        </w:rPr>
        <w:t>)-</w:t>
      </w:r>
      <w:r w:rsidR="001900C4">
        <w:rPr>
          <w:lang w:val="en-GB"/>
        </w:rPr>
        <w:t>tris(4-</w:t>
      </w:r>
      <w:r w:rsidRPr="0046706C">
        <w:rPr>
          <w:rFonts w:ascii="Times New Roman" w:hAnsi="Times New Roman"/>
          <w:szCs w:val="24"/>
        </w:rPr>
        <w:t>[</w:t>
      </w:r>
      <w:r w:rsidRPr="0046706C">
        <w:rPr>
          <w:rFonts w:ascii="Times New Roman" w:hAnsi="Times New Roman"/>
          <w:szCs w:val="24"/>
          <w:shd w:val="clear" w:color="auto" w:fill="FFFFFF"/>
        </w:rPr>
        <w:t>2,​2',​6',​2"-​terpyridyl]​benzyl)​cyclotriguaiacylene</w:t>
      </w:r>
      <w:r w:rsidRPr="0046706C">
        <w:rPr>
          <w:rFonts w:ascii="Times New Roman" w:hAnsi="Times New Roman"/>
        </w:rPr>
        <w:t xml:space="preserve"> (L3) </w:t>
      </w:r>
      <w:r w:rsidR="00C61C89">
        <w:rPr>
          <w:rFonts w:ascii="Times New Roman" w:hAnsi="Times New Roman"/>
          <w:vertAlign w:val="superscript"/>
        </w:rPr>
        <w:t>7</w:t>
      </w:r>
      <w:r w:rsidRPr="0046706C">
        <w:rPr>
          <w:lang w:val="en-GB"/>
        </w:rPr>
        <w:t xml:space="preserve"> </w:t>
      </w:r>
      <w:r w:rsidR="006075EE" w:rsidRPr="0046706C">
        <w:t xml:space="preserve">were </w:t>
      </w:r>
      <w:r w:rsidR="001900C4" w:rsidRPr="0046706C">
        <w:t>synthesized</w:t>
      </w:r>
      <w:r w:rsidR="006075EE" w:rsidRPr="0046706C">
        <w:t xml:space="preserve"> according to literature methods. All </w:t>
      </w:r>
      <w:r w:rsidR="001900C4">
        <w:t xml:space="preserve">other </w:t>
      </w:r>
      <w:r w:rsidR="006075EE" w:rsidRPr="0046706C">
        <w:t xml:space="preserve">chemicals </w:t>
      </w:r>
      <w:r w:rsidR="006075EE" w:rsidRPr="0046706C">
        <w:rPr>
          <w:lang w:val="en-NZ"/>
        </w:rPr>
        <w:t xml:space="preserve">were obtained from commercial sources and were used without further purification. NMR spectra were recorded by automated procedures on a </w:t>
      </w:r>
      <w:r w:rsidR="006075EE" w:rsidRPr="00AF0C2C">
        <w:rPr>
          <w:lang w:val="en-NZ"/>
        </w:rPr>
        <w:t>Bruker DPX 300 MHz NMR spectrometer</w:t>
      </w:r>
      <w:r w:rsidR="006075EE" w:rsidRPr="0046706C">
        <w:rPr>
          <w:lang w:val="en-NZ"/>
        </w:rPr>
        <w:t xml:space="preserve">. </w:t>
      </w:r>
      <w:r w:rsidR="006075EE" w:rsidRPr="0046706C">
        <w:t xml:space="preserve">Electrospray mass spectra (ES-MS) were measured on a Bruker </w:t>
      </w:r>
      <w:r w:rsidR="003117C4">
        <w:t>Maxis Impact</w:t>
      </w:r>
      <w:r w:rsidR="006075EE" w:rsidRPr="0046706C">
        <w:t xml:space="preserve"> instrument in positive ion mode. </w:t>
      </w:r>
      <w:r w:rsidR="006075EE" w:rsidRPr="0046706C">
        <w:rPr>
          <w:lang w:val="en-NZ"/>
        </w:rPr>
        <w:t xml:space="preserve">Infra-red spectra were recorded as solid </w:t>
      </w:r>
      <w:r w:rsidR="006075EE" w:rsidRPr="0046706C">
        <w:rPr>
          <w:lang w:val="en-NZ"/>
        </w:rPr>
        <w:lastRenderedPageBreak/>
        <w:t xml:space="preserve">phase samples on a </w:t>
      </w:r>
      <w:r w:rsidR="003117C4">
        <w:rPr>
          <w:lang w:val="en-NZ"/>
        </w:rPr>
        <w:t>Bruker ALPHA Platinum ATR</w:t>
      </w:r>
      <w:r w:rsidR="006075EE" w:rsidRPr="0046706C">
        <w:rPr>
          <w:lang w:val="en-NZ"/>
        </w:rPr>
        <w:t xml:space="preserve">. </w:t>
      </w:r>
      <w:r w:rsidR="006075EE" w:rsidRPr="00F53811">
        <w:rPr>
          <w:lang w:val="en-NZ"/>
        </w:rPr>
        <w:t xml:space="preserve">Elemental analyses were performed on material that had been washed with diethyl ether, subsequently dried at 80-90 </w:t>
      </w:r>
      <w:r w:rsidR="006075EE" w:rsidRPr="00F53811">
        <w:rPr>
          <w:rFonts w:cs="Times"/>
          <w:lang w:val="en-NZ"/>
        </w:rPr>
        <w:t>˚</w:t>
      </w:r>
      <w:r w:rsidR="006075EE" w:rsidRPr="00F53811">
        <w:rPr>
          <w:lang w:val="en-NZ"/>
        </w:rPr>
        <w:t>C under vacuum and then exposed to the atmosphere</w:t>
      </w:r>
      <w:r>
        <w:rPr>
          <w:lang w:val="en-NZ"/>
        </w:rPr>
        <w:t>.</w:t>
      </w:r>
    </w:p>
    <w:p w:rsidR="0046706C" w:rsidRDefault="0046706C" w:rsidP="00082F4B">
      <w:pPr>
        <w:spacing w:line="360" w:lineRule="auto"/>
        <w:rPr>
          <w:rFonts w:ascii="Times New Roman" w:hAnsi="Times New Roman"/>
          <w:b/>
        </w:rPr>
      </w:pPr>
    </w:p>
    <w:p w:rsidR="0046706C" w:rsidRDefault="00D87B98" w:rsidP="00D74088">
      <w:pPr>
        <w:spacing w:line="480" w:lineRule="auto"/>
        <w:rPr>
          <w:rFonts w:ascii="Times New Roman" w:hAnsi="Times New Roman"/>
          <w:b/>
        </w:rPr>
      </w:pPr>
      <w:r>
        <w:rPr>
          <w:rFonts w:ascii="Times New Roman" w:hAnsi="Times New Roman"/>
          <w:b/>
        </w:rPr>
        <w:t>(±)-2,7,12-T</w:t>
      </w:r>
      <w:r w:rsidR="0046706C">
        <w:rPr>
          <w:rFonts w:ascii="Times New Roman" w:hAnsi="Times New Roman"/>
          <w:b/>
        </w:rPr>
        <w:t xml:space="preserve">rimethoxy-3, </w:t>
      </w:r>
      <w:r w:rsidR="0046706C" w:rsidRPr="00082F4B">
        <w:rPr>
          <w:rFonts w:ascii="Times New Roman" w:hAnsi="Times New Roman"/>
          <w:b/>
        </w:rPr>
        <w:t>8, 13-</w:t>
      </w:r>
      <w:r w:rsidR="0046706C" w:rsidRPr="00082F4B">
        <w:rPr>
          <w:rFonts w:ascii="Times New Roman" w:hAnsi="Times New Roman"/>
          <w:b/>
          <w:i/>
        </w:rPr>
        <w:t>tris</w:t>
      </w:r>
      <w:r w:rsidR="001900C4">
        <w:rPr>
          <w:rFonts w:ascii="Times New Roman" w:hAnsi="Times New Roman"/>
          <w:b/>
        </w:rPr>
        <w:t xml:space="preserve">(4-(4’-methyl-2, </w:t>
      </w:r>
      <w:r w:rsidR="0046706C" w:rsidRPr="00082F4B">
        <w:rPr>
          <w:rFonts w:ascii="Times New Roman" w:hAnsi="Times New Roman"/>
          <w:b/>
        </w:rPr>
        <w:t>2’-bipyridoyl))-10, 15-dihydro-5H-tribenzo[a, d, g]cyclononene (</w:t>
      </w:r>
      <w:r w:rsidR="0046706C" w:rsidRPr="00082F4B">
        <w:rPr>
          <w:rFonts w:ascii="Times New Roman" w:hAnsi="Times New Roman"/>
          <w:b/>
          <w:i/>
        </w:rPr>
        <w:t>tris</w:t>
      </w:r>
      <w:r w:rsidR="0046706C" w:rsidRPr="00082F4B">
        <w:rPr>
          <w:rFonts w:ascii="Times New Roman" w:hAnsi="Times New Roman"/>
          <w:b/>
        </w:rPr>
        <w:t>(4-[4’-methyl-2,2’-bipyridoyl])</w:t>
      </w:r>
      <w:r w:rsidR="0046706C" w:rsidRPr="0046706C">
        <w:rPr>
          <w:rFonts w:ascii="Times New Roman" w:hAnsi="Times New Roman"/>
          <w:b/>
          <w:szCs w:val="24"/>
        </w:rPr>
        <w:t>cyclotriguaiacylene</w:t>
      </w:r>
      <w:r w:rsidR="0046706C" w:rsidRPr="00082F4B">
        <w:rPr>
          <w:rFonts w:ascii="Times New Roman" w:hAnsi="Times New Roman"/>
          <w:b/>
        </w:rPr>
        <w:t>) (</w:t>
      </w:r>
      <w:r w:rsidR="0046706C" w:rsidRPr="0046706C">
        <w:rPr>
          <w:rFonts w:ascii="Times New Roman" w:hAnsi="Times New Roman"/>
          <w:b/>
        </w:rPr>
        <w:t>L2</w:t>
      </w:r>
      <w:r w:rsidR="0046706C" w:rsidRPr="00082F4B">
        <w:rPr>
          <w:rFonts w:ascii="Times New Roman" w:hAnsi="Times New Roman"/>
          <w:b/>
        </w:rPr>
        <w:t>)</w:t>
      </w:r>
      <w:r w:rsidR="0046706C">
        <w:rPr>
          <w:rFonts w:ascii="Times New Roman" w:hAnsi="Times New Roman"/>
          <w:b/>
        </w:rPr>
        <w:t xml:space="preserve"> </w:t>
      </w:r>
      <w:r w:rsidR="0046706C" w:rsidRPr="009F5B13">
        <w:rPr>
          <w:rFonts w:ascii="Times New Roman" w:hAnsi="Times New Roman"/>
        </w:rPr>
        <w:t>Cyclotriguaiacylene (0.369 g, 0.97 mmol) was dissolved in anhydrous tetrahydrofuran (60 mL) under a nitrogen atmosphere and cooled to -78°C. Triethylamine (2 mL) was added to the solution a</w:t>
      </w:r>
      <w:r w:rsidR="00A6481B">
        <w:rPr>
          <w:rFonts w:ascii="Times New Roman" w:hAnsi="Times New Roman"/>
        </w:rPr>
        <w:t>nd stirred for 1 hour at -78°C.</w:t>
      </w:r>
      <w:r w:rsidR="0046706C" w:rsidRPr="009F5B13">
        <w:rPr>
          <w:rFonts w:ascii="Times New Roman" w:hAnsi="Times New Roman"/>
        </w:rPr>
        <w:t xml:space="preserve"> </w:t>
      </w:r>
      <w:r w:rsidR="00A6481B">
        <w:rPr>
          <w:rFonts w:ascii="Times New Roman" w:hAnsi="Times New Roman"/>
        </w:rPr>
        <w:t>4’-M</w:t>
      </w:r>
      <w:r w:rsidR="0046706C" w:rsidRPr="009F5B13">
        <w:rPr>
          <w:rFonts w:ascii="Times New Roman" w:hAnsi="Times New Roman"/>
        </w:rPr>
        <w:t>ethyl-2,2’-bipyridine-4-carbonyl chloride (0.800 g, 0.76 mmol)</w:t>
      </w:r>
      <w:r w:rsidR="0046706C" w:rsidRPr="009F5B13">
        <w:rPr>
          <w:rFonts w:ascii="Times New Roman" w:hAnsi="Times New Roman"/>
          <w:i/>
        </w:rPr>
        <w:t xml:space="preserve"> </w:t>
      </w:r>
      <w:r w:rsidR="0046706C" w:rsidRPr="009F5B13">
        <w:rPr>
          <w:rFonts w:ascii="Times New Roman" w:hAnsi="Times New Roman"/>
        </w:rPr>
        <w:t xml:space="preserve">was added to the reaction flask and the solution stirred for a further 2 hours at -78°C, then allowed to come to room temperature and stirred for a further 3 days. The solvent was then removed </w:t>
      </w:r>
      <w:r w:rsidR="0046706C" w:rsidRPr="009F5B13">
        <w:rPr>
          <w:rFonts w:ascii="Times New Roman" w:hAnsi="Times New Roman"/>
          <w:i/>
        </w:rPr>
        <w:t>in vacuo</w:t>
      </w:r>
      <w:r w:rsidR="0046706C" w:rsidRPr="009F5B13">
        <w:rPr>
          <w:rFonts w:ascii="Times New Roman" w:hAnsi="Times New Roman"/>
        </w:rPr>
        <w:t xml:space="preserve"> to give a pale off-pink solid that was triturated with EtOH to give the title compound as an off-white solid (0.655 g, 0.687 mmol, 76%);</w:t>
      </w:r>
      <w:r w:rsidR="0046706C" w:rsidRPr="009F5B13">
        <w:rPr>
          <w:rFonts w:ascii="Times New Roman" w:hAnsi="Times New Roman"/>
          <w:b/>
        </w:rPr>
        <w:t xml:space="preserve"> </w:t>
      </w:r>
      <w:r w:rsidR="0046706C" w:rsidRPr="009F5B13">
        <w:rPr>
          <w:rFonts w:ascii="Times New Roman" w:hAnsi="Times New Roman"/>
          <w:vertAlign w:val="superscript"/>
        </w:rPr>
        <w:t>1</w:t>
      </w:r>
      <w:r w:rsidR="0046706C" w:rsidRPr="009F5B13">
        <w:rPr>
          <w:rFonts w:ascii="Times New Roman" w:hAnsi="Times New Roman"/>
        </w:rPr>
        <w:t>H NMR (300 MHz, DMSO-</w:t>
      </w:r>
      <w:r w:rsidR="0046706C" w:rsidRPr="00CB57F4">
        <w:rPr>
          <w:rFonts w:ascii="Times New Roman" w:hAnsi="Times New Roman"/>
          <w:i/>
        </w:rPr>
        <w:t>d6</w:t>
      </w:r>
      <w:r w:rsidR="0046706C">
        <w:rPr>
          <w:rFonts w:ascii="Times New Roman" w:hAnsi="Times New Roman"/>
        </w:rPr>
        <w:t>) δ (ppm) 9.02</w:t>
      </w:r>
      <w:r w:rsidR="0046706C" w:rsidRPr="009F5B13">
        <w:rPr>
          <w:rFonts w:ascii="Times New Roman" w:hAnsi="Times New Roman"/>
        </w:rPr>
        <w:t xml:space="preserve"> (s, 1H, H</w:t>
      </w:r>
      <w:r w:rsidR="0046706C">
        <w:rPr>
          <w:rFonts w:ascii="Times New Roman" w:hAnsi="Times New Roman"/>
          <w:vertAlign w:val="superscript"/>
        </w:rPr>
        <w:t>6</w:t>
      </w:r>
      <w:r w:rsidR="0046706C">
        <w:rPr>
          <w:rFonts w:ascii="Times New Roman" w:hAnsi="Times New Roman"/>
        </w:rPr>
        <w:t>), 9.00</w:t>
      </w:r>
      <w:r w:rsidR="0046706C" w:rsidRPr="009F5B13">
        <w:rPr>
          <w:rFonts w:ascii="Times New Roman" w:hAnsi="Times New Roman"/>
        </w:rPr>
        <w:t xml:space="preserve"> (s, 1H, H</w:t>
      </w:r>
      <w:r w:rsidR="0046706C">
        <w:rPr>
          <w:rFonts w:ascii="Times New Roman" w:hAnsi="Times New Roman"/>
          <w:vertAlign w:val="superscript"/>
        </w:rPr>
        <w:t>6’</w:t>
      </w:r>
      <w:r w:rsidR="0046706C">
        <w:rPr>
          <w:rFonts w:ascii="Times New Roman" w:hAnsi="Times New Roman"/>
        </w:rPr>
        <w:t>), 8.64</w:t>
      </w:r>
      <w:r w:rsidR="0046706C" w:rsidRPr="009F5B13">
        <w:rPr>
          <w:rFonts w:ascii="Times New Roman" w:hAnsi="Times New Roman"/>
        </w:rPr>
        <w:t xml:space="preserve"> (d, </w:t>
      </w:r>
      <w:r w:rsidR="0046706C" w:rsidRPr="009F5B13">
        <w:rPr>
          <w:rFonts w:ascii="Times New Roman" w:hAnsi="Times New Roman"/>
          <w:i/>
          <w:iCs/>
        </w:rPr>
        <w:t>J</w:t>
      </w:r>
      <w:r w:rsidR="0046706C">
        <w:rPr>
          <w:rFonts w:ascii="Times New Roman" w:hAnsi="Times New Roman"/>
        </w:rPr>
        <w:t xml:space="preserve"> = 4.8</w:t>
      </w:r>
      <w:r w:rsidR="0046706C" w:rsidRPr="009F5B13">
        <w:rPr>
          <w:rFonts w:ascii="Times New Roman" w:hAnsi="Times New Roman"/>
        </w:rPr>
        <w:t xml:space="preserve"> Hz, 1H, H</w:t>
      </w:r>
      <w:r w:rsidR="0046706C" w:rsidRPr="009F5B13">
        <w:rPr>
          <w:rFonts w:ascii="Times New Roman" w:hAnsi="Times New Roman"/>
          <w:vertAlign w:val="superscript"/>
        </w:rPr>
        <w:t>5</w:t>
      </w:r>
      <w:r w:rsidR="0046706C">
        <w:rPr>
          <w:rFonts w:ascii="Times New Roman" w:hAnsi="Times New Roman"/>
        </w:rPr>
        <w:t>), 8.35</w:t>
      </w:r>
      <w:r w:rsidR="0046706C" w:rsidRPr="009F5B13">
        <w:rPr>
          <w:rFonts w:ascii="Times New Roman" w:hAnsi="Times New Roman"/>
        </w:rPr>
        <w:t xml:space="preserve"> (s, 1H, H</w:t>
      </w:r>
      <w:r w:rsidR="0046706C" w:rsidRPr="009F5B13">
        <w:rPr>
          <w:rFonts w:ascii="Times New Roman" w:hAnsi="Times New Roman"/>
          <w:vertAlign w:val="superscript"/>
        </w:rPr>
        <w:t>3</w:t>
      </w:r>
      <w:r w:rsidR="0046706C">
        <w:rPr>
          <w:rFonts w:ascii="Times New Roman" w:hAnsi="Times New Roman"/>
        </w:rPr>
        <w:t>), 8.03 (d</w:t>
      </w:r>
      <w:r w:rsidR="0046706C" w:rsidRPr="009F5B13">
        <w:rPr>
          <w:rFonts w:ascii="Times New Roman" w:hAnsi="Times New Roman"/>
        </w:rPr>
        <w:t xml:space="preserve">, </w:t>
      </w:r>
      <w:r w:rsidR="0046706C" w:rsidRPr="009F5B13">
        <w:rPr>
          <w:rFonts w:ascii="Times New Roman" w:hAnsi="Times New Roman"/>
          <w:i/>
          <w:iCs/>
        </w:rPr>
        <w:t>J</w:t>
      </w:r>
      <w:r w:rsidR="0046706C">
        <w:rPr>
          <w:rFonts w:ascii="Times New Roman" w:hAnsi="Times New Roman"/>
        </w:rPr>
        <w:t xml:space="preserve"> = 5.4</w:t>
      </w:r>
      <w:r w:rsidR="0046706C" w:rsidRPr="009F5B13">
        <w:rPr>
          <w:rFonts w:ascii="Times New Roman" w:hAnsi="Times New Roman"/>
        </w:rPr>
        <w:t xml:space="preserve"> Hz, 1H, H</w:t>
      </w:r>
      <w:r w:rsidR="0046706C">
        <w:rPr>
          <w:rFonts w:ascii="Times New Roman" w:hAnsi="Times New Roman"/>
          <w:vertAlign w:val="superscript"/>
        </w:rPr>
        <w:t>5’</w:t>
      </w:r>
      <w:r w:rsidR="0046706C">
        <w:rPr>
          <w:rFonts w:ascii="Times New Roman" w:hAnsi="Times New Roman"/>
        </w:rPr>
        <w:t>), 7.68 (s, 1H, aryl CTG), 7.41 (s, 1H, aryl CTG), 7.39</w:t>
      </w:r>
      <w:r w:rsidR="0046706C" w:rsidRPr="009F5B13">
        <w:rPr>
          <w:rFonts w:ascii="Times New Roman" w:hAnsi="Times New Roman"/>
        </w:rPr>
        <w:t xml:space="preserve"> (s, 1H, H</w:t>
      </w:r>
      <w:r w:rsidR="0046706C">
        <w:rPr>
          <w:rFonts w:ascii="Times New Roman" w:hAnsi="Times New Roman"/>
          <w:vertAlign w:val="superscript"/>
        </w:rPr>
        <w:t>3’</w:t>
      </w:r>
      <w:r w:rsidR="0046706C">
        <w:rPr>
          <w:rFonts w:ascii="Times New Roman" w:hAnsi="Times New Roman"/>
        </w:rPr>
        <w:t>), 4.96</w:t>
      </w:r>
      <w:r w:rsidR="0046706C" w:rsidRPr="009F5B13">
        <w:rPr>
          <w:rFonts w:ascii="Times New Roman" w:hAnsi="Times New Roman"/>
        </w:rPr>
        <w:t xml:space="preserve"> (d, </w:t>
      </w:r>
      <w:r w:rsidR="0046706C" w:rsidRPr="009F5B13">
        <w:rPr>
          <w:rFonts w:ascii="Times New Roman" w:hAnsi="Times New Roman"/>
          <w:i/>
          <w:iCs/>
        </w:rPr>
        <w:t>J</w:t>
      </w:r>
      <w:r w:rsidR="0046706C">
        <w:rPr>
          <w:rFonts w:ascii="Times New Roman" w:hAnsi="Times New Roman"/>
        </w:rPr>
        <w:t xml:space="preserve"> = 13.8</w:t>
      </w:r>
      <w:r w:rsidR="0046706C" w:rsidRPr="009F5B13">
        <w:rPr>
          <w:rFonts w:ascii="Times New Roman" w:hAnsi="Times New Roman"/>
        </w:rPr>
        <w:t xml:space="preserve"> Hz, 1H, </w:t>
      </w:r>
      <w:r w:rsidR="0046706C">
        <w:rPr>
          <w:rFonts w:ascii="Times New Roman" w:hAnsi="Times New Roman"/>
        </w:rPr>
        <w:t>HC</w:t>
      </w:r>
      <w:r w:rsidR="0046706C" w:rsidRPr="00E96009">
        <w:rPr>
          <w:rFonts w:ascii="Times New Roman" w:hAnsi="Times New Roman"/>
          <w:u w:val="single"/>
        </w:rPr>
        <w:t>H</w:t>
      </w:r>
      <w:r w:rsidR="0046706C" w:rsidRPr="009F5B13">
        <w:rPr>
          <w:rFonts w:ascii="Times New Roman" w:hAnsi="Times New Roman"/>
        </w:rPr>
        <w:t xml:space="preserve"> </w:t>
      </w:r>
      <w:r w:rsidR="0046706C">
        <w:rPr>
          <w:rFonts w:ascii="Times New Roman" w:hAnsi="Times New Roman"/>
        </w:rPr>
        <w:t>endo), 3.79 (m</w:t>
      </w:r>
      <w:r w:rsidR="0046706C" w:rsidRPr="009F5B13">
        <w:rPr>
          <w:rFonts w:ascii="Times New Roman" w:hAnsi="Times New Roman"/>
        </w:rPr>
        <w:t xml:space="preserve">, </w:t>
      </w:r>
      <w:r w:rsidR="0046706C" w:rsidRPr="009F5B13">
        <w:rPr>
          <w:rFonts w:ascii="Times New Roman" w:hAnsi="Times New Roman"/>
          <w:i/>
          <w:iCs/>
        </w:rPr>
        <w:t>J</w:t>
      </w:r>
      <w:r w:rsidR="0046706C">
        <w:rPr>
          <w:rFonts w:ascii="Times New Roman" w:hAnsi="Times New Roman"/>
        </w:rPr>
        <w:t xml:space="preserve"> = 9.1 Hz, 4H. </w:t>
      </w:r>
      <w:r w:rsidR="0046706C">
        <w:rPr>
          <w:rFonts w:ascii="Times New Roman" w:hAnsi="Times New Roman"/>
          <w:u w:val="single"/>
        </w:rPr>
        <w:t>H</w:t>
      </w:r>
      <w:r w:rsidR="0046706C">
        <w:rPr>
          <w:rFonts w:ascii="Times New Roman" w:hAnsi="Times New Roman"/>
        </w:rPr>
        <w:t>CH exo/OMe), 2.49 (s, 3H,</w:t>
      </w:r>
      <w:r w:rsidR="0046706C" w:rsidRPr="009F5B13">
        <w:rPr>
          <w:rFonts w:ascii="Times New Roman" w:hAnsi="Times New Roman"/>
        </w:rPr>
        <w:t xml:space="preserve"> Me); </w:t>
      </w:r>
      <w:r w:rsidR="0046706C" w:rsidRPr="009F5B13">
        <w:rPr>
          <w:rFonts w:ascii="Times New Roman" w:hAnsi="Times New Roman"/>
          <w:vertAlign w:val="superscript"/>
        </w:rPr>
        <w:t>13</w:t>
      </w:r>
      <w:r w:rsidR="0046706C" w:rsidRPr="009F5B13">
        <w:rPr>
          <w:rFonts w:ascii="Times New Roman" w:hAnsi="Times New Roman"/>
        </w:rPr>
        <w:t>C NMR (75 MHz, CDCl</w:t>
      </w:r>
      <w:r w:rsidR="0046706C" w:rsidRPr="009F5B13">
        <w:rPr>
          <w:rFonts w:ascii="Times New Roman" w:hAnsi="Times New Roman"/>
          <w:vertAlign w:val="subscript"/>
        </w:rPr>
        <w:t>3</w:t>
      </w:r>
      <w:r w:rsidR="0046706C" w:rsidRPr="009F5B13">
        <w:rPr>
          <w:rFonts w:ascii="Times New Roman" w:hAnsi="Times New Roman"/>
        </w:rPr>
        <w:t xml:space="preserve">) δ (ppm) 163.40, 157.64, 155.09, 149.95, 149.20, 148.28, 138.33, 137.93, 131.45, 125.17, 123.92, 123.25, 122.13, 121.14, 114.26, 109.98, 77.43, 77.24, 77.01, 76.59, 56.26, 21.20; TOF-MS ESI: </w:t>
      </w:r>
      <w:r w:rsidR="0046706C" w:rsidRPr="009F5B13">
        <w:rPr>
          <w:rFonts w:ascii="Times New Roman" w:hAnsi="Times New Roman"/>
          <w:i/>
        </w:rPr>
        <w:t xml:space="preserve">m/z </w:t>
      </w:r>
      <w:r w:rsidR="0046706C" w:rsidRPr="009F5B13">
        <w:rPr>
          <w:rFonts w:ascii="Times New Roman" w:hAnsi="Times New Roman"/>
        </w:rPr>
        <w:t>= 997.3569 (M</w:t>
      </w:r>
      <w:r w:rsidR="0046706C" w:rsidRPr="009F5B13">
        <w:rPr>
          <w:rFonts w:ascii="Times New Roman" w:hAnsi="Times New Roman"/>
          <w:vertAlign w:val="superscript"/>
        </w:rPr>
        <w:t>+</w:t>
      </w:r>
      <w:r w:rsidR="0046706C" w:rsidRPr="009F5B13">
        <w:rPr>
          <w:rFonts w:ascii="Times New Roman" w:hAnsi="Times New Roman"/>
        </w:rPr>
        <w:t>); Analysis for C</w:t>
      </w:r>
      <w:r w:rsidR="0046706C" w:rsidRPr="009F5B13">
        <w:rPr>
          <w:rFonts w:ascii="Times New Roman" w:hAnsi="Times New Roman"/>
          <w:vertAlign w:val="subscript"/>
        </w:rPr>
        <w:t>60</w:t>
      </w:r>
      <w:r w:rsidR="0046706C" w:rsidRPr="009F5B13">
        <w:rPr>
          <w:rFonts w:ascii="Times New Roman" w:hAnsi="Times New Roman"/>
        </w:rPr>
        <w:t>H</w:t>
      </w:r>
      <w:r w:rsidR="0046706C" w:rsidRPr="009F5B13">
        <w:rPr>
          <w:rFonts w:ascii="Times New Roman" w:hAnsi="Times New Roman"/>
          <w:vertAlign w:val="subscript"/>
        </w:rPr>
        <w:t>48</w:t>
      </w:r>
      <w:r w:rsidR="0046706C" w:rsidRPr="009F5B13">
        <w:rPr>
          <w:rFonts w:ascii="Times New Roman" w:hAnsi="Times New Roman"/>
        </w:rPr>
        <w:t>N</w:t>
      </w:r>
      <w:r w:rsidR="0046706C" w:rsidRPr="009F5B13">
        <w:rPr>
          <w:rFonts w:ascii="Times New Roman" w:hAnsi="Times New Roman"/>
          <w:vertAlign w:val="subscript"/>
        </w:rPr>
        <w:t>6</w:t>
      </w:r>
      <w:r w:rsidR="0046706C" w:rsidRPr="009F5B13">
        <w:rPr>
          <w:rFonts w:ascii="Times New Roman" w:hAnsi="Times New Roman"/>
        </w:rPr>
        <w:t>O</w:t>
      </w:r>
      <w:r w:rsidR="0046706C" w:rsidRPr="009F5B13">
        <w:rPr>
          <w:rFonts w:ascii="Times New Roman" w:hAnsi="Times New Roman"/>
          <w:vertAlign w:val="subscript"/>
        </w:rPr>
        <w:t>9.</w:t>
      </w:r>
      <w:r w:rsidR="0046706C" w:rsidRPr="009F5B13">
        <w:rPr>
          <w:rFonts w:ascii="Times New Roman" w:hAnsi="Times New Roman"/>
        </w:rPr>
        <w:t>(</w:t>
      </w:r>
      <w:r w:rsidR="00561FE3">
        <w:rPr>
          <w:rFonts w:ascii="Times New Roman" w:hAnsi="Times New Roman"/>
        </w:rPr>
        <w:t>2(</w:t>
      </w:r>
      <w:r w:rsidR="0046706C" w:rsidRPr="009F5B13">
        <w:rPr>
          <w:rFonts w:ascii="Times New Roman" w:hAnsi="Times New Roman"/>
        </w:rPr>
        <w:t>H</w:t>
      </w:r>
      <w:r w:rsidR="00561FE3" w:rsidRPr="00561FE3">
        <w:rPr>
          <w:rFonts w:ascii="Times New Roman" w:hAnsi="Times New Roman"/>
          <w:vertAlign w:val="subscript"/>
        </w:rPr>
        <w:t>2</w:t>
      </w:r>
      <w:r w:rsidR="00561FE3">
        <w:rPr>
          <w:rFonts w:ascii="Times New Roman" w:hAnsi="Times New Roman"/>
        </w:rPr>
        <w:t>O</w:t>
      </w:r>
      <w:r w:rsidR="0046706C" w:rsidRPr="009F5B13">
        <w:rPr>
          <w:rFonts w:ascii="Times New Roman" w:hAnsi="Times New Roman"/>
        </w:rPr>
        <w:t>)</w:t>
      </w:r>
      <w:r w:rsidR="00561FE3">
        <w:rPr>
          <w:rFonts w:ascii="Times New Roman" w:hAnsi="Times New Roman"/>
        </w:rPr>
        <w:t xml:space="preserve"> (% calculated, found) C (69.76, 69.90) H (5.07</w:t>
      </w:r>
      <w:r w:rsidR="0046706C" w:rsidRPr="009F5B13">
        <w:rPr>
          <w:rFonts w:ascii="Times New Roman" w:hAnsi="Times New Roman"/>
        </w:rPr>
        <w:t xml:space="preserve">, 4.75) N (8.13, 7.80); Infrared analysis </w:t>
      </w:r>
      <w:r w:rsidR="0046706C" w:rsidRPr="002D1E73">
        <w:rPr>
          <w:rFonts w:ascii="Times New Roman" w:hAnsi="Times New Roman"/>
        </w:rPr>
        <w:t xml:space="preserve">IR (solid state): ν </w:t>
      </w:r>
      <w:r w:rsidR="0046706C" w:rsidRPr="002D1E73">
        <w:rPr>
          <w:rFonts w:ascii="Times New Roman" w:hAnsi="Times New Roman"/>
          <w:vertAlign w:val="subscript"/>
        </w:rPr>
        <w:t xml:space="preserve">max </w:t>
      </w:r>
      <w:r w:rsidR="0046706C" w:rsidRPr="009F5B13">
        <w:rPr>
          <w:rFonts w:ascii="Times New Roman" w:hAnsi="Times New Roman"/>
        </w:rPr>
        <w:t>=</w:t>
      </w:r>
      <w:r w:rsidR="0046706C">
        <w:rPr>
          <w:rFonts w:ascii="Times New Roman" w:hAnsi="Times New Roman"/>
        </w:rPr>
        <w:t xml:space="preserve"> 1757 (OCO), 1610, 1594, 1557, 1458, 1443, 1400, 1278, 1233, 1139, 1090, 1065, 991, 919, 836, 768, 751. </w:t>
      </w:r>
    </w:p>
    <w:p w:rsidR="00EC26D0" w:rsidRDefault="00082F4B" w:rsidP="00D74088">
      <w:pPr>
        <w:spacing w:line="480" w:lineRule="auto"/>
        <w:rPr>
          <w:rFonts w:ascii="Times New Roman" w:hAnsi="Times New Roman"/>
          <w:b/>
        </w:rPr>
      </w:pPr>
      <w:r w:rsidRPr="00082F4B">
        <w:rPr>
          <w:rFonts w:ascii="Times New Roman" w:hAnsi="Times New Roman"/>
          <w:b/>
        </w:rPr>
        <w:lastRenderedPageBreak/>
        <w:t>[(Re(Br)(CO)</w:t>
      </w:r>
      <w:r w:rsidRPr="00082F4B">
        <w:rPr>
          <w:rFonts w:ascii="Times New Roman" w:hAnsi="Times New Roman"/>
          <w:b/>
          <w:vertAlign w:val="subscript"/>
        </w:rPr>
        <w:t>3</w:t>
      </w:r>
      <w:r w:rsidRPr="00082F4B">
        <w:rPr>
          <w:rFonts w:ascii="Times New Roman" w:hAnsi="Times New Roman"/>
          <w:b/>
        </w:rPr>
        <w:t>)</w:t>
      </w:r>
      <w:r w:rsidRPr="00082F4B">
        <w:rPr>
          <w:rFonts w:ascii="Times New Roman" w:hAnsi="Times New Roman"/>
          <w:b/>
          <w:vertAlign w:val="subscript"/>
        </w:rPr>
        <w:t>3</w:t>
      </w:r>
      <w:r w:rsidRPr="00082F4B">
        <w:rPr>
          <w:rFonts w:ascii="Times New Roman" w:hAnsi="Times New Roman"/>
          <w:b/>
        </w:rPr>
        <w:t>(</w:t>
      </w:r>
      <w:r w:rsidRPr="00082F4B">
        <w:rPr>
          <w:rFonts w:ascii="Times New Roman" w:hAnsi="Times New Roman"/>
          <w:b/>
          <w:i/>
        </w:rPr>
        <w:t>tris</w:t>
      </w:r>
      <w:r w:rsidR="0046706C">
        <w:rPr>
          <w:rFonts w:ascii="Times New Roman" w:hAnsi="Times New Roman"/>
          <w:b/>
        </w:rPr>
        <w:t>(4-[4’-methyl-2,</w:t>
      </w:r>
      <w:r w:rsidRPr="00082F4B">
        <w:rPr>
          <w:rFonts w:ascii="Times New Roman" w:hAnsi="Times New Roman"/>
          <w:b/>
        </w:rPr>
        <w:t>2’-bipyridyl]methyl)</w:t>
      </w:r>
      <w:r w:rsidR="0046706C" w:rsidRPr="0046706C">
        <w:rPr>
          <w:rFonts w:ascii="Times New Roman" w:hAnsi="Times New Roman"/>
          <w:b/>
          <w:szCs w:val="24"/>
        </w:rPr>
        <w:t>cyclotriguaiacylene</w:t>
      </w:r>
      <w:r w:rsidRPr="00082F4B">
        <w:rPr>
          <w:rFonts w:ascii="Times New Roman" w:hAnsi="Times New Roman"/>
          <w:b/>
        </w:rPr>
        <w:t xml:space="preserve">)] </w:t>
      </w:r>
      <w:r w:rsidR="0046706C">
        <w:rPr>
          <w:rFonts w:ascii="Times New Roman" w:hAnsi="Times New Roman"/>
          <w:b/>
        </w:rPr>
        <w:t xml:space="preserve">complex 1 </w:t>
      </w:r>
      <w:r>
        <w:rPr>
          <w:rFonts w:ascii="Times New Roman" w:hAnsi="Times New Roman"/>
        </w:rPr>
        <w:t>Re</w:t>
      </w:r>
      <w:r w:rsidRPr="009F5B13">
        <w:rPr>
          <w:rFonts w:ascii="Times New Roman" w:hAnsi="Times New Roman"/>
        </w:rPr>
        <w:t>(CO)</w:t>
      </w:r>
      <w:r w:rsidRPr="009F5B13">
        <w:rPr>
          <w:rFonts w:ascii="Times New Roman" w:hAnsi="Times New Roman"/>
          <w:vertAlign w:val="subscript"/>
        </w:rPr>
        <w:t>5</w:t>
      </w:r>
      <w:r w:rsidRPr="009F5B13">
        <w:rPr>
          <w:rFonts w:ascii="Times New Roman" w:hAnsi="Times New Roman"/>
        </w:rPr>
        <w:t xml:space="preserve">Br (67.9 mg, 0.167 mmol) was added to </w:t>
      </w:r>
      <w:r w:rsidRPr="0046706C">
        <w:rPr>
          <w:rFonts w:ascii="Times New Roman" w:hAnsi="Times New Roman"/>
        </w:rPr>
        <w:t>L1</w:t>
      </w:r>
      <w:r w:rsidR="0046706C">
        <w:rPr>
          <w:rFonts w:ascii="Times New Roman" w:hAnsi="Times New Roman"/>
        </w:rPr>
        <w:t xml:space="preserve"> </w:t>
      </w:r>
      <w:r w:rsidRPr="009F5B13">
        <w:rPr>
          <w:rFonts w:ascii="Times New Roman" w:hAnsi="Times New Roman"/>
        </w:rPr>
        <w:t>(50 mg, 0.05 mmol) in toluene (15 mL) and heated to reflux for 24 hours to form an orange solution and bright yellow precipitate. The precipitate was removed through sinter filtration, and washed with cold toluene (15 mL) and diethyl ether (10mL) to give a crystalli</w:t>
      </w:r>
      <w:r w:rsidR="00A6481B">
        <w:rPr>
          <w:rFonts w:ascii="Times New Roman" w:hAnsi="Times New Roman"/>
        </w:rPr>
        <w:t>ne yellow solid (101 mg, 96 %);</w:t>
      </w:r>
      <w:r w:rsidRPr="009F5B13">
        <w:rPr>
          <w:rFonts w:ascii="Times New Roman" w:hAnsi="Times New Roman"/>
        </w:rPr>
        <w:t xml:space="preserve"> </w:t>
      </w:r>
      <w:r w:rsidRPr="009F5B13">
        <w:rPr>
          <w:rFonts w:ascii="Times New Roman" w:hAnsi="Times New Roman"/>
          <w:vertAlign w:val="superscript"/>
        </w:rPr>
        <w:t>1</w:t>
      </w:r>
      <w:r w:rsidRPr="009F5B13">
        <w:rPr>
          <w:rFonts w:ascii="Times New Roman" w:hAnsi="Times New Roman"/>
        </w:rPr>
        <w:t>H NMR (300 MHz, Acetonitrile-</w:t>
      </w:r>
      <w:r w:rsidRPr="009F5B13">
        <w:rPr>
          <w:rFonts w:ascii="Times New Roman" w:hAnsi="Times New Roman"/>
          <w:i/>
        </w:rPr>
        <w:t>d</w:t>
      </w:r>
      <w:r w:rsidRPr="009F5B13">
        <w:rPr>
          <w:rFonts w:ascii="Times New Roman" w:hAnsi="Times New Roman"/>
          <w:vertAlign w:val="subscript"/>
        </w:rPr>
        <w:t>3</w:t>
      </w:r>
      <w:r w:rsidRPr="009F5B13">
        <w:rPr>
          <w:rFonts w:ascii="Times New Roman" w:hAnsi="Times New Roman"/>
        </w:rPr>
        <w:t xml:space="preserve">) δ (ppm) 8.96 (d, </w:t>
      </w:r>
      <w:r w:rsidRPr="009F5B13">
        <w:rPr>
          <w:rFonts w:ascii="Times New Roman" w:hAnsi="Times New Roman"/>
          <w:i/>
          <w:iCs/>
        </w:rPr>
        <w:t>J</w:t>
      </w:r>
      <w:r w:rsidRPr="009F5B13">
        <w:rPr>
          <w:rFonts w:ascii="Times New Roman" w:hAnsi="Times New Roman"/>
        </w:rPr>
        <w:t xml:space="preserve"> = 6.2 Hz, 1H, H</w:t>
      </w:r>
      <w:r w:rsidRPr="009F5B13">
        <w:rPr>
          <w:rFonts w:ascii="Times New Roman" w:hAnsi="Times New Roman"/>
          <w:vertAlign w:val="superscript"/>
        </w:rPr>
        <w:t>6’</w:t>
      </w:r>
      <w:r w:rsidRPr="009F5B13">
        <w:rPr>
          <w:rFonts w:ascii="Times New Roman" w:hAnsi="Times New Roman"/>
        </w:rPr>
        <w:t>), 8.88 – 8.72 (m, 1H, H</w:t>
      </w:r>
      <w:r w:rsidRPr="009F5B13">
        <w:rPr>
          <w:rFonts w:ascii="Times New Roman" w:hAnsi="Times New Roman"/>
          <w:vertAlign w:val="superscript"/>
        </w:rPr>
        <w:t>6</w:t>
      </w:r>
      <w:r w:rsidRPr="009F5B13">
        <w:rPr>
          <w:rFonts w:ascii="Times New Roman" w:hAnsi="Times New Roman"/>
        </w:rPr>
        <w:t xml:space="preserve">), 8.42 (d, </w:t>
      </w:r>
      <w:r w:rsidRPr="009F5B13">
        <w:rPr>
          <w:rFonts w:ascii="Times New Roman" w:hAnsi="Times New Roman"/>
          <w:i/>
          <w:iCs/>
        </w:rPr>
        <w:t>J</w:t>
      </w:r>
      <w:r w:rsidRPr="009F5B13">
        <w:rPr>
          <w:rFonts w:ascii="Times New Roman" w:hAnsi="Times New Roman"/>
        </w:rPr>
        <w:t xml:space="preserve"> = 5.7 Hz, 1H, H</w:t>
      </w:r>
      <w:r w:rsidRPr="009F5B13">
        <w:rPr>
          <w:rFonts w:ascii="Times New Roman" w:hAnsi="Times New Roman"/>
          <w:vertAlign w:val="superscript"/>
        </w:rPr>
        <w:t>3’</w:t>
      </w:r>
      <w:r w:rsidRPr="009F5B13">
        <w:rPr>
          <w:rFonts w:ascii="Times New Roman" w:hAnsi="Times New Roman"/>
        </w:rPr>
        <w:t xml:space="preserve">), 8.21 (d, </w:t>
      </w:r>
      <w:r w:rsidRPr="009F5B13">
        <w:rPr>
          <w:rFonts w:ascii="Times New Roman" w:hAnsi="Times New Roman"/>
          <w:i/>
          <w:iCs/>
        </w:rPr>
        <w:t>J</w:t>
      </w:r>
      <w:r w:rsidRPr="009F5B13">
        <w:rPr>
          <w:rFonts w:ascii="Times New Roman" w:hAnsi="Times New Roman"/>
        </w:rPr>
        <w:t xml:space="preserve"> = 12.2 Hz, 1H, H</w:t>
      </w:r>
      <w:r w:rsidRPr="009F5B13">
        <w:rPr>
          <w:rFonts w:ascii="Times New Roman" w:hAnsi="Times New Roman"/>
          <w:vertAlign w:val="superscript"/>
        </w:rPr>
        <w:t>3</w:t>
      </w:r>
      <w:r w:rsidRPr="009F5B13">
        <w:rPr>
          <w:rFonts w:ascii="Times New Roman" w:hAnsi="Times New Roman"/>
        </w:rPr>
        <w:t>), 7.61 (s, 1H, H</w:t>
      </w:r>
      <w:r w:rsidRPr="009F5B13">
        <w:rPr>
          <w:rFonts w:ascii="Times New Roman" w:hAnsi="Times New Roman"/>
          <w:vertAlign w:val="superscript"/>
        </w:rPr>
        <w:t>5’</w:t>
      </w:r>
      <w:r w:rsidRPr="009F5B13">
        <w:rPr>
          <w:rFonts w:ascii="Times New Roman" w:hAnsi="Times New Roman"/>
        </w:rPr>
        <w:t>), 7.43 (s, 1H, H</w:t>
      </w:r>
      <w:r w:rsidRPr="009F5B13">
        <w:rPr>
          <w:rFonts w:ascii="Times New Roman" w:hAnsi="Times New Roman"/>
          <w:vertAlign w:val="superscript"/>
        </w:rPr>
        <w:t>5</w:t>
      </w:r>
      <w:r w:rsidRPr="009F5B13">
        <w:rPr>
          <w:rFonts w:ascii="Times New Roman" w:hAnsi="Times New Roman"/>
        </w:rPr>
        <w:t>), 7.12 (s, 1H, aryl CTV), 7.02 (s, 1H, aryl CTV), 5.26 (s, 2H, OC</w:t>
      </w:r>
      <w:r w:rsidRPr="009F5B13">
        <w:rPr>
          <w:rFonts w:ascii="Times New Roman" w:hAnsi="Times New Roman"/>
          <w:u w:val="single"/>
        </w:rPr>
        <w:t>H</w:t>
      </w:r>
      <w:r w:rsidRPr="009F5B13">
        <w:rPr>
          <w:rFonts w:ascii="Times New Roman" w:hAnsi="Times New Roman"/>
          <w:vertAlign w:val="subscript"/>
        </w:rPr>
        <w:t>2</w:t>
      </w:r>
      <w:r w:rsidRPr="009F5B13">
        <w:rPr>
          <w:rFonts w:ascii="Times New Roman" w:hAnsi="Times New Roman"/>
        </w:rPr>
        <w:t xml:space="preserve">), 4.73 (d, </w:t>
      </w:r>
      <w:r w:rsidRPr="009F5B13">
        <w:rPr>
          <w:rFonts w:ascii="Times New Roman" w:hAnsi="Times New Roman"/>
          <w:i/>
          <w:iCs/>
        </w:rPr>
        <w:t>J</w:t>
      </w:r>
      <w:r w:rsidRPr="009F5B13">
        <w:rPr>
          <w:rFonts w:ascii="Times New Roman" w:hAnsi="Times New Roman"/>
        </w:rPr>
        <w:t xml:space="preserve"> = 13.8 Hz, 1H, </w:t>
      </w:r>
      <w:r w:rsidRPr="009F5B13">
        <w:rPr>
          <w:rFonts w:ascii="Times New Roman" w:hAnsi="Times New Roman"/>
          <w:u w:val="single"/>
        </w:rPr>
        <w:t>H</w:t>
      </w:r>
      <w:r w:rsidRPr="009F5B13">
        <w:rPr>
          <w:rFonts w:ascii="Times New Roman" w:hAnsi="Times New Roman"/>
        </w:rPr>
        <w:t xml:space="preserve">CH), 3.79 (d, </w:t>
      </w:r>
      <w:r w:rsidRPr="009F5B13">
        <w:rPr>
          <w:rFonts w:ascii="Times New Roman" w:hAnsi="Times New Roman"/>
          <w:i/>
          <w:iCs/>
        </w:rPr>
        <w:t>J</w:t>
      </w:r>
      <w:r w:rsidRPr="009F5B13">
        <w:rPr>
          <w:rFonts w:ascii="Times New Roman" w:hAnsi="Times New Roman"/>
        </w:rPr>
        <w:t xml:space="preserve"> = 8.6 Hz, 3H, OMe), 3.56 (d, </w:t>
      </w:r>
      <w:r w:rsidRPr="009F5B13">
        <w:rPr>
          <w:rFonts w:ascii="Times New Roman" w:hAnsi="Times New Roman"/>
          <w:i/>
          <w:iCs/>
        </w:rPr>
        <w:t>J</w:t>
      </w:r>
      <w:r w:rsidRPr="009F5B13">
        <w:rPr>
          <w:rFonts w:ascii="Times New Roman" w:hAnsi="Times New Roman"/>
        </w:rPr>
        <w:t xml:space="preserve"> = 13.7 Hz, 1H, HC</w:t>
      </w:r>
      <w:r w:rsidRPr="009F5B13">
        <w:rPr>
          <w:rFonts w:ascii="Times New Roman" w:hAnsi="Times New Roman"/>
          <w:u w:val="single"/>
        </w:rPr>
        <w:t>H</w:t>
      </w:r>
      <w:r w:rsidRPr="009F5B13">
        <w:rPr>
          <w:rFonts w:ascii="Times New Roman" w:hAnsi="Times New Roman"/>
        </w:rPr>
        <w:t xml:space="preserve">), 2.53 (d, </w:t>
      </w:r>
      <w:r w:rsidRPr="009F5B13">
        <w:rPr>
          <w:rFonts w:ascii="Times New Roman" w:hAnsi="Times New Roman"/>
          <w:i/>
          <w:iCs/>
        </w:rPr>
        <w:t>J</w:t>
      </w:r>
      <w:r w:rsidRPr="009F5B13">
        <w:rPr>
          <w:rFonts w:ascii="Times New Roman" w:hAnsi="Times New Roman"/>
        </w:rPr>
        <w:t xml:space="preserve"> = 5.5 Hz, 3H, Me); </w:t>
      </w:r>
      <w:r w:rsidRPr="009F5B13">
        <w:rPr>
          <w:rFonts w:ascii="Times New Roman" w:hAnsi="Times New Roman"/>
          <w:vertAlign w:val="superscript"/>
        </w:rPr>
        <w:t>13</w:t>
      </w:r>
      <w:r w:rsidRPr="009F5B13">
        <w:rPr>
          <w:rFonts w:ascii="Times New Roman" w:hAnsi="Times New Roman"/>
        </w:rPr>
        <w:t xml:space="preserve">C NMR (75 MHz, DMSO) δ (ppm) 197.35, 189.53, 155.25, 154.59, 153.03, 152.43, 152.24, 151.51, 145.80, 133.80, 132.00, 128.48, 125.19, 124.85, 114.32, 109.50, 68.95, 56.00, 35.08, 20.89; TOF-MS ESI: </w:t>
      </w:r>
      <w:r w:rsidRPr="009F5B13">
        <w:rPr>
          <w:rFonts w:ascii="Times New Roman" w:hAnsi="Times New Roman"/>
          <w:i/>
        </w:rPr>
        <w:t>m/z</w:t>
      </w:r>
      <w:r w:rsidRPr="009F5B13">
        <w:rPr>
          <w:rFonts w:ascii="Times New Roman" w:hAnsi="Times New Roman"/>
        </w:rPr>
        <w:t xml:space="preserve"> = 1925.0643 [(Re</w:t>
      </w:r>
      <w:r w:rsidRPr="009F5B13">
        <w:rPr>
          <w:rFonts w:ascii="Times New Roman" w:hAnsi="Times New Roman"/>
          <w:vertAlign w:val="subscript"/>
        </w:rPr>
        <w:t>3</w:t>
      </w:r>
      <w:r w:rsidRPr="009F5B13">
        <w:rPr>
          <w:rFonts w:ascii="Times New Roman" w:hAnsi="Times New Roman"/>
        </w:rPr>
        <w:t>(CO)</w:t>
      </w:r>
      <w:r w:rsidRPr="009F5B13">
        <w:rPr>
          <w:rFonts w:ascii="Times New Roman" w:hAnsi="Times New Roman"/>
          <w:vertAlign w:val="subscript"/>
        </w:rPr>
        <w:t>9</w:t>
      </w:r>
      <w:r w:rsidRPr="009F5B13">
        <w:rPr>
          <w:rFonts w:ascii="Times New Roman" w:hAnsi="Times New Roman"/>
        </w:rPr>
        <w:t>(Br)</w:t>
      </w:r>
      <w:r w:rsidRPr="009F5B13">
        <w:rPr>
          <w:rFonts w:ascii="Times New Roman" w:hAnsi="Times New Roman"/>
          <w:vertAlign w:val="subscript"/>
        </w:rPr>
        <w:t>2</w:t>
      </w:r>
      <w:r w:rsidRPr="009F5B13">
        <w:rPr>
          <w:rFonts w:ascii="Times New Roman" w:hAnsi="Times New Roman"/>
        </w:rPr>
        <w:t>)</w:t>
      </w:r>
      <w:r w:rsidRPr="0046706C">
        <w:rPr>
          <w:rFonts w:ascii="Times New Roman" w:hAnsi="Times New Roman"/>
        </w:rPr>
        <w:t>L1</w:t>
      </w:r>
      <w:r w:rsidRPr="009F5B13">
        <w:rPr>
          <w:rFonts w:ascii="Times New Roman" w:hAnsi="Times New Roman"/>
        </w:rPr>
        <w:t>]</w:t>
      </w:r>
      <w:r w:rsidRPr="009F5B13">
        <w:rPr>
          <w:rFonts w:ascii="Times New Roman" w:hAnsi="Times New Roman"/>
          <w:vertAlign w:val="superscript"/>
        </w:rPr>
        <w:t>+</w:t>
      </w:r>
      <w:r w:rsidRPr="009F5B13">
        <w:rPr>
          <w:rFonts w:ascii="Times New Roman" w:hAnsi="Times New Roman"/>
        </w:rPr>
        <w:t xml:space="preserve"> (1925.0638); Analysis for C</w:t>
      </w:r>
      <w:r w:rsidRPr="009F5B13">
        <w:rPr>
          <w:rFonts w:ascii="Times New Roman" w:hAnsi="Times New Roman"/>
          <w:vertAlign w:val="subscript"/>
        </w:rPr>
        <w:t>69</w:t>
      </w:r>
      <w:r w:rsidRPr="009F5B13">
        <w:rPr>
          <w:rFonts w:ascii="Times New Roman" w:hAnsi="Times New Roman"/>
        </w:rPr>
        <w:t>H</w:t>
      </w:r>
      <w:r w:rsidRPr="009F5B13">
        <w:rPr>
          <w:rFonts w:ascii="Times New Roman" w:hAnsi="Times New Roman"/>
          <w:vertAlign w:val="subscript"/>
        </w:rPr>
        <w:t>54</w:t>
      </w:r>
      <w:r w:rsidRPr="009F5B13">
        <w:rPr>
          <w:rFonts w:ascii="Times New Roman" w:hAnsi="Times New Roman"/>
        </w:rPr>
        <w:t>Br</w:t>
      </w:r>
      <w:r w:rsidRPr="009F5B13">
        <w:rPr>
          <w:rFonts w:ascii="Times New Roman" w:hAnsi="Times New Roman"/>
          <w:vertAlign w:val="subscript"/>
        </w:rPr>
        <w:t>3</w:t>
      </w:r>
      <w:r w:rsidRPr="009F5B13">
        <w:rPr>
          <w:rFonts w:ascii="Times New Roman" w:hAnsi="Times New Roman"/>
        </w:rPr>
        <w:t>N</w:t>
      </w:r>
      <w:r w:rsidRPr="009F5B13">
        <w:rPr>
          <w:rFonts w:ascii="Times New Roman" w:hAnsi="Times New Roman"/>
          <w:vertAlign w:val="subscript"/>
        </w:rPr>
        <w:t>6</w:t>
      </w:r>
      <w:r w:rsidRPr="009F5B13">
        <w:rPr>
          <w:rFonts w:ascii="Times New Roman" w:hAnsi="Times New Roman"/>
        </w:rPr>
        <w:t>O</w:t>
      </w:r>
      <w:r w:rsidRPr="009F5B13">
        <w:rPr>
          <w:rFonts w:ascii="Times New Roman" w:hAnsi="Times New Roman"/>
          <w:vertAlign w:val="subscript"/>
        </w:rPr>
        <w:t>15</w:t>
      </w:r>
      <w:r w:rsidR="00662F4D">
        <w:rPr>
          <w:rFonts w:ascii="Times New Roman" w:hAnsi="Times New Roman"/>
        </w:rPr>
        <w:t>∙2</w:t>
      </w:r>
      <w:r w:rsidRPr="009F5B13">
        <w:rPr>
          <w:rFonts w:ascii="Times New Roman" w:hAnsi="Times New Roman"/>
        </w:rPr>
        <w:t>(H</w:t>
      </w:r>
      <w:r w:rsidRPr="009F5B13">
        <w:rPr>
          <w:rFonts w:ascii="Times New Roman" w:hAnsi="Times New Roman"/>
          <w:vertAlign w:val="subscript"/>
        </w:rPr>
        <w:t>2</w:t>
      </w:r>
      <w:r w:rsidRPr="009F5B13">
        <w:rPr>
          <w:rFonts w:ascii="Times New Roman" w:hAnsi="Times New Roman"/>
        </w:rPr>
        <w:t xml:space="preserve">O) (% calculated, found) C (40.59, 40.40) H (2.86, 2.80) N (4.12, 4.10); </w:t>
      </w:r>
      <w:r w:rsidRPr="000A7244">
        <w:rPr>
          <w:rFonts w:ascii="Times New Roman" w:hAnsi="Times New Roman"/>
        </w:rPr>
        <w:t xml:space="preserve">IR (solid state): ν </w:t>
      </w:r>
      <w:r w:rsidRPr="000A7244">
        <w:rPr>
          <w:rFonts w:ascii="Times New Roman" w:hAnsi="Times New Roman"/>
          <w:vertAlign w:val="subscript"/>
        </w:rPr>
        <w:t xml:space="preserve">max </w:t>
      </w:r>
      <w:r w:rsidRPr="000A7244">
        <w:rPr>
          <w:rFonts w:ascii="Times New Roman" w:hAnsi="Times New Roman"/>
        </w:rPr>
        <w:t>= 2017.14, 1883.24 (C≡O), 1180.14 (C-O)</w:t>
      </w:r>
      <w:r>
        <w:rPr>
          <w:rFonts w:ascii="Times New Roman" w:hAnsi="Times New Roman"/>
        </w:rPr>
        <w:t>, 1616, 1505, 1487, 1416, 1273, 1180, 1088, 1031, 973, 888, 826, 646</w:t>
      </w:r>
      <w:r w:rsidRPr="000A7244">
        <w:rPr>
          <w:rFonts w:ascii="Times New Roman" w:hAnsi="Times New Roman"/>
        </w:rPr>
        <w:t>.</w:t>
      </w:r>
    </w:p>
    <w:p w:rsidR="00082F4B" w:rsidRPr="0046706C" w:rsidRDefault="00082F4B" w:rsidP="00D74088">
      <w:pPr>
        <w:spacing w:line="480" w:lineRule="auto"/>
        <w:rPr>
          <w:rFonts w:ascii="Times New Roman" w:hAnsi="Times New Roman"/>
          <w:b/>
        </w:rPr>
      </w:pPr>
      <w:r w:rsidRPr="00082F4B">
        <w:rPr>
          <w:rFonts w:ascii="Times New Roman" w:hAnsi="Times New Roman"/>
          <w:b/>
        </w:rPr>
        <w:t>[(Re(Br)(CO)</w:t>
      </w:r>
      <w:r w:rsidRPr="00082F4B">
        <w:rPr>
          <w:rFonts w:ascii="Times New Roman" w:hAnsi="Times New Roman"/>
          <w:b/>
          <w:vertAlign w:val="subscript"/>
        </w:rPr>
        <w:t>3</w:t>
      </w:r>
      <w:r w:rsidRPr="00082F4B">
        <w:rPr>
          <w:rFonts w:ascii="Times New Roman" w:hAnsi="Times New Roman"/>
          <w:b/>
        </w:rPr>
        <w:t>)</w:t>
      </w:r>
      <w:r w:rsidRPr="00082F4B">
        <w:rPr>
          <w:rFonts w:ascii="Times New Roman" w:hAnsi="Times New Roman"/>
          <w:b/>
          <w:vertAlign w:val="subscript"/>
        </w:rPr>
        <w:t>3</w:t>
      </w:r>
      <w:r w:rsidRPr="00082F4B">
        <w:rPr>
          <w:rFonts w:ascii="Times New Roman" w:hAnsi="Times New Roman"/>
          <w:b/>
        </w:rPr>
        <w:t>(</w:t>
      </w:r>
      <w:r w:rsidRPr="00082F4B">
        <w:rPr>
          <w:rFonts w:ascii="Times New Roman" w:hAnsi="Times New Roman"/>
          <w:b/>
          <w:i/>
        </w:rPr>
        <w:t>tris</w:t>
      </w:r>
      <w:r w:rsidRPr="00082F4B">
        <w:rPr>
          <w:rFonts w:ascii="Times New Roman" w:hAnsi="Times New Roman"/>
          <w:b/>
        </w:rPr>
        <w:t>(4-[4’-methyl-2,2’-bipyridoyl])</w:t>
      </w:r>
      <w:r w:rsidR="0046706C" w:rsidRPr="0046706C">
        <w:rPr>
          <w:rFonts w:ascii="Times New Roman" w:hAnsi="Times New Roman"/>
          <w:b/>
          <w:szCs w:val="24"/>
        </w:rPr>
        <w:t>cyclotriguaiacylene</w:t>
      </w:r>
      <w:r w:rsidRPr="00082F4B">
        <w:rPr>
          <w:rFonts w:ascii="Times New Roman" w:hAnsi="Times New Roman"/>
          <w:b/>
        </w:rPr>
        <w:t xml:space="preserve">)] </w:t>
      </w:r>
      <w:r w:rsidR="0046706C">
        <w:rPr>
          <w:rFonts w:ascii="Times New Roman" w:hAnsi="Times New Roman"/>
          <w:b/>
        </w:rPr>
        <w:t xml:space="preserve">complex 2 </w:t>
      </w:r>
      <w:r>
        <w:rPr>
          <w:rFonts w:ascii="Times New Roman" w:hAnsi="Times New Roman"/>
        </w:rPr>
        <w:t>Re</w:t>
      </w:r>
      <w:r w:rsidRPr="009F5B13">
        <w:rPr>
          <w:rFonts w:ascii="Times New Roman" w:hAnsi="Times New Roman"/>
        </w:rPr>
        <w:t>(CO)</w:t>
      </w:r>
      <w:r w:rsidRPr="009F5B13">
        <w:rPr>
          <w:rFonts w:ascii="Times New Roman" w:hAnsi="Times New Roman"/>
          <w:vertAlign w:val="subscript"/>
        </w:rPr>
        <w:t>5</w:t>
      </w:r>
      <w:r w:rsidRPr="009F5B13">
        <w:rPr>
          <w:rFonts w:ascii="Times New Roman" w:hAnsi="Times New Roman"/>
        </w:rPr>
        <w:t xml:space="preserve">Br (0.131g, 0.321 mmol) was added to </w:t>
      </w:r>
      <w:r w:rsidRPr="0046706C">
        <w:rPr>
          <w:rFonts w:ascii="Times New Roman" w:hAnsi="Times New Roman"/>
        </w:rPr>
        <w:t>L2</w:t>
      </w:r>
      <w:r w:rsidR="00A6481B">
        <w:rPr>
          <w:rFonts w:ascii="Times New Roman" w:hAnsi="Times New Roman"/>
        </w:rPr>
        <w:t xml:space="preserve"> </w:t>
      </w:r>
      <w:r w:rsidRPr="009F5B13">
        <w:rPr>
          <w:rFonts w:ascii="Times New Roman" w:hAnsi="Times New Roman"/>
        </w:rPr>
        <w:t xml:space="preserve">(0.100 g, 0.100 mmol) in toluene (15 mL) and heated to reflux for 24 hours to form an orange solution and bright yellow precipitate. The precipitate was removed through sinter filtration, and washed with cold toluene (15 mL) and diethyl ether (10mL) to give a crystalline yellow solid (193 mg, 94%); </w:t>
      </w:r>
      <w:r w:rsidRPr="009F5B13">
        <w:rPr>
          <w:rFonts w:ascii="Times New Roman" w:hAnsi="Times New Roman"/>
          <w:vertAlign w:val="superscript"/>
        </w:rPr>
        <w:t>1</w:t>
      </w:r>
      <w:r w:rsidRPr="009F5B13">
        <w:rPr>
          <w:rFonts w:ascii="Times New Roman" w:hAnsi="Times New Roman"/>
        </w:rPr>
        <w:t>H NMR</w:t>
      </w:r>
      <w:r>
        <w:rPr>
          <w:rFonts w:ascii="Times New Roman" w:hAnsi="Times New Roman"/>
        </w:rPr>
        <w:t xml:space="preserve"> (300 MHz, DMSO-d6) δ (ppm) 9.30</w:t>
      </w:r>
      <w:r w:rsidRPr="009F5B13">
        <w:rPr>
          <w:rFonts w:ascii="Times New Roman" w:hAnsi="Times New Roman"/>
        </w:rPr>
        <w:t xml:space="preserve"> (d, </w:t>
      </w:r>
      <w:r w:rsidRPr="009F5B13">
        <w:rPr>
          <w:rFonts w:ascii="Times New Roman" w:hAnsi="Times New Roman"/>
          <w:i/>
          <w:iCs/>
        </w:rPr>
        <w:t>J</w:t>
      </w:r>
      <w:r>
        <w:rPr>
          <w:rFonts w:ascii="Times New Roman" w:hAnsi="Times New Roman"/>
        </w:rPr>
        <w:t xml:space="preserve"> = 6.0</w:t>
      </w:r>
      <w:r w:rsidRPr="009F5B13">
        <w:rPr>
          <w:rFonts w:ascii="Times New Roman" w:hAnsi="Times New Roman"/>
        </w:rPr>
        <w:t xml:space="preserve"> Hz, 1H</w:t>
      </w:r>
      <w:r>
        <w:rPr>
          <w:rFonts w:ascii="Times New Roman" w:hAnsi="Times New Roman"/>
        </w:rPr>
        <w:t>, H</w:t>
      </w:r>
      <w:r>
        <w:rPr>
          <w:rFonts w:ascii="Times New Roman" w:hAnsi="Times New Roman"/>
          <w:vertAlign w:val="superscript"/>
        </w:rPr>
        <w:t>6</w:t>
      </w:r>
      <w:r w:rsidRPr="009F5B13">
        <w:rPr>
          <w:rFonts w:ascii="Times New Roman" w:hAnsi="Times New Roman"/>
        </w:rPr>
        <w:t>), 9.21 (s, 1H</w:t>
      </w:r>
      <w:r>
        <w:rPr>
          <w:rFonts w:ascii="Times New Roman" w:hAnsi="Times New Roman"/>
        </w:rPr>
        <w:t>, H</w:t>
      </w:r>
      <w:r>
        <w:rPr>
          <w:rFonts w:ascii="Times New Roman" w:hAnsi="Times New Roman"/>
          <w:vertAlign w:val="superscript"/>
        </w:rPr>
        <w:t>3</w:t>
      </w:r>
      <w:r w:rsidRPr="009F5B13">
        <w:rPr>
          <w:rFonts w:ascii="Times New Roman" w:hAnsi="Times New Roman"/>
        </w:rPr>
        <w:t>), 8.97 (s, 1H</w:t>
      </w:r>
      <w:r>
        <w:rPr>
          <w:rFonts w:ascii="Times New Roman" w:hAnsi="Times New Roman"/>
        </w:rPr>
        <w:t>, H</w:t>
      </w:r>
      <w:r>
        <w:rPr>
          <w:rFonts w:ascii="Times New Roman" w:hAnsi="Times New Roman"/>
          <w:vertAlign w:val="superscript"/>
        </w:rPr>
        <w:t>3’</w:t>
      </w:r>
      <w:r w:rsidRPr="009F5B13">
        <w:rPr>
          <w:rFonts w:ascii="Times New Roman" w:hAnsi="Times New Roman"/>
        </w:rPr>
        <w:t xml:space="preserve">), 8.90 (d, </w:t>
      </w:r>
      <w:r w:rsidRPr="009F5B13">
        <w:rPr>
          <w:rFonts w:ascii="Times New Roman" w:hAnsi="Times New Roman"/>
          <w:i/>
          <w:iCs/>
        </w:rPr>
        <w:t>J</w:t>
      </w:r>
      <w:r w:rsidRPr="009F5B13">
        <w:rPr>
          <w:rFonts w:ascii="Times New Roman" w:hAnsi="Times New Roman"/>
        </w:rPr>
        <w:t xml:space="preserve"> = 5.7 Hz, 1H</w:t>
      </w:r>
      <w:r>
        <w:rPr>
          <w:rFonts w:ascii="Times New Roman" w:hAnsi="Times New Roman"/>
        </w:rPr>
        <w:t>, H</w:t>
      </w:r>
      <w:r>
        <w:rPr>
          <w:rFonts w:ascii="Times New Roman" w:hAnsi="Times New Roman"/>
          <w:vertAlign w:val="superscript"/>
        </w:rPr>
        <w:t>6</w:t>
      </w:r>
      <w:r w:rsidRPr="009F5B13">
        <w:rPr>
          <w:rFonts w:ascii="Times New Roman" w:hAnsi="Times New Roman"/>
        </w:rPr>
        <w:t xml:space="preserve">), 8.26 (d, </w:t>
      </w:r>
      <w:r w:rsidRPr="009F5B13">
        <w:rPr>
          <w:rFonts w:ascii="Times New Roman" w:hAnsi="Times New Roman"/>
          <w:i/>
          <w:iCs/>
        </w:rPr>
        <w:t>J</w:t>
      </w:r>
      <w:r w:rsidRPr="009F5B13">
        <w:rPr>
          <w:rFonts w:ascii="Times New Roman" w:hAnsi="Times New Roman"/>
        </w:rPr>
        <w:t xml:space="preserve"> = 5.6 Hz, 1H</w:t>
      </w:r>
      <w:r>
        <w:rPr>
          <w:rFonts w:ascii="Times New Roman" w:hAnsi="Times New Roman"/>
        </w:rPr>
        <w:t>, H</w:t>
      </w:r>
      <w:r>
        <w:rPr>
          <w:rFonts w:ascii="Times New Roman" w:hAnsi="Times New Roman"/>
          <w:vertAlign w:val="superscript"/>
        </w:rPr>
        <w:t>5</w:t>
      </w:r>
      <w:r w:rsidRPr="009F5B13">
        <w:rPr>
          <w:rFonts w:ascii="Times New Roman" w:hAnsi="Times New Roman"/>
        </w:rPr>
        <w:t>), 7.66 (s, 1H</w:t>
      </w:r>
      <w:r>
        <w:rPr>
          <w:rFonts w:ascii="Times New Roman" w:hAnsi="Times New Roman"/>
        </w:rPr>
        <w:t>, CTG aryl</w:t>
      </w:r>
      <w:r w:rsidRPr="009F5B13">
        <w:rPr>
          <w:rFonts w:ascii="Times New Roman" w:hAnsi="Times New Roman"/>
        </w:rPr>
        <w:t xml:space="preserve">), 7.63 (d, </w:t>
      </w:r>
      <w:r w:rsidRPr="009F5B13">
        <w:rPr>
          <w:rFonts w:ascii="Times New Roman" w:hAnsi="Times New Roman"/>
          <w:i/>
          <w:iCs/>
        </w:rPr>
        <w:t>J</w:t>
      </w:r>
      <w:r w:rsidRPr="009F5B13">
        <w:rPr>
          <w:rFonts w:ascii="Times New Roman" w:hAnsi="Times New Roman"/>
        </w:rPr>
        <w:t xml:space="preserve"> = 5.2 Hz, 1H</w:t>
      </w:r>
      <w:r>
        <w:rPr>
          <w:rFonts w:ascii="Times New Roman" w:hAnsi="Times New Roman"/>
        </w:rPr>
        <w:t>, H</w:t>
      </w:r>
      <w:r>
        <w:rPr>
          <w:rFonts w:ascii="Times New Roman" w:hAnsi="Times New Roman"/>
          <w:vertAlign w:val="superscript"/>
        </w:rPr>
        <w:t>5’</w:t>
      </w:r>
      <w:r w:rsidRPr="009F5B13">
        <w:rPr>
          <w:rFonts w:ascii="Times New Roman" w:hAnsi="Times New Roman"/>
        </w:rPr>
        <w:t>), 7.37 (s, 1H</w:t>
      </w:r>
      <w:r>
        <w:rPr>
          <w:rFonts w:ascii="Times New Roman" w:hAnsi="Times New Roman"/>
        </w:rPr>
        <w:t>, CTG aryl</w:t>
      </w:r>
      <w:r w:rsidRPr="009F5B13">
        <w:rPr>
          <w:rFonts w:ascii="Times New Roman" w:hAnsi="Times New Roman"/>
        </w:rPr>
        <w:t xml:space="preserve">), 4.97 (d, </w:t>
      </w:r>
      <w:r w:rsidRPr="009F5B13">
        <w:rPr>
          <w:rFonts w:ascii="Times New Roman" w:hAnsi="Times New Roman"/>
          <w:i/>
          <w:iCs/>
        </w:rPr>
        <w:t>J</w:t>
      </w:r>
      <w:r>
        <w:rPr>
          <w:rFonts w:ascii="Times New Roman" w:hAnsi="Times New Roman"/>
        </w:rPr>
        <w:t xml:space="preserve"> = 13.9 Hz, 1</w:t>
      </w:r>
      <w:r w:rsidRPr="009F5B13">
        <w:rPr>
          <w:rFonts w:ascii="Times New Roman" w:hAnsi="Times New Roman"/>
        </w:rPr>
        <w:t>H</w:t>
      </w:r>
      <w:r>
        <w:rPr>
          <w:rFonts w:ascii="Times New Roman" w:hAnsi="Times New Roman"/>
        </w:rPr>
        <w:t>, HC</w:t>
      </w:r>
      <w:r w:rsidRPr="00E5681C">
        <w:rPr>
          <w:rFonts w:ascii="Times New Roman" w:hAnsi="Times New Roman"/>
          <w:u w:val="single"/>
        </w:rPr>
        <w:t>H</w:t>
      </w:r>
      <w:r>
        <w:rPr>
          <w:rFonts w:ascii="Times New Roman" w:hAnsi="Times New Roman"/>
        </w:rPr>
        <w:t xml:space="preserve"> endo</w:t>
      </w:r>
      <w:r w:rsidRPr="009F5B13">
        <w:rPr>
          <w:rFonts w:ascii="Times New Roman" w:hAnsi="Times New Roman"/>
        </w:rPr>
        <w:t>), 3.76 (s, 4H</w:t>
      </w:r>
      <w:r>
        <w:rPr>
          <w:rFonts w:ascii="Times New Roman" w:hAnsi="Times New Roman"/>
        </w:rPr>
        <w:t>, OMe/</w:t>
      </w:r>
      <w:r w:rsidRPr="00E5681C">
        <w:rPr>
          <w:rFonts w:ascii="Times New Roman" w:hAnsi="Times New Roman"/>
          <w:u w:val="single"/>
        </w:rPr>
        <w:t>H</w:t>
      </w:r>
      <w:r>
        <w:rPr>
          <w:rFonts w:ascii="Times New Roman" w:hAnsi="Times New Roman"/>
        </w:rPr>
        <w:t xml:space="preserve">CH exo), </w:t>
      </w:r>
      <w:r>
        <w:rPr>
          <w:rFonts w:ascii="Times New Roman" w:hAnsi="Times New Roman"/>
        </w:rPr>
        <w:lastRenderedPageBreak/>
        <w:t>2.58</w:t>
      </w:r>
      <w:r w:rsidRPr="009F5B13">
        <w:rPr>
          <w:rFonts w:ascii="Times New Roman" w:hAnsi="Times New Roman"/>
        </w:rPr>
        <w:t xml:space="preserve"> (s, </w:t>
      </w:r>
      <w:r>
        <w:rPr>
          <w:rFonts w:ascii="Times New Roman" w:hAnsi="Times New Roman"/>
        </w:rPr>
        <w:t>3</w:t>
      </w:r>
      <w:r w:rsidRPr="009F5B13">
        <w:rPr>
          <w:rFonts w:ascii="Times New Roman" w:hAnsi="Times New Roman"/>
        </w:rPr>
        <w:t>H</w:t>
      </w:r>
      <w:r>
        <w:rPr>
          <w:rFonts w:ascii="Times New Roman" w:hAnsi="Times New Roman"/>
        </w:rPr>
        <w:t>, Me</w:t>
      </w:r>
      <w:r w:rsidRPr="009F5B13">
        <w:rPr>
          <w:rFonts w:ascii="Times New Roman" w:hAnsi="Times New Roman"/>
        </w:rPr>
        <w:t xml:space="preserve">); </w:t>
      </w:r>
      <w:r w:rsidRPr="009F5B13">
        <w:rPr>
          <w:rFonts w:ascii="Times New Roman" w:hAnsi="Times New Roman"/>
          <w:vertAlign w:val="superscript"/>
        </w:rPr>
        <w:t>13</w:t>
      </w:r>
      <w:r w:rsidRPr="009F5B13">
        <w:rPr>
          <w:rFonts w:ascii="Times New Roman" w:hAnsi="Times New Roman"/>
        </w:rPr>
        <w:t xml:space="preserve">C NMR (75 MHz, DMSO) δ (ppm) 197.01, 189.09, 161.42, 157.10, 154.54, 153.90, 152.62, 152.43, 148.99, 139.17, 138.94, 137.42, 131.98, 128.92, 126.61, 126.01, 123.29, 114.51, 109.48, 56.27, 35.05, 20.72; TOF-MS ESI: </w:t>
      </w:r>
      <w:r w:rsidRPr="009F5B13">
        <w:rPr>
          <w:rFonts w:ascii="Times New Roman" w:hAnsi="Times New Roman"/>
          <w:i/>
        </w:rPr>
        <w:t xml:space="preserve">m/z </w:t>
      </w:r>
      <w:r w:rsidRPr="009F5B13">
        <w:rPr>
          <w:rFonts w:ascii="Times New Roman" w:hAnsi="Times New Roman"/>
        </w:rPr>
        <w:t>= 2045.0152 (M – Br + DMSO); Analysis for C</w:t>
      </w:r>
      <w:r w:rsidRPr="009F5B13">
        <w:rPr>
          <w:rFonts w:ascii="Times New Roman" w:hAnsi="Times New Roman"/>
          <w:vertAlign w:val="subscript"/>
        </w:rPr>
        <w:t>69</w:t>
      </w:r>
      <w:r w:rsidRPr="009F5B13">
        <w:rPr>
          <w:rFonts w:ascii="Times New Roman" w:hAnsi="Times New Roman"/>
        </w:rPr>
        <w:t>H</w:t>
      </w:r>
      <w:r w:rsidR="003117C4">
        <w:rPr>
          <w:rFonts w:ascii="Times New Roman" w:hAnsi="Times New Roman"/>
          <w:vertAlign w:val="subscript"/>
        </w:rPr>
        <w:t>48</w:t>
      </w:r>
      <w:r w:rsidRPr="009F5B13">
        <w:rPr>
          <w:rFonts w:ascii="Times New Roman" w:hAnsi="Times New Roman"/>
        </w:rPr>
        <w:t>Br</w:t>
      </w:r>
      <w:r w:rsidRPr="009F5B13">
        <w:rPr>
          <w:rFonts w:ascii="Times New Roman" w:hAnsi="Times New Roman"/>
          <w:vertAlign w:val="subscript"/>
        </w:rPr>
        <w:t>3</w:t>
      </w:r>
      <w:r w:rsidRPr="009F5B13">
        <w:rPr>
          <w:rFonts w:ascii="Times New Roman" w:hAnsi="Times New Roman"/>
        </w:rPr>
        <w:t>N</w:t>
      </w:r>
      <w:r w:rsidRPr="009F5B13">
        <w:rPr>
          <w:rFonts w:ascii="Times New Roman" w:hAnsi="Times New Roman"/>
          <w:vertAlign w:val="subscript"/>
        </w:rPr>
        <w:t>6</w:t>
      </w:r>
      <w:r w:rsidRPr="009F5B13">
        <w:rPr>
          <w:rFonts w:ascii="Times New Roman" w:hAnsi="Times New Roman"/>
        </w:rPr>
        <w:t>O</w:t>
      </w:r>
      <w:r w:rsidR="003117C4">
        <w:rPr>
          <w:rFonts w:ascii="Times New Roman" w:hAnsi="Times New Roman"/>
          <w:vertAlign w:val="subscript"/>
        </w:rPr>
        <w:t>18</w:t>
      </w:r>
      <w:r w:rsidR="003117C4">
        <w:rPr>
          <w:rFonts w:ascii="Times New Roman" w:hAnsi="Times New Roman"/>
        </w:rPr>
        <w:t xml:space="preserve"> (% calculated, found) C (40.48, 40.20) H (2.36, 2.60) N (4.10</w:t>
      </w:r>
      <w:r w:rsidRPr="009F5B13">
        <w:rPr>
          <w:rFonts w:ascii="Times New Roman" w:hAnsi="Times New Roman"/>
        </w:rPr>
        <w:t xml:space="preserve">, 4.10); </w:t>
      </w:r>
      <w:r w:rsidRPr="002D1E73">
        <w:rPr>
          <w:rFonts w:ascii="Times New Roman" w:hAnsi="Times New Roman"/>
        </w:rPr>
        <w:t xml:space="preserve">IR (solid state): ν </w:t>
      </w:r>
      <w:r w:rsidRPr="002D1E73">
        <w:rPr>
          <w:rFonts w:ascii="Times New Roman" w:hAnsi="Times New Roman"/>
          <w:vertAlign w:val="subscript"/>
        </w:rPr>
        <w:t>max</w:t>
      </w:r>
      <w:r w:rsidRPr="009F5B13">
        <w:rPr>
          <w:rFonts w:ascii="Times New Roman" w:hAnsi="Times New Roman"/>
        </w:rPr>
        <w:t xml:space="preserve"> =</w:t>
      </w:r>
      <w:r>
        <w:rPr>
          <w:rFonts w:ascii="Times New Roman" w:hAnsi="Times New Roman"/>
        </w:rPr>
        <w:t xml:space="preserve"> </w:t>
      </w:r>
      <w:r w:rsidRPr="002D1E73">
        <w:rPr>
          <w:rFonts w:ascii="Times New Roman" w:hAnsi="Times New Roman"/>
        </w:rPr>
        <w:t>20</w:t>
      </w:r>
      <w:r>
        <w:rPr>
          <w:rFonts w:ascii="Times New Roman" w:hAnsi="Times New Roman"/>
        </w:rPr>
        <w:t xml:space="preserve">20 </w:t>
      </w:r>
      <w:r w:rsidRPr="002D1E73">
        <w:rPr>
          <w:rFonts w:ascii="Times New Roman" w:hAnsi="Times New Roman"/>
        </w:rPr>
        <w:t>(C≡O), 188</w:t>
      </w:r>
      <w:r>
        <w:rPr>
          <w:rFonts w:ascii="Times New Roman" w:hAnsi="Times New Roman"/>
        </w:rPr>
        <w:t>9</w:t>
      </w:r>
      <w:r w:rsidRPr="002D1E73">
        <w:rPr>
          <w:rFonts w:ascii="Times New Roman" w:hAnsi="Times New Roman"/>
        </w:rPr>
        <w:t xml:space="preserve"> (</w:t>
      </w:r>
      <w:r>
        <w:rPr>
          <w:rFonts w:ascii="Times New Roman" w:hAnsi="Times New Roman"/>
        </w:rPr>
        <w:t xml:space="preserve">2 x </w:t>
      </w:r>
      <w:r w:rsidRPr="002D1E73">
        <w:rPr>
          <w:rFonts w:ascii="Times New Roman" w:hAnsi="Times New Roman"/>
        </w:rPr>
        <w:t>C≡O), 174</w:t>
      </w:r>
      <w:r>
        <w:rPr>
          <w:rFonts w:ascii="Times New Roman" w:hAnsi="Times New Roman"/>
        </w:rPr>
        <w:t>8</w:t>
      </w:r>
      <w:r w:rsidRPr="002D1E73">
        <w:rPr>
          <w:rFonts w:ascii="Times New Roman" w:hAnsi="Times New Roman"/>
        </w:rPr>
        <w:t xml:space="preserve"> (OCO)</w:t>
      </w:r>
      <w:r>
        <w:rPr>
          <w:rFonts w:ascii="Times New Roman" w:hAnsi="Times New Roman"/>
        </w:rPr>
        <w:t xml:space="preserve"> 1618, 1505, 1409, 1324, 1302, 1251, 1232, 1205, 1176, 1140, 1101, 1070, 991, 895, 833, 767, 645.</w:t>
      </w:r>
    </w:p>
    <w:p w:rsidR="008274A7" w:rsidRPr="008827EC" w:rsidRDefault="0046706C" w:rsidP="00082F4B">
      <w:pPr>
        <w:spacing w:line="480" w:lineRule="auto"/>
        <w:rPr>
          <w:rFonts w:ascii="Times New Roman" w:hAnsi="Times New Roman"/>
          <w:b/>
        </w:rPr>
      </w:pPr>
      <w:r w:rsidRPr="00AF0C2C">
        <w:rPr>
          <w:rFonts w:ascii="Times New Roman" w:hAnsi="Times New Roman"/>
          <w:b/>
        </w:rPr>
        <w:t>[(Re(Br)(CO)</w:t>
      </w:r>
      <w:r w:rsidRPr="00AF0C2C">
        <w:rPr>
          <w:rFonts w:ascii="Times New Roman" w:hAnsi="Times New Roman"/>
          <w:b/>
          <w:vertAlign w:val="subscript"/>
        </w:rPr>
        <w:t>3</w:t>
      </w:r>
      <w:r w:rsidRPr="00AF0C2C">
        <w:rPr>
          <w:rFonts w:ascii="Times New Roman" w:hAnsi="Times New Roman"/>
          <w:b/>
        </w:rPr>
        <w:t>)</w:t>
      </w:r>
      <w:r w:rsidRPr="00AF0C2C">
        <w:rPr>
          <w:rFonts w:ascii="Times New Roman" w:hAnsi="Times New Roman"/>
          <w:b/>
          <w:vertAlign w:val="subscript"/>
        </w:rPr>
        <w:t>3</w:t>
      </w:r>
      <w:r w:rsidR="00EC26D0">
        <w:rPr>
          <w:b/>
          <w:lang w:val="en-GB"/>
        </w:rPr>
        <w:t>(tris-(4-</w:t>
      </w:r>
      <w:r w:rsidR="00475187">
        <w:rPr>
          <w:b/>
          <w:lang w:val="en-GB"/>
        </w:rPr>
        <w:t>[</w:t>
      </w:r>
      <w:r w:rsidRPr="00AF0C2C">
        <w:rPr>
          <w:rFonts w:ascii="Times New Roman" w:hAnsi="Times New Roman"/>
          <w:b/>
          <w:szCs w:val="24"/>
          <w:shd w:val="clear" w:color="auto" w:fill="FFFFFF"/>
        </w:rPr>
        <w:t>2,​2',​6',​2"-​terpyridyl]​benzyl)​cyclotriguaiacylene</w:t>
      </w:r>
      <w:r w:rsidRPr="00AF0C2C">
        <w:rPr>
          <w:rFonts w:ascii="Times New Roman" w:hAnsi="Times New Roman"/>
          <w:b/>
        </w:rPr>
        <w:t>)] complex 3</w:t>
      </w:r>
      <w:r>
        <w:rPr>
          <w:rFonts w:ascii="Times New Roman" w:hAnsi="Times New Roman"/>
          <w:b/>
        </w:rPr>
        <w:t xml:space="preserve"> </w:t>
      </w:r>
      <w:r w:rsidR="00F53811">
        <w:rPr>
          <w:rFonts w:ascii="Times New Roman" w:hAnsi="Times New Roman"/>
        </w:rPr>
        <w:t>Re</w:t>
      </w:r>
      <w:r w:rsidR="00F53811" w:rsidRPr="009F5B13">
        <w:rPr>
          <w:rFonts w:ascii="Times New Roman" w:hAnsi="Times New Roman"/>
        </w:rPr>
        <w:t>(CO)</w:t>
      </w:r>
      <w:r w:rsidR="00F53811" w:rsidRPr="009F5B13">
        <w:rPr>
          <w:rFonts w:ascii="Times New Roman" w:hAnsi="Times New Roman"/>
          <w:vertAlign w:val="subscript"/>
        </w:rPr>
        <w:t>5</w:t>
      </w:r>
      <w:r w:rsidR="00F53811" w:rsidRPr="009F5B13">
        <w:rPr>
          <w:rFonts w:ascii="Times New Roman" w:hAnsi="Times New Roman"/>
        </w:rPr>
        <w:t xml:space="preserve">Br (0.131g, 0.321 mmol) was added to </w:t>
      </w:r>
      <w:r w:rsidR="00F53811">
        <w:rPr>
          <w:rFonts w:ascii="Times New Roman" w:hAnsi="Times New Roman"/>
        </w:rPr>
        <w:t>L3</w:t>
      </w:r>
      <w:r w:rsidR="00F53811" w:rsidRPr="009F5B13">
        <w:rPr>
          <w:rFonts w:ascii="Times New Roman" w:hAnsi="Times New Roman"/>
        </w:rPr>
        <w:t xml:space="preserve"> (0.1</w:t>
      </w:r>
      <w:r w:rsidR="00F53811">
        <w:rPr>
          <w:rFonts w:ascii="Times New Roman" w:hAnsi="Times New Roman"/>
        </w:rPr>
        <w:t xml:space="preserve">00 g, 0.100 mmol) in </w:t>
      </w:r>
      <w:r w:rsidR="00B50747">
        <w:rPr>
          <w:rFonts w:ascii="Times New Roman" w:hAnsi="Times New Roman"/>
        </w:rPr>
        <w:t>toluene</w:t>
      </w:r>
      <w:r w:rsidR="00947B7F">
        <w:rPr>
          <w:rFonts w:ascii="Times New Roman" w:hAnsi="Times New Roman"/>
        </w:rPr>
        <w:t xml:space="preserve"> (3</w:t>
      </w:r>
      <w:r w:rsidR="00F53811" w:rsidRPr="009F5B13">
        <w:rPr>
          <w:rFonts w:ascii="Times New Roman" w:hAnsi="Times New Roman"/>
        </w:rPr>
        <w:t xml:space="preserve"> mL) and heated to </w:t>
      </w:r>
      <w:r w:rsidR="00947B7F">
        <w:rPr>
          <w:rFonts w:ascii="Times New Roman" w:hAnsi="Times New Roman"/>
        </w:rPr>
        <w:t>1</w:t>
      </w:r>
      <w:r w:rsidR="006727EB">
        <w:rPr>
          <w:rFonts w:ascii="Times New Roman" w:hAnsi="Times New Roman"/>
        </w:rPr>
        <w:t>1</w:t>
      </w:r>
      <w:r w:rsidR="00947B7F">
        <w:rPr>
          <w:rFonts w:ascii="Times New Roman" w:hAnsi="Times New Roman"/>
        </w:rPr>
        <w:t>0 °C</w:t>
      </w:r>
      <w:r w:rsidR="00F53811" w:rsidRPr="009F5B13">
        <w:rPr>
          <w:rFonts w:ascii="Times New Roman" w:hAnsi="Times New Roman"/>
        </w:rPr>
        <w:t xml:space="preserve"> for 24 hours to form an orange </w:t>
      </w:r>
      <w:r w:rsidR="006727EB">
        <w:rPr>
          <w:rFonts w:ascii="Times New Roman" w:hAnsi="Times New Roman"/>
        </w:rPr>
        <w:t xml:space="preserve">suspension in a </w:t>
      </w:r>
      <w:r w:rsidR="008D7DE3">
        <w:rPr>
          <w:rFonts w:ascii="Times New Roman" w:hAnsi="Times New Roman"/>
        </w:rPr>
        <w:t>colo</w:t>
      </w:r>
      <w:r w:rsidR="006727EB">
        <w:rPr>
          <w:rFonts w:ascii="Times New Roman" w:hAnsi="Times New Roman"/>
        </w:rPr>
        <w:t>rless solution</w:t>
      </w:r>
      <w:r w:rsidR="00F53811" w:rsidRPr="009F5B13">
        <w:rPr>
          <w:rFonts w:ascii="Times New Roman" w:hAnsi="Times New Roman"/>
        </w:rPr>
        <w:t xml:space="preserve">. The </w:t>
      </w:r>
      <w:r w:rsidR="00947B7F">
        <w:rPr>
          <w:rFonts w:ascii="Times New Roman" w:hAnsi="Times New Roman"/>
        </w:rPr>
        <w:t xml:space="preserve">product was </w:t>
      </w:r>
      <w:r w:rsidR="006727EB">
        <w:rPr>
          <w:rFonts w:ascii="Times New Roman" w:hAnsi="Times New Roman"/>
        </w:rPr>
        <w:t>collected by filtration</w:t>
      </w:r>
      <w:r w:rsidR="00947B7F">
        <w:rPr>
          <w:rFonts w:ascii="Times New Roman" w:hAnsi="Times New Roman"/>
        </w:rPr>
        <w:t xml:space="preserve"> to give a yellow </w:t>
      </w:r>
      <w:r w:rsidR="00F53811" w:rsidRPr="009F5B13">
        <w:rPr>
          <w:rFonts w:ascii="Times New Roman" w:hAnsi="Times New Roman"/>
        </w:rPr>
        <w:t xml:space="preserve">precipitate </w:t>
      </w:r>
      <w:r w:rsidR="00947B7F">
        <w:rPr>
          <w:rFonts w:ascii="Times New Roman" w:hAnsi="Times New Roman"/>
        </w:rPr>
        <w:t xml:space="preserve">which </w:t>
      </w:r>
      <w:r w:rsidR="00F53811" w:rsidRPr="009F5B13">
        <w:rPr>
          <w:rFonts w:ascii="Times New Roman" w:hAnsi="Times New Roman"/>
        </w:rPr>
        <w:t xml:space="preserve">was </w:t>
      </w:r>
      <w:r w:rsidR="00947B7F">
        <w:rPr>
          <w:rFonts w:ascii="Times New Roman" w:hAnsi="Times New Roman"/>
        </w:rPr>
        <w:t>washed with</w:t>
      </w:r>
      <w:r w:rsidR="00F53811" w:rsidRPr="009F5B13">
        <w:rPr>
          <w:rFonts w:ascii="Times New Roman" w:hAnsi="Times New Roman"/>
        </w:rPr>
        <w:t xml:space="preserve"> diethyl ether (10mL) to giv</w:t>
      </w:r>
      <w:r w:rsidR="006727EB">
        <w:rPr>
          <w:rFonts w:ascii="Times New Roman" w:hAnsi="Times New Roman"/>
        </w:rPr>
        <w:t>e a crystalline yellow solid (168</w:t>
      </w:r>
      <w:r w:rsidR="00F53811" w:rsidRPr="009F5B13">
        <w:rPr>
          <w:rFonts w:ascii="Times New Roman" w:hAnsi="Times New Roman"/>
        </w:rPr>
        <w:t xml:space="preserve"> mg, 9</w:t>
      </w:r>
      <w:r w:rsidR="00AF0C2C">
        <w:rPr>
          <w:rFonts w:ascii="Times New Roman" w:hAnsi="Times New Roman"/>
        </w:rPr>
        <w:t>5</w:t>
      </w:r>
      <w:r w:rsidR="00A6481B">
        <w:rPr>
          <w:rFonts w:ascii="Times New Roman" w:hAnsi="Times New Roman"/>
        </w:rPr>
        <w:t>%);</w:t>
      </w:r>
      <w:r w:rsidR="008D7DE3" w:rsidRPr="009F5B13">
        <w:rPr>
          <w:rFonts w:ascii="Times New Roman" w:hAnsi="Times New Roman"/>
        </w:rPr>
        <w:t xml:space="preserve"> </w:t>
      </w:r>
      <w:r w:rsidR="008D7DE3" w:rsidRPr="009F5B13">
        <w:rPr>
          <w:rFonts w:ascii="Times New Roman" w:hAnsi="Times New Roman"/>
          <w:vertAlign w:val="superscript"/>
        </w:rPr>
        <w:t>1</w:t>
      </w:r>
      <w:r w:rsidR="008D7DE3" w:rsidRPr="009F5B13">
        <w:rPr>
          <w:rFonts w:ascii="Times New Roman" w:hAnsi="Times New Roman"/>
        </w:rPr>
        <w:t>H NMR</w:t>
      </w:r>
      <w:r w:rsidR="008D7DE3" w:rsidRPr="00BB5129">
        <w:t xml:space="preserve"> δ </w:t>
      </w:r>
      <w:r w:rsidR="008D7DE3" w:rsidRPr="00BB5129">
        <w:rPr>
          <w:vertAlign w:val="subscript"/>
        </w:rPr>
        <w:t>H</w:t>
      </w:r>
      <w:r w:rsidR="008D7DE3">
        <w:t xml:space="preserve"> (300 MHz, DMSO)</w:t>
      </w:r>
      <w:r w:rsidR="008D7DE3" w:rsidRPr="008B50AF">
        <w:rPr>
          <w:lang w:val="en-GB"/>
        </w:rPr>
        <w:t xml:space="preserve"> δ</w:t>
      </w:r>
      <w:r w:rsidR="008D7DE3">
        <w:rPr>
          <w:lang w:val="en-GB"/>
        </w:rPr>
        <w:t xml:space="preserve"> (ppm) </w:t>
      </w:r>
      <w:r w:rsidR="00680E88">
        <w:rPr>
          <w:lang w:val="en-GB"/>
        </w:rPr>
        <w:t>9.04 (s</w:t>
      </w:r>
      <w:r w:rsidR="008D7DE3" w:rsidRPr="008B50AF">
        <w:rPr>
          <w:lang w:val="en-GB"/>
        </w:rPr>
        <w:t>, 9H, H</w:t>
      </w:r>
      <w:r w:rsidR="008D7DE3" w:rsidRPr="008B50AF">
        <w:rPr>
          <w:vertAlign w:val="superscript"/>
          <w:lang w:val="en-GB"/>
        </w:rPr>
        <w:t>6</w:t>
      </w:r>
      <w:r w:rsidR="008D7DE3" w:rsidRPr="008B50AF">
        <w:rPr>
          <w:vertAlign w:val="subscript"/>
          <w:lang w:val="en-GB"/>
        </w:rPr>
        <w:t xml:space="preserve">, </w:t>
      </w:r>
      <w:r w:rsidR="008D7DE3" w:rsidRPr="008B50AF">
        <w:rPr>
          <w:lang w:val="en-GB"/>
        </w:rPr>
        <w:t>H</w:t>
      </w:r>
      <w:r w:rsidR="008D7DE3" w:rsidRPr="008B50AF">
        <w:rPr>
          <w:vertAlign w:val="superscript"/>
          <w:lang w:val="en-GB"/>
        </w:rPr>
        <w:t>3</w:t>
      </w:r>
      <w:r w:rsidR="008D7DE3" w:rsidRPr="008B50AF">
        <w:rPr>
          <w:u w:val="single"/>
          <w:vertAlign w:val="superscript"/>
          <w:lang w:val="en-GB"/>
        </w:rPr>
        <w:t>’</w:t>
      </w:r>
      <w:r w:rsidR="008D7DE3" w:rsidRPr="008B50AF">
        <w:rPr>
          <w:vertAlign w:val="subscript"/>
          <w:lang w:val="en-GB"/>
        </w:rPr>
        <w:t xml:space="preserve">, </w:t>
      </w:r>
      <w:r w:rsidR="008D7DE3" w:rsidRPr="008B50AF">
        <w:rPr>
          <w:vertAlign w:val="superscript"/>
          <w:lang w:val="en-GB"/>
        </w:rPr>
        <w:softHyphen/>
      </w:r>
      <w:r w:rsidR="008D7DE3" w:rsidRPr="008B50AF">
        <w:rPr>
          <w:vertAlign w:val="superscript"/>
          <w:lang w:val="en-GB"/>
        </w:rPr>
        <w:softHyphen/>
      </w:r>
      <w:r w:rsidR="008D7DE3" w:rsidRPr="008B50AF">
        <w:rPr>
          <w:vertAlign w:val="superscript"/>
          <w:lang w:val="en-GB"/>
        </w:rPr>
        <w:softHyphen/>
      </w:r>
      <w:r w:rsidR="008D7DE3" w:rsidRPr="008B50AF">
        <w:rPr>
          <w:lang w:val="en-GB"/>
        </w:rPr>
        <w:t>H</w:t>
      </w:r>
      <w:r w:rsidR="008D7DE3" w:rsidRPr="008B50AF">
        <w:rPr>
          <w:vertAlign w:val="superscript"/>
          <w:lang w:val="en-GB"/>
        </w:rPr>
        <w:t>5</w:t>
      </w:r>
      <w:r w:rsidR="008D7DE3" w:rsidRPr="008B50AF">
        <w:rPr>
          <w:u w:val="single"/>
          <w:vertAlign w:val="superscript"/>
          <w:lang w:val="en-GB"/>
        </w:rPr>
        <w:t>'</w:t>
      </w:r>
      <w:r w:rsidR="008D7DE3" w:rsidRPr="008B50AF">
        <w:rPr>
          <w:lang w:val="en-GB"/>
        </w:rPr>
        <w:t>), 8.77 (s, 3H, H</w:t>
      </w:r>
      <w:r w:rsidR="008D7DE3" w:rsidRPr="008B50AF">
        <w:rPr>
          <w:vertAlign w:val="superscript"/>
          <w:lang w:val="en-GB"/>
        </w:rPr>
        <w:t>6</w:t>
      </w:r>
      <w:r w:rsidR="008D7DE3" w:rsidRPr="008B50AF">
        <w:rPr>
          <w:u w:val="single"/>
          <w:vertAlign w:val="superscript"/>
          <w:lang w:val="en-GB"/>
        </w:rPr>
        <w:t>’’</w:t>
      </w:r>
      <w:r w:rsidR="008D7DE3" w:rsidRPr="008B50AF">
        <w:rPr>
          <w:lang w:val="en-GB"/>
        </w:rPr>
        <w:t>), 8.40 – 8.23 (m, 3H, H</w:t>
      </w:r>
      <w:r w:rsidR="008D7DE3" w:rsidRPr="008B50AF">
        <w:rPr>
          <w:lang w:val="en-GB"/>
        </w:rPr>
        <w:softHyphen/>
      </w:r>
      <w:r w:rsidR="008D7DE3" w:rsidRPr="008B50AF">
        <w:rPr>
          <w:vertAlign w:val="superscript"/>
          <w:lang w:val="en-GB"/>
        </w:rPr>
        <w:t>5</w:t>
      </w:r>
      <w:r w:rsidR="008D7DE3" w:rsidRPr="008B50AF">
        <w:rPr>
          <w:lang w:val="en-GB"/>
        </w:rPr>
        <w:t>), 8.21 – 8.08 (m, 9H, H</w:t>
      </w:r>
      <w:r w:rsidR="008D7DE3" w:rsidRPr="008B50AF">
        <w:rPr>
          <w:vertAlign w:val="superscript"/>
          <w:lang w:val="en-GB"/>
        </w:rPr>
        <w:t>3</w:t>
      </w:r>
      <w:r w:rsidR="008D7DE3" w:rsidRPr="008B50AF">
        <w:rPr>
          <w:vertAlign w:val="subscript"/>
          <w:lang w:val="en-GB"/>
        </w:rPr>
        <w:t xml:space="preserve">, </w:t>
      </w:r>
      <w:r w:rsidR="008D7DE3" w:rsidRPr="008B50AF">
        <w:rPr>
          <w:vertAlign w:val="subscript"/>
          <w:lang w:val="en-GB"/>
        </w:rPr>
        <w:softHyphen/>
      </w:r>
      <w:r w:rsidR="008D7DE3" w:rsidRPr="008B50AF">
        <w:rPr>
          <w:lang w:val="en-GB"/>
        </w:rPr>
        <w:t>Ph), 8.02 (ps. t, J = 7.8 Hz, 3H, H</w:t>
      </w:r>
      <w:r w:rsidR="008D7DE3" w:rsidRPr="008B50AF">
        <w:rPr>
          <w:vertAlign w:val="superscript"/>
          <w:lang w:val="en-GB"/>
        </w:rPr>
        <w:t>4</w:t>
      </w:r>
      <w:r w:rsidR="008D7DE3" w:rsidRPr="008B50AF">
        <w:rPr>
          <w:u w:val="single"/>
          <w:vertAlign w:val="superscript"/>
          <w:lang w:val="en-GB"/>
        </w:rPr>
        <w:t>’’</w:t>
      </w:r>
      <w:r w:rsidR="008D7DE3" w:rsidRPr="008B50AF">
        <w:rPr>
          <w:lang w:val="en-GB"/>
        </w:rPr>
        <w:t>), 7.90 – 7.78 (m, 3H, H</w:t>
      </w:r>
      <w:r w:rsidR="008D7DE3" w:rsidRPr="008B50AF">
        <w:rPr>
          <w:vertAlign w:val="superscript"/>
          <w:lang w:val="en-GB"/>
        </w:rPr>
        <w:t>3</w:t>
      </w:r>
      <w:r w:rsidR="008D7DE3" w:rsidRPr="008B50AF">
        <w:rPr>
          <w:u w:val="single"/>
          <w:vertAlign w:val="superscript"/>
          <w:lang w:val="en-GB"/>
        </w:rPr>
        <w:t>’’</w:t>
      </w:r>
      <w:r w:rsidR="008D7DE3" w:rsidRPr="008B50AF">
        <w:rPr>
          <w:lang w:val="en-GB"/>
        </w:rPr>
        <w:t>), 7.79 – 7.66 (m, 3H, H</w:t>
      </w:r>
      <w:r w:rsidR="008D7DE3" w:rsidRPr="008B50AF">
        <w:rPr>
          <w:vertAlign w:val="superscript"/>
          <w:lang w:val="en-GB"/>
        </w:rPr>
        <w:t>4</w:t>
      </w:r>
      <w:r w:rsidR="008D7DE3" w:rsidRPr="008B50AF">
        <w:rPr>
          <w:lang w:val="en-GB"/>
        </w:rPr>
        <w:t>), 7.67 – 7.48 (m, 9H, H</w:t>
      </w:r>
      <w:r w:rsidR="008D7DE3" w:rsidRPr="008B50AF">
        <w:rPr>
          <w:vertAlign w:val="superscript"/>
          <w:lang w:val="en-GB"/>
        </w:rPr>
        <w:t>5</w:t>
      </w:r>
      <w:r w:rsidR="008D7DE3" w:rsidRPr="008B50AF">
        <w:rPr>
          <w:u w:val="single"/>
          <w:vertAlign w:val="superscript"/>
          <w:lang w:val="en-GB"/>
        </w:rPr>
        <w:t>’’</w:t>
      </w:r>
      <w:r w:rsidR="008D7DE3" w:rsidRPr="008B50AF">
        <w:rPr>
          <w:vertAlign w:val="subscript"/>
          <w:lang w:val="en-GB"/>
        </w:rPr>
        <w:t xml:space="preserve">, </w:t>
      </w:r>
      <w:r w:rsidR="008D7DE3" w:rsidRPr="008B50AF">
        <w:rPr>
          <w:lang w:val="en-GB"/>
        </w:rPr>
        <w:t>Ph), 7.17 (s, 3H, Aryl CTG), 7.01 (s, 3H, Aryl CTG), 5.18 (s, 6H, CH</w:t>
      </w:r>
      <w:r w:rsidR="008D7DE3" w:rsidRPr="008B50AF">
        <w:rPr>
          <w:vertAlign w:val="subscript"/>
          <w:lang w:val="en-GB"/>
        </w:rPr>
        <w:t>2</w:t>
      </w:r>
      <w:r w:rsidR="008D7DE3" w:rsidRPr="008B50AF">
        <w:rPr>
          <w:lang w:val="en-GB"/>
        </w:rPr>
        <w:t>), 4.69 (d, J = 13.5 Hz, 3H, endo C</w:t>
      </w:r>
      <w:r w:rsidR="008D7DE3" w:rsidRPr="008B50AF">
        <w:rPr>
          <w:u w:val="single"/>
          <w:lang w:val="en-GB"/>
        </w:rPr>
        <w:t>H</w:t>
      </w:r>
      <w:r w:rsidR="008D7DE3" w:rsidRPr="008B50AF">
        <w:rPr>
          <w:lang w:val="en-GB"/>
        </w:rPr>
        <w:t>H), 3.65 (s, 9H, Me), 3.48 (d, J = 13.5 Hz, 3H, exo CH</w:t>
      </w:r>
      <w:r w:rsidR="008D7DE3" w:rsidRPr="008B50AF">
        <w:rPr>
          <w:u w:val="single"/>
          <w:lang w:val="en-GB"/>
        </w:rPr>
        <w:t>H</w:t>
      </w:r>
      <w:r w:rsidR="008D7DE3" w:rsidRPr="008B50AF">
        <w:rPr>
          <w:lang w:val="en-GB"/>
        </w:rPr>
        <w:t>).</w:t>
      </w:r>
      <w:r w:rsidR="008D7DE3">
        <w:rPr>
          <w:lang w:val="en-GB"/>
        </w:rPr>
        <w:t xml:space="preserve"> </w:t>
      </w:r>
      <w:r w:rsidR="008D7DE3" w:rsidRPr="00947B7F">
        <w:rPr>
          <w:lang w:val="en-GB"/>
        </w:rPr>
        <w:t xml:space="preserve">δ </w:t>
      </w:r>
      <w:r w:rsidR="008D7DE3" w:rsidRPr="00947B7F">
        <w:rPr>
          <w:vertAlign w:val="subscript"/>
          <w:lang w:val="en-GB"/>
        </w:rPr>
        <w:t>C</w:t>
      </w:r>
      <w:r w:rsidR="008D7DE3" w:rsidRPr="00947B7F">
        <w:rPr>
          <w:lang w:val="en-GB"/>
        </w:rPr>
        <w:t xml:space="preserve"> (75 MHz, DMSO) 197.13, 195.74, 190.06, 157.62, 156.91, 156.01, 152.46, 148.92, 147.40, 145.77, 140.26, 139.52, 136.62, 133.54, 131.69, 127.75, 127.55, 127.12, 125.09, 124.64, 123.93, 120.21, 55.80, 40.07, 39.80, 39.52, 39.24, 38.96, 38.69, 38.41, 36.37.</w:t>
      </w:r>
      <w:r w:rsidR="008D7DE3">
        <w:rPr>
          <w:lang w:val="en-GB"/>
        </w:rPr>
        <w:t xml:space="preserve"> </w:t>
      </w:r>
      <w:r w:rsidR="006727EB" w:rsidRPr="009F5B13">
        <w:rPr>
          <w:rFonts w:ascii="Times New Roman" w:hAnsi="Times New Roman"/>
        </w:rPr>
        <w:t>Analysis for C</w:t>
      </w:r>
      <w:r w:rsidR="006727EB">
        <w:rPr>
          <w:rFonts w:ascii="Times New Roman" w:hAnsi="Times New Roman"/>
          <w:vertAlign w:val="subscript"/>
        </w:rPr>
        <w:t>9</w:t>
      </w:r>
      <w:r w:rsidR="006727EB" w:rsidRPr="009F5B13">
        <w:rPr>
          <w:rFonts w:ascii="Times New Roman" w:hAnsi="Times New Roman"/>
          <w:vertAlign w:val="subscript"/>
        </w:rPr>
        <w:t>9</w:t>
      </w:r>
      <w:r w:rsidR="006727EB" w:rsidRPr="009F5B13">
        <w:rPr>
          <w:rFonts w:ascii="Times New Roman" w:hAnsi="Times New Roman"/>
        </w:rPr>
        <w:t>H</w:t>
      </w:r>
      <w:r w:rsidR="006727EB">
        <w:rPr>
          <w:rFonts w:ascii="Times New Roman" w:hAnsi="Times New Roman"/>
          <w:vertAlign w:val="subscript"/>
        </w:rPr>
        <w:t>69</w:t>
      </w:r>
      <w:r w:rsidR="006727EB" w:rsidRPr="009F5B13">
        <w:rPr>
          <w:rFonts w:ascii="Times New Roman" w:hAnsi="Times New Roman"/>
        </w:rPr>
        <w:t>Br</w:t>
      </w:r>
      <w:r w:rsidR="006727EB" w:rsidRPr="009F5B13">
        <w:rPr>
          <w:rFonts w:ascii="Times New Roman" w:hAnsi="Times New Roman"/>
          <w:vertAlign w:val="subscript"/>
        </w:rPr>
        <w:t>3</w:t>
      </w:r>
      <w:r w:rsidR="006727EB" w:rsidRPr="009F5B13">
        <w:rPr>
          <w:rFonts w:ascii="Times New Roman" w:hAnsi="Times New Roman"/>
        </w:rPr>
        <w:t>N</w:t>
      </w:r>
      <w:r w:rsidR="006727EB">
        <w:rPr>
          <w:rFonts w:ascii="Times New Roman" w:hAnsi="Times New Roman"/>
          <w:vertAlign w:val="subscript"/>
        </w:rPr>
        <w:t>9</w:t>
      </w:r>
      <w:r w:rsidR="006727EB" w:rsidRPr="009F5B13">
        <w:rPr>
          <w:rFonts w:ascii="Times New Roman" w:hAnsi="Times New Roman"/>
        </w:rPr>
        <w:t>O</w:t>
      </w:r>
      <w:r w:rsidR="006727EB" w:rsidRPr="009F5B13">
        <w:rPr>
          <w:rFonts w:ascii="Times New Roman" w:hAnsi="Times New Roman"/>
          <w:vertAlign w:val="subscript"/>
        </w:rPr>
        <w:t>15</w:t>
      </w:r>
      <w:r w:rsidR="006727EB">
        <w:rPr>
          <w:rFonts w:ascii="Times New Roman" w:hAnsi="Times New Roman"/>
        </w:rPr>
        <w:t>Re</w:t>
      </w:r>
      <w:r w:rsidR="006727EB">
        <w:rPr>
          <w:rFonts w:ascii="Times New Roman" w:hAnsi="Times New Roman"/>
          <w:vertAlign w:val="subscript"/>
        </w:rPr>
        <w:t>3</w:t>
      </w:r>
      <w:r w:rsidR="006727EB" w:rsidRPr="009F5B13">
        <w:rPr>
          <w:rFonts w:ascii="Times New Roman" w:hAnsi="Times New Roman"/>
          <w:vertAlign w:val="subscript"/>
        </w:rPr>
        <w:t>.</w:t>
      </w:r>
      <w:r w:rsidR="006727EB">
        <w:rPr>
          <w:rFonts w:ascii="Times New Roman" w:hAnsi="Times New Roman"/>
        </w:rPr>
        <w:t>3</w:t>
      </w:r>
      <w:r w:rsidR="006727EB" w:rsidRPr="009F5B13">
        <w:rPr>
          <w:rFonts w:ascii="Times New Roman" w:hAnsi="Times New Roman"/>
        </w:rPr>
        <w:t>(H</w:t>
      </w:r>
      <w:r w:rsidR="006727EB" w:rsidRPr="009F5B13">
        <w:rPr>
          <w:rFonts w:ascii="Times New Roman" w:hAnsi="Times New Roman"/>
          <w:vertAlign w:val="subscript"/>
        </w:rPr>
        <w:t>2</w:t>
      </w:r>
      <w:r w:rsidR="006727EB" w:rsidRPr="009F5B13">
        <w:rPr>
          <w:rFonts w:ascii="Times New Roman" w:hAnsi="Times New Roman"/>
        </w:rPr>
        <w:t>O) (% calculated, found) C (4</w:t>
      </w:r>
      <w:r w:rsidR="006727EB">
        <w:rPr>
          <w:rFonts w:ascii="Times New Roman" w:hAnsi="Times New Roman"/>
        </w:rPr>
        <w:t>8.00, 47.80) H (3.05, 2.95) N (5.09, 4.7</w:t>
      </w:r>
      <w:r w:rsidR="006727EB" w:rsidRPr="009F5B13">
        <w:rPr>
          <w:rFonts w:ascii="Times New Roman" w:hAnsi="Times New Roman"/>
        </w:rPr>
        <w:t xml:space="preserve">0); </w:t>
      </w:r>
      <w:r w:rsidR="006727EB" w:rsidRPr="002D1E73">
        <w:rPr>
          <w:rFonts w:ascii="Times New Roman" w:hAnsi="Times New Roman"/>
        </w:rPr>
        <w:t xml:space="preserve">IR (solid state): ν </w:t>
      </w:r>
      <w:r w:rsidR="006727EB" w:rsidRPr="002D1E73">
        <w:rPr>
          <w:rFonts w:ascii="Times New Roman" w:hAnsi="Times New Roman"/>
          <w:vertAlign w:val="subscript"/>
        </w:rPr>
        <w:t>max</w:t>
      </w:r>
      <w:r w:rsidR="006727EB" w:rsidRPr="009F5B13">
        <w:rPr>
          <w:rFonts w:ascii="Times New Roman" w:hAnsi="Times New Roman"/>
        </w:rPr>
        <w:t xml:space="preserve"> =</w:t>
      </w:r>
      <w:r w:rsidR="006727EB">
        <w:rPr>
          <w:rFonts w:ascii="Times New Roman" w:hAnsi="Times New Roman"/>
        </w:rPr>
        <w:t xml:space="preserve"> </w:t>
      </w:r>
      <w:r w:rsidR="006727EB" w:rsidRPr="002D1E73">
        <w:rPr>
          <w:rFonts w:ascii="Times New Roman" w:hAnsi="Times New Roman"/>
        </w:rPr>
        <w:t>20</w:t>
      </w:r>
      <w:r w:rsidR="00E361F8">
        <w:rPr>
          <w:rFonts w:ascii="Times New Roman" w:hAnsi="Times New Roman"/>
        </w:rPr>
        <w:t>18</w:t>
      </w:r>
      <w:r w:rsidR="006727EB">
        <w:rPr>
          <w:rFonts w:ascii="Times New Roman" w:hAnsi="Times New Roman"/>
        </w:rPr>
        <w:t xml:space="preserve"> </w:t>
      </w:r>
      <w:r w:rsidR="006727EB" w:rsidRPr="002D1E73">
        <w:rPr>
          <w:rFonts w:ascii="Times New Roman" w:hAnsi="Times New Roman"/>
        </w:rPr>
        <w:t>(C≡O), 188</w:t>
      </w:r>
      <w:r w:rsidR="00E361F8">
        <w:rPr>
          <w:rFonts w:ascii="Times New Roman" w:hAnsi="Times New Roman"/>
        </w:rPr>
        <w:t>6</w:t>
      </w:r>
      <w:r w:rsidR="006727EB" w:rsidRPr="002D1E73">
        <w:rPr>
          <w:rFonts w:ascii="Times New Roman" w:hAnsi="Times New Roman"/>
        </w:rPr>
        <w:t xml:space="preserve"> (</w:t>
      </w:r>
      <w:r w:rsidR="006727EB">
        <w:rPr>
          <w:rFonts w:ascii="Times New Roman" w:hAnsi="Times New Roman"/>
        </w:rPr>
        <w:t xml:space="preserve">2 x </w:t>
      </w:r>
      <w:r w:rsidR="00E361F8">
        <w:rPr>
          <w:rFonts w:ascii="Times New Roman" w:hAnsi="Times New Roman"/>
        </w:rPr>
        <w:t>C≡O), 1608, 1568, 1507, 1486</w:t>
      </w:r>
      <w:r w:rsidR="006727EB">
        <w:rPr>
          <w:rFonts w:ascii="Times New Roman" w:hAnsi="Times New Roman"/>
        </w:rPr>
        <w:t>, 1</w:t>
      </w:r>
      <w:r w:rsidR="00E361F8">
        <w:rPr>
          <w:rFonts w:ascii="Times New Roman" w:hAnsi="Times New Roman"/>
        </w:rPr>
        <w:t>427</w:t>
      </w:r>
      <w:r w:rsidR="006727EB">
        <w:rPr>
          <w:rFonts w:ascii="Times New Roman" w:hAnsi="Times New Roman"/>
        </w:rPr>
        <w:t xml:space="preserve">, </w:t>
      </w:r>
      <w:r w:rsidR="00E361F8">
        <w:rPr>
          <w:rFonts w:ascii="Times New Roman" w:hAnsi="Times New Roman"/>
        </w:rPr>
        <w:t>1396</w:t>
      </w:r>
      <w:r w:rsidR="006727EB">
        <w:rPr>
          <w:rFonts w:ascii="Times New Roman" w:hAnsi="Times New Roman"/>
        </w:rPr>
        <w:t>, 12</w:t>
      </w:r>
      <w:r w:rsidR="00E361F8">
        <w:rPr>
          <w:rFonts w:ascii="Times New Roman" w:hAnsi="Times New Roman"/>
        </w:rPr>
        <w:t>62, 1216, 1186, 1144</w:t>
      </w:r>
      <w:r w:rsidR="006727EB">
        <w:rPr>
          <w:rFonts w:ascii="Times New Roman" w:hAnsi="Times New Roman"/>
        </w:rPr>
        <w:t>, 1</w:t>
      </w:r>
      <w:r w:rsidR="00E361F8">
        <w:rPr>
          <w:rFonts w:ascii="Times New Roman" w:hAnsi="Times New Roman"/>
        </w:rPr>
        <w:t>086, 1013, 992, 908, 848, 827, 785, 745, 645</w:t>
      </w:r>
      <w:r w:rsidR="006727EB">
        <w:rPr>
          <w:rFonts w:ascii="Times New Roman" w:hAnsi="Times New Roman"/>
        </w:rPr>
        <w:t>.</w:t>
      </w:r>
    </w:p>
    <w:p w:rsidR="002621F0" w:rsidRDefault="00680B1B" w:rsidP="00082F4B">
      <w:pPr>
        <w:spacing w:line="480" w:lineRule="auto"/>
        <w:rPr>
          <w:rFonts w:ascii="Times New Roman" w:hAnsi="Times New Roman"/>
        </w:rPr>
      </w:pPr>
      <w:r>
        <w:rPr>
          <w:rFonts w:ascii="Times New Roman" w:hAnsi="Times New Roman"/>
          <w:b/>
        </w:rPr>
        <w:t>Photophysical Studies</w:t>
      </w:r>
      <w:r w:rsidR="008274A7">
        <w:rPr>
          <w:rFonts w:ascii="Times New Roman" w:hAnsi="Times New Roman"/>
        </w:rPr>
        <w:t xml:space="preserve"> </w:t>
      </w:r>
    </w:p>
    <w:p w:rsidR="00082F4B" w:rsidRPr="005662EE" w:rsidRDefault="00680B1B" w:rsidP="00082F4B">
      <w:pPr>
        <w:spacing w:line="480" w:lineRule="auto"/>
        <w:rPr>
          <w:rFonts w:ascii="Times New Roman" w:hAnsi="Times New Roman"/>
        </w:rPr>
      </w:pPr>
      <w:r w:rsidRPr="00111787">
        <w:lastRenderedPageBreak/>
        <w:t>UV vis spectra were recorded on an Agilent Technologies Cary 60. Steady state emission and excitation spectra were recorded on an Ag</w:t>
      </w:r>
      <w:r w:rsidR="00AD571C">
        <w:t xml:space="preserve">ilent Technologies Cary Eclipse on optically dilute samples (absorbance of 0.1 at excitation wavelength) except in the case of the variable excitation wavelength series of complex </w:t>
      </w:r>
      <w:r w:rsidR="00AD571C">
        <w:rPr>
          <w:b/>
        </w:rPr>
        <w:t>3</w:t>
      </w:r>
      <w:r w:rsidR="00AD571C">
        <w:t xml:space="preserve"> which were run at constant concentration (A = 0.1 at </w:t>
      </w:r>
      <w:r w:rsidR="00304E71">
        <w:t xml:space="preserve">350 nm) with slit widths of 10 nm for both excitation and emission monochromators. </w:t>
      </w:r>
      <w:r w:rsidRPr="00111787">
        <w:t>Time-resolved spectra were recorded on a PicoQuant FluoTime 300 exciting with an LDH-P-C-375 and decays an</w:t>
      </w:r>
      <w:r w:rsidR="00AD571C">
        <w:t>alysed with the program FluoFit</w:t>
      </w:r>
      <w:r w:rsidR="00082F4B" w:rsidRPr="005662EE">
        <w:rPr>
          <w:rFonts w:ascii="Times New Roman" w:hAnsi="Times New Roman"/>
        </w:rPr>
        <w:t>.</w:t>
      </w:r>
      <w:r w:rsidR="00082F4B" w:rsidRPr="00B00E13">
        <w:rPr>
          <w:rFonts w:asciiTheme="majorHAnsi" w:hAnsiTheme="majorHAnsi"/>
        </w:rPr>
        <w:t xml:space="preserve"> </w:t>
      </w:r>
      <w:r w:rsidR="00082F4B" w:rsidRPr="00B00E13">
        <w:rPr>
          <w:rFonts w:ascii="Times New Roman" w:hAnsi="Times New Roman"/>
        </w:rPr>
        <w:t>Photophysical studies were performed in DMSO (to ensure full dissolution of the solids).</w:t>
      </w:r>
      <w:r w:rsidR="002621F0">
        <w:rPr>
          <w:rFonts w:ascii="Times New Roman" w:hAnsi="Times New Roman"/>
        </w:rPr>
        <w:t xml:space="preserve"> </w:t>
      </w:r>
      <w:r w:rsidR="00082F4B" w:rsidRPr="00106697">
        <w:rPr>
          <w:rFonts w:ascii="Times New Roman" w:hAnsi="Times New Roman"/>
        </w:rPr>
        <w:t>The lifetime of the complex is defined as the time at which the emission intensity has dropped to e</w:t>
      </w:r>
      <w:r w:rsidR="00082F4B" w:rsidRPr="00106697">
        <w:rPr>
          <w:rFonts w:ascii="Times New Roman" w:hAnsi="Times New Roman"/>
          <w:vertAlign w:val="superscript"/>
        </w:rPr>
        <w:t>-1</w:t>
      </w:r>
      <w:r w:rsidR="00082F4B" w:rsidRPr="00106697">
        <w:rPr>
          <w:rFonts w:ascii="Times New Roman" w:hAnsi="Times New Roman"/>
        </w:rPr>
        <w:t xml:space="preserve"> times the initial intensity I</w:t>
      </w:r>
      <w:r w:rsidR="00082F4B" w:rsidRPr="00106697">
        <w:rPr>
          <w:rFonts w:ascii="Times New Roman" w:hAnsi="Times New Roman"/>
          <w:vertAlign w:val="subscript"/>
        </w:rPr>
        <w:t>0</w:t>
      </w:r>
      <w:r w:rsidR="00082F4B" w:rsidRPr="00106697">
        <w:rPr>
          <w:rFonts w:ascii="Times New Roman" w:hAnsi="Times New Roman"/>
        </w:rPr>
        <w:t>. To calculate this value the dark counts must be taken into account, as the intensity of the emission does not drop to 0, but plateaus at ~2000 a.u. The data must be normalised to reflect the baseline dark count. Therefore the average dark count value is subtracted from all recorded intensities to give an I</w:t>
      </w:r>
      <w:r w:rsidR="00082F4B" w:rsidRPr="00106697">
        <w:rPr>
          <w:rFonts w:ascii="Times New Roman" w:hAnsi="Times New Roman"/>
          <w:vertAlign w:val="subscript"/>
        </w:rPr>
        <w:t>0</w:t>
      </w:r>
      <w:r w:rsidR="00082F4B" w:rsidRPr="00106697">
        <w:rPr>
          <w:rFonts w:ascii="Times New Roman" w:hAnsi="Times New Roman"/>
        </w:rPr>
        <w:t xml:space="preserve"> of 8000 a.u. As stated, I</w:t>
      </w:r>
      <w:r w:rsidR="00082F4B" w:rsidRPr="00106697">
        <w:rPr>
          <w:rFonts w:ascii="Times New Roman" w:hAnsi="Times New Roman"/>
          <w:vertAlign w:val="subscript"/>
        </w:rPr>
        <w:t>τ</w:t>
      </w:r>
      <w:r w:rsidR="00082F4B" w:rsidRPr="00106697">
        <w:rPr>
          <w:rFonts w:ascii="Times New Roman" w:hAnsi="Times New Roman"/>
        </w:rPr>
        <w:t xml:space="preserve"> = I</w:t>
      </w:r>
      <w:r w:rsidR="00082F4B" w:rsidRPr="00106697">
        <w:rPr>
          <w:rFonts w:ascii="Times New Roman" w:hAnsi="Times New Roman"/>
          <w:vertAlign w:val="subscript"/>
        </w:rPr>
        <w:t>0</w:t>
      </w:r>
      <w:r w:rsidR="00082F4B" w:rsidRPr="00106697">
        <w:rPr>
          <w:rFonts w:ascii="Times New Roman" w:hAnsi="Times New Roman"/>
        </w:rPr>
        <w:t xml:space="preserve"> x e</w:t>
      </w:r>
      <w:r w:rsidR="00082F4B" w:rsidRPr="00106697">
        <w:rPr>
          <w:rFonts w:ascii="Times New Roman" w:hAnsi="Times New Roman"/>
          <w:vertAlign w:val="superscript"/>
        </w:rPr>
        <w:t>-1</w:t>
      </w:r>
      <w:r w:rsidR="00082F4B" w:rsidRPr="00106697">
        <w:rPr>
          <w:rFonts w:ascii="Times New Roman" w:hAnsi="Times New Roman"/>
        </w:rPr>
        <w:t>, leading to an I</w:t>
      </w:r>
      <w:r w:rsidR="00082F4B" w:rsidRPr="00106697">
        <w:rPr>
          <w:rFonts w:ascii="Times New Roman" w:hAnsi="Times New Roman"/>
          <w:vertAlign w:val="subscript"/>
        </w:rPr>
        <w:t>τ</w:t>
      </w:r>
      <w:r w:rsidR="00082F4B" w:rsidRPr="00106697">
        <w:rPr>
          <w:rFonts w:ascii="Times New Roman" w:hAnsi="Times New Roman"/>
        </w:rPr>
        <w:t xml:space="preserve"> value of 2943 a.u., which corresponds to a τ value of 0.467 μs, or 467 ns</w:t>
      </w:r>
      <w:r w:rsidR="00082F4B">
        <w:rPr>
          <w:rFonts w:ascii="Times New Roman" w:hAnsi="Times New Roman"/>
        </w:rPr>
        <w:t xml:space="preserve"> for</w:t>
      </w:r>
      <w:r w:rsidR="003117C4">
        <w:rPr>
          <w:rFonts w:ascii="Times New Roman" w:hAnsi="Times New Roman"/>
        </w:rPr>
        <w:t xml:space="preserve"> complex </w:t>
      </w:r>
      <w:r w:rsidR="003117C4">
        <w:rPr>
          <w:rFonts w:ascii="Times New Roman" w:hAnsi="Times New Roman"/>
          <w:b/>
        </w:rPr>
        <w:t>1</w:t>
      </w:r>
      <w:r w:rsidR="00082F4B">
        <w:rPr>
          <w:rFonts w:ascii="Times New Roman" w:hAnsi="Times New Roman"/>
        </w:rPr>
        <w:t xml:space="preserve"> and a two component lifetime of 3 ns and 23 ns for</w:t>
      </w:r>
      <w:r w:rsidR="00D74088">
        <w:rPr>
          <w:rFonts w:ascii="Times New Roman" w:hAnsi="Times New Roman"/>
        </w:rPr>
        <w:t xml:space="preserve"> complex </w:t>
      </w:r>
      <w:r w:rsidR="00D74088">
        <w:rPr>
          <w:rFonts w:ascii="Times New Roman" w:hAnsi="Times New Roman"/>
          <w:b/>
        </w:rPr>
        <w:t>2</w:t>
      </w:r>
      <w:r w:rsidR="00082F4B">
        <w:rPr>
          <w:rFonts w:ascii="Times New Roman" w:hAnsi="Times New Roman"/>
        </w:rPr>
        <w:t xml:space="preserve"> as confirmed by TRES measurements and analysis</w:t>
      </w:r>
      <w:r w:rsidR="006727EB">
        <w:rPr>
          <w:rFonts w:ascii="Times New Roman" w:hAnsi="Times New Roman"/>
        </w:rPr>
        <w:t xml:space="preserve"> with FluoroFit</w:t>
      </w:r>
      <w:r w:rsidR="00082F4B" w:rsidRPr="00106697">
        <w:rPr>
          <w:rFonts w:ascii="Times New Roman" w:hAnsi="Times New Roman"/>
        </w:rPr>
        <w:t xml:space="preserve">. </w:t>
      </w:r>
    </w:p>
    <w:p w:rsidR="00082F4B" w:rsidRPr="00082F4B" w:rsidRDefault="00071FA7" w:rsidP="00082F4B">
      <w:pPr>
        <w:spacing w:line="480" w:lineRule="auto"/>
        <w:rPr>
          <w:rFonts w:ascii="Times New Roman" w:hAnsi="Times New Roman"/>
          <w:b/>
        </w:rPr>
      </w:pPr>
      <w:r>
        <w:rPr>
          <w:rFonts w:ascii="Times New Roman" w:hAnsi="Times New Roman"/>
          <w:b/>
        </w:rPr>
        <w:t xml:space="preserve">X-ray </w:t>
      </w:r>
      <w:r w:rsidR="00082F4B" w:rsidRPr="00082F4B">
        <w:rPr>
          <w:rFonts w:ascii="Times New Roman" w:hAnsi="Times New Roman"/>
          <w:b/>
        </w:rPr>
        <w:t>Crystallography</w:t>
      </w:r>
    </w:p>
    <w:p w:rsidR="00082F4B" w:rsidRDefault="00082F4B" w:rsidP="00082F4B">
      <w:pPr>
        <w:spacing w:line="480" w:lineRule="auto"/>
        <w:rPr>
          <w:lang w:val="en-GB"/>
        </w:rPr>
      </w:pPr>
      <w:r w:rsidRPr="009F5B13">
        <w:rPr>
          <w:rFonts w:ascii="Times New Roman" w:hAnsi="Times New Roman"/>
          <w:lang w:eastAsia="en-GB"/>
        </w:rPr>
        <w:t>Crystals were mounted under inert oil on a MiTeGen tip and flash frozen to 100(1) K using an OxfordCryosystems low temperature device.</w:t>
      </w:r>
      <w:r w:rsidRPr="009F5B13">
        <w:rPr>
          <w:rFonts w:ascii="Times New Roman" w:hAnsi="Times New Roman"/>
        </w:rPr>
        <w:t xml:space="preserve"> </w:t>
      </w:r>
      <w:r w:rsidRPr="009F5B13">
        <w:rPr>
          <w:rFonts w:ascii="Times New Roman" w:hAnsi="Times New Roman"/>
          <w:lang w:eastAsia="en-GB"/>
        </w:rPr>
        <w:t>X-ray diffraction data were collected using Cu-</w:t>
      </w:r>
      <w:r w:rsidRPr="009F5B13">
        <w:rPr>
          <w:rFonts w:ascii="Times New Roman" w:hAnsi="Times New Roman"/>
          <w:i/>
          <w:lang w:eastAsia="en-GB"/>
        </w:rPr>
        <w:t>K</w:t>
      </w:r>
      <w:r w:rsidR="00071FA7" w:rsidRPr="00071FA7">
        <w:rPr>
          <w:rFonts w:ascii="Symbol" w:hAnsi="Symbol"/>
          <w:i/>
          <w:vertAlign w:val="subscript"/>
          <w:lang w:eastAsia="en-GB"/>
        </w:rPr>
        <w:t></w:t>
      </w:r>
      <w:r w:rsidRPr="009F5B13">
        <w:rPr>
          <w:rFonts w:ascii="Times New Roman" w:hAnsi="Times New Roman"/>
          <w:lang w:eastAsia="en-GB"/>
        </w:rPr>
        <w:t xml:space="preserve"> radiation (λ= 1.54184 Å) using an Agilent Supernova dual-source diffractometer with Atlas S2 CCD detector and fine-focus sealed tube generator. Data were corrected for Lorenztian and polarization effects and absorption corrections were applied using multi-scan methods. The structures were solved by direct methods using SHELXS-97 and refined by full-matrix on F</w:t>
      </w:r>
      <w:r w:rsidRPr="009F5B13">
        <w:rPr>
          <w:rFonts w:ascii="Times New Roman" w:hAnsi="Times New Roman"/>
          <w:vertAlign w:val="superscript"/>
          <w:lang w:eastAsia="en-GB"/>
        </w:rPr>
        <w:t>2</w:t>
      </w:r>
      <w:r w:rsidRPr="009F5B13">
        <w:rPr>
          <w:rFonts w:ascii="Times New Roman" w:hAnsi="Times New Roman"/>
          <w:lang w:eastAsia="en-GB"/>
        </w:rPr>
        <w:t xml:space="preserve"> using SHELXL-97.</w:t>
      </w:r>
      <w:r w:rsidR="00A515A5">
        <w:rPr>
          <w:rFonts w:ascii="Times New Roman" w:hAnsi="Times New Roman"/>
          <w:vertAlign w:val="superscript"/>
          <w:lang w:eastAsia="en-GB"/>
        </w:rPr>
        <w:t>3</w:t>
      </w:r>
      <w:r w:rsidR="00E5788B">
        <w:rPr>
          <w:rFonts w:ascii="Times New Roman" w:hAnsi="Times New Roman"/>
          <w:vertAlign w:val="superscript"/>
          <w:lang w:eastAsia="en-GB"/>
        </w:rPr>
        <w:t>9</w:t>
      </w:r>
      <w:r w:rsidRPr="009F5B13">
        <w:rPr>
          <w:rFonts w:ascii="Times New Roman" w:hAnsi="Times New Roman"/>
          <w:lang w:eastAsia="en-GB"/>
        </w:rPr>
        <w:t xml:space="preserve"> Unless otherwise specified, all non-hydrogen atoms were refined as </w:t>
      </w:r>
      <w:r w:rsidRPr="009F5B13">
        <w:rPr>
          <w:rFonts w:ascii="Times New Roman" w:hAnsi="Times New Roman"/>
          <w:lang w:eastAsia="en-GB"/>
        </w:rPr>
        <w:lastRenderedPageBreak/>
        <w:t>anisotropic, and hydrogen positions were included at geometrically estimated positions.</w:t>
      </w:r>
      <w:r w:rsidR="00BD5D6D">
        <w:rPr>
          <w:rFonts w:ascii="Times New Roman" w:hAnsi="Times New Roman"/>
          <w:lang w:eastAsia="en-GB"/>
        </w:rPr>
        <w:t xml:space="preserve"> Crystals of </w:t>
      </w:r>
      <w:r w:rsidR="00BD5D6D">
        <w:rPr>
          <w:lang w:val="en-GB"/>
        </w:rPr>
        <w:t>L1</w:t>
      </w:r>
      <w:r w:rsidR="00BD5D6D">
        <w:rPr>
          <w:rFonts w:cs="Times"/>
          <w:lang w:val="en-GB"/>
        </w:rPr>
        <w:t>∙</w:t>
      </w:r>
      <w:r w:rsidR="00BD5D6D">
        <w:rPr>
          <w:lang w:val="en-GB"/>
        </w:rPr>
        <w:t>(Et</w:t>
      </w:r>
      <w:r w:rsidR="00BD5D6D" w:rsidRPr="0081080E">
        <w:rPr>
          <w:vertAlign w:val="subscript"/>
          <w:lang w:val="en-GB"/>
        </w:rPr>
        <w:t>2</w:t>
      </w:r>
      <w:r w:rsidR="00BD5D6D">
        <w:rPr>
          <w:lang w:val="en-GB"/>
        </w:rPr>
        <w:t>O) were of poor quality, with poor internal consistency (</w:t>
      </w:r>
      <w:r w:rsidR="00BD5D6D" w:rsidRPr="00BD5D6D">
        <w:rPr>
          <w:i/>
          <w:lang w:val="en-GB"/>
        </w:rPr>
        <w:t>R</w:t>
      </w:r>
      <w:r w:rsidR="00BD5D6D" w:rsidRPr="00BD5D6D">
        <w:rPr>
          <w:i/>
          <w:vertAlign w:val="subscript"/>
          <w:lang w:val="en-GB"/>
        </w:rPr>
        <w:t>int</w:t>
      </w:r>
      <w:r w:rsidR="00BD5D6D">
        <w:rPr>
          <w:lang w:val="en-GB"/>
        </w:rPr>
        <w:t xml:space="preserve"> = 0.1955) and only exhibited weak diffraction, with no diffraction at high angles. Attempts to grow higher quality crystals were not successful. For complex </w:t>
      </w:r>
      <w:r w:rsidR="00E5788B">
        <w:rPr>
          <w:b/>
          <w:lang w:val="en-GB"/>
        </w:rPr>
        <w:t>1</w:t>
      </w:r>
      <w:r w:rsidR="00BD5D6D">
        <w:rPr>
          <w:rFonts w:cs="Times"/>
          <w:lang w:val="en-GB"/>
        </w:rPr>
        <w:t>∙</w:t>
      </w:r>
      <w:r w:rsidR="00BD5D6D">
        <w:rPr>
          <w:lang w:val="en-GB"/>
        </w:rPr>
        <w:t>n(CH</w:t>
      </w:r>
      <w:r w:rsidR="00BD5D6D" w:rsidRPr="00BD5D6D">
        <w:rPr>
          <w:vertAlign w:val="subscript"/>
          <w:lang w:val="en-GB"/>
        </w:rPr>
        <w:t>3</w:t>
      </w:r>
      <w:r w:rsidR="00BD5D6D">
        <w:rPr>
          <w:lang w:val="en-GB"/>
        </w:rPr>
        <w:t>NO</w:t>
      </w:r>
      <w:r w:rsidR="00BD5D6D" w:rsidRPr="00BD5D6D">
        <w:rPr>
          <w:vertAlign w:val="subscript"/>
          <w:lang w:val="en-GB"/>
        </w:rPr>
        <w:t>2</w:t>
      </w:r>
      <w:r w:rsidR="00BD5D6D">
        <w:rPr>
          <w:lang w:val="en-GB"/>
        </w:rPr>
        <w:t>) solvent CH</w:t>
      </w:r>
      <w:r w:rsidR="00BD5D6D" w:rsidRPr="00BD5D6D">
        <w:rPr>
          <w:vertAlign w:val="subscript"/>
          <w:lang w:val="en-GB"/>
        </w:rPr>
        <w:t>3</w:t>
      </w:r>
      <w:r w:rsidR="00BD5D6D">
        <w:rPr>
          <w:lang w:val="en-GB"/>
        </w:rPr>
        <w:t>NO</w:t>
      </w:r>
      <w:r w:rsidR="00BD5D6D" w:rsidRPr="00BD5D6D">
        <w:rPr>
          <w:vertAlign w:val="subscript"/>
          <w:lang w:val="en-GB"/>
        </w:rPr>
        <w:t>2</w:t>
      </w:r>
      <w:r w:rsidR="00BD5D6D">
        <w:rPr>
          <w:lang w:val="en-GB"/>
        </w:rPr>
        <w:t xml:space="preserve"> and some CO ligands were refined isotropically and one C=O bond length restrained. </w:t>
      </w:r>
      <w:r w:rsidR="00BD5D6D">
        <w:rPr>
          <w:rFonts w:ascii="Times New Roman" w:hAnsi="Times New Roman"/>
          <w:lang w:eastAsia="en-GB"/>
        </w:rPr>
        <w:t xml:space="preserve">For complex </w:t>
      </w:r>
      <w:r w:rsidR="00BD5D6D">
        <w:rPr>
          <w:b/>
          <w:lang w:val="en-GB"/>
        </w:rPr>
        <w:t>3</w:t>
      </w:r>
      <w:r w:rsidR="00BD5D6D">
        <w:rPr>
          <w:rFonts w:cs="Times"/>
          <w:lang w:val="en-GB"/>
        </w:rPr>
        <w:t>∙</w:t>
      </w:r>
      <w:r w:rsidR="00BD5D6D">
        <w:rPr>
          <w:lang w:val="en-GB"/>
        </w:rPr>
        <w:t xml:space="preserve">n(DMSO) carbonyl ligands and disordered DMSO were refined isotropically, and restraints were placed on some C=O and metal-carbonyl bond lengths. </w:t>
      </w:r>
      <w:r w:rsidR="00105A3A">
        <w:rPr>
          <w:lang w:val="en-GB"/>
        </w:rPr>
        <w:t xml:space="preserve">Hydrogen positions were not calculated for the highly disordered DMSO. </w:t>
      </w:r>
      <w:r w:rsidR="00BD5D6D">
        <w:rPr>
          <w:lang w:val="en-GB"/>
        </w:rPr>
        <w:t xml:space="preserve">Both </w:t>
      </w:r>
      <w:r w:rsidR="00E5788B">
        <w:rPr>
          <w:b/>
          <w:lang w:val="en-GB"/>
        </w:rPr>
        <w:t>1</w:t>
      </w:r>
      <w:r w:rsidR="00BD5D6D">
        <w:rPr>
          <w:rFonts w:cs="Times"/>
          <w:lang w:val="en-GB"/>
        </w:rPr>
        <w:t>∙</w:t>
      </w:r>
      <w:r w:rsidR="00BD5D6D">
        <w:rPr>
          <w:lang w:val="en-GB"/>
        </w:rPr>
        <w:t>n(CH</w:t>
      </w:r>
      <w:r w:rsidR="00BD5D6D" w:rsidRPr="00BD5D6D">
        <w:rPr>
          <w:vertAlign w:val="subscript"/>
          <w:lang w:val="en-GB"/>
        </w:rPr>
        <w:t>3</w:t>
      </w:r>
      <w:r w:rsidR="00BD5D6D">
        <w:rPr>
          <w:lang w:val="en-GB"/>
        </w:rPr>
        <w:t>NO</w:t>
      </w:r>
      <w:r w:rsidR="00BD5D6D" w:rsidRPr="00BD5D6D">
        <w:rPr>
          <w:vertAlign w:val="subscript"/>
          <w:lang w:val="en-GB"/>
        </w:rPr>
        <w:t>2</w:t>
      </w:r>
      <w:r w:rsidR="00BD5D6D">
        <w:rPr>
          <w:lang w:val="en-GB"/>
        </w:rPr>
        <w:t xml:space="preserve">) and </w:t>
      </w:r>
      <w:r w:rsidR="00BD5D6D">
        <w:rPr>
          <w:b/>
          <w:lang w:val="en-GB"/>
        </w:rPr>
        <w:t>3</w:t>
      </w:r>
      <w:r w:rsidR="00BD5D6D">
        <w:rPr>
          <w:rFonts w:cs="Times"/>
          <w:lang w:val="en-GB"/>
        </w:rPr>
        <w:t>∙</w:t>
      </w:r>
      <w:r w:rsidR="00BD5D6D">
        <w:rPr>
          <w:lang w:val="en-GB"/>
        </w:rPr>
        <w:t>n(DMSO) contained significant void space with residual electron density which could not be meaningfully modelled as solvent, hence the SQUEEZE routine of PLATON was employed in these structures.</w:t>
      </w:r>
      <w:r w:rsidR="00E5788B">
        <w:rPr>
          <w:vertAlign w:val="superscript"/>
          <w:lang w:val="en-GB"/>
        </w:rPr>
        <w:t>40</w:t>
      </w:r>
      <w:r w:rsidR="00E5788B">
        <w:rPr>
          <w:lang w:val="en-GB"/>
        </w:rPr>
        <w:t xml:space="preserve"> </w:t>
      </w:r>
      <w:r w:rsidR="00105A3A">
        <w:rPr>
          <w:lang w:val="en-GB"/>
        </w:rPr>
        <w:t>Additional details of data collections and structure</w:t>
      </w:r>
      <w:r w:rsidR="006075EE">
        <w:rPr>
          <w:lang w:val="en-GB"/>
        </w:rPr>
        <w:t xml:space="preserve"> solutions are given in Table 2, given formulas correspond to the levels of solvation shown by crystallography.</w:t>
      </w:r>
    </w:p>
    <w:p w:rsidR="00D74088" w:rsidRDefault="00D74088" w:rsidP="00082F4B">
      <w:pPr>
        <w:spacing w:line="480" w:lineRule="auto"/>
        <w:rPr>
          <w:rFonts w:ascii="Times New Roman" w:hAnsi="Times New Roman"/>
          <w:lang w:eastAsia="en-GB"/>
        </w:rPr>
      </w:pPr>
      <w:r>
        <w:rPr>
          <w:lang w:val="en-GB"/>
        </w:rPr>
        <w:t>Table 2. Details of data collections and structure refinements.</w:t>
      </w:r>
    </w:p>
    <w:tbl>
      <w:tblPr>
        <w:tblW w:w="89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76"/>
        <w:gridCol w:w="2100"/>
        <w:gridCol w:w="2126"/>
        <w:gridCol w:w="2086"/>
      </w:tblGrid>
      <w:tr w:rsidR="006075EE" w:rsidRPr="004B04EC" w:rsidTr="007973CB">
        <w:trPr>
          <w:jc w:val="center"/>
        </w:trPr>
        <w:tc>
          <w:tcPr>
            <w:tcW w:w="2676" w:type="dxa"/>
            <w:vAlign w:val="bottom"/>
          </w:tcPr>
          <w:p w:rsidR="006075EE" w:rsidRPr="00A65594" w:rsidRDefault="00E9562E" w:rsidP="00DE46A4">
            <w:pPr>
              <w:spacing w:after="0"/>
              <w:ind w:right="-5"/>
              <w:jc w:val="center"/>
              <w:rPr>
                <w:rFonts w:ascii="Times New Roman" w:hAnsi="Times New Roman"/>
                <w:szCs w:val="24"/>
                <w:lang w:val="en-GB" w:eastAsia="en-GB"/>
              </w:rPr>
            </w:pPr>
            <w:r>
              <w:rPr>
                <w:rFonts w:ascii="Times New Roman" w:hAnsi="Times New Roman"/>
                <w:szCs w:val="24"/>
                <w:lang w:val="en-GB" w:eastAsia="en-GB"/>
              </w:rPr>
              <w:t>Compound</w:t>
            </w:r>
          </w:p>
        </w:tc>
        <w:tc>
          <w:tcPr>
            <w:tcW w:w="2100" w:type="dxa"/>
          </w:tcPr>
          <w:p w:rsidR="006075EE" w:rsidRPr="004B04EC" w:rsidRDefault="006075EE" w:rsidP="00DE46A4">
            <w:pPr>
              <w:spacing w:after="0"/>
              <w:jc w:val="center"/>
              <w:rPr>
                <w:rFonts w:ascii="Times New Roman" w:hAnsi="Times New Roman"/>
                <w:b/>
                <w:bCs/>
                <w:szCs w:val="24"/>
                <w:lang w:val="en-GB"/>
              </w:rPr>
            </w:pPr>
            <w:r>
              <w:rPr>
                <w:lang w:val="en-GB"/>
              </w:rPr>
              <w:t>L1</w:t>
            </w:r>
            <w:r>
              <w:rPr>
                <w:rFonts w:cs="Times"/>
                <w:lang w:val="en-GB"/>
              </w:rPr>
              <w:t>∙</w:t>
            </w:r>
            <w:r>
              <w:rPr>
                <w:lang w:val="en-GB"/>
              </w:rPr>
              <w:t>(Et</w:t>
            </w:r>
            <w:r w:rsidRPr="0081080E">
              <w:rPr>
                <w:vertAlign w:val="subscript"/>
                <w:lang w:val="en-GB"/>
              </w:rPr>
              <w:t>2</w:t>
            </w:r>
            <w:r>
              <w:rPr>
                <w:lang w:val="en-GB"/>
              </w:rPr>
              <w:t>O)</w:t>
            </w:r>
          </w:p>
        </w:tc>
        <w:tc>
          <w:tcPr>
            <w:tcW w:w="2126" w:type="dxa"/>
          </w:tcPr>
          <w:p w:rsidR="006075EE" w:rsidRPr="004B04EC" w:rsidRDefault="00E5788B" w:rsidP="00DE46A4">
            <w:pPr>
              <w:spacing w:after="0"/>
              <w:jc w:val="center"/>
              <w:rPr>
                <w:rFonts w:ascii="Times New Roman" w:hAnsi="Times New Roman"/>
                <w:b/>
                <w:bCs/>
                <w:szCs w:val="24"/>
                <w:vertAlign w:val="subscript"/>
                <w:lang w:val="en-GB"/>
              </w:rPr>
            </w:pPr>
            <w:r>
              <w:rPr>
                <w:b/>
                <w:lang w:val="en-GB"/>
              </w:rPr>
              <w:t>1</w:t>
            </w:r>
            <w:r w:rsidR="006075EE">
              <w:rPr>
                <w:rFonts w:cs="Times"/>
                <w:lang w:val="en-GB"/>
              </w:rPr>
              <w:t>∙</w:t>
            </w:r>
            <w:r w:rsidR="006075EE">
              <w:rPr>
                <w:lang w:val="en-GB"/>
              </w:rPr>
              <w:t>n(CH</w:t>
            </w:r>
            <w:r w:rsidR="006075EE" w:rsidRPr="00BD5D6D">
              <w:rPr>
                <w:vertAlign w:val="subscript"/>
                <w:lang w:val="en-GB"/>
              </w:rPr>
              <w:t>3</w:t>
            </w:r>
            <w:r w:rsidR="006075EE">
              <w:rPr>
                <w:lang w:val="en-GB"/>
              </w:rPr>
              <w:t>NO</w:t>
            </w:r>
            <w:r w:rsidR="006075EE" w:rsidRPr="00BD5D6D">
              <w:rPr>
                <w:vertAlign w:val="subscript"/>
                <w:lang w:val="en-GB"/>
              </w:rPr>
              <w:t>2</w:t>
            </w:r>
            <w:r w:rsidR="006075EE">
              <w:rPr>
                <w:lang w:val="en-GB"/>
              </w:rPr>
              <w:t>)</w:t>
            </w:r>
          </w:p>
        </w:tc>
        <w:tc>
          <w:tcPr>
            <w:tcW w:w="2086" w:type="dxa"/>
          </w:tcPr>
          <w:p w:rsidR="006075EE" w:rsidRPr="004B04EC" w:rsidRDefault="006075EE" w:rsidP="00DE46A4">
            <w:pPr>
              <w:spacing w:after="0"/>
              <w:jc w:val="center"/>
              <w:rPr>
                <w:rFonts w:ascii="Times New Roman" w:hAnsi="Times New Roman"/>
                <w:b/>
                <w:bCs/>
                <w:szCs w:val="24"/>
                <w:vertAlign w:val="subscript"/>
                <w:lang w:val="en-GB"/>
              </w:rPr>
            </w:pPr>
            <w:r>
              <w:rPr>
                <w:b/>
                <w:lang w:val="en-GB"/>
              </w:rPr>
              <w:t>3</w:t>
            </w:r>
            <w:r>
              <w:rPr>
                <w:rFonts w:cs="Times"/>
                <w:lang w:val="en-GB"/>
              </w:rPr>
              <w:t>∙</w:t>
            </w:r>
            <w:r>
              <w:rPr>
                <w:lang w:val="en-GB"/>
              </w:rPr>
              <w:t>n(DMSO)</w:t>
            </w:r>
          </w:p>
        </w:tc>
      </w:tr>
      <w:tr w:rsidR="006075EE" w:rsidRPr="004B04EC" w:rsidTr="007973CB">
        <w:trPr>
          <w:trHeight w:val="50"/>
          <w:jc w:val="center"/>
        </w:trPr>
        <w:tc>
          <w:tcPr>
            <w:tcW w:w="2676" w:type="dxa"/>
            <w:vAlign w:val="center"/>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Formula</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C</w:t>
            </w:r>
            <w:r w:rsidRPr="006075EE">
              <w:rPr>
                <w:rFonts w:ascii="Times New Roman" w:hAnsi="Times New Roman"/>
                <w:szCs w:val="24"/>
                <w:vertAlign w:val="subscript"/>
                <w:lang w:val="en-GB"/>
              </w:rPr>
              <w:t>64</w:t>
            </w:r>
            <w:r>
              <w:rPr>
                <w:rFonts w:ascii="Times New Roman" w:hAnsi="Times New Roman"/>
                <w:szCs w:val="24"/>
                <w:lang w:val="en-GB"/>
              </w:rPr>
              <w:t>H</w:t>
            </w:r>
            <w:r w:rsidRPr="006075EE">
              <w:rPr>
                <w:rFonts w:ascii="Times New Roman" w:hAnsi="Times New Roman"/>
                <w:szCs w:val="24"/>
                <w:vertAlign w:val="subscript"/>
                <w:lang w:val="en-GB"/>
              </w:rPr>
              <w:t>64</w:t>
            </w:r>
            <w:r>
              <w:rPr>
                <w:rFonts w:ascii="Times New Roman" w:hAnsi="Times New Roman"/>
                <w:szCs w:val="24"/>
                <w:lang w:val="en-GB"/>
              </w:rPr>
              <w:t>N</w:t>
            </w:r>
            <w:r w:rsidRPr="006075EE">
              <w:rPr>
                <w:rFonts w:ascii="Times New Roman" w:hAnsi="Times New Roman"/>
                <w:szCs w:val="24"/>
                <w:vertAlign w:val="subscript"/>
                <w:lang w:val="en-GB"/>
              </w:rPr>
              <w:t>6</w:t>
            </w:r>
            <w:r>
              <w:rPr>
                <w:rFonts w:ascii="Times New Roman" w:hAnsi="Times New Roman"/>
                <w:szCs w:val="24"/>
                <w:lang w:val="en-GB"/>
              </w:rPr>
              <w:t>O</w:t>
            </w:r>
            <w:r w:rsidRPr="006075EE">
              <w:rPr>
                <w:rFonts w:ascii="Times New Roman" w:hAnsi="Times New Roman"/>
                <w:szCs w:val="24"/>
                <w:vertAlign w:val="subscript"/>
                <w:lang w:val="en-GB"/>
              </w:rPr>
              <w:t>7</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C</w:t>
            </w:r>
            <w:r w:rsidRPr="00667B7C">
              <w:rPr>
                <w:rFonts w:ascii="Times New Roman" w:hAnsi="Times New Roman"/>
                <w:szCs w:val="24"/>
                <w:vertAlign w:val="subscript"/>
                <w:lang w:val="en-GB"/>
              </w:rPr>
              <w:t>141</w:t>
            </w:r>
            <w:r>
              <w:rPr>
                <w:rFonts w:ascii="Times New Roman" w:hAnsi="Times New Roman"/>
                <w:szCs w:val="24"/>
                <w:lang w:val="en-GB"/>
              </w:rPr>
              <w:t>H</w:t>
            </w:r>
            <w:r w:rsidRPr="00667B7C">
              <w:rPr>
                <w:rFonts w:ascii="Times New Roman" w:hAnsi="Times New Roman"/>
                <w:szCs w:val="24"/>
                <w:vertAlign w:val="subscript"/>
                <w:lang w:val="en-GB"/>
              </w:rPr>
              <w:t>117</w:t>
            </w:r>
            <w:r>
              <w:rPr>
                <w:rFonts w:ascii="Times New Roman" w:hAnsi="Times New Roman"/>
                <w:szCs w:val="24"/>
                <w:lang w:val="en-GB"/>
              </w:rPr>
              <w:t>Br</w:t>
            </w:r>
            <w:r w:rsidRPr="00667B7C">
              <w:rPr>
                <w:rFonts w:ascii="Times New Roman" w:hAnsi="Times New Roman"/>
                <w:szCs w:val="24"/>
                <w:vertAlign w:val="subscript"/>
                <w:lang w:val="en-GB"/>
              </w:rPr>
              <w:t>6</w:t>
            </w:r>
            <w:r>
              <w:rPr>
                <w:rFonts w:ascii="Times New Roman" w:hAnsi="Times New Roman"/>
                <w:szCs w:val="24"/>
                <w:lang w:val="en-GB"/>
              </w:rPr>
              <w:t>N</w:t>
            </w:r>
            <w:r w:rsidRPr="00667B7C">
              <w:rPr>
                <w:rFonts w:ascii="Times New Roman" w:hAnsi="Times New Roman"/>
                <w:szCs w:val="24"/>
                <w:vertAlign w:val="subscript"/>
                <w:lang w:val="en-GB"/>
              </w:rPr>
              <w:t>15</w:t>
            </w:r>
            <w:r>
              <w:rPr>
                <w:rFonts w:ascii="Times New Roman" w:hAnsi="Times New Roman"/>
                <w:szCs w:val="24"/>
                <w:lang w:val="en-GB"/>
              </w:rPr>
              <w:t>O</w:t>
            </w:r>
            <w:r w:rsidRPr="00667B7C">
              <w:rPr>
                <w:rFonts w:ascii="Times New Roman" w:hAnsi="Times New Roman"/>
                <w:szCs w:val="24"/>
                <w:vertAlign w:val="subscript"/>
                <w:lang w:val="en-GB"/>
              </w:rPr>
              <w:t>36</w:t>
            </w:r>
            <w:r>
              <w:rPr>
                <w:rFonts w:ascii="Times New Roman" w:hAnsi="Times New Roman"/>
                <w:szCs w:val="24"/>
                <w:lang w:val="en-GB"/>
              </w:rPr>
              <w:t>Re</w:t>
            </w:r>
            <w:r w:rsidRPr="00667B7C">
              <w:rPr>
                <w:rFonts w:ascii="Times New Roman" w:hAnsi="Times New Roman"/>
                <w:szCs w:val="24"/>
                <w:vertAlign w:val="subscript"/>
                <w:lang w:val="en-GB"/>
              </w:rPr>
              <w:t>6</w:t>
            </w:r>
          </w:p>
        </w:tc>
        <w:tc>
          <w:tcPr>
            <w:tcW w:w="2086" w:type="dxa"/>
          </w:tcPr>
          <w:p w:rsidR="007973CB" w:rsidRDefault="007973CB" w:rsidP="00DE46A4">
            <w:pPr>
              <w:spacing w:after="0"/>
              <w:jc w:val="center"/>
              <w:rPr>
                <w:rFonts w:ascii="Times New Roman" w:hAnsi="Times New Roman"/>
                <w:szCs w:val="24"/>
                <w:vertAlign w:val="subscript"/>
                <w:lang w:val="en-GB"/>
              </w:rPr>
            </w:pPr>
            <w:r>
              <w:rPr>
                <w:rFonts w:ascii="Times New Roman" w:hAnsi="Times New Roman"/>
                <w:szCs w:val="24"/>
                <w:lang w:val="en-GB"/>
              </w:rPr>
              <w:t>C</w:t>
            </w:r>
            <w:r w:rsidRPr="007973CB">
              <w:rPr>
                <w:rFonts w:ascii="Times New Roman" w:hAnsi="Times New Roman"/>
                <w:szCs w:val="24"/>
                <w:vertAlign w:val="subscript"/>
                <w:lang w:val="en-GB"/>
              </w:rPr>
              <w:t>101</w:t>
            </w:r>
            <w:r>
              <w:rPr>
                <w:rFonts w:ascii="Times New Roman" w:hAnsi="Times New Roman"/>
                <w:szCs w:val="24"/>
                <w:lang w:val="en-GB"/>
              </w:rPr>
              <w:t>H</w:t>
            </w:r>
            <w:r w:rsidRPr="007973CB">
              <w:rPr>
                <w:rFonts w:ascii="Times New Roman" w:hAnsi="Times New Roman"/>
                <w:szCs w:val="24"/>
                <w:vertAlign w:val="subscript"/>
                <w:lang w:val="en-GB"/>
              </w:rPr>
              <w:t>74</w:t>
            </w:r>
            <w:r>
              <w:rPr>
                <w:rFonts w:ascii="Times New Roman" w:hAnsi="Times New Roman"/>
                <w:szCs w:val="24"/>
                <w:lang w:val="en-GB"/>
              </w:rPr>
              <w:t>Br</w:t>
            </w:r>
            <w:r w:rsidRPr="007973CB">
              <w:rPr>
                <w:rFonts w:ascii="Times New Roman" w:hAnsi="Times New Roman"/>
                <w:szCs w:val="24"/>
                <w:vertAlign w:val="subscript"/>
                <w:lang w:val="en-GB"/>
              </w:rPr>
              <w:t>3</w:t>
            </w:r>
            <w:r>
              <w:rPr>
                <w:rFonts w:ascii="Times New Roman" w:hAnsi="Times New Roman"/>
                <w:szCs w:val="24"/>
                <w:lang w:val="en-GB"/>
              </w:rPr>
              <w:t>N</w:t>
            </w:r>
            <w:r w:rsidRPr="007973CB">
              <w:rPr>
                <w:rFonts w:ascii="Times New Roman" w:hAnsi="Times New Roman"/>
                <w:szCs w:val="24"/>
                <w:vertAlign w:val="subscript"/>
                <w:lang w:val="en-GB"/>
              </w:rPr>
              <w:t>9</w:t>
            </w:r>
            <w:r>
              <w:rPr>
                <w:rFonts w:ascii="Times New Roman" w:hAnsi="Times New Roman"/>
                <w:szCs w:val="24"/>
                <w:lang w:val="en-GB"/>
              </w:rPr>
              <w:t>O</w:t>
            </w:r>
            <w:r w:rsidRPr="007973CB">
              <w:rPr>
                <w:rFonts w:ascii="Times New Roman" w:hAnsi="Times New Roman"/>
                <w:szCs w:val="24"/>
                <w:vertAlign w:val="subscript"/>
                <w:lang w:val="en-GB"/>
              </w:rPr>
              <w:t>16</w:t>
            </w:r>
          </w:p>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Re</w:t>
            </w:r>
            <w:r w:rsidRPr="007973CB">
              <w:rPr>
                <w:rFonts w:ascii="Times New Roman" w:hAnsi="Times New Roman"/>
                <w:szCs w:val="24"/>
                <w:vertAlign w:val="subscript"/>
                <w:lang w:val="en-GB"/>
              </w:rPr>
              <w:t>3</w:t>
            </w:r>
            <w:r>
              <w:rPr>
                <w:rFonts w:ascii="Times New Roman" w:hAnsi="Times New Roman"/>
                <w:szCs w:val="24"/>
                <w:lang w:val="en-GB"/>
              </w:rPr>
              <w:t>S</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Mr</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1029.21</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4194.16</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2500.08</w:t>
            </w:r>
          </w:p>
        </w:tc>
      </w:tr>
      <w:tr w:rsidR="006075EE" w:rsidRPr="004B04EC" w:rsidTr="007973CB">
        <w:trPr>
          <w:jc w:val="center"/>
        </w:trPr>
        <w:tc>
          <w:tcPr>
            <w:tcW w:w="2676" w:type="dxa"/>
            <w:vAlign w:val="bottom"/>
          </w:tcPr>
          <w:p w:rsidR="006075EE" w:rsidRPr="004B04EC" w:rsidRDefault="008D7DE3" w:rsidP="00DE46A4">
            <w:pPr>
              <w:spacing w:after="0"/>
              <w:ind w:right="-5"/>
              <w:jc w:val="center"/>
              <w:rPr>
                <w:rFonts w:ascii="Times New Roman" w:hAnsi="Times New Roman"/>
                <w:szCs w:val="24"/>
                <w:lang w:val="en-GB" w:eastAsia="en-GB"/>
              </w:rPr>
            </w:pPr>
            <w:r>
              <w:rPr>
                <w:rFonts w:ascii="Times New Roman" w:hAnsi="Times New Roman"/>
                <w:szCs w:val="24"/>
                <w:lang w:val="en-GB" w:eastAsia="en-GB"/>
              </w:rPr>
              <w:t>Crystal colo</w:t>
            </w:r>
            <w:r w:rsidR="006075EE" w:rsidRPr="004B04EC">
              <w:rPr>
                <w:rFonts w:ascii="Times New Roman" w:hAnsi="Times New Roman"/>
                <w:szCs w:val="24"/>
                <w:lang w:val="en-GB" w:eastAsia="en-GB"/>
              </w:rPr>
              <w:t>r and shape</w:t>
            </w:r>
          </w:p>
        </w:tc>
        <w:tc>
          <w:tcPr>
            <w:tcW w:w="2100" w:type="dxa"/>
          </w:tcPr>
          <w:p w:rsidR="006075EE" w:rsidRPr="004B04EC" w:rsidRDefault="006075EE" w:rsidP="006075EE">
            <w:pPr>
              <w:spacing w:after="0"/>
              <w:jc w:val="center"/>
              <w:rPr>
                <w:rFonts w:ascii="Times New Roman" w:hAnsi="Times New Roman"/>
                <w:szCs w:val="24"/>
                <w:lang w:val="en-GB"/>
              </w:rPr>
            </w:pPr>
            <w:r>
              <w:rPr>
                <w:rFonts w:ascii="Times New Roman" w:hAnsi="Times New Roman"/>
                <w:szCs w:val="24"/>
                <w:lang w:val="en-GB"/>
              </w:rPr>
              <w:t>Colorless, plate</w:t>
            </w:r>
          </w:p>
        </w:tc>
        <w:tc>
          <w:tcPr>
            <w:tcW w:w="2126" w:type="dxa"/>
          </w:tcPr>
          <w:p w:rsidR="006075EE" w:rsidRPr="00667B7C" w:rsidRDefault="00156A9D" w:rsidP="00DE46A4">
            <w:pPr>
              <w:spacing w:after="0"/>
              <w:jc w:val="center"/>
              <w:rPr>
                <w:rFonts w:ascii="Times New Roman" w:hAnsi="Times New Roman"/>
                <w:szCs w:val="24"/>
                <w:highlight w:val="yellow"/>
                <w:lang w:val="en-GB"/>
              </w:rPr>
            </w:pPr>
            <w:r w:rsidRPr="00FA2A89">
              <w:rPr>
                <w:rFonts w:ascii="Times New Roman" w:hAnsi="Times New Roman"/>
                <w:szCs w:val="24"/>
                <w:lang w:val="en-GB"/>
              </w:rPr>
              <w:t xml:space="preserve">Yellow, </w:t>
            </w:r>
            <w:r w:rsidR="00FA2A89" w:rsidRPr="00FA2A89">
              <w:rPr>
                <w:rFonts w:ascii="Times New Roman" w:hAnsi="Times New Roman"/>
                <w:szCs w:val="24"/>
                <w:lang w:val="en-GB"/>
              </w:rPr>
              <w:t>p</w:t>
            </w:r>
            <w:r w:rsidR="00FA2A89">
              <w:rPr>
                <w:rFonts w:ascii="Times New Roman" w:hAnsi="Times New Roman"/>
                <w:szCs w:val="24"/>
                <w:lang w:val="en-GB"/>
              </w:rPr>
              <w:t>olyhedral</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Yellow, needle</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Crystal size (mm)</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0.20 x 0.10 x 0.01</w:t>
            </w:r>
          </w:p>
        </w:tc>
        <w:tc>
          <w:tcPr>
            <w:tcW w:w="2126" w:type="dxa"/>
          </w:tcPr>
          <w:p w:rsidR="006075EE" w:rsidRPr="00667B7C" w:rsidRDefault="00FA2A89" w:rsidP="00DE46A4">
            <w:pPr>
              <w:spacing w:after="0"/>
              <w:jc w:val="center"/>
              <w:rPr>
                <w:rFonts w:ascii="Times New Roman" w:hAnsi="Times New Roman"/>
                <w:szCs w:val="24"/>
                <w:highlight w:val="yellow"/>
                <w:lang w:val="en-GB"/>
              </w:rPr>
            </w:pPr>
            <w:r w:rsidRPr="00FA2A89">
              <w:rPr>
                <w:rFonts w:ascii="Times New Roman" w:hAnsi="Times New Roman"/>
                <w:szCs w:val="24"/>
                <w:lang w:val="en-GB"/>
              </w:rPr>
              <w:t>0.10 x 0.10 x 0.20</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0.40 x 0.03 x 0.03</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Crystal system</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Orthorhombic</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Trigonal (hexagonal axes)</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Hexagonal</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Space group</w:t>
            </w:r>
          </w:p>
        </w:tc>
        <w:tc>
          <w:tcPr>
            <w:tcW w:w="2100" w:type="dxa"/>
          </w:tcPr>
          <w:p w:rsidR="006075EE" w:rsidRPr="004B04EC" w:rsidRDefault="006075EE" w:rsidP="00DE46A4">
            <w:pPr>
              <w:spacing w:after="0"/>
              <w:jc w:val="center"/>
              <w:rPr>
                <w:rFonts w:ascii="Times New Roman" w:hAnsi="Times New Roman"/>
                <w:i/>
                <w:szCs w:val="24"/>
                <w:lang w:val="en-GB"/>
              </w:rPr>
            </w:pPr>
            <w:r>
              <w:rPr>
                <w:rFonts w:ascii="Times New Roman" w:hAnsi="Times New Roman"/>
                <w:i/>
                <w:szCs w:val="24"/>
                <w:lang w:val="en-GB"/>
              </w:rPr>
              <w:t>Pbna</w:t>
            </w:r>
          </w:p>
        </w:tc>
        <w:tc>
          <w:tcPr>
            <w:tcW w:w="2126" w:type="dxa"/>
          </w:tcPr>
          <w:p w:rsidR="006075EE" w:rsidRPr="00667B7C" w:rsidRDefault="00667B7C" w:rsidP="00DE46A4">
            <w:pPr>
              <w:spacing w:after="0"/>
              <w:jc w:val="center"/>
              <w:rPr>
                <w:rFonts w:ascii="Times New Roman" w:hAnsi="Times New Roman"/>
                <w:szCs w:val="24"/>
                <w:lang w:val="en-GB"/>
              </w:rPr>
            </w:pPr>
            <w:r>
              <w:rPr>
                <w:rFonts w:ascii="Times New Roman" w:hAnsi="Times New Roman"/>
                <w:i/>
                <w:szCs w:val="24"/>
                <w:lang w:val="en-GB"/>
              </w:rPr>
              <w:t>R</w:t>
            </w:r>
            <w:r>
              <w:rPr>
                <w:rFonts w:ascii="Times New Roman" w:hAnsi="Times New Roman"/>
                <w:szCs w:val="24"/>
                <w:lang w:val="en-GB"/>
              </w:rPr>
              <w:t>-3</w:t>
            </w:r>
          </w:p>
        </w:tc>
        <w:tc>
          <w:tcPr>
            <w:tcW w:w="2086" w:type="dxa"/>
          </w:tcPr>
          <w:p w:rsidR="006075EE" w:rsidRPr="007973CB" w:rsidRDefault="007973CB" w:rsidP="00DE46A4">
            <w:pPr>
              <w:spacing w:after="0"/>
              <w:jc w:val="center"/>
              <w:rPr>
                <w:rFonts w:ascii="Times New Roman" w:hAnsi="Times New Roman"/>
                <w:szCs w:val="24"/>
                <w:lang w:val="en-GB"/>
              </w:rPr>
            </w:pPr>
            <w:r>
              <w:rPr>
                <w:rFonts w:ascii="Times New Roman" w:hAnsi="Times New Roman"/>
                <w:i/>
                <w:szCs w:val="24"/>
                <w:lang w:val="en-GB"/>
              </w:rPr>
              <w:t>P</w:t>
            </w:r>
            <w:r>
              <w:rPr>
                <w:rFonts w:ascii="Times New Roman" w:hAnsi="Times New Roman"/>
                <w:szCs w:val="24"/>
                <w:lang w:val="en-GB"/>
              </w:rPr>
              <w:t>321</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a</w:t>
            </w:r>
            <w:r w:rsidRPr="004B04EC">
              <w:rPr>
                <w:rFonts w:ascii="Times New Roman" w:hAnsi="Times New Roman"/>
                <w:szCs w:val="24"/>
                <w:lang w:val="en-GB" w:eastAsia="en-GB"/>
              </w:rPr>
              <w:t xml:space="preserve"> (Å)</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9.308(2)</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29.1454(12)</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31.4303(16)</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 xml:space="preserve">b </w:t>
            </w:r>
            <w:r w:rsidRPr="004B04EC">
              <w:rPr>
                <w:rFonts w:ascii="Times New Roman" w:hAnsi="Times New Roman"/>
                <w:szCs w:val="24"/>
                <w:lang w:val="en-GB" w:eastAsia="en-GB"/>
              </w:rPr>
              <w:t>(Å)</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34.568(10)</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29.1454(12)</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31.4303(16)</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c</w:t>
            </w:r>
            <w:r w:rsidRPr="004B04EC">
              <w:rPr>
                <w:rFonts w:ascii="Times New Roman" w:hAnsi="Times New Roman"/>
                <w:szCs w:val="24"/>
                <w:lang w:val="en-GB" w:eastAsia="en-GB"/>
              </w:rPr>
              <w:t xml:space="preserve"> (Å)</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33.811(9)</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42.570(3)</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9.5684(5)</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 xml:space="preserve">α </w:t>
            </w:r>
            <w:r w:rsidRPr="004B04EC">
              <w:rPr>
                <w:rFonts w:ascii="Times New Roman" w:hAnsi="Times New Roman"/>
                <w:szCs w:val="24"/>
                <w:lang w:val="en-GB" w:eastAsia="en-GB"/>
              </w:rPr>
              <w:t>(</w:t>
            </w:r>
            <w:r w:rsidRPr="004B04EC">
              <w:rPr>
                <w:rFonts w:ascii="Times New Roman" w:hAnsi="Times New Roman"/>
                <w:szCs w:val="24"/>
                <w:vertAlign w:val="superscript"/>
                <w:lang w:val="en-GB" w:eastAsia="en-GB"/>
              </w:rPr>
              <w:t>0</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90</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90</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90</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 xml:space="preserve">β </w:t>
            </w:r>
            <w:r w:rsidRPr="004B04EC">
              <w:rPr>
                <w:rFonts w:ascii="Times New Roman" w:hAnsi="Times New Roman"/>
                <w:szCs w:val="24"/>
                <w:lang w:val="en-GB" w:eastAsia="en-GB"/>
              </w:rPr>
              <w:t>(</w:t>
            </w:r>
            <w:r w:rsidRPr="004B04EC">
              <w:rPr>
                <w:rFonts w:ascii="Times New Roman" w:hAnsi="Times New Roman"/>
                <w:szCs w:val="24"/>
                <w:vertAlign w:val="superscript"/>
                <w:lang w:val="en-GB" w:eastAsia="en-GB"/>
              </w:rPr>
              <w:t>0</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90</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90</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90</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 xml:space="preserve">γ </w:t>
            </w:r>
            <w:r w:rsidRPr="004B04EC">
              <w:rPr>
                <w:rFonts w:ascii="Times New Roman" w:hAnsi="Times New Roman"/>
                <w:szCs w:val="24"/>
                <w:lang w:val="en-GB" w:eastAsia="en-GB"/>
              </w:rPr>
              <w:t>(</w:t>
            </w:r>
            <w:r w:rsidRPr="004B04EC">
              <w:rPr>
                <w:rFonts w:ascii="Times New Roman" w:hAnsi="Times New Roman"/>
                <w:szCs w:val="24"/>
                <w:vertAlign w:val="superscript"/>
                <w:lang w:val="en-GB" w:eastAsia="en-GB"/>
              </w:rPr>
              <w:t>0</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90</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120</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120</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 xml:space="preserve">V </w:t>
            </w:r>
            <w:r w:rsidRPr="004B04EC">
              <w:rPr>
                <w:rFonts w:ascii="Times New Roman" w:hAnsi="Times New Roman"/>
                <w:szCs w:val="24"/>
                <w:lang w:val="en-GB" w:eastAsia="en-GB"/>
              </w:rPr>
              <w:t>(Å</w:t>
            </w:r>
            <w:r w:rsidRPr="004B04EC">
              <w:rPr>
                <w:rFonts w:ascii="Times New Roman" w:hAnsi="Times New Roman"/>
                <w:szCs w:val="24"/>
                <w:vertAlign w:val="superscript"/>
                <w:lang w:val="en-GB" w:eastAsia="en-GB"/>
              </w:rPr>
              <w:t>3</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10879(5)</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31317(3)</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8185.9(7)</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Z</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8</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6</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2</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ρ</w:t>
            </w:r>
            <w:r w:rsidRPr="004B04EC">
              <w:rPr>
                <w:rFonts w:ascii="Times New Roman" w:hAnsi="Times New Roman"/>
                <w:szCs w:val="24"/>
                <w:vertAlign w:val="subscript"/>
                <w:lang w:val="en-GB" w:eastAsia="en-GB"/>
              </w:rPr>
              <w:t>calc</w:t>
            </w:r>
            <w:r w:rsidRPr="004B04EC">
              <w:rPr>
                <w:rFonts w:ascii="Times New Roman" w:hAnsi="Times New Roman"/>
                <w:szCs w:val="24"/>
                <w:lang w:val="en-GB" w:eastAsia="en-GB"/>
              </w:rPr>
              <w:t xml:space="preserve"> (g.cm</w:t>
            </w:r>
            <w:r w:rsidRPr="004B04EC">
              <w:rPr>
                <w:rFonts w:ascii="Times New Roman" w:hAnsi="Times New Roman"/>
                <w:szCs w:val="24"/>
                <w:vertAlign w:val="superscript"/>
                <w:lang w:val="en-GB" w:eastAsia="en-GB"/>
              </w:rPr>
              <w:t>-3</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1.257</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1.334</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1.014</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lastRenderedPageBreak/>
              <w:t>θ</w:t>
            </w:r>
            <w:r w:rsidRPr="004B04EC">
              <w:rPr>
                <w:rFonts w:ascii="Times New Roman" w:hAnsi="Times New Roman"/>
                <w:szCs w:val="24"/>
                <w:lang w:val="en-GB" w:eastAsia="en-GB"/>
              </w:rPr>
              <w:t xml:space="preserve"> range (</w:t>
            </w:r>
            <w:r w:rsidRPr="004B04EC">
              <w:rPr>
                <w:rFonts w:ascii="Times New Roman" w:hAnsi="Times New Roman"/>
                <w:szCs w:val="24"/>
                <w:vertAlign w:val="superscript"/>
                <w:lang w:val="en-GB" w:eastAsia="en-GB"/>
              </w:rPr>
              <w:t>0</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4.68 – 45.0</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3.65-58.99</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3.25-73.03</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No. data collected</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23412</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16678</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18704</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No. unique data</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4392</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9929</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10294</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R</w:t>
            </w:r>
            <w:r w:rsidRPr="004B04EC">
              <w:rPr>
                <w:rFonts w:ascii="Times New Roman" w:hAnsi="Times New Roman"/>
                <w:i/>
                <w:iCs/>
                <w:szCs w:val="24"/>
                <w:vertAlign w:val="subscript"/>
                <w:lang w:val="en-GB" w:eastAsia="en-GB"/>
              </w:rPr>
              <w:t>int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0.1955</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0.0382</w:t>
            </w:r>
          </w:p>
        </w:tc>
        <w:tc>
          <w:tcPr>
            <w:tcW w:w="2086" w:type="dxa"/>
          </w:tcPr>
          <w:p w:rsidR="006075EE" w:rsidRPr="004B04EC" w:rsidRDefault="007973CB" w:rsidP="007973CB">
            <w:pPr>
              <w:spacing w:after="0"/>
              <w:jc w:val="center"/>
              <w:rPr>
                <w:rFonts w:ascii="Times New Roman" w:hAnsi="Times New Roman"/>
                <w:szCs w:val="24"/>
                <w:lang w:val="en-GB"/>
              </w:rPr>
            </w:pPr>
            <w:r>
              <w:rPr>
                <w:rFonts w:ascii="Times New Roman" w:hAnsi="Times New Roman"/>
                <w:szCs w:val="24"/>
                <w:lang w:val="en-GB"/>
              </w:rPr>
              <w:t>0.055</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No. obs. Data (</w:t>
            </w:r>
            <w:r w:rsidRPr="004B04EC">
              <w:rPr>
                <w:rFonts w:ascii="Times New Roman" w:hAnsi="Times New Roman"/>
                <w:i/>
                <w:iCs/>
                <w:szCs w:val="24"/>
                <w:lang w:val="en-GB" w:eastAsia="en-GB"/>
              </w:rPr>
              <w:t>I &gt; 2σ(I)</w:t>
            </w:r>
            <w:r w:rsidRPr="004B04EC">
              <w:rPr>
                <w:rFonts w:ascii="Times New Roman" w:hAnsi="Times New Roman"/>
                <w:szCs w:val="24"/>
                <w:lang w:val="en-GB" w:eastAsia="en-GB"/>
              </w:rPr>
              <w:t>)</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2045</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6101</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7344</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No. parameters</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704</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553</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373</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szCs w:val="24"/>
                <w:lang w:val="en-GB" w:eastAsia="en-GB"/>
              </w:rPr>
            </w:pPr>
            <w:r w:rsidRPr="004B04EC">
              <w:rPr>
                <w:rFonts w:ascii="Times New Roman" w:hAnsi="Times New Roman"/>
                <w:szCs w:val="24"/>
                <w:lang w:val="en-GB" w:eastAsia="en-GB"/>
              </w:rPr>
              <w:t>No. restraints</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0</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1</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3</w:t>
            </w:r>
          </w:p>
        </w:tc>
      </w:tr>
      <w:tr w:rsidR="006075EE" w:rsidRPr="004B04EC" w:rsidTr="007973CB">
        <w:trPr>
          <w:trHeight w:val="132"/>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R</w:t>
            </w:r>
            <w:r w:rsidRPr="004B04EC">
              <w:rPr>
                <w:rFonts w:ascii="Times New Roman" w:hAnsi="Times New Roman"/>
                <w:i/>
                <w:iCs/>
                <w:szCs w:val="24"/>
                <w:vertAlign w:val="subscript"/>
                <w:lang w:val="en-GB" w:eastAsia="en-GB"/>
              </w:rPr>
              <w:t>1</w:t>
            </w:r>
            <w:r w:rsidRPr="004B04EC">
              <w:rPr>
                <w:rFonts w:ascii="Times New Roman" w:hAnsi="Times New Roman"/>
                <w:szCs w:val="24"/>
                <w:lang w:val="en-GB" w:eastAsia="en-GB"/>
              </w:rPr>
              <w:t xml:space="preserve"> (obs data)</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0.1251</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0.0950</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0.0779</w:t>
            </w:r>
          </w:p>
        </w:tc>
      </w:tr>
      <w:tr w:rsidR="006075EE" w:rsidRPr="004B04EC"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wR</w:t>
            </w:r>
            <w:r w:rsidRPr="004B04EC">
              <w:rPr>
                <w:rFonts w:ascii="Times New Roman" w:hAnsi="Times New Roman"/>
                <w:i/>
                <w:iCs/>
                <w:szCs w:val="24"/>
                <w:vertAlign w:val="subscript"/>
                <w:lang w:val="en-GB" w:eastAsia="en-GB"/>
              </w:rPr>
              <w:t>2</w:t>
            </w:r>
            <w:r w:rsidRPr="004B04EC">
              <w:rPr>
                <w:rFonts w:ascii="Times New Roman" w:hAnsi="Times New Roman"/>
                <w:i/>
                <w:iCs/>
                <w:szCs w:val="24"/>
                <w:lang w:val="en-GB" w:eastAsia="en-GB"/>
              </w:rPr>
              <w:t xml:space="preserve"> </w:t>
            </w:r>
            <w:r w:rsidRPr="004B04EC">
              <w:rPr>
                <w:rFonts w:ascii="Times New Roman" w:hAnsi="Times New Roman"/>
                <w:szCs w:val="24"/>
                <w:lang w:val="en-GB" w:eastAsia="en-GB"/>
              </w:rPr>
              <w:t>(all data)</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0.3706</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0.2583</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0.2129</w:t>
            </w:r>
          </w:p>
        </w:tc>
      </w:tr>
      <w:tr w:rsidR="006075EE" w:rsidRPr="00A65594" w:rsidTr="007973CB">
        <w:trPr>
          <w:jc w:val="center"/>
        </w:trPr>
        <w:tc>
          <w:tcPr>
            <w:tcW w:w="2676" w:type="dxa"/>
            <w:vAlign w:val="bottom"/>
          </w:tcPr>
          <w:p w:rsidR="006075EE" w:rsidRPr="004B04EC" w:rsidRDefault="006075EE" w:rsidP="00DE46A4">
            <w:pPr>
              <w:spacing w:after="0"/>
              <w:ind w:right="-5"/>
              <w:jc w:val="center"/>
              <w:rPr>
                <w:rFonts w:ascii="Times New Roman" w:hAnsi="Times New Roman"/>
                <w:i/>
                <w:iCs/>
                <w:szCs w:val="24"/>
                <w:lang w:val="en-GB" w:eastAsia="en-GB"/>
              </w:rPr>
            </w:pPr>
            <w:r w:rsidRPr="004B04EC">
              <w:rPr>
                <w:rFonts w:ascii="Times New Roman" w:hAnsi="Times New Roman"/>
                <w:i/>
                <w:iCs/>
                <w:szCs w:val="24"/>
                <w:lang w:val="en-GB" w:eastAsia="en-GB"/>
              </w:rPr>
              <w:t>S</w:t>
            </w:r>
          </w:p>
        </w:tc>
        <w:tc>
          <w:tcPr>
            <w:tcW w:w="2100" w:type="dxa"/>
          </w:tcPr>
          <w:p w:rsidR="006075EE" w:rsidRPr="004B04EC" w:rsidRDefault="006075EE" w:rsidP="00DE46A4">
            <w:pPr>
              <w:spacing w:after="0"/>
              <w:jc w:val="center"/>
              <w:rPr>
                <w:rFonts w:ascii="Times New Roman" w:hAnsi="Times New Roman"/>
                <w:szCs w:val="24"/>
                <w:lang w:val="en-GB"/>
              </w:rPr>
            </w:pPr>
            <w:r>
              <w:rPr>
                <w:rFonts w:ascii="Times New Roman" w:hAnsi="Times New Roman"/>
                <w:szCs w:val="24"/>
                <w:lang w:val="en-GB"/>
              </w:rPr>
              <w:t>1.003</w:t>
            </w:r>
          </w:p>
        </w:tc>
        <w:tc>
          <w:tcPr>
            <w:tcW w:w="2126" w:type="dxa"/>
          </w:tcPr>
          <w:p w:rsidR="006075EE" w:rsidRPr="004B04EC" w:rsidRDefault="00667B7C" w:rsidP="00DE46A4">
            <w:pPr>
              <w:spacing w:after="0"/>
              <w:jc w:val="center"/>
              <w:rPr>
                <w:rFonts w:ascii="Times New Roman" w:hAnsi="Times New Roman"/>
                <w:szCs w:val="24"/>
                <w:lang w:val="en-GB"/>
              </w:rPr>
            </w:pPr>
            <w:r>
              <w:rPr>
                <w:rFonts w:ascii="Times New Roman" w:hAnsi="Times New Roman"/>
                <w:szCs w:val="24"/>
                <w:lang w:val="en-GB"/>
              </w:rPr>
              <w:t>1.458</w:t>
            </w:r>
          </w:p>
        </w:tc>
        <w:tc>
          <w:tcPr>
            <w:tcW w:w="2086" w:type="dxa"/>
          </w:tcPr>
          <w:p w:rsidR="006075EE" w:rsidRPr="004B04EC" w:rsidRDefault="007973CB" w:rsidP="00DE46A4">
            <w:pPr>
              <w:spacing w:after="0"/>
              <w:jc w:val="center"/>
              <w:rPr>
                <w:rFonts w:ascii="Times New Roman" w:hAnsi="Times New Roman"/>
                <w:szCs w:val="24"/>
                <w:lang w:val="en-GB"/>
              </w:rPr>
            </w:pPr>
            <w:r>
              <w:rPr>
                <w:rFonts w:ascii="Times New Roman" w:hAnsi="Times New Roman"/>
                <w:szCs w:val="24"/>
                <w:lang w:val="en-GB"/>
              </w:rPr>
              <w:t>1.104</w:t>
            </w:r>
          </w:p>
        </w:tc>
      </w:tr>
    </w:tbl>
    <w:p w:rsidR="002621F0" w:rsidRDefault="002621F0" w:rsidP="00DD6DBB">
      <w:pPr>
        <w:pStyle w:val="FACorrespondingAuthorFootnote"/>
        <w:spacing w:after="0"/>
        <w:jc w:val="left"/>
        <w:rPr>
          <w:b/>
        </w:rPr>
      </w:pPr>
    </w:p>
    <w:p w:rsidR="00DD6DBB" w:rsidRDefault="00C10EE0" w:rsidP="002621F0">
      <w:pPr>
        <w:pStyle w:val="TESupportingInformation"/>
        <w:spacing w:after="240"/>
        <w:ind w:firstLine="0"/>
        <w:jc w:val="left"/>
      </w:pPr>
      <w:r w:rsidRPr="00157E12">
        <w:rPr>
          <w:b/>
        </w:rPr>
        <w:t>Supporting Information</w:t>
      </w:r>
      <w:r>
        <w:t xml:space="preserve">. </w:t>
      </w:r>
      <w:r w:rsidR="002621F0">
        <w:t xml:space="preserve">Supporting information contains </w:t>
      </w:r>
      <w:r w:rsidR="002621F0">
        <w:rPr>
          <w:vertAlign w:val="superscript"/>
        </w:rPr>
        <w:t>1</w:t>
      </w:r>
      <w:r w:rsidR="002621F0">
        <w:t xml:space="preserve">H and </w:t>
      </w:r>
      <w:r w:rsidR="002621F0">
        <w:rPr>
          <w:vertAlign w:val="superscript"/>
        </w:rPr>
        <w:t>13</w:t>
      </w:r>
      <w:r w:rsidR="002621F0">
        <w:t xml:space="preserve">C NMR spectra, IR spectra, mass spectra, UV-vis spectra, maximum excitation and emission spectra, TRES measurements, and additional diagrams of crystal structures. </w:t>
      </w:r>
      <w:r>
        <w:t xml:space="preserve">This material is available free of charge via the Internet at </w:t>
      </w:r>
      <w:r w:rsidRPr="003E5207">
        <w:t>http://pubs.acs.org</w:t>
      </w:r>
      <w:r w:rsidR="002621F0">
        <w:t>.</w:t>
      </w:r>
      <w:r>
        <w:t xml:space="preserve"> </w:t>
      </w:r>
      <w:r w:rsidR="00DE5DEA">
        <w:t xml:space="preserve">CCDC </w:t>
      </w:r>
      <w:r w:rsidR="00FB25E1">
        <w:t>1447801-1447803</w:t>
      </w:r>
      <w:r w:rsidR="00DE5DEA">
        <w:t xml:space="preserve"> contain the supplementary crystallographic data </w:t>
      </w:r>
      <w:r w:rsidR="00FB25E1">
        <w:t xml:space="preserve">available free of charge via </w:t>
      </w:r>
      <w:r w:rsidR="00DE5DEA">
        <w:t xml:space="preserve">http://www.ccdc.cam.ac.uk/conts/retrieving.html, or from the Cambridge Crystallographic Data Centre, 12 Union Road, Cambridge CB2 1EZ, UK; fax (+44) 1223-336-033; or e-mail </w:t>
      </w:r>
      <w:hyperlink r:id="rId24" w:history="1">
        <w:r w:rsidR="00DE5DEA" w:rsidRPr="00EB3BC0">
          <w:rPr>
            <w:rStyle w:val="Hyperlink"/>
          </w:rPr>
          <w:t>deposit@ccdc.cam.ac.uk</w:t>
        </w:r>
      </w:hyperlink>
      <w:r w:rsidR="00DE5DEA">
        <w:t>.</w:t>
      </w:r>
    </w:p>
    <w:p w:rsidR="00DE5DEA" w:rsidRDefault="00DE5DEA" w:rsidP="00DE5DEA">
      <w:pPr>
        <w:spacing w:after="240" w:line="480" w:lineRule="auto"/>
      </w:pPr>
      <w:r>
        <w:rPr>
          <w:b/>
        </w:rPr>
        <w:t>Data Accessibility</w:t>
      </w:r>
      <w:r>
        <w:t xml:space="preserve"> Data supporting this study are available within the supporting information and at DOI:##########.</w:t>
      </w:r>
    </w:p>
    <w:p w:rsidR="00DD6DBB" w:rsidRPr="00DD6DBB" w:rsidRDefault="00DD6DBB" w:rsidP="000F23B0">
      <w:pPr>
        <w:pStyle w:val="FAAuthorInfoSubtitle"/>
      </w:pPr>
      <w:r w:rsidRPr="00DD6DBB">
        <w:t>Corresponding Author</w:t>
      </w:r>
      <w:r w:rsidR="00C6590E">
        <w:t>s</w:t>
      </w:r>
    </w:p>
    <w:p w:rsidR="009246AD" w:rsidRDefault="00A6481B" w:rsidP="00DD6DBB">
      <w:pPr>
        <w:pStyle w:val="FACorrespondingAuthorFootnote"/>
        <w:spacing w:after="240"/>
        <w:jc w:val="left"/>
        <w:rPr>
          <w:rStyle w:val="Hyperlink"/>
        </w:rPr>
      </w:pPr>
      <w:r>
        <w:t>M.J. H. Email:</w:t>
      </w:r>
      <w:r w:rsidR="004F355D">
        <w:t xml:space="preserve"> </w:t>
      </w:r>
      <w:hyperlink r:id="rId25" w:history="1">
        <w:r w:rsidR="004F355D" w:rsidRPr="003345C1">
          <w:rPr>
            <w:rStyle w:val="Hyperlink"/>
          </w:rPr>
          <w:t>m.j.hardie@leeds.ac.uk</w:t>
        </w:r>
      </w:hyperlink>
    </w:p>
    <w:p w:rsidR="007807B9" w:rsidRPr="007807B9" w:rsidRDefault="00E71D8F" w:rsidP="007807B9">
      <w:pPr>
        <w:pStyle w:val="BCAuthorAddress"/>
        <w:jc w:val="left"/>
      </w:pPr>
      <w:r>
        <w:t>M. P. C</w:t>
      </w:r>
      <w:r w:rsidR="007807B9">
        <w:t xml:space="preserve"> </w:t>
      </w:r>
      <w:r>
        <w:t>Email</w:t>
      </w:r>
      <w:r w:rsidR="007807B9">
        <w:t xml:space="preserve"> </w:t>
      </w:r>
      <w:hyperlink r:id="rId26" w:history="1">
        <w:r w:rsidR="007807B9" w:rsidRPr="00F352F0">
          <w:rPr>
            <w:rStyle w:val="Hyperlink"/>
          </w:rPr>
          <w:t>m.coogan@lancaster.ac.uk</w:t>
        </w:r>
      </w:hyperlink>
    </w:p>
    <w:p w:rsidR="00C10EE0" w:rsidRPr="00DD6DBB" w:rsidRDefault="00C10EE0" w:rsidP="000F23B0">
      <w:pPr>
        <w:pStyle w:val="FAAuthorInfoSubtitle"/>
      </w:pPr>
      <w:r w:rsidRPr="00DD6DBB">
        <w:t>Author Contributions</w:t>
      </w:r>
    </w:p>
    <w:p w:rsidR="00C10EE0" w:rsidRDefault="00C10EE0" w:rsidP="00DD6DBB">
      <w:pPr>
        <w:pStyle w:val="StyleFACorrespondingAuthorFootnote7pt"/>
        <w:spacing w:after="240" w:line="480" w:lineRule="auto"/>
        <w:rPr>
          <w:rFonts w:ascii="Times" w:hAnsi="Times"/>
          <w:kern w:val="0"/>
          <w:sz w:val="24"/>
        </w:rPr>
      </w:pPr>
      <w:r w:rsidRPr="00DD6DBB">
        <w:rPr>
          <w:rFonts w:ascii="Times" w:hAnsi="Times"/>
          <w:kern w:val="0"/>
          <w:sz w:val="24"/>
        </w:rPr>
        <w:lastRenderedPageBreak/>
        <w:t>The manuscript was written throug</w:t>
      </w:r>
      <w:r w:rsidR="00DD6DBB">
        <w:rPr>
          <w:rFonts w:ascii="Times" w:hAnsi="Times"/>
          <w:kern w:val="0"/>
          <w:sz w:val="24"/>
        </w:rPr>
        <w:t xml:space="preserve">h contributions of all authors. </w:t>
      </w:r>
      <w:r w:rsidRPr="00DD6DBB">
        <w:rPr>
          <w:rFonts w:ascii="Times" w:hAnsi="Times"/>
          <w:kern w:val="0"/>
          <w:sz w:val="24"/>
        </w:rPr>
        <w:t>All authors have given approval to the final version of the manuscript.</w:t>
      </w:r>
      <w:r w:rsidR="00DD6DBB">
        <w:rPr>
          <w:rFonts w:ascii="Times" w:hAnsi="Times"/>
          <w:kern w:val="0"/>
          <w:sz w:val="24"/>
        </w:rPr>
        <w:t xml:space="preserve"> </w:t>
      </w:r>
    </w:p>
    <w:p w:rsidR="00E80CE6" w:rsidRPr="00E80CE6" w:rsidRDefault="00E80CE6" w:rsidP="00A33FEF">
      <w:pPr>
        <w:pStyle w:val="BGKeywords"/>
      </w:pPr>
      <w:r>
        <w:t>The authors declare no competing financial interests.</w:t>
      </w:r>
    </w:p>
    <w:p w:rsidR="00C10EE0" w:rsidRPr="000F23B0" w:rsidRDefault="007807B9" w:rsidP="000F23B0">
      <w:pPr>
        <w:pStyle w:val="FAAuthorInfoSubtitle"/>
      </w:pPr>
      <w:r w:rsidRPr="000F23B0">
        <w:t>Acknowledgment</w:t>
      </w:r>
      <w:r w:rsidR="000F23B0" w:rsidRPr="000F23B0">
        <w:t>s</w:t>
      </w:r>
    </w:p>
    <w:p w:rsidR="007807B9" w:rsidRDefault="000F23B0" w:rsidP="007807B9">
      <w:pPr>
        <w:pStyle w:val="TDAcknowledgments"/>
        <w:spacing w:before="0" w:after="240"/>
        <w:ind w:firstLine="0"/>
        <w:jc w:val="left"/>
      </w:pPr>
      <w:r>
        <w:t>This work was supported by</w:t>
      </w:r>
      <w:r w:rsidR="007807B9">
        <w:t xml:space="preserve"> the</w:t>
      </w:r>
      <w:r>
        <w:t xml:space="preserve"> </w:t>
      </w:r>
      <w:r w:rsidR="007807B9">
        <w:t xml:space="preserve">EPSRC </w:t>
      </w:r>
      <w:r>
        <w:t xml:space="preserve">through research </w:t>
      </w:r>
      <w:r w:rsidR="007807B9">
        <w:t xml:space="preserve">grant </w:t>
      </w:r>
      <w:r>
        <w:t xml:space="preserve">EP/J001325/1, equipment grant EP/K039202/1 </w:t>
      </w:r>
      <w:r w:rsidR="007807B9">
        <w:t xml:space="preserve">and </w:t>
      </w:r>
      <w:r>
        <w:t xml:space="preserve">through an EPSRC PhD </w:t>
      </w:r>
      <w:r w:rsidR="00A9369C">
        <w:t>studentship (</w:t>
      </w:r>
      <w:r w:rsidR="007807B9">
        <w:t>VE</w:t>
      </w:r>
      <w:r>
        <w:t>P</w:t>
      </w:r>
      <w:r w:rsidR="00A9369C">
        <w:t>)</w:t>
      </w:r>
      <w:r>
        <w:t>.</w:t>
      </w:r>
      <w:r w:rsidR="007807B9">
        <w:t xml:space="preserve"> </w:t>
      </w:r>
      <w:r>
        <w:t>We thank</w:t>
      </w:r>
      <w:r w:rsidR="00DE5DEA">
        <w:t xml:space="preserve"> Tanya Ma</w:t>
      </w:r>
      <w:r w:rsidR="007807B9">
        <w:t xml:space="preserve">rinko-Covell at University </w:t>
      </w:r>
      <w:r w:rsidR="009D11CB">
        <w:t xml:space="preserve">of Leeds for elemental analyses, </w:t>
      </w:r>
      <w:r w:rsidR="009D11CB" w:rsidRPr="009D11CB">
        <w:t>and Dr Lefteris Danos at University of Lancaster for assistance with time resolved spectroscopy.</w:t>
      </w:r>
    </w:p>
    <w:p w:rsidR="000F23B0" w:rsidRDefault="000F23B0" w:rsidP="009928B2">
      <w:pPr>
        <w:pStyle w:val="TFReferencesSection"/>
        <w:spacing w:after="0"/>
        <w:ind w:firstLine="0"/>
      </w:pPr>
    </w:p>
    <w:p w:rsidR="00326541" w:rsidRPr="000F23B0" w:rsidRDefault="000F23B0" w:rsidP="009928B2">
      <w:pPr>
        <w:pStyle w:val="TFReferencesSection"/>
        <w:spacing w:after="0"/>
        <w:ind w:firstLine="0"/>
        <w:rPr>
          <w:b/>
          <w:sz w:val="28"/>
          <w:szCs w:val="28"/>
        </w:rPr>
      </w:pPr>
      <w:r w:rsidRPr="000F23B0">
        <w:rPr>
          <w:b/>
          <w:sz w:val="28"/>
          <w:szCs w:val="28"/>
        </w:rPr>
        <w:t>References</w:t>
      </w:r>
    </w:p>
    <w:p w:rsidR="00326541" w:rsidRDefault="00AE10B2" w:rsidP="00326541">
      <w:pPr>
        <w:pStyle w:val="TAMainText"/>
        <w:spacing w:after="240"/>
        <w:jc w:val="left"/>
        <w:rPr>
          <w:lang w:val="en-GB"/>
        </w:rPr>
      </w:pPr>
      <w:r>
        <w:rPr>
          <w:lang w:val="en-GB"/>
        </w:rPr>
        <w:t>1.</w:t>
      </w:r>
      <w:r w:rsidR="004C3540">
        <w:rPr>
          <w:lang w:val="en-GB"/>
        </w:rPr>
        <w:t xml:space="preserve"> Canceill, J.; Gabard, J.; Collet, A. </w:t>
      </w:r>
      <w:r w:rsidR="004C3540">
        <w:rPr>
          <w:i/>
          <w:lang w:val="en-GB"/>
        </w:rPr>
        <w:t xml:space="preserve">J. Chem. Soc., Chem. Commun. </w:t>
      </w:r>
      <w:r w:rsidR="004C3540">
        <w:rPr>
          <w:b/>
          <w:lang w:val="en-GB"/>
        </w:rPr>
        <w:t>1983</w:t>
      </w:r>
      <w:r w:rsidR="004C3540">
        <w:rPr>
          <w:lang w:val="en-GB"/>
        </w:rPr>
        <w:t>, 122-123.</w:t>
      </w:r>
    </w:p>
    <w:p w:rsidR="00AE10B2" w:rsidRDefault="00AE10B2" w:rsidP="00326541">
      <w:pPr>
        <w:pStyle w:val="TAMainText"/>
        <w:spacing w:after="240"/>
        <w:jc w:val="left"/>
        <w:rPr>
          <w:lang w:val="en-GB"/>
        </w:rPr>
      </w:pPr>
      <w:r>
        <w:rPr>
          <w:lang w:val="en-GB"/>
        </w:rPr>
        <w:t xml:space="preserve">2. (a) </w:t>
      </w:r>
      <w:r w:rsidRPr="00667FCF">
        <w:rPr>
          <w:lang w:val="en-GB"/>
        </w:rPr>
        <w:t>Hardie</w:t>
      </w:r>
      <w:r w:rsidR="00C96578">
        <w:rPr>
          <w:lang w:val="en-GB"/>
        </w:rPr>
        <w:t>,</w:t>
      </w:r>
      <w:r w:rsidRPr="00667FCF">
        <w:rPr>
          <w:lang w:val="en-GB"/>
        </w:rPr>
        <w:t xml:space="preserve"> M. J. </w:t>
      </w:r>
      <w:r w:rsidRPr="00667FCF">
        <w:rPr>
          <w:bCs/>
          <w:i/>
          <w:iCs/>
          <w:lang w:val="en-GB"/>
        </w:rPr>
        <w:t>Chem. Soc. Rev.</w:t>
      </w:r>
      <w:r w:rsidRPr="00667FCF">
        <w:rPr>
          <w:lang w:val="en-GB"/>
        </w:rPr>
        <w:t xml:space="preserve"> </w:t>
      </w:r>
      <w:r w:rsidRPr="00667FCF">
        <w:rPr>
          <w:b/>
          <w:lang w:val="en-GB"/>
        </w:rPr>
        <w:t>2010</w:t>
      </w:r>
      <w:r w:rsidRPr="00667FCF">
        <w:rPr>
          <w:lang w:val="en-GB"/>
        </w:rPr>
        <w:t xml:space="preserve">, </w:t>
      </w:r>
      <w:r w:rsidRPr="00667FCF">
        <w:rPr>
          <w:bCs/>
          <w:i/>
          <w:lang w:val="en-GB"/>
        </w:rPr>
        <w:t>39</w:t>
      </w:r>
      <w:r w:rsidRPr="00667FCF">
        <w:rPr>
          <w:lang w:val="en-GB"/>
        </w:rPr>
        <w:t>, 516-527</w:t>
      </w:r>
      <w:r>
        <w:rPr>
          <w:lang w:val="en-GB"/>
        </w:rPr>
        <w:t xml:space="preserve">; (b) Collet, A. </w:t>
      </w:r>
      <w:r>
        <w:rPr>
          <w:i/>
          <w:lang w:val="en-GB"/>
        </w:rPr>
        <w:t>Tetrahedron</w:t>
      </w:r>
      <w:r>
        <w:rPr>
          <w:lang w:val="en-GB"/>
        </w:rPr>
        <w:t xml:space="preserve"> </w:t>
      </w:r>
      <w:r>
        <w:rPr>
          <w:b/>
          <w:lang w:val="en-GB"/>
        </w:rPr>
        <w:t>1987</w:t>
      </w:r>
      <w:r>
        <w:rPr>
          <w:lang w:val="en-GB"/>
        </w:rPr>
        <w:t xml:space="preserve">, </w:t>
      </w:r>
      <w:r>
        <w:rPr>
          <w:i/>
          <w:lang w:val="en-GB"/>
        </w:rPr>
        <w:t>43</w:t>
      </w:r>
      <w:r>
        <w:rPr>
          <w:lang w:val="en-GB"/>
        </w:rPr>
        <w:t>, 5725-5759.</w:t>
      </w:r>
    </w:p>
    <w:p w:rsidR="00511840" w:rsidRPr="00AE10B2" w:rsidRDefault="00511840" w:rsidP="005D7FE8">
      <w:pPr>
        <w:pStyle w:val="TFReferencesSection"/>
        <w:spacing w:after="240"/>
        <w:rPr>
          <w:lang w:val="en-GB"/>
        </w:rPr>
      </w:pPr>
      <w:r w:rsidRPr="00511840">
        <w:rPr>
          <w:lang w:val="en-GB"/>
        </w:rPr>
        <w:t>3.</w:t>
      </w:r>
      <w:r>
        <w:rPr>
          <w:lang w:val="en-GB"/>
        </w:rPr>
        <w:t xml:space="preserve"> for example (a) Huerta, E.; Isla, H.; Perez, E. M.; Bo, C.; Martin, N.; de Mendoza, J. </w:t>
      </w:r>
      <w:r w:rsidR="00A6481B">
        <w:rPr>
          <w:i/>
          <w:lang w:val="en-GB"/>
        </w:rPr>
        <w:t>J. Am.</w:t>
      </w:r>
      <w:r>
        <w:rPr>
          <w:i/>
          <w:lang w:val="en-GB"/>
        </w:rPr>
        <w:t xml:space="preserve"> Chem. Soc.</w:t>
      </w:r>
      <w:r>
        <w:rPr>
          <w:lang w:val="en-GB"/>
        </w:rPr>
        <w:t xml:space="preserve"> </w:t>
      </w:r>
      <w:r>
        <w:rPr>
          <w:b/>
          <w:lang w:val="en-GB"/>
        </w:rPr>
        <w:t>2010</w:t>
      </w:r>
      <w:r>
        <w:rPr>
          <w:lang w:val="en-GB"/>
        </w:rPr>
        <w:t xml:space="preserve">, </w:t>
      </w:r>
      <w:r>
        <w:rPr>
          <w:i/>
          <w:lang w:val="en-GB"/>
        </w:rPr>
        <w:t>132</w:t>
      </w:r>
      <w:r>
        <w:rPr>
          <w:lang w:val="en-GB"/>
        </w:rPr>
        <w:t xml:space="preserve">, 5351-5353; (b) Hiroshi, M.; Hasegawa, A.; Shiwaku, K.; Asano, K.; Uno, M.; Takahashi, S.; Yamamoto, K. </w:t>
      </w:r>
      <w:r>
        <w:rPr>
          <w:i/>
          <w:lang w:val="en-GB"/>
        </w:rPr>
        <w:t>Chem. Lett.</w:t>
      </w:r>
      <w:r>
        <w:rPr>
          <w:lang w:val="en-GB"/>
        </w:rPr>
        <w:t xml:space="preserve"> </w:t>
      </w:r>
      <w:r>
        <w:rPr>
          <w:b/>
          <w:lang w:val="en-GB"/>
        </w:rPr>
        <w:t>1998</w:t>
      </w:r>
      <w:r>
        <w:rPr>
          <w:lang w:val="en-GB"/>
        </w:rPr>
        <w:t>, 923-924; (c)</w:t>
      </w:r>
      <w:r w:rsidRPr="00511840">
        <w:rPr>
          <w:lang w:val="en-GB"/>
        </w:rPr>
        <w:t xml:space="preserve"> </w:t>
      </w:r>
      <w:r>
        <w:rPr>
          <w:lang w:val="en-GB"/>
        </w:rPr>
        <w:t xml:space="preserve">Steed, J. W.; Junk, P. C.; Atwood, J. A.; Barnes, M. J.; Raston, C. L.; Burkhalter, R. S. </w:t>
      </w:r>
      <w:r>
        <w:rPr>
          <w:i/>
          <w:lang w:val="en-GB"/>
        </w:rPr>
        <w:t>J. Am. Chem. Soc.</w:t>
      </w:r>
      <w:r>
        <w:rPr>
          <w:lang w:val="en-GB"/>
        </w:rPr>
        <w:t xml:space="preserve"> </w:t>
      </w:r>
      <w:r>
        <w:rPr>
          <w:b/>
          <w:lang w:val="en-GB"/>
        </w:rPr>
        <w:t>1994</w:t>
      </w:r>
      <w:r>
        <w:rPr>
          <w:lang w:val="en-GB"/>
        </w:rPr>
        <w:t xml:space="preserve">, </w:t>
      </w:r>
      <w:r>
        <w:rPr>
          <w:i/>
          <w:lang w:val="en-GB"/>
        </w:rPr>
        <w:t>116</w:t>
      </w:r>
      <w:r>
        <w:rPr>
          <w:lang w:val="en-GB"/>
        </w:rPr>
        <w:t>, 10346-10347.</w:t>
      </w:r>
    </w:p>
    <w:p w:rsidR="00326541" w:rsidRDefault="005D7FE8" w:rsidP="00326541">
      <w:pPr>
        <w:pStyle w:val="TAMainText"/>
        <w:spacing w:after="240"/>
        <w:jc w:val="left"/>
        <w:rPr>
          <w:lang w:val="en-GB"/>
        </w:rPr>
      </w:pPr>
      <w:r>
        <w:rPr>
          <w:lang w:val="en-GB"/>
        </w:rPr>
        <w:t>4.</w:t>
      </w:r>
      <w:r w:rsidR="00326541">
        <w:rPr>
          <w:lang w:val="en-GB"/>
        </w:rPr>
        <w:t xml:space="preserve"> Wytko, J. A.; Boudon, C.; Weiss, J.; Gross, M. </w:t>
      </w:r>
      <w:r w:rsidR="00326541">
        <w:rPr>
          <w:i/>
          <w:lang w:val="en-GB"/>
        </w:rPr>
        <w:t xml:space="preserve">Inorg. Chem. </w:t>
      </w:r>
      <w:r w:rsidR="00326541" w:rsidRPr="00892494">
        <w:rPr>
          <w:b/>
          <w:lang w:val="en-GB"/>
        </w:rPr>
        <w:t>1996</w:t>
      </w:r>
      <w:r w:rsidR="00326541" w:rsidRPr="00892494">
        <w:rPr>
          <w:lang w:val="en-GB"/>
        </w:rPr>
        <w:t xml:space="preserve">, </w:t>
      </w:r>
      <w:r w:rsidR="00326541">
        <w:rPr>
          <w:i/>
          <w:lang w:val="en-GB"/>
        </w:rPr>
        <w:t>35</w:t>
      </w:r>
      <w:r w:rsidR="00326541">
        <w:rPr>
          <w:lang w:val="en-GB"/>
        </w:rPr>
        <w:t>, 4469-4477.</w:t>
      </w:r>
    </w:p>
    <w:p w:rsidR="00326541" w:rsidRPr="00844A39" w:rsidRDefault="005D7FE8" w:rsidP="00326541">
      <w:pPr>
        <w:pStyle w:val="TAMainText"/>
        <w:spacing w:after="240"/>
        <w:jc w:val="left"/>
        <w:rPr>
          <w:lang w:val="en-GB"/>
        </w:rPr>
      </w:pPr>
      <w:r>
        <w:rPr>
          <w:lang w:val="en-GB"/>
        </w:rPr>
        <w:lastRenderedPageBreak/>
        <w:t>5.</w:t>
      </w:r>
      <w:r w:rsidR="00326541">
        <w:rPr>
          <w:lang w:val="en-GB"/>
        </w:rPr>
        <w:t xml:space="preserve"> </w:t>
      </w:r>
      <w:r w:rsidR="005C65DE">
        <w:rPr>
          <w:lang w:val="en-GB"/>
        </w:rPr>
        <w:t xml:space="preserve">(a) Reynes, O.; Maillard, F.; Moutet, J.-C.; Royal, G.; Saint-Aman, E.; Stanciu, G.; Dutasta, J.-P.; Gosse, I.; Mulatier, J.-C. </w:t>
      </w:r>
      <w:r w:rsidR="005C65DE">
        <w:rPr>
          <w:i/>
          <w:lang w:val="en-GB"/>
        </w:rPr>
        <w:t>J. Organomet. Chem.</w:t>
      </w:r>
      <w:r w:rsidR="005C65DE">
        <w:rPr>
          <w:b/>
          <w:lang w:val="en-GB"/>
        </w:rPr>
        <w:t xml:space="preserve"> 2001</w:t>
      </w:r>
      <w:r w:rsidR="005C65DE">
        <w:rPr>
          <w:lang w:val="en-GB"/>
        </w:rPr>
        <w:t xml:space="preserve">, </w:t>
      </w:r>
      <w:r w:rsidR="005C65DE">
        <w:rPr>
          <w:i/>
          <w:lang w:val="en-GB"/>
        </w:rPr>
        <w:t>637-639</w:t>
      </w:r>
      <w:r w:rsidR="005C65DE">
        <w:rPr>
          <w:lang w:val="en-GB"/>
        </w:rPr>
        <w:t xml:space="preserve">, 356-363; (b) </w:t>
      </w:r>
      <w:r w:rsidR="00326541">
        <w:rPr>
          <w:lang w:val="en-GB"/>
        </w:rPr>
        <w:t xml:space="preserve">Holman, K. T.; Orr, G. W.; Atwood, J. L.; Steed, J. W. </w:t>
      </w:r>
      <w:r w:rsidR="00326541">
        <w:rPr>
          <w:i/>
          <w:lang w:val="en-GB"/>
        </w:rPr>
        <w:t xml:space="preserve">Chem. Commun. </w:t>
      </w:r>
      <w:r w:rsidR="00326541">
        <w:rPr>
          <w:b/>
          <w:lang w:val="en-GB"/>
        </w:rPr>
        <w:t>1998</w:t>
      </w:r>
      <w:r w:rsidR="00326541">
        <w:rPr>
          <w:lang w:val="en-GB"/>
        </w:rPr>
        <w:t>, 2109-2110.</w:t>
      </w:r>
    </w:p>
    <w:p w:rsidR="00326541" w:rsidRDefault="005D7FE8" w:rsidP="00326541">
      <w:pPr>
        <w:pStyle w:val="TAMainText"/>
        <w:spacing w:after="240"/>
        <w:jc w:val="left"/>
        <w:rPr>
          <w:lang w:val="en-GB"/>
        </w:rPr>
      </w:pPr>
      <w:r>
        <w:rPr>
          <w:lang w:val="en-GB"/>
        </w:rPr>
        <w:t>6.</w:t>
      </w:r>
      <w:r w:rsidR="00A6481B">
        <w:rPr>
          <w:lang w:val="en-GB"/>
        </w:rPr>
        <w:t xml:space="preserve"> </w:t>
      </w:r>
      <w:r w:rsidR="00326541">
        <w:rPr>
          <w:lang w:val="en-GB"/>
        </w:rPr>
        <w:t xml:space="preserve">Bohle, S. D.; Stasko, D. J. </w:t>
      </w:r>
      <w:r w:rsidR="00326541">
        <w:rPr>
          <w:i/>
          <w:lang w:val="en-GB"/>
        </w:rPr>
        <w:t>Inorg. Chem.</w:t>
      </w:r>
      <w:r w:rsidR="00326541">
        <w:rPr>
          <w:lang w:val="en-GB"/>
        </w:rPr>
        <w:t xml:space="preserve"> </w:t>
      </w:r>
      <w:r w:rsidR="00326541">
        <w:rPr>
          <w:b/>
          <w:lang w:val="en-GB"/>
        </w:rPr>
        <w:t>2000</w:t>
      </w:r>
      <w:r w:rsidR="00326541">
        <w:rPr>
          <w:lang w:val="en-GB"/>
        </w:rPr>
        <w:t xml:space="preserve">, </w:t>
      </w:r>
      <w:r w:rsidR="00326541">
        <w:rPr>
          <w:i/>
          <w:lang w:val="en-GB"/>
        </w:rPr>
        <w:t>39</w:t>
      </w:r>
      <w:r w:rsidR="00326541">
        <w:rPr>
          <w:lang w:val="en-GB"/>
        </w:rPr>
        <w:t>, 5768-5770.</w:t>
      </w:r>
    </w:p>
    <w:p w:rsidR="00326541" w:rsidRDefault="005D7FE8" w:rsidP="00326541">
      <w:pPr>
        <w:pStyle w:val="TAMainText"/>
        <w:spacing w:after="240"/>
        <w:jc w:val="left"/>
        <w:rPr>
          <w:lang w:val="en-GB"/>
        </w:rPr>
      </w:pPr>
      <w:r>
        <w:rPr>
          <w:lang w:val="en-GB"/>
        </w:rPr>
        <w:t>7.</w:t>
      </w:r>
      <w:r w:rsidR="00326541">
        <w:rPr>
          <w:lang w:val="en-GB"/>
        </w:rPr>
        <w:t xml:space="preserve"> Carruthers, C.; Ronson, T. K.; Sumby, C. J.; Westcott, A.; Harding, L. P.; Prior, T. J.; Rizkallah, P.; Hardie, M. J. </w:t>
      </w:r>
      <w:r w:rsidR="00326541">
        <w:rPr>
          <w:i/>
          <w:lang w:val="en-GB"/>
        </w:rPr>
        <w:t>Chem. Eur. J.</w:t>
      </w:r>
      <w:r w:rsidR="00326541">
        <w:rPr>
          <w:lang w:val="en-GB"/>
        </w:rPr>
        <w:t xml:space="preserve"> </w:t>
      </w:r>
      <w:r w:rsidR="00326541">
        <w:rPr>
          <w:b/>
          <w:lang w:val="en-GB"/>
        </w:rPr>
        <w:t>2008</w:t>
      </w:r>
      <w:r w:rsidR="00326541">
        <w:rPr>
          <w:lang w:val="en-GB"/>
        </w:rPr>
        <w:t xml:space="preserve">, </w:t>
      </w:r>
      <w:r w:rsidR="00326541">
        <w:rPr>
          <w:i/>
          <w:lang w:val="en-GB"/>
        </w:rPr>
        <w:t>14</w:t>
      </w:r>
      <w:r w:rsidR="00326541">
        <w:rPr>
          <w:lang w:val="en-GB"/>
        </w:rPr>
        <w:t>, 10286-10296.</w:t>
      </w:r>
    </w:p>
    <w:p w:rsidR="00326541" w:rsidRPr="0076528E" w:rsidRDefault="005D7FE8" w:rsidP="00326541">
      <w:pPr>
        <w:pStyle w:val="TAMainText"/>
        <w:spacing w:after="240"/>
        <w:jc w:val="left"/>
        <w:rPr>
          <w:lang w:val="en-GB"/>
        </w:rPr>
      </w:pPr>
      <w:r>
        <w:rPr>
          <w:lang w:val="en-GB"/>
        </w:rPr>
        <w:t>8.</w:t>
      </w:r>
      <w:r w:rsidR="00326541">
        <w:rPr>
          <w:lang w:val="en-GB"/>
        </w:rPr>
        <w:t xml:space="preserve"> Sumby, C. J.; Gordon, K. C.; Walsh, T. J.; Hardie, M. J. </w:t>
      </w:r>
      <w:r w:rsidR="00326541">
        <w:rPr>
          <w:i/>
          <w:lang w:val="en-GB"/>
        </w:rPr>
        <w:t xml:space="preserve">Chem. Eur. J. </w:t>
      </w:r>
      <w:r w:rsidR="00326541">
        <w:rPr>
          <w:b/>
          <w:lang w:val="en-GB"/>
        </w:rPr>
        <w:t>2008</w:t>
      </w:r>
      <w:r w:rsidR="00326541">
        <w:rPr>
          <w:lang w:val="en-GB"/>
        </w:rPr>
        <w:t xml:space="preserve">, </w:t>
      </w:r>
      <w:r w:rsidR="00326541">
        <w:rPr>
          <w:i/>
          <w:lang w:val="en-GB"/>
        </w:rPr>
        <w:t>14</w:t>
      </w:r>
      <w:r w:rsidR="00326541">
        <w:rPr>
          <w:lang w:val="en-GB"/>
        </w:rPr>
        <w:t>, 4415-4425.</w:t>
      </w:r>
    </w:p>
    <w:p w:rsidR="00326541" w:rsidRDefault="005D7FE8" w:rsidP="00326541">
      <w:pPr>
        <w:pStyle w:val="TAMainText"/>
        <w:spacing w:after="240"/>
        <w:jc w:val="left"/>
        <w:rPr>
          <w:lang w:val="en-GB"/>
        </w:rPr>
      </w:pPr>
      <w:r>
        <w:rPr>
          <w:lang w:val="en-GB"/>
        </w:rPr>
        <w:t>9.</w:t>
      </w:r>
      <w:r w:rsidR="00326541">
        <w:rPr>
          <w:lang w:val="en-GB"/>
        </w:rPr>
        <w:t xml:space="preserve"> Maiti, D.; Woertink, J. S.; Ghiladi, R. A.; Solomon, E. I.; Karlin, K. D. </w:t>
      </w:r>
      <w:r w:rsidR="00326541">
        <w:rPr>
          <w:i/>
          <w:lang w:val="en-GB"/>
        </w:rPr>
        <w:t>Inorg. Chem.</w:t>
      </w:r>
      <w:r w:rsidR="00326541">
        <w:rPr>
          <w:lang w:val="en-GB"/>
        </w:rPr>
        <w:t xml:space="preserve"> </w:t>
      </w:r>
      <w:r w:rsidR="00326541">
        <w:rPr>
          <w:b/>
          <w:lang w:val="en-GB"/>
        </w:rPr>
        <w:t>2009</w:t>
      </w:r>
      <w:r w:rsidR="00326541">
        <w:rPr>
          <w:lang w:val="en-GB"/>
        </w:rPr>
        <w:t xml:space="preserve">, </w:t>
      </w:r>
      <w:r w:rsidR="00326541">
        <w:rPr>
          <w:i/>
          <w:lang w:val="en-GB"/>
        </w:rPr>
        <w:t>48</w:t>
      </w:r>
      <w:r w:rsidR="00326541">
        <w:rPr>
          <w:lang w:val="en-GB"/>
        </w:rPr>
        <w:t>, 8342-8356.</w:t>
      </w:r>
    </w:p>
    <w:p w:rsidR="007934FC" w:rsidRDefault="00CE507D" w:rsidP="007934FC">
      <w:pPr>
        <w:pStyle w:val="TAMainText"/>
        <w:spacing w:after="240"/>
        <w:jc w:val="left"/>
        <w:rPr>
          <w:lang w:val="en-GB"/>
        </w:rPr>
      </w:pPr>
      <w:r>
        <w:rPr>
          <w:lang w:val="en-GB"/>
        </w:rPr>
        <w:t>10.</w:t>
      </w:r>
      <w:r w:rsidR="00326541">
        <w:rPr>
          <w:lang w:val="en-GB"/>
        </w:rPr>
        <w:t xml:space="preserve"> Holman, K. T.; Halihan, M. M.; Jurisson, S. S.; Atwood, J. L.; Burkhalter, R. S.; Mitchell, A. R.; Steed, J. W. </w:t>
      </w:r>
      <w:r w:rsidR="00326541">
        <w:rPr>
          <w:i/>
          <w:lang w:val="en-GB"/>
        </w:rPr>
        <w:t>J. Am. Chem. Soc.</w:t>
      </w:r>
      <w:r w:rsidR="00326541">
        <w:rPr>
          <w:lang w:val="en-GB"/>
        </w:rPr>
        <w:t xml:space="preserve"> </w:t>
      </w:r>
      <w:r w:rsidR="00326541">
        <w:rPr>
          <w:b/>
          <w:lang w:val="en-GB"/>
        </w:rPr>
        <w:t>1996</w:t>
      </w:r>
      <w:r w:rsidR="00326541">
        <w:rPr>
          <w:lang w:val="en-GB"/>
        </w:rPr>
        <w:t xml:space="preserve">, </w:t>
      </w:r>
      <w:r w:rsidR="00326541">
        <w:rPr>
          <w:i/>
          <w:lang w:val="en-GB"/>
        </w:rPr>
        <w:t>118</w:t>
      </w:r>
      <w:r w:rsidR="00326541">
        <w:rPr>
          <w:lang w:val="en-GB"/>
        </w:rPr>
        <w:t>, 9567-9576.</w:t>
      </w:r>
    </w:p>
    <w:p w:rsidR="009F4957" w:rsidRDefault="00CE507D" w:rsidP="007934FC">
      <w:pPr>
        <w:pStyle w:val="TAMainText"/>
        <w:spacing w:after="240"/>
        <w:jc w:val="left"/>
        <w:rPr>
          <w:lang w:val="en-GB"/>
        </w:rPr>
      </w:pPr>
      <w:r>
        <w:rPr>
          <w:lang w:val="en-GB"/>
        </w:rPr>
        <w:t>11.</w:t>
      </w:r>
      <w:r w:rsidR="009F4957">
        <w:rPr>
          <w:lang w:val="en-GB"/>
        </w:rPr>
        <w:t xml:space="preserve"> (a) </w:t>
      </w:r>
      <w:r w:rsidR="007934FC" w:rsidRPr="00667FCF">
        <w:rPr>
          <w:lang w:val="en-GB"/>
        </w:rPr>
        <w:t>Coleman</w:t>
      </w:r>
      <w:r w:rsidR="007934FC">
        <w:rPr>
          <w:lang w:val="en-GB"/>
        </w:rPr>
        <w:t>,</w:t>
      </w:r>
      <w:r w:rsidR="007934FC" w:rsidRPr="007E11D2">
        <w:rPr>
          <w:lang w:val="en-GB"/>
        </w:rPr>
        <w:t xml:space="preserve"> </w:t>
      </w:r>
      <w:r w:rsidR="007934FC" w:rsidRPr="00667FCF">
        <w:rPr>
          <w:lang w:val="en-GB"/>
        </w:rPr>
        <w:t>A.</w:t>
      </w:r>
      <w:r w:rsidR="007934FC">
        <w:rPr>
          <w:lang w:val="en-GB"/>
        </w:rPr>
        <w:t>;</w:t>
      </w:r>
      <w:r w:rsidR="007934FC" w:rsidRPr="00667FCF">
        <w:rPr>
          <w:lang w:val="en-GB"/>
        </w:rPr>
        <w:t xml:space="preserve"> Brennan</w:t>
      </w:r>
      <w:r w:rsidR="007934FC">
        <w:rPr>
          <w:lang w:val="en-GB"/>
        </w:rPr>
        <w:t>,</w:t>
      </w:r>
      <w:r w:rsidR="007934FC" w:rsidRPr="007E11D2">
        <w:rPr>
          <w:lang w:val="en-GB"/>
        </w:rPr>
        <w:t xml:space="preserve"> </w:t>
      </w:r>
      <w:r w:rsidR="007934FC" w:rsidRPr="00667FCF">
        <w:rPr>
          <w:lang w:val="en-GB"/>
        </w:rPr>
        <w:t>C.</w:t>
      </w:r>
      <w:r w:rsidR="007934FC">
        <w:rPr>
          <w:lang w:val="en-GB"/>
        </w:rPr>
        <w:t>;</w:t>
      </w:r>
      <w:r w:rsidR="007934FC" w:rsidRPr="00667FCF">
        <w:rPr>
          <w:lang w:val="en-GB"/>
        </w:rPr>
        <w:t xml:space="preserve"> Vos</w:t>
      </w:r>
      <w:r w:rsidR="007934FC">
        <w:rPr>
          <w:lang w:val="en-GB"/>
        </w:rPr>
        <w:t>,</w:t>
      </w:r>
      <w:r w:rsidR="007934FC" w:rsidRPr="007E11D2">
        <w:rPr>
          <w:lang w:val="en-GB"/>
        </w:rPr>
        <w:t xml:space="preserve"> </w:t>
      </w:r>
      <w:r w:rsidR="007934FC" w:rsidRPr="00667FCF">
        <w:rPr>
          <w:lang w:val="en-GB"/>
        </w:rPr>
        <w:t>J. G.</w:t>
      </w:r>
      <w:r w:rsidR="007934FC">
        <w:rPr>
          <w:lang w:val="en-GB"/>
        </w:rPr>
        <w:t>;</w:t>
      </w:r>
      <w:r w:rsidR="007934FC" w:rsidRPr="00667FCF">
        <w:rPr>
          <w:lang w:val="en-GB"/>
        </w:rPr>
        <w:t xml:space="preserve"> Pryce</w:t>
      </w:r>
      <w:r w:rsidR="007934FC">
        <w:rPr>
          <w:lang w:val="en-GB"/>
        </w:rPr>
        <w:t>,</w:t>
      </w:r>
      <w:r w:rsidR="007934FC" w:rsidRPr="007E11D2">
        <w:rPr>
          <w:lang w:val="en-GB"/>
        </w:rPr>
        <w:t xml:space="preserve"> </w:t>
      </w:r>
      <w:r w:rsidR="007934FC" w:rsidRPr="00667FCF">
        <w:rPr>
          <w:lang w:val="en-GB"/>
        </w:rPr>
        <w:t xml:space="preserve">M. T. </w:t>
      </w:r>
      <w:r w:rsidR="007934FC">
        <w:rPr>
          <w:i/>
          <w:iCs/>
          <w:lang w:val="en-GB"/>
        </w:rPr>
        <w:t>Coord. Chem. Rev.</w:t>
      </w:r>
      <w:r w:rsidR="007934FC" w:rsidRPr="00667FCF">
        <w:rPr>
          <w:i/>
          <w:iCs/>
          <w:lang w:val="en-GB"/>
        </w:rPr>
        <w:t xml:space="preserve"> </w:t>
      </w:r>
      <w:r w:rsidR="007934FC" w:rsidRPr="007E11D2">
        <w:rPr>
          <w:b/>
          <w:iCs/>
          <w:lang w:val="en-GB"/>
        </w:rPr>
        <w:t>2008</w:t>
      </w:r>
      <w:r w:rsidR="007934FC">
        <w:rPr>
          <w:iCs/>
          <w:lang w:val="en-GB"/>
        </w:rPr>
        <w:t>,</w:t>
      </w:r>
      <w:r w:rsidR="007934FC" w:rsidRPr="00667FCF">
        <w:rPr>
          <w:iCs/>
          <w:lang w:val="en-GB"/>
        </w:rPr>
        <w:t xml:space="preserve"> </w:t>
      </w:r>
      <w:r w:rsidR="007934FC" w:rsidRPr="007E11D2">
        <w:rPr>
          <w:i/>
          <w:iCs/>
          <w:lang w:val="en-GB"/>
        </w:rPr>
        <w:t>252</w:t>
      </w:r>
      <w:r w:rsidR="007934FC">
        <w:rPr>
          <w:i/>
          <w:iCs/>
          <w:lang w:val="en-GB"/>
        </w:rPr>
        <w:t>,</w:t>
      </w:r>
      <w:r w:rsidR="007934FC" w:rsidRPr="007E11D2">
        <w:rPr>
          <w:i/>
          <w:iCs/>
          <w:lang w:val="en-GB"/>
        </w:rPr>
        <w:t xml:space="preserve"> </w:t>
      </w:r>
      <w:r w:rsidR="007934FC" w:rsidRPr="00667FCF">
        <w:rPr>
          <w:iCs/>
          <w:lang w:val="en-GB"/>
        </w:rPr>
        <w:t>2585–2595</w:t>
      </w:r>
      <w:r w:rsidR="009F4957">
        <w:rPr>
          <w:lang w:val="en-GB"/>
        </w:rPr>
        <w:t>; (b) Stufkens, D. J.; Vl</w:t>
      </w:r>
      <w:r w:rsidR="009F4957">
        <w:rPr>
          <w:rFonts w:cs="Times"/>
          <w:lang w:val="en-GB"/>
        </w:rPr>
        <w:t>č</w:t>
      </w:r>
      <w:r w:rsidR="009F4957">
        <w:rPr>
          <w:lang w:val="en-GB"/>
        </w:rPr>
        <w:t xml:space="preserve">ek, A. Jr. </w:t>
      </w:r>
      <w:r w:rsidR="009F4957">
        <w:rPr>
          <w:i/>
          <w:lang w:val="en-GB"/>
        </w:rPr>
        <w:t>Coord. Chem. Rev.</w:t>
      </w:r>
      <w:r w:rsidR="009F4957">
        <w:rPr>
          <w:lang w:val="en-GB"/>
        </w:rPr>
        <w:t xml:space="preserve"> </w:t>
      </w:r>
      <w:r w:rsidR="009F4957">
        <w:rPr>
          <w:b/>
          <w:lang w:val="en-GB"/>
        </w:rPr>
        <w:t>1998</w:t>
      </w:r>
      <w:r w:rsidR="009F4957">
        <w:rPr>
          <w:lang w:val="en-GB"/>
        </w:rPr>
        <w:t xml:space="preserve">, </w:t>
      </w:r>
      <w:r w:rsidR="009F4957">
        <w:rPr>
          <w:i/>
          <w:lang w:val="en-GB"/>
        </w:rPr>
        <w:t>177</w:t>
      </w:r>
      <w:r w:rsidR="009F4957">
        <w:rPr>
          <w:lang w:val="en-GB"/>
        </w:rPr>
        <w:t>, 127-179.</w:t>
      </w:r>
    </w:p>
    <w:p w:rsidR="00F72BF9" w:rsidRDefault="005366D9" w:rsidP="00F72BF9">
      <w:pPr>
        <w:pStyle w:val="TFReferencesSection"/>
        <w:spacing w:after="240"/>
        <w:rPr>
          <w:lang w:val="en-GB"/>
        </w:rPr>
      </w:pPr>
      <w:r>
        <w:rPr>
          <w:lang w:val="en-GB"/>
        </w:rPr>
        <w:t xml:space="preserve">12. </w:t>
      </w:r>
      <w:r w:rsidRPr="00667FCF">
        <w:rPr>
          <w:lang w:val="en-GB"/>
        </w:rPr>
        <w:t>Beer</w:t>
      </w:r>
      <w:r>
        <w:rPr>
          <w:lang w:val="en-GB"/>
        </w:rPr>
        <w:t>,</w:t>
      </w:r>
      <w:r w:rsidRPr="007E11D2">
        <w:rPr>
          <w:lang w:val="en-GB"/>
        </w:rPr>
        <w:t xml:space="preserve"> </w:t>
      </w:r>
      <w:r w:rsidRPr="00667FCF">
        <w:rPr>
          <w:lang w:val="en-GB"/>
        </w:rPr>
        <w:t>P. D.</w:t>
      </w:r>
      <w:r>
        <w:rPr>
          <w:lang w:val="en-GB"/>
        </w:rPr>
        <w:t>;</w:t>
      </w:r>
      <w:r w:rsidRPr="00667FCF">
        <w:rPr>
          <w:lang w:val="en-GB"/>
        </w:rPr>
        <w:t xml:space="preserve"> Hayes</w:t>
      </w:r>
      <w:r>
        <w:rPr>
          <w:lang w:val="en-GB"/>
        </w:rPr>
        <w:t>,</w:t>
      </w:r>
      <w:r w:rsidRPr="007E11D2">
        <w:rPr>
          <w:lang w:val="en-GB"/>
        </w:rPr>
        <w:t xml:space="preserve"> </w:t>
      </w:r>
      <w:r w:rsidRPr="00667FCF">
        <w:rPr>
          <w:lang w:val="en-GB"/>
        </w:rPr>
        <w:t>E.</w:t>
      </w:r>
      <w:r>
        <w:rPr>
          <w:lang w:val="en-GB"/>
        </w:rPr>
        <w:t xml:space="preserve"> </w:t>
      </w:r>
      <w:r w:rsidRPr="00667FCF">
        <w:rPr>
          <w:lang w:val="en-GB"/>
        </w:rPr>
        <w:t xml:space="preserve">J. </w:t>
      </w:r>
      <w:r w:rsidRPr="00667FCF">
        <w:rPr>
          <w:i/>
          <w:lang w:val="en-GB"/>
        </w:rPr>
        <w:t>Coord. Chem. Rev.</w:t>
      </w:r>
      <w:r w:rsidRPr="00667FCF">
        <w:rPr>
          <w:lang w:val="en-GB"/>
        </w:rPr>
        <w:t xml:space="preserve"> </w:t>
      </w:r>
      <w:r w:rsidRPr="007E11D2">
        <w:rPr>
          <w:b/>
          <w:lang w:val="en-GB"/>
        </w:rPr>
        <w:t>2003</w:t>
      </w:r>
      <w:r>
        <w:rPr>
          <w:lang w:val="en-GB"/>
        </w:rPr>
        <w:t>,</w:t>
      </w:r>
      <w:r w:rsidRPr="00667FCF">
        <w:rPr>
          <w:lang w:val="en-GB"/>
        </w:rPr>
        <w:t xml:space="preserve"> </w:t>
      </w:r>
      <w:r w:rsidRPr="007E11D2">
        <w:rPr>
          <w:i/>
          <w:lang w:val="en-GB"/>
        </w:rPr>
        <w:t>240</w:t>
      </w:r>
      <w:r>
        <w:rPr>
          <w:i/>
          <w:lang w:val="en-GB"/>
        </w:rPr>
        <w:t>,</w:t>
      </w:r>
      <w:r>
        <w:rPr>
          <w:lang w:val="en-GB"/>
        </w:rPr>
        <w:t>167-</w:t>
      </w:r>
      <w:r w:rsidRPr="00667FCF">
        <w:rPr>
          <w:lang w:val="en-GB"/>
        </w:rPr>
        <w:t>189</w:t>
      </w:r>
      <w:r w:rsidR="00F72BF9">
        <w:rPr>
          <w:lang w:val="en-GB"/>
        </w:rPr>
        <w:t>.</w:t>
      </w:r>
    </w:p>
    <w:p w:rsidR="009F4957" w:rsidRDefault="00F72BF9" w:rsidP="00F72BF9">
      <w:pPr>
        <w:pStyle w:val="TFReferencesSection"/>
        <w:spacing w:after="240"/>
        <w:rPr>
          <w:rFonts w:ascii="Times New Roman" w:hAnsi="Times New Roman"/>
        </w:rPr>
      </w:pPr>
      <w:r>
        <w:rPr>
          <w:lang w:val="en-GB"/>
        </w:rPr>
        <w:t xml:space="preserve">13. </w:t>
      </w:r>
      <w:r w:rsidR="009F4957">
        <w:rPr>
          <w:rFonts w:ascii="Times New Roman" w:hAnsi="Times New Roman"/>
        </w:rPr>
        <w:t xml:space="preserve">Thanasekaran, P.; Lee, C.-C.; Lu, K.-L. </w:t>
      </w:r>
      <w:r w:rsidR="009F4957">
        <w:rPr>
          <w:rFonts w:ascii="Times New Roman" w:hAnsi="Times New Roman"/>
          <w:i/>
        </w:rPr>
        <w:t>Acc. Chem. Res.</w:t>
      </w:r>
      <w:r w:rsidR="009F4957">
        <w:rPr>
          <w:rFonts w:ascii="Times New Roman" w:hAnsi="Times New Roman"/>
        </w:rPr>
        <w:t xml:space="preserve"> </w:t>
      </w:r>
      <w:r w:rsidR="009F4957">
        <w:rPr>
          <w:rFonts w:ascii="Times New Roman" w:hAnsi="Times New Roman"/>
          <w:b/>
        </w:rPr>
        <w:t>2012</w:t>
      </w:r>
      <w:r w:rsidR="009F4957">
        <w:rPr>
          <w:rFonts w:ascii="Times New Roman" w:hAnsi="Times New Roman"/>
        </w:rPr>
        <w:t xml:space="preserve">, </w:t>
      </w:r>
      <w:r w:rsidR="009F4957">
        <w:rPr>
          <w:rFonts w:ascii="Times New Roman" w:hAnsi="Times New Roman"/>
          <w:i/>
        </w:rPr>
        <w:t>45</w:t>
      </w:r>
      <w:r w:rsidR="009F4957">
        <w:rPr>
          <w:rFonts w:ascii="Times New Roman" w:hAnsi="Times New Roman"/>
        </w:rPr>
        <w:t>, 1403-1418.</w:t>
      </w:r>
    </w:p>
    <w:p w:rsidR="00F72BF9" w:rsidRPr="00AB4CC8" w:rsidRDefault="00F72BF9" w:rsidP="00AB4CC8">
      <w:pPr>
        <w:pStyle w:val="TFReferencesSection"/>
        <w:spacing w:after="240"/>
        <w:rPr>
          <w:lang w:val="en-GB"/>
        </w:rPr>
      </w:pPr>
      <w:r>
        <w:rPr>
          <w:rFonts w:ascii="Times New Roman" w:hAnsi="Times New Roman"/>
        </w:rPr>
        <w:t>14.</w:t>
      </w:r>
      <w:r w:rsidR="00AB4CC8">
        <w:rPr>
          <w:rFonts w:ascii="Times New Roman" w:hAnsi="Times New Roman"/>
        </w:rPr>
        <w:t xml:space="preserve"> </w:t>
      </w:r>
      <w:r w:rsidR="00AB4CC8" w:rsidRPr="00667FCF">
        <w:rPr>
          <w:bCs/>
          <w:lang w:val="en-GB"/>
        </w:rPr>
        <w:t>Fernández-Moreira</w:t>
      </w:r>
      <w:r w:rsidR="00AB4CC8">
        <w:rPr>
          <w:bCs/>
          <w:lang w:val="en-GB"/>
        </w:rPr>
        <w:t>,</w:t>
      </w:r>
      <w:r w:rsidR="00AB4CC8" w:rsidRPr="00667FCF">
        <w:rPr>
          <w:bCs/>
          <w:lang w:val="en-GB"/>
        </w:rPr>
        <w:t> V.</w:t>
      </w:r>
      <w:r w:rsidR="00AB4CC8">
        <w:rPr>
          <w:lang w:val="en-GB"/>
        </w:rPr>
        <w:t>;</w:t>
      </w:r>
      <w:r w:rsidR="00AB4CC8" w:rsidRPr="00667FCF">
        <w:rPr>
          <w:lang w:val="en-GB"/>
        </w:rPr>
        <w:t> </w:t>
      </w:r>
      <w:r w:rsidR="00AB4CC8" w:rsidRPr="00667FCF">
        <w:rPr>
          <w:bCs/>
          <w:lang w:val="en-GB"/>
        </w:rPr>
        <w:t>Thorp-Greenwood</w:t>
      </w:r>
      <w:r w:rsidR="00AB4CC8">
        <w:rPr>
          <w:bCs/>
          <w:lang w:val="en-GB"/>
        </w:rPr>
        <w:t xml:space="preserve">, F. </w:t>
      </w:r>
      <w:r w:rsidR="00AB4CC8" w:rsidRPr="00667FCF">
        <w:rPr>
          <w:bCs/>
          <w:lang w:val="en-GB"/>
        </w:rPr>
        <w:t>L.</w:t>
      </w:r>
      <w:r w:rsidR="00AB4CC8">
        <w:rPr>
          <w:bCs/>
          <w:lang w:val="en-GB"/>
        </w:rPr>
        <w:t xml:space="preserve">; </w:t>
      </w:r>
      <w:r w:rsidR="00AB4CC8" w:rsidRPr="00667FCF">
        <w:rPr>
          <w:bCs/>
          <w:lang w:val="en-GB"/>
        </w:rPr>
        <w:t>Coogan</w:t>
      </w:r>
      <w:r w:rsidR="00AB4CC8">
        <w:rPr>
          <w:bCs/>
          <w:lang w:val="en-GB"/>
        </w:rPr>
        <w:t>,</w:t>
      </w:r>
      <w:r w:rsidR="00A6481B">
        <w:rPr>
          <w:bCs/>
          <w:lang w:val="en-GB"/>
        </w:rPr>
        <w:t xml:space="preserve"> M. P.</w:t>
      </w:r>
      <w:r w:rsidR="00AB4CC8" w:rsidRPr="00667FCF">
        <w:rPr>
          <w:bCs/>
          <w:lang w:val="en-GB"/>
        </w:rPr>
        <w:t> </w:t>
      </w:r>
      <w:r w:rsidR="00AB4CC8" w:rsidRPr="00667FCF">
        <w:rPr>
          <w:bCs/>
          <w:i/>
          <w:iCs/>
          <w:lang w:val="en-GB"/>
        </w:rPr>
        <w:t>Chem. Commun.</w:t>
      </w:r>
      <w:r w:rsidR="00AB4CC8" w:rsidRPr="00667FCF">
        <w:rPr>
          <w:bCs/>
          <w:lang w:val="en-GB"/>
        </w:rPr>
        <w:t xml:space="preserve"> </w:t>
      </w:r>
      <w:r w:rsidR="00AB4CC8" w:rsidRPr="00667FCF">
        <w:rPr>
          <w:b/>
          <w:bCs/>
          <w:lang w:val="en-GB"/>
        </w:rPr>
        <w:t>2010</w:t>
      </w:r>
      <w:r w:rsidR="00AB4CC8" w:rsidRPr="00667FCF">
        <w:rPr>
          <w:bCs/>
          <w:lang w:val="en-GB"/>
        </w:rPr>
        <w:t>, </w:t>
      </w:r>
      <w:r w:rsidR="00AB4CC8" w:rsidRPr="00667FCF">
        <w:rPr>
          <w:bCs/>
          <w:i/>
          <w:lang w:val="en-GB"/>
        </w:rPr>
        <w:t>46</w:t>
      </w:r>
      <w:r w:rsidR="00AB4CC8" w:rsidRPr="00667FCF">
        <w:rPr>
          <w:bCs/>
          <w:lang w:val="en-GB"/>
        </w:rPr>
        <w:t>, 186-202.</w:t>
      </w:r>
    </w:p>
    <w:p w:rsidR="00F72BF9" w:rsidRDefault="00F72BF9" w:rsidP="00F72BF9">
      <w:pPr>
        <w:pStyle w:val="TFReferencesSection"/>
        <w:spacing w:after="240"/>
        <w:rPr>
          <w:rFonts w:ascii="Times New Roman" w:hAnsi="Times New Roman"/>
        </w:rPr>
      </w:pPr>
      <w:r>
        <w:rPr>
          <w:rFonts w:ascii="Times New Roman" w:hAnsi="Times New Roman"/>
        </w:rPr>
        <w:t>15.</w:t>
      </w:r>
      <w:r w:rsidR="00AB4CC8">
        <w:rPr>
          <w:rFonts w:ascii="Times New Roman" w:hAnsi="Times New Roman"/>
        </w:rPr>
        <w:t xml:space="preserve"> </w:t>
      </w:r>
      <w:r w:rsidR="00AB4CC8" w:rsidRPr="00422544">
        <w:rPr>
          <w:lang w:val="en-GB"/>
        </w:rPr>
        <w:t>Michalet</w:t>
      </w:r>
      <w:r w:rsidR="00AB4CC8">
        <w:rPr>
          <w:lang w:val="en-GB"/>
        </w:rPr>
        <w:t>,</w:t>
      </w:r>
      <w:r w:rsidR="00AB4CC8" w:rsidRPr="00422544">
        <w:rPr>
          <w:lang w:val="en-GB"/>
        </w:rPr>
        <w:t xml:space="preserve"> X.; Pinaud</w:t>
      </w:r>
      <w:r w:rsidR="00AB4CC8">
        <w:rPr>
          <w:lang w:val="en-GB"/>
        </w:rPr>
        <w:t>,</w:t>
      </w:r>
      <w:r w:rsidR="00AB4CC8" w:rsidRPr="00422544">
        <w:rPr>
          <w:lang w:val="en-GB"/>
        </w:rPr>
        <w:t xml:space="preserve"> F. F.; Bentolila</w:t>
      </w:r>
      <w:r w:rsidR="00AB4CC8">
        <w:rPr>
          <w:lang w:val="en-GB"/>
        </w:rPr>
        <w:t>,</w:t>
      </w:r>
      <w:r w:rsidR="00AB4CC8" w:rsidRPr="00422544">
        <w:rPr>
          <w:lang w:val="en-GB"/>
        </w:rPr>
        <w:t xml:space="preserve"> L. A.; Tsay</w:t>
      </w:r>
      <w:r w:rsidR="00AB4CC8">
        <w:rPr>
          <w:lang w:val="en-GB"/>
        </w:rPr>
        <w:t>,</w:t>
      </w:r>
      <w:r w:rsidR="00AB4CC8" w:rsidRPr="00422544">
        <w:rPr>
          <w:lang w:val="en-GB"/>
        </w:rPr>
        <w:t xml:space="preserve"> J. M.; Doose</w:t>
      </w:r>
      <w:r w:rsidR="00AB4CC8">
        <w:rPr>
          <w:lang w:val="en-GB"/>
        </w:rPr>
        <w:t>,</w:t>
      </w:r>
      <w:r w:rsidR="00AB4CC8" w:rsidRPr="00422544">
        <w:rPr>
          <w:lang w:val="en-GB"/>
        </w:rPr>
        <w:t xml:space="preserve"> S.; Li</w:t>
      </w:r>
      <w:r w:rsidR="00AB4CC8">
        <w:rPr>
          <w:lang w:val="en-GB"/>
        </w:rPr>
        <w:t>,</w:t>
      </w:r>
      <w:r w:rsidR="00AB4CC8" w:rsidRPr="00422544">
        <w:rPr>
          <w:lang w:val="en-GB"/>
        </w:rPr>
        <w:t xml:space="preserve"> J. J.; Sundaresan</w:t>
      </w:r>
      <w:r w:rsidR="00AB4CC8">
        <w:rPr>
          <w:lang w:val="en-GB"/>
        </w:rPr>
        <w:t>,</w:t>
      </w:r>
      <w:r w:rsidR="00AB4CC8" w:rsidRPr="00422544">
        <w:rPr>
          <w:lang w:val="en-GB"/>
        </w:rPr>
        <w:t xml:space="preserve"> G.; Wu</w:t>
      </w:r>
      <w:r w:rsidR="00AB4CC8">
        <w:rPr>
          <w:lang w:val="en-GB"/>
        </w:rPr>
        <w:t>,</w:t>
      </w:r>
      <w:r w:rsidR="00AB4CC8" w:rsidRPr="00422544">
        <w:rPr>
          <w:lang w:val="en-GB"/>
        </w:rPr>
        <w:t xml:space="preserve"> A. M.; Gambhir</w:t>
      </w:r>
      <w:r w:rsidR="00AB4CC8">
        <w:rPr>
          <w:lang w:val="en-GB"/>
        </w:rPr>
        <w:t>,</w:t>
      </w:r>
      <w:r w:rsidR="00AB4CC8" w:rsidRPr="00422544">
        <w:rPr>
          <w:lang w:val="en-GB"/>
        </w:rPr>
        <w:t xml:space="preserve"> S. S.; Weiss</w:t>
      </w:r>
      <w:r w:rsidR="00AB4CC8">
        <w:rPr>
          <w:lang w:val="en-GB"/>
        </w:rPr>
        <w:t>,</w:t>
      </w:r>
      <w:r w:rsidR="00AB4CC8" w:rsidRPr="00422544">
        <w:rPr>
          <w:lang w:val="en-GB"/>
        </w:rPr>
        <w:t xml:space="preserve"> S. </w:t>
      </w:r>
      <w:r w:rsidR="00AB4CC8" w:rsidRPr="00422544">
        <w:rPr>
          <w:i/>
          <w:iCs/>
          <w:lang w:val="en-GB"/>
        </w:rPr>
        <w:t>Science</w:t>
      </w:r>
      <w:r w:rsidR="00AB4CC8" w:rsidRPr="00422544">
        <w:rPr>
          <w:lang w:val="en-GB"/>
        </w:rPr>
        <w:t xml:space="preserve"> </w:t>
      </w:r>
      <w:r w:rsidR="00AB4CC8" w:rsidRPr="00422544">
        <w:rPr>
          <w:b/>
          <w:lang w:val="en-GB"/>
        </w:rPr>
        <w:t>2005</w:t>
      </w:r>
      <w:r w:rsidR="00AB4CC8" w:rsidRPr="00422544">
        <w:rPr>
          <w:lang w:val="en-GB"/>
        </w:rPr>
        <w:t>, </w:t>
      </w:r>
      <w:r w:rsidR="00AB4CC8" w:rsidRPr="00422544">
        <w:rPr>
          <w:bCs/>
          <w:i/>
          <w:lang w:val="en-GB"/>
        </w:rPr>
        <w:t>307</w:t>
      </w:r>
      <w:r w:rsidR="00AB4CC8" w:rsidRPr="00422544">
        <w:rPr>
          <w:lang w:val="en-GB"/>
        </w:rPr>
        <w:t>, 538-544</w:t>
      </w:r>
      <w:r w:rsidR="009739B1">
        <w:rPr>
          <w:lang w:val="en-GB"/>
        </w:rPr>
        <w:t>.</w:t>
      </w:r>
    </w:p>
    <w:p w:rsidR="00F72BF9" w:rsidRDefault="00F72BF9" w:rsidP="00042817">
      <w:pPr>
        <w:pStyle w:val="TFReferencesSection"/>
        <w:spacing w:after="240"/>
        <w:rPr>
          <w:lang w:val="en-GB"/>
        </w:rPr>
      </w:pPr>
      <w:r>
        <w:rPr>
          <w:rFonts w:ascii="Times New Roman" w:hAnsi="Times New Roman"/>
        </w:rPr>
        <w:lastRenderedPageBreak/>
        <w:t>16.</w:t>
      </w:r>
      <w:r w:rsidR="00042817" w:rsidRPr="00042817">
        <w:rPr>
          <w:lang w:val="en-GB"/>
        </w:rPr>
        <w:t xml:space="preserve"> </w:t>
      </w:r>
      <w:r w:rsidR="00042817" w:rsidRPr="00422544">
        <w:rPr>
          <w:lang w:val="en-GB"/>
        </w:rPr>
        <w:t>Botchway</w:t>
      </w:r>
      <w:r w:rsidR="00042817">
        <w:rPr>
          <w:lang w:val="en-GB"/>
        </w:rPr>
        <w:t>,</w:t>
      </w:r>
      <w:r w:rsidR="00042817" w:rsidRPr="00422544">
        <w:rPr>
          <w:lang w:val="en-GB"/>
        </w:rPr>
        <w:t xml:space="preserve"> S. W.; Charnley</w:t>
      </w:r>
      <w:r w:rsidR="00042817">
        <w:rPr>
          <w:lang w:val="en-GB"/>
        </w:rPr>
        <w:t>,</w:t>
      </w:r>
      <w:r w:rsidR="00042817" w:rsidRPr="00422544">
        <w:rPr>
          <w:lang w:val="en-GB"/>
        </w:rPr>
        <w:t xml:space="preserve"> M.; Haycock</w:t>
      </w:r>
      <w:r w:rsidR="00042817">
        <w:rPr>
          <w:lang w:val="en-GB"/>
        </w:rPr>
        <w:t>,</w:t>
      </w:r>
      <w:r w:rsidR="00042817" w:rsidRPr="00422544">
        <w:rPr>
          <w:lang w:val="en-GB"/>
        </w:rPr>
        <w:t xml:space="preserve"> J. W.; Parker</w:t>
      </w:r>
      <w:r w:rsidR="00042817">
        <w:rPr>
          <w:lang w:val="en-GB"/>
        </w:rPr>
        <w:t>,</w:t>
      </w:r>
      <w:r w:rsidR="00042817" w:rsidRPr="00422544">
        <w:rPr>
          <w:lang w:val="en-GB"/>
        </w:rPr>
        <w:t xml:space="preserve"> A. W.; Rochester</w:t>
      </w:r>
      <w:r w:rsidR="00042817">
        <w:rPr>
          <w:lang w:val="en-GB"/>
        </w:rPr>
        <w:t>,</w:t>
      </w:r>
      <w:r w:rsidR="00042817" w:rsidRPr="00422544">
        <w:rPr>
          <w:lang w:val="en-GB"/>
        </w:rPr>
        <w:t xml:space="preserve"> D. L.; Weinstein</w:t>
      </w:r>
      <w:r w:rsidR="00042817">
        <w:rPr>
          <w:lang w:val="en-GB"/>
        </w:rPr>
        <w:t>,</w:t>
      </w:r>
      <w:r w:rsidR="00042817" w:rsidRPr="00422544">
        <w:rPr>
          <w:lang w:val="en-GB"/>
        </w:rPr>
        <w:t xml:space="preserve"> J. A.; Williams</w:t>
      </w:r>
      <w:r w:rsidR="00042817">
        <w:rPr>
          <w:lang w:val="en-GB"/>
        </w:rPr>
        <w:t>,</w:t>
      </w:r>
      <w:r w:rsidR="00042817" w:rsidRPr="00422544">
        <w:rPr>
          <w:lang w:val="en-GB"/>
        </w:rPr>
        <w:t xml:space="preserve"> J. A. G. </w:t>
      </w:r>
      <w:r w:rsidR="00042817" w:rsidRPr="00422544">
        <w:rPr>
          <w:i/>
          <w:iCs/>
          <w:lang w:val="en-GB"/>
        </w:rPr>
        <w:t>Proc. Natl. Acad. Sci. U. S. A.</w:t>
      </w:r>
      <w:r w:rsidR="00042817" w:rsidRPr="00422544">
        <w:rPr>
          <w:lang w:val="en-GB"/>
        </w:rPr>
        <w:t xml:space="preserve"> </w:t>
      </w:r>
      <w:r w:rsidR="00042817" w:rsidRPr="00422544">
        <w:rPr>
          <w:b/>
          <w:lang w:val="en-GB"/>
        </w:rPr>
        <w:t>2008</w:t>
      </w:r>
      <w:r w:rsidR="00042817" w:rsidRPr="00422544">
        <w:rPr>
          <w:lang w:val="en-GB"/>
        </w:rPr>
        <w:t>, </w:t>
      </w:r>
      <w:r w:rsidR="00042817" w:rsidRPr="00422544">
        <w:rPr>
          <w:bCs/>
          <w:i/>
          <w:lang w:val="en-GB"/>
        </w:rPr>
        <w:t>105</w:t>
      </w:r>
      <w:r w:rsidR="00042817" w:rsidRPr="00422544">
        <w:rPr>
          <w:lang w:val="en-GB"/>
        </w:rPr>
        <w:t>, 16071-16076</w:t>
      </w:r>
      <w:r w:rsidR="009739B1">
        <w:rPr>
          <w:lang w:val="en-GB"/>
        </w:rPr>
        <w:t>.</w:t>
      </w:r>
    </w:p>
    <w:p w:rsidR="00B272A3" w:rsidRDefault="009739B1" w:rsidP="00B272A3">
      <w:pPr>
        <w:pStyle w:val="TFReferencesSection"/>
        <w:spacing w:after="240"/>
        <w:rPr>
          <w:bCs/>
          <w:lang w:val="en-GB"/>
        </w:rPr>
      </w:pPr>
      <w:r>
        <w:rPr>
          <w:lang w:val="en-GB"/>
        </w:rPr>
        <w:t xml:space="preserve">17. </w:t>
      </w:r>
      <w:r w:rsidRPr="00422544">
        <w:rPr>
          <w:bCs/>
          <w:lang w:val="en-GB"/>
        </w:rPr>
        <w:t>Stucker</w:t>
      </w:r>
      <w:r>
        <w:rPr>
          <w:bCs/>
          <w:lang w:val="en-GB"/>
        </w:rPr>
        <w:t>,</w:t>
      </w:r>
      <w:r w:rsidRPr="00422544">
        <w:rPr>
          <w:bCs/>
          <w:lang w:val="en-GB"/>
        </w:rPr>
        <w:t xml:space="preserve"> M.; Schulze</w:t>
      </w:r>
      <w:r>
        <w:rPr>
          <w:bCs/>
          <w:lang w:val="en-GB"/>
        </w:rPr>
        <w:t>,</w:t>
      </w:r>
      <w:r w:rsidRPr="00422544">
        <w:rPr>
          <w:bCs/>
          <w:lang w:val="en-GB"/>
        </w:rPr>
        <w:t xml:space="preserve"> L.; Pott</w:t>
      </w:r>
      <w:r>
        <w:rPr>
          <w:bCs/>
          <w:lang w:val="en-GB"/>
        </w:rPr>
        <w:t>,</w:t>
      </w:r>
      <w:r w:rsidRPr="00422544">
        <w:rPr>
          <w:bCs/>
          <w:lang w:val="en-GB"/>
        </w:rPr>
        <w:t xml:space="preserve"> G.; Hartmann</w:t>
      </w:r>
      <w:r>
        <w:rPr>
          <w:bCs/>
          <w:lang w:val="en-GB"/>
        </w:rPr>
        <w:t>,</w:t>
      </w:r>
      <w:r w:rsidRPr="00422544">
        <w:rPr>
          <w:bCs/>
          <w:lang w:val="en-GB"/>
        </w:rPr>
        <w:t xml:space="preserve"> P.; Lubbers</w:t>
      </w:r>
      <w:r>
        <w:rPr>
          <w:bCs/>
          <w:lang w:val="en-GB"/>
        </w:rPr>
        <w:t>,</w:t>
      </w:r>
      <w:r w:rsidRPr="00422544">
        <w:rPr>
          <w:bCs/>
          <w:lang w:val="en-GB"/>
        </w:rPr>
        <w:t xml:space="preserve"> D. W.; Rochling</w:t>
      </w:r>
      <w:r>
        <w:rPr>
          <w:bCs/>
          <w:lang w:val="en-GB"/>
        </w:rPr>
        <w:t>,</w:t>
      </w:r>
      <w:r w:rsidRPr="00422544">
        <w:rPr>
          <w:bCs/>
          <w:lang w:val="en-GB"/>
        </w:rPr>
        <w:t xml:space="preserve"> A.; Altmeyer</w:t>
      </w:r>
      <w:r>
        <w:rPr>
          <w:bCs/>
          <w:lang w:val="en-GB"/>
        </w:rPr>
        <w:t>,</w:t>
      </w:r>
      <w:r w:rsidRPr="00422544">
        <w:rPr>
          <w:bCs/>
          <w:lang w:val="en-GB"/>
        </w:rPr>
        <w:t xml:space="preserve"> P. </w:t>
      </w:r>
      <w:r w:rsidRPr="00422544">
        <w:rPr>
          <w:bCs/>
          <w:i/>
          <w:iCs/>
          <w:lang w:val="en-GB"/>
        </w:rPr>
        <w:t>Sens. Actuators</w:t>
      </w:r>
      <w:r w:rsidRPr="00422544">
        <w:rPr>
          <w:bCs/>
          <w:lang w:val="en-GB"/>
        </w:rPr>
        <w:t xml:space="preserve"> </w:t>
      </w:r>
      <w:r w:rsidRPr="00422544">
        <w:rPr>
          <w:b/>
          <w:bCs/>
          <w:lang w:val="en-GB"/>
        </w:rPr>
        <w:t>1998</w:t>
      </w:r>
      <w:r w:rsidRPr="00422544">
        <w:rPr>
          <w:bCs/>
          <w:lang w:val="en-GB"/>
        </w:rPr>
        <w:t>, </w:t>
      </w:r>
      <w:r w:rsidRPr="00422544">
        <w:rPr>
          <w:bCs/>
          <w:i/>
          <w:lang w:val="en-GB"/>
        </w:rPr>
        <w:t>51</w:t>
      </w:r>
      <w:r w:rsidRPr="00422544">
        <w:rPr>
          <w:bCs/>
          <w:lang w:val="en-GB"/>
        </w:rPr>
        <w:t>, 171-175</w:t>
      </w:r>
      <w:r>
        <w:rPr>
          <w:bCs/>
          <w:lang w:val="en-GB"/>
        </w:rPr>
        <w:t>.</w:t>
      </w:r>
    </w:p>
    <w:p w:rsidR="00B272A3" w:rsidRDefault="00B272A3" w:rsidP="00B272A3">
      <w:pPr>
        <w:pStyle w:val="TFReferencesSection"/>
        <w:spacing w:after="240"/>
        <w:rPr>
          <w:rFonts w:ascii="Times New Roman" w:hAnsi="Times New Roman"/>
        </w:rPr>
      </w:pPr>
      <w:r>
        <w:rPr>
          <w:bCs/>
          <w:lang w:val="en-GB"/>
        </w:rPr>
        <w:t xml:space="preserve">18. </w:t>
      </w:r>
      <w:r w:rsidR="009F4957">
        <w:rPr>
          <w:rFonts w:ascii="Times New Roman" w:hAnsi="Times New Roman"/>
        </w:rPr>
        <w:t xml:space="preserve">Haino, T.; Araki, H.; Fujiwara, Y.; Tanimoto, Y.; Fukazawa, Y. </w:t>
      </w:r>
      <w:r w:rsidR="009F4957">
        <w:rPr>
          <w:rFonts w:ascii="Times New Roman" w:hAnsi="Times New Roman"/>
          <w:i/>
        </w:rPr>
        <w:t>Chem. Commun.</w:t>
      </w:r>
      <w:r w:rsidR="009F4957">
        <w:rPr>
          <w:rFonts w:ascii="Times New Roman" w:hAnsi="Times New Roman"/>
        </w:rPr>
        <w:t xml:space="preserve"> </w:t>
      </w:r>
      <w:r w:rsidR="009F4957">
        <w:rPr>
          <w:rFonts w:ascii="Times New Roman" w:hAnsi="Times New Roman"/>
          <w:b/>
        </w:rPr>
        <w:t>2002</w:t>
      </w:r>
      <w:r w:rsidR="009F4957">
        <w:rPr>
          <w:rFonts w:ascii="Times New Roman" w:hAnsi="Times New Roman"/>
        </w:rPr>
        <w:t>, 2148-2149.</w:t>
      </w:r>
    </w:p>
    <w:p w:rsidR="00B272A3" w:rsidRDefault="00B272A3" w:rsidP="00B272A3">
      <w:pPr>
        <w:pStyle w:val="TFReferencesSection"/>
        <w:spacing w:after="240"/>
        <w:rPr>
          <w:rFonts w:ascii="Times New Roman" w:hAnsi="Times New Roman"/>
        </w:rPr>
      </w:pPr>
      <w:r>
        <w:rPr>
          <w:rFonts w:ascii="Times New Roman" w:hAnsi="Times New Roman"/>
        </w:rPr>
        <w:t>19.</w:t>
      </w:r>
      <w:r w:rsidR="009F4957">
        <w:rPr>
          <w:rFonts w:ascii="Times New Roman" w:hAnsi="Times New Roman"/>
        </w:rPr>
        <w:t xml:space="preserve"> (a) Beer, P. D.; Cooper, J. B. </w:t>
      </w:r>
      <w:r w:rsidR="009F4957">
        <w:rPr>
          <w:rFonts w:ascii="Times New Roman" w:hAnsi="Times New Roman"/>
          <w:i/>
        </w:rPr>
        <w:t>Chem. Commun.</w:t>
      </w:r>
      <w:r w:rsidR="009F4957">
        <w:rPr>
          <w:rFonts w:ascii="Times New Roman" w:hAnsi="Times New Roman"/>
        </w:rPr>
        <w:t xml:space="preserve"> </w:t>
      </w:r>
      <w:r w:rsidR="009F4957">
        <w:rPr>
          <w:rFonts w:ascii="Times New Roman" w:hAnsi="Times New Roman"/>
          <w:b/>
        </w:rPr>
        <w:t>1998</w:t>
      </w:r>
      <w:r w:rsidR="009F4957">
        <w:rPr>
          <w:rFonts w:ascii="Times New Roman" w:hAnsi="Times New Roman"/>
        </w:rPr>
        <w:t xml:space="preserve">, 129-130; (b) Beer, P. D.; Drew, M. G. B.; Hesek, D.; Shade, M.; Szemes, F. </w:t>
      </w:r>
      <w:r w:rsidR="009F4957">
        <w:rPr>
          <w:rFonts w:ascii="Times New Roman" w:hAnsi="Times New Roman"/>
          <w:i/>
        </w:rPr>
        <w:t>Chem. Commun.</w:t>
      </w:r>
      <w:r w:rsidR="009F4957">
        <w:rPr>
          <w:rFonts w:ascii="Times New Roman" w:hAnsi="Times New Roman"/>
        </w:rPr>
        <w:t xml:space="preserve"> </w:t>
      </w:r>
      <w:r w:rsidR="009F4957">
        <w:rPr>
          <w:rFonts w:ascii="Times New Roman" w:hAnsi="Times New Roman"/>
          <w:b/>
        </w:rPr>
        <w:t>1996</w:t>
      </w:r>
      <w:r w:rsidR="009F4957">
        <w:rPr>
          <w:rFonts w:ascii="Times New Roman" w:hAnsi="Times New Roman"/>
        </w:rPr>
        <w:t>, 2161-2162.</w:t>
      </w:r>
    </w:p>
    <w:p w:rsidR="00B272A3" w:rsidRDefault="00B272A3" w:rsidP="00B272A3">
      <w:pPr>
        <w:pStyle w:val="TFReferencesSection"/>
        <w:spacing w:after="240"/>
        <w:rPr>
          <w:rFonts w:ascii="Times New Roman" w:hAnsi="Times New Roman"/>
        </w:rPr>
      </w:pPr>
      <w:r>
        <w:rPr>
          <w:rFonts w:ascii="Times New Roman" w:hAnsi="Times New Roman"/>
        </w:rPr>
        <w:t xml:space="preserve">20. </w:t>
      </w:r>
      <w:r w:rsidR="009F4957">
        <w:rPr>
          <w:rFonts w:ascii="Times New Roman" w:hAnsi="Times New Roman"/>
        </w:rPr>
        <w:t xml:space="preserve">Beer, P. D.; Timoshenko, V.; Maestri, M.; Passaniti, P.; Balzani, V. </w:t>
      </w:r>
      <w:r w:rsidR="009F4957">
        <w:rPr>
          <w:rFonts w:ascii="Times New Roman" w:hAnsi="Times New Roman"/>
          <w:i/>
        </w:rPr>
        <w:t>Chem. Commun.</w:t>
      </w:r>
      <w:r w:rsidR="009F4957">
        <w:rPr>
          <w:rFonts w:ascii="Times New Roman" w:hAnsi="Times New Roman"/>
        </w:rPr>
        <w:t xml:space="preserve"> </w:t>
      </w:r>
      <w:r w:rsidR="009F4957">
        <w:rPr>
          <w:rFonts w:ascii="Times New Roman" w:hAnsi="Times New Roman"/>
          <w:b/>
        </w:rPr>
        <w:t>1999</w:t>
      </w:r>
      <w:r>
        <w:rPr>
          <w:rFonts w:ascii="Times New Roman" w:hAnsi="Times New Roman"/>
        </w:rPr>
        <w:t>, 1755-1756.</w:t>
      </w:r>
    </w:p>
    <w:p w:rsidR="00603A44" w:rsidRDefault="00B272A3" w:rsidP="00603A44">
      <w:pPr>
        <w:pStyle w:val="TFReferencesSection"/>
        <w:spacing w:after="240"/>
        <w:rPr>
          <w:rFonts w:ascii="Times New Roman" w:hAnsi="Times New Roman"/>
        </w:rPr>
      </w:pPr>
      <w:r>
        <w:rPr>
          <w:rFonts w:ascii="Times New Roman" w:hAnsi="Times New Roman"/>
        </w:rPr>
        <w:t>21.</w:t>
      </w:r>
      <w:r w:rsidR="00A6481B">
        <w:rPr>
          <w:rFonts w:ascii="Times New Roman" w:hAnsi="Times New Roman"/>
        </w:rPr>
        <w:t xml:space="preserve"> </w:t>
      </w:r>
      <w:r w:rsidR="009F4957">
        <w:rPr>
          <w:rFonts w:ascii="Times New Roman" w:hAnsi="Times New Roman"/>
        </w:rPr>
        <w:t xml:space="preserve">Hissler, M.; Harriman, A.; Jost, P.; Wipff, G.; Ziessel, R. </w:t>
      </w:r>
      <w:r w:rsidR="009F4957">
        <w:rPr>
          <w:rFonts w:ascii="Times New Roman" w:hAnsi="Times New Roman"/>
          <w:i/>
        </w:rPr>
        <w:t xml:space="preserve">Angew. Chem. Int. Ed. </w:t>
      </w:r>
      <w:r w:rsidR="009F4957">
        <w:rPr>
          <w:rFonts w:ascii="Times New Roman" w:hAnsi="Times New Roman"/>
          <w:b/>
        </w:rPr>
        <w:t>1998</w:t>
      </w:r>
      <w:r w:rsidR="009F4957">
        <w:rPr>
          <w:rFonts w:ascii="Times New Roman" w:hAnsi="Times New Roman"/>
        </w:rPr>
        <w:t xml:space="preserve">, </w:t>
      </w:r>
      <w:r w:rsidR="009F4957">
        <w:rPr>
          <w:rFonts w:ascii="Times New Roman" w:hAnsi="Times New Roman"/>
          <w:i/>
        </w:rPr>
        <w:t>37</w:t>
      </w:r>
      <w:r w:rsidR="009F4957">
        <w:rPr>
          <w:rFonts w:ascii="Times New Roman" w:hAnsi="Times New Roman"/>
        </w:rPr>
        <w:t>, 3249-3252.</w:t>
      </w:r>
    </w:p>
    <w:p w:rsidR="000B16CA" w:rsidRDefault="00603A44" w:rsidP="000B16CA">
      <w:pPr>
        <w:pStyle w:val="TFReferencesSection"/>
        <w:spacing w:after="240"/>
        <w:rPr>
          <w:rFonts w:ascii="Times New Roman" w:hAnsi="Times New Roman"/>
        </w:rPr>
      </w:pPr>
      <w:r>
        <w:rPr>
          <w:rFonts w:ascii="Times New Roman" w:hAnsi="Times New Roman"/>
        </w:rPr>
        <w:t xml:space="preserve">22. </w:t>
      </w:r>
      <w:r w:rsidR="009F4957">
        <w:rPr>
          <w:rFonts w:ascii="Times New Roman" w:hAnsi="Times New Roman"/>
        </w:rPr>
        <w:t xml:space="preserve">(a) Busi, M.; Cantadori, B.; Boccini, F.; De Zorzi, R.; Geremia, S.; Dalcanale, E. </w:t>
      </w:r>
      <w:r w:rsidR="009F4957">
        <w:rPr>
          <w:rFonts w:ascii="Times New Roman" w:hAnsi="Times New Roman"/>
          <w:i/>
        </w:rPr>
        <w:t xml:space="preserve">Eur. J. Org. Chem. </w:t>
      </w:r>
      <w:r w:rsidR="009F4957">
        <w:rPr>
          <w:rFonts w:ascii="Times New Roman" w:hAnsi="Times New Roman"/>
          <w:b/>
        </w:rPr>
        <w:t>2011</w:t>
      </w:r>
      <w:r w:rsidR="009F4957">
        <w:rPr>
          <w:rFonts w:ascii="Times New Roman" w:hAnsi="Times New Roman"/>
        </w:rPr>
        <w:t xml:space="preserve">, 2629-2642; (b) Menozzi, E.; Busi, M.; Ramingo, R.; Campagnolo, M.; Geremia, S.; Dalcanale, E. </w:t>
      </w:r>
      <w:r w:rsidR="009F4957">
        <w:rPr>
          <w:rFonts w:ascii="Times New Roman" w:hAnsi="Times New Roman"/>
          <w:i/>
        </w:rPr>
        <w:t xml:space="preserve">Chem. Eur. J. </w:t>
      </w:r>
      <w:r w:rsidR="009F4957">
        <w:rPr>
          <w:rFonts w:ascii="Times New Roman" w:hAnsi="Times New Roman"/>
          <w:b/>
        </w:rPr>
        <w:t>2005</w:t>
      </w:r>
      <w:r w:rsidR="009F4957">
        <w:rPr>
          <w:rFonts w:ascii="Times New Roman" w:hAnsi="Times New Roman"/>
        </w:rPr>
        <w:t xml:space="preserve">, </w:t>
      </w:r>
      <w:r w:rsidR="009F4957">
        <w:rPr>
          <w:rFonts w:ascii="Times New Roman" w:hAnsi="Times New Roman"/>
          <w:i/>
        </w:rPr>
        <w:t>11</w:t>
      </w:r>
      <w:r w:rsidR="009F4957">
        <w:rPr>
          <w:rFonts w:ascii="Times New Roman" w:hAnsi="Times New Roman"/>
        </w:rPr>
        <w:t>, 3136-3148.</w:t>
      </w:r>
    </w:p>
    <w:p w:rsidR="000B16CA" w:rsidRDefault="000B16CA" w:rsidP="000B16CA">
      <w:pPr>
        <w:pStyle w:val="TFReferencesSection"/>
        <w:spacing w:after="240"/>
        <w:rPr>
          <w:rFonts w:ascii="Times New Roman" w:hAnsi="Times New Roman"/>
        </w:rPr>
      </w:pPr>
      <w:r>
        <w:rPr>
          <w:rFonts w:ascii="Times New Roman" w:hAnsi="Times New Roman"/>
        </w:rPr>
        <w:t xml:space="preserve">23. </w:t>
      </w:r>
      <w:r w:rsidR="009F4957">
        <w:rPr>
          <w:rFonts w:ascii="Times New Roman" w:hAnsi="Times New Roman"/>
        </w:rPr>
        <w:t xml:space="preserve">Botana, E.; Da Silva, E.; Benet-Buchholz, J.; Ballester, P.; de Mendoza, J. </w:t>
      </w:r>
      <w:r w:rsidR="009F4957">
        <w:rPr>
          <w:rFonts w:ascii="Times New Roman" w:hAnsi="Times New Roman"/>
          <w:i/>
        </w:rPr>
        <w:t xml:space="preserve">Angew. Chem. Int. Ed. </w:t>
      </w:r>
      <w:r w:rsidR="009F4957">
        <w:rPr>
          <w:rFonts w:ascii="Times New Roman" w:hAnsi="Times New Roman"/>
          <w:b/>
        </w:rPr>
        <w:t>2007</w:t>
      </w:r>
      <w:r w:rsidR="009F4957">
        <w:rPr>
          <w:rFonts w:ascii="Times New Roman" w:hAnsi="Times New Roman"/>
        </w:rPr>
        <w:t xml:space="preserve">, </w:t>
      </w:r>
      <w:r w:rsidR="009F4957">
        <w:rPr>
          <w:rFonts w:ascii="Times New Roman" w:hAnsi="Times New Roman"/>
          <w:i/>
        </w:rPr>
        <w:t>46</w:t>
      </w:r>
      <w:r w:rsidR="009F4957">
        <w:rPr>
          <w:rFonts w:ascii="Times New Roman" w:hAnsi="Times New Roman"/>
        </w:rPr>
        <w:t>, 198-201.</w:t>
      </w:r>
    </w:p>
    <w:p w:rsidR="000B16CA" w:rsidRDefault="000B16CA" w:rsidP="000B16CA">
      <w:pPr>
        <w:pStyle w:val="TFReferencesSection"/>
        <w:spacing w:after="240"/>
        <w:rPr>
          <w:rFonts w:ascii="Times New Roman" w:hAnsi="Times New Roman"/>
          <w:szCs w:val="24"/>
          <w:shd w:val="clear" w:color="auto" w:fill="FFFFFF"/>
        </w:rPr>
      </w:pPr>
      <w:r>
        <w:rPr>
          <w:rFonts w:ascii="Times New Roman" w:hAnsi="Times New Roman"/>
        </w:rPr>
        <w:t xml:space="preserve">24. </w:t>
      </w:r>
      <w:r w:rsidR="00FB3F7B">
        <w:rPr>
          <w:rFonts w:ascii="Times New Roman" w:hAnsi="Times New Roman"/>
          <w:szCs w:val="24"/>
        </w:rPr>
        <w:t xml:space="preserve">(a) Laramée-Milette, B.; Lachance-Brais, C.; Hanan G. S. </w:t>
      </w:r>
      <w:r w:rsidR="00FB3F7B">
        <w:rPr>
          <w:rFonts w:ascii="Times New Roman" w:hAnsi="Times New Roman"/>
          <w:i/>
          <w:szCs w:val="24"/>
        </w:rPr>
        <w:t>Dalton Trans.</w:t>
      </w:r>
      <w:r w:rsidR="00FB3F7B">
        <w:rPr>
          <w:rFonts w:ascii="Times New Roman" w:hAnsi="Times New Roman"/>
          <w:szCs w:val="24"/>
        </w:rPr>
        <w:t xml:space="preserve"> </w:t>
      </w:r>
      <w:r w:rsidR="00FB3F7B">
        <w:rPr>
          <w:rFonts w:ascii="Times New Roman" w:hAnsi="Times New Roman"/>
          <w:b/>
          <w:szCs w:val="24"/>
        </w:rPr>
        <w:t>2015</w:t>
      </w:r>
      <w:r w:rsidR="00FB3F7B">
        <w:rPr>
          <w:rFonts w:ascii="Times New Roman" w:hAnsi="Times New Roman"/>
          <w:szCs w:val="24"/>
        </w:rPr>
        <w:t xml:space="preserve">, </w:t>
      </w:r>
      <w:r w:rsidR="00FB3F7B">
        <w:rPr>
          <w:rFonts w:ascii="Times New Roman" w:hAnsi="Times New Roman"/>
          <w:i/>
          <w:szCs w:val="24"/>
        </w:rPr>
        <w:t>44</w:t>
      </w:r>
      <w:r w:rsidR="00FB3F7B">
        <w:rPr>
          <w:rFonts w:ascii="Times New Roman" w:hAnsi="Times New Roman"/>
          <w:szCs w:val="24"/>
        </w:rPr>
        <w:t>, 41-45; (b</w:t>
      </w:r>
      <w:r w:rsidR="009F4957" w:rsidRPr="00D661FE">
        <w:rPr>
          <w:rFonts w:ascii="Times New Roman" w:hAnsi="Times New Roman"/>
          <w:szCs w:val="24"/>
        </w:rPr>
        <w:t xml:space="preserve">) </w:t>
      </w:r>
      <w:r w:rsidR="009F4957" w:rsidRPr="00D661FE">
        <w:rPr>
          <w:rFonts w:ascii="Times New Roman" w:hAnsi="Times New Roman"/>
          <w:szCs w:val="24"/>
          <w:shd w:val="clear" w:color="auto" w:fill="FFFFFF"/>
        </w:rPr>
        <w:t>Nagarajaprakash, R.; Divy</w:t>
      </w:r>
      <w:r w:rsidR="009F4957">
        <w:rPr>
          <w:rFonts w:ascii="Times New Roman" w:hAnsi="Times New Roman"/>
          <w:szCs w:val="24"/>
          <w:shd w:val="clear" w:color="auto" w:fill="FFFFFF"/>
        </w:rPr>
        <w:t>a, D.; Ramakrishna, B.</w:t>
      </w:r>
      <w:r w:rsidR="009F4957" w:rsidRPr="00D661FE">
        <w:rPr>
          <w:rFonts w:ascii="Times New Roman" w:hAnsi="Times New Roman"/>
          <w:szCs w:val="24"/>
          <w:shd w:val="clear" w:color="auto" w:fill="FFFFFF"/>
        </w:rPr>
        <w:t>; Manimaran, B</w:t>
      </w:r>
      <w:r w:rsidR="009F4957">
        <w:rPr>
          <w:rFonts w:ascii="Times New Roman" w:hAnsi="Times New Roman"/>
          <w:szCs w:val="24"/>
          <w:shd w:val="clear" w:color="auto" w:fill="FFFFFF"/>
        </w:rPr>
        <w:t xml:space="preserve">. </w:t>
      </w:r>
      <w:r w:rsidR="009F4957">
        <w:rPr>
          <w:rFonts w:ascii="Times New Roman" w:hAnsi="Times New Roman"/>
          <w:i/>
          <w:szCs w:val="24"/>
          <w:shd w:val="clear" w:color="auto" w:fill="FFFFFF"/>
        </w:rPr>
        <w:t>Organometallics</w:t>
      </w:r>
      <w:r w:rsidR="009F4957">
        <w:rPr>
          <w:rFonts w:ascii="Times New Roman" w:hAnsi="Times New Roman"/>
          <w:szCs w:val="24"/>
          <w:shd w:val="clear" w:color="auto" w:fill="FFFFFF"/>
        </w:rPr>
        <w:t xml:space="preserve"> </w:t>
      </w:r>
      <w:r w:rsidR="009F4957">
        <w:rPr>
          <w:rFonts w:ascii="Times New Roman" w:hAnsi="Times New Roman"/>
          <w:b/>
          <w:szCs w:val="24"/>
          <w:shd w:val="clear" w:color="auto" w:fill="FFFFFF"/>
        </w:rPr>
        <w:t>2014</w:t>
      </w:r>
      <w:r w:rsidR="009F4957">
        <w:rPr>
          <w:rFonts w:ascii="Times New Roman" w:hAnsi="Times New Roman"/>
          <w:szCs w:val="24"/>
          <w:shd w:val="clear" w:color="auto" w:fill="FFFFFF"/>
        </w:rPr>
        <w:t xml:space="preserve">, </w:t>
      </w:r>
      <w:r w:rsidR="009F4957">
        <w:rPr>
          <w:rFonts w:ascii="Times New Roman" w:hAnsi="Times New Roman"/>
          <w:i/>
          <w:szCs w:val="24"/>
          <w:shd w:val="clear" w:color="auto" w:fill="FFFFFF"/>
        </w:rPr>
        <w:t>33</w:t>
      </w:r>
      <w:r w:rsidR="00FB3F7B">
        <w:rPr>
          <w:rFonts w:ascii="Times New Roman" w:hAnsi="Times New Roman"/>
          <w:szCs w:val="24"/>
          <w:shd w:val="clear" w:color="auto" w:fill="FFFFFF"/>
        </w:rPr>
        <w:t>, 1367-1373; (c</w:t>
      </w:r>
      <w:r w:rsidR="009F4957">
        <w:rPr>
          <w:rFonts w:ascii="Times New Roman" w:hAnsi="Times New Roman"/>
          <w:szCs w:val="24"/>
          <w:shd w:val="clear" w:color="auto" w:fill="FFFFFF"/>
        </w:rPr>
        <w:t xml:space="preserve">) Shankar, B.; Elumalai, P.; Sathiyashivan, S. D.; Sathiyendiran, M. </w:t>
      </w:r>
      <w:r w:rsidR="009F4957">
        <w:rPr>
          <w:rFonts w:ascii="Times New Roman" w:hAnsi="Times New Roman"/>
          <w:i/>
          <w:szCs w:val="24"/>
          <w:shd w:val="clear" w:color="auto" w:fill="FFFFFF"/>
        </w:rPr>
        <w:t>Inorg. Chem.</w:t>
      </w:r>
      <w:r w:rsidR="009F4957">
        <w:rPr>
          <w:rFonts w:ascii="Times New Roman" w:hAnsi="Times New Roman"/>
          <w:szCs w:val="24"/>
          <w:shd w:val="clear" w:color="auto" w:fill="FFFFFF"/>
        </w:rPr>
        <w:t xml:space="preserve"> </w:t>
      </w:r>
      <w:r w:rsidR="009F4957">
        <w:rPr>
          <w:rFonts w:ascii="Times New Roman" w:hAnsi="Times New Roman"/>
          <w:b/>
          <w:szCs w:val="24"/>
          <w:shd w:val="clear" w:color="auto" w:fill="FFFFFF"/>
        </w:rPr>
        <w:lastRenderedPageBreak/>
        <w:t>2014</w:t>
      </w:r>
      <w:r w:rsidR="009F4957" w:rsidRPr="00D661FE">
        <w:rPr>
          <w:rFonts w:ascii="Times New Roman" w:hAnsi="Times New Roman"/>
          <w:szCs w:val="24"/>
          <w:shd w:val="clear" w:color="auto" w:fill="FFFFFF"/>
        </w:rPr>
        <w:t xml:space="preserve">, </w:t>
      </w:r>
      <w:r w:rsidR="009F4957" w:rsidRPr="00D661FE">
        <w:rPr>
          <w:rFonts w:ascii="Times New Roman" w:hAnsi="Times New Roman"/>
          <w:i/>
          <w:szCs w:val="24"/>
          <w:shd w:val="clear" w:color="auto" w:fill="FFFFFF"/>
        </w:rPr>
        <w:t>53</w:t>
      </w:r>
      <w:r w:rsidR="009F4957" w:rsidRPr="00D661FE">
        <w:rPr>
          <w:rFonts w:ascii="Times New Roman" w:hAnsi="Times New Roman"/>
          <w:szCs w:val="24"/>
          <w:shd w:val="clear" w:color="auto" w:fill="FFFFFF"/>
        </w:rPr>
        <w:t xml:space="preserve">, </w:t>
      </w:r>
      <w:r w:rsidR="00FB3F7B">
        <w:rPr>
          <w:rFonts w:ascii="Times New Roman" w:hAnsi="Times New Roman"/>
          <w:szCs w:val="24"/>
          <w:shd w:val="clear" w:color="auto" w:fill="FFFFFF"/>
        </w:rPr>
        <w:t>10018-10020; (d</w:t>
      </w:r>
      <w:r w:rsidR="009F4957">
        <w:rPr>
          <w:rFonts w:ascii="Times New Roman" w:hAnsi="Times New Roman"/>
          <w:szCs w:val="24"/>
          <w:shd w:val="clear" w:color="auto" w:fill="FFFFFF"/>
        </w:rPr>
        <w:t xml:space="preserve">) Shankar, B.; Hussain, F.; Sathiyendiran, M. </w:t>
      </w:r>
      <w:r w:rsidR="009F4957">
        <w:rPr>
          <w:rFonts w:ascii="Times New Roman" w:hAnsi="Times New Roman"/>
          <w:i/>
          <w:szCs w:val="24"/>
          <w:shd w:val="clear" w:color="auto" w:fill="FFFFFF"/>
        </w:rPr>
        <w:t>J. Organomet. Chem.</w:t>
      </w:r>
      <w:r w:rsidR="009F4957">
        <w:rPr>
          <w:rFonts w:ascii="Times New Roman" w:hAnsi="Times New Roman"/>
          <w:szCs w:val="24"/>
          <w:shd w:val="clear" w:color="auto" w:fill="FFFFFF"/>
        </w:rPr>
        <w:t xml:space="preserve"> </w:t>
      </w:r>
      <w:r w:rsidR="009F4957">
        <w:rPr>
          <w:rFonts w:ascii="Times New Roman" w:hAnsi="Times New Roman"/>
          <w:b/>
          <w:szCs w:val="24"/>
          <w:shd w:val="clear" w:color="auto" w:fill="FFFFFF"/>
        </w:rPr>
        <w:t>2012</w:t>
      </w:r>
      <w:r w:rsidR="009F4957">
        <w:rPr>
          <w:rFonts w:ascii="Times New Roman" w:hAnsi="Times New Roman"/>
          <w:szCs w:val="24"/>
          <w:shd w:val="clear" w:color="auto" w:fill="FFFFFF"/>
        </w:rPr>
        <w:t xml:space="preserve">, </w:t>
      </w:r>
      <w:r w:rsidR="009F4957">
        <w:rPr>
          <w:rFonts w:ascii="Times New Roman" w:hAnsi="Times New Roman"/>
          <w:i/>
          <w:szCs w:val="24"/>
          <w:shd w:val="clear" w:color="auto" w:fill="FFFFFF"/>
        </w:rPr>
        <w:t>725</w:t>
      </w:r>
      <w:r w:rsidR="009F4957">
        <w:rPr>
          <w:rFonts w:ascii="Times New Roman" w:hAnsi="Times New Roman"/>
          <w:szCs w:val="24"/>
          <w:shd w:val="clear" w:color="auto" w:fill="FFFFFF"/>
        </w:rPr>
        <w:t>, 26-29</w:t>
      </w:r>
      <w:r w:rsidR="00FB3F7B">
        <w:rPr>
          <w:rFonts w:ascii="Times New Roman" w:hAnsi="Times New Roman"/>
          <w:szCs w:val="24"/>
          <w:shd w:val="clear" w:color="auto" w:fill="FFFFFF"/>
        </w:rPr>
        <w:t xml:space="preserve">; (e) Coogan, M. P.; Fernández-Moreira, V.; Kariuki, B. M.; Pope, S. J. A.; Thorp-Greenwood, F. L. </w:t>
      </w:r>
      <w:r w:rsidR="00FB3F7B">
        <w:rPr>
          <w:rFonts w:ascii="Times New Roman" w:hAnsi="Times New Roman"/>
          <w:i/>
          <w:szCs w:val="24"/>
          <w:shd w:val="clear" w:color="auto" w:fill="FFFFFF"/>
        </w:rPr>
        <w:t>Angew. Chem. Int. Ed.</w:t>
      </w:r>
      <w:r w:rsidR="00FB3F7B">
        <w:rPr>
          <w:rFonts w:ascii="Times New Roman" w:hAnsi="Times New Roman"/>
          <w:szCs w:val="24"/>
          <w:shd w:val="clear" w:color="auto" w:fill="FFFFFF"/>
        </w:rPr>
        <w:t xml:space="preserve"> </w:t>
      </w:r>
      <w:r w:rsidR="00FB3F7B">
        <w:rPr>
          <w:rFonts w:ascii="Times New Roman" w:hAnsi="Times New Roman"/>
          <w:b/>
          <w:szCs w:val="24"/>
          <w:shd w:val="clear" w:color="auto" w:fill="FFFFFF"/>
        </w:rPr>
        <w:t>2009</w:t>
      </w:r>
      <w:r w:rsidR="00FB3F7B">
        <w:rPr>
          <w:rFonts w:ascii="Times New Roman" w:hAnsi="Times New Roman"/>
          <w:szCs w:val="24"/>
          <w:shd w:val="clear" w:color="auto" w:fill="FFFFFF"/>
        </w:rPr>
        <w:t xml:space="preserve">, </w:t>
      </w:r>
      <w:r w:rsidR="00FB3F7B">
        <w:rPr>
          <w:rFonts w:ascii="Times New Roman" w:hAnsi="Times New Roman"/>
          <w:i/>
          <w:szCs w:val="24"/>
          <w:shd w:val="clear" w:color="auto" w:fill="FFFFFF"/>
        </w:rPr>
        <w:t>48</w:t>
      </w:r>
      <w:r w:rsidR="00FB3F7B">
        <w:rPr>
          <w:rFonts w:ascii="Times New Roman" w:hAnsi="Times New Roman"/>
          <w:szCs w:val="24"/>
          <w:shd w:val="clear" w:color="auto" w:fill="FFFFFF"/>
        </w:rPr>
        <w:t>, 4965-4968.</w:t>
      </w:r>
    </w:p>
    <w:p w:rsidR="000B16CA" w:rsidRDefault="000B16CA" w:rsidP="000B16CA">
      <w:pPr>
        <w:pStyle w:val="TFReferencesSection"/>
        <w:spacing w:after="240"/>
        <w:rPr>
          <w:lang w:val="en-GB"/>
        </w:rPr>
      </w:pPr>
      <w:r>
        <w:rPr>
          <w:rFonts w:ascii="Times New Roman" w:hAnsi="Times New Roman"/>
          <w:szCs w:val="24"/>
          <w:shd w:val="clear" w:color="auto" w:fill="FFFFFF"/>
        </w:rPr>
        <w:t xml:space="preserve">25. </w:t>
      </w:r>
      <w:r w:rsidRPr="00667FCF">
        <w:rPr>
          <w:lang w:val="en-GB"/>
        </w:rPr>
        <w:t>Westcott A.</w:t>
      </w:r>
      <w:r>
        <w:rPr>
          <w:lang w:val="en-GB"/>
        </w:rPr>
        <w:t>;</w:t>
      </w:r>
      <w:r w:rsidRPr="00667FCF">
        <w:rPr>
          <w:lang w:val="en-GB"/>
        </w:rPr>
        <w:t xml:space="preserve"> Fisher J.</w:t>
      </w:r>
      <w:r>
        <w:rPr>
          <w:lang w:val="en-GB"/>
        </w:rPr>
        <w:t>;</w:t>
      </w:r>
      <w:r w:rsidRPr="00667FCF">
        <w:rPr>
          <w:lang w:val="en-GB"/>
        </w:rPr>
        <w:t xml:space="preserve"> Harding L. P.</w:t>
      </w:r>
      <w:r>
        <w:rPr>
          <w:lang w:val="en-GB"/>
        </w:rPr>
        <w:t>;</w:t>
      </w:r>
      <w:r w:rsidRPr="00667FCF">
        <w:rPr>
          <w:lang w:val="en-GB"/>
        </w:rPr>
        <w:t xml:space="preserve"> Rizkallah P.</w:t>
      </w:r>
      <w:r>
        <w:rPr>
          <w:lang w:val="en-GB"/>
        </w:rPr>
        <w:t>;</w:t>
      </w:r>
      <w:r w:rsidRPr="00667FCF">
        <w:rPr>
          <w:lang w:val="en-GB"/>
        </w:rPr>
        <w:t xml:space="preserve"> Hardie M. J. </w:t>
      </w:r>
      <w:r w:rsidRPr="00667FCF">
        <w:rPr>
          <w:i/>
          <w:lang w:val="en-GB"/>
        </w:rPr>
        <w:t>J. Am. Chem. Soc.</w:t>
      </w:r>
      <w:r w:rsidRPr="00667FCF">
        <w:rPr>
          <w:lang w:val="en-GB"/>
        </w:rPr>
        <w:t xml:space="preserve">, </w:t>
      </w:r>
      <w:r w:rsidRPr="00667FCF">
        <w:rPr>
          <w:b/>
          <w:lang w:val="en-GB"/>
        </w:rPr>
        <w:t>2008</w:t>
      </w:r>
      <w:r w:rsidRPr="00667FCF">
        <w:rPr>
          <w:lang w:val="en-GB"/>
        </w:rPr>
        <w:t xml:space="preserve">, </w:t>
      </w:r>
      <w:r w:rsidRPr="00667FCF">
        <w:rPr>
          <w:i/>
          <w:lang w:val="en-GB"/>
        </w:rPr>
        <w:t>130</w:t>
      </w:r>
      <w:r w:rsidRPr="00667FCF">
        <w:rPr>
          <w:lang w:val="en-GB"/>
        </w:rPr>
        <w:t>, 2950-2951.</w:t>
      </w:r>
    </w:p>
    <w:p w:rsidR="00F35058" w:rsidRDefault="001D6629" w:rsidP="00F35058">
      <w:pPr>
        <w:pStyle w:val="TFReferencesSection"/>
        <w:spacing w:after="240"/>
        <w:rPr>
          <w:rFonts w:cs="Times"/>
          <w:lang w:val="en-GB"/>
        </w:rPr>
      </w:pPr>
      <w:r>
        <w:rPr>
          <w:lang w:val="en-GB"/>
        </w:rPr>
        <w:t xml:space="preserve">26. for example </w:t>
      </w:r>
      <w:r w:rsidR="00F35058">
        <w:rPr>
          <w:lang w:val="en-GB"/>
        </w:rPr>
        <w:t xml:space="preserve">(a) Fernandez-Moreira, V.; Thorp-Greenwood, F. L.; Arthur, R. J.; Kariuki, B. M.; Jenkins, R. L.; Coogan, M. P. </w:t>
      </w:r>
      <w:r w:rsidR="00F35058">
        <w:rPr>
          <w:i/>
          <w:lang w:val="en-GB"/>
        </w:rPr>
        <w:t>Dalton Trans.</w:t>
      </w:r>
      <w:r w:rsidR="00F35058">
        <w:rPr>
          <w:lang w:val="en-GB"/>
        </w:rPr>
        <w:t xml:space="preserve"> </w:t>
      </w:r>
      <w:r w:rsidR="00F35058">
        <w:rPr>
          <w:b/>
          <w:lang w:val="en-GB"/>
        </w:rPr>
        <w:t>2010</w:t>
      </w:r>
      <w:r w:rsidR="00F35058">
        <w:rPr>
          <w:lang w:val="en-GB"/>
        </w:rPr>
        <w:t xml:space="preserve">, </w:t>
      </w:r>
      <w:r w:rsidR="00F35058">
        <w:rPr>
          <w:i/>
          <w:lang w:val="en-GB"/>
        </w:rPr>
        <w:t>39</w:t>
      </w:r>
      <w:r w:rsidR="00F35058">
        <w:rPr>
          <w:lang w:val="en-GB"/>
        </w:rPr>
        <w:t>, 7493-7503; (b)</w:t>
      </w:r>
      <w:r w:rsidR="00F35058" w:rsidRPr="00F35058">
        <w:rPr>
          <w:lang w:val="en-GB"/>
        </w:rPr>
        <w:t xml:space="preserve"> </w:t>
      </w:r>
      <w:r w:rsidR="00F35058">
        <w:rPr>
          <w:lang w:val="en-GB"/>
        </w:rPr>
        <w:t xml:space="preserve">Metcalfe, C.; Spey, S.; Adams, H.; Thomas, J. A. </w:t>
      </w:r>
      <w:r w:rsidR="00F35058">
        <w:rPr>
          <w:i/>
          <w:lang w:val="en-GB"/>
        </w:rPr>
        <w:t>J. Chem. Soc., Dalton Trans.</w:t>
      </w:r>
      <w:r w:rsidR="00F35058">
        <w:rPr>
          <w:lang w:val="en-GB"/>
        </w:rPr>
        <w:t xml:space="preserve"> </w:t>
      </w:r>
      <w:r w:rsidR="00F35058">
        <w:rPr>
          <w:b/>
          <w:lang w:val="en-GB"/>
        </w:rPr>
        <w:t>2002</w:t>
      </w:r>
      <w:r w:rsidR="00F35058">
        <w:rPr>
          <w:lang w:val="en-GB"/>
        </w:rPr>
        <w:t xml:space="preserve">, 4732-4739; (c) Moya, S. A.; Pastene, R.; Le Bozec, H.; Baricelli, P. J.; Pardey, A. J.; Gimeno, J. </w:t>
      </w:r>
      <w:r w:rsidR="00F35058">
        <w:rPr>
          <w:i/>
          <w:lang w:val="en-GB"/>
        </w:rPr>
        <w:t>Inorg, Chim. Acta</w:t>
      </w:r>
      <w:r w:rsidR="00F35058">
        <w:rPr>
          <w:lang w:val="en-GB"/>
        </w:rPr>
        <w:t xml:space="preserve"> </w:t>
      </w:r>
      <w:r w:rsidR="00F35058">
        <w:rPr>
          <w:b/>
          <w:lang w:val="en-GB"/>
        </w:rPr>
        <w:t>2001</w:t>
      </w:r>
      <w:r w:rsidR="00F35058">
        <w:rPr>
          <w:lang w:val="en-GB"/>
        </w:rPr>
        <w:t xml:space="preserve">, </w:t>
      </w:r>
      <w:r w:rsidR="00F35058">
        <w:rPr>
          <w:i/>
          <w:lang w:val="en-GB"/>
        </w:rPr>
        <w:t>312</w:t>
      </w:r>
      <w:r w:rsidR="00F35058">
        <w:rPr>
          <w:lang w:val="en-GB"/>
        </w:rPr>
        <w:t xml:space="preserve">, 7-14; (d) Abel, E. W; Dimitrov, V. S.; Long, N. J.; Orrell, K. G.; Osborne, A. G.; Pain, H. M.; </w:t>
      </w:r>
      <w:r w:rsidR="00F35058">
        <w:rPr>
          <w:rFonts w:cs="Times"/>
          <w:lang w:val="en-GB"/>
        </w:rPr>
        <w:t xml:space="preserve">Šik, V.; Hursthouse, M. B.; Mazid, M. A. </w:t>
      </w:r>
      <w:r w:rsidR="00F35058">
        <w:rPr>
          <w:rFonts w:cs="Times"/>
          <w:i/>
          <w:lang w:val="en-GB"/>
        </w:rPr>
        <w:t>J. Chem. Soc., Dalton Trans.</w:t>
      </w:r>
      <w:r w:rsidR="00F35058">
        <w:rPr>
          <w:rFonts w:cs="Times"/>
          <w:lang w:val="en-GB"/>
        </w:rPr>
        <w:t xml:space="preserve"> </w:t>
      </w:r>
      <w:r w:rsidR="00F35058">
        <w:rPr>
          <w:rFonts w:cs="Times"/>
          <w:b/>
          <w:lang w:val="en-GB"/>
        </w:rPr>
        <w:t>1993</w:t>
      </w:r>
      <w:r w:rsidR="00F35058">
        <w:rPr>
          <w:rFonts w:cs="Times"/>
          <w:lang w:val="en-GB"/>
        </w:rPr>
        <w:t>, 597-603.</w:t>
      </w:r>
    </w:p>
    <w:p w:rsidR="000B16CA" w:rsidRDefault="008A113B" w:rsidP="000B16CA">
      <w:pPr>
        <w:pStyle w:val="TFReferencesSection"/>
        <w:spacing w:after="240"/>
        <w:rPr>
          <w:szCs w:val="24"/>
        </w:rPr>
      </w:pPr>
      <w:r>
        <w:rPr>
          <w:rFonts w:ascii="Times New Roman" w:hAnsi="Times New Roman"/>
          <w:szCs w:val="24"/>
          <w:shd w:val="clear" w:color="auto" w:fill="FFFFFF"/>
        </w:rPr>
        <w:t>27</w:t>
      </w:r>
      <w:r w:rsidR="000B16CA">
        <w:rPr>
          <w:rFonts w:ascii="Times New Roman" w:hAnsi="Times New Roman"/>
          <w:szCs w:val="24"/>
          <w:shd w:val="clear" w:color="auto" w:fill="FFFFFF"/>
        </w:rPr>
        <w:t xml:space="preserve">. </w:t>
      </w:r>
      <w:r w:rsidR="004F0574" w:rsidRPr="002D152B">
        <w:rPr>
          <w:szCs w:val="24"/>
        </w:rPr>
        <w:t xml:space="preserve">Steed, </w:t>
      </w:r>
      <w:r w:rsidR="00427935">
        <w:rPr>
          <w:szCs w:val="24"/>
        </w:rPr>
        <w:t xml:space="preserve">J. W.; Zhang, </w:t>
      </w:r>
      <w:r w:rsidR="00427935" w:rsidRPr="002D152B">
        <w:rPr>
          <w:szCs w:val="24"/>
        </w:rPr>
        <w:t>H.</w:t>
      </w:r>
      <w:r w:rsidR="00427935">
        <w:rPr>
          <w:szCs w:val="24"/>
        </w:rPr>
        <w:t>;</w:t>
      </w:r>
      <w:r w:rsidR="00427935" w:rsidRPr="002D152B">
        <w:rPr>
          <w:szCs w:val="24"/>
        </w:rPr>
        <w:t xml:space="preserve"> </w:t>
      </w:r>
      <w:r w:rsidR="004F0574" w:rsidRPr="002D152B">
        <w:rPr>
          <w:szCs w:val="24"/>
        </w:rPr>
        <w:t xml:space="preserve">Atwood, </w:t>
      </w:r>
      <w:r w:rsidR="00427935" w:rsidRPr="002D152B">
        <w:rPr>
          <w:szCs w:val="24"/>
        </w:rPr>
        <w:t>J. L.</w:t>
      </w:r>
      <w:r w:rsidR="00427935">
        <w:rPr>
          <w:szCs w:val="24"/>
        </w:rPr>
        <w:t xml:space="preserve"> </w:t>
      </w:r>
      <w:r w:rsidR="004F0574" w:rsidRPr="002D152B">
        <w:rPr>
          <w:i/>
          <w:szCs w:val="24"/>
        </w:rPr>
        <w:t>Supramol. Chem.</w:t>
      </w:r>
      <w:r w:rsidR="004F0574" w:rsidRPr="002D152B">
        <w:rPr>
          <w:szCs w:val="24"/>
        </w:rPr>
        <w:t xml:space="preserve"> </w:t>
      </w:r>
      <w:r w:rsidR="004F0574" w:rsidRPr="004F0574">
        <w:rPr>
          <w:b/>
          <w:szCs w:val="24"/>
        </w:rPr>
        <w:t>1996</w:t>
      </w:r>
      <w:r w:rsidR="004F0574" w:rsidRPr="002D152B">
        <w:rPr>
          <w:szCs w:val="24"/>
        </w:rPr>
        <w:t xml:space="preserve">, </w:t>
      </w:r>
      <w:r w:rsidR="004F0574" w:rsidRPr="004F0574">
        <w:rPr>
          <w:i/>
          <w:szCs w:val="24"/>
        </w:rPr>
        <w:t>7</w:t>
      </w:r>
      <w:r w:rsidR="004F0574" w:rsidRPr="002D152B">
        <w:rPr>
          <w:szCs w:val="24"/>
        </w:rPr>
        <w:t>, 37</w:t>
      </w:r>
      <w:r w:rsidR="004F0574">
        <w:rPr>
          <w:szCs w:val="24"/>
        </w:rPr>
        <w:t>-45</w:t>
      </w:r>
      <w:r w:rsidR="000B16CA">
        <w:rPr>
          <w:szCs w:val="24"/>
        </w:rPr>
        <w:t>.</w:t>
      </w:r>
    </w:p>
    <w:p w:rsidR="000B16CA" w:rsidRDefault="008A113B" w:rsidP="000B16CA">
      <w:pPr>
        <w:pStyle w:val="TFReferencesSection"/>
        <w:spacing w:after="240"/>
      </w:pPr>
      <w:r>
        <w:rPr>
          <w:szCs w:val="24"/>
        </w:rPr>
        <w:t>28</w:t>
      </w:r>
      <w:r w:rsidR="000B16CA">
        <w:rPr>
          <w:szCs w:val="24"/>
        </w:rPr>
        <w:t xml:space="preserve">. </w:t>
      </w:r>
      <w:r w:rsidR="00427935">
        <w:t xml:space="preserve">(a) Henkelis, J. J.; Barnett, S. A.; Harding, L. P.; Hardie, M. J. </w:t>
      </w:r>
      <w:r w:rsidR="00427935">
        <w:rPr>
          <w:i/>
        </w:rPr>
        <w:t>Inorg. Chem.</w:t>
      </w:r>
      <w:r w:rsidR="00427935">
        <w:t xml:space="preserve"> </w:t>
      </w:r>
      <w:r w:rsidR="00427935">
        <w:rPr>
          <w:b/>
        </w:rPr>
        <w:t>2012</w:t>
      </w:r>
      <w:r w:rsidR="00427935">
        <w:t xml:space="preserve">, 10657-10674; (b) Ronson, T. K.; Carruthers, C.; Fisher, J.; Brotin, T.; Harding, L. P.; Rizkallah, P. J.; Hardie, M. J. </w:t>
      </w:r>
      <w:r w:rsidR="00427935">
        <w:rPr>
          <w:i/>
        </w:rPr>
        <w:t>Inorg. Chem.</w:t>
      </w:r>
      <w:r w:rsidR="00427935">
        <w:t xml:space="preserve"> </w:t>
      </w:r>
      <w:r w:rsidR="00427935">
        <w:rPr>
          <w:b/>
        </w:rPr>
        <w:t>2010</w:t>
      </w:r>
      <w:r w:rsidR="00427935">
        <w:t xml:space="preserve">, </w:t>
      </w:r>
      <w:r w:rsidR="00427935">
        <w:rPr>
          <w:i/>
        </w:rPr>
        <w:t>49</w:t>
      </w:r>
      <w:r w:rsidR="00427935">
        <w:t xml:space="preserve">, 675-685; (c) </w:t>
      </w:r>
      <w:r w:rsidR="004F0574">
        <w:t xml:space="preserve">Hardie, M. J.; Mills, R. M.; Sumby, C. J. </w:t>
      </w:r>
      <w:r w:rsidR="004F0574">
        <w:rPr>
          <w:i/>
        </w:rPr>
        <w:t>Org. Biomol. Chem.</w:t>
      </w:r>
      <w:r w:rsidR="004F0574">
        <w:t xml:space="preserve"> </w:t>
      </w:r>
      <w:r w:rsidR="004F0574">
        <w:rPr>
          <w:b/>
        </w:rPr>
        <w:t>2004</w:t>
      </w:r>
      <w:r w:rsidR="004F0574">
        <w:t xml:space="preserve">, </w:t>
      </w:r>
      <w:r w:rsidR="004F0574">
        <w:rPr>
          <w:i/>
        </w:rPr>
        <w:t>2</w:t>
      </w:r>
      <w:r w:rsidR="00795EC8">
        <w:t>, 2958-2964</w:t>
      </w:r>
      <w:r w:rsidR="00427935">
        <w:t>.</w:t>
      </w:r>
    </w:p>
    <w:p w:rsidR="00A5137D" w:rsidRPr="00A33FEF" w:rsidRDefault="00A5137D" w:rsidP="00A5137D">
      <w:pPr>
        <w:pStyle w:val="TFReferencesSection"/>
        <w:spacing w:after="240"/>
        <w:rPr>
          <w:lang w:val="en-GB"/>
        </w:rPr>
      </w:pPr>
      <w:r>
        <w:t xml:space="preserve">29. </w:t>
      </w:r>
      <w:r w:rsidRPr="00A5137D">
        <w:rPr>
          <w:lang w:val="en-GB"/>
        </w:rPr>
        <w:t>(</w:t>
      </w:r>
      <w:r w:rsidR="00505ADD">
        <w:rPr>
          <w:lang w:val="en-GB"/>
        </w:rPr>
        <w:t>a</w:t>
      </w:r>
      <w:r w:rsidRPr="00A5137D">
        <w:rPr>
          <w:lang w:val="en-GB"/>
        </w:rPr>
        <w:t xml:space="preserve">) Little, M. A.; Donkin, J.; Fisher, J.; Halcrow, M. A.; Loder, J.; Hardie, M. J. </w:t>
      </w:r>
      <w:r w:rsidRPr="00A5137D">
        <w:rPr>
          <w:i/>
          <w:lang w:val="en-GB"/>
        </w:rPr>
        <w:t>Angew. Chem. Int. Ed.</w:t>
      </w:r>
      <w:r w:rsidRPr="00A5137D">
        <w:rPr>
          <w:lang w:val="en-GB"/>
        </w:rPr>
        <w:t xml:space="preserve"> </w:t>
      </w:r>
      <w:r w:rsidRPr="00A5137D">
        <w:rPr>
          <w:b/>
          <w:lang w:val="en-GB"/>
        </w:rPr>
        <w:t>2012</w:t>
      </w:r>
      <w:r w:rsidRPr="00A5137D">
        <w:rPr>
          <w:lang w:val="en-GB"/>
        </w:rPr>
        <w:t xml:space="preserve">, </w:t>
      </w:r>
      <w:r w:rsidRPr="00A5137D">
        <w:rPr>
          <w:i/>
          <w:lang w:val="en-GB"/>
        </w:rPr>
        <w:t>51</w:t>
      </w:r>
      <w:r w:rsidRPr="00A5137D">
        <w:rPr>
          <w:lang w:val="en-GB"/>
        </w:rPr>
        <w:t xml:space="preserve">, 764-766; (c) Givelet, C.; Sun, J.; Xu, D.; Emge, T. J.; Dhokte, A.; Warmuth, R. </w:t>
      </w:r>
      <w:r w:rsidRPr="00A5137D">
        <w:rPr>
          <w:i/>
          <w:lang w:val="en-GB"/>
        </w:rPr>
        <w:t>Chem. Commun.</w:t>
      </w:r>
      <w:r w:rsidRPr="00A5137D">
        <w:rPr>
          <w:lang w:val="en-GB"/>
        </w:rPr>
        <w:t xml:space="preserve"> </w:t>
      </w:r>
      <w:r w:rsidRPr="00A5137D">
        <w:rPr>
          <w:b/>
          <w:lang w:val="en-GB"/>
        </w:rPr>
        <w:t>2011</w:t>
      </w:r>
      <w:r w:rsidRPr="00A5137D">
        <w:rPr>
          <w:lang w:val="en-GB"/>
        </w:rPr>
        <w:t xml:space="preserve">, </w:t>
      </w:r>
      <w:r w:rsidRPr="00A5137D">
        <w:rPr>
          <w:i/>
          <w:lang w:val="en-GB"/>
        </w:rPr>
        <w:t>47</w:t>
      </w:r>
      <w:r w:rsidRPr="00A5137D">
        <w:rPr>
          <w:lang w:val="en-GB"/>
        </w:rPr>
        <w:t xml:space="preserve">, 4511-4513; (d) Makita, Y.; Sugimoto, K.; Furuyoshi, K.; Ikeda, K.; Fujita, T.; Fujiwara, S.-I.; Ogawa, A. </w:t>
      </w:r>
      <w:r w:rsidRPr="00A5137D">
        <w:rPr>
          <w:i/>
          <w:lang w:val="en-GB"/>
        </w:rPr>
        <w:t>Supramol. Chem.</w:t>
      </w:r>
      <w:r w:rsidRPr="00A5137D">
        <w:rPr>
          <w:lang w:val="en-GB"/>
        </w:rPr>
        <w:t xml:space="preserve"> </w:t>
      </w:r>
      <w:r w:rsidRPr="00A5137D">
        <w:rPr>
          <w:b/>
          <w:lang w:val="en-GB"/>
        </w:rPr>
        <w:t>2011</w:t>
      </w:r>
      <w:r w:rsidRPr="00A5137D">
        <w:rPr>
          <w:lang w:val="en-GB"/>
        </w:rPr>
        <w:t xml:space="preserve">, </w:t>
      </w:r>
      <w:r w:rsidRPr="00A5137D">
        <w:rPr>
          <w:i/>
          <w:lang w:val="en-GB"/>
        </w:rPr>
        <w:t>23</w:t>
      </w:r>
      <w:r w:rsidRPr="00A5137D">
        <w:rPr>
          <w:lang w:val="en-GB"/>
        </w:rPr>
        <w:t>, 269-272.</w:t>
      </w:r>
    </w:p>
    <w:p w:rsidR="00E073A7" w:rsidRDefault="00A5137D" w:rsidP="00242784">
      <w:pPr>
        <w:pStyle w:val="TFReferencesSection"/>
        <w:spacing w:after="240"/>
        <w:rPr>
          <w:lang w:val="en-GB"/>
        </w:rPr>
      </w:pPr>
      <w:r>
        <w:rPr>
          <w:rFonts w:cs="Times"/>
          <w:lang w:val="en-GB"/>
        </w:rPr>
        <w:lastRenderedPageBreak/>
        <w:t>30</w:t>
      </w:r>
      <w:r w:rsidR="00E51D13">
        <w:rPr>
          <w:rFonts w:cs="Times"/>
          <w:lang w:val="en-GB"/>
        </w:rPr>
        <w:t xml:space="preserve">. </w:t>
      </w:r>
      <w:r w:rsidR="00341AA6">
        <w:rPr>
          <w:lang w:val="en-GB"/>
        </w:rPr>
        <w:t xml:space="preserve">(a) </w:t>
      </w:r>
      <w:r w:rsidR="00341AA6" w:rsidRPr="00422544">
        <w:rPr>
          <w:lang w:val="en-GB"/>
        </w:rPr>
        <w:t>Yin Zhang</w:t>
      </w:r>
      <w:r w:rsidR="00341AA6">
        <w:rPr>
          <w:lang w:val="en-GB"/>
        </w:rPr>
        <w:t>,</w:t>
      </w:r>
      <w:r w:rsidR="00341AA6" w:rsidRPr="00422544">
        <w:rPr>
          <w:lang w:val="en-GB"/>
        </w:rPr>
        <w:t xml:space="preserve"> K.; Ka-Shum</w:t>
      </w:r>
      <w:r w:rsidR="00341AA6">
        <w:rPr>
          <w:lang w:val="en-GB"/>
        </w:rPr>
        <w:t>, T.</w:t>
      </w:r>
      <w:r w:rsidR="00341AA6" w:rsidRPr="00422544">
        <w:rPr>
          <w:lang w:val="en-GB"/>
        </w:rPr>
        <w:t xml:space="preserve"> K.; Louie</w:t>
      </w:r>
      <w:r w:rsidR="008B683F">
        <w:rPr>
          <w:lang w:val="en-GB"/>
        </w:rPr>
        <w:t>,</w:t>
      </w:r>
      <w:r w:rsidR="00341AA6" w:rsidRPr="00422544">
        <w:rPr>
          <w:lang w:val="en-GB"/>
        </w:rPr>
        <w:t xml:space="preserve"> M.-W.; Liu</w:t>
      </w:r>
      <w:r w:rsidR="008B683F">
        <w:rPr>
          <w:lang w:val="en-GB"/>
        </w:rPr>
        <w:t>,</w:t>
      </w:r>
      <w:r w:rsidR="00341AA6" w:rsidRPr="00422544">
        <w:rPr>
          <w:lang w:val="en-GB"/>
        </w:rPr>
        <w:t xml:space="preserve"> H.-W.; Kam-Wing Lo</w:t>
      </w:r>
      <w:r w:rsidR="008B683F">
        <w:rPr>
          <w:lang w:val="en-GB"/>
        </w:rPr>
        <w:t>,</w:t>
      </w:r>
      <w:r w:rsidR="00341AA6" w:rsidRPr="00422544">
        <w:rPr>
          <w:lang w:val="en-GB"/>
        </w:rPr>
        <w:t xml:space="preserve"> K. </w:t>
      </w:r>
      <w:r w:rsidR="00341AA6" w:rsidRPr="00422544">
        <w:rPr>
          <w:i/>
          <w:lang w:val="en-GB"/>
        </w:rPr>
        <w:t>Organometallics</w:t>
      </w:r>
      <w:r w:rsidR="00341AA6" w:rsidRPr="00422544">
        <w:rPr>
          <w:lang w:val="en-GB"/>
        </w:rPr>
        <w:t xml:space="preserve"> </w:t>
      </w:r>
      <w:r w:rsidR="00341AA6" w:rsidRPr="00422544">
        <w:rPr>
          <w:b/>
          <w:lang w:val="en-GB"/>
        </w:rPr>
        <w:t>2013</w:t>
      </w:r>
      <w:r w:rsidR="00341AA6" w:rsidRPr="00422544">
        <w:rPr>
          <w:lang w:val="en-GB"/>
        </w:rPr>
        <w:t xml:space="preserve">, </w:t>
      </w:r>
      <w:r w:rsidR="00341AA6" w:rsidRPr="00422544">
        <w:rPr>
          <w:i/>
          <w:lang w:val="en-GB"/>
        </w:rPr>
        <w:t>32</w:t>
      </w:r>
      <w:r w:rsidR="00341AA6" w:rsidRPr="00422544">
        <w:rPr>
          <w:lang w:val="en-GB"/>
        </w:rPr>
        <w:t>, 5098-510</w:t>
      </w:r>
      <w:r w:rsidR="00341AA6">
        <w:rPr>
          <w:lang w:val="en-GB"/>
        </w:rPr>
        <w:t xml:space="preserve">2; (b) </w:t>
      </w:r>
      <w:r w:rsidR="00341AA6" w:rsidRPr="00667FCF">
        <w:rPr>
          <w:lang w:val="en-GB"/>
        </w:rPr>
        <w:t>Bertrand</w:t>
      </w:r>
      <w:r w:rsidR="008B683F">
        <w:rPr>
          <w:lang w:val="en-GB"/>
        </w:rPr>
        <w:t>,</w:t>
      </w:r>
      <w:r w:rsidR="00341AA6" w:rsidRPr="007E11D2">
        <w:rPr>
          <w:lang w:val="en-GB"/>
        </w:rPr>
        <w:t xml:space="preserve"> </w:t>
      </w:r>
      <w:r w:rsidR="00341AA6" w:rsidRPr="00667FCF">
        <w:rPr>
          <w:lang w:val="en-GB"/>
        </w:rPr>
        <w:t>H. C.</w:t>
      </w:r>
      <w:r w:rsidR="00341AA6">
        <w:rPr>
          <w:lang w:val="en-GB"/>
        </w:rPr>
        <w:t>;</w:t>
      </w:r>
      <w:r w:rsidR="00341AA6" w:rsidRPr="00667FCF">
        <w:rPr>
          <w:lang w:val="en-GB"/>
        </w:rPr>
        <w:t xml:space="preserve"> Clède</w:t>
      </w:r>
      <w:r w:rsidR="008B683F">
        <w:rPr>
          <w:lang w:val="en-GB"/>
        </w:rPr>
        <w:t>,</w:t>
      </w:r>
      <w:r w:rsidR="00341AA6" w:rsidRPr="007E11D2">
        <w:rPr>
          <w:lang w:val="en-GB"/>
        </w:rPr>
        <w:t xml:space="preserve"> </w:t>
      </w:r>
      <w:r w:rsidR="00341AA6" w:rsidRPr="00667FCF">
        <w:rPr>
          <w:lang w:val="en-GB"/>
        </w:rPr>
        <w:t>S.</w:t>
      </w:r>
      <w:r w:rsidR="00341AA6">
        <w:rPr>
          <w:lang w:val="en-GB"/>
        </w:rPr>
        <w:t>;</w:t>
      </w:r>
      <w:r w:rsidR="00341AA6" w:rsidRPr="00667FCF">
        <w:rPr>
          <w:lang w:val="en-GB"/>
        </w:rPr>
        <w:t xml:space="preserve"> Guillot</w:t>
      </w:r>
      <w:r w:rsidR="008B683F">
        <w:rPr>
          <w:lang w:val="en-GB"/>
        </w:rPr>
        <w:t>,</w:t>
      </w:r>
      <w:r w:rsidR="00341AA6" w:rsidRPr="007E11D2">
        <w:rPr>
          <w:lang w:val="en-GB"/>
        </w:rPr>
        <w:t xml:space="preserve"> </w:t>
      </w:r>
      <w:r w:rsidR="00341AA6" w:rsidRPr="00667FCF">
        <w:rPr>
          <w:lang w:val="en-GB"/>
        </w:rPr>
        <w:t>R.</w:t>
      </w:r>
      <w:r w:rsidR="00341AA6">
        <w:rPr>
          <w:lang w:val="en-GB"/>
        </w:rPr>
        <w:t>;</w:t>
      </w:r>
      <w:r w:rsidR="00341AA6" w:rsidRPr="00667FCF">
        <w:rPr>
          <w:lang w:val="en-GB"/>
        </w:rPr>
        <w:t xml:space="preserve"> Lambert</w:t>
      </w:r>
      <w:r w:rsidR="008B683F">
        <w:rPr>
          <w:lang w:val="en-GB"/>
        </w:rPr>
        <w:t>,</w:t>
      </w:r>
      <w:r w:rsidR="00341AA6" w:rsidRPr="007E11D2">
        <w:rPr>
          <w:lang w:val="en-GB"/>
        </w:rPr>
        <w:t xml:space="preserve"> </w:t>
      </w:r>
      <w:r w:rsidR="00341AA6" w:rsidRPr="00667FCF">
        <w:rPr>
          <w:lang w:val="en-GB"/>
        </w:rPr>
        <w:t>F.</w:t>
      </w:r>
      <w:r w:rsidR="00341AA6">
        <w:rPr>
          <w:lang w:val="en-GB"/>
        </w:rPr>
        <w:t>;</w:t>
      </w:r>
      <w:r w:rsidR="00341AA6" w:rsidRPr="00667FCF">
        <w:rPr>
          <w:lang w:val="en-GB"/>
        </w:rPr>
        <w:t xml:space="preserve"> Policar</w:t>
      </w:r>
      <w:r w:rsidR="008B683F">
        <w:rPr>
          <w:lang w:val="en-GB"/>
        </w:rPr>
        <w:t>,</w:t>
      </w:r>
      <w:r w:rsidR="00341AA6" w:rsidRPr="007E11D2">
        <w:rPr>
          <w:lang w:val="en-GB"/>
        </w:rPr>
        <w:t xml:space="preserve"> </w:t>
      </w:r>
      <w:r w:rsidR="00341AA6" w:rsidRPr="00667FCF">
        <w:rPr>
          <w:lang w:val="en-GB"/>
        </w:rPr>
        <w:t xml:space="preserve">C. </w:t>
      </w:r>
      <w:r w:rsidR="00341AA6" w:rsidRPr="00667FCF">
        <w:rPr>
          <w:i/>
          <w:lang w:val="en-GB"/>
        </w:rPr>
        <w:t>Inorg</w:t>
      </w:r>
      <w:r w:rsidR="00341AA6" w:rsidRPr="00667FCF">
        <w:rPr>
          <w:lang w:val="en-GB"/>
        </w:rPr>
        <w:t xml:space="preserve">. </w:t>
      </w:r>
      <w:r w:rsidR="00341AA6" w:rsidRPr="00667FCF">
        <w:rPr>
          <w:i/>
          <w:lang w:val="en-GB"/>
        </w:rPr>
        <w:t xml:space="preserve">Chem. </w:t>
      </w:r>
      <w:r w:rsidR="00341AA6" w:rsidRPr="00667FCF">
        <w:rPr>
          <w:b/>
          <w:lang w:val="en-GB"/>
        </w:rPr>
        <w:t>2014</w:t>
      </w:r>
      <w:r w:rsidR="00341AA6" w:rsidRPr="00667FCF">
        <w:rPr>
          <w:lang w:val="en-GB"/>
        </w:rPr>
        <w:t xml:space="preserve">, </w:t>
      </w:r>
      <w:r w:rsidR="00341AA6" w:rsidRPr="00667FCF">
        <w:rPr>
          <w:i/>
          <w:iCs/>
          <w:lang w:val="en-GB"/>
        </w:rPr>
        <w:t>53</w:t>
      </w:r>
      <w:r w:rsidR="00341AA6" w:rsidRPr="00667FCF">
        <w:rPr>
          <w:lang w:val="en-GB"/>
        </w:rPr>
        <w:t xml:space="preserve">, </w:t>
      </w:r>
      <w:r w:rsidR="00341AA6">
        <w:rPr>
          <w:lang w:val="en-GB"/>
        </w:rPr>
        <w:t>6204-</w:t>
      </w:r>
      <w:r w:rsidR="00341AA6" w:rsidRPr="00667FCF">
        <w:rPr>
          <w:lang w:val="en-GB"/>
        </w:rPr>
        <w:t>6223</w:t>
      </w:r>
      <w:r w:rsidR="00341AA6">
        <w:rPr>
          <w:lang w:val="en-GB"/>
        </w:rPr>
        <w:t>; (c)</w:t>
      </w:r>
      <w:r w:rsidR="00341AA6">
        <w:rPr>
          <w:rStyle w:val="citationvolume"/>
          <w:lang w:val="en-GB"/>
        </w:rPr>
        <w:t xml:space="preserve"> </w:t>
      </w:r>
      <w:r w:rsidR="00341AA6" w:rsidRPr="00E51D13">
        <w:rPr>
          <w:lang w:val="en-GB"/>
        </w:rPr>
        <w:t>Fern</w:t>
      </w:r>
      <w:r w:rsidR="00341AA6" w:rsidRPr="00E51D13">
        <w:rPr>
          <w:bCs/>
          <w:lang w:val="en-GB"/>
        </w:rPr>
        <w:t>á</w:t>
      </w:r>
      <w:r w:rsidR="00341AA6" w:rsidRPr="00E51D13">
        <w:rPr>
          <w:lang w:val="en-GB"/>
        </w:rPr>
        <w:t>ndez-Moreira</w:t>
      </w:r>
      <w:r w:rsidR="008B683F">
        <w:rPr>
          <w:lang w:val="en-GB"/>
        </w:rPr>
        <w:t>,</w:t>
      </w:r>
      <w:r w:rsidR="00341AA6" w:rsidRPr="00E51D13">
        <w:rPr>
          <w:lang w:val="en-GB"/>
        </w:rPr>
        <w:t xml:space="preserve"> V.; Ortego</w:t>
      </w:r>
      <w:r w:rsidR="008B683F">
        <w:rPr>
          <w:lang w:val="en-GB"/>
        </w:rPr>
        <w:t>,</w:t>
      </w:r>
      <w:r w:rsidR="00341AA6" w:rsidRPr="00E51D13">
        <w:rPr>
          <w:lang w:val="en-GB"/>
        </w:rPr>
        <w:t xml:space="preserve"> M. L.; Williams</w:t>
      </w:r>
      <w:r w:rsidR="008B683F">
        <w:rPr>
          <w:lang w:val="en-GB"/>
        </w:rPr>
        <w:t>,</w:t>
      </w:r>
      <w:r w:rsidR="00341AA6" w:rsidRPr="00E51D13">
        <w:rPr>
          <w:lang w:val="en-GB"/>
        </w:rPr>
        <w:t xml:space="preserve"> C. F.; Coogan</w:t>
      </w:r>
      <w:r w:rsidR="008B683F">
        <w:rPr>
          <w:lang w:val="en-GB"/>
        </w:rPr>
        <w:t>,</w:t>
      </w:r>
      <w:r w:rsidR="00341AA6" w:rsidRPr="00E51D13">
        <w:rPr>
          <w:lang w:val="en-GB"/>
        </w:rPr>
        <w:t xml:space="preserve"> M. P.; Villacampa</w:t>
      </w:r>
      <w:r w:rsidR="008B683F">
        <w:rPr>
          <w:lang w:val="en-GB"/>
        </w:rPr>
        <w:t>,</w:t>
      </w:r>
      <w:r w:rsidR="00341AA6" w:rsidRPr="00E51D13">
        <w:rPr>
          <w:lang w:val="en-GB"/>
        </w:rPr>
        <w:t xml:space="preserve"> M. D.; Gimeno</w:t>
      </w:r>
      <w:r w:rsidR="008B683F">
        <w:rPr>
          <w:lang w:val="en-GB"/>
        </w:rPr>
        <w:t>,</w:t>
      </w:r>
      <w:r w:rsidR="00341AA6" w:rsidRPr="00E51D13">
        <w:rPr>
          <w:lang w:val="en-GB"/>
        </w:rPr>
        <w:t xml:space="preserve"> M. C. </w:t>
      </w:r>
      <w:r w:rsidR="00341AA6" w:rsidRPr="00E51D13">
        <w:rPr>
          <w:i/>
          <w:lang w:val="en-GB"/>
        </w:rPr>
        <w:t xml:space="preserve">Organometallics </w:t>
      </w:r>
      <w:r w:rsidR="00341AA6" w:rsidRPr="00E51D13">
        <w:rPr>
          <w:b/>
          <w:lang w:val="en-GB"/>
        </w:rPr>
        <w:t>2012</w:t>
      </w:r>
      <w:r w:rsidR="00341AA6" w:rsidRPr="00E51D13">
        <w:rPr>
          <w:i/>
          <w:lang w:val="en-GB"/>
        </w:rPr>
        <w:t>, 31</w:t>
      </w:r>
      <w:r w:rsidR="00341AA6" w:rsidRPr="00E51D13">
        <w:rPr>
          <w:lang w:val="en-GB"/>
        </w:rPr>
        <w:t>, 5950-5957</w:t>
      </w:r>
      <w:r w:rsidR="00E073A7">
        <w:rPr>
          <w:lang w:val="en-GB"/>
        </w:rPr>
        <w:t>.</w:t>
      </w:r>
    </w:p>
    <w:p w:rsidR="00E51D13" w:rsidRPr="00E073A7" w:rsidRDefault="00A5137D" w:rsidP="00E073A7">
      <w:pPr>
        <w:pStyle w:val="TFReferencesSection"/>
        <w:spacing w:after="240"/>
        <w:rPr>
          <w:i/>
          <w:lang w:val="en-GB"/>
        </w:rPr>
      </w:pPr>
      <w:r>
        <w:rPr>
          <w:rFonts w:cs="Times"/>
          <w:lang w:val="en-GB"/>
        </w:rPr>
        <w:t>31</w:t>
      </w:r>
      <w:r w:rsidR="00E51D13">
        <w:rPr>
          <w:rFonts w:cs="Times"/>
          <w:lang w:val="en-GB"/>
        </w:rPr>
        <w:t>.</w:t>
      </w:r>
      <w:r w:rsidR="00E073A7" w:rsidRPr="00E073A7">
        <w:rPr>
          <w:lang w:val="en-GB"/>
        </w:rPr>
        <w:t xml:space="preserve"> </w:t>
      </w:r>
      <w:r w:rsidR="00E073A7">
        <w:rPr>
          <w:lang w:val="en-GB"/>
        </w:rPr>
        <w:t xml:space="preserve">(a) </w:t>
      </w:r>
      <w:r w:rsidR="00E073A7" w:rsidRPr="00422544">
        <w:rPr>
          <w:lang w:val="en-GB"/>
        </w:rPr>
        <w:t>Lo</w:t>
      </w:r>
      <w:r w:rsidR="00E073A7">
        <w:rPr>
          <w:lang w:val="en-GB"/>
        </w:rPr>
        <w:t>,</w:t>
      </w:r>
      <w:r w:rsidR="00E073A7" w:rsidRPr="00422544">
        <w:rPr>
          <w:lang w:val="en-GB"/>
        </w:rPr>
        <w:t xml:space="preserve"> K. K.-W.; Zhang</w:t>
      </w:r>
      <w:r w:rsidR="00E073A7">
        <w:rPr>
          <w:lang w:val="en-GB"/>
        </w:rPr>
        <w:t>,</w:t>
      </w:r>
      <w:r w:rsidR="00E073A7" w:rsidRPr="00422544">
        <w:rPr>
          <w:lang w:val="en-GB"/>
        </w:rPr>
        <w:t xml:space="preserve"> K. Y.; Leung</w:t>
      </w:r>
      <w:r w:rsidR="00E073A7">
        <w:rPr>
          <w:lang w:val="en-GB"/>
        </w:rPr>
        <w:t>,</w:t>
      </w:r>
      <w:r w:rsidR="00E073A7" w:rsidRPr="00422544">
        <w:rPr>
          <w:lang w:val="en-GB"/>
        </w:rPr>
        <w:t xml:space="preserve"> S.-K.; Tang</w:t>
      </w:r>
      <w:r w:rsidR="00E073A7">
        <w:rPr>
          <w:lang w:val="en-GB"/>
        </w:rPr>
        <w:t>,</w:t>
      </w:r>
      <w:r w:rsidR="00E073A7" w:rsidRPr="00422544">
        <w:rPr>
          <w:lang w:val="en-GB"/>
        </w:rPr>
        <w:t xml:space="preserve"> M.-C. </w:t>
      </w:r>
      <w:r w:rsidR="00E073A7" w:rsidRPr="00422544">
        <w:rPr>
          <w:i/>
          <w:lang w:val="en-GB"/>
        </w:rPr>
        <w:t>Angew. Chem., Int. Ed.</w:t>
      </w:r>
      <w:r w:rsidR="00E073A7" w:rsidRPr="00422544">
        <w:rPr>
          <w:lang w:val="en-GB"/>
        </w:rPr>
        <w:t xml:space="preserve">, </w:t>
      </w:r>
      <w:r w:rsidR="00E073A7" w:rsidRPr="00422544">
        <w:rPr>
          <w:b/>
          <w:lang w:val="en-GB"/>
        </w:rPr>
        <w:t>2008</w:t>
      </w:r>
      <w:r w:rsidR="00E073A7" w:rsidRPr="00422544">
        <w:rPr>
          <w:lang w:val="en-GB"/>
        </w:rPr>
        <w:t xml:space="preserve">, </w:t>
      </w:r>
      <w:r w:rsidR="00E073A7" w:rsidRPr="00422544">
        <w:rPr>
          <w:i/>
          <w:lang w:val="en-GB"/>
        </w:rPr>
        <w:t>47</w:t>
      </w:r>
      <w:r w:rsidR="00E073A7" w:rsidRPr="00422544">
        <w:rPr>
          <w:lang w:val="en-GB"/>
        </w:rPr>
        <w:t>, 2213-2216</w:t>
      </w:r>
      <w:r w:rsidR="00E073A7">
        <w:rPr>
          <w:lang w:val="en-GB"/>
        </w:rPr>
        <w:t xml:space="preserve">; (b) </w:t>
      </w:r>
      <w:r w:rsidR="00E073A7" w:rsidRPr="00422544">
        <w:rPr>
          <w:lang w:val="en-GB"/>
        </w:rPr>
        <w:t>Glazer</w:t>
      </w:r>
      <w:r w:rsidR="00E073A7">
        <w:rPr>
          <w:lang w:val="en-GB"/>
        </w:rPr>
        <w:t>,</w:t>
      </w:r>
      <w:r w:rsidR="00E073A7" w:rsidRPr="00422544">
        <w:rPr>
          <w:lang w:val="en-GB"/>
        </w:rPr>
        <w:t xml:space="preserve"> E. C.; Magde</w:t>
      </w:r>
      <w:r w:rsidR="00E073A7">
        <w:rPr>
          <w:lang w:val="en-GB"/>
        </w:rPr>
        <w:t>,</w:t>
      </w:r>
      <w:r w:rsidR="00E073A7" w:rsidRPr="00422544">
        <w:rPr>
          <w:lang w:val="en-GB"/>
        </w:rPr>
        <w:t xml:space="preserve"> C.; Tor</w:t>
      </w:r>
      <w:r w:rsidR="00E073A7">
        <w:rPr>
          <w:lang w:val="en-GB"/>
        </w:rPr>
        <w:t>,</w:t>
      </w:r>
      <w:r w:rsidR="00E073A7" w:rsidRPr="00422544">
        <w:rPr>
          <w:lang w:val="en-GB"/>
        </w:rPr>
        <w:t xml:space="preserve"> Y. </w:t>
      </w:r>
      <w:r w:rsidR="00E073A7" w:rsidRPr="00422544">
        <w:rPr>
          <w:i/>
          <w:lang w:val="en-GB"/>
        </w:rPr>
        <w:t>J. Am. Chem. Soc.</w:t>
      </w:r>
      <w:r w:rsidR="00E073A7" w:rsidRPr="00422544">
        <w:rPr>
          <w:lang w:val="en-GB"/>
        </w:rPr>
        <w:t xml:space="preserve"> </w:t>
      </w:r>
      <w:r w:rsidR="00E073A7" w:rsidRPr="00422544">
        <w:rPr>
          <w:b/>
          <w:lang w:val="en-GB"/>
        </w:rPr>
        <w:t>2005</w:t>
      </w:r>
      <w:r w:rsidR="00E073A7" w:rsidRPr="00422544">
        <w:rPr>
          <w:lang w:val="en-GB"/>
        </w:rPr>
        <w:t xml:space="preserve">, </w:t>
      </w:r>
      <w:r w:rsidR="00E073A7" w:rsidRPr="00422544">
        <w:rPr>
          <w:i/>
          <w:lang w:val="en-GB"/>
        </w:rPr>
        <w:t>127</w:t>
      </w:r>
      <w:r w:rsidR="00E073A7" w:rsidRPr="00422544">
        <w:rPr>
          <w:lang w:val="en-GB"/>
        </w:rPr>
        <w:t>, 4190-4192</w:t>
      </w:r>
      <w:r w:rsidR="00E073A7" w:rsidRPr="00E073A7">
        <w:rPr>
          <w:lang w:val="en-GB"/>
        </w:rPr>
        <w:t xml:space="preserve"> ; (c) Keyes, T. E. </w:t>
      </w:r>
      <w:r w:rsidR="00E073A7" w:rsidRPr="00E073A7">
        <w:rPr>
          <w:i/>
          <w:lang w:val="en-GB"/>
        </w:rPr>
        <w:t>Chem. Commun.</w:t>
      </w:r>
      <w:r w:rsidR="00E073A7" w:rsidRPr="00E073A7">
        <w:rPr>
          <w:lang w:val="en-GB"/>
        </w:rPr>
        <w:t xml:space="preserve"> </w:t>
      </w:r>
      <w:r w:rsidR="00E073A7" w:rsidRPr="00E073A7">
        <w:rPr>
          <w:b/>
          <w:lang w:val="en-GB"/>
        </w:rPr>
        <w:t>1998</w:t>
      </w:r>
      <w:r w:rsidR="00E073A7" w:rsidRPr="00E073A7">
        <w:rPr>
          <w:lang w:val="en-GB"/>
        </w:rPr>
        <w:t>, 889-894.</w:t>
      </w:r>
    </w:p>
    <w:p w:rsidR="00E51D13" w:rsidRDefault="00A5137D" w:rsidP="000B16CA">
      <w:pPr>
        <w:pStyle w:val="TFReferencesSection"/>
        <w:spacing w:after="240"/>
        <w:rPr>
          <w:rFonts w:cs="Times"/>
          <w:lang w:val="en-GB"/>
        </w:rPr>
      </w:pPr>
      <w:r>
        <w:rPr>
          <w:rFonts w:cs="Times"/>
          <w:lang w:val="en-GB"/>
        </w:rPr>
        <w:t>32</w:t>
      </w:r>
      <w:r w:rsidR="00E51D13">
        <w:rPr>
          <w:rFonts w:cs="Times"/>
          <w:lang w:val="en-GB"/>
        </w:rPr>
        <w:t>.</w:t>
      </w:r>
      <w:r w:rsidR="005B059B" w:rsidRPr="005B059B">
        <w:rPr>
          <w:lang w:val="en-GB"/>
        </w:rPr>
        <w:t xml:space="preserve"> </w:t>
      </w:r>
      <w:r w:rsidR="005B059B" w:rsidRPr="00667FCF">
        <w:rPr>
          <w:lang w:val="en-GB"/>
        </w:rPr>
        <w:t>Marsh</w:t>
      </w:r>
      <w:r w:rsidR="005B059B">
        <w:rPr>
          <w:lang w:val="en-GB"/>
        </w:rPr>
        <w:t>,</w:t>
      </w:r>
      <w:r w:rsidR="005B059B" w:rsidRPr="007E11D2">
        <w:rPr>
          <w:lang w:val="en-GB"/>
        </w:rPr>
        <w:t xml:space="preserve"> </w:t>
      </w:r>
      <w:r w:rsidR="005B059B" w:rsidRPr="00667FCF">
        <w:rPr>
          <w:lang w:val="en-GB"/>
        </w:rPr>
        <w:t xml:space="preserve">J. K. </w:t>
      </w:r>
      <w:r w:rsidR="005B059B" w:rsidRPr="00667FCF">
        <w:rPr>
          <w:i/>
          <w:lang w:val="en-GB"/>
        </w:rPr>
        <w:t>J. Chem. Soc. Trans.</w:t>
      </w:r>
      <w:r w:rsidR="005B059B" w:rsidRPr="00667FCF">
        <w:rPr>
          <w:lang w:val="en-GB"/>
        </w:rPr>
        <w:t xml:space="preserve">, </w:t>
      </w:r>
      <w:r w:rsidR="005B059B" w:rsidRPr="007E11D2">
        <w:rPr>
          <w:b/>
          <w:lang w:val="en-GB"/>
        </w:rPr>
        <w:t>1924</w:t>
      </w:r>
      <w:r w:rsidR="005B059B" w:rsidRPr="00667FCF">
        <w:rPr>
          <w:lang w:val="en-GB"/>
        </w:rPr>
        <w:t xml:space="preserve">, </w:t>
      </w:r>
      <w:r w:rsidR="005B059B" w:rsidRPr="007E11D2">
        <w:rPr>
          <w:i/>
          <w:lang w:val="en-GB"/>
        </w:rPr>
        <w:t>125</w:t>
      </w:r>
      <w:r w:rsidR="005B059B" w:rsidRPr="00667FCF">
        <w:rPr>
          <w:lang w:val="en-GB"/>
        </w:rPr>
        <w:t>, 418-423</w:t>
      </w:r>
      <w:r w:rsidR="005B059B">
        <w:rPr>
          <w:lang w:val="en-GB"/>
        </w:rPr>
        <w:t>.</w:t>
      </w:r>
    </w:p>
    <w:p w:rsidR="00E51D13" w:rsidRDefault="00A5137D" w:rsidP="000B16CA">
      <w:pPr>
        <w:pStyle w:val="TFReferencesSection"/>
        <w:spacing w:after="240"/>
        <w:rPr>
          <w:lang w:val="en-GB"/>
        </w:rPr>
      </w:pPr>
      <w:r>
        <w:rPr>
          <w:rFonts w:cs="Times"/>
          <w:lang w:val="en-GB"/>
        </w:rPr>
        <w:t>33</w:t>
      </w:r>
      <w:r w:rsidR="00E51D13">
        <w:rPr>
          <w:rFonts w:cs="Times"/>
          <w:lang w:val="en-GB"/>
        </w:rPr>
        <w:t>.</w:t>
      </w:r>
      <w:r w:rsidR="005B059B">
        <w:rPr>
          <w:rFonts w:cs="Times"/>
          <w:lang w:val="en-GB"/>
        </w:rPr>
        <w:t xml:space="preserve"> </w:t>
      </w:r>
      <w:r w:rsidR="005B059B" w:rsidRPr="00422544">
        <w:rPr>
          <w:lang w:val="en-GB"/>
        </w:rPr>
        <w:t>Henry</w:t>
      </w:r>
      <w:r w:rsidR="005B059B">
        <w:rPr>
          <w:lang w:val="en-GB"/>
        </w:rPr>
        <w:t>,</w:t>
      </w:r>
      <w:r w:rsidR="005B059B" w:rsidRPr="00422544">
        <w:rPr>
          <w:lang w:val="en-GB"/>
        </w:rPr>
        <w:t xml:space="preserve"> M. S.; Hoffman</w:t>
      </w:r>
      <w:r w:rsidR="005B059B">
        <w:rPr>
          <w:lang w:val="en-GB"/>
        </w:rPr>
        <w:t>,</w:t>
      </w:r>
      <w:r w:rsidR="005B059B" w:rsidRPr="00422544">
        <w:rPr>
          <w:lang w:val="en-GB"/>
        </w:rPr>
        <w:t xml:space="preserve"> M. Z. </w:t>
      </w:r>
      <w:r w:rsidR="005B059B" w:rsidRPr="00422544">
        <w:rPr>
          <w:i/>
          <w:lang w:val="en-GB"/>
        </w:rPr>
        <w:t>J. Phys. Chem</w:t>
      </w:r>
      <w:r w:rsidR="005B059B">
        <w:rPr>
          <w:lang w:val="en-GB"/>
        </w:rPr>
        <w:t>.</w:t>
      </w:r>
      <w:r w:rsidR="005B059B" w:rsidRPr="00422544">
        <w:rPr>
          <w:lang w:val="en-GB"/>
        </w:rPr>
        <w:t xml:space="preserve"> </w:t>
      </w:r>
      <w:r w:rsidR="005B059B" w:rsidRPr="00422544">
        <w:rPr>
          <w:b/>
          <w:lang w:val="en-GB"/>
        </w:rPr>
        <w:t>1979</w:t>
      </w:r>
      <w:r w:rsidR="005B059B" w:rsidRPr="00422544">
        <w:rPr>
          <w:lang w:val="en-GB"/>
        </w:rPr>
        <w:t xml:space="preserve">, </w:t>
      </w:r>
      <w:r w:rsidR="005B059B" w:rsidRPr="00422544">
        <w:rPr>
          <w:i/>
          <w:lang w:val="en-GB"/>
        </w:rPr>
        <w:t>83</w:t>
      </w:r>
      <w:r w:rsidR="005B059B" w:rsidRPr="00422544">
        <w:rPr>
          <w:lang w:val="en-GB"/>
        </w:rPr>
        <w:t>, 618-625</w:t>
      </w:r>
      <w:r w:rsidR="005B059B">
        <w:rPr>
          <w:lang w:val="en-GB"/>
        </w:rPr>
        <w:t>.</w:t>
      </w:r>
    </w:p>
    <w:p w:rsidR="00156A9D" w:rsidRDefault="00A5137D" w:rsidP="000B16CA">
      <w:pPr>
        <w:pStyle w:val="TFReferencesSection"/>
        <w:spacing w:after="240"/>
        <w:rPr>
          <w:lang w:val="en-GB"/>
        </w:rPr>
      </w:pPr>
      <w:r>
        <w:t>34</w:t>
      </w:r>
      <w:r w:rsidR="00A96F6A">
        <w:t xml:space="preserve">. Kasha M. </w:t>
      </w:r>
      <w:r w:rsidR="00A96F6A" w:rsidRPr="00A96F6A">
        <w:rPr>
          <w:bCs/>
          <w:i/>
          <w:iCs/>
        </w:rPr>
        <w:t>Discuss. Faraday Soc.</w:t>
      </w:r>
      <w:r w:rsidR="00A96F6A" w:rsidRPr="00A96F6A">
        <w:t xml:space="preserve">, </w:t>
      </w:r>
      <w:r w:rsidR="00A96F6A" w:rsidRPr="00A96F6A">
        <w:rPr>
          <w:b/>
        </w:rPr>
        <w:t>1950</w:t>
      </w:r>
      <w:r w:rsidR="00A96F6A" w:rsidRPr="00A96F6A">
        <w:t>,</w:t>
      </w:r>
      <w:r w:rsidR="00A96F6A">
        <w:t xml:space="preserve"> </w:t>
      </w:r>
      <w:r w:rsidR="00A96F6A" w:rsidRPr="00A96F6A">
        <w:rPr>
          <w:bCs/>
          <w:i/>
        </w:rPr>
        <w:t>9</w:t>
      </w:r>
      <w:r w:rsidR="00A96F6A" w:rsidRPr="00A96F6A">
        <w:t>, 14-19</w:t>
      </w:r>
      <w:r w:rsidR="00A96F6A">
        <w:t>.</w:t>
      </w:r>
      <w:r w:rsidR="00A96F6A" w:rsidRPr="00A96F6A" w:rsidDel="00A96F6A">
        <w:rPr>
          <w:highlight w:val="yellow"/>
          <w:lang w:val="en-GB"/>
        </w:rPr>
        <w:t xml:space="preserve"> </w:t>
      </w:r>
    </w:p>
    <w:p w:rsidR="005B059B" w:rsidRDefault="00A5137D" w:rsidP="000B16CA">
      <w:pPr>
        <w:pStyle w:val="TFReferencesSection"/>
        <w:spacing w:after="240"/>
        <w:rPr>
          <w:lang w:val="en-GB"/>
        </w:rPr>
      </w:pPr>
      <w:r>
        <w:rPr>
          <w:lang w:val="en-GB"/>
        </w:rPr>
        <w:t>35</w:t>
      </w:r>
      <w:r w:rsidR="005B059B">
        <w:rPr>
          <w:lang w:val="en-GB"/>
        </w:rPr>
        <w:t xml:space="preserve">. </w:t>
      </w:r>
      <w:r w:rsidR="005B059B" w:rsidRPr="00667FCF">
        <w:rPr>
          <w:bCs/>
          <w:iCs/>
          <w:lang w:val="en-GB"/>
        </w:rPr>
        <w:t>Feng</w:t>
      </w:r>
      <w:r w:rsidR="005B059B" w:rsidRPr="007E11D2">
        <w:rPr>
          <w:bCs/>
          <w:iCs/>
          <w:lang w:val="en-GB"/>
        </w:rPr>
        <w:t xml:space="preserve"> </w:t>
      </w:r>
      <w:r w:rsidR="005B059B" w:rsidRPr="00667FCF">
        <w:rPr>
          <w:bCs/>
          <w:iCs/>
          <w:lang w:val="en-GB"/>
        </w:rPr>
        <w:t>Y.</w:t>
      </w:r>
      <w:r w:rsidR="005B059B">
        <w:rPr>
          <w:bCs/>
          <w:iCs/>
          <w:lang w:val="en-GB"/>
        </w:rPr>
        <w:t>;</w:t>
      </w:r>
      <w:r w:rsidR="005B059B" w:rsidRPr="00667FCF">
        <w:rPr>
          <w:bCs/>
          <w:iCs/>
          <w:lang w:val="en-GB"/>
        </w:rPr>
        <w:t xml:space="preserve"> Cheng</w:t>
      </w:r>
      <w:r w:rsidR="005B059B" w:rsidRPr="007E11D2">
        <w:rPr>
          <w:bCs/>
          <w:iCs/>
          <w:lang w:val="en-GB"/>
        </w:rPr>
        <w:t xml:space="preserve"> </w:t>
      </w:r>
      <w:r w:rsidR="005B059B" w:rsidRPr="00667FCF">
        <w:rPr>
          <w:bCs/>
          <w:iCs/>
          <w:lang w:val="en-GB"/>
        </w:rPr>
        <w:t>J.</w:t>
      </w:r>
      <w:r w:rsidR="005B059B">
        <w:rPr>
          <w:bCs/>
          <w:iCs/>
          <w:lang w:val="en-GB"/>
        </w:rPr>
        <w:t>;</w:t>
      </w:r>
      <w:r w:rsidR="005B059B" w:rsidRPr="00667FCF">
        <w:rPr>
          <w:bCs/>
          <w:iCs/>
          <w:lang w:val="en-GB"/>
        </w:rPr>
        <w:t xml:space="preserve"> Zhou</w:t>
      </w:r>
      <w:r w:rsidR="005B059B" w:rsidRPr="007E11D2">
        <w:rPr>
          <w:bCs/>
          <w:iCs/>
          <w:lang w:val="en-GB"/>
        </w:rPr>
        <w:t xml:space="preserve"> </w:t>
      </w:r>
      <w:r w:rsidR="005B059B" w:rsidRPr="00667FCF">
        <w:rPr>
          <w:bCs/>
          <w:iCs/>
          <w:lang w:val="en-GB"/>
        </w:rPr>
        <w:t>L.</w:t>
      </w:r>
      <w:r w:rsidR="005B059B">
        <w:rPr>
          <w:bCs/>
          <w:iCs/>
          <w:lang w:val="en-GB"/>
        </w:rPr>
        <w:t>;</w:t>
      </w:r>
      <w:r w:rsidR="005B059B" w:rsidRPr="00667FCF">
        <w:rPr>
          <w:bCs/>
          <w:iCs/>
          <w:lang w:val="en-GB"/>
        </w:rPr>
        <w:t xml:space="preserve"> Xhou X.</w:t>
      </w:r>
      <w:r w:rsidR="005B059B">
        <w:rPr>
          <w:bCs/>
          <w:iCs/>
          <w:lang w:val="en-GB"/>
        </w:rPr>
        <w:t xml:space="preserve">; </w:t>
      </w:r>
      <w:r w:rsidR="005B059B" w:rsidRPr="00667FCF">
        <w:rPr>
          <w:bCs/>
          <w:iCs/>
          <w:lang w:val="en-GB"/>
        </w:rPr>
        <w:t>Xiang</w:t>
      </w:r>
      <w:r w:rsidR="005B059B" w:rsidRPr="007E11D2">
        <w:rPr>
          <w:bCs/>
          <w:iCs/>
          <w:lang w:val="en-GB"/>
        </w:rPr>
        <w:t xml:space="preserve"> </w:t>
      </w:r>
      <w:r w:rsidR="005B059B" w:rsidRPr="00667FCF">
        <w:rPr>
          <w:bCs/>
          <w:iCs/>
          <w:lang w:val="en-GB"/>
        </w:rPr>
        <w:t>H.</w:t>
      </w:r>
      <w:r w:rsidR="005B059B" w:rsidRPr="00667FCF">
        <w:rPr>
          <w:bCs/>
          <w:i/>
          <w:iCs/>
          <w:lang w:val="en-GB"/>
        </w:rPr>
        <w:t xml:space="preserve"> Analyst</w:t>
      </w:r>
      <w:r w:rsidR="005B059B" w:rsidRPr="00667FCF">
        <w:rPr>
          <w:lang w:val="en-GB"/>
        </w:rPr>
        <w:t xml:space="preserve">, </w:t>
      </w:r>
      <w:r w:rsidR="005B059B" w:rsidRPr="007E11D2">
        <w:rPr>
          <w:b/>
          <w:lang w:val="en-GB"/>
        </w:rPr>
        <w:t>2012</w:t>
      </w:r>
      <w:r w:rsidR="005B059B" w:rsidRPr="00667FCF">
        <w:rPr>
          <w:lang w:val="en-GB"/>
        </w:rPr>
        <w:t xml:space="preserve">, </w:t>
      </w:r>
      <w:r w:rsidR="005B059B" w:rsidRPr="007E11D2">
        <w:rPr>
          <w:bCs/>
          <w:i/>
          <w:lang w:val="en-GB"/>
        </w:rPr>
        <w:t>137</w:t>
      </w:r>
      <w:r w:rsidR="005B059B" w:rsidRPr="00667FCF">
        <w:rPr>
          <w:lang w:val="en-GB"/>
        </w:rPr>
        <w:t>, 4885-4901</w:t>
      </w:r>
      <w:r w:rsidR="005B059B">
        <w:rPr>
          <w:lang w:val="en-GB"/>
        </w:rPr>
        <w:t>.</w:t>
      </w:r>
    </w:p>
    <w:p w:rsidR="005B059B" w:rsidRDefault="00A5137D" w:rsidP="000B16CA">
      <w:pPr>
        <w:pStyle w:val="TFReferencesSection"/>
        <w:spacing w:after="240"/>
        <w:rPr>
          <w:lang w:val="en-GB"/>
        </w:rPr>
      </w:pPr>
      <w:r>
        <w:rPr>
          <w:lang w:val="en-GB"/>
        </w:rPr>
        <w:t>36</w:t>
      </w:r>
      <w:r w:rsidR="005B059B">
        <w:rPr>
          <w:lang w:val="en-GB"/>
        </w:rPr>
        <w:t>.</w:t>
      </w:r>
      <w:r w:rsidR="005B059B" w:rsidRPr="005B059B">
        <w:rPr>
          <w:lang w:val="en-GB"/>
        </w:rPr>
        <w:t xml:space="preserve"> </w:t>
      </w:r>
      <w:r w:rsidR="005B059B" w:rsidRPr="00422544">
        <w:rPr>
          <w:lang w:val="en-GB"/>
        </w:rPr>
        <w:t>Lin</w:t>
      </w:r>
      <w:r w:rsidR="005B059B">
        <w:rPr>
          <w:lang w:val="en-GB"/>
        </w:rPr>
        <w:t>,</w:t>
      </w:r>
      <w:r w:rsidR="005B059B" w:rsidRPr="00422544">
        <w:rPr>
          <w:lang w:val="en-GB"/>
        </w:rPr>
        <w:t xml:space="preserve"> R-J.; Chang</w:t>
      </w:r>
      <w:r w:rsidR="005B059B">
        <w:rPr>
          <w:lang w:val="en-GB"/>
        </w:rPr>
        <w:t>,</w:t>
      </w:r>
      <w:r w:rsidR="005B059B" w:rsidRPr="00422544">
        <w:rPr>
          <w:lang w:val="en-GB"/>
        </w:rPr>
        <w:t xml:space="preserve"> I-Jy.; </w:t>
      </w:r>
      <w:r w:rsidR="005B059B" w:rsidRPr="00422544">
        <w:rPr>
          <w:i/>
          <w:lang w:val="en-GB"/>
        </w:rPr>
        <w:t>J. Chin. Chem. Soc.</w:t>
      </w:r>
      <w:r w:rsidR="005B059B" w:rsidRPr="00422544">
        <w:rPr>
          <w:lang w:val="en-GB"/>
        </w:rPr>
        <w:t xml:space="preserve"> </w:t>
      </w:r>
      <w:r w:rsidR="005B059B" w:rsidRPr="00422544">
        <w:rPr>
          <w:b/>
          <w:lang w:val="en-GB"/>
        </w:rPr>
        <w:t xml:space="preserve">2002, </w:t>
      </w:r>
      <w:r w:rsidR="005B059B" w:rsidRPr="00422544">
        <w:rPr>
          <w:i/>
          <w:lang w:val="en-GB"/>
        </w:rPr>
        <w:t>49</w:t>
      </w:r>
      <w:r w:rsidR="005B059B" w:rsidRPr="00422544">
        <w:rPr>
          <w:lang w:val="en-GB"/>
        </w:rPr>
        <w:t>, 161-164</w:t>
      </w:r>
      <w:r w:rsidR="005B059B">
        <w:rPr>
          <w:lang w:val="en-GB"/>
        </w:rPr>
        <w:t>.</w:t>
      </w:r>
    </w:p>
    <w:p w:rsidR="005B059B" w:rsidRDefault="00A5137D" w:rsidP="000B16CA">
      <w:pPr>
        <w:pStyle w:val="TFReferencesSection"/>
        <w:spacing w:after="240"/>
        <w:rPr>
          <w:lang w:val="en-GB"/>
        </w:rPr>
      </w:pPr>
      <w:r>
        <w:rPr>
          <w:lang w:val="en-GB"/>
        </w:rPr>
        <w:t>37</w:t>
      </w:r>
      <w:r w:rsidR="005B059B">
        <w:rPr>
          <w:lang w:val="en-GB"/>
        </w:rPr>
        <w:t>.</w:t>
      </w:r>
      <w:r w:rsidR="00995309">
        <w:rPr>
          <w:lang w:val="en-GB"/>
        </w:rPr>
        <w:t xml:space="preserve"> </w:t>
      </w:r>
      <w:r w:rsidR="00995309" w:rsidRPr="00667FCF">
        <w:rPr>
          <w:lang w:val="en-GB"/>
        </w:rPr>
        <w:t>Pope</w:t>
      </w:r>
      <w:r w:rsidR="00995309">
        <w:rPr>
          <w:lang w:val="en-GB"/>
        </w:rPr>
        <w:t>,</w:t>
      </w:r>
      <w:r w:rsidR="00995309" w:rsidRPr="00422544">
        <w:rPr>
          <w:lang w:val="en-GB"/>
        </w:rPr>
        <w:t xml:space="preserve"> </w:t>
      </w:r>
      <w:r w:rsidR="00995309" w:rsidRPr="00667FCF">
        <w:rPr>
          <w:lang w:val="en-GB"/>
        </w:rPr>
        <w:t>S. J. A.</w:t>
      </w:r>
      <w:r w:rsidR="00995309">
        <w:rPr>
          <w:lang w:val="en-GB"/>
        </w:rPr>
        <w:t>;</w:t>
      </w:r>
      <w:r w:rsidR="00995309" w:rsidRPr="00667FCF">
        <w:rPr>
          <w:lang w:val="en-GB"/>
        </w:rPr>
        <w:t xml:space="preserve"> Coe</w:t>
      </w:r>
      <w:r w:rsidR="00995309">
        <w:rPr>
          <w:lang w:val="en-GB"/>
        </w:rPr>
        <w:t>,</w:t>
      </w:r>
      <w:r w:rsidR="00995309" w:rsidRPr="00667FCF">
        <w:rPr>
          <w:lang w:val="en-GB"/>
        </w:rPr>
        <w:t xml:space="preserve"> B. J.</w:t>
      </w:r>
      <w:r w:rsidR="00995309">
        <w:rPr>
          <w:lang w:val="en-GB"/>
        </w:rPr>
        <w:t>;</w:t>
      </w:r>
      <w:r w:rsidR="00995309" w:rsidRPr="00667FCF">
        <w:rPr>
          <w:lang w:val="en-GB"/>
        </w:rPr>
        <w:t xml:space="preserve"> Faulkner</w:t>
      </w:r>
      <w:r w:rsidR="00995309">
        <w:rPr>
          <w:lang w:val="en-GB"/>
        </w:rPr>
        <w:t>,</w:t>
      </w:r>
      <w:r w:rsidR="00995309" w:rsidRPr="00422544">
        <w:rPr>
          <w:lang w:val="en-GB"/>
        </w:rPr>
        <w:t xml:space="preserve"> </w:t>
      </w:r>
      <w:r w:rsidR="00995309" w:rsidRPr="00667FCF">
        <w:rPr>
          <w:lang w:val="en-GB"/>
        </w:rPr>
        <w:t xml:space="preserve">S. </w:t>
      </w:r>
      <w:r w:rsidR="00995309" w:rsidRPr="00667FCF">
        <w:rPr>
          <w:i/>
          <w:lang w:val="en-GB"/>
        </w:rPr>
        <w:t>Chem Commun.</w:t>
      </w:r>
      <w:r w:rsidR="00995309" w:rsidRPr="00667FCF">
        <w:rPr>
          <w:lang w:val="en-GB"/>
        </w:rPr>
        <w:t xml:space="preserve"> </w:t>
      </w:r>
      <w:r w:rsidR="00995309" w:rsidRPr="00422544">
        <w:rPr>
          <w:b/>
          <w:lang w:val="en-GB"/>
        </w:rPr>
        <w:t>2004</w:t>
      </w:r>
      <w:r w:rsidR="00995309" w:rsidRPr="00667FCF">
        <w:rPr>
          <w:lang w:val="en-GB"/>
        </w:rPr>
        <w:t>, 1550-1551</w:t>
      </w:r>
      <w:r w:rsidR="00995309">
        <w:rPr>
          <w:lang w:val="en-GB"/>
        </w:rPr>
        <w:t>.</w:t>
      </w:r>
    </w:p>
    <w:p w:rsidR="00995309" w:rsidRDefault="00A5137D" w:rsidP="000B16CA">
      <w:pPr>
        <w:pStyle w:val="TFReferencesSection"/>
        <w:spacing w:after="240"/>
        <w:rPr>
          <w:lang w:val="en-GB"/>
        </w:rPr>
      </w:pPr>
      <w:r>
        <w:rPr>
          <w:lang w:val="en-GB"/>
        </w:rPr>
        <w:t>38</w:t>
      </w:r>
      <w:r w:rsidR="00995309">
        <w:rPr>
          <w:lang w:val="en-GB"/>
        </w:rPr>
        <w:t>.</w:t>
      </w:r>
      <w:r w:rsidR="00262583">
        <w:rPr>
          <w:lang w:val="en-GB"/>
        </w:rPr>
        <w:t xml:space="preserve"> (a) Scott, J. L.; MacFarlane, D. R.; Raston, C. L.; Teoh, C. M. </w:t>
      </w:r>
      <w:r w:rsidR="00262583">
        <w:rPr>
          <w:i/>
          <w:lang w:val="en-GB"/>
        </w:rPr>
        <w:t>Green Chem.</w:t>
      </w:r>
      <w:r w:rsidR="00262583">
        <w:rPr>
          <w:lang w:val="en-GB"/>
        </w:rPr>
        <w:t xml:space="preserve"> </w:t>
      </w:r>
      <w:r w:rsidR="00262583">
        <w:rPr>
          <w:b/>
          <w:lang w:val="en-GB"/>
        </w:rPr>
        <w:t>2000</w:t>
      </w:r>
      <w:r w:rsidR="00262583">
        <w:rPr>
          <w:lang w:val="en-GB"/>
        </w:rPr>
        <w:t xml:space="preserve">, </w:t>
      </w:r>
      <w:r w:rsidR="00262583">
        <w:rPr>
          <w:i/>
          <w:lang w:val="en-GB"/>
        </w:rPr>
        <w:t>2</w:t>
      </w:r>
      <w:r w:rsidR="00262583">
        <w:rPr>
          <w:lang w:val="en-GB"/>
        </w:rPr>
        <w:t xml:space="preserve">, 123-126; (b) Canceill, J.; Collet, A.; Gottarelli, G. </w:t>
      </w:r>
      <w:r w:rsidR="00262583">
        <w:rPr>
          <w:i/>
          <w:lang w:val="en-GB"/>
        </w:rPr>
        <w:t>J. Am. Chem. Soc.</w:t>
      </w:r>
      <w:r w:rsidR="00262583">
        <w:rPr>
          <w:lang w:val="en-GB"/>
        </w:rPr>
        <w:t xml:space="preserve"> </w:t>
      </w:r>
      <w:r w:rsidR="00262583">
        <w:rPr>
          <w:b/>
          <w:lang w:val="en-GB"/>
        </w:rPr>
        <w:t>1984</w:t>
      </w:r>
      <w:r w:rsidR="00262583">
        <w:rPr>
          <w:lang w:val="en-GB"/>
        </w:rPr>
        <w:t xml:space="preserve">, </w:t>
      </w:r>
      <w:r w:rsidR="00262583">
        <w:rPr>
          <w:i/>
          <w:lang w:val="en-GB"/>
        </w:rPr>
        <w:t>106</w:t>
      </w:r>
      <w:r w:rsidR="00262583">
        <w:rPr>
          <w:lang w:val="en-GB"/>
        </w:rPr>
        <w:t>, 5997-6003.</w:t>
      </w:r>
    </w:p>
    <w:p w:rsidR="00995309" w:rsidRDefault="00A5137D" w:rsidP="00995309">
      <w:pPr>
        <w:pStyle w:val="TFReferencesSection"/>
        <w:spacing w:after="240"/>
        <w:rPr>
          <w:lang w:val="en-GB"/>
        </w:rPr>
      </w:pPr>
      <w:r>
        <w:rPr>
          <w:lang w:val="en-GB"/>
        </w:rPr>
        <w:t>39</w:t>
      </w:r>
      <w:r w:rsidR="00995309">
        <w:rPr>
          <w:lang w:val="en-GB"/>
        </w:rPr>
        <w:t>.</w:t>
      </w:r>
      <w:r w:rsidR="00262583" w:rsidRPr="00262583">
        <w:rPr>
          <w:lang w:val="en-GB"/>
        </w:rPr>
        <w:t xml:space="preserve"> </w:t>
      </w:r>
      <w:r w:rsidR="00262583" w:rsidRPr="00667FCF">
        <w:rPr>
          <w:lang w:val="en-GB"/>
        </w:rPr>
        <w:t>Sheldrick</w:t>
      </w:r>
      <w:r w:rsidR="00262583">
        <w:rPr>
          <w:lang w:val="en-GB"/>
        </w:rPr>
        <w:t>,</w:t>
      </w:r>
      <w:r w:rsidR="00262583" w:rsidRPr="00422544">
        <w:rPr>
          <w:lang w:val="en-GB"/>
        </w:rPr>
        <w:t xml:space="preserve"> </w:t>
      </w:r>
      <w:r w:rsidR="00262583" w:rsidRPr="00667FCF">
        <w:rPr>
          <w:lang w:val="en-GB"/>
        </w:rPr>
        <w:t xml:space="preserve">G. M. </w:t>
      </w:r>
      <w:r w:rsidR="00262583" w:rsidRPr="00667FCF">
        <w:rPr>
          <w:i/>
          <w:lang w:val="en-GB"/>
        </w:rPr>
        <w:t>Acta Cryst.</w:t>
      </w:r>
      <w:r w:rsidR="00262583" w:rsidRPr="00667FCF">
        <w:rPr>
          <w:lang w:val="en-GB"/>
        </w:rPr>
        <w:t xml:space="preserve"> </w:t>
      </w:r>
      <w:r w:rsidR="00262583" w:rsidRPr="00422544">
        <w:rPr>
          <w:b/>
          <w:lang w:val="en-GB"/>
        </w:rPr>
        <w:t>2008</w:t>
      </w:r>
      <w:r w:rsidR="00262583" w:rsidRPr="00262583">
        <w:rPr>
          <w:lang w:val="en-GB"/>
        </w:rPr>
        <w:t>,</w:t>
      </w:r>
      <w:r w:rsidR="00262583">
        <w:rPr>
          <w:b/>
          <w:lang w:val="en-GB"/>
        </w:rPr>
        <w:t xml:space="preserve"> </w:t>
      </w:r>
      <w:r w:rsidR="00262583" w:rsidRPr="00422544">
        <w:rPr>
          <w:i/>
          <w:lang w:val="en-GB"/>
        </w:rPr>
        <w:t>A64,</w:t>
      </w:r>
      <w:r w:rsidR="00262583" w:rsidRPr="00667FCF">
        <w:rPr>
          <w:lang w:val="en-GB"/>
        </w:rPr>
        <w:t xml:space="preserve"> 112-122</w:t>
      </w:r>
      <w:r w:rsidR="00262583">
        <w:rPr>
          <w:lang w:val="en-GB"/>
        </w:rPr>
        <w:t>.</w:t>
      </w:r>
    </w:p>
    <w:p w:rsidR="00995309" w:rsidRPr="00522ADF" w:rsidRDefault="00A5137D" w:rsidP="00995309">
      <w:pPr>
        <w:pStyle w:val="TFReferencesSection"/>
        <w:spacing w:after="240"/>
        <w:rPr>
          <w:lang w:val="en-GB"/>
        </w:rPr>
      </w:pPr>
      <w:r>
        <w:rPr>
          <w:lang w:val="en-GB"/>
        </w:rPr>
        <w:t>40</w:t>
      </w:r>
      <w:r w:rsidR="00995309">
        <w:rPr>
          <w:lang w:val="en-GB"/>
        </w:rPr>
        <w:t>.</w:t>
      </w:r>
      <w:r w:rsidR="00262583">
        <w:rPr>
          <w:lang w:val="en-GB"/>
        </w:rPr>
        <w:t xml:space="preserve"> </w:t>
      </w:r>
      <w:r w:rsidR="00262583" w:rsidRPr="00667FCF">
        <w:rPr>
          <w:lang w:val="en-GB"/>
        </w:rPr>
        <w:t>Spek</w:t>
      </w:r>
      <w:r w:rsidR="00262583">
        <w:rPr>
          <w:lang w:val="en-GB"/>
        </w:rPr>
        <w:t>,</w:t>
      </w:r>
      <w:r w:rsidR="00262583" w:rsidRPr="00422544">
        <w:rPr>
          <w:lang w:val="en-GB"/>
        </w:rPr>
        <w:t xml:space="preserve"> </w:t>
      </w:r>
      <w:r w:rsidR="00262583" w:rsidRPr="00667FCF">
        <w:rPr>
          <w:lang w:val="en-GB"/>
        </w:rPr>
        <w:t xml:space="preserve">A. L. </w:t>
      </w:r>
      <w:r w:rsidR="00262583" w:rsidRPr="00667FCF">
        <w:rPr>
          <w:i/>
          <w:lang w:val="en-GB"/>
        </w:rPr>
        <w:t>Acta Cryst.</w:t>
      </w:r>
      <w:r w:rsidR="00262583" w:rsidRPr="00667FCF">
        <w:rPr>
          <w:lang w:val="en-GB"/>
        </w:rPr>
        <w:t xml:space="preserve">, </w:t>
      </w:r>
      <w:r w:rsidR="00262583" w:rsidRPr="00422544">
        <w:rPr>
          <w:b/>
          <w:lang w:val="en-GB"/>
        </w:rPr>
        <w:t>1990</w:t>
      </w:r>
      <w:r w:rsidR="00262583" w:rsidRPr="00667FCF">
        <w:rPr>
          <w:lang w:val="en-GB"/>
        </w:rPr>
        <w:t xml:space="preserve">, </w:t>
      </w:r>
      <w:r w:rsidR="00262583" w:rsidRPr="00422544">
        <w:rPr>
          <w:i/>
          <w:lang w:val="en-GB"/>
        </w:rPr>
        <w:t>A46</w:t>
      </w:r>
      <w:r w:rsidR="00262583" w:rsidRPr="00667FCF">
        <w:rPr>
          <w:lang w:val="en-GB"/>
        </w:rPr>
        <w:t>, C34</w:t>
      </w:r>
    </w:p>
    <w:p w:rsidR="0091464A" w:rsidRDefault="0091464A" w:rsidP="00DD6DBB">
      <w:pPr>
        <w:spacing w:line="480" w:lineRule="auto"/>
        <w:jc w:val="left"/>
      </w:pPr>
    </w:p>
    <w:p w:rsidR="00326541" w:rsidRDefault="00326541" w:rsidP="00DD6DBB">
      <w:pPr>
        <w:spacing w:line="480" w:lineRule="auto"/>
        <w:jc w:val="left"/>
      </w:pPr>
    </w:p>
    <w:p w:rsidR="0041244A" w:rsidRDefault="0041244A" w:rsidP="0041244A">
      <w:pPr>
        <w:pStyle w:val="BHBriefs"/>
        <w:spacing w:after="240"/>
        <w:jc w:val="left"/>
      </w:pPr>
    </w:p>
    <w:p w:rsidR="00A9369C" w:rsidRDefault="00A9369C">
      <w:pPr>
        <w:spacing w:after="0"/>
        <w:jc w:val="left"/>
      </w:pPr>
      <w:r>
        <w:br w:type="page"/>
      </w:r>
    </w:p>
    <w:p w:rsidR="0023202A" w:rsidRPr="0075050C" w:rsidRDefault="0004450F" w:rsidP="0075050C">
      <w:pPr>
        <w:pStyle w:val="SNSynopsisTOC"/>
        <w:spacing w:after="240"/>
        <w:jc w:val="left"/>
      </w:pPr>
      <w:r>
        <w:lastRenderedPageBreak/>
        <w:t>Insert Table of Contents Graphic and Synopsis Here</w:t>
      </w:r>
      <w:r w:rsidR="00A515A5">
        <w:t xml:space="preserve"> </w:t>
      </w:r>
      <w:bookmarkStart w:id="0" w:name="_GoBack"/>
      <w:bookmarkEnd w:id="0"/>
    </w:p>
    <w:p w:rsidR="0023202A" w:rsidRDefault="0075050C" w:rsidP="0075050C">
      <w:r>
        <w:rPr>
          <w:noProof/>
          <w:lang w:val="en-GB" w:eastAsia="en-GB"/>
        </w:rPr>
        <w:drawing>
          <wp:inline distT="0" distB="0" distL="0" distR="0">
            <wp:extent cx="3010662" cy="10378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tocfigure.tif"/>
                    <pic:cNvPicPr/>
                  </pic:nvPicPr>
                  <pic:blipFill>
                    <a:blip r:embed="rId27">
                      <a:extLst>
                        <a:ext uri="{28A0092B-C50C-407E-A947-70E740481C1C}">
                          <a14:useLocalDpi xmlns:a14="http://schemas.microsoft.com/office/drawing/2010/main" val="0"/>
                        </a:ext>
                      </a:extLst>
                    </a:blip>
                    <a:stretch>
                      <a:fillRect/>
                    </a:stretch>
                  </pic:blipFill>
                  <pic:spPr>
                    <a:xfrm>
                      <a:off x="0" y="0"/>
                      <a:ext cx="3010662" cy="1037844"/>
                    </a:xfrm>
                    <a:prstGeom prst="rect">
                      <a:avLst/>
                    </a:prstGeom>
                  </pic:spPr>
                </pic:pic>
              </a:graphicData>
            </a:graphic>
          </wp:inline>
        </w:drawing>
      </w:r>
    </w:p>
    <w:p w:rsidR="0023202A" w:rsidRDefault="0023202A" w:rsidP="000B5610">
      <w:pPr>
        <w:pStyle w:val="SNSynopsisTOC"/>
        <w:spacing w:after="240"/>
        <w:jc w:val="left"/>
      </w:pPr>
      <w:r w:rsidRPr="00911195">
        <w:t>T</w:t>
      </w:r>
      <w:r w:rsidR="00B50747">
        <w:t>hree</w:t>
      </w:r>
      <w:r>
        <w:t xml:space="preserve"> novel trimetallic rhenium </w:t>
      </w:r>
      <w:r w:rsidRPr="00911195">
        <w:rPr>
          <w:i/>
        </w:rPr>
        <w:t>fac</w:t>
      </w:r>
      <w:r w:rsidRPr="00911195">
        <w:t>-tricarbonylbromide complexes have been synthesised coordinated to</w:t>
      </w:r>
      <w:r w:rsidR="00C95659">
        <w:t xml:space="preserve"> cavitand ligands decorated with bipyridine or terpyridine groups</w:t>
      </w:r>
      <w:r w:rsidRPr="00C95659">
        <w:t>.</w:t>
      </w:r>
      <w:r w:rsidRPr="00911195">
        <w:t xml:space="preserve"> These complexes show red-shifted emission wavelengths compared with those typical of monometallic Re(CO)</w:t>
      </w:r>
      <w:r w:rsidRPr="00911195">
        <w:rPr>
          <w:vertAlign w:val="subscript"/>
        </w:rPr>
        <w:t>3</w:t>
      </w:r>
      <w:r w:rsidRPr="00911195">
        <w:t xml:space="preserve">-bipy-Br </w:t>
      </w:r>
      <w:r w:rsidR="00CB2F45">
        <w:t xml:space="preserve">complexes and some show an </w:t>
      </w:r>
      <w:r w:rsidR="00CB2F45" w:rsidRPr="00911195">
        <w:t>unusual dual-emission phenomenon</w:t>
      </w:r>
      <w:r w:rsidR="00CB2F45">
        <w:t>.</w:t>
      </w:r>
    </w:p>
    <w:p w:rsidR="00691AF1" w:rsidRDefault="00691AF1" w:rsidP="001C3260">
      <w:pPr>
        <w:pStyle w:val="SNSynopsisTOC"/>
        <w:spacing w:after="240"/>
        <w:jc w:val="left"/>
      </w:pPr>
    </w:p>
    <w:sectPr w:rsidR="00691AF1" w:rsidSect="000B5610">
      <w:footerReference w:type="even" r:id="rId28"/>
      <w:footerReference w:type="default" r:id="rId29"/>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3DF3" w:rsidRDefault="00AA3DF3">
      <w:r>
        <w:separator/>
      </w:r>
    </w:p>
  </w:endnote>
  <w:endnote w:type="continuationSeparator" w:id="0">
    <w:p w:rsidR="00AA3DF3" w:rsidRDefault="00AA3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AFF" w:usb1="C0007841"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no Pro">
    <w:altName w:val="Constantia"/>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0B33" w:rsidRDefault="005E0B3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5E0B33" w:rsidRDefault="005E0B3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0B33" w:rsidRDefault="005E0B3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5050C">
      <w:rPr>
        <w:rStyle w:val="PageNumber"/>
        <w:noProof/>
      </w:rPr>
      <w:t>37</w:t>
    </w:r>
    <w:r>
      <w:rPr>
        <w:rStyle w:val="PageNumber"/>
      </w:rPr>
      <w:fldChar w:fldCharType="end"/>
    </w:r>
  </w:p>
  <w:p w:rsidR="005E0B33" w:rsidRDefault="005E0B3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3DF3" w:rsidRDefault="00AA3DF3">
      <w:r>
        <w:separator/>
      </w:r>
    </w:p>
  </w:footnote>
  <w:footnote w:type="continuationSeparator" w:id="0">
    <w:p w:rsidR="00AA3DF3" w:rsidRDefault="00AA3D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3"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4"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6"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7"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8" w15:restartNumberingAfterBreak="0">
    <w:nsid w:val="6511193E"/>
    <w:multiLevelType w:val="multilevel"/>
    <w:tmpl w:val="1BA6F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615138"/>
    <w:multiLevelType w:val="hybridMultilevel"/>
    <w:tmpl w:val="FA18F25C"/>
    <w:lvl w:ilvl="0" w:tplc="6CE89204">
      <w:start w:val="1"/>
      <w:numFmt w:val="decimal"/>
      <w:lvlText w:val="%1."/>
      <w:lvlJc w:val="left"/>
      <w:pPr>
        <w:ind w:left="36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4"/>
  </w:num>
  <w:num w:numId="3">
    <w:abstractNumId w:val="7"/>
  </w:num>
  <w:num w:numId="4">
    <w:abstractNumId w:val="5"/>
  </w:num>
  <w:num w:numId="5">
    <w:abstractNumId w:val="3"/>
  </w:num>
  <w:num w:numId="6">
    <w:abstractNumId w:val="2"/>
  </w:num>
  <w:num w:numId="7">
    <w:abstractNumId w:val="1"/>
  </w:num>
  <w:num w:numId="8">
    <w:abstractNumId w:val="0"/>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195"/>
    <w:rsid w:val="000072A2"/>
    <w:rsid w:val="00020A3C"/>
    <w:rsid w:val="00036EC8"/>
    <w:rsid w:val="00042817"/>
    <w:rsid w:val="0004450F"/>
    <w:rsid w:val="00046F2D"/>
    <w:rsid w:val="00050211"/>
    <w:rsid w:val="0005660F"/>
    <w:rsid w:val="000702AD"/>
    <w:rsid w:val="00071940"/>
    <w:rsid w:val="00071FA7"/>
    <w:rsid w:val="000740E4"/>
    <w:rsid w:val="00082F4B"/>
    <w:rsid w:val="000B16CA"/>
    <w:rsid w:val="000B5610"/>
    <w:rsid w:val="000C05CC"/>
    <w:rsid w:val="000F05D0"/>
    <w:rsid w:val="000F23B0"/>
    <w:rsid w:val="000F3629"/>
    <w:rsid w:val="000F40C0"/>
    <w:rsid w:val="00100D57"/>
    <w:rsid w:val="00105A2D"/>
    <w:rsid w:val="00105A3A"/>
    <w:rsid w:val="00116071"/>
    <w:rsid w:val="001453D3"/>
    <w:rsid w:val="00151549"/>
    <w:rsid w:val="00152182"/>
    <w:rsid w:val="00156A9D"/>
    <w:rsid w:val="001638F4"/>
    <w:rsid w:val="001807FB"/>
    <w:rsid w:val="001857ED"/>
    <w:rsid w:val="001900C4"/>
    <w:rsid w:val="0019521A"/>
    <w:rsid w:val="00195ACA"/>
    <w:rsid w:val="001A4494"/>
    <w:rsid w:val="001A71FC"/>
    <w:rsid w:val="001A7A90"/>
    <w:rsid w:val="001B7DC1"/>
    <w:rsid w:val="001C3260"/>
    <w:rsid w:val="001C4E5E"/>
    <w:rsid w:val="001D6629"/>
    <w:rsid w:val="001E04B4"/>
    <w:rsid w:val="00212B1D"/>
    <w:rsid w:val="00227239"/>
    <w:rsid w:val="0023202A"/>
    <w:rsid w:val="00242784"/>
    <w:rsid w:val="00255C5E"/>
    <w:rsid w:val="002621F0"/>
    <w:rsid w:val="00262583"/>
    <w:rsid w:val="00266CC9"/>
    <w:rsid w:val="00271A02"/>
    <w:rsid w:val="00275FA0"/>
    <w:rsid w:val="00282015"/>
    <w:rsid w:val="002A357D"/>
    <w:rsid w:val="002A7493"/>
    <w:rsid w:val="002B28FB"/>
    <w:rsid w:val="002C26BB"/>
    <w:rsid w:val="002C3431"/>
    <w:rsid w:val="002E4208"/>
    <w:rsid w:val="002F6D56"/>
    <w:rsid w:val="002F7C78"/>
    <w:rsid w:val="00304E71"/>
    <w:rsid w:val="003117C4"/>
    <w:rsid w:val="00312336"/>
    <w:rsid w:val="00320BA4"/>
    <w:rsid w:val="00324128"/>
    <w:rsid w:val="00326541"/>
    <w:rsid w:val="00341AA6"/>
    <w:rsid w:val="00350AB2"/>
    <w:rsid w:val="0035104D"/>
    <w:rsid w:val="00357EF2"/>
    <w:rsid w:val="00363945"/>
    <w:rsid w:val="003664E9"/>
    <w:rsid w:val="003679A1"/>
    <w:rsid w:val="00380AB8"/>
    <w:rsid w:val="00390727"/>
    <w:rsid w:val="003946C4"/>
    <w:rsid w:val="003B4AF3"/>
    <w:rsid w:val="003E0702"/>
    <w:rsid w:val="003E1F76"/>
    <w:rsid w:val="003E55D5"/>
    <w:rsid w:val="003F25B0"/>
    <w:rsid w:val="0040187D"/>
    <w:rsid w:val="00403DB9"/>
    <w:rsid w:val="0041244A"/>
    <w:rsid w:val="004165CE"/>
    <w:rsid w:val="00417467"/>
    <w:rsid w:val="00422544"/>
    <w:rsid w:val="00427935"/>
    <w:rsid w:val="00435C79"/>
    <w:rsid w:val="004376E8"/>
    <w:rsid w:val="00437847"/>
    <w:rsid w:val="00446B7A"/>
    <w:rsid w:val="004477C7"/>
    <w:rsid w:val="00455455"/>
    <w:rsid w:val="0046706C"/>
    <w:rsid w:val="00475187"/>
    <w:rsid w:val="00475FD2"/>
    <w:rsid w:val="0049279C"/>
    <w:rsid w:val="004C3540"/>
    <w:rsid w:val="004D1E62"/>
    <w:rsid w:val="004D423F"/>
    <w:rsid w:val="004D6F75"/>
    <w:rsid w:val="004E230D"/>
    <w:rsid w:val="004E7185"/>
    <w:rsid w:val="004F0574"/>
    <w:rsid w:val="004F355D"/>
    <w:rsid w:val="004F4083"/>
    <w:rsid w:val="0050041E"/>
    <w:rsid w:val="00500826"/>
    <w:rsid w:val="00501AD9"/>
    <w:rsid w:val="00505ADD"/>
    <w:rsid w:val="00511840"/>
    <w:rsid w:val="00522ADF"/>
    <w:rsid w:val="005253AE"/>
    <w:rsid w:val="005258BD"/>
    <w:rsid w:val="005366D9"/>
    <w:rsid w:val="005535CC"/>
    <w:rsid w:val="005553EF"/>
    <w:rsid w:val="00561FE3"/>
    <w:rsid w:val="0056323F"/>
    <w:rsid w:val="00584245"/>
    <w:rsid w:val="00591A57"/>
    <w:rsid w:val="005962F4"/>
    <w:rsid w:val="005B059B"/>
    <w:rsid w:val="005B1F09"/>
    <w:rsid w:val="005C65DE"/>
    <w:rsid w:val="005D0C10"/>
    <w:rsid w:val="005D3D92"/>
    <w:rsid w:val="005D7FE8"/>
    <w:rsid w:val="005E0B33"/>
    <w:rsid w:val="00600471"/>
    <w:rsid w:val="00603A44"/>
    <w:rsid w:val="00603F51"/>
    <w:rsid w:val="006075EE"/>
    <w:rsid w:val="006128A5"/>
    <w:rsid w:val="00612FF9"/>
    <w:rsid w:val="006176C2"/>
    <w:rsid w:val="006455A5"/>
    <w:rsid w:val="00651FD0"/>
    <w:rsid w:val="00662F4D"/>
    <w:rsid w:val="00667B7C"/>
    <w:rsid w:val="00667FCF"/>
    <w:rsid w:val="006727EB"/>
    <w:rsid w:val="00680B1B"/>
    <w:rsid w:val="00680E88"/>
    <w:rsid w:val="00682866"/>
    <w:rsid w:val="00687510"/>
    <w:rsid w:val="00691AF1"/>
    <w:rsid w:val="0069784D"/>
    <w:rsid w:val="006A7667"/>
    <w:rsid w:val="006B2581"/>
    <w:rsid w:val="006C0783"/>
    <w:rsid w:val="006E4C53"/>
    <w:rsid w:val="006F174A"/>
    <w:rsid w:val="007043FD"/>
    <w:rsid w:val="00712358"/>
    <w:rsid w:val="007349C1"/>
    <w:rsid w:val="00742577"/>
    <w:rsid w:val="007478EE"/>
    <w:rsid w:val="0075050C"/>
    <w:rsid w:val="007629D3"/>
    <w:rsid w:val="0076528E"/>
    <w:rsid w:val="007807B9"/>
    <w:rsid w:val="00786ADD"/>
    <w:rsid w:val="00787734"/>
    <w:rsid w:val="007934FC"/>
    <w:rsid w:val="00794616"/>
    <w:rsid w:val="00795EC8"/>
    <w:rsid w:val="007973CB"/>
    <w:rsid w:val="007D6860"/>
    <w:rsid w:val="007E11D2"/>
    <w:rsid w:val="008047DE"/>
    <w:rsid w:val="00806D42"/>
    <w:rsid w:val="0081080E"/>
    <w:rsid w:val="00814760"/>
    <w:rsid w:val="00822DAA"/>
    <w:rsid w:val="008274A7"/>
    <w:rsid w:val="0083517C"/>
    <w:rsid w:val="00844A39"/>
    <w:rsid w:val="00856684"/>
    <w:rsid w:val="00856984"/>
    <w:rsid w:val="008619F0"/>
    <w:rsid w:val="0086255A"/>
    <w:rsid w:val="008655C0"/>
    <w:rsid w:val="008827EC"/>
    <w:rsid w:val="00887AA6"/>
    <w:rsid w:val="00892494"/>
    <w:rsid w:val="008A113B"/>
    <w:rsid w:val="008A676A"/>
    <w:rsid w:val="008B590C"/>
    <w:rsid w:val="008B683F"/>
    <w:rsid w:val="008C6F6C"/>
    <w:rsid w:val="008D32CF"/>
    <w:rsid w:val="008D6D72"/>
    <w:rsid w:val="008D7DE3"/>
    <w:rsid w:val="008F032A"/>
    <w:rsid w:val="008F69D0"/>
    <w:rsid w:val="0090427E"/>
    <w:rsid w:val="00911195"/>
    <w:rsid w:val="00912169"/>
    <w:rsid w:val="0091464A"/>
    <w:rsid w:val="0092037A"/>
    <w:rsid w:val="009246AD"/>
    <w:rsid w:val="00926242"/>
    <w:rsid w:val="00947B7F"/>
    <w:rsid w:val="009739B1"/>
    <w:rsid w:val="00973F7C"/>
    <w:rsid w:val="009928B2"/>
    <w:rsid w:val="00995309"/>
    <w:rsid w:val="009A6F3A"/>
    <w:rsid w:val="009B6D09"/>
    <w:rsid w:val="009C051D"/>
    <w:rsid w:val="009C7583"/>
    <w:rsid w:val="009C790A"/>
    <w:rsid w:val="009D11CB"/>
    <w:rsid w:val="009E0397"/>
    <w:rsid w:val="009F2E7E"/>
    <w:rsid w:val="009F4957"/>
    <w:rsid w:val="00A02D62"/>
    <w:rsid w:val="00A02E7C"/>
    <w:rsid w:val="00A102A7"/>
    <w:rsid w:val="00A10B84"/>
    <w:rsid w:val="00A20EB5"/>
    <w:rsid w:val="00A21AF0"/>
    <w:rsid w:val="00A225F1"/>
    <w:rsid w:val="00A319A8"/>
    <w:rsid w:val="00A33FEF"/>
    <w:rsid w:val="00A5137D"/>
    <w:rsid w:val="00A515A5"/>
    <w:rsid w:val="00A52106"/>
    <w:rsid w:val="00A62652"/>
    <w:rsid w:val="00A6481B"/>
    <w:rsid w:val="00A679FC"/>
    <w:rsid w:val="00A67BD6"/>
    <w:rsid w:val="00A764EF"/>
    <w:rsid w:val="00A83B2F"/>
    <w:rsid w:val="00A841B8"/>
    <w:rsid w:val="00A9369C"/>
    <w:rsid w:val="00A96F6A"/>
    <w:rsid w:val="00AA3DF3"/>
    <w:rsid w:val="00AB34C5"/>
    <w:rsid w:val="00AB4CC8"/>
    <w:rsid w:val="00AB7914"/>
    <w:rsid w:val="00AB7EB6"/>
    <w:rsid w:val="00AC1645"/>
    <w:rsid w:val="00AD571C"/>
    <w:rsid w:val="00AE10B2"/>
    <w:rsid w:val="00AE4E1B"/>
    <w:rsid w:val="00AF0C2C"/>
    <w:rsid w:val="00AF20EA"/>
    <w:rsid w:val="00AF2D51"/>
    <w:rsid w:val="00AF7F6A"/>
    <w:rsid w:val="00B05A88"/>
    <w:rsid w:val="00B13169"/>
    <w:rsid w:val="00B14969"/>
    <w:rsid w:val="00B272A3"/>
    <w:rsid w:val="00B27348"/>
    <w:rsid w:val="00B31DD5"/>
    <w:rsid w:val="00B50747"/>
    <w:rsid w:val="00B51C6C"/>
    <w:rsid w:val="00B56A39"/>
    <w:rsid w:val="00B625F0"/>
    <w:rsid w:val="00B62E04"/>
    <w:rsid w:val="00B6447C"/>
    <w:rsid w:val="00B74BCD"/>
    <w:rsid w:val="00B7618D"/>
    <w:rsid w:val="00B80BAD"/>
    <w:rsid w:val="00BB5129"/>
    <w:rsid w:val="00BC4B62"/>
    <w:rsid w:val="00BD2C44"/>
    <w:rsid w:val="00BD5D6D"/>
    <w:rsid w:val="00BE0496"/>
    <w:rsid w:val="00BE168A"/>
    <w:rsid w:val="00BF50F1"/>
    <w:rsid w:val="00C036A5"/>
    <w:rsid w:val="00C10EE0"/>
    <w:rsid w:val="00C12556"/>
    <w:rsid w:val="00C200F5"/>
    <w:rsid w:val="00C23E57"/>
    <w:rsid w:val="00C24582"/>
    <w:rsid w:val="00C402DF"/>
    <w:rsid w:val="00C50EFC"/>
    <w:rsid w:val="00C6170A"/>
    <w:rsid w:val="00C61C89"/>
    <w:rsid w:val="00C6590E"/>
    <w:rsid w:val="00C70FD4"/>
    <w:rsid w:val="00C85831"/>
    <w:rsid w:val="00C95659"/>
    <w:rsid w:val="00C96578"/>
    <w:rsid w:val="00C97D4D"/>
    <w:rsid w:val="00C97E68"/>
    <w:rsid w:val="00CA0CD6"/>
    <w:rsid w:val="00CA6E85"/>
    <w:rsid w:val="00CB2F45"/>
    <w:rsid w:val="00CB3C09"/>
    <w:rsid w:val="00CC7D17"/>
    <w:rsid w:val="00CD2B9C"/>
    <w:rsid w:val="00CD5D25"/>
    <w:rsid w:val="00CE2AED"/>
    <w:rsid w:val="00CE4FE5"/>
    <w:rsid w:val="00CE507D"/>
    <w:rsid w:val="00D32E24"/>
    <w:rsid w:val="00D436B8"/>
    <w:rsid w:val="00D60ABD"/>
    <w:rsid w:val="00D661FE"/>
    <w:rsid w:val="00D670B7"/>
    <w:rsid w:val="00D74088"/>
    <w:rsid w:val="00D80F7B"/>
    <w:rsid w:val="00D87B98"/>
    <w:rsid w:val="00DB6D77"/>
    <w:rsid w:val="00DD260C"/>
    <w:rsid w:val="00DD2FD5"/>
    <w:rsid w:val="00DD370B"/>
    <w:rsid w:val="00DD6DBB"/>
    <w:rsid w:val="00DE46A4"/>
    <w:rsid w:val="00DE5DEA"/>
    <w:rsid w:val="00DF1C16"/>
    <w:rsid w:val="00E073A7"/>
    <w:rsid w:val="00E074F2"/>
    <w:rsid w:val="00E16342"/>
    <w:rsid w:val="00E1720A"/>
    <w:rsid w:val="00E20787"/>
    <w:rsid w:val="00E277EE"/>
    <w:rsid w:val="00E361F8"/>
    <w:rsid w:val="00E412C2"/>
    <w:rsid w:val="00E51AB7"/>
    <w:rsid w:val="00E51D13"/>
    <w:rsid w:val="00E5788B"/>
    <w:rsid w:val="00E71D8F"/>
    <w:rsid w:val="00E7280E"/>
    <w:rsid w:val="00E74604"/>
    <w:rsid w:val="00E80CE6"/>
    <w:rsid w:val="00E8656E"/>
    <w:rsid w:val="00E90B11"/>
    <w:rsid w:val="00E91482"/>
    <w:rsid w:val="00E9562E"/>
    <w:rsid w:val="00E96302"/>
    <w:rsid w:val="00EC26D0"/>
    <w:rsid w:val="00EC7B24"/>
    <w:rsid w:val="00ED3D6D"/>
    <w:rsid w:val="00EE2EA4"/>
    <w:rsid w:val="00F01D57"/>
    <w:rsid w:val="00F0478E"/>
    <w:rsid w:val="00F0796B"/>
    <w:rsid w:val="00F134F5"/>
    <w:rsid w:val="00F27121"/>
    <w:rsid w:val="00F35058"/>
    <w:rsid w:val="00F40EFC"/>
    <w:rsid w:val="00F465FE"/>
    <w:rsid w:val="00F47B85"/>
    <w:rsid w:val="00F53811"/>
    <w:rsid w:val="00F5645C"/>
    <w:rsid w:val="00F6611E"/>
    <w:rsid w:val="00F675C2"/>
    <w:rsid w:val="00F72BF9"/>
    <w:rsid w:val="00F7451A"/>
    <w:rsid w:val="00F8016C"/>
    <w:rsid w:val="00F8152C"/>
    <w:rsid w:val="00F8516D"/>
    <w:rsid w:val="00F8595F"/>
    <w:rsid w:val="00FA2A89"/>
    <w:rsid w:val="00FA5650"/>
    <w:rsid w:val="00FB25E1"/>
    <w:rsid w:val="00FB3F7B"/>
    <w:rsid w:val="00FB5A5C"/>
    <w:rsid w:val="00FD13BF"/>
    <w:rsid w:val="00FD257D"/>
    <w:rsid w:val="00FD7F7E"/>
    <w:rsid w:val="00FE6219"/>
    <w:rsid w:val="00FE6235"/>
    <w:rsid w:val="00FF2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5:docId w15:val="{D1063CB9-2756-4D40-A6B0-2EBD5B65F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jc w:val="both"/>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0F23B0"/>
    <w:pPr>
      <w:spacing w:before="120" w:after="60" w:line="480" w:lineRule="auto"/>
      <w:jc w:val="left"/>
    </w:pPr>
    <w:rPr>
      <w:b/>
      <w:sz w:val="28"/>
      <w:szCs w:val="28"/>
    </w:rPr>
  </w:style>
  <w:style w:type="character" w:customStyle="1" w:styleId="FAAuthorInfoSubtitleChar">
    <w:name w:val="FA_Author_Info_Subtitle Char"/>
    <w:link w:val="FAAuthorInfoSubtitle"/>
    <w:rsid w:val="000F23B0"/>
    <w:rPr>
      <w:rFonts w:ascii="Times" w:hAnsi="Times"/>
      <w:b/>
      <w:sz w:val="28"/>
      <w:szCs w:val="28"/>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table" w:styleId="TableGrid">
    <w:name w:val="Table Grid"/>
    <w:basedOn w:val="TableNormal"/>
    <w:uiPriority w:val="59"/>
    <w:rsid w:val="00AC1645"/>
    <w:rPr>
      <w:rFonts w:ascii="Arial" w:eastAsiaTheme="minorHAnsi" w:hAnsi="Arial" w:cs="Arial"/>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67FCF"/>
    <w:pPr>
      <w:spacing w:before="120" w:after="0" w:line="276" w:lineRule="auto"/>
      <w:ind w:left="720"/>
      <w:contextualSpacing/>
      <w:jc w:val="left"/>
    </w:pPr>
    <w:rPr>
      <w:rFonts w:ascii="Arial" w:eastAsiaTheme="minorHAnsi" w:hAnsi="Arial" w:cs="Arial"/>
      <w:szCs w:val="24"/>
      <w:lang w:val="en-GB"/>
    </w:rPr>
  </w:style>
  <w:style w:type="character" w:customStyle="1" w:styleId="citationvolume">
    <w:name w:val="citation_volume"/>
    <w:basedOn w:val="DefaultParagraphFont"/>
    <w:rsid w:val="00422544"/>
  </w:style>
  <w:style w:type="character" w:customStyle="1" w:styleId="apple-converted-space">
    <w:name w:val="apple-converted-space"/>
    <w:basedOn w:val="DefaultParagraphFont"/>
    <w:rsid w:val="00422544"/>
  </w:style>
  <w:style w:type="character" w:styleId="PlaceholderText">
    <w:name w:val="Placeholder Text"/>
    <w:basedOn w:val="DefaultParagraphFont"/>
    <w:uiPriority w:val="99"/>
    <w:semiHidden/>
    <w:rsid w:val="00357EF2"/>
    <w:rPr>
      <w:color w:val="808080"/>
    </w:rPr>
  </w:style>
  <w:style w:type="character" w:styleId="CommentReference">
    <w:name w:val="annotation reference"/>
    <w:basedOn w:val="DefaultParagraphFont"/>
    <w:rsid w:val="00A52106"/>
    <w:rPr>
      <w:sz w:val="16"/>
      <w:szCs w:val="16"/>
    </w:rPr>
  </w:style>
  <w:style w:type="paragraph" w:styleId="CommentText">
    <w:name w:val="annotation text"/>
    <w:basedOn w:val="Normal"/>
    <w:link w:val="CommentTextChar"/>
    <w:rsid w:val="00A52106"/>
    <w:rPr>
      <w:sz w:val="20"/>
    </w:rPr>
  </w:style>
  <w:style w:type="character" w:customStyle="1" w:styleId="CommentTextChar">
    <w:name w:val="Comment Text Char"/>
    <w:basedOn w:val="DefaultParagraphFont"/>
    <w:link w:val="CommentText"/>
    <w:rsid w:val="00A52106"/>
    <w:rPr>
      <w:rFonts w:ascii="Times" w:hAnsi="Times"/>
    </w:rPr>
  </w:style>
  <w:style w:type="paragraph" w:styleId="CommentSubject">
    <w:name w:val="annotation subject"/>
    <w:basedOn w:val="CommentText"/>
    <w:next w:val="CommentText"/>
    <w:link w:val="CommentSubjectChar"/>
    <w:rsid w:val="00A52106"/>
    <w:rPr>
      <w:b/>
      <w:bCs/>
    </w:rPr>
  </w:style>
  <w:style w:type="character" w:customStyle="1" w:styleId="CommentSubjectChar">
    <w:name w:val="Comment Subject Char"/>
    <w:basedOn w:val="CommentTextChar"/>
    <w:link w:val="CommentSubject"/>
    <w:rsid w:val="00A52106"/>
    <w:rPr>
      <w:rFonts w:ascii="Times" w:hAnsi="Times"/>
      <w:b/>
      <w:bCs/>
    </w:rPr>
  </w:style>
  <w:style w:type="paragraph" w:styleId="NormalWeb">
    <w:name w:val="Normal (Web)"/>
    <w:basedOn w:val="Normal"/>
    <w:rsid w:val="00947B7F"/>
    <w:rPr>
      <w:rFonts w:ascii="Times New Roman" w:hAnsi="Times New Roman"/>
      <w:szCs w:val="24"/>
    </w:rPr>
  </w:style>
  <w:style w:type="character" w:styleId="Emphasis">
    <w:name w:val="Emphasis"/>
    <w:basedOn w:val="DefaultParagraphFont"/>
    <w:uiPriority w:val="20"/>
    <w:qFormat/>
    <w:rsid w:val="001900C4"/>
    <w:rPr>
      <w:i/>
      <w:iCs/>
    </w:rPr>
  </w:style>
  <w:style w:type="paragraph" w:customStyle="1" w:styleId="CaptionTNR">
    <w:name w:val="Caption TNR"/>
    <w:basedOn w:val="Normal"/>
    <w:qFormat/>
    <w:rsid w:val="0049279C"/>
    <w:pPr>
      <w:jc w:val="left"/>
    </w:pPr>
    <w:rPr>
      <w:rFonts w:ascii="Times New Roman" w:hAnsi="Times New Roman"/>
      <w:b/>
      <w:color w:val="4F81BD"/>
      <w:sz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731602">
      <w:bodyDiv w:val="1"/>
      <w:marLeft w:val="0"/>
      <w:marRight w:val="0"/>
      <w:marTop w:val="0"/>
      <w:marBottom w:val="0"/>
      <w:divBdr>
        <w:top w:val="none" w:sz="0" w:space="0" w:color="auto"/>
        <w:left w:val="none" w:sz="0" w:space="0" w:color="auto"/>
        <w:bottom w:val="none" w:sz="0" w:space="0" w:color="auto"/>
        <w:right w:val="none" w:sz="0" w:space="0" w:color="auto"/>
      </w:divBdr>
    </w:div>
    <w:div w:id="452021870">
      <w:bodyDiv w:val="1"/>
      <w:marLeft w:val="0"/>
      <w:marRight w:val="0"/>
      <w:marTop w:val="0"/>
      <w:marBottom w:val="0"/>
      <w:divBdr>
        <w:top w:val="none" w:sz="0" w:space="0" w:color="auto"/>
        <w:left w:val="none" w:sz="0" w:space="0" w:color="auto"/>
        <w:bottom w:val="none" w:sz="0" w:space="0" w:color="auto"/>
        <w:right w:val="none" w:sz="0" w:space="0" w:color="auto"/>
      </w:divBdr>
    </w:div>
    <w:div w:id="547256006">
      <w:bodyDiv w:val="1"/>
      <w:marLeft w:val="0"/>
      <w:marRight w:val="0"/>
      <w:marTop w:val="0"/>
      <w:marBottom w:val="0"/>
      <w:divBdr>
        <w:top w:val="none" w:sz="0" w:space="0" w:color="auto"/>
        <w:left w:val="none" w:sz="0" w:space="0" w:color="auto"/>
        <w:bottom w:val="none" w:sz="0" w:space="0" w:color="auto"/>
        <w:right w:val="none" w:sz="0" w:space="0" w:color="auto"/>
      </w:divBdr>
    </w:div>
    <w:div w:id="668827540">
      <w:bodyDiv w:val="1"/>
      <w:marLeft w:val="0"/>
      <w:marRight w:val="0"/>
      <w:marTop w:val="0"/>
      <w:marBottom w:val="0"/>
      <w:divBdr>
        <w:top w:val="none" w:sz="0" w:space="0" w:color="auto"/>
        <w:left w:val="none" w:sz="0" w:space="0" w:color="auto"/>
        <w:bottom w:val="none" w:sz="0" w:space="0" w:color="auto"/>
        <w:right w:val="none" w:sz="0" w:space="0" w:color="auto"/>
      </w:divBdr>
    </w:div>
    <w:div w:id="840312368">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2033068385">
      <w:bodyDiv w:val="1"/>
      <w:marLeft w:val="0"/>
      <w:marRight w:val="0"/>
      <w:marTop w:val="0"/>
      <w:marBottom w:val="0"/>
      <w:divBdr>
        <w:top w:val="none" w:sz="0" w:space="0" w:color="auto"/>
        <w:left w:val="none" w:sz="0" w:space="0" w:color="auto"/>
        <w:bottom w:val="none" w:sz="0" w:space="0" w:color="auto"/>
        <w:right w:val="none" w:sz="0" w:space="0" w:color="auto"/>
      </w:divBdr>
    </w:div>
    <w:div w:id="2141923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tiff"/><Relationship Id="rId18" Type="http://schemas.openxmlformats.org/officeDocument/2006/relationships/chart" Target="charts/chart4.xml"/><Relationship Id="rId26" Type="http://schemas.openxmlformats.org/officeDocument/2006/relationships/hyperlink" Target="mailto:m.coogan@lancaster.ac.uk" TargetMode="External"/><Relationship Id="rId3" Type="http://schemas.openxmlformats.org/officeDocument/2006/relationships/settings" Target="settings.xml"/><Relationship Id="rId21" Type="http://schemas.openxmlformats.org/officeDocument/2006/relationships/chart" Target="charts/chart7.xml"/><Relationship Id="rId7" Type="http://schemas.openxmlformats.org/officeDocument/2006/relationships/image" Target="media/image1.emf"/><Relationship Id="rId12" Type="http://schemas.openxmlformats.org/officeDocument/2006/relationships/image" Target="media/image4.tiff"/><Relationship Id="rId17" Type="http://schemas.openxmlformats.org/officeDocument/2006/relationships/chart" Target="charts/chart3.xml"/><Relationship Id="rId25" Type="http://schemas.openxmlformats.org/officeDocument/2006/relationships/hyperlink" Target="mailto:m.j.hardie@leeds.ac.uk" TargetMode="External"/><Relationship Id="rId2" Type="http://schemas.openxmlformats.org/officeDocument/2006/relationships/styles" Target="styles.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hyperlink" Target="mailto:deposit@ccdc.cam.ac.uk" TargetMode="External"/><Relationship Id="rId5" Type="http://schemas.openxmlformats.org/officeDocument/2006/relationships/footnotes" Target="footnotes.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footer" Target="footer1.xml"/><Relationship Id="rId10" Type="http://schemas.openxmlformats.org/officeDocument/2006/relationships/oleObject" Target="embeddings/oleObject2.bin"/><Relationship Id="rId19" Type="http://schemas.openxmlformats.org/officeDocument/2006/relationships/chart" Target="charts/chart5.xm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6.tiff"/><Relationship Id="rId22" Type="http://schemas.openxmlformats.org/officeDocument/2006/relationships/chart" Target="charts/chart8.xml"/><Relationship Id="rId27" Type="http://schemas.openxmlformats.org/officeDocument/2006/relationships/image" Target="media/image7.tif"/><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ft\Downloads\acstemplate_msw2010%20(1).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C:\Users\chmft\Downloads\Flovik%201%20dmso.csv" TargetMode="External"/></Relationships>
</file>

<file path=word/charts/_rels/chart2.xml.rels><?xml version="1.0" encoding="UTF-8" standalone="yes"?>
<Relationships xmlns="http://schemas.openxmlformats.org/package/2006/relationships"><Relationship Id="rId2" Type="http://schemas.openxmlformats.org/officeDocument/2006/relationships/oleObject" Target="file:///C:\Users\cmvp\Documents\Emission%20Data\Re-ether.xlsx" TargetMode="External"/><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chmft\Downloads\flovik%20ester%20dmso.csv"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FloVik\FloVik%202%20Ester\Flovik_2_ester_em_460%20overlay.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K:\FloVik%201%209%2014\FloVik%20Cary\Flovik%202%20ester%20em%20350.csv"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cooganm\Documents\L\Lancaster\P\people\Flo\FloVik%20data\Terpy\CF30%20FTG%20uv.csv"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cooganm\Documents\L\Lancaster\P\people\Flo\FloVik%20data\Terpy\FTG%20terpy%20CTG.csv"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cooganm\Documents\L\Lancaster\P\people\Flo\FloVik%20data\Terpy\FTG%20terpy%20CTG.csv"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cooganm\Documents\L\Lancaster\P\people\Flo\FloVik%20data\Terpy\FTG%20terpy%20CTG.csv"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(a)</a:t>
            </a:r>
          </a:p>
        </c:rich>
      </c:tx>
      <c:layout>
        <c:manualLayout>
          <c:xMode val="edge"/>
          <c:yMode val="edge"/>
          <c:x val="5.1548556430446188E-2"/>
          <c:y val="2.7777777777777776E-2"/>
        </c:manualLayout>
      </c:layout>
      <c:overlay val="0"/>
    </c:title>
    <c:autoTitleDeleted val="0"/>
    <c:plotArea>
      <c:layout/>
      <c:scatterChart>
        <c:scatterStyle val="lineMarker"/>
        <c:varyColors val="0"/>
        <c:ser>
          <c:idx val="0"/>
          <c:order val="0"/>
          <c:tx>
            <c:v>Complex 1</c:v>
          </c:tx>
          <c:spPr>
            <a:ln w="34925">
              <a:solidFill>
                <a:schemeClr val="accent1"/>
              </a:solidFill>
            </a:ln>
          </c:spPr>
          <c:marker>
            <c:symbol val="none"/>
          </c:marker>
          <c:xVal>
            <c:numRef>
              <c:f>'Flovik 1 dmso'!$J$1:$J$682</c:f>
              <c:numCache>
                <c:formatCode>General</c:formatCode>
                <c:ptCount val="682"/>
                <c:pt idx="0">
                  <c:v>800.00488280000002</c:v>
                </c:pt>
                <c:pt idx="1">
                  <c:v>799.00134279999997</c:v>
                </c:pt>
                <c:pt idx="2">
                  <c:v>797.99743650000005</c:v>
                </c:pt>
                <c:pt idx="3">
                  <c:v>796.99304199999995</c:v>
                </c:pt>
                <c:pt idx="4">
                  <c:v>795.9883423</c:v>
                </c:pt>
                <c:pt idx="5">
                  <c:v>794.98315430000002</c:v>
                </c:pt>
                <c:pt idx="6">
                  <c:v>794.01239009999995</c:v>
                </c:pt>
                <c:pt idx="7">
                  <c:v>793.00640869999995</c:v>
                </c:pt>
                <c:pt idx="8">
                  <c:v>792</c:v>
                </c:pt>
                <c:pt idx="9">
                  <c:v>790.99334720000002</c:v>
                </c:pt>
                <c:pt idx="10">
                  <c:v>789.98626709999996</c:v>
                </c:pt>
                <c:pt idx="11">
                  <c:v>789.01342769999997</c:v>
                </c:pt>
                <c:pt idx="12">
                  <c:v>788.00549320000005</c:v>
                </c:pt>
                <c:pt idx="13">
                  <c:v>786.99725339999998</c:v>
                </c:pt>
                <c:pt idx="14">
                  <c:v>785.98858640000003</c:v>
                </c:pt>
                <c:pt idx="15">
                  <c:v>785.01422119999995</c:v>
                </c:pt>
                <c:pt idx="16">
                  <c:v>784.00463869999999</c:v>
                </c:pt>
                <c:pt idx="17">
                  <c:v>782.99481200000002</c:v>
                </c:pt>
                <c:pt idx="18">
                  <c:v>781.98455809999996</c:v>
                </c:pt>
                <c:pt idx="19">
                  <c:v>781.00872800000002</c:v>
                </c:pt>
                <c:pt idx="20">
                  <c:v>779.99761960000001</c:v>
                </c:pt>
                <c:pt idx="21">
                  <c:v>778.9862061</c:v>
                </c:pt>
                <c:pt idx="22">
                  <c:v>778.00921630000005</c:v>
                </c:pt>
                <c:pt idx="23">
                  <c:v>776.99707030000002</c:v>
                </c:pt>
                <c:pt idx="24">
                  <c:v>775.984375</c:v>
                </c:pt>
                <c:pt idx="25">
                  <c:v>775.00628659999995</c:v>
                </c:pt>
                <c:pt idx="26">
                  <c:v>773.99291989999995</c:v>
                </c:pt>
                <c:pt idx="27">
                  <c:v>773.01409909999995</c:v>
                </c:pt>
                <c:pt idx="28">
                  <c:v>771.9998779</c:v>
                </c:pt>
                <c:pt idx="29">
                  <c:v>770.98529050000002</c:v>
                </c:pt>
                <c:pt idx="30">
                  <c:v>770.00543210000001</c:v>
                </c:pt>
                <c:pt idx="31">
                  <c:v>768.99011229999996</c:v>
                </c:pt>
                <c:pt idx="32">
                  <c:v>768.00933840000005</c:v>
                </c:pt>
                <c:pt idx="33">
                  <c:v>766.99328609999998</c:v>
                </c:pt>
                <c:pt idx="34">
                  <c:v>766.01184079999996</c:v>
                </c:pt>
                <c:pt idx="35">
                  <c:v>764.99499509999998</c:v>
                </c:pt>
                <c:pt idx="36">
                  <c:v>764.01281740000002</c:v>
                </c:pt>
                <c:pt idx="37">
                  <c:v>762.99523929999998</c:v>
                </c:pt>
                <c:pt idx="38">
                  <c:v>762.01232909999999</c:v>
                </c:pt>
                <c:pt idx="39">
                  <c:v>760.99395749999996</c:v>
                </c:pt>
                <c:pt idx="40">
                  <c:v>760.01037599999995</c:v>
                </c:pt>
                <c:pt idx="41">
                  <c:v>758.99121090000006</c:v>
                </c:pt>
                <c:pt idx="42">
                  <c:v>758.00683590000006</c:v>
                </c:pt>
                <c:pt idx="43">
                  <c:v>756.98699950000002</c:v>
                </c:pt>
                <c:pt idx="44">
                  <c:v>756.00189209999996</c:v>
                </c:pt>
                <c:pt idx="45">
                  <c:v>755.01641849999999</c:v>
                </c:pt>
                <c:pt idx="46">
                  <c:v>753.99542240000005</c:v>
                </c:pt>
                <c:pt idx="47">
                  <c:v>753.00927730000001</c:v>
                </c:pt>
                <c:pt idx="48">
                  <c:v>751.98748780000005</c:v>
                </c:pt>
                <c:pt idx="49">
                  <c:v>751.00061040000003</c:v>
                </c:pt>
                <c:pt idx="50">
                  <c:v>750.01336670000001</c:v>
                </c:pt>
                <c:pt idx="51">
                  <c:v>748.99047849999999</c:v>
                </c:pt>
                <c:pt idx="52">
                  <c:v>748.00250240000003</c:v>
                </c:pt>
                <c:pt idx="53">
                  <c:v>747.01422119999995</c:v>
                </c:pt>
                <c:pt idx="54">
                  <c:v>745.99023439999996</c:v>
                </c:pt>
                <c:pt idx="55">
                  <c:v>745.00122069999998</c:v>
                </c:pt>
                <c:pt idx="56">
                  <c:v>744.01184079999996</c:v>
                </c:pt>
                <c:pt idx="57">
                  <c:v>742.98675539999999</c:v>
                </c:pt>
                <c:pt idx="58">
                  <c:v>741.99664310000003</c:v>
                </c:pt>
                <c:pt idx="59">
                  <c:v>741.00616460000003</c:v>
                </c:pt>
                <c:pt idx="60">
                  <c:v>740.01538089999997</c:v>
                </c:pt>
                <c:pt idx="61">
                  <c:v>738.98883060000003</c:v>
                </c:pt>
                <c:pt idx="62">
                  <c:v>737.99737549999998</c:v>
                </c:pt>
                <c:pt idx="63">
                  <c:v>737.00543210000001</c:v>
                </c:pt>
                <c:pt idx="64">
                  <c:v>736.01318360000005</c:v>
                </c:pt>
                <c:pt idx="65">
                  <c:v>734.98529050000002</c:v>
                </c:pt>
                <c:pt idx="66">
                  <c:v>733.99237059999996</c:v>
                </c:pt>
                <c:pt idx="67">
                  <c:v>732.99908449999998</c:v>
                </c:pt>
                <c:pt idx="68">
                  <c:v>732.00549320000005</c:v>
                </c:pt>
                <c:pt idx="69">
                  <c:v>731.0115356</c:v>
                </c:pt>
                <c:pt idx="70">
                  <c:v>730.01727289999997</c:v>
                </c:pt>
                <c:pt idx="71">
                  <c:v>728.98706049999998</c:v>
                </c:pt>
                <c:pt idx="72">
                  <c:v>727.9920654</c:v>
                </c:pt>
                <c:pt idx="73">
                  <c:v>726.99670409999999</c:v>
                </c:pt>
                <c:pt idx="74">
                  <c:v>726.00109859999998</c:v>
                </c:pt>
                <c:pt idx="75">
                  <c:v>725.00500490000002</c:v>
                </c:pt>
                <c:pt idx="76">
                  <c:v>724.00860599999999</c:v>
                </c:pt>
                <c:pt idx="77">
                  <c:v>723.01196289999996</c:v>
                </c:pt>
                <c:pt idx="78">
                  <c:v>722.01489260000005</c:v>
                </c:pt>
                <c:pt idx="79">
                  <c:v>721.0174561</c:v>
                </c:pt>
                <c:pt idx="80">
                  <c:v>719.98413089999997</c:v>
                </c:pt>
                <c:pt idx="81">
                  <c:v>718.98596190000001</c:v>
                </c:pt>
                <c:pt idx="82">
                  <c:v>717.98767090000001</c:v>
                </c:pt>
                <c:pt idx="83">
                  <c:v>716.98883060000003</c:v>
                </c:pt>
                <c:pt idx="84">
                  <c:v>715.98974610000005</c:v>
                </c:pt>
                <c:pt idx="85">
                  <c:v>714.99029540000004</c:v>
                </c:pt>
                <c:pt idx="86">
                  <c:v>713.99053960000003</c:v>
                </c:pt>
                <c:pt idx="87">
                  <c:v>712.99041750000004</c:v>
                </c:pt>
                <c:pt idx="88">
                  <c:v>711.98999019999997</c:v>
                </c:pt>
                <c:pt idx="89">
                  <c:v>710.98919679999995</c:v>
                </c:pt>
                <c:pt idx="90">
                  <c:v>709.98803710000004</c:v>
                </c:pt>
                <c:pt idx="91">
                  <c:v>708.98663329999999</c:v>
                </c:pt>
                <c:pt idx="92">
                  <c:v>707.98480219999999</c:v>
                </c:pt>
                <c:pt idx="93">
                  <c:v>706.98266599999999</c:v>
                </c:pt>
                <c:pt idx="94">
                  <c:v>706.01605219999999</c:v>
                </c:pt>
                <c:pt idx="95">
                  <c:v>705.01324460000001</c:v>
                </c:pt>
                <c:pt idx="96">
                  <c:v>704.01013179999995</c:v>
                </c:pt>
                <c:pt idx="97">
                  <c:v>703.00671390000002</c:v>
                </c:pt>
                <c:pt idx="98">
                  <c:v>702.00286870000002</c:v>
                </c:pt>
                <c:pt idx="99">
                  <c:v>700.99884029999998</c:v>
                </c:pt>
                <c:pt idx="100">
                  <c:v>699.99438480000003</c:v>
                </c:pt>
                <c:pt idx="101">
                  <c:v>698.98962400000005</c:v>
                </c:pt>
                <c:pt idx="102">
                  <c:v>697.9844971</c:v>
                </c:pt>
                <c:pt idx="103">
                  <c:v>697.01495360000001</c:v>
                </c:pt>
                <c:pt idx="104">
                  <c:v>696.00921630000005</c:v>
                </c:pt>
                <c:pt idx="105">
                  <c:v>695.00317380000001</c:v>
                </c:pt>
                <c:pt idx="106">
                  <c:v>693.99676509999995</c:v>
                </c:pt>
                <c:pt idx="107">
                  <c:v>692.9900513</c:v>
                </c:pt>
                <c:pt idx="108">
                  <c:v>691.98291019999999</c:v>
                </c:pt>
                <c:pt idx="109">
                  <c:v>691.01159670000004</c:v>
                </c:pt>
                <c:pt idx="110">
                  <c:v>690.0038452</c:v>
                </c:pt>
                <c:pt idx="111">
                  <c:v>688.99584960000004</c:v>
                </c:pt>
                <c:pt idx="112">
                  <c:v>687.98748780000005</c:v>
                </c:pt>
                <c:pt idx="113">
                  <c:v>687.01489260000005</c:v>
                </c:pt>
                <c:pt idx="114">
                  <c:v>686.00585939999996</c:v>
                </c:pt>
                <c:pt idx="115">
                  <c:v>684.99658199999999</c:v>
                </c:pt>
                <c:pt idx="116">
                  <c:v>683.98687740000003</c:v>
                </c:pt>
                <c:pt idx="117">
                  <c:v>683.01306150000005</c:v>
                </c:pt>
                <c:pt idx="118">
                  <c:v>682.00274660000002</c:v>
                </c:pt>
                <c:pt idx="119">
                  <c:v>680.9921875</c:v>
                </c:pt>
                <c:pt idx="120">
                  <c:v>680.01739499999996</c:v>
                </c:pt>
                <c:pt idx="121">
                  <c:v>679.00616460000003</c:v>
                </c:pt>
                <c:pt idx="122">
                  <c:v>677.99462889999995</c:v>
                </c:pt>
                <c:pt idx="123">
                  <c:v>676.98272710000003</c:v>
                </c:pt>
                <c:pt idx="124">
                  <c:v>676.00671390000002</c:v>
                </c:pt>
                <c:pt idx="125">
                  <c:v>674.99420169999996</c:v>
                </c:pt>
                <c:pt idx="126">
                  <c:v>674.01763919999996</c:v>
                </c:pt>
                <c:pt idx="127">
                  <c:v>673.00445560000003</c:v>
                </c:pt>
                <c:pt idx="128">
                  <c:v>671.99108890000002</c:v>
                </c:pt>
                <c:pt idx="129">
                  <c:v>671.0134888</c:v>
                </c:pt>
                <c:pt idx="130">
                  <c:v>669.99951169999997</c:v>
                </c:pt>
                <c:pt idx="131">
                  <c:v>668.98504639999999</c:v>
                </c:pt>
                <c:pt idx="132">
                  <c:v>668.00665279999998</c:v>
                </c:pt>
                <c:pt idx="133">
                  <c:v>666.99169919999997</c:v>
                </c:pt>
                <c:pt idx="134">
                  <c:v>666.01257320000002</c:v>
                </c:pt>
                <c:pt idx="135">
                  <c:v>664.99700929999995</c:v>
                </c:pt>
                <c:pt idx="136">
                  <c:v>664.01739499999996</c:v>
                </c:pt>
                <c:pt idx="137">
                  <c:v>663.00115970000002</c:v>
                </c:pt>
                <c:pt idx="138">
                  <c:v>661.98461910000003</c:v>
                </c:pt>
                <c:pt idx="139">
                  <c:v>661.00402829999996</c:v>
                </c:pt>
                <c:pt idx="140">
                  <c:v>659.98693849999995</c:v>
                </c:pt>
                <c:pt idx="141">
                  <c:v>659.00579830000004</c:v>
                </c:pt>
                <c:pt idx="142">
                  <c:v>657.98803710000004</c:v>
                </c:pt>
                <c:pt idx="143">
                  <c:v>657.00634769999999</c:v>
                </c:pt>
                <c:pt idx="144">
                  <c:v>655.98797609999997</c:v>
                </c:pt>
                <c:pt idx="145">
                  <c:v>655.00561519999997</c:v>
                </c:pt>
                <c:pt idx="146">
                  <c:v>653.98669429999995</c:v>
                </c:pt>
                <c:pt idx="147">
                  <c:v>653.00378420000004</c:v>
                </c:pt>
                <c:pt idx="148">
                  <c:v>651.9842529</c:v>
                </c:pt>
                <c:pt idx="149">
                  <c:v>651.00073239999995</c:v>
                </c:pt>
                <c:pt idx="150">
                  <c:v>650.01702880000005</c:v>
                </c:pt>
                <c:pt idx="151">
                  <c:v>648.99652100000003</c:v>
                </c:pt>
                <c:pt idx="152">
                  <c:v>648.01214600000003</c:v>
                </c:pt>
                <c:pt idx="153">
                  <c:v>646.99108890000002</c:v>
                </c:pt>
                <c:pt idx="154">
                  <c:v>646.00616460000003</c:v>
                </c:pt>
                <c:pt idx="155">
                  <c:v>644.9844971</c:v>
                </c:pt>
                <c:pt idx="156">
                  <c:v>643.99908449999998</c:v>
                </c:pt>
                <c:pt idx="157">
                  <c:v>643.01324460000001</c:v>
                </c:pt>
                <c:pt idx="158">
                  <c:v>641.99066159999995</c:v>
                </c:pt>
                <c:pt idx="159">
                  <c:v>641.00433350000003</c:v>
                </c:pt>
                <c:pt idx="160">
                  <c:v>640.01770020000004</c:v>
                </c:pt>
                <c:pt idx="161">
                  <c:v>638.99426270000004</c:v>
                </c:pt>
                <c:pt idx="162">
                  <c:v>638.00708010000005</c:v>
                </c:pt>
                <c:pt idx="163">
                  <c:v>636.98297119999995</c:v>
                </c:pt>
                <c:pt idx="164">
                  <c:v>635.99517820000005</c:v>
                </c:pt>
                <c:pt idx="165">
                  <c:v>635.00720209999997</c:v>
                </c:pt>
                <c:pt idx="166">
                  <c:v>633.9822388</c:v>
                </c:pt>
                <c:pt idx="167">
                  <c:v>632.99365230000001</c:v>
                </c:pt>
                <c:pt idx="168">
                  <c:v>632.00476070000002</c:v>
                </c:pt>
                <c:pt idx="169">
                  <c:v>631.0155029</c:v>
                </c:pt>
                <c:pt idx="170">
                  <c:v>629.98950200000002</c:v>
                </c:pt>
                <c:pt idx="171">
                  <c:v>628.99981690000004</c:v>
                </c:pt>
                <c:pt idx="172">
                  <c:v>628.00970459999996</c:v>
                </c:pt>
                <c:pt idx="173">
                  <c:v>626.98278809999999</c:v>
                </c:pt>
                <c:pt idx="174">
                  <c:v>625.9921875</c:v>
                </c:pt>
                <c:pt idx="175">
                  <c:v>625.00134279999997</c:v>
                </c:pt>
                <c:pt idx="176">
                  <c:v>624.01025389999995</c:v>
                </c:pt>
                <c:pt idx="177">
                  <c:v>622.98211670000001</c:v>
                </c:pt>
                <c:pt idx="178">
                  <c:v>621.99041750000004</c:v>
                </c:pt>
                <c:pt idx="179">
                  <c:v>620.99853519999999</c:v>
                </c:pt>
                <c:pt idx="180">
                  <c:v>620.00622559999999</c:v>
                </c:pt>
                <c:pt idx="181">
                  <c:v>619.0137939</c:v>
                </c:pt>
                <c:pt idx="182">
                  <c:v>617.98431400000004</c:v>
                </c:pt>
                <c:pt idx="183">
                  <c:v>616.99114989999998</c:v>
                </c:pt>
                <c:pt idx="184">
                  <c:v>615.99792479999996</c:v>
                </c:pt>
                <c:pt idx="185">
                  <c:v>615.00433350000003</c:v>
                </c:pt>
                <c:pt idx="186">
                  <c:v>614.01049799999998</c:v>
                </c:pt>
                <c:pt idx="187">
                  <c:v>613.01629639999999</c:v>
                </c:pt>
                <c:pt idx="188">
                  <c:v>611.98510739999995</c:v>
                </c:pt>
                <c:pt idx="189">
                  <c:v>610.99041750000004</c:v>
                </c:pt>
                <c:pt idx="190">
                  <c:v>609.99548340000001</c:v>
                </c:pt>
                <c:pt idx="191">
                  <c:v>609.00030519999996</c:v>
                </c:pt>
                <c:pt idx="192">
                  <c:v>608.00482179999995</c:v>
                </c:pt>
                <c:pt idx="193">
                  <c:v>607.00903319999998</c:v>
                </c:pt>
                <c:pt idx="194">
                  <c:v>606.01306150000005</c:v>
                </c:pt>
                <c:pt idx="195">
                  <c:v>605.01672359999998</c:v>
                </c:pt>
                <c:pt idx="196">
                  <c:v>603.98327640000002</c:v>
                </c:pt>
                <c:pt idx="197">
                  <c:v>602.9865112</c:v>
                </c:pt>
                <c:pt idx="198">
                  <c:v>601.98937990000002</c:v>
                </c:pt>
                <c:pt idx="199">
                  <c:v>600.9920654</c:v>
                </c:pt>
                <c:pt idx="200">
                  <c:v>599.99444579999999</c:v>
                </c:pt>
                <c:pt idx="201">
                  <c:v>598.99658199999999</c:v>
                </c:pt>
                <c:pt idx="202">
                  <c:v>597.99841309999999</c:v>
                </c:pt>
                <c:pt idx="203">
                  <c:v>597.00006099999996</c:v>
                </c:pt>
                <c:pt idx="204">
                  <c:v>596.00140380000005</c:v>
                </c:pt>
                <c:pt idx="205">
                  <c:v>595.00244139999995</c:v>
                </c:pt>
                <c:pt idx="206">
                  <c:v>594.00323490000005</c:v>
                </c:pt>
                <c:pt idx="207">
                  <c:v>593.0038452</c:v>
                </c:pt>
                <c:pt idx="208">
                  <c:v>592.00415039999996</c:v>
                </c:pt>
                <c:pt idx="209">
                  <c:v>591.00415039999996</c:v>
                </c:pt>
                <c:pt idx="210">
                  <c:v>590.0039673</c:v>
                </c:pt>
                <c:pt idx="211">
                  <c:v>589.00347899999997</c:v>
                </c:pt>
                <c:pt idx="212">
                  <c:v>588.00274660000002</c:v>
                </c:pt>
                <c:pt idx="213">
                  <c:v>587.00170900000001</c:v>
                </c:pt>
                <c:pt idx="214">
                  <c:v>586.00048830000003</c:v>
                </c:pt>
                <c:pt idx="215">
                  <c:v>584.99896239999998</c:v>
                </c:pt>
                <c:pt idx="216">
                  <c:v>583.99713129999998</c:v>
                </c:pt>
                <c:pt idx="217">
                  <c:v>582.99517820000005</c:v>
                </c:pt>
                <c:pt idx="218">
                  <c:v>581.99291989999995</c:v>
                </c:pt>
                <c:pt idx="219">
                  <c:v>580.9903564</c:v>
                </c:pt>
                <c:pt idx="220">
                  <c:v>579.98754880000001</c:v>
                </c:pt>
                <c:pt idx="221">
                  <c:v>578.9844971</c:v>
                </c:pt>
                <c:pt idx="222">
                  <c:v>578.01837160000002</c:v>
                </c:pt>
                <c:pt idx="223">
                  <c:v>577.01483150000001</c:v>
                </c:pt>
                <c:pt idx="224">
                  <c:v>576.01104740000005</c:v>
                </c:pt>
                <c:pt idx="225">
                  <c:v>575.00695800000005</c:v>
                </c:pt>
                <c:pt idx="226">
                  <c:v>574.00268549999998</c:v>
                </c:pt>
                <c:pt idx="227">
                  <c:v>572.99810790000004</c:v>
                </c:pt>
                <c:pt idx="228">
                  <c:v>571.99328609999998</c:v>
                </c:pt>
                <c:pt idx="229">
                  <c:v>570.98828130000004</c:v>
                </c:pt>
                <c:pt idx="230">
                  <c:v>569.98297119999995</c:v>
                </c:pt>
                <c:pt idx="231">
                  <c:v>569.01464840000006</c:v>
                </c:pt>
                <c:pt idx="232">
                  <c:v>568.00885010000002</c:v>
                </c:pt>
                <c:pt idx="233">
                  <c:v>567.00274660000002</c:v>
                </c:pt>
                <c:pt idx="234">
                  <c:v>565.99652100000003</c:v>
                </c:pt>
                <c:pt idx="235">
                  <c:v>564.98992920000001</c:v>
                </c:pt>
                <c:pt idx="236">
                  <c:v>563.98315430000002</c:v>
                </c:pt>
                <c:pt idx="237">
                  <c:v>563.01336670000001</c:v>
                </c:pt>
                <c:pt idx="238">
                  <c:v>562.00616460000003</c:v>
                </c:pt>
                <c:pt idx="239">
                  <c:v>560.99859619999995</c:v>
                </c:pt>
                <c:pt idx="240">
                  <c:v>559.99084470000003</c:v>
                </c:pt>
                <c:pt idx="241">
                  <c:v>558.98284909999995</c:v>
                </c:pt>
                <c:pt idx="242">
                  <c:v>558.0119019</c:v>
                </c:pt>
                <c:pt idx="243">
                  <c:v>557.00341800000001</c:v>
                </c:pt>
                <c:pt idx="244">
                  <c:v>555.99468990000003</c:v>
                </c:pt>
                <c:pt idx="245">
                  <c:v>554.98565670000005</c:v>
                </c:pt>
                <c:pt idx="246">
                  <c:v>554.01385500000004</c:v>
                </c:pt>
                <c:pt idx="247">
                  <c:v>553.00433350000003</c:v>
                </c:pt>
                <c:pt idx="248">
                  <c:v>551.99468990000003</c:v>
                </c:pt>
                <c:pt idx="249">
                  <c:v>550.98468019999996</c:v>
                </c:pt>
                <c:pt idx="250">
                  <c:v>550.01196289999996</c:v>
                </c:pt>
                <c:pt idx="251">
                  <c:v>549.00146480000001</c:v>
                </c:pt>
                <c:pt idx="252">
                  <c:v>547.99090579999995</c:v>
                </c:pt>
                <c:pt idx="253">
                  <c:v>547.01739499999996</c:v>
                </c:pt>
                <c:pt idx="254">
                  <c:v>546.00622559999999</c:v>
                </c:pt>
                <c:pt idx="255">
                  <c:v>544.99481200000002</c:v>
                </c:pt>
                <c:pt idx="256">
                  <c:v>543.98327640000002</c:v>
                </c:pt>
                <c:pt idx="257">
                  <c:v>543.00891109999998</c:v>
                </c:pt>
                <c:pt idx="258">
                  <c:v>541.99682619999999</c:v>
                </c:pt>
                <c:pt idx="259">
                  <c:v>540.9844971</c:v>
                </c:pt>
                <c:pt idx="260">
                  <c:v>540.00939940000001</c:v>
                </c:pt>
                <c:pt idx="261">
                  <c:v>538.99664310000003</c:v>
                </c:pt>
                <c:pt idx="262">
                  <c:v>537.98358150000001</c:v>
                </c:pt>
                <c:pt idx="263">
                  <c:v>537.0079346</c:v>
                </c:pt>
                <c:pt idx="264">
                  <c:v>535.99444579999999</c:v>
                </c:pt>
                <c:pt idx="265">
                  <c:v>535.01824950000002</c:v>
                </c:pt>
                <c:pt idx="266">
                  <c:v>534.00427249999996</c:v>
                </c:pt>
                <c:pt idx="267">
                  <c:v>532.99011229999996</c:v>
                </c:pt>
                <c:pt idx="268">
                  <c:v>532.01330570000005</c:v>
                </c:pt>
                <c:pt idx="269">
                  <c:v>530.99865720000003</c:v>
                </c:pt>
                <c:pt idx="270">
                  <c:v>529.98376459999997</c:v>
                </c:pt>
                <c:pt idx="271">
                  <c:v>529.00628659999995</c:v>
                </c:pt>
                <c:pt idx="272">
                  <c:v>527.99090579999995</c:v>
                </c:pt>
                <c:pt idx="273">
                  <c:v>527.01293950000002</c:v>
                </c:pt>
                <c:pt idx="274">
                  <c:v>525.99719240000002</c:v>
                </c:pt>
                <c:pt idx="275">
                  <c:v>525.01879880000001</c:v>
                </c:pt>
                <c:pt idx="276">
                  <c:v>524.00262450000002</c:v>
                </c:pt>
                <c:pt idx="277">
                  <c:v>522.98608400000001</c:v>
                </c:pt>
                <c:pt idx="278">
                  <c:v>522.00708010000005</c:v>
                </c:pt>
                <c:pt idx="279">
                  <c:v>520.99011229999996</c:v>
                </c:pt>
                <c:pt idx="280">
                  <c:v>520.01068120000002</c:v>
                </c:pt>
                <c:pt idx="281">
                  <c:v>518.99334720000002</c:v>
                </c:pt>
                <c:pt idx="282">
                  <c:v>518.01342769999997</c:v>
                </c:pt>
                <c:pt idx="283">
                  <c:v>516.99560550000001</c:v>
                </c:pt>
                <c:pt idx="284">
                  <c:v>516.01531980000004</c:v>
                </c:pt>
                <c:pt idx="285">
                  <c:v>514.99700929999995</c:v>
                </c:pt>
                <c:pt idx="286">
                  <c:v>514.01623540000003</c:v>
                </c:pt>
                <c:pt idx="287">
                  <c:v>512.99755860000005</c:v>
                </c:pt>
                <c:pt idx="288">
                  <c:v>512.01635739999995</c:v>
                </c:pt>
                <c:pt idx="289">
                  <c:v>510.99725339999998</c:v>
                </c:pt>
                <c:pt idx="290">
                  <c:v>510.015625</c:v>
                </c:pt>
                <c:pt idx="291">
                  <c:v>508.99606319999998</c:v>
                </c:pt>
                <c:pt idx="292">
                  <c:v>508.01400760000001</c:v>
                </c:pt>
                <c:pt idx="293">
                  <c:v>506.993988</c:v>
                </c:pt>
                <c:pt idx="294">
                  <c:v>506.01150510000002</c:v>
                </c:pt>
                <c:pt idx="295">
                  <c:v>504.9911194</c:v>
                </c:pt>
                <c:pt idx="296">
                  <c:v>504.00823969999999</c:v>
                </c:pt>
                <c:pt idx="297">
                  <c:v>502.98733520000002</c:v>
                </c:pt>
                <c:pt idx="298">
                  <c:v>502.0040894</c:v>
                </c:pt>
                <c:pt idx="299">
                  <c:v>500.98272709999998</c:v>
                </c:pt>
                <c:pt idx="300">
                  <c:v>499.9990234</c:v>
                </c:pt>
                <c:pt idx="301">
                  <c:v>499.01510619999999</c:v>
                </c:pt>
                <c:pt idx="302">
                  <c:v>497.9931641</c:v>
                </c:pt>
                <c:pt idx="303">
                  <c:v>497.00881959999998</c:v>
                </c:pt>
                <c:pt idx="304">
                  <c:v>495.98645019999998</c:v>
                </c:pt>
                <c:pt idx="305">
                  <c:v>495.00167850000003</c:v>
                </c:pt>
                <c:pt idx="306">
                  <c:v>494.01678470000002</c:v>
                </c:pt>
                <c:pt idx="307">
                  <c:v>492.99374390000003</c:v>
                </c:pt>
                <c:pt idx="308">
                  <c:v>492.00839230000003</c:v>
                </c:pt>
                <c:pt idx="309">
                  <c:v>490.98489380000001</c:v>
                </c:pt>
                <c:pt idx="310">
                  <c:v>489.99917599999998</c:v>
                </c:pt>
                <c:pt idx="311">
                  <c:v>489.01327509999999</c:v>
                </c:pt>
                <c:pt idx="312">
                  <c:v>487.98916630000002</c:v>
                </c:pt>
                <c:pt idx="313">
                  <c:v>487.00280759999998</c:v>
                </c:pt>
                <c:pt idx="314">
                  <c:v>486.01626590000001</c:v>
                </c:pt>
                <c:pt idx="315">
                  <c:v>484.99151610000001</c:v>
                </c:pt>
                <c:pt idx="316">
                  <c:v>484.0045776</c:v>
                </c:pt>
                <c:pt idx="317">
                  <c:v>483.01736449999999</c:v>
                </c:pt>
                <c:pt idx="318">
                  <c:v>481.99209589999998</c:v>
                </c:pt>
                <c:pt idx="319">
                  <c:v>481.0045776</c:v>
                </c:pt>
                <c:pt idx="320">
                  <c:v>480.01678470000002</c:v>
                </c:pt>
                <c:pt idx="321">
                  <c:v>478.9908752</c:v>
                </c:pt>
                <c:pt idx="322">
                  <c:v>478.00268549999998</c:v>
                </c:pt>
                <c:pt idx="323">
                  <c:v>477.01434330000001</c:v>
                </c:pt>
                <c:pt idx="324">
                  <c:v>475.98782349999999</c:v>
                </c:pt>
                <c:pt idx="325">
                  <c:v>474.9990234</c:v>
                </c:pt>
                <c:pt idx="326">
                  <c:v>474.01010129999997</c:v>
                </c:pt>
                <c:pt idx="327">
                  <c:v>472.98297120000001</c:v>
                </c:pt>
                <c:pt idx="328">
                  <c:v>471.99359129999999</c:v>
                </c:pt>
                <c:pt idx="329">
                  <c:v>471.0040894</c:v>
                </c:pt>
                <c:pt idx="330">
                  <c:v>470.0144348</c:v>
                </c:pt>
                <c:pt idx="331">
                  <c:v>468.98645019999998</c:v>
                </c:pt>
                <c:pt idx="332">
                  <c:v>467.99636839999999</c:v>
                </c:pt>
                <c:pt idx="333">
                  <c:v>467.00607300000001</c:v>
                </c:pt>
                <c:pt idx="334">
                  <c:v>466.01556399999998</c:v>
                </c:pt>
                <c:pt idx="335">
                  <c:v>464.98684689999999</c:v>
                </c:pt>
                <c:pt idx="336">
                  <c:v>463.99597169999998</c:v>
                </c:pt>
                <c:pt idx="337">
                  <c:v>463.0049133</c:v>
                </c:pt>
                <c:pt idx="338">
                  <c:v>462.0137024</c:v>
                </c:pt>
                <c:pt idx="339">
                  <c:v>460.98406979999999</c:v>
                </c:pt>
                <c:pt idx="340">
                  <c:v>459.99246219999998</c:v>
                </c:pt>
                <c:pt idx="341">
                  <c:v>459.00064090000001</c:v>
                </c:pt>
                <c:pt idx="342">
                  <c:v>458.00863650000002</c:v>
                </c:pt>
                <c:pt idx="343">
                  <c:v>457.01644900000002</c:v>
                </c:pt>
                <c:pt idx="344">
                  <c:v>455.98596190000001</c:v>
                </c:pt>
                <c:pt idx="345">
                  <c:v>454.9933777</c:v>
                </c:pt>
                <c:pt idx="346">
                  <c:v>454.00061040000003</c:v>
                </c:pt>
                <c:pt idx="347">
                  <c:v>453.0076904</c:v>
                </c:pt>
                <c:pt idx="348">
                  <c:v>452.01461790000002</c:v>
                </c:pt>
                <c:pt idx="349">
                  <c:v>450.9830627</c:v>
                </c:pt>
                <c:pt idx="350">
                  <c:v>449.98962399999999</c:v>
                </c:pt>
                <c:pt idx="351">
                  <c:v>448.9959106</c:v>
                </c:pt>
                <c:pt idx="352">
                  <c:v>448.0020447</c:v>
                </c:pt>
                <c:pt idx="353">
                  <c:v>447.00805659999997</c:v>
                </c:pt>
                <c:pt idx="354">
                  <c:v>446.0137939</c:v>
                </c:pt>
                <c:pt idx="355">
                  <c:v>444.98110960000002</c:v>
                </c:pt>
                <c:pt idx="356">
                  <c:v>443.98657229999998</c:v>
                </c:pt>
                <c:pt idx="357">
                  <c:v>442.99182130000003</c:v>
                </c:pt>
                <c:pt idx="358">
                  <c:v>441.99682619999999</c:v>
                </c:pt>
                <c:pt idx="359">
                  <c:v>441.00167850000003</c:v>
                </c:pt>
                <c:pt idx="360">
                  <c:v>440.00637819999997</c:v>
                </c:pt>
                <c:pt idx="361">
                  <c:v>439.01089480000002</c:v>
                </c:pt>
                <c:pt idx="362">
                  <c:v>438.01522829999999</c:v>
                </c:pt>
                <c:pt idx="363">
                  <c:v>436.98107909999999</c:v>
                </c:pt>
                <c:pt idx="364">
                  <c:v>435.98507690000002</c:v>
                </c:pt>
                <c:pt idx="365">
                  <c:v>434.98886110000001</c:v>
                </c:pt>
                <c:pt idx="366">
                  <c:v>433.9924011</c:v>
                </c:pt>
                <c:pt idx="367">
                  <c:v>432.99588010000002</c:v>
                </c:pt>
                <c:pt idx="368">
                  <c:v>431.9991455</c:v>
                </c:pt>
                <c:pt idx="369">
                  <c:v>431.00225829999999</c:v>
                </c:pt>
                <c:pt idx="370">
                  <c:v>430.00512700000002</c:v>
                </c:pt>
                <c:pt idx="371">
                  <c:v>429.00787350000002</c:v>
                </c:pt>
                <c:pt idx="372">
                  <c:v>428.0104675</c:v>
                </c:pt>
                <c:pt idx="373">
                  <c:v>427.01281740000002</c:v>
                </c:pt>
                <c:pt idx="374">
                  <c:v>426.01507570000001</c:v>
                </c:pt>
                <c:pt idx="375">
                  <c:v>425.01712040000001</c:v>
                </c:pt>
                <c:pt idx="376">
                  <c:v>424.01898189999997</c:v>
                </c:pt>
                <c:pt idx="377">
                  <c:v>422.98226929999998</c:v>
                </c:pt>
                <c:pt idx="378">
                  <c:v>421.98373409999999</c:v>
                </c:pt>
                <c:pt idx="379">
                  <c:v>420.98516849999999</c:v>
                </c:pt>
                <c:pt idx="380">
                  <c:v>419.98632809999998</c:v>
                </c:pt>
                <c:pt idx="381">
                  <c:v>418.9872742</c:v>
                </c:pt>
                <c:pt idx="382">
                  <c:v>417.9881287</c:v>
                </c:pt>
                <c:pt idx="383">
                  <c:v>416.98876949999999</c:v>
                </c:pt>
                <c:pt idx="384">
                  <c:v>415.9892883</c:v>
                </c:pt>
                <c:pt idx="385">
                  <c:v>414.98959350000001</c:v>
                </c:pt>
                <c:pt idx="386">
                  <c:v>413.98974609999999</c:v>
                </c:pt>
                <c:pt idx="387">
                  <c:v>412.98974609999999</c:v>
                </c:pt>
                <c:pt idx="388">
                  <c:v>411.98959350000001</c:v>
                </c:pt>
                <c:pt idx="389">
                  <c:v>410.9891968</c:v>
                </c:pt>
                <c:pt idx="390">
                  <c:v>409.98867799999999</c:v>
                </c:pt>
                <c:pt idx="391">
                  <c:v>408.98803709999999</c:v>
                </c:pt>
                <c:pt idx="392">
                  <c:v>407.9871521</c:v>
                </c:pt>
                <c:pt idx="393">
                  <c:v>406.98611449999999</c:v>
                </c:pt>
                <c:pt idx="394">
                  <c:v>405.98498540000003</c:v>
                </c:pt>
                <c:pt idx="395">
                  <c:v>404.9836426</c:v>
                </c:pt>
                <c:pt idx="396">
                  <c:v>403.98208620000003</c:v>
                </c:pt>
                <c:pt idx="397">
                  <c:v>403.01898189999997</c:v>
                </c:pt>
                <c:pt idx="398">
                  <c:v>402.01715089999999</c:v>
                </c:pt>
                <c:pt idx="399">
                  <c:v>401.01513670000003</c:v>
                </c:pt>
                <c:pt idx="400">
                  <c:v>400.01297</c:v>
                </c:pt>
                <c:pt idx="401">
                  <c:v>399.01065060000002</c:v>
                </c:pt>
                <c:pt idx="402">
                  <c:v>398.00814819999999</c:v>
                </c:pt>
                <c:pt idx="403">
                  <c:v>397.00552370000003</c:v>
                </c:pt>
                <c:pt idx="404">
                  <c:v>396.00271609999999</c:v>
                </c:pt>
                <c:pt idx="405">
                  <c:v>394.99975590000003</c:v>
                </c:pt>
                <c:pt idx="406">
                  <c:v>393.99661250000003</c:v>
                </c:pt>
                <c:pt idx="407">
                  <c:v>392.99331669999998</c:v>
                </c:pt>
                <c:pt idx="408">
                  <c:v>391.98986819999999</c:v>
                </c:pt>
                <c:pt idx="409">
                  <c:v>390.98623659999998</c:v>
                </c:pt>
                <c:pt idx="410">
                  <c:v>389.98251340000002</c:v>
                </c:pt>
                <c:pt idx="411">
                  <c:v>389.01718140000003</c:v>
                </c:pt>
                <c:pt idx="412">
                  <c:v>388.01309199999997</c:v>
                </c:pt>
                <c:pt idx="413">
                  <c:v>387.00885010000002</c:v>
                </c:pt>
                <c:pt idx="414">
                  <c:v>386.00445560000003</c:v>
                </c:pt>
                <c:pt idx="415">
                  <c:v>384.99990839999998</c:v>
                </c:pt>
                <c:pt idx="416">
                  <c:v>383.99520869999998</c:v>
                </c:pt>
                <c:pt idx="417">
                  <c:v>382.99032590000002</c:v>
                </c:pt>
                <c:pt idx="418">
                  <c:v>381.985321</c:v>
                </c:pt>
                <c:pt idx="419">
                  <c:v>381.01879880000001</c:v>
                </c:pt>
                <c:pt idx="420">
                  <c:v>380.0134888</c:v>
                </c:pt>
                <c:pt idx="421">
                  <c:v>379.00799560000002</c:v>
                </c:pt>
                <c:pt idx="422">
                  <c:v>378.00234990000001</c:v>
                </c:pt>
                <c:pt idx="423">
                  <c:v>376.99658199999999</c:v>
                </c:pt>
                <c:pt idx="424">
                  <c:v>375.99063109999997</c:v>
                </c:pt>
                <c:pt idx="425">
                  <c:v>374.98455810000002</c:v>
                </c:pt>
                <c:pt idx="426">
                  <c:v>374.01699830000001</c:v>
                </c:pt>
                <c:pt idx="427">
                  <c:v>373.0105896</c:v>
                </c:pt>
                <c:pt idx="428">
                  <c:v>372.00402830000002</c:v>
                </c:pt>
                <c:pt idx="429">
                  <c:v>370.997345</c:v>
                </c:pt>
                <c:pt idx="430">
                  <c:v>369.99050899999997</c:v>
                </c:pt>
                <c:pt idx="431">
                  <c:v>368.9835205</c:v>
                </c:pt>
                <c:pt idx="432">
                  <c:v>368.01510619999999</c:v>
                </c:pt>
                <c:pt idx="433">
                  <c:v>367.0078125</c:v>
                </c:pt>
                <c:pt idx="434">
                  <c:v>366.00039670000001</c:v>
                </c:pt>
                <c:pt idx="435">
                  <c:v>364.99276730000003</c:v>
                </c:pt>
                <c:pt idx="436">
                  <c:v>363.98504639999999</c:v>
                </c:pt>
                <c:pt idx="437">
                  <c:v>363.01593020000001</c:v>
                </c:pt>
                <c:pt idx="438">
                  <c:v>362.00790410000002</c:v>
                </c:pt>
                <c:pt idx="439">
                  <c:v>360.99969479999999</c:v>
                </c:pt>
                <c:pt idx="440">
                  <c:v>359.99139400000001</c:v>
                </c:pt>
                <c:pt idx="441">
                  <c:v>358.98294069999997</c:v>
                </c:pt>
                <c:pt idx="442">
                  <c:v>358.01309199999997</c:v>
                </c:pt>
                <c:pt idx="443">
                  <c:v>357.00433349999997</c:v>
                </c:pt>
                <c:pt idx="444">
                  <c:v>355.9954224</c:v>
                </c:pt>
                <c:pt idx="445">
                  <c:v>354.9864197</c:v>
                </c:pt>
                <c:pt idx="446">
                  <c:v>354.01605219999999</c:v>
                </c:pt>
                <c:pt idx="447">
                  <c:v>353.00671390000002</c:v>
                </c:pt>
                <c:pt idx="448">
                  <c:v>351.99725339999998</c:v>
                </c:pt>
                <c:pt idx="449">
                  <c:v>350.9876099</c:v>
                </c:pt>
                <c:pt idx="450">
                  <c:v>350.0166931</c:v>
                </c:pt>
                <c:pt idx="451">
                  <c:v>349.00680540000002</c:v>
                </c:pt>
                <c:pt idx="452">
                  <c:v>347.9967651</c:v>
                </c:pt>
                <c:pt idx="453">
                  <c:v>346.98657229999998</c:v>
                </c:pt>
                <c:pt idx="454">
                  <c:v>346.01513670000003</c:v>
                </c:pt>
                <c:pt idx="455">
                  <c:v>345.0046997</c:v>
                </c:pt>
                <c:pt idx="456">
                  <c:v>343.99407960000002</c:v>
                </c:pt>
                <c:pt idx="457">
                  <c:v>342.98336790000002</c:v>
                </c:pt>
                <c:pt idx="458">
                  <c:v>342.01135249999999</c:v>
                </c:pt>
                <c:pt idx="459">
                  <c:v>341.00033569999999</c:v>
                </c:pt>
                <c:pt idx="460">
                  <c:v>339.9891968</c:v>
                </c:pt>
                <c:pt idx="461">
                  <c:v>339.01684569999998</c:v>
                </c:pt>
                <c:pt idx="462">
                  <c:v>338.00540160000003</c:v>
                </c:pt>
                <c:pt idx="463">
                  <c:v>336.99383540000002</c:v>
                </c:pt>
                <c:pt idx="464">
                  <c:v>335.98217770000002</c:v>
                </c:pt>
                <c:pt idx="465">
                  <c:v>335.00924680000003</c:v>
                </c:pt>
                <c:pt idx="466">
                  <c:v>333.99728390000001</c:v>
                </c:pt>
                <c:pt idx="467">
                  <c:v>332.98516849999999</c:v>
                </c:pt>
                <c:pt idx="468">
                  <c:v>332.0119019</c:v>
                </c:pt>
                <c:pt idx="469">
                  <c:v>330.99954220000001</c:v>
                </c:pt>
                <c:pt idx="470">
                  <c:v>329.98703</c:v>
                </c:pt>
                <c:pt idx="471">
                  <c:v>329.01336670000001</c:v>
                </c:pt>
                <c:pt idx="472">
                  <c:v>328.00061040000003</c:v>
                </c:pt>
                <c:pt idx="473">
                  <c:v>326.98767090000001</c:v>
                </c:pt>
                <c:pt idx="474">
                  <c:v>326.01364139999998</c:v>
                </c:pt>
                <c:pt idx="475">
                  <c:v>325.00048829999997</c:v>
                </c:pt>
                <c:pt idx="476">
                  <c:v>323.98718259999998</c:v>
                </c:pt>
                <c:pt idx="477">
                  <c:v>323.01275629999998</c:v>
                </c:pt>
                <c:pt idx="478">
                  <c:v>321.99923710000002</c:v>
                </c:pt>
                <c:pt idx="479">
                  <c:v>320.98553470000002</c:v>
                </c:pt>
                <c:pt idx="480">
                  <c:v>320.0107117</c:v>
                </c:pt>
                <c:pt idx="481">
                  <c:v>318.99679570000001</c:v>
                </c:pt>
                <c:pt idx="482">
                  <c:v>317.98272709999998</c:v>
                </c:pt>
                <c:pt idx="483">
                  <c:v>317.00756840000003</c:v>
                </c:pt>
                <c:pt idx="484">
                  <c:v>315.99328609999998</c:v>
                </c:pt>
                <c:pt idx="485">
                  <c:v>315.01785280000001</c:v>
                </c:pt>
                <c:pt idx="486">
                  <c:v>314.00326539999998</c:v>
                </c:pt>
                <c:pt idx="487">
                  <c:v>312.98855589999999</c:v>
                </c:pt>
                <c:pt idx="488">
                  <c:v>312.01278689999998</c:v>
                </c:pt>
                <c:pt idx="489">
                  <c:v>310.99783330000002</c:v>
                </c:pt>
                <c:pt idx="490">
                  <c:v>309.98278809999999</c:v>
                </c:pt>
                <c:pt idx="491">
                  <c:v>309.0066223</c:v>
                </c:pt>
                <c:pt idx="492">
                  <c:v>307.991333</c:v>
                </c:pt>
                <c:pt idx="493">
                  <c:v>307.01495360000001</c:v>
                </c:pt>
                <c:pt idx="494">
                  <c:v>305.99935909999999</c:v>
                </c:pt>
                <c:pt idx="495">
                  <c:v>304.98370360000001</c:v>
                </c:pt>
                <c:pt idx="496">
                  <c:v>304.00692750000002</c:v>
                </c:pt>
                <c:pt idx="497">
                  <c:v>302.9909973</c:v>
                </c:pt>
                <c:pt idx="498">
                  <c:v>302.01406859999997</c:v>
                </c:pt>
                <c:pt idx="499">
                  <c:v>300.99789429999998</c:v>
                </c:pt>
                <c:pt idx="500">
                  <c:v>299.9815979</c:v>
                </c:pt>
                <c:pt idx="501">
                  <c:v>299.00427250000001</c:v>
                </c:pt>
                <c:pt idx="502">
                  <c:v>297.98773189999997</c:v>
                </c:pt>
                <c:pt idx="503">
                  <c:v>297.01019289999999</c:v>
                </c:pt>
                <c:pt idx="504">
                  <c:v>295.99343870000001</c:v>
                </c:pt>
                <c:pt idx="505">
                  <c:v>295.01565549999998</c:v>
                </c:pt>
                <c:pt idx="506">
                  <c:v>293.99865720000003</c:v>
                </c:pt>
                <c:pt idx="507">
                  <c:v>292.98153689999998</c:v>
                </c:pt>
                <c:pt idx="508">
                  <c:v>292.00344849999999</c:v>
                </c:pt>
                <c:pt idx="509">
                  <c:v>290.98605350000003</c:v>
                </c:pt>
                <c:pt idx="510">
                  <c:v>290.0076904</c:v>
                </c:pt>
                <c:pt idx="511">
                  <c:v>288.99011230000002</c:v>
                </c:pt>
                <c:pt idx="512">
                  <c:v>288.0115662</c:v>
                </c:pt>
                <c:pt idx="513">
                  <c:v>286.99377440000001</c:v>
                </c:pt>
                <c:pt idx="514">
                  <c:v>286.01495360000001</c:v>
                </c:pt>
                <c:pt idx="515">
                  <c:v>284.99694820000002</c:v>
                </c:pt>
                <c:pt idx="516">
                  <c:v>284.01794430000001</c:v>
                </c:pt>
                <c:pt idx="517">
                  <c:v>282.99966430000001</c:v>
                </c:pt>
                <c:pt idx="518">
                  <c:v>281.9812622</c:v>
                </c:pt>
                <c:pt idx="519">
                  <c:v>281.0019226</c:v>
                </c:pt>
                <c:pt idx="520">
                  <c:v>279.9833069</c:v>
                </c:pt>
                <c:pt idx="521">
                  <c:v>279.00378419999998</c:v>
                </c:pt>
                <c:pt idx="522">
                  <c:v>277.98495480000003</c:v>
                </c:pt>
                <c:pt idx="523">
                  <c:v>277.0051575</c:v>
                </c:pt>
                <c:pt idx="524">
                  <c:v>275.98611449999999</c:v>
                </c:pt>
                <c:pt idx="525">
                  <c:v>275.00616459999998</c:v>
                </c:pt>
                <c:pt idx="526">
                  <c:v>273.98687740000003</c:v>
                </c:pt>
                <c:pt idx="527">
                  <c:v>273.00668330000002</c:v>
                </c:pt>
                <c:pt idx="528">
                  <c:v>271.98721310000002</c:v>
                </c:pt>
                <c:pt idx="529">
                  <c:v>271.0068359</c:v>
                </c:pt>
                <c:pt idx="530">
                  <c:v>269.98712160000002</c:v>
                </c:pt>
                <c:pt idx="531">
                  <c:v>269.0065002</c:v>
                </c:pt>
                <c:pt idx="532">
                  <c:v>267.98657229999998</c:v>
                </c:pt>
                <c:pt idx="533">
                  <c:v>267.00579829999998</c:v>
                </c:pt>
                <c:pt idx="534">
                  <c:v>265.98565669999999</c:v>
                </c:pt>
                <c:pt idx="535">
                  <c:v>265.00463869999999</c:v>
                </c:pt>
                <c:pt idx="536">
                  <c:v>263.9842529</c:v>
                </c:pt>
                <c:pt idx="537">
                  <c:v>263.00308230000002</c:v>
                </c:pt>
                <c:pt idx="538">
                  <c:v>261.9825439</c:v>
                </c:pt>
                <c:pt idx="539">
                  <c:v>261.00109859999998</c:v>
                </c:pt>
                <c:pt idx="540">
                  <c:v>260.01962279999998</c:v>
                </c:pt>
                <c:pt idx="541">
                  <c:v>258.99871830000001</c:v>
                </c:pt>
                <c:pt idx="542">
                  <c:v>258.01699830000001</c:v>
                </c:pt>
                <c:pt idx="543">
                  <c:v>256.9959412</c:v>
                </c:pt>
                <c:pt idx="544">
                  <c:v>256.01403809999999</c:v>
                </c:pt>
                <c:pt idx="545">
                  <c:v>254.99273679999999</c:v>
                </c:pt>
                <c:pt idx="546">
                  <c:v>254.01063540000001</c:v>
                </c:pt>
                <c:pt idx="547">
                  <c:v>252.98915099999999</c:v>
                </c:pt>
                <c:pt idx="548">
                  <c:v>252.00688170000001</c:v>
                </c:pt>
                <c:pt idx="549">
                  <c:v>250.00267030000001</c:v>
                </c:pt>
              </c:numCache>
            </c:numRef>
          </c:xVal>
          <c:yVal>
            <c:numRef>
              <c:f>'Flovik 1 dmso'!$K$1:$K$682</c:f>
              <c:numCache>
                <c:formatCode>General</c:formatCode>
                <c:ptCount val="682"/>
                <c:pt idx="0">
                  <c:v>-4.771785461E-4</c:v>
                </c:pt>
                <c:pt idx="1">
                  <c:v>-3.1269344620000003E-4</c:v>
                </c:pt>
                <c:pt idx="2">
                  <c:v>-8.1583199789999998E-4</c:v>
                </c:pt>
                <c:pt idx="3">
                  <c:v>-5.6756712730000002E-4</c:v>
                </c:pt>
                <c:pt idx="4">
                  <c:v>-1.180239778E-4</c:v>
                </c:pt>
                <c:pt idx="5">
                  <c:v>-7.9738372009999995E-4</c:v>
                </c:pt>
                <c:pt idx="6">
                  <c:v>5.2352261260000003E-4</c:v>
                </c:pt>
                <c:pt idx="7">
                  <c:v>9.7873737099999996E-4</c:v>
                </c:pt>
                <c:pt idx="8">
                  <c:v>-1.131037017E-3</c:v>
                </c:pt>
                <c:pt idx="9">
                  <c:v>9.3006849060000001E-4</c:v>
                </c:pt>
                <c:pt idx="10">
                  <c:v>-9.5750112090000001E-4</c:v>
                </c:pt>
                <c:pt idx="11">
                  <c:v>-4.8560803410000001E-4</c:v>
                </c:pt>
                <c:pt idx="12">
                  <c:v>-8.2663190550000005E-4</c:v>
                </c:pt>
                <c:pt idx="13">
                  <c:v>-5.6565407430000003E-4</c:v>
                </c:pt>
                <c:pt idx="14">
                  <c:v>-3.9297822509999999E-4</c:v>
                </c:pt>
                <c:pt idx="15">
                  <c:v>-1.1661489260000001E-3</c:v>
                </c:pt>
                <c:pt idx="16">
                  <c:v>-1.4167667540000001E-4</c:v>
                </c:pt>
                <c:pt idx="17">
                  <c:v>-6.5395643469999998E-4</c:v>
                </c:pt>
                <c:pt idx="18">
                  <c:v>-2.2333847299999999E-4</c:v>
                </c:pt>
                <c:pt idx="19">
                  <c:v>-1.782659529E-4</c:v>
                </c:pt>
                <c:pt idx="20">
                  <c:v>-1.6672539640000001E-4</c:v>
                </c:pt>
                <c:pt idx="21">
                  <c:v>6.2378187430000003E-4</c:v>
                </c:pt>
                <c:pt idx="22" formatCode="0.00E+00">
                  <c:v>4.9160236809999999E-5</c:v>
                </c:pt>
                <c:pt idx="23">
                  <c:v>-9.1317633630000003E-4</c:v>
                </c:pt>
                <c:pt idx="24">
                  <c:v>-1.578295371E-3</c:v>
                </c:pt>
                <c:pt idx="25">
                  <c:v>6.3083303390000002E-4</c:v>
                </c:pt>
                <c:pt idx="26">
                  <c:v>-3.2091917820000003E-4</c:v>
                </c:pt>
                <c:pt idx="27">
                  <c:v>2.9413829910000002E-4</c:v>
                </c:pt>
                <c:pt idx="28">
                  <c:v>2.2746779719999999E-4</c:v>
                </c:pt>
                <c:pt idx="29">
                  <c:v>-1.4234949780000001E-4</c:v>
                </c:pt>
                <c:pt idx="30">
                  <c:v>7.2803144579999997E-4</c:v>
                </c:pt>
                <c:pt idx="31">
                  <c:v>-1.554101706E-3</c:v>
                </c:pt>
                <c:pt idx="32">
                  <c:v>1.195037621E-3</c:v>
                </c:pt>
                <c:pt idx="33">
                  <c:v>-6.7938916620000002E-4</c:v>
                </c:pt>
                <c:pt idx="34">
                  <c:v>-6.4113613919999999E-4</c:v>
                </c:pt>
                <c:pt idx="35">
                  <c:v>-1.1944946599999999E-3</c:v>
                </c:pt>
                <c:pt idx="36">
                  <c:v>-3.1052058329999999E-4</c:v>
                </c:pt>
                <c:pt idx="37">
                  <c:v>-2.131962683E-4</c:v>
                </c:pt>
                <c:pt idx="38">
                  <c:v>3.5825421219999999E-4</c:v>
                </c:pt>
                <c:pt idx="39">
                  <c:v>-6.7111849779999996E-4</c:v>
                </c:pt>
                <c:pt idx="40">
                  <c:v>3.5421267970000002E-4</c:v>
                </c:pt>
                <c:pt idx="41">
                  <c:v>-6.2407628869999999E-4</c:v>
                </c:pt>
                <c:pt idx="42">
                  <c:v>-1.0626122820000001E-3</c:v>
                </c:pt>
                <c:pt idx="43">
                  <c:v>-6.6465698180000004E-4</c:v>
                </c:pt>
                <c:pt idx="44" formatCode="0.00E+00">
                  <c:v>1.894894194E-5</c:v>
                </c:pt>
                <c:pt idx="45">
                  <c:v>-7.7097595200000001E-4</c:v>
                </c:pt>
                <c:pt idx="46">
                  <c:v>-2.8460059549999998E-4</c:v>
                </c:pt>
                <c:pt idx="47">
                  <c:v>-1.061579329E-3</c:v>
                </c:pt>
                <c:pt idx="48">
                  <c:v>-5.5184873049999997E-4</c:v>
                </c:pt>
                <c:pt idx="49">
                  <c:v>-1.2206700630000001E-3</c:v>
                </c:pt>
                <c:pt idx="50">
                  <c:v>-6.1249587449999999E-4</c:v>
                </c:pt>
                <c:pt idx="51">
                  <c:v>-4.2773611490000001E-4</c:v>
                </c:pt>
                <c:pt idx="52">
                  <c:v>-4.1806418450000002E-4</c:v>
                </c:pt>
                <c:pt idx="53">
                  <c:v>-2.7109676740000001E-4</c:v>
                </c:pt>
                <c:pt idx="54">
                  <c:v>7.2619051210000003E-4</c:v>
                </c:pt>
                <c:pt idx="55">
                  <c:v>1.8634129079999999E-4</c:v>
                </c:pt>
                <c:pt idx="56">
                  <c:v>-4.0332312350000002E-4</c:v>
                </c:pt>
                <c:pt idx="57">
                  <c:v>-3.7627070559999998E-4</c:v>
                </c:pt>
                <c:pt idx="58">
                  <c:v>-6.0934218350000005E-4</c:v>
                </c:pt>
                <c:pt idx="59" formatCode="0.00E+00">
                  <c:v>7.5697171270000004E-5</c:v>
                </c:pt>
                <c:pt idx="60">
                  <c:v>7.2087504670000004E-4</c:v>
                </c:pt>
                <c:pt idx="61">
                  <c:v>-5.7258241579999998E-4</c:v>
                </c:pt>
                <c:pt idx="62">
                  <c:v>-5.264085485E-4</c:v>
                </c:pt>
                <c:pt idx="63">
                  <c:v>-4.5866417350000002E-4</c:v>
                </c:pt>
                <c:pt idx="64">
                  <c:v>2.0452142049999999E-4</c:v>
                </c:pt>
                <c:pt idx="65">
                  <c:v>-1.368634257E-4</c:v>
                </c:pt>
                <c:pt idx="66">
                  <c:v>-1.290482614E-4</c:v>
                </c:pt>
                <c:pt idx="67">
                  <c:v>-3.5242384180000002E-4</c:v>
                </c:pt>
                <c:pt idx="68">
                  <c:v>4.9340788970000005E-4</c:v>
                </c:pt>
                <c:pt idx="69">
                  <c:v>-3.2050532169999998E-4</c:v>
                </c:pt>
                <c:pt idx="70" formatCode="0.00E+00">
                  <c:v>1.377155331E-5</c:v>
                </c:pt>
                <c:pt idx="71" formatCode="0.00E+00">
                  <c:v>-8.6347004980000006E-5</c:v>
                </c:pt>
                <c:pt idx="72">
                  <c:v>-4.8462545960000001E-4</c:v>
                </c:pt>
                <c:pt idx="73">
                  <c:v>-4.0952995190000001E-4</c:v>
                </c:pt>
                <c:pt idx="74">
                  <c:v>-2.0884953850000001E-4</c:v>
                </c:pt>
                <c:pt idx="75">
                  <c:v>-4.40562726E-4</c:v>
                </c:pt>
                <c:pt idx="76">
                  <c:v>2.878955856E-4</c:v>
                </c:pt>
                <c:pt idx="77">
                  <c:v>-4.7991945759999998E-4</c:v>
                </c:pt>
                <c:pt idx="78" formatCode="0.00E+00">
                  <c:v>-7.4234609199999997E-5</c:v>
                </c:pt>
                <c:pt idx="79">
                  <c:v>1.532460738E-4</c:v>
                </c:pt>
                <c:pt idx="80">
                  <c:v>-6.9980660919999999E-4</c:v>
                </c:pt>
                <c:pt idx="81">
                  <c:v>-1.040094299E-3</c:v>
                </c:pt>
                <c:pt idx="82">
                  <c:v>-7.294231909E-4</c:v>
                </c:pt>
                <c:pt idx="83">
                  <c:v>-3.2878262570000002E-4</c:v>
                </c:pt>
                <c:pt idx="84">
                  <c:v>-6.5607589200000001E-4</c:v>
                </c:pt>
                <c:pt idx="85">
                  <c:v>1.5814027569999999E-4</c:v>
                </c:pt>
                <c:pt idx="86">
                  <c:v>-2.0760760529999999E-4</c:v>
                </c:pt>
                <c:pt idx="87">
                  <c:v>-1.2193277939999999E-3</c:v>
                </c:pt>
                <c:pt idx="88">
                  <c:v>-3.597177274E-4</c:v>
                </c:pt>
                <c:pt idx="89">
                  <c:v>-7.3340290690000005E-4</c:v>
                </c:pt>
                <c:pt idx="90">
                  <c:v>-5.9393554689999998E-4</c:v>
                </c:pt>
                <c:pt idx="91">
                  <c:v>-5.2320252869999997E-4</c:v>
                </c:pt>
                <c:pt idx="92">
                  <c:v>-2.2473558779999999E-4</c:v>
                </c:pt>
                <c:pt idx="93" formatCode="0.00E+00">
                  <c:v>2.4022843720000002E-5</c:v>
                </c:pt>
                <c:pt idx="94">
                  <c:v>2.4862823189999999E-4</c:v>
                </c:pt>
                <c:pt idx="95">
                  <c:v>-3.9634035779999999E-4</c:v>
                </c:pt>
                <c:pt idx="96">
                  <c:v>-5.4078345419999996E-4</c:v>
                </c:pt>
                <c:pt idx="97">
                  <c:v>2.5896276930000001E-4</c:v>
                </c:pt>
                <c:pt idx="98">
                  <c:v>-3.9308168929999999E-4</c:v>
                </c:pt>
                <c:pt idx="99">
                  <c:v>-8.603733731E-4</c:v>
                </c:pt>
                <c:pt idx="100">
                  <c:v>-4.2483973079999999E-4</c:v>
                </c:pt>
                <c:pt idx="101">
                  <c:v>-5.9036811579999998E-4</c:v>
                </c:pt>
                <c:pt idx="102">
                  <c:v>-1.081898736E-4</c:v>
                </c:pt>
                <c:pt idx="103">
                  <c:v>4.596932558E-4</c:v>
                </c:pt>
                <c:pt idx="104" formatCode="0.00E+00">
                  <c:v>3.6371307939999998E-5</c:v>
                </c:pt>
                <c:pt idx="105">
                  <c:v>-5.3887028479999999E-4</c:v>
                </c:pt>
                <c:pt idx="106">
                  <c:v>-5.1384302789999996E-4</c:v>
                </c:pt>
                <c:pt idx="107">
                  <c:v>1.3273763759999999E-4</c:v>
                </c:pt>
                <c:pt idx="108">
                  <c:v>2.9556298980000002E-4</c:v>
                </c:pt>
                <c:pt idx="109">
                  <c:v>-6.6155538660000004E-4</c:v>
                </c:pt>
                <c:pt idx="110">
                  <c:v>-3.095376305E-4</c:v>
                </c:pt>
                <c:pt idx="111" formatCode="0.00E+00">
                  <c:v>5.8635676399999999E-5</c:v>
                </c:pt>
                <c:pt idx="112">
                  <c:v>-6.936039426E-4</c:v>
                </c:pt>
                <c:pt idx="113">
                  <c:v>3.5105203279999999E-4</c:v>
                </c:pt>
                <c:pt idx="114">
                  <c:v>-5.98795421E-4</c:v>
                </c:pt>
                <c:pt idx="115">
                  <c:v>-1.0554851029999999E-3</c:v>
                </c:pt>
                <c:pt idx="116">
                  <c:v>-7.6606631049999999E-4</c:v>
                </c:pt>
                <c:pt idx="117">
                  <c:v>-3.6489058399999998E-4</c:v>
                </c:pt>
                <c:pt idx="118">
                  <c:v>-8.8207400400000004E-4</c:v>
                </c:pt>
                <c:pt idx="119">
                  <c:v>-3.7978813629999998E-4</c:v>
                </c:pt>
                <c:pt idx="120">
                  <c:v>-3.0063910530000001E-4</c:v>
                </c:pt>
                <c:pt idx="121">
                  <c:v>-2.8967089019999999E-4</c:v>
                </c:pt>
                <c:pt idx="122">
                  <c:v>-7.7712588249999998E-4</c:v>
                </c:pt>
                <c:pt idx="123" formatCode="0.00E+00">
                  <c:v>2.8190734160000001E-5</c:v>
                </c:pt>
                <c:pt idx="124">
                  <c:v>-4.7578223170000001E-4</c:v>
                </c:pt>
                <c:pt idx="125">
                  <c:v>-3.1465935170000003E-4</c:v>
                </c:pt>
                <c:pt idx="126">
                  <c:v>-1.555985655E-4</c:v>
                </c:pt>
                <c:pt idx="127">
                  <c:v>-1.5070518709999999E-3</c:v>
                </c:pt>
                <c:pt idx="128">
                  <c:v>-7.1396905700000005E-4</c:v>
                </c:pt>
                <c:pt idx="129">
                  <c:v>-4.2939119160000002E-4</c:v>
                </c:pt>
                <c:pt idx="130">
                  <c:v>-2.276333107E-4</c:v>
                </c:pt>
                <c:pt idx="131">
                  <c:v>-2.3653332029999999E-4</c:v>
                </c:pt>
                <c:pt idx="132">
                  <c:v>-8.8269403200000004E-4</c:v>
                </c:pt>
                <c:pt idx="133">
                  <c:v>-1.3223110000000001E-3</c:v>
                </c:pt>
                <c:pt idx="134">
                  <c:v>-2.812376188E-4</c:v>
                </c:pt>
                <c:pt idx="135">
                  <c:v>-4.9476133430000004E-4</c:v>
                </c:pt>
                <c:pt idx="136">
                  <c:v>-4.5659547319999998E-4</c:v>
                </c:pt>
                <c:pt idx="137">
                  <c:v>-8.033265476E-4</c:v>
                </c:pt>
                <c:pt idx="138">
                  <c:v>-1.5004995509999999E-3</c:v>
                </c:pt>
                <c:pt idx="139" formatCode="0.00E+00">
                  <c:v>-9.4732313299999998E-5</c:v>
                </c:pt>
                <c:pt idx="140">
                  <c:v>-7.9128576910000002E-4</c:v>
                </c:pt>
                <c:pt idx="141">
                  <c:v>-1.072063227E-3</c:v>
                </c:pt>
                <c:pt idx="142">
                  <c:v>4.2945338650000002E-4</c:v>
                </c:pt>
                <c:pt idx="143">
                  <c:v>-5.305969389E-4</c:v>
                </c:pt>
                <c:pt idx="144" formatCode="0.00E+00">
                  <c:v>1.4030421879999999E-5</c:v>
                </c:pt>
                <c:pt idx="145">
                  <c:v>-1.066020806E-3</c:v>
                </c:pt>
                <c:pt idx="146">
                  <c:v>-6.291426253E-4</c:v>
                </c:pt>
                <c:pt idx="147">
                  <c:v>-6.4227345870000003E-4</c:v>
                </c:pt>
                <c:pt idx="148">
                  <c:v>-6.1921664750000003E-4</c:v>
                </c:pt>
                <c:pt idx="149">
                  <c:v>-1.110175042E-3</c:v>
                </c:pt>
                <c:pt idx="150">
                  <c:v>-8.1681384470000005E-4</c:v>
                </c:pt>
                <c:pt idx="151">
                  <c:v>-9.7320484929999999E-4</c:v>
                </c:pt>
                <c:pt idx="152">
                  <c:v>-5.8049301150000002E-4</c:v>
                </c:pt>
                <c:pt idx="153">
                  <c:v>-4.468724655E-4</c:v>
                </c:pt>
                <c:pt idx="154">
                  <c:v>-3.9923691660000003E-4</c:v>
                </c:pt>
                <c:pt idx="155">
                  <c:v>-5.0665513850000005E-4</c:v>
                </c:pt>
                <c:pt idx="156">
                  <c:v>-6.898823194E-4</c:v>
                </c:pt>
                <c:pt idx="157">
                  <c:v>-8.4399385380000001E-4</c:v>
                </c:pt>
                <c:pt idx="158">
                  <c:v>-8.1521191170000004E-4</c:v>
                </c:pt>
                <c:pt idx="159">
                  <c:v>-9.842074941999999E-4</c:v>
                </c:pt>
                <c:pt idx="160">
                  <c:v>-3.469404473E-4</c:v>
                </c:pt>
                <c:pt idx="161">
                  <c:v>-2.303240326E-4</c:v>
                </c:pt>
                <c:pt idx="162">
                  <c:v>-7.5598846889999996E-4</c:v>
                </c:pt>
                <c:pt idx="163">
                  <c:v>5.447752192E-4</c:v>
                </c:pt>
                <c:pt idx="164">
                  <c:v>-8.1050948939999997E-4</c:v>
                </c:pt>
                <c:pt idx="165">
                  <c:v>-8.6993211880000002E-4</c:v>
                </c:pt>
                <c:pt idx="166" formatCode="0.00E+00">
                  <c:v>-9.3697097329999997E-5</c:v>
                </c:pt>
                <c:pt idx="167">
                  <c:v>-3.4699216489999997E-4</c:v>
                </c:pt>
                <c:pt idx="168">
                  <c:v>-2.598173742E-4</c:v>
                </c:pt>
                <c:pt idx="169" formatCode="0.00E+00">
                  <c:v>2.288379801E-5</c:v>
                </c:pt>
                <c:pt idx="170">
                  <c:v>-8.4998767119999995E-4</c:v>
                </c:pt>
                <c:pt idx="171">
                  <c:v>-4.1537464130000001E-4</c:v>
                </c:pt>
                <c:pt idx="172">
                  <c:v>-3.9215062859999998E-4</c:v>
                </c:pt>
                <c:pt idx="173">
                  <c:v>-5.0939584619999999E-4</c:v>
                </c:pt>
                <c:pt idx="174" formatCode="0.00E+00">
                  <c:v>-3.002668564E-5</c:v>
                </c:pt>
                <c:pt idx="175">
                  <c:v>-1.8395850199999999E-4</c:v>
                </c:pt>
                <c:pt idx="176">
                  <c:v>-2.6913065810000003E-4</c:v>
                </c:pt>
                <c:pt idx="177">
                  <c:v>-3.0829597379999999E-4</c:v>
                </c:pt>
                <c:pt idx="178">
                  <c:v>-6.4175645820000002E-4</c:v>
                </c:pt>
                <c:pt idx="179">
                  <c:v>-6.7861378190000004E-4</c:v>
                </c:pt>
                <c:pt idx="180">
                  <c:v>-1.440182677E-3</c:v>
                </c:pt>
                <c:pt idx="181">
                  <c:v>-6.1042787270000002E-4</c:v>
                </c:pt>
                <c:pt idx="182">
                  <c:v>-1.0533159369999999E-3</c:v>
                </c:pt>
                <c:pt idx="183" formatCode="0.00E+00">
                  <c:v>-2.857716936E-5</c:v>
                </c:pt>
                <c:pt idx="184">
                  <c:v>-6.7489204230000005E-4</c:v>
                </c:pt>
                <c:pt idx="185">
                  <c:v>1.13395341E-4</c:v>
                </c:pt>
                <c:pt idx="186">
                  <c:v>-2.8278978429999998E-4</c:v>
                </c:pt>
                <c:pt idx="187">
                  <c:v>6.421099533E-4</c:v>
                </c:pt>
                <c:pt idx="188">
                  <c:v>-3.5252730589999999E-4</c:v>
                </c:pt>
                <c:pt idx="189">
                  <c:v>-1.3370632949999999E-4</c:v>
                </c:pt>
                <c:pt idx="190" formatCode="0.00E+00">
                  <c:v>2.9588669349999999E-5</c:v>
                </c:pt>
                <c:pt idx="191">
                  <c:v>4.9097184090000001E-4</c:v>
                </c:pt>
                <c:pt idx="192">
                  <c:v>-1.2537353900000001E-4</c:v>
                </c:pt>
                <c:pt idx="193">
                  <c:v>1.4350963469999999E-4</c:v>
                </c:pt>
                <c:pt idx="194">
                  <c:v>-1.610843901E-4</c:v>
                </c:pt>
                <c:pt idx="195">
                  <c:v>4.213949724E-4</c:v>
                </c:pt>
                <c:pt idx="196">
                  <c:v>-1.926006662E-4</c:v>
                </c:pt>
                <c:pt idx="197">
                  <c:v>4.2025488799999998E-4</c:v>
                </c:pt>
                <c:pt idx="198">
                  <c:v>1.246747561E-3</c:v>
                </c:pt>
                <c:pt idx="199">
                  <c:v>1.27558902E-4</c:v>
                </c:pt>
                <c:pt idx="200">
                  <c:v>-1.8380324760000001E-4</c:v>
                </c:pt>
                <c:pt idx="201">
                  <c:v>1.9043304199999999E-4</c:v>
                </c:pt>
                <c:pt idx="202">
                  <c:v>-5.2449526270000003E-4</c:v>
                </c:pt>
                <c:pt idx="203">
                  <c:v>9.2373881490000003E-4</c:v>
                </c:pt>
                <c:pt idx="204">
                  <c:v>6.1893428209999996E-4</c:v>
                </c:pt>
                <c:pt idx="205" formatCode="0.00E+00">
                  <c:v>1.8120555980000001E-5</c:v>
                </c:pt>
                <c:pt idx="206">
                  <c:v>2.0265675269999999E-4</c:v>
                </c:pt>
                <c:pt idx="207">
                  <c:v>6.3495489299999998E-4</c:v>
                </c:pt>
                <c:pt idx="208">
                  <c:v>7.4789382049999999E-4</c:v>
                </c:pt>
                <c:pt idx="209">
                  <c:v>1.0387768270000001E-3</c:v>
                </c:pt>
                <c:pt idx="210">
                  <c:v>1.6862804480000001E-4</c:v>
                </c:pt>
                <c:pt idx="211">
                  <c:v>1.002321485E-3</c:v>
                </c:pt>
                <c:pt idx="212">
                  <c:v>4.2219820900000002E-4</c:v>
                </c:pt>
                <c:pt idx="213">
                  <c:v>8.1936444619999996E-4</c:v>
                </c:pt>
                <c:pt idx="214">
                  <c:v>7.2100467510000002E-4</c:v>
                </c:pt>
                <c:pt idx="215">
                  <c:v>9.927476058E-4</c:v>
                </c:pt>
                <c:pt idx="216">
                  <c:v>9.5448008510000003E-4</c:v>
                </c:pt>
                <c:pt idx="217">
                  <c:v>8.6817657580000004E-4</c:v>
                </c:pt>
                <c:pt idx="218">
                  <c:v>6.1953050319999998E-4</c:v>
                </c:pt>
                <c:pt idx="219">
                  <c:v>6.936504506E-4</c:v>
                </c:pt>
                <c:pt idx="220">
                  <c:v>7.2784995429999995E-4</c:v>
                </c:pt>
                <c:pt idx="221">
                  <c:v>1.0528408460000001E-3</c:v>
                </c:pt>
                <c:pt idx="222">
                  <c:v>7.1685604050000004E-4</c:v>
                </c:pt>
                <c:pt idx="223">
                  <c:v>1.3230778279999999E-3</c:v>
                </c:pt>
                <c:pt idx="224">
                  <c:v>9.3689112689999997E-4</c:v>
                </c:pt>
                <c:pt idx="225">
                  <c:v>1.76161353E-3</c:v>
                </c:pt>
                <c:pt idx="226">
                  <c:v>5.6802469769999997E-4</c:v>
                </c:pt>
                <c:pt idx="227">
                  <c:v>4.1424354999999998E-4</c:v>
                </c:pt>
                <c:pt idx="228">
                  <c:v>1.4752590799999999E-3</c:v>
                </c:pt>
                <c:pt idx="229">
                  <c:v>1.343746437E-3</c:v>
                </c:pt>
                <c:pt idx="230">
                  <c:v>1.493830932E-3</c:v>
                </c:pt>
                <c:pt idx="231">
                  <c:v>1.6883244969999999E-3</c:v>
                </c:pt>
                <c:pt idx="232">
                  <c:v>1.111748628E-3</c:v>
                </c:pt>
                <c:pt idx="233">
                  <c:v>1.3524192619999999E-3</c:v>
                </c:pt>
                <c:pt idx="234">
                  <c:v>1.4692851110000001E-3</c:v>
                </c:pt>
                <c:pt idx="235">
                  <c:v>2.0453478210000001E-3</c:v>
                </c:pt>
                <c:pt idx="236">
                  <c:v>1.617542235E-3</c:v>
                </c:pt>
                <c:pt idx="237">
                  <c:v>2.259239787E-3</c:v>
                </c:pt>
                <c:pt idx="238">
                  <c:v>2.304076217E-3</c:v>
                </c:pt>
                <c:pt idx="239">
                  <c:v>2.327524126E-3</c:v>
                </c:pt>
                <c:pt idx="240">
                  <c:v>2.2117281329999999E-3</c:v>
                </c:pt>
                <c:pt idx="241">
                  <c:v>2.2563515229999998E-3</c:v>
                </c:pt>
                <c:pt idx="242">
                  <c:v>2.6679092549999998E-3</c:v>
                </c:pt>
                <c:pt idx="243">
                  <c:v>2.9249240180000001E-3</c:v>
                </c:pt>
                <c:pt idx="244">
                  <c:v>2.4097971620000002E-3</c:v>
                </c:pt>
                <c:pt idx="245">
                  <c:v>2.0504456480000001E-3</c:v>
                </c:pt>
                <c:pt idx="246">
                  <c:v>2.9379024639999999E-3</c:v>
                </c:pt>
                <c:pt idx="247">
                  <c:v>2.4211464920000001E-3</c:v>
                </c:pt>
                <c:pt idx="248">
                  <c:v>2.2232281039999999E-3</c:v>
                </c:pt>
                <c:pt idx="249">
                  <c:v>2.2667339069999998E-3</c:v>
                </c:pt>
                <c:pt idx="250">
                  <c:v>2.6021234230000001E-3</c:v>
                </c:pt>
                <c:pt idx="251">
                  <c:v>2.4648541580000001E-3</c:v>
                </c:pt>
                <c:pt idx="252">
                  <c:v>2.083399566E-3</c:v>
                </c:pt>
                <c:pt idx="253">
                  <c:v>2.9450433789999998E-3</c:v>
                </c:pt>
                <c:pt idx="254">
                  <c:v>3.312100889E-3</c:v>
                </c:pt>
                <c:pt idx="255">
                  <c:v>2.884062473E-3</c:v>
                </c:pt>
                <c:pt idx="256">
                  <c:v>3.335994668E-3</c:v>
                </c:pt>
                <c:pt idx="257">
                  <c:v>2.0949742760000001E-3</c:v>
                </c:pt>
                <c:pt idx="258">
                  <c:v>2.527546836E-3</c:v>
                </c:pt>
                <c:pt idx="259">
                  <c:v>4.7527933489999999E-3</c:v>
                </c:pt>
                <c:pt idx="260">
                  <c:v>3.2454088799999999E-3</c:v>
                </c:pt>
                <c:pt idx="261">
                  <c:v>2.6355620940000002E-3</c:v>
                </c:pt>
                <c:pt idx="262">
                  <c:v>2.8453674170000002E-3</c:v>
                </c:pt>
                <c:pt idx="263">
                  <c:v>3.9794021289999999E-3</c:v>
                </c:pt>
                <c:pt idx="264">
                  <c:v>3.2125490250000002E-3</c:v>
                </c:pt>
                <c:pt idx="265">
                  <c:v>3.5917607599999998E-3</c:v>
                </c:pt>
                <c:pt idx="266">
                  <c:v>3.2237628469999999E-3</c:v>
                </c:pt>
                <c:pt idx="267">
                  <c:v>4.6445121989999996E-3</c:v>
                </c:pt>
                <c:pt idx="268">
                  <c:v>3.7510839760000001E-3</c:v>
                </c:pt>
                <c:pt idx="269">
                  <c:v>5.3621106779999997E-3</c:v>
                </c:pt>
                <c:pt idx="270">
                  <c:v>3.7228071600000001E-3</c:v>
                </c:pt>
                <c:pt idx="271">
                  <c:v>4.2503951120000001E-3</c:v>
                </c:pt>
                <c:pt idx="272">
                  <c:v>5.1675895230000003E-3</c:v>
                </c:pt>
                <c:pt idx="273">
                  <c:v>4.3276473879999998E-3</c:v>
                </c:pt>
                <c:pt idx="274">
                  <c:v>4.3060258029999996E-3</c:v>
                </c:pt>
                <c:pt idx="275">
                  <c:v>4.8234341670000003E-3</c:v>
                </c:pt>
                <c:pt idx="276">
                  <c:v>4.7199241819999996E-3</c:v>
                </c:pt>
                <c:pt idx="277">
                  <c:v>4.9544079230000003E-3</c:v>
                </c:pt>
                <c:pt idx="278">
                  <c:v>4.7685224559999998E-3</c:v>
                </c:pt>
                <c:pt idx="279">
                  <c:v>4.6533034180000002E-3</c:v>
                </c:pt>
                <c:pt idx="280">
                  <c:v>4.0662214160000001E-3</c:v>
                </c:pt>
                <c:pt idx="281">
                  <c:v>4.8519135450000002E-3</c:v>
                </c:pt>
                <c:pt idx="282">
                  <c:v>5.8041689919999997E-3</c:v>
                </c:pt>
                <c:pt idx="283">
                  <c:v>5.7797455230000003E-3</c:v>
                </c:pt>
                <c:pt idx="284">
                  <c:v>5.7847560380000001E-3</c:v>
                </c:pt>
                <c:pt idx="285">
                  <c:v>5.8850827629999998E-3</c:v>
                </c:pt>
                <c:pt idx="286">
                  <c:v>6.4267599960000001E-3</c:v>
                </c:pt>
                <c:pt idx="287">
                  <c:v>5.3255790840000001E-3</c:v>
                </c:pt>
                <c:pt idx="288">
                  <c:v>6.7472113299999999E-3</c:v>
                </c:pt>
                <c:pt idx="289">
                  <c:v>5.9991856110000004E-3</c:v>
                </c:pt>
                <c:pt idx="290">
                  <c:v>7.2509287859999997E-3</c:v>
                </c:pt>
                <c:pt idx="291">
                  <c:v>7.2243968020000004E-3</c:v>
                </c:pt>
                <c:pt idx="292">
                  <c:v>6.3705155630000001E-3</c:v>
                </c:pt>
                <c:pt idx="293">
                  <c:v>6.8672737110000003E-3</c:v>
                </c:pt>
                <c:pt idx="294">
                  <c:v>7.18907686E-3</c:v>
                </c:pt>
                <c:pt idx="295">
                  <c:v>7.1313125079999996E-3</c:v>
                </c:pt>
                <c:pt idx="296">
                  <c:v>7.4703232390000004E-3</c:v>
                </c:pt>
                <c:pt idx="297">
                  <c:v>7.7003687620000004E-3</c:v>
                </c:pt>
                <c:pt idx="298">
                  <c:v>8.5083227599999992E-3</c:v>
                </c:pt>
                <c:pt idx="299">
                  <c:v>8.0346558240000001E-3</c:v>
                </c:pt>
                <c:pt idx="300">
                  <c:v>8.2099419090000004E-3</c:v>
                </c:pt>
                <c:pt idx="301">
                  <c:v>8.7786968800000007E-3</c:v>
                </c:pt>
                <c:pt idx="302">
                  <c:v>9.0297078709999992E-3</c:v>
                </c:pt>
                <c:pt idx="303">
                  <c:v>9.3728229400000009E-3</c:v>
                </c:pt>
                <c:pt idx="304">
                  <c:v>9.1485520819999996E-3</c:v>
                </c:pt>
                <c:pt idx="305">
                  <c:v>9.5515865829999998E-3</c:v>
                </c:pt>
                <c:pt idx="306">
                  <c:v>8.4563745190000001E-3</c:v>
                </c:pt>
                <c:pt idx="307">
                  <c:v>9.5216594639999999E-3</c:v>
                </c:pt>
                <c:pt idx="308">
                  <c:v>1.0301228609999999E-2</c:v>
                </c:pt>
                <c:pt idx="309">
                  <c:v>1.082538255E-2</c:v>
                </c:pt>
                <c:pt idx="310">
                  <c:v>1.106727589E-2</c:v>
                </c:pt>
                <c:pt idx="311">
                  <c:v>1.1293656189999999E-2</c:v>
                </c:pt>
                <c:pt idx="312">
                  <c:v>1.1953227219999999E-2</c:v>
                </c:pt>
                <c:pt idx="313">
                  <c:v>1.198406797E-2</c:v>
                </c:pt>
                <c:pt idx="314">
                  <c:v>1.242181379E-2</c:v>
                </c:pt>
                <c:pt idx="315">
                  <c:v>1.343696564E-2</c:v>
                </c:pt>
                <c:pt idx="316">
                  <c:v>1.4687200080000001E-2</c:v>
                </c:pt>
                <c:pt idx="317">
                  <c:v>1.423451398E-2</c:v>
                </c:pt>
                <c:pt idx="318">
                  <c:v>1.4189845879999999E-2</c:v>
                </c:pt>
                <c:pt idx="319">
                  <c:v>1.400515251E-2</c:v>
                </c:pt>
                <c:pt idx="320">
                  <c:v>1.491504628E-2</c:v>
                </c:pt>
                <c:pt idx="321">
                  <c:v>1.611098088E-2</c:v>
                </c:pt>
                <c:pt idx="322">
                  <c:v>1.6175514089999999E-2</c:v>
                </c:pt>
                <c:pt idx="323">
                  <c:v>1.667097956E-2</c:v>
                </c:pt>
                <c:pt idx="324">
                  <c:v>1.702314802E-2</c:v>
                </c:pt>
                <c:pt idx="325">
                  <c:v>1.8093761060000001E-2</c:v>
                </c:pt>
                <c:pt idx="326">
                  <c:v>1.834503002E-2</c:v>
                </c:pt>
                <c:pt idx="327">
                  <c:v>1.9329966979999998E-2</c:v>
                </c:pt>
                <c:pt idx="328">
                  <c:v>1.9918903710000001E-2</c:v>
                </c:pt>
                <c:pt idx="329">
                  <c:v>2.047303692E-2</c:v>
                </c:pt>
                <c:pt idx="330">
                  <c:v>2.1282264959999998E-2</c:v>
                </c:pt>
                <c:pt idx="331">
                  <c:v>2.075479366E-2</c:v>
                </c:pt>
                <c:pt idx="332">
                  <c:v>2.2246945649999999E-2</c:v>
                </c:pt>
                <c:pt idx="333">
                  <c:v>2.2349242120000001E-2</c:v>
                </c:pt>
                <c:pt idx="334">
                  <c:v>2.402443625E-2</c:v>
                </c:pt>
                <c:pt idx="335">
                  <c:v>2.4554854260000002E-2</c:v>
                </c:pt>
                <c:pt idx="336">
                  <c:v>2.5436859579999999E-2</c:v>
                </c:pt>
                <c:pt idx="337">
                  <c:v>2.541737258E-2</c:v>
                </c:pt>
                <c:pt idx="338">
                  <c:v>2.644865029E-2</c:v>
                </c:pt>
                <c:pt idx="339">
                  <c:v>2.8295673430000001E-2</c:v>
                </c:pt>
                <c:pt idx="340">
                  <c:v>2.9408017169999998E-2</c:v>
                </c:pt>
                <c:pt idx="341">
                  <c:v>3.017514013E-2</c:v>
                </c:pt>
                <c:pt idx="342">
                  <c:v>3.0562931670000001E-2</c:v>
                </c:pt>
                <c:pt idx="343">
                  <c:v>3.1450502569999997E-2</c:v>
                </c:pt>
                <c:pt idx="344">
                  <c:v>3.287969902E-2</c:v>
                </c:pt>
                <c:pt idx="345">
                  <c:v>3.3533256499999997E-2</c:v>
                </c:pt>
                <c:pt idx="346">
                  <c:v>3.4607559439999998E-2</c:v>
                </c:pt>
                <c:pt idx="347">
                  <c:v>3.4904025499999998E-2</c:v>
                </c:pt>
                <c:pt idx="348">
                  <c:v>3.6152519289999997E-2</c:v>
                </c:pt>
                <c:pt idx="349">
                  <c:v>3.7245284769999998E-2</c:v>
                </c:pt>
                <c:pt idx="350">
                  <c:v>3.9107233290000001E-2</c:v>
                </c:pt>
                <c:pt idx="351">
                  <c:v>3.9539493619999998E-2</c:v>
                </c:pt>
                <c:pt idx="352">
                  <c:v>4.0692079809999997E-2</c:v>
                </c:pt>
                <c:pt idx="353">
                  <c:v>4.2742040010000003E-2</c:v>
                </c:pt>
                <c:pt idx="354">
                  <c:v>4.4016253200000001E-2</c:v>
                </c:pt>
                <c:pt idx="355">
                  <c:v>4.5470491049999999E-2</c:v>
                </c:pt>
                <c:pt idx="356">
                  <c:v>4.6707492320000002E-2</c:v>
                </c:pt>
                <c:pt idx="357">
                  <c:v>4.7133129090000003E-2</c:v>
                </c:pt>
                <c:pt idx="358">
                  <c:v>4.9792569129999999E-2</c:v>
                </c:pt>
                <c:pt idx="359">
                  <c:v>5.1626499739999998E-2</c:v>
                </c:pt>
                <c:pt idx="360">
                  <c:v>5.3572654720000001E-2</c:v>
                </c:pt>
                <c:pt idx="361">
                  <c:v>5.4279509929999997E-2</c:v>
                </c:pt>
                <c:pt idx="362">
                  <c:v>5.6476641449999997E-2</c:v>
                </c:pt>
                <c:pt idx="363">
                  <c:v>5.752970651E-2</c:v>
                </c:pt>
                <c:pt idx="364">
                  <c:v>6.0199718919999999E-2</c:v>
                </c:pt>
                <c:pt idx="365">
                  <c:v>6.2283050270000001E-2</c:v>
                </c:pt>
                <c:pt idx="366">
                  <c:v>6.3457392160000001E-2</c:v>
                </c:pt>
                <c:pt idx="367">
                  <c:v>6.5055295829999998E-2</c:v>
                </c:pt>
                <c:pt idx="368">
                  <c:v>6.6958352920000005E-2</c:v>
                </c:pt>
                <c:pt idx="369">
                  <c:v>6.8452522160000001E-2</c:v>
                </c:pt>
                <c:pt idx="370">
                  <c:v>7.1875184770000003E-2</c:v>
                </c:pt>
                <c:pt idx="371">
                  <c:v>7.2210788730000003E-2</c:v>
                </c:pt>
                <c:pt idx="372">
                  <c:v>7.5518034400000003E-2</c:v>
                </c:pt>
                <c:pt idx="373">
                  <c:v>7.6334536080000001E-2</c:v>
                </c:pt>
                <c:pt idx="374">
                  <c:v>7.9756833609999994E-2</c:v>
                </c:pt>
                <c:pt idx="375">
                  <c:v>8.2732811569999995E-2</c:v>
                </c:pt>
                <c:pt idx="376">
                  <c:v>8.3462603390000001E-2</c:v>
                </c:pt>
                <c:pt idx="377">
                  <c:v>8.7352775039999997E-2</c:v>
                </c:pt>
                <c:pt idx="378">
                  <c:v>8.9184954760000004E-2</c:v>
                </c:pt>
                <c:pt idx="379">
                  <c:v>9.2324651780000003E-2</c:v>
                </c:pt>
                <c:pt idx="380">
                  <c:v>9.4179935749999999E-2</c:v>
                </c:pt>
                <c:pt idx="381">
                  <c:v>9.7191251810000004E-2</c:v>
                </c:pt>
                <c:pt idx="382">
                  <c:v>0.1003701165</c:v>
                </c:pt>
                <c:pt idx="383">
                  <c:v>0.1025600731</c:v>
                </c:pt>
                <c:pt idx="384">
                  <c:v>0.1048102155</c:v>
                </c:pt>
                <c:pt idx="385">
                  <c:v>0.1078028753</c:v>
                </c:pt>
                <c:pt idx="386">
                  <c:v>0.1109740287</c:v>
                </c:pt>
                <c:pt idx="387">
                  <c:v>0.1135144979</c:v>
                </c:pt>
                <c:pt idx="388">
                  <c:v>0.1163281873</c:v>
                </c:pt>
                <c:pt idx="389">
                  <c:v>0.11957272889999999</c:v>
                </c:pt>
                <c:pt idx="390">
                  <c:v>0.1227329597</c:v>
                </c:pt>
                <c:pt idx="391">
                  <c:v>0.1262721419</c:v>
                </c:pt>
                <c:pt idx="392">
                  <c:v>0.1283023059</c:v>
                </c:pt>
                <c:pt idx="393">
                  <c:v>0.13143348690000001</c:v>
                </c:pt>
                <c:pt idx="394">
                  <c:v>0.13477198779999999</c:v>
                </c:pt>
                <c:pt idx="395">
                  <c:v>0.13744999469999999</c:v>
                </c:pt>
                <c:pt idx="396">
                  <c:v>0.14056774969999999</c:v>
                </c:pt>
                <c:pt idx="397">
                  <c:v>0.14217363299999999</c:v>
                </c:pt>
                <c:pt idx="398">
                  <c:v>0.1450735182</c:v>
                </c:pt>
                <c:pt idx="399">
                  <c:v>0.14822916689999999</c:v>
                </c:pt>
                <c:pt idx="400">
                  <c:v>0.15017789600000001</c:v>
                </c:pt>
                <c:pt idx="401">
                  <c:v>0.15157331530000001</c:v>
                </c:pt>
                <c:pt idx="402">
                  <c:v>0.15541185439999999</c:v>
                </c:pt>
                <c:pt idx="403">
                  <c:v>0.1580217928</c:v>
                </c:pt>
                <c:pt idx="404">
                  <c:v>0.1605799943</c:v>
                </c:pt>
                <c:pt idx="405">
                  <c:v>0.16399717329999999</c:v>
                </c:pt>
                <c:pt idx="406">
                  <c:v>0.1650492996</c:v>
                </c:pt>
                <c:pt idx="407">
                  <c:v>0.1689900309</c:v>
                </c:pt>
                <c:pt idx="408">
                  <c:v>0.170742318</c:v>
                </c:pt>
                <c:pt idx="409">
                  <c:v>0.1731384695</c:v>
                </c:pt>
                <c:pt idx="410">
                  <c:v>0.17496554550000001</c:v>
                </c:pt>
                <c:pt idx="411">
                  <c:v>0.17690461869999999</c:v>
                </c:pt>
                <c:pt idx="412">
                  <c:v>0.17896378039999999</c:v>
                </c:pt>
                <c:pt idx="413">
                  <c:v>0.1816258281</c:v>
                </c:pt>
                <c:pt idx="414">
                  <c:v>0.18376061320000001</c:v>
                </c:pt>
                <c:pt idx="415">
                  <c:v>0.18711660799999999</c:v>
                </c:pt>
                <c:pt idx="416">
                  <c:v>0.18764591219999999</c:v>
                </c:pt>
                <c:pt idx="417">
                  <c:v>0.1902279258</c:v>
                </c:pt>
                <c:pt idx="418">
                  <c:v>0.19184491040000001</c:v>
                </c:pt>
                <c:pt idx="419">
                  <c:v>0.1936765909</c:v>
                </c:pt>
                <c:pt idx="420">
                  <c:v>0.19456076620000001</c:v>
                </c:pt>
                <c:pt idx="421">
                  <c:v>0.19651657340000001</c:v>
                </c:pt>
                <c:pt idx="422">
                  <c:v>0.19838343559999999</c:v>
                </c:pt>
                <c:pt idx="423">
                  <c:v>0.1987778097</c:v>
                </c:pt>
                <c:pt idx="424">
                  <c:v>0.19979383049999999</c:v>
                </c:pt>
                <c:pt idx="425">
                  <c:v>0.20245030520000001</c:v>
                </c:pt>
                <c:pt idx="426">
                  <c:v>0.20189823209999999</c:v>
                </c:pt>
                <c:pt idx="427">
                  <c:v>0.2038790882</c:v>
                </c:pt>
                <c:pt idx="428">
                  <c:v>0.20288100840000001</c:v>
                </c:pt>
                <c:pt idx="429">
                  <c:v>0.2043934613</c:v>
                </c:pt>
                <c:pt idx="430">
                  <c:v>0.20449547470000001</c:v>
                </c:pt>
                <c:pt idx="431">
                  <c:v>0.20532578230000001</c:v>
                </c:pt>
                <c:pt idx="432">
                  <c:v>0.2046874464</c:v>
                </c:pt>
                <c:pt idx="433">
                  <c:v>0.20538891849999999</c:v>
                </c:pt>
                <c:pt idx="434">
                  <c:v>0.20532108839999999</c:v>
                </c:pt>
                <c:pt idx="435">
                  <c:v>0.205709219</c:v>
                </c:pt>
                <c:pt idx="436">
                  <c:v>0.20418232680000001</c:v>
                </c:pt>
                <c:pt idx="437">
                  <c:v>0.2070105076</c:v>
                </c:pt>
                <c:pt idx="438">
                  <c:v>0.20744274560000001</c:v>
                </c:pt>
                <c:pt idx="439">
                  <c:v>0.20628251140000001</c:v>
                </c:pt>
                <c:pt idx="440">
                  <c:v>0.20551322399999999</c:v>
                </c:pt>
                <c:pt idx="441">
                  <c:v>0.2060197741</c:v>
                </c:pt>
                <c:pt idx="442">
                  <c:v>0.2061485052</c:v>
                </c:pt>
                <c:pt idx="443">
                  <c:v>0.20524878799999999</c:v>
                </c:pt>
                <c:pt idx="444">
                  <c:v>0.2059061378</c:v>
                </c:pt>
                <c:pt idx="445">
                  <c:v>0.2037895918</c:v>
                </c:pt>
                <c:pt idx="446">
                  <c:v>0.20449663700000001</c:v>
                </c:pt>
                <c:pt idx="447">
                  <c:v>0.20449559389999999</c:v>
                </c:pt>
                <c:pt idx="448">
                  <c:v>0.20378325880000001</c:v>
                </c:pt>
                <c:pt idx="449">
                  <c:v>0.2042811215</c:v>
                </c:pt>
                <c:pt idx="450">
                  <c:v>0.20434431729999999</c:v>
                </c:pt>
                <c:pt idx="451">
                  <c:v>0.20451346040000001</c:v>
                </c:pt>
                <c:pt idx="452">
                  <c:v>0.2042358369</c:v>
                </c:pt>
                <c:pt idx="453">
                  <c:v>0.2056643665</c:v>
                </c:pt>
                <c:pt idx="454">
                  <c:v>0.20693053310000001</c:v>
                </c:pt>
                <c:pt idx="455">
                  <c:v>0.20808236299999999</c:v>
                </c:pt>
                <c:pt idx="456">
                  <c:v>0.20965623859999999</c:v>
                </c:pt>
                <c:pt idx="457">
                  <c:v>0.21000635619999999</c:v>
                </c:pt>
                <c:pt idx="458">
                  <c:v>0.2125870138</c:v>
                </c:pt>
                <c:pt idx="459">
                  <c:v>0.2148226053</c:v>
                </c:pt>
                <c:pt idx="460">
                  <c:v>0.21798980239999999</c:v>
                </c:pt>
                <c:pt idx="461">
                  <c:v>0.2220752537</c:v>
                </c:pt>
                <c:pt idx="462">
                  <c:v>0.2252036184</c:v>
                </c:pt>
                <c:pt idx="463">
                  <c:v>0.2296878695</c:v>
                </c:pt>
                <c:pt idx="464">
                  <c:v>0.23634000120000001</c:v>
                </c:pt>
                <c:pt idx="465">
                  <c:v>0.2442517877</c:v>
                </c:pt>
                <c:pt idx="466">
                  <c:v>0.25225180390000002</c:v>
                </c:pt>
                <c:pt idx="467">
                  <c:v>0.25886654850000002</c:v>
                </c:pt>
                <c:pt idx="468">
                  <c:v>0.27241301540000001</c:v>
                </c:pt>
                <c:pt idx="469">
                  <c:v>0.28672513370000002</c:v>
                </c:pt>
                <c:pt idx="470">
                  <c:v>0.30308347940000002</c:v>
                </c:pt>
                <c:pt idx="471">
                  <c:v>0.3184034228</c:v>
                </c:pt>
                <c:pt idx="472">
                  <c:v>0.34408825640000001</c:v>
                </c:pt>
                <c:pt idx="473">
                  <c:v>0.36858022210000002</c:v>
                </c:pt>
                <c:pt idx="474">
                  <c:v>0.39604279399999998</c:v>
                </c:pt>
                <c:pt idx="475">
                  <c:v>0.41940948369999997</c:v>
                </c:pt>
                <c:pt idx="476">
                  <c:v>0.4507374167</c:v>
                </c:pt>
                <c:pt idx="477">
                  <c:v>0.48033440109999997</c:v>
                </c:pt>
                <c:pt idx="478">
                  <c:v>0.50437653059999998</c:v>
                </c:pt>
                <c:pt idx="479">
                  <c:v>0.52299982310000004</c:v>
                </c:pt>
                <c:pt idx="480">
                  <c:v>0.54048800470000002</c:v>
                </c:pt>
                <c:pt idx="481">
                  <c:v>0.55396425719999998</c:v>
                </c:pt>
                <c:pt idx="482">
                  <c:v>0.56053918599999997</c:v>
                </c:pt>
                <c:pt idx="483">
                  <c:v>0.56603473419999994</c:v>
                </c:pt>
                <c:pt idx="484">
                  <c:v>0.57476776839999999</c:v>
                </c:pt>
                <c:pt idx="485">
                  <c:v>0.58427137139999996</c:v>
                </c:pt>
                <c:pt idx="486">
                  <c:v>0.59401082989999998</c:v>
                </c:pt>
                <c:pt idx="487">
                  <c:v>0.6066524982</c:v>
                </c:pt>
                <c:pt idx="488">
                  <c:v>0.62063717839999999</c:v>
                </c:pt>
                <c:pt idx="489">
                  <c:v>0.64035665990000001</c:v>
                </c:pt>
                <c:pt idx="490">
                  <c:v>0.65511429310000002</c:v>
                </c:pt>
                <c:pt idx="491">
                  <c:v>0.66746056080000005</c:v>
                </c:pt>
                <c:pt idx="492">
                  <c:v>0.68455415959999999</c:v>
                </c:pt>
                <c:pt idx="493">
                  <c:v>0.70645868779999998</c:v>
                </c:pt>
                <c:pt idx="494">
                  <c:v>0.72241872549999997</c:v>
                </c:pt>
                <c:pt idx="495">
                  <c:v>0.73464882369999995</c:v>
                </c:pt>
                <c:pt idx="496">
                  <c:v>0.76387631889999996</c:v>
                </c:pt>
                <c:pt idx="497">
                  <c:v>0.78705263140000004</c:v>
                </c:pt>
                <c:pt idx="498">
                  <c:v>0.81112313270000003</c:v>
                </c:pt>
                <c:pt idx="499">
                  <c:v>0.82157987359999995</c:v>
                </c:pt>
                <c:pt idx="500">
                  <c:v>0.84844607110000003</c:v>
                </c:pt>
                <c:pt idx="501">
                  <c:v>0.87150073049999999</c:v>
                </c:pt>
                <c:pt idx="502">
                  <c:v>0.89020240309999998</c:v>
                </c:pt>
                <c:pt idx="503">
                  <c:v>0.89950239659999998</c:v>
                </c:pt>
                <c:pt idx="504">
                  <c:v>0.92251086240000002</c:v>
                </c:pt>
                <c:pt idx="505">
                  <c:v>0.93020009989999997</c:v>
                </c:pt>
                <c:pt idx="506">
                  <c:v>0.92611294980000003</c:v>
                </c:pt>
                <c:pt idx="507">
                  <c:v>0.93736457819999996</c:v>
                </c:pt>
                <c:pt idx="508">
                  <c:v>0.95186012980000001</c:v>
                </c:pt>
                <c:pt idx="509">
                  <c:v>0.95362168550000004</c:v>
                </c:pt>
                <c:pt idx="510">
                  <c:v>0.95351499319999999</c:v>
                </c:pt>
                <c:pt idx="511">
                  <c:v>0.94295197730000002</c:v>
                </c:pt>
                <c:pt idx="512">
                  <c:v>0.93007391689999996</c:v>
                </c:pt>
                <c:pt idx="513">
                  <c:v>0.95162868499999997</c:v>
                </c:pt>
                <c:pt idx="514">
                  <c:v>0.95424735549999995</c:v>
                </c:pt>
                <c:pt idx="515">
                  <c:v>0.92692178489999999</c:v>
                </c:pt>
                <c:pt idx="516">
                  <c:v>0.92895793910000002</c:v>
                </c:pt>
                <c:pt idx="517">
                  <c:v>0.92768585680000004</c:v>
                </c:pt>
                <c:pt idx="518">
                  <c:v>0.90053236479999998</c:v>
                </c:pt>
                <c:pt idx="519">
                  <c:v>0.92692351340000001</c:v>
                </c:pt>
                <c:pt idx="520">
                  <c:v>0.90901511909999999</c:v>
                </c:pt>
                <c:pt idx="521">
                  <c:v>0.90284991260000003</c:v>
                </c:pt>
                <c:pt idx="522">
                  <c:v>0.90210330490000001</c:v>
                </c:pt>
                <c:pt idx="523">
                  <c:v>0.8688229918</c:v>
                </c:pt>
                <c:pt idx="524">
                  <c:v>0.91182929280000002</c:v>
                </c:pt>
                <c:pt idx="525">
                  <c:v>0.90443885329999996</c:v>
                </c:pt>
                <c:pt idx="526">
                  <c:v>0.91154789920000001</c:v>
                </c:pt>
                <c:pt idx="527">
                  <c:v>0.88650500769999996</c:v>
                </c:pt>
                <c:pt idx="528">
                  <c:v>0.91254550219999997</c:v>
                </c:pt>
                <c:pt idx="529">
                  <c:v>0.87556850909999995</c:v>
                </c:pt>
                <c:pt idx="530">
                  <c:v>0.87617862219999998</c:v>
                </c:pt>
                <c:pt idx="531">
                  <c:v>0.88213235140000001</c:v>
                </c:pt>
                <c:pt idx="532">
                  <c:v>0.88133931160000001</c:v>
                </c:pt>
                <c:pt idx="533">
                  <c:v>0.87197607759999995</c:v>
                </c:pt>
                <c:pt idx="534">
                  <c:v>0.88454288240000001</c:v>
                </c:pt>
                <c:pt idx="535">
                  <c:v>0.85442870859999998</c:v>
                </c:pt>
                <c:pt idx="536">
                  <c:v>0.92444211239999996</c:v>
                </c:pt>
                <c:pt idx="537">
                  <c:v>0.92824238540000004</c:v>
                </c:pt>
                <c:pt idx="538">
                  <c:v>0.91413760190000004</c:v>
                </c:pt>
                <c:pt idx="539">
                  <c:v>0.90759891270000004</c:v>
                </c:pt>
                <c:pt idx="540">
                  <c:v>0.92098742720000004</c:v>
                </c:pt>
                <c:pt idx="541">
                  <c:v>0.90002703669999995</c:v>
                </c:pt>
                <c:pt idx="542">
                  <c:v>1.003116012</c:v>
                </c:pt>
                <c:pt idx="543">
                  <c:v>0.81155079600000002</c:v>
                </c:pt>
                <c:pt idx="544">
                  <c:v>0.60414659979999996</c:v>
                </c:pt>
                <c:pt idx="545">
                  <c:v>0.75709426400000002</c:v>
                </c:pt>
                <c:pt idx="546">
                  <c:v>0.2024105638</c:v>
                </c:pt>
                <c:pt idx="547">
                  <c:v>0.13021834190000001</c:v>
                </c:pt>
                <c:pt idx="548">
                  <c:v>0.34109640120000001</c:v>
                </c:pt>
                <c:pt idx="549">
                  <c:v>0.31120342020000002</c:v>
                </c:pt>
              </c:numCache>
            </c:numRef>
          </c:yVal>
          <c:smooth val="0"/>
        </c:ser>
        <c:dLbls>
          <c:showLegendKey val="0"/>
          <c:showVal val="0"/>
          <c:showCatName val="0"/>
          <c:showSerName val="0"/>
          <c:showPercent val="0"/>
          <c:showBubbleSize val="0"/>
        </c:dLbls>
        <c:axId val="129557280"/>
        <c:axId val="129546176"/>
      </c:scatterChart>
      <c:valAx>
        <c:axId val="129557280"/>
        <c:scaling>
          <c:orientation val="minMax"/>
          <c:max val="500"/>
          <c:min val="275"/>
        </c:scaling>
        <c:delete val="0"/>
        <c:axPos val="b"/>
        <c:numFmt formatCode="General" sourceLinked="1"/>
        <c:majorTickMark val="out"/>
        <c:minorTickMark val="none"/>
        <c:tickLblPos val="nextTo"/>
        <c:crossAx val="129546176"/>
        <c:crosses val="autoZero"/>
        <c:crossBetween val="midCat"/>
        <c:majorUnit val="25"/>
      </c:valAx>
      <c:valAx>
        <c:axId val="129546176"/>
        <c:scaling>
          <c:orientation val="minMax"/>
        </c:scaling>
        <c:delete val="0"/>
        <c:axPos val="l"/>
        <c:numFmt formatCode="General" sourceLinked="1"/>
        <c:majorTickMark val="out"/>
        <c:minorTickMark val="none"/>
        <c:tickLblPos val="nextTo"/>
        <c:crossAx val="129557280"/>
        <c:crosses val="autoZero"/>
        <c:crossBetween val="midCat"/>
      </c:valAx>
      <c:spPr>
        <a:ln>
          <a:noFill/>
        </a:ln>
      </c:spPr>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GB"/>
              <a:t>(b)</a:t>
            </a:r>
          </a:p>
        </c:rich>
      </c:tx>
      <c:layout>
        <c:manualLayout>
          <c:xMode val="edge"/>
          <c:yMode val="edge"/>
          <c:x val="9.4741322160340202E-2"/>
          <c:y val="2.986857825567503E-2"/>
        </c:manualLayout>
      </c:layout>
      <c:overlay val="0"/>
    </c:title>
    <c:autoTitleDeleted val="0"/>
    <c:plotArea>
      <c:layout/>
      <c:scatterChart>
        <c:scatterStyle val="lineMarker"/>
        <c:varyColors val="0"/>
        <c:ser>
          <c:idx val="0"/>
          <c:order val="0"/>
          <c:tx>
            <c:v>Excitation</c:v>
          </c:tx>
          <c:spPr>
            <a:ln w="25400">
              <a:solidFill>
                <a:srgbClr val="4F81BD"/>
              </a:solidFill>
            </a:ln>
          </c:spPr>
          <c:marker>
            <c:symbol val="none"/>
          </c:marker>
          <c:xVal>
            <c:numRef>
              <c:f>FloVik_1_Em_450!$A$3:$A$233</c:f>
              <c:numCache>
                <c:formatCode>General</c:formatCode>
                <c:ptCount val="231"/>
                <c:pt idx="0">
                  <c:v>320</c:v>
                </c:pt>
                <c:pt idx="1">
                  <c:v>321.07000729999999</c:v>
                </c:pt>
                <c:pt idx="2">
                  <c:v>322</c:v>
                </c:pt>
                <c:pt idx="3">
                  <c:v>323.07000729999999</c:v>
                </c:pt>
                <c:pt idx="4">
                  <c:v>324</c:v>
                </c:pt>
                <c:pt idx="5">
                  <c:v>325.07000729999999</c:v>
                </c:pt>
                <c:pt idx="6">
                  <c:v>326</c:v>
                </c:pt>
                <c:pt idx="7">
                  <c:v>327.07000729999999</c:v>
                </c:pt>
                <c:pt idx="8">
                  <c:v>328</c:v>
                </c:pt>
                <c:pt idx="9">
                  <c:v>329.07000729999999</c:v>
                </c:pt>
                <c:pt idx="10">
                  <c:v>330</c:v>
                </c:pt>
                <c:pt idx="11">
                  <c:v>330.92999269999996</c:v>
                </c:pt>
                <c:pt idx="12">
                  <c:v>332.02999879999999</c:v>
                </c:pt>
                <c:pt idx="13">
                  <c:v>332.9599915</c:v>
                </c:pt>
                <c:pt idx="14">
                  <c:v>334.05999759999997</c:v>
                </c:pt>
                <c:pt idx="15">
                  <c:v>335</c:v>
                </c:pt>
                <c:pt idx="16">
                  <c:v>335.92999269999996</c:v>
                </c:pt>
                <c:pt idx="17">
                  <c:v>337.02999879999999</c:v>
                </c:pt>
                <c:pt idx="18">
                  <c:v>337.9599915</c:v>
                </c:pt>
                <c:pt idx="19">
                  <c:v>339.05999759999997</c:v>
                </c:pt>
                <c:pt idx="20">
                  <c:v>340</c:v>
                </c:pt>
                <c:pt idx="21">
                  <c:v>341.07000729999999</c:v>
                </c:pt>
                <c:pt idx="22">
                  <c:v>342</c:v>
                </c:pt>
                <c:pt idx="23">
                  <c:v>343.07000729999999</c:v>
                </c:pt>
                <c:pt idx="24">
                  <c:v>344</c:v>
                </c:pt>
                <c:pt idx="25">
                  <c:v>345.07000729999999</c:v>
                </c:pt>
                <c:pt idx="26">
                  <c:v>346</c:v>
                </c:pt>
                <c:pt idx="27">
                  <c:v>347.07000729999999</c:v>
                </c:pt>
                <c:pt idx="28">
                  <c:v>348</c:v>
                </c:pt>
                <c:pt idx="29">
                  <c:v>349.07000729999999</c:v>
                </c:pt>
                <c:pt idx="30">
                  <c:v>350</c:v>
                </c:pt>
                <c:pt idx="31">
                  <c:v>351.07000729999999</c:v>
                </c:pt>
                <c:pt idx="32">
                  <c:v>352</c:v>
                </c:pt>
                <c:pt idx="33">
                  <c:v>353.07000729999999</c:v>
                </c:pt>
                <c:pt idx="34">
                  <c:v>354</c:v>
                </c:pt>
                <c:pt idx="35">
                  <c:v>355.07000729999999</c:v>
                </c:pt>
                <c:pt idx="36">
                  <c:v>356</c:v>
                </c:pt>
                <c:pt idx="37">
                  <c:v>357.07000729999999</c:v>
                </c:pt>
                <c:pt idx="38">
                  <c:v>358</c:v>
                </c:pt>
                <c:pt idx="39">
                  <c:v>359.07000729999999</c:v>
                </c:pt>
                <c:pt idx="40">
                  <c:v>360</c:v>
                </c:pt>
                <c:pt idx="41">
                  <c:v>361.07000729999999</c:v>
                </c:pt>
                <c:pt idx="42">
                  <c:v>362</c:v>
                </c:pt>
                <c:pt idx="43">
                  <c:v>363.07000729999999</c:v>
                </c:pt>
                <c:pt idx="44">
                  <c:v>364</c:v>
                </c:pt>
                <c:pt idx="45">
                  <c:v>365.07000729999999</c:v>
                </c:pt>
                <c:pt idx="46">
                  <c:v>366</c:v>
                </c:pt>
                <c:pt idx="47">
                  <c:v>367.07000729999999</c:v>
                </c:pt>
                <c:pt idx="48">
                  <c:v>368</c:v>
                </c:pt>
                <c:pt idx="49">
                  <c:v>369.07000729999999</c:v>
                </c:pt>
                <c:pt idx="50">
                  <c:v>370</c:v>
                </c:pt>
                <c:pt idx="51">
                  <c:v>371.07000729999999</c:v>
                </c:pt>
                <c:pt idx="52">
                  <c:v>372</c:v>
                </c:pt>
                <c:pt idx="53">
                  <c:v>373.07000729999999</c:v>
                </c:pt>
                <c:pt idx="54">
                  <c:v>374</c:v>
                </c:pt>
                <c:pt idx="55">
                  <c:v>375.07000729999999</c:v>
                </c:pt>
                <c:pt idx="56">
                  <c:v>376</c:v>
                </c:pt>
                <c:pt idx="57">
                  <c:v>377.07000729999999</c:v>
                </c:pt>
                <c:pt idx="58">
                  <c:v>378</c:v>
                </c:pt>
                <c:pt idx="59">
                  <c:v>379.07000729999999</c:v>
                </c:pt>
                <c:pt idx="60">
                  <c:v>380</c:v>
                </c:pt>
                <c:pt idx="61">
                  <c:v>381.07000729999999</c:v>
                </c:pt>
                <c:pt idx="62">
                  <c:v>382</c:v>
                </c:pt>
                <c:pt idx="63">
                  <c:v>383.07000729999999</c:v>
                </c:pt>
                <c:pt idx="64">
                  <c:v>384</c:v>
                </c:pt>
                <c:pt idx="65">
                  <c:v>385.07000729999999</c:v>
                </c:pt>
                <c:pt idx="66">
                  <c:v>386</c:v>
                </c:pt>
                <c:pt idx="67">
                  <c:v>387.07000729999999</c:v>
                </c:pt>
                <c:pt idx="68">
                  <c:v>388</c:v>
                </c:pt>
                <c:pt idx="69">
                  <c:v>389.07000729999999</c:v>
                </c:pt>
                <c:pt idx="70">
                  <c:v>390</c:v>
                </c:pt>
                <c:pt idx="71">
                  <c:v>391.07000729999999</c:v>
                </c:pt>
                <c:pt idx="72">
                  <c:v>392</c:v>
                </c:pt>
                <c:pt idx="73">
                  <c:v>393.07000729999999</c:v>
                </c:pt>
                <c:pt idx="74">
                  <c:v>394</c:v>
                </c:pt>
                <c:pt idx="75">
                  <c:v>395.07000729999999</c:v>
                </c:pt>
                <c:pt idx="76">
                  <c:v>396</c:v>
                </c:pt>
                <c:pt idx="77">
                  <c:v>397.07000729999999</c:v>
                </c:pt>
                <c:pt idx="78">
                  <c:v>398</c:v>
                </c:pt>
                <c:pt idx="79">
                  <c:v>399.07000729999999</c:v>
                </c:pt>
                <c:pt idx="80">
                  <c:v>400</c:v>
                </c:pt>
                <c:pt idx="81">
                  <c:v>401.07000729999999</c:v>
                </c:pt>
                <c:pt idx="82">
                  <c:v>402</c:v>
                </c:pt>
                <c:pt idx="83">
                  <c:v>403.07000729999999</c:v>
                </c:pt>
                <c:pt idx="84">
                  <c:v>404</c:v>
                </c:pt>
                <c:pt idx="85">
                  <c:v>405.07000729999999</c:v>
                </c:pt>
                <c:pt idx="86">
                  <c:v>406</c:v>
                </c:pt>
                <c:pt idx="87">
                  <c:v>407.07000729999999</c:v>
                </c:pt>
                <c:pt idx="88">
                  <c:v>408</c:v>
                </c:pt>
                <c:pt idx="89">
                  <c:v>409.07000729999999</c:v>
                </c:pt>
                <c:pt idx="90">
                  <c:v>410</c:v>
                </c:pt>
                <c:pt idx="91">
                  <c:v>411.05999759999997</c:v>
                </c:pt>
                <c:pt idx="92">
                  <c:v>411.9599915</c:v>
                </c:pt>
                <c:pt idx="93">
                  <c:v>413.02999879999999</c:v>
                </c:pt>
                <c:pt idx="94">
                  <c:v>413.92999269999996</c:v>
                </c:pt>
                <c:pt idx="95">
                  <c:v>415</c:v>
                </c:pt>
                <c:pt idx="96">
                  <c:v>416.05999759999997</c:v>
                </c:pt>
                <c:pt idx="97">
                  <c:v>416.9599915</c:v>
                </c:pt>
                <c:pt idx="98">
                  <c:v>418.02999879999999</c:v>
                </c:pt>
                <c:pt idx="99">
                  <c:v>418.92999269999996</c:v>
                </c:pt>
                <c:pt idx="100">
                  <c:v>420</c:v>
                </c:pt>
                <c:pt idx="101">
                  <c:v>421.07000729999999</c:v>
                </c:pt>
                <c:pt idx="102">
                  <c:v>422</c:v>
                </c:pt>
                <c:pt idx="103">
                  <c:v>423.07000729999999</c:v>
                </c:pt>
                <c:pt idx="104">
                  <c:v>424</c:v>
                </c:pt>
                <c:pt idx="105">
                  <c:v>425.07000729999999</c:v>
                </c:pt>
                <c:pt idx="106">
                  <c:v>426</c:v>
                </c:pt>
                <c:pt idx="107">
                  <c:v>427.07000729999999</c:v>
                </c:pt>
                <c:pt idx="108">
                  <c:v>428</c:v>
                </c:pt>
                <c:pt idx="109">
                  <c:v>429.07000729999999</c:v>
                </c:pt>
                <c:pt idx="110">
                  <c:v>430</c:v>
                </c:pt>
                <c:pt idx="111">
                  <c:v>431.05999759999997</c:v>
                </c:pt>
                <c:pt idx="112">
                  <c:v>431.9599915</c:v>
                </c:pt>
                <c:pt idx="113">
                  <c:v>433.02999879999999</c:v>
                </c:pt>
                <c:pt idx="114">
                  <c:v>433.92999269999996</c:v>
                </c:pt>
                <c:pt idx="115">
                  <c:v>435</c:v>
                </c:pt>
                <c:pt idx="116">
                  <c:v>436.05999759999997</c:v>
                </c:pt>
                <c:pt idx="117">
                  <c:v>436.9599915</c:v>
                </c:pt>
                <c:pt idx="118">
                  <c:v>438.02999879999999</c:v>
                </c:pt>
                <c:pt idx="119">
                  <c:v>438.92999269999996</c:v>
                </c:pt>
                <c:pt idx="120">
                  <c:v>440</c:v>
                </c:pt>
                <c:pt idx="121">
                  <c:v>441.05999759999997</c:v>
                </c:pt>
                <c:pt idx="122">
                  <c:v>441.9599915</c:v>
                </c:pt>
                <c:pt idx="123">
                  <c:v>443.02999879999999</c:v>
                </c:pt>
                <c:pt idx="124">
                  <c:v>443.92999269999996</c:v>
                </c:pt>
                <c:pt idx="125">
                  <c:v>445</c:v>
                </c:pt>
                <c:pt idx="126">
                  <c:v>446.05999759999997</c:v>
                </c:pt>
                <c:pt idx="127">
                  <c:v>446.9599915</c:v>
                </c:pt>
                <c:pt idx="128">
                  <c:v>448.02999879999999</c:v>
                </c:pt>
                <c:pt idx="129">
                  <c:v>448.92999269999996</c:v>
                </c:pt>
                <c:pt idx="130">
                  <c:v>450</c:v>
                </c:pt>
                <c:pt idx="131">
                  <c:v>451.05999759999997</c:v>
                </c:pt>
                <c:pt idx="132">
                  <c:v>451.9599915</c:v>
                </c:pt>
                <c:pt idx="133">
                  <c:v>453.02999879999999</c:v>
                </c:pt>
                <c:pt idx="134">
                  <c:v>453.92999269999996</c:v>
                </c:pt>
                <c:pt idx="135">
                  <c:v>455</c:v>
                </c:pt>
                <c:pt idx="136">
                  <c:v>456.05999759999997</c:v>
                </c:pt>
                <c:pt idx="137">
                  <c:v>456.9599915</c:v>
                </c:pt>
                <c:pt idx="138">
                  <c:v>458.02999879999999</c:v>
                </c:pt>
                <c:pt idx="139">
                  <c:v>458.92999269999996</c:v>
                </c:pt>
                <c:pt idx="140">
                  <c:v>460</c:v>
                </c:pt>
                <c:pt idx="141">
                  <c:v>461.05999759999997</c:v>
                </c:pt>
                <c:pt idx="142">
                  <c:v>461.9599915</c:v>
                </c:pt>
                <c:pt idx="143">
                  <c:v>463.02999879999999</c:v>
                </c:pt>
                <c:pt idx="144">
                  <c:v>463.92999269999996</c:v>
                </c:pt>
                <c:pt idx="145">
                  <c:v>465</c:v>
                </c:pt>
                <c:pt idx="146">
                  <c:v>466.05999759999997</c:v>
                </c:pt>
                <c:pt idx="147">
                  <c:v>466.9599915</c:v>
                </c:pt>
                <c:pt idx="148">
                  <c:v>468.02999879999999</c:v>
                </c:pt>
                <c:pt idx="149">
                  <c:v>468.92999269999996</c:v>
                </c:pt>
                <c:pt idx="150">
                  <c:v>470</c:v>
                </c:pt>
                <c:pt idx="151">
                  <c:v>471.05999759999997</c:v>
                </c:pt>
                <c:pt idx="152">
                  <c:v>471.9599915</c:v>
                </c:pt>
                <c:pt idx="153">
                  <c:v>473.02999879999999</c:v>
                </c:pt>
                <c:pt idx="154">
                  <c:v>473.92999269999996</c:v>
                </c:pt>
                <c:pt idx="155">
                  <c:v>475</c:v>
                </c:pt>
                <c:pt idx="156">
                  <c:v>476.05999759999997</c:v>
                </c:pt>
                <c:pt idx="157">
                  <c:v>476.9599915</c:v>
                </c:pt>
                <c:pt idx="158">
                  <c:v>478.02999879999999</c:v>
                </c:pt>
                <c:pt idx="159">
                  <c:v>478.92999269999996</c:v>
                </c:pt>
                <c:pt idx="160">
                  <c:v>480</c:v>
                </c:pt>
                <c:pt idx="161">
                  <c:v>481.05999759999997</c:v>
                </c:pt>
                <c:pt idx="162">
                  <c:v>481.9599915</c:v>
                </c:pt>
                <c:pt idx="163">
                  <c:v>483.02999879999999</c:v>
                </c:pt>
                <c:pt idx="164">
                  <c:v>483.92999269999996</c:v>
                </c:pt>
                <c:pt idx="165">
                  <c:v>485</c:v>
                </c:pt>
                <c:pt idx="166">
                  <c:v>486.05999759999997</c:v>
                </c:pt>
                <c:pt idx="167">
                  <c:v>486.9599915</c:v>
                </c:pt>
                <c:pt idx="168">
                  <c:v>488.02999879999999</c:v>
                </c:pt>
                <c:pt idx="169">
                  <c:v>488.92999269999996</c:v>
                </c:pt>
                <c:pt idx="170">
                  <c:v>490</c:v>
                </c:pt>
                <c:pt idx="171">
                  <c:v>491.0400085</c:v>
                </c:pt>
                <c:pt idx="172">
                  <c:v>491.94000240000003</c:v>
                </c:pt>
                <c:pt idx="173">
                  <c:v>492.98001099999908</c:v>
                </c:pt>
                <c:pt idx="174">
                  <c:v>494.01998900000001</c:v>
                </c:pt>
                <c:pt idx="175">
                  <c:v>495.07000729999999</c:v>
                </c:pt>
                <c:pt idx="176">
                  <c:v>495.97000119999996</c:v>
                </c:pt>
                <c:pt idx="177">
                  <c:v>497.01000979999969</c:v>
                </c:pt>
                <c:pt idx="178">
                  <c:v>498.04998780000068</c:v>
                </c:pt>
                <c:pt idx="179">
                  <c:v>498.95001219999995</c:v>
                </c:pt>
                <c:pt idx="180">
                  <c:v>500</c:v>
                </c:pt>
                <c:pt idx="181">
                  <c:v>501.05999759999997</c:v>
                </c:pt>
                <c:pt idx="182">
                  <c:v>501.9599915</c:v>
                </c:pt>
                <c:pt idx="183">
                  <c:v>503.02999879999999</c:v>
                </c:pt>
                <c:pt idx="184">
                  <c:v>503.92999269999996</c:v>
                </c:pt>
                <c:pt idx="185">
                  <c:v>505</c:v>
                </c:pt>
                <c:pt idx="186">
                  <c:v>506.05999759999997</c:v>
                </c:pt>
                <c:pt idx="187">
                  <c:v>506.9599915</c:v>
                </c:pt>
                <c:pt idx="188">
                  <c:v>508.02999879999999</c:v>
                </c:pt>
                <c:pt idx="189">
                  <c:v>508.92999269999996</c:v>
                </c:pt>
                <c:pt idx="190">
                  <c:v>510</c:v>
                </c:pt>
                <c:pt idx="191">
                  <c:v>511.0400085</c:v>
                </c:pt>
                <c:pt idx="192">
                  <c:v>511.94000240000003</c:v>
                </c:pt>
                <c:pt idx="193">
                  <c:v>512.97998050000172</c:v>
                </c:pt>
                <c:pt idx="194">
                  <c:v>514.02001949999828</c:v>
                </c:pt>
                <c:pt idx="195">
                  <c:v>515.07000730000004</c:v>
                </c:pt>
                <c:pt idx="196">
                  <c:v>515.96997069999998</c:v>
                </c:pt>
                <c:pt idx="197">
                  <c:v>517.01000979999947</c:v>
                </c:pt>
                <c:pt idx="198">
                  <c:v>518.04998779999949</c:v>
                </c:pt>
                <c:pt idx="199">
                  <c:v>518.95001219999779</c:v>
                </c:pt>
                <c:pt idx="200">
                  <c:v>520</c:v>
                </c:pt>
                <c:pt idx="201">
                  <c:v>521.03997800000002</c:v>
                </c:pt>
                <c:pt idx="202">
                  <c:v>521.94000239999946</c:v>
                </c:pt>
                <c:pt idx="203">
                  <c:v>522.97998050000172</c:v>
                </c:pt>
                <c:pt idx="204">
                  <c:v>524.02001949999828</c:v>
                </c:pt>
                <c:pt idx="205">
                  <c:v>525.07000730000004</c:v>
                </c:pt>
                <c:pt idx="206">
                  <c:v>525.96997069999998</c:v>
                </c:pt>
                <c:pt idx="207">
                  <c:v>527.01000979999947</c:v>
                </c:pt>
                <c:pt idx="208">
                  <c:v>528.04998779999949</c:v>
                </c:pt>
                <c:pt idx="209">
                  <c:v>528.95001219999779</c:v>
                </c:pt>
                <c:pt idx="210">
                  <c:v>530</c:v>
                </c:pt>
                <c:pt idx="211">
                  <c:v>531.03997800000002</c:v>
                </c:pt>
                <c:pt idx="212">
                  <c:v>531.94000239999946</c:v>
                </c:pt>
                <c:pt idx="213">
                  <c:v>532.97998050000172</c:v>
                </c:pt>
                <c:pt idx="214">
                  <c:v>534.02001949999828</c:v>
                </c:pt>
                <c:pt idx="215">
                  <c:v>535.07000730000004</c:v>
                </c:pt>
                <c:pt idx="216">
                  <c:v>535.96997069999998</c:v>
                </c:pt>
                <c:pt idx="217">
                  <c:v>537.01000979999947</c:v>
                </c:pt>
                <c:pt idx="218">
                  <c:v>538.04998779999949</c:v>
                </c:pt>
                <c:pt idx="219">
                  <c:v>538.95001219999779</c:v>
                </c:pt>
                <c:pt idx="220">
                  <c:v>540</c:v>
                </c:pt>
                <c:pt idx="221">
                  <c:v>541.03997800000002</c:v>
                </c:pt>
                <c:pt idx="222">
                  <c:v>541.94000239999946</c:v>
                </c:pt>
                <c:pt idx="223">
                  <c:v>542.97998050000172</c:v>
                </c:pt>
                <c:pt idx="224">
                  <c:v>544.02001949999828</c:v>
                </c:pt>
                <c:pt idx="225">
                  <c:v>545.07000730000004</c:v>
                </c:pt>
                <c:pt idx="226">
                  <c:v>545.96997069999998</c:v>
                </c:pt>
                <c:pt idx="227">
                  <c:v>547.01000979999947</c:v>
                </c:pt>
                <c:pt idx="228">
                  <c:v>548.04998779999949</c:v>
                </c:pt>
                <c:pt idx="229">
                  <c:v>548.95001219999779</c:v>
                </c:pt>
                <c:pt idx="230">
                  <c:v>550</c:v>
                </c:pt>
              </c:numCache>
            </c:numRef>
          </c:xVal>
          <c:yVal>
            <c:numRef>
              <c:f>FloVik_1_Em_450!$B$3:$B$233</c:f>
              <c:numCache>
                <c:formatCode>General</c:formatCode>
                <c:ptCount val="231"/>
                <c:pt idx="0">
                  <c:v>1.3723696469999973</c:v>
                </c:pt>
                <c:pt idx="1">
                  <c:v>1.301669001999997</c:v>
                </c:pt>
                <c:pt idx="2">
                  <c:v>1.6362717149999999</c:v>
                </c:pt>
                <c:pt idx="3">
                  <c:v>1.6834511759999999</c:v>
                </c:pt>
                <c:pt idx="4">
                  <c:v>1.9408358340000031</c:v>
                </c:pt>
                <c:pt idx="5">
                  <c:v>2.3202593329999988</c:v>
                </c:pt>
                <c:pt idx="6">
                  <c:v>2.7468974590000004</c:v>
                </c:pt>
                <c:pt idx="7">
                  <c:v>3.525928736</c:v>
                </c:pt>
                <c:pt idx="8">
                  <c:v>4.0550131800000004</c:v>
                </c:pt>
                <c:pt idx="9">
                  <c:v>4.7677431109999997</c:v>
                </c:pt>
                <c:pt idx="10">
                  <c:v>4.9510059359999996</c:v>
                </c:pt>
                <c:pt idx="11">
                  <c:v>5.7625679969999881</c:v>
                </c:pt>
                <c:pt idx="12">
                  <c:v>7.2080392839999998</c:v>
                </c:pt>
                <c:pt idx="13">
                  <c:v>7.6035017969999945</c:v>
                </c:pt>
                <c:pt idx="14">
                  <c:v>8.2526006700000067</c:v>
                </c:pt>
                <c:pt idx="15">
                  <c:v>8.6813459399999999</c:v>
                </c:pt>
                <c:pt idx="16">
                  <c:v>9.8432893750000048</c:v>
                </c:pt>
                <c:pt idx="17">
                  <c:v>10.828025820000001</c:v>
                </c:pt>
                <c:pt idx="18">
                  <c:v>11.92576313</c:v>
                </c:pt>
                <c:pt idx="19">
                  <c:v>12.76505184</c:v>
                </c:pt>
                <c:pt idx="20">
                  <c:v>13.164786340000004</c:v>
                </c:pt>
                <c:pt idx="21">
                  <c:v>13.8490591</c:v>
                </c:pt>
                <c:pt idx="22">
                  <c:v>14.351340290000021</c:v>
                </c:pt>
                <c:pt idx="23">
                  <c:v>15.111561779999999</c:v>
                </c:pt>
                <c:pt idx="24">
                  <c:v>15.667330740000001</c:v>
                </c:pt>
                <c:pt idx="25">
                  <c:v>16.293619159999952</c:v>
                </c:pt>
                <c:pt idx="26">
                  <c:v>16.217937470000031</c:v>
                </c:pt>
                <c:pt idx="27">
                  <c:v>16.821947099999999</c:v>
                </c:pt>
                <c:pt idx="28">
                  <c:v>17.060663219999952</c:v>
                </c:pt>
                <c:pt idx="29">
                  <c:v>17.094284060000035</c:v>
                </c:pt>
                <c:pt idx="30">
                  <c:v>17.203771589999953</c:v>
                </c:pt>
                <c:pt idx="31">
                  <c:v>17.435272220000002</c:v>
                </c:pt>
                <c:pt idx="32">
                  <c:v>17.422388079999944</c:v>
                </c:pt>
                <c:pt idx="33">
                  <c:v>17.418573380000002</c:v>
                </c:pt>
                <c:pt idx="34">
                  <c:v>17.5513382</c:v>
                </c:pt>
                <c:pt idx="35">
                  <c:v>17.315103529999988</c:v>
                </c:pt>
                <c:pt idx="36">
                  <c:v>16.82178497</c:v>
                </c:pt>
                <c:pt idx="37">
                  <c:v>17.686279299999953</c:v>
                </c:pt>
                <c:pt idx="38">
                  <c:v>17.508888240000001</c:v>
                </c:pt>
                <c:pt idx="39">
                  <c:v>17.287374499999999</c:v>
                </c:pt>
                <c:pt idx="40">
                  <c:v>17.660793300000002</c:v>
                </c:pt>
                <c:pt idx="41">
                  <c:v>17.71413231</c:v>
                </c:pt>
                <c:pt idx="42">
                  <c:v>17.62416649000005</c:v>
                </c:pt>
                <c:pt idx="43">
                  <c:v>17.772226329999953</c:v>
                </c:pt>
                <c:pt idx="44">
                  <c:v>17.591117860000001</c:v>
                </c:pt>
                <c:pt idx="45">
                  <c:v>17.988080979999911</c:v>
                </c:pt>
                <c:pt idx="46">
                  <c:v>17.46304512</c:v>
                </c:pt>
                <c:pt idx="47">
                  <c:v>17.453525539999944</c:v>
                </c:pt>
                <c:pt idx="48">
                  <c:v>17.556804660000054</c:v>
                </c:pt>
                <c:pt idx="49">
                  <c:v>17.163036349999953</c:v>
                </c:pt>
                <c:pt idx="50">
                  <c:v>17.46863555999991</c:v>
                </c:pt>
                <c:pt idx="51">
                  <c:v>17.12373923999991</c:v>
                </c:pt>
                <c:pt idx="52">
                  <c:v>17.723155980000001</c:v>
                </c:pt>
                <c:pt idx="53">
                  <c:v>17.74458885</c:v>
                </c:pt>
                <c:pt idx="54">
                  <c:v>16.910707469999988</c:v>
                </c:pt>
                <c:pt idx="55">
                  <c:v>17.21570015</c:v>
                </c:pt>
                <c:pt idx="56">
                  <c:v>17.051822659999999</c:v>
                </c:pt>
                <c:pt idx="57">
                  <c:v>17.807155610000063</c:v>
                </c:pt>
                <c:pt idx="58">
                  <c:v>18.390327450000001</c:v>
                </c:pt>
                <c:pt idx="59">
                  <c:v>17.796062469999999</c:v>
                </c:pt>
                <c:pt idx="60">
                  <c:v>18.07228851</c:v>
                </c:pt>
                <c:pt idx="61">
                  <c:v>18.758232119999953</c:v>
                </c:pt>
                <c:pt idx="62">
                  <c:v>19.366197589999953</c:v>
                </c:pt>
                <c:pt idx="63">
                  <c:v>19.745502469999952</c:v>
                </c:pt>
                <c:pt idx="64">
                  <c:v>19.984342579999883</c:v>
                </c:pt>
                <c:pt idx="65">
                  <c:v>20.550855640000059</c:v>
                </c:pt>
                <c:pt idx="66">
                  <c:v>20.558454510000001</c:v>
                </c:pt>
                <c:pt idx="67">
                  <c:v>21.43087959</c:v>
                </c:pt>
                <c:pt idx="68">
                  <c:v>21.71181679000005</c:v>
                </c:pt>
                <c:pt idx="69">
                  <c:v>22.809682850000002</c:v>
                </c:pt>
                <c:pt idx="70">
                  <c:v>22.717344279999953</c:v>
                </c:pt>
                <c:pt idx="71">
                  <c:v>24.23978615</c:v>
                </c:pt>
                <c:pt idx="72">
                  <c:v>24.229198459999999</c:v>
                </c:pt>
                <c:pt idx="73">
                  <c:v>25.150079730000005</c:v>
                </c:pt>
                <c:pt idx="74">
                  <c:v>25.979185099999999</c:v>
                </c:pt>
                <c:pt idx="75">
                  <c:v>27.100109100000001</c:v>
                </c:pt>
                <c:pt idx="76">
                  <c:v>27.852190019999988</c:v>
                </c:pt>
                <c:pt idx="77">
                  <c:v>28.734313960000001</c:v>
                </c:pt>
                <c:pt idx="78">
                  <c:v>30.14414215</c:v>
                </c:pt>
                <c:pt idx="79">
                  <c:v>30.60321617</c:v>
                </c:pt>
                <c:pt idx="80">
                  <c:v>32.147468569999994</c:v>
                </c:pt>
                <c:pt idx="81">
                  <c:v>33.279067990000001</c:v>
                </c:pt>
                <c:pt idx="82">
                  <c:v>33.613929750000004</c:v>
                </c:pt>
                <c:pt idx="83">
                  <c:v>35.635799410000011</c:v>
                </c:pt>
                <c:pt idx="84">
                  <c:v>36.208244320000013</c:v>
                </c:pt>
                <c:pt idx="85">
                  <c:v>37.879730220000013</c:v>
                </c:pt>
                <c:pt idx="86">
                  <c:v>39.799633030000116</c:v>
                </c:pt>
                <c:pt idx="87">
                  <c:v>40.408081049999993</c:v>
                </c:pt>
                <c:pt idx="88">
                  <c:v>42.192977910000117</c:v>
                </c:pt>
                <c:pt idx="89">
                  <c:v>44.144565579999998</c:v>
                </c:pt>
                <c:pt idx="90">
                  <c:v>44.698844910000012</c:v>
                </c:pt>
                <c:pt idx="91">
                  <c:v>46.426750180000013</c:v>
                </c:pt>
                <c:pt idx="92">
                  <c:v>48.457378390000002</c:v>
                </c:pt>
                <c:pt idx="93">
                  <c:v>51.007308960000003</c:v>
                </c:pt>
                <c:pt idx="94">
                  <c:v>52.792640690000013</c:v>
                </c:pt>
                <c:pt idx="95">
                  <c:v>53.471038820000011</c:v>
                </c:pt>
                <c:pt idx="96">
                  <c:v>56.481800079999914</c:v>
                </c:pt>
                <c:pt idx="97">
                  <c:v>58.44290161</c:v>
                </c:pt>
                <c:pt idx="98">
                  <c:v>61.035472870000063</c:v>
                </c:pt>
                <c:pt idx="99">
                  <c:v>61.306739810000003</c:v>
                </c:pt>
                <c:pt idx="100">
                  <c:v>64.057128910000003</c:v>
                </c:pt>
                <c:pt idx="101">
                  <c:v>66.256904599999999</c:v>
                </c:pt>
                <c:pt idx="102">
                  <c:v>68.670745849999705</c:v>
                </c:pt>
                <c:pt idx="103">
                  <c:v>71.435737609999919</c:v>
                </c:pt>
                <c:pt idx="104">
                  <c:v>72.414550780000297</c:v>
                </c:pt>
                <c:pt idx="105">
                  <c:v>74.748908999999998</c:v>
                </c:pt>
                <c:pt idx="106">
                  <c:v>76.694107059999979</c:v>
                </c:pt>
                <c:pt idx="107">
                  <c:v>79.136367799999988</c:v>
                </c:pt>
                <c:pt idx="108">
                  <c:v>81.237251279999995</c:v>
                </c:pt>
                <c:pt idx="109">
                  <c:v>82.548194890000005</c:v>
                </c:pt>
                <c:pt idx="110">
                  <c:v>83.574035640000005</c:v>
                </c:pt>
                <c:pt idx="111">
                  <c:v>85.5170135500002</c:v>
                </c:pt>
                <c:pt idx="112">
                  <c:v>87.464485170000003</c:v>
                </c:pt>
                <c:pt idx="113">
                  <c:v>89.474502560000005</c:v>
                </c:pt>
                <c:pt idx="114">
                  <c:v>91.37927245999974</c:v>
                </c:pt>
                <c:pt idx="115">
                  <c:v>92.69391632</c:v>
                </c:pt>
                <c:pt idx="116">
                  <c:v>94.478134159999755</c:v>
                </c:pt>
                <c:pt idx="117">
                  <c:v>96.439857480000171</c:v>
                </c:pt>
                <c:pt idx="118">
                  <c:v>97.134033200000005</c:v>
                </c:pt>
                <c:pt idx="119">
                  <c:v>98.755279540000004</c:v>
                </c:pt>
                <c:pt idx="120">
                  <c:v>99.588623049999995</c:v>
                </c:pt>
                <c:pt idx="121">
                  <c:v>101.4721603</c:v>
                </c:pt>
                <c:pt idx="122">
                  <c:v>101.9768677</c:v>
                </c:pt>
                <c:pt idx="123">
                  <c:v>104.31540680000001</c:v>
                </c:pt>
                <c:pt idx="124">
                  <c:v>105.29061129999999</c:v>
                </c:pt>
                <c:pt idx="125">
                  <c:v>106.51414490000025</c:v>
                </c:pt>
                <c:pt idx="126">
                  <c:v>107.09174350000002</c:v>
                </c:pt>
                <c:pt idx="127">
                  <c:v>107.28794859999998</c:v>
                </c:pt>
                <c:pt idx="128">
                  <c:v>108.94583129999998</c:v>
                </c:pt>
                <c:pt idx="129">
                  <c:v>109.88246150000001</c:v>
                </c:pt>
                <c:pt idx="130">
                  <c:v>109.76910400000017</c:v>
                </c:pt>
                <c:pt idx="131">
                  <c:v>110.6381226</c:v>
                </c:pt>
                <c:pt idx="132">
                  <c:v>109.75853729999983</c:v>
                </c:pt>
                <c:pt idx="133">
                  <c:v>109.2923584</c:v>
                </c:pt>
                <c:pt idx="134">
                  <c:v>108.86303709999983</c:v>
                </c:pt>
                <c:pt idx="135">
                  <c:v>108.57894899999977</c:v>
                </c:pt>
                <c:pt idx="136">
                  <c:v>107.2677841</c:v>
                </c:pt>
                <c:pt idx="137">
                  <c:v>108.1146088</c:v>
                </c:pt>
                <c:pt idx="138">
                  <c:v>107.30568700000001</c:v>
                </c:pt>
                <c:pt idx="139">
                  <c:v>107.29067990000017</c:v>
                </c:pt>
                <c:pt idx="140">
                  <c:v>105.8547516</c:v>
                </c:pt>
                <c:pt idx="141">
                  <c:v>105.871666</c:v>
                </c:pt>
                <c:pt idx="142">
                  <c:v>105.92407230000001</c:v>
                </c:pt>
                <c:pt idx="143">
                  <c:v>105.10224150000001</c:v>
                </c:pt>
                <c:pt idx="144">
                  <c:v>103.62327579999985</c:v>
                </c:pt>
                <c:pt idx="145">
                  <c:v>103.0626907</c:v>
                </c:pt>
                <c:pt idx="146">
                  <c:v>101.358429</c:v>
                </c:pt>
                <c:pt idx="147">
                  <c:v>98.620986939999696</c:v>
                </c:pt>
                <c:pt idx="148">
                  <c:v>97.257789610000003</c:v>
                </c:pt>
                <c:pt idx="149">
                  <c:v>96.476676940000004</c:v>
                </c:pt>
                <c:pt idx="150">
                  <c:v>93.413513179999995</c:v>
                </c:pt>
                <c:pt idx="151">
                  <c:v>89.939361570000003</c:v>
                </c:pt>
                <c:pt idx="152">
                  <c:v>88.094245910000026</c:v>
                </c:pt>
                <c:pt idx="153">
                  <c:v>86.688171389999695</c:v>
                </c:pt>
                <c:pt idx="154">
                  <c:v>84.862442019999719</c:v>
                </c:pt>
                <c:pt idx="155">
                  <c:v>80.57841492</c:v>
                </c:pt>
                <c:pt idx="156">
                  <c:v>77.809608460000007</c:v>
                </c:pt>
                <c:pt idx="157">
                  <c:v>74.146217350000001</c:v>
                </c:pt>
                <c:pt idx="158">
                  <c:v>72.453109740000201</c:v>
                </c:pt>
                <c:pt idx="159">
                  <c:v>70.694808960000003</c:v>
                </c:pt>
                <c:pt idx="160">
                  <c:v>69.663925169999999</c:v>
                </c:pt>
                <c:pt idx="161">
                  <c:v>68.383300779999828</c:v>
                </c:pt>
                <c:pt idx="162">
                  <c:v>68.041557310000002</c:v>
                </c:pt>
                <c:pt idx="163">
                  <c:v>66.993583680000341</c:v>
                </c:pt>
                <c:pt idx="164">
                  <c:v>66.178344729999708</c:v>
                </c:pt>
                <c:pt idx="165">
                  <c:v>65.012458799999948</c:v>
                </c:pt>
                <c:pt idx="166">
                  <c:v>64.831390380000002</c:v>
                </c:pt>
                <c:pt idx="167">
                  <c:v>65.748039250000005</c:v>
                </c:pt>
                <c:pt idx="168">
                  <c:v>64.984748839999696</c:v>
                </c:pt>
                <c:pt idx="169">
                  <c:v>64.760078429999979</c:v>
                </c:pt>
                <c:pt idx="170">
                  <c:v>64.067481990000005</c:v>
                </c:pt>
                <c:pt idx="171">
                  <c:v>61.656391140000011</c:v>
                </c:pt>
                <c:pt idx="172">
                  <c:v>61.551273350000002</c:v>
                </c:pt>
                <c:pt idx="173">
                  <c:v>60.684413910000011</c:v>
                </c:pt>
                <c:pt idx="174">
                  <c:v>59.163471220000012</c:v>
                </c:pt>
                <c:pt idx="175">
                  <c:v>57.91372681</c:v>
                </c:pt>
                <c:pt idx="176">
                  <c:v>58.076755520000013</c:v>
                </c:pt>
                <c:pt idx="177">
                  <c:v>55.603935240000141</c:v>
                </c:pt>
                <c:pt idx="178">
                  <c:v>54.30912781</c:v>
                </c:pt>
                <c:pt idx="179">
                  <c:v>53.090377810000085</c:v>
                </c:pt>
                <c:pt idx="180">
                  <c:v>51.492153170000094</c:v>
                </c:pt>
                <c:pt idx="181">
                  <c:v>51.069927220000011</c:v>
                </c:pt>
                <c:pt idx="182">
                  <c:v>49.614429469999891</c:v>
                </c:pt>
                <c:pt idx="183">
                  <c:v>49.199348450000002</c:v>
                </c:pt>
                <c:pt idx="184">
                  <c:v>49.474208830000002</c:v>
                </c:pt>
                <c:pt idx="185">
                  <c:v>48.271297449999999</c:v>
                </c:pt>
                <c:pt idx="186">
                  <c:v>49.052619930000013</c:v>
                </c:pt>
                <c:pt idx="187">
                  <c:v>47.818233489999997</c:v>
                </c:pt>
                <c:pt idx="188">
                  <c:v>47.471130370000012</c:v>
                </c:pt>
                <c:pt idx="189">
                  <c:v>47.529273990000085</c:v>
                </c:pt>
                <c:pt idx="190">
                  <c:v>46.513877869999995</c:v>
                </c:pt>
                <c:pt idx="191">
                  <c:v>46.249500270000013</c:v>
                </c:pt>
                <c:pt idx="192">
                  <c:v>44.772754670000012</c:v>
                </c:pt>
                <c:pt idx="193">
                  <c:v>45.249153140000125</c:v>
                </c:pt>
                <c:pt idx="194">
                  <c:v>44.310585019999998</c:v>
                </c:pt>
                <c:pt idx="195">
                  <c:v>43.338073730000012</c:v>
                </c:pt>
                <c:pt idx="196">
                  <c:v>43.376022340000013</c:v>
                </c:pt>
                <c:pt idx="197">
                  <c:v>42.769199370000116</c:v>
                </c:pt>
                <c:pt idx="198">
                  <c:v>43.493034360000003</c:v>
                </c:pt>
                <c:pt idx="199">
                  <c:v>41.873733520000002</c:v>
                </c:pt>
                <c:pt idx="200">
                  <c:v>40.994159700000012</c:v>
                </c:pt>
                <c:pt idx="201">
                  <c:v>39.888153080000002</c:v>
                </c:pt>
                <c:pt idx="202">
                  <c:v>40.359745029999999</c:v>
                </c:pt>
                <c:pt idx="203">
                  <c:v>39.563472750000003</c:v>
                </c:pt>
                <c:pt idx="204">
                  <c:v>38.924694059999915</c:v>
                </c:pt>
                <c:pt idx="205">
                  <c:v>38.375904079999998</c:v>
                </c:pt>
                <c:pt idx="206">
                  <c:v>39.343254089999995</c:v>
                </c:pt>
                <c:pt idx="207">
                  <c:v>37.887275700000004</c:v>
                </c:pt>
                <c:pt idx="208">
                  <c:v>38.682048800000011</c:v>
                </c:pt>
                <c:pt idx="209">
                  <c:v>37.774818420000003</c:v>
                </c:pt>
                <c:pt idx="210">
                  <c:v>38.175220490000001</c:v>
                </c:pt>
                <c:pt idx="211">
                  <c:v>38.647228240000011</c:v>
                </c:pt>
                <c:pt idx="212">
                  <c:v>38.352787019999994</c:v>
                </c:pt>
                <c:pt idx="213">
                  <c:v>38.14228439</c:v>
                </c:pt>
                <c:pt idx="214">
                  <c:v>37.054073330000001</c:v>
                </c:pt>
                <c:pt idx="215">
                  <c:v>35.699375150000094</c:v>
                </c:pt>
                <c:pt idx="216">
                  <c:v>35.924709320000012</c:v>
                </c:pt>
                <c:pt idx="217">
                  <c:v>35.534885409999994</c:v>
                </c:pt>
                <c:pt idx="218">
                  <c:v>35.286998750000002</c:v>
                </c:pt>
                <c:pt idx="219">
                  <c:v>35.316600799999996</c:v>
                </c:pt>
                <c:pt idx="220">
                  <c:v>34.659751890000003</c:v>
                </c:pt>
                <c:pt idx="221">
                  <c:v>34.967189789999999</c:v>
                </c:pt>
                <c:pt idx="222">
                  <c:v>33.796699520000011</c:v>
                </c:pt>
                <c:pt idx="223">
                  <c:v>34.134586330000012</c:v>
                </c:pt>
                <c:pt idx="224">
                  <c:v>34.243606569999997</c:v>
                </c:pt>
                <c:pt idx="225">
                  <c:v>33.408275600000003</c:v>
                </c:pt>
                <c:pt idx="226">
                  <c:v>32.861911769999999</c:v>
                </c:pt>
                <c:pt idx="227">
                  <c:v>33.145690920000085</c:v>
                </c:pt>
                <c:pt idx="228">
                  <c:v>32.025257110000013</c:v>
                </c:pt>
                <c:pt idx="229">
                  <c:v>31.16572951999991</c:v>
                </c:pt>
                <c:pt idx="230">
                  <c:v>30.085023879999902</c:v>
                </c:pt>
              </c:numCache>
            </c:numRef>
          </c:yVal>
          <c:smooth val="0"/>
        </c:ser>
        <c:ser>
          <c:idx val="2"/>
          <c:order val="1"/>
          <c:tx>
            <c:v>Emission</c:v>
          </c:tx>
          <c:spPr>
            <a:ln w="25400">
              <a:solidFill>
                <a:srgbClr val="92D050"/>
              </a:solidFill>
            </a:ln>
          </c:spPr>
          <c:marker>
            <c:symbol val="none"/>
          </c:marker>
          <c:xVal>
            <c:numRef>
              <c:f>FloVik_1_Em_450!$G$3:$G$373</c:f>
              <c:numCache>
                <c:formatCode>General</c:formatCode>
                <c:ptCount val="371"/>
                <c:pt idx="0">
                  <c:v>480</c:v>
                </c:pt>
                <c:pt idx="1">
                  <c:v>481.05999759999997</c:v>
                </c:pt>
                <c:pt idx="2">
                  <c:v>481.9599915</c:v>
                </c:pt>
                <c:pt idx="3">
                  <c:v>483.02999879999999</c:v>
                </c:pt>
                <c:pt idx="4">
                  <c:v>483.92999269999996</c:v>
                </c:pt>
                <c:pt idx="5">
                  <c:v>485</c:v>
                </c:pt>
                <c:pt idx="6">
                  <c:v>486.05999759999997</c:v>
                </c:pt>
                <c:pt idx="7">
                  <c:v>486.9599915</c:v>
                </c:pt>
                <c:pt idx="8">
                  <c:v>488.02999879999999</c:v>
                </c:pt>
                <c:pt idx="9">
                  <c:v>488.92999269999996</c:v>
                </c:pt>
                <c:pt idx="10">
                  <c:v>490</c:v>
                </c:pt>
                <c:pt idx="11">
                  <c:v>491.0400085</c:v>
                </c:pt>
                <c:pt idx="12">
                  <c:v>491.94000240000003</c:v>
                </c:pt>
                <c:pt idx="13">
                  <c:v>492.98001099999908</c:v>
                </c:pt>
                <c:pt idx="14">
                  <c:v>494.01998900000001</c:v>
                </c:pt>
                <c:pt idx="15">
                  <c:v>495.07000729999999</c:v>
                </c:pt>
                <c:pt idx="16">
                  <c:v>495.97000119999996</c:v>
                </c:pt>
                <c:pt idx="17">
                  <c:v>497.01000979999969</c:v>
                </c:pt>
                <c:pt idx="18">
                  <c:v>498.04998780000068</c:v>
                </c:pt>
                <c:pt idx="19">
                  <c:v>498.95001219999995</c:v>
                </c:pt>
                <c:pt idx="20">
                  <c:v>500</c:v>
                </c:pt>
                <c:pt idx="21">
                  <c:v>501.0400085</c:v>
                </c:pt>
                <c:pt idx="22">
                  <c:v>501.94000240000003</c:v>
                </c:pt>
                <c:pt idx="23">
                  <c:v>502.98001099999908</c:v>
                </c:pt>
                <c:pt idx="24">
                  <c:v>504.01998900000001</c:v>
                </c:pt>
                <c:pt idx="25">
                  <c:v>505.07000729999999</c:v>
                </c:pt>
                <c:pt idx="26">
                  <c:v>505.97000119999996</c:v>
                </c:pt>
                <c:pt idx="27">
                  <c:v>507.01000979999969</c:v>
                </c:pt>
                <c:pt idx="28">
                  <c:v>508.04998780000068</c:v>
                </c:pt>
                <c:pt idx="29">
                  <c:v>508.95001219999995</c:v>
                </c:pt>
                <c:pt idx="30">
                  <c:v>510</c:v>
                </c:pt>
                <c:pt idx="31">
                  <c:v>511.0400085</c:v>
                </c:pt>
                <c:pt idx="32">
                  <c:v>511.94000240000003</c:v>
                </c:pt>
                <c:pt idx="33">
                  <c:v>512.97998050000172</c:v>
                </c:pt>
                <c:pt idx="34">
                  <c:v>514.02001949999828</c:v>
                </c:pt>
                <c:pt idx="35">
                  <c:v>515.07000730000004</c:v>
                </c:pt>
                <c:pt idx="36">
                  <c:v>515.96997069999998</c:v>
                </c:pt>
                <c:pt idx="37">
                  <c:v>517.01000979999947</c:v>
                </c:pt>
                <c:pt idx="38">
                  <c:v>518.04998779999949</c:v>
                </c:pt>
                <c:pt idx="39">
                  <c:v>518.95001219999779</c:v>
                </c:pt>
                <c:pt idx="40">
                  <c:v>520</c:v>
                </c:pt>
                <c:pt idx="41">
                  <c:v>521.03997800000002</c:v>
                </c:pt>
                <c:pt idx="42">
                  <c:v>521.94000239999946</c:v>
                </c:pt>
                <c:pt idx="43">
                  <c:v>522.97998050000172</c:v>
                </c:pt>
                <c:pt idx="44">
                  <c:v>524.02001949999828</c:v>
                </c:pt>
                <c:pt idx="45">
                  <c:v>525.07000730000004</c:v>
                </c:pt>
                <c:pt idx="46">
                  <c:v>525.96997069999998</c:v>
                </c:pt>
                <c:pt idx="47">
                  <c:v>527.01000979999947</c:v>
                </c:pt>
                <c:pt idx="48">
                  <c:v>528.04998779999949</c:v>
                </c:pt>
                <c:pt idx="49">
                  <c:v>528.95001219999779</c:v>
                </c:pt>
                <c:pt idx="50">
                  <c:v>530</c:v>
                </c:pt>
                <c:pt idx="51">
                  <c:v>531.02001949999828</c:v>
                </c:pt>
                <c:pt idx="52">
                  <c:v>532.04998779999949</c:v>
                </c:pt>
                <c:pt idx="53">
                  <c:v>532.94000239999946</c:v>
                </c:pt>
                <c:pt idx="54">
                  <c:v>533.96997069999998</c:v>
                </c:pt>
                <c:pt idx="55">
                  <c:v>535</c:v>
                </c:pt>
                <c:pt idx="56">
                  <c:v>536.02001949999828</c:v>
                </c:pt>
                <c:pt idx="57">
                  <c:v>537.04998779999949</c:v>
                </c:pt>
                <c:pt idx="58">
                  <c:v>537.94000239999946</c:v>
                </c:pt>
                <c:pt idx="59">
                  <c:v>538.96997069999998</c:v>
                </c:pt>
                <c:pt idx="60">
                  <c:v>540</c:v>
                </c:pt>
                <c:pt idx="61">
                  <c:v>541.03997800000002</c:v>
                </c:pt>
                <c:pt idx="62">
                  <c:v>541.94000239999946</c:v>
                </c:pt>
                <c:pt idx="63">
                  <c:v>542.97998050000172</c:v>
                </c:pt>
                <c:pt idx="64">
                  <c:v>544.02001949999828</c:v>
                </c:pt>
                <c:pt idx="65">
                  <c:v>545.07000730000004</c:v>
                </c:pt>
                <c:pt idx="66">
                  <c:v>545.96997069999998</c:v>
                </c:pt>
                <c:pt idx="67">
                  <c:v>547.01000979999947</c:v>
                </c:pt>
                <c:pt idx="68">
                  <c:v>548.04998779999949</c:v>
                </c:pt>
                <c:pt idx="69">
                  <c:v>548.95001219999779</c:v>
                </c:pt>
                <c:pt idx="70">
                  <c:v>550</c:v>
                </c:pt>
                <c:pt idx="71">
                  <c:v>551.02001949999828</c:v>
                </c:pt>
                <c:pt idx="72">
                  <c:v>552.04998779999949</c:v>
                </c:pt>
                <c:pt idx="73">
                  <c:v>552.94000239999946</c:v>
                </c:pt>
                <c:pt idx="74">
                  <c:v>553.96997069999998</c:v>
                </c:pt>
                <c:pt idx="75">
                  <c:v>555</c:v>
                </c:pt>
                <c:pt idx="76">
                  <c:v>556.02001949999828</c:v>
                </c:pt>
                <c:pt idx="77">
                  <c:v>557.04998779999949</c:v>
                </c:pt>
                <c:pt idx="78">
                  <c:v>557.94000239999946</c:v>
                </c:pt>
                <c:pt idx="79">
                  <c:v>558.96997069999998</c:v>
                </c:pt>
                <c:pt idx="80">
                  <c:v>560</c:v>
                </c:pt>
                <c:pt idx="81">
                  <c:v>561.02001949999828</c:v>
                </c:pt>
                <c:pt idx="82">
                  <c:v>562.04998779999949</c:v>
                </c:pt>
                <c:pt idx="83">
                  <c:v>562.94000239999946</c:v>
                </c:pt>
                <c:pt idx="84">
                  <c:v>563.96997069999998</c:v>
                </c:pt>
                <c:pt idx="85">
                  <c:v>565</c:v>
                </c:pt>
                <c:pt idx="86">
                  <c:v>566.02001949999828</c:v>
                </c:pt>
                <c:pt idx="87">
                  <c:v>567.04998779999949</c:v>
                </c:pt>
                <c:pt idx="88">
                  <c:v>567.94000239999946</c:v>
                </c:pt>
                <c:pt idx="89">
                  <c:v>568.96997069999998</c:v>
                </c:pt>
                <c:pt idx="90">
                  <c:v>570</c:v>
                </c:pt>
                <c:pt idx="91">
                  <c:v>571.02001949999828</c:v>
                </c:pt>
                <c:pt idx="92">
                  <c:v>572.04998779999949</c:v>
                </c:pt>
                <c:pt idx="93">
                  <c:v>572.94000239999946</c:v>
                </c:pt>
                <c:pt idx="94">
                  <c:v>573.96997069999998</c:v>
                </c:pt>
                <c:pt idx="95">
                  <c:v>575</c:v>
                </c:pt>
                <c:pt idx="96">
                  <c:v>576.02001949999828</c:v>
                </c:pt>
                <c:pt idx="97">
                  <c:v>577.04998779999949</c:v>
                </c:pt>
                <c:pt idx="98">
                  <c:v>577.94000239999946</c:v>
                </c:pt>
                <c:pt idx="99">
                  <c:v>578.96997069999998</c:v>
                </c:pt>
                <c:pt idx="100">
                  <c:v>580</c:v>
                </c:pt>
                <c:pt idx="101">
                  <c:v>581.02001949999828</c:v>
                </c:pt>
                <c:pt idx="102">
                  <c:v>582.04998779999949</c:v>
                </c:pt>
                <c:pt idx="103">
                  <c:v>582.94000239999946</c:v>
                </c:pt>
                <c:pt idx="104">
                  <c:v>583.96997069999998</c:v>
                </c:pt>
                <c:pt idx="105">
                  <c:v>585</c:v>
                </c:pt>
                <c:pt idx="106">
                  <c:v>586.02001949999828</c:v>
                </c:pt>
                <c:pt idx="107">
                  <c:v>587.04998779999949</c:v>
                </c:pt>
                <c:pt idx="108">
                  <c:v>587.94000239999946</c:v>
                </c:pt>
                <c:pt idx="109">
                  <c:v>588.96997069999998</c:v>
                </c:pt>
                <c:pt idx="110">
                  <c:v>590</c:v>
                </c:pt>
                <c:pt idx="111">
                  <c:v>591.02001949999828</c:v>
                </c:pt>
                <c:pt idx="112">
                  <c:v>592.04998779999949</c:v>
                </c:pt>
                <c:pt idx="113">
                  <c:v>592.94000239999946</c:v>
                </c:pt>
                <c:pt idx="114">
                  <c:v>593.96997069999998</c:v>
                </c:pt>
                <c:pt idx="115">
                  <c:v>595</c:v>
                </c:pt>
                <c:pt idx="116">
                  <c:v>596.02001949999828</c:v>
                </c:pt>
                <c:pt idx="117">
                  <c:v>597.04998779999949</c:v>
                </c:pt>
                <c:pt idx="118">
                  <c:v>597.94000239999946</c:v>
                </c:pt>
                <c:pt idx="119">
                  <c:v>598.96997069999998</c:v>
                </c:pt>
                <c:pt idx="120">
                  <c:v>600</c:v>
                </c:pt>
                <c:pt idx="121">
                  <c:v>601.01000979999947</c:v>
                </c:pt>
                <c:pt idx="122">
                  <c:v>602.02001949999828</c:v>
                </c:pt>
                <c:pt idx="123">
                  <c:v>603.03997800000002</c:v>
                </c:pt>
                <c:pt idx="124">
                  <c:v>604.04998779999949</c:v>
                </c:pt>
                <c:pt idx="125">
                  <c:v>605.07000730000004</c:v>
                </c:pt>
                <c:pt idx="126">
                  <c:v>605.94000239999946</c:v>
                </c:pt>
                <c:pt idx="127">
                  <c:v>606.95001219999779</c:v>
                </c:pt>
                <c:pt idx="128">
                  <c:v>607.96997069999998</c:v>
                </c:pt>
                <c:pt idx="129">
                  <c:v>608.97998050000172</c:v>
                </c:pt>
                <c:pt idx="130">
                  <c:v>610</c:v>
                </c:pt>
                <c:pt idx="131">
                  <c:v>611.02001949999828</c:v>
                </c:pt>
                <c:pt idx="132">
                  <c:v>612.04998779999949</c:v>
                </c:pt>
                <c:pt idx="133">
                  <c:v>612.94000239999946</c:v>
                </c:pt>
                <c:pt idx="134">
                  <c:v>613.96997069999998</c:v>
                </c:pt>
                <c:pt idx="135">
                  <c:v>615</c:v>
                </c:pt>
                <c:pt idx="136">
                  <c:v>616.02001949999828</c:v>
                </c:pt>
                <c:pt idx="137">
                  <c:v>617.04998779999949</c:v>
                </c:pt>
                <c:pt idx="138">
                  <c:v>617.94000239999946</c:v>
                </c:pt>
                <c:pt idx="139">
                  <c:v>618.96997069999998</c:v>
                </c:pt>
                <c:pt idx="140">
                  <c:v>620</c:v>
                </c:pt>
                <c:pt idx="141">
                  <c:v>621.01000979999947</c:v>
                </c:pt>
                <c:pt idx="142">
                  <c:v>622.02001949999828</c:v>
                </c:pt>
                <c:pt idx="143">
                  <c:v>623.03997800000002</c:v>
                </c:pt>
                <c:pt idx="144">
                  <c:v>624.04998779999949</c:v>
                </c:pt>
                <c:pt idx="145">
                  <c:v>625.07000730000004</c:v>
                </c:pt>
                <c:pt idx="146">
                  <c:v>625.94000239999946</c:v>
                </c:pt>
                <c:pt idx="147">
                  <c:v>626.95001219999779</c:v>
                </c:pt>
                <c:pt idx="148">
                  <c:v>627.96997069999998</c:v>
                </c:pt>
                <c:pt idx="149">
                  <c:v>628.97998050000172</c:v>
                </c:pt>
                <c:pt idx="150">
                  <c:v>630</c:v>
                </c:pt>
                <c:pt idx="151">
                  <c:v>631.01000979999947</c:v>
                </c:pt>
                <c:pt idx="152">
                  <c:v>632.02001949999828</c:v>
                </c:pt>
                <c:pt idx="153">
                  <c:v>633.03997800000002</c:v>
                </c:pt>
                <c:pt idx="154">
                  <c:v>634.04998779999949</c:v>
                </c:pt>
                <c:pt idx="155">
                  <c:v>635.07000730000004</c:v>
                </c:pt>
                <c:pt idx="156">
                  <c:v>635.94000239999946</c:v>
                </c:pt>
                <c:pt idx="157">
                  <c:v>636.95001219999779</c:v>
                </c:pt>
                <c:pt idx="158">
                  <c:v>637.96997069999998</c:v>
                </c:pt>
                <c:pt idx="159">
                  <c:v>638.97998050000172</c:v>
                </c:pt>
                <c:pt idx="160">
                  <c:v>640</c:v>
                </c:pt>
                <c:pt idx="161">
                  <c:v>641</c:v>
                </c:pt>
                <c:pt idx="162">
                  <c:v>642</c:v>
                </c:pt>
                <c:pt idx="163">
                  <c:v>643</c:v>
                </c:pt>
                <c:pt idx="164">
                  <c:v>644</c:v>
                </c:pt>
                <c:pt idx="165">
                  <c:v>645</c:v>
                </c:pt>
                <c:pt idx="166">
                  <c:v>646</c:v>
                </c:pt>
                <c:pt idx="167">
                  <c:v>647</c:v>
                </c:pt>
                <c:pt idx="168">
                  <c:v>648</c:v>
                </c:pt>
                <c:pt idx="169">
                  <c:v>649</c:v>
                </c:pt>
                <c:pt idx="170">
                  <c:v>650</c:v>
                </c:pt>
                <c:pt idx="171">
                  <c:v>651.01000979999947</c:v>
                </c:pt>
                <c:pt idx="172">
                  <c:v>652.02001949999828</c:v>
                </c:pt>
                <c:pt idx="173">
                  <c:v>653.03997800000002</c:v>
                </c:pt>
                <c:pt idx="174">
                  <c:v>654.04998779999949</c:v>
                </c:pt>
                <c:pt idx="175">
                  <c:v>655.07000730000004</c:v>
                </c:pt>
                <c:pt idx="176">
                  <c:v>655.94000239999946</c:v>
                </c:pt>
                <c:pt idx="177">
                  <c:v>656.95001219999779</c:v>
                </c:pt>
                <c:pt idx="178">
                  <c:v>657.96997069999998</c:v>
                </c:pt>
                <c:pt idx="179">
                  <c:v>658.97998050000172</c:v>
                </c:pt>
                <c:pt idx="180">
                  <c:v>660</c:v>
                </c:pt>
                <c:pt idx="181">
                  <c:v>661</c:v>
                </c:pt>
                <c:pt idx="182">
                  <c:v>662</c:v>
                </c:pt>
                <c:pt idx="183">
                  <c:v>663</c:v>
                </c:pt>
                <c:pt idx="184">
                  <c:v>664</c:v>
                </c:pt>
                <c:pt idx="185">
                  <c:v>665</c:v>
                </c:pt>
                <c:pt idx="186">
                  <c:v>666</c:v>
                </c:pt>
                <c:pt idx="187">
                  <c:v>667</c:v>
                </c:pt>
                <c:pt idx="188">
                  <c:v>668</c:v>
                </c:pt>
                <c:pt idx="189">
                  <c:v>669</c:v>
                </c:pt>
                <c:pt idx="190">
                  <c:v>670</c:v>
                </c:pt>
                <c:pt idx="191">
                  <c:v>671</c:v>
                </c:pt>
                <c:pt idx="192">
                  <c:v>672</c:v>
                </c:pt>
                <c:pt idx="193">
                  <c:v>673</c:v>
                </c:pt>
                <c:pt idx="194">
                  <c:v>674</c:v>
                </c:pt>
                <c:pt idx="195">
                  <c:v>675</c:v>
                </c:pt>
                <c:pt idx="196">
                  <c:v>676</c:v>
                </c:pt>
                <c:pt idx="197">
                  <c:v>677</c:v>
                </c:pt>
                <c:pt idx="198">
                  <c:v>678</c:v>
                </c:pt>
                <c:pt idx="199">
                  <c:v>679</c:v>
                </c:pt>
                <c:pt idx="200">
                  <c:v>680</c:v>
                </c:pt>
                <c:pt idx="201">
                  <c:v>681</c:v>
                </c:pt>
                <c:pt idx="202">
                  <c:v>682</c:v>
                </c:pt>
                <c:pt idx="203">
                  <c:v>683</c:v>
                </c:pt>
                <c:pt idx="204">
                  <c:v>684</c:v>
                </c:pt>
                <c:pt idx="205">
                  <c:v>685</c:v>
                </c:pt>
                <c:pt idx="206">
                  <c:v>686</c:v>
                </c:pt>
                <c:pt idx="207">
                  <c:v>687</c:v>
                </c:pt>
                <c:pt idx="208">
                  <c:v>688</c:v>
                </c:pt>
                <c:pt idx="209">
                  <c:v>689</c:v>
                </c:pt>
                <c:pt idx="210">
                  <c:v>690</c:v>
                </c:pt>
                <c:pt idx="211">
                  <c:v>691</c:v>
                </c:pt>
                <c:pt idx="212">
                  <c:v>692</c:v>
                </c:pt>
                <c:pt idx="213">
                  <c:v>693</c:v>
                </c:pt>
                <c:pt idx="214">
                  <c:v>694</c:v>
                </c:pt>
                <c:pt idx="215">
                  <c:v>695</c:v>
                </c:pt>
                <c:pt idx="216">
                  <c:v>696</c:v>
                </c:pt>
                <c:pt idx="217">
                  <c:v>697</c:v>
                </c:pt>
                <c:pt idx="218">
                  <c:v>698</c:v>
                </c:pt>
                <c:pt idx="219">
                  <c:v>699</c:v>
                </c:pt>
                <c:pt idx="220">
                  <c:v>700</c:v>
                </c:pt>
                <c:pt idx="221">
                  <c:v>700.97998050000172</c:v>
                </c:pt>
                <c:pt idx="222">
                  <c:v>701.96997069999998</c:v>
                </c:pt>
                <c:pt idx="223">
                  <c:v>702.95001219999779</c:v>
                </c:pt>
                <c:pt idx="224">
                  <c:v>703.94000239999946</c:v>
                </c:pt>
                <c:pt idx="225">
                  <c:v>705.07000730000004</c:v>
                </c:pt>
                <c:pt idx="226">
                  <c:v>706.04998779999949</c:v>
                </c:pt>
                <c:pt idx="227">
                  <c:v>707.03997800000002</c:v>
                </c:pt>
                <c:pt idx="228">
                  <c:v>708.02001949999828</c:v>
                </c:pt>
                <c:pt idx="229">
                  <c:v>709.01000979999947</c:v>
                </c:pt>
                <c:pt idx="230">
                  <c:v>710</c:v>
                </c:pt>
                <c:pt idx="231">
                  <c:v>710.97998050000172</c:v>
                </c:pt>
                <c:pt idx="232">
                  <c:v>711.96997069999998</c:v>
                </c:pt>
                <c:pt idx="233">
                  <c:v>712.95001219999779</c:v>
                </c:pt>
                <c:pt idx="234">
                  <c:v>713.94000239999946</c:v>
                </c:pt>
                <c:pt idx="235">
                  <c:v>715.07000730000004</c:v>
                </c:pt>
                <c:pt idx="236">
                  <c:v>716.04998779999949</c:v>
                </c:pt>
                <c:pt idx="237">
                  <c:v>717.03997800000002</c:v>
                </c:pt>
                <c:pt idx="238">
                  <c:v>718.02001949999828</c:v>
                </c:pt>
                <c:pt idx="239">
                  <c:v>719.01000979999947</c:v>
                </c:pt>
                <c:pt idx="240">
                  <c:v>720</c:v>
                </c:pt>
                <c:pt idx="241">
                  <c:v>720.97998050000172</c:v>
                </c:pt>
                <c:pt idx="242">
                  <c:v>721.96997069999998</c:v>
                </c:pt>
                <c:pt idx="243">
                  <c:v>722.95001219999779</c:v>
                </c:pt>
                <c:pt idx="244">
                  <c:v>723.94000239999946</c:v>
                </c:pt>
                <c:pt idx="245">
                  <c:v>725.07000730000004</c:v>
                </c:pt>
                <c:pt idx="246">
                  <c:v>726.04998779999949</c:v>
                </c:pt>
                <c:pt idx="247">
                  <c:v>727.03997800000002</c:v>
                </c:pt>
                <c:pt idx="248">
                  <c:v>728.02001949999828</c:v>
                </c:pt>
                <c:pt idx="249">
                  <c:v>729.01000979999947</c:v>
                </c:pt>
                <c:pt idx="250">
                  <c:v>730</c:v>
                </c:pt>
                <c:pt idx="251">
                  <c:v>730.97998050000172</c:v>
                </c:pt>
                <c:pt idx="252">
                  <c:v>731.96997069999998</c:v>
                </c:pt>
                <c:pt idx="253">
                  <c:v>732.95001219999779</c:v>
                </c:pt>
                <c:pt idx="254">
                  <c:v>733.94000239999946</c:v>
                </c:pt>
                <c:pt idx="255">
                  <c:v>735.07000730000004</c:v>
                </c:pt>
                <c:pt idx="256">
                  <c:v>736.04998779999949</c:v>
                </c:pt>
                <c:pt idx="257">
                  <c:v>737.03997800000002</c:v>
                </c:pt>
                <c:pt idx="258">
                  <c:v>738.02001949999828</c:v>
                </c:pt>
                <c:pt idx="259">
                  <c:v>739.01000979999947</c:v>
                </c:pt>
                <c:pt idx="260">
                  <c:v>740</c:v>
                </c:pt>
                <c:pt idx="261">
                  <c:v>740.96997069999998</c:v>
                </c:pt>
                <c:pt idx="262">
                  <c:v>741.94000239999946</c:v>
                </c:pt>
                <c:pt idx="263">
                  <c:v>743.04998779999949</c:v>
                </c:pt>
                <c:pt idx="264">
                  <c:v>744.02001949999828</c:v>
                </c:pt>
                <c:pt idx="265">
                  <c:v>745</c:v>
                </c:pt>
                <c:pt idx="266">
                  <c:v>745.96997069999998</c:v>
                </c:pt>
                <c:pt idx="267">
                  <c:v>746.94000239999946</c:v>
                </c:pt>
                <c:pt idx="268">
                  <c:v>748.04998779999949</c:v>
                </c:pt>
                <c:pt idx="269">
                  <c:v>749.02001949999828</c:v>
                </c:pt>
                <c:pt idx="270">
                  <c:v>750</c:v>
                </c:pt>
                <c:pt idx="271">
                  <c:v>750.96997069999998</c:v>
                </c:pt>
                <c:pt idx="272">
                  <c:v>751.94000239999946</c:v>
                </c:pt>
                <c:pt idx="273">
                  <c:v>753.04998779999949</c:v>
                </c:pt>
                <c:pt idx="274">
                  <c:v>754.02001949999828</c:v>
                </c:pt>
                <c:pt idx="275">
                  <c:v>755</c:v>
                </c:pt>
                <c:pt idx="276">
                  <c:v>755.96997069999998</c:v>
                </c:pt>
                <c:pt idx="277">
                  <c:v>756.94000239999946</c:v>
                </c:pt>
                <c:pt idx="278">
                  <c:v>758.04998779999949</c:v>
                </c:pt>
                <c:pt idx="279">
                  <c:v>759.02001949999828</c:v>
                </c:pt>
                <c:pt idx="280">
                  <c:v>760</c:v>
                </c:pt>
                <c:pt idx="281">
                  <c:v>760.96997069999998</c:v>
                </c:pt>
                <c:pt idx="282">
                  <c:v>761.94000239999946</c:v>
                </c:pt>
                <c:pt idx="283">
                  <c:v>763.04998779999949</c:v>
                </c:pt>
                <c:pt idx="284">
                  <c:v>764.02001949999828</c:v>
                </c:pt>
                <c:pt idx="285">
                  <c:v>765</c:v>
                </c:pt>
                <c:pt idx="286">
                  <c:v>765.96997069999998</c:v>
                </c:pt>
                <c:pt idx="287">
                  <c:v>766.94000239999946</c:v>
                </c:pt>
                <c:pt idx="288">
                  <c:v>768.04998779999949</c:v>
                </c:pt>
                <c:pt idx="289">
                  <c:v>769.02001949999828</c:v>
                </c:pt>
                <c:pt idx="290">
                  <c:v>770</c:v>
                </c:pt>
                <c:pt idx="291">
                  <c:v>770.95001219999779</c:v>
                </c:pt>
                <c:pt idx="292">
                  <c:v>772.04998779999949</c:v>
                </c:pt>
                <c:pt idx="293">
                  <c:v>773.01000979999947</c:v>
                </c:pt>
                <c:pt idx="294">
                  <c:v>773.96997069999998</c:v>
                </c:pt>
                <c:pt idx="295">
                  <c:v>775.05999759999997</c:v>
                </c:pt>
                <c:pt idx="296">
                  <c:v>776.02001949999828</c:v>
                </c:pt>
                <c:pt idx="297">
                  <c:v>776.97998050000172</c:v>
                </c:pt>
                <c:pt idx="298">
                  <c:v>777.94000239999946</c:v>
                </c:pt>
                <c:pt idx="299">
                  <c:v>779.03997800000002</c:v>
                </c:pt>
                <c:pt idx="300">
                  <c:v>780</c:v>
                </c:pt>
                <c:pt idx="301">
                  <c:v>780.95001219999779</c:v>
                </c:pt>
                <c:pt idx="302">
                  <c:v>782.04998779999949</c:v>
                </c:pt>
                <c:pt idx="303">
                  <c:v>783.01000979999947</c:v>
                </c:pt>
                <c:pt idx="304">
                  <c:v>783.96997069999998</c:v>
                </c:pt>
                <c:pt idx="305">
                  <c:v>785.05999759999997</c:v>
                </c:pt>
                <c:pt idx="306">
                  <c:v>786.02001949999828</c:v>
                </c:pt>
                <c:pt idx="307">
                  <c:v>786.97998050000172</c:v>
                </c:pt>
                <c:pt idx="308">
                  <c:v>787.94000239999946</c:v>
                </c:pt>
                <c:pt idx="309">
                  <c:v>789.03997800000002</c:v>
                </c:pt>
                <c:pt idx="310">
                  <c:v>790</c:v>
                </c:pt>
                <c:pt idx="311">
                  <c:v>790.95001219999779</c:v>
                </c:pt>
                <c:pt idx="312">
                  <c:v>792.04998779999949</c:v>
                </c:pt>
                <c:pt idx="313">
                  <c:v>793.01000979999947</c:v>
                </c:pt>
                <c:pt idx="314">
                  <c:v>793.96997069999998</c:v>
                </c:pt>
                <c:pt idx="315">
                  <c:v>795.05999759999997</c:v>
                </c:pt>
                <c:pt idx="316">
                  <c:v>796.02001949999828</c:v>
                </c:pt>
                <c:pt idx="317">
                  <c:v>796.97998050000172</c:v>
                </c:pt>
                <c:pt idx="318">
                  <c:v>797.94000239999946</c:v>
                </c:pt>
                <c:pt idx="319">
                  <c:v>799.03997800000002</c:v>
                </c:pt>
                <c:pt idx="320">
                  <c:v>800</c:v>
                </c:pt>
                <c:pt idx="321">
                  <c:v>800.95001219999779</c:v>
                </c:pt>
                <c:pt idx="322">
                  <c:v>802.04998779999949</c:v>
                </c:pt>
                <c:pt idx="323">
                  <c:v>803.01000979999947</c:v>
                </c:pt>
                <c:pt idx="324">
                  <c:v>803.96997069999998</c:v>
                </c:pt>
                <c:pt idx="325">
                  <c:v>805.05999759999997</c:v>
                </c:pt>
                <c:pt idx="326">
                  <c:v>806.02001949999828</c:v>
                </c:pt>
                <c:pt idx="327">
                  <c:v>806.97998050000172</c:v>
                </c:pt>
                <c:pt idx="328">
                  <c:v>807.94000239999946</c:v>
                </c:pt>
                <c:pt idx="329">
                  <c:v>809.03997800000002</c:v>
                </c:pt>
                <c:pt idx="330">
                  <c:v>810</c:v>
                </c:pt>
                <c:pt idx="331">
                  <c:v>810.94000239999946</c:v>
                </c:pt>
                <c:pt idx="332">
                  <c:v>812.02001949999828</c:v>
                </c:pt>
                <c:pt idx="333">
                  <c:v>812.96997069999998</c:v>
                </c:pt>
                <c:pt idx="334">
                  <c:v>814.04998779999949</c:v>
                </c:pt>
                <c:pt idx="335">
                  <c:v>815</c:v>
                </c:pt>
                <c:pt idx="336">
                  <c:v>815.94000239999946</c:v>
                </c:pt>
                <c:pt idx="337">
                  <c:v>817.02001949999828</c:v>
                </c:pt>
                <c:pt idx="338">
                  <c:v>817.96997069999998</c:v>
                </c:pt>
                <c:pt idx="339">
                  <c:v>819.04998779999949</c:v>
                </c:pt>
                <c:pt idx="340">
                  <c:v>820</c:v>
                </c:pt>
                <c:pt idx="341">
                  <c:v>820.94000239999946</c:v>
                </c:pt>
                <c:pt idx="342">
                  <c:v>822.02001949999828</c:v>
                </c:pt>
                <c:pt idx="343">
                  <c:v>822.96997069999998</c:v>
                </c:pt>
                <c:pt idx="344">
                  <c:v>824.04998779999949</c:v>
                </c:pt>
                <c:pt idx="345">
                  <c:v>825</c:v>
                </c:pt>
                <c:pt idx="346">
                  <c:v>825.94000239999946</c:v>
                </c:pt>
                <c:pt idx="347">
                  <c:v>827.02001949999828</c:v>
                </c:pt>
                <c:pt idx="348">
                  <c:v>827.96997069999998</c:v>
                </c:pt>
                <c:pt idx="349">
                  <c:v>829.04998779999949</c:v>
                </c:pt>
                <c:pt idx="350">
                  <c:v>830</c:v>
                </c:pt>
                <c:pt idx="351">
                  <c:v>830.94000239999946</c:v>
                </c:pt>
                <c:pt idx="352">
                  <c:v>832.02001949999828</c:v>
                </c:pt>
                <c:pt idx="353">
                  <c:v>832.96997069999998</c:v>
                </c:pt>
                <c:pt idx="354">
                  <c:v>834.04998779999949</c:v>
                </c:pt>
                <c:pt idx="355">
                  <c:v>835</c:v>
                </c:pt>
                <c:pt idx="356">
                  <c:v>835.94000239999946</c:v>
                </c:pt>
                <c:pt idx="357">
                  <c:v>837.02001949999828</c:v>
                </c:pt>
                <c:pt idx="358">
                  <c:v>837.96997069999998</c:v>
                </c:pt>
                <c:pt idx="359">
                  <c:v>839.04998779999949</c:v>
                </c:pt>
                <c:pt idx="360">
                  <c:v>840</c:v>
                </c:pt>
                <c:pt idx="361">
                  <c:v>841.05999759999997</c:v>
                </c:pt>
                <c:pt idx="362">
                  <c:v>842</c:v>
                </c:pt>
                <c:pt idx="363">
                  <c:v>843.05999759999997</c:v>
                </c:pt>
                <c:pt idx="364">
                  <c:v>844</c:v>
                </c:pt>
                <c:pt idx="365">
                  <c:v>845.05999759999997</c:v>
                </c:pt>
                <c:pt idx="366">
                  <c:v>846</c:v>
                </c:pt>
                <c:pt idx="367">
                  <c:v>847.05999759999997</c:v>
                </c:pt>
                <c:pt idx="368">
                  <c:v>848</c:v>
                </c:pt>
                <c:pt idx="369">
                  <c:v>849.05999759999997</c:v>
                </c:pt>
                <c:pt idx="370">
                  <c:v>850</c:v>
                </c:pt>
              </c:numCache>
            </c:numRef>
          </c:xVal>
          <c:yVal>
            <c:numRef>
              <c:f>FloVik_1_Em_450!$H$3:$H$373</c:f>
              <c:numCache>
                <c:formatCode>General</c:formatCode>
                <c:ptCount val="371"/>
                <c:pt idx="0">
                  <c:v>14.855703350000031</c:v>
                </c:pt>
                <c:pt idx="1">
                  <c:v>15.115084650000025</c:v>
                </c:pt>
                <c:pt idx="2">
                  <c:v>15.99841213</c:v>
                </c:pt>
                <c:pt idx="3">
                  <c:v>16.338830949999988</c:v>
                </c:pt>
                <c:pt idx="4">
                  <c:v>16.737552640000001</c:v>
                </c:pt>
                <c:pt idx="5">
                  <c:v>17.294424060000001</c:v>
                </c:pt>
                <c:pt idx="6">
                  <c:v>17.932291029999988</c:v>
                </c:pt>
                <c:pt idx="7">
                  <c:v>18.383314129999999</c:v>
                </c:pt>
                <c:pt idx="8">
                  <c:v>18.585681919999953</c:v>
                </c:pt>
                <c:pt idx="9">
                  <c:v>19.215742109999937</c:v>
                </c:pt>
                <c:pt idx="10">
                  <c:v>19.482784269999925</c:v>
                </c:pt>
                <c:pt idx="11">
                  <c:v>20.24433136</c:v>
                </c:pt>
                <c:pt idx="12">
                  <c:v>20.715082169999999</c:v>
                </c:pt>
                <c:pt idx="13">
                  <c:v>21.21405411000007</c:v>
                </c:pt>
                <c:pt idx="14">
                  <c:v>21.740793229999948</c:v>
                </c:pt>
                <c:pt idx="15">
                  <c:v>21.910234450000001</c:v>
                </c:pt>
                <c:pt idx="16">
                  <c:v>22.73135757</c:v>
                </c:pt>
                <c:pt idx="17">
                  <c:v>23.091833110000035</c:v>
                </c:pt>
                <c:pt idx="18">
                  <c:v>23.660402299999948</c:v>
                </c:pt>
                <c:pt idx="19">
                  <c:v>24.33664894</c:v>
                </c:pt>
                <c:pt idx="20">
                  <c:v>24.86028099</c:v>
                </c:pt>
                <c:pt idx="21">
                  <c:v>25.612022400000001</c:v>
                </c:pt>
                <c:pt idx="22">
                  <c:v>26.188190460000001</c:v>
                </c:pt>
                <c:pt idx="23">
                  <c:v>26.792327879999903</c:v>
                </c:pt>
                <c:pt idx="24">
                  <c:v>27.228639599999902</c:v>
                </c:pt>
                <c:pt idx="25">
                  <c:v>27.508489610000002</c:v>
                </c:pt>
                <c:pt idx="26">
                  <c:v>28.061029429999987</c:v>
                </c:pt>
                <c:pt idx="27">
                  <c:v>29.279748919999989</c:v>
                </c:pt>
                <c:pt idx="28">
                  <c:v>29.42765808</c:v>
                </c:pt>
                <c:pt idx="29">
                  <c:v>30.53643799</c:v>
                </c:pt>
                <c:pt idx="30">
                  <c:v>31.678497310000001</c:v>
                </c:pt>
                <c:pt idx="31">
                  <c:v>31.731472019999988</c:v>
                </c:pt>
                <c:pt idx="32">
                  <c:v>33.098186490000003</c:v>
                </c:pt>
                <c:pt idx="33">
                  <c:v>33.898303990000109</c:v>
                </c:pt>
                <c:pt idx="34">
                  <c:v>35.156471250000003</c:v>
                </c:pt>
                <c:pt idx="35">
                  <c:v>34.85578537</c:v>
                </c:pt>
                <c:pt idx="36">
                  <c:v>36.076992030000063</c:v>
                </c:pt>
                <c:pt idx="37">
                  <c:v>37.616149900000003</c:v>
                </c:pt>
                <c:pt idx="38">
                  <c:v>37.830764769999995</c:v>
                </c:pt>
                <c:pt idx="39">
                  <c:v>38.65084839</c:v>
                </c:pt>
                <c:pt idx="40">
                  <c:v>39.346088409999915</c:v>
                </c:pt>
                <c:pt idx="41">
                  <c:v>40.679992680000012</c:v>
                </c:pt>
                <c:pt idx="42">
                  <c:v>41.278533940000194</c:v>
                </c:pt>
                <c:pt idx="43">
                  <c:v>42.287689209999996</c:v>
                </c:pt>
                <c:pt idx="44">
                  <c:v>43.48405838</c:v>
                </c:pt>
                <c:pt idx="45">
                  <c:v>44.075374600000011</c:v>
                </c:pt>
                <c:pt idx="46">
                  <c:v>45.378128050000001</c:v>
                </c:pt>
                <c:pt idx="47">
                  <c:v>45.506034850000006</c:v>
                </c:pt>
                <c:pt idx="48">
                  <c:v>46.090915680000094</c:v>
                </c:pt>
                <c:pt idx="49">
                  <c:v>47.490539550000001</c:v>
                </c:pt>
                <c:pt idx="50">
                  <c:v>48.659755710000013</c:v>
                </c:pt>
                <c:pt idx="51">
                  <c:v>50.073677059999994</c:v>
                </c:pt>
                <c:pt idx="52">
                  <c:v>50.571395870000003</c:v>
                </c:pt>
                <c:pt idx="53">
                  <c:v>52.866439820000011</c:v>
                </c:pt>
                <c:pt idx="54">
                  <c:v>53.384056089999994</c:v>
                </c:pt>
                <c:pt idx="55">
                  <c:v>54.717338560000002</c:v>
                </c:pt>
                <c:pt idx="56">
                  <c:v>55.7143631</c:v>
                </c:pt>
                <c:pt idx="57">
                  <c:v>56.348468779999997</c:v>
                </c:pt>
                <c:pt idx="58">
                  <c:v>57.800388340000012</c:v>
                </c:pt>
                <c:pt idx="59">
                  <c:v>59.01914215</c:v>
                </c:pt>
                <c:pt idx="60">
                  <c:v>60.291477200000003</c:v>
                </c:pt>
                <c:pt idx="61">
                  <c:v>61.060813900000063</c:v>
                </c:pt>
                <c:pt idx="62">
                  <c:v>62.510051730000001</c:v>
                </c:pt>
                <c:pt idx="63">
                  <c:v>63.745750430000093</c:v>
                </c:pt>
                <c:pt idx="64">
                  <c:v>64.82830047999974</c:v>
                </c:pt>
                <c:pt idx="65">
                  <c:v>67.097969059999997</c:v>
                </c:pt>
                <c:pt idx="66">
                  <c:v>67.694778439999695</c:v>
                </c:pt>
                <c:pt idx="67">
                  <c:v>68.774833680000171</c:v>
                </c:pt>
                <c:pt idx="68">
                  <c:v>70.611778259999696</c:v>
                </c:pt>
                <c:pt idx="69">
                  <c:v>71.924697879999982</c:v>
                </c:pt>
                <c:pt idx="70">
                  <c:v>72.919036869999999</c:v>
                </c:pt>
                <c:pt idx="71">
                  <c:v>75.277229309999996</c:v>
                </c:pt>
                <c:pt idx="72">
                  <c:v>76.074646000000001</c:v>
                </c:pt>
                <c:pt idx="73">
                  <c:v>76.756103519999982</c:v>
                </c:pt>
                <c:pt idx="74">
                  <c:v>78.81515503</c:v>
                </c:pt>
                <c:pt idx="75">
                  <c:v>79.857559199999983</c:v>
                </c:pt>
                <c:pt idx="76">
                  <c:v>80.170532229999708</c:v>
                </c:pt>
                <c:pt idx="77">
                  <c:v>82.413047789999993</c:v>
                </c:pt>
                <c:pt idx="78">
                  <c:v>83.597045899999998</c:v>
                </c:pt>
                <c:pt idx="79">
                  <c:v>84.975769040000003</c:v>
                </c:pt>
                <c:pt idx="80">
                  <c:v>87.00022887999998</c:v>
                </c:pt>
                <c:pt idx="81">
                  <c:v>87.655761719999717</c:v>
                </c:pt>
                <c:pt idx="82">
                  <c:v>88.942695619999995</c:v>
                </c:pt>
                <c:pt idx="83">
                  <c:v>90.26426697000025</c:v>
                </c:pt>
                <c:pt idx="84">
                  <c:v>90.693222050000003</c:v>
                </c:pt>
                <c:pt idx="85">
                  <c:v>92.381752009999829</c:v>
                </c:pt>
                <c:pt idx="86">
                  <c:v>92.066474909999982</c:v>
                </c:pt>
                <c:pt idx="87">
                  <c:v>93.821510309999979</c:v>
                </c:pt>
                <c:pt idx="88">
                  <c:v>95.162872309999599</c:v>
                </c:pt>
                <c:pt idx="89">
                  <c:v>96.108329769999983</c:v>
                </c:pt>
                <c:pt idx="90">
                  <c:v>96.972305299999988</c:v>
                </c:pt>
                <c:pt idx="91">
                  <c:v>99.13816070999998</c:v>
                </c:pt>
                <c:pt idx="92">
                  <c:v>98.799423219999994</c:v>
                </c:pt>
                <c:pt idx="93">
                  <c:v>99.896957400000005</c:v>
                </c:pt>
                <c:pt idx="94">
                  <c:v>100.6395569</c:v>
                </c:pt>
                <c:pt idx="95">
                  <c:v>101.7771912</c:v>
                </c:pt>
                <c:pt idx="96">
                  <c:v>102.4747009</c:v>
                </c:pt>
                <c:pt idx="97">
                  <c:v>104.19701390000017</c:v>
                </c:pt>
                <c:pt idx="98">
                  <c:v>104.0867233</c:v>
                </c:pt>
                <c:pt idx="99">
                  <c:v>104.17403409999983</c:v>
                </c:pt>
                <c:pt idx="100">
                  <c:v>105.19788360000017</c:v>
                </c:pt>
                <c:pt idx="101">
                  <c:v>105.81768040000017</c:v>
                </c:pt>
                <c:pt idx="102">
                  <c:v>106.95037840000001</c:v>
                </c:pt>
                <c:pt idx="103">
                  <c:v>106.56738279999998</c:v>
                </c:pt>
                <c:pt idx="104">
                  <c:v>107.82778169999995</c:v>
                </c:pt>
                <c:pt idx="105">
                  <c:v>107.75981899999998</c:v>
                </c:pt>
                <c:pt idx="106">
                  <c:v>108.4526367</c:v>
                </c:pt>
                <c:pt idx="107">
                  <c:v>108.79800419999998</c:v>
                </c:pt>
                <c:pt idx="108">
                  <c:v>109.05223849999985</c:v>
                </c:pt>
                <c:pt idx="109">
                  <c:v>109.72460169999999</c:v>
                </c:pt>
                <c:pt idx="110">
                  <c:v>109.44543460000017</c:v>
                </c:pt>
                <c:pt idx="111">
                  <c:v>110.31736760000017</c:v>
                </c:pt>
                <c:pt idx="112">
                  <c:v>110.5835876</c:v>
                </c:pt>
                <c:pt idx="113">
                  <c:v>110.5850371999997</c:v>
                </c:pt>
                <c:pt idx="114">
                  <c:v>109.4323807</c:v>
                </c:pt>
                <c:pt idx="115">
                  <c:v>110.40065770000002</c:v>
                </c:pt>
                <c:pt idx="116">
                  <c:v>109.76127620000017</c:v>
                </c:pt>
                <c:pt idx="117">
                  <c:v>111.5510025</c:v>
                </c:pt>
                <c:pt idx="118">
                  <c:v>110.3360977</c:v>
                </c:pt>
                <c:pt idx="119">
                  <c:v>109.22684479999998</c:v>
                </c:pt>
                <c:pt idx="120">
                  <c:v>110.2501755</c:v>
                </c:pt>
                <c:pt idx="121">
                  <c:v>110.58823390000002</c:v>
                </c:pt>
                <c:pt idx="122">
                  <c:v>110.79199220000002</c:v>
                </c:pt>
                <c:pt idx="123">
                  <c:v>110.6925201</c:v>
                </c:pt>
                <c:pt idx="124">
                  <c:v>109.55870059999978</c:v>
                </c:pt>
                <c:pt idx="125">
                  <c:v>109.5001221</c:v>
                </c:pt>
                <c:pt idx="126">
                  <c:v>108.73862459999999</c:v>
                </c:pt>
                <c:pt idx="127">
                  <c:v>108.65261839999977</c:v>
                </c:pt>
                <c:pt idx="128">
                  <c:v>108.26441190000017</c:v>
                </c:pt>
                <c:pt idx="129">
                  <c:v>107.52901460000002</c:v>
                </c:pt>
                <c:pt idx="130">
                  <c:v>107.57331849999983</c:v>
                </c:pt>
                <c:pt idx="131">
                  <c:v>105.6975784</c:v>
                </c:pt>
                <c:pt idx="132">
                  <c:v>105.9838943</c:v>
                </c:pt>
                <c:pt idx="133">
                  <c:v>104.7453995</c:v>
                </c:pt>
                <c:pt idx="134">
                  <c:v>105.00234219999967</c:v>
                </c:pt>
                <c:pt idx="135">
                  <c:v>104.23422239999999</c:v>
                </c:pt>
                <c:pt idx="136">
                  <c:v>102.9305801</c:v>
                </c:pt>
                <c:pt idx="137">
                  <c:v>101.74656680000002</c:v>
                </c:pt>
                <c:pt idx="138">
                  <c:v>102.07942199999998</c:v>
                </c:pt>
                <c:pt idx="139">
                  <c:v>101.16560360000017</c:v>
                </c:pt>
                <c:pt idx="140">
                  <c:v>100.013031</c:v>
                </c:pt>
                <c:pt idx="141">
                  <c:v>99.235549930000005</c:v>
                </c:pt>
                <c:pt idx="142">
                  <c:v>97.838500980000006</c:v>
                </c:pt>
                <c:pt idx="143">
                  <c:v>97.613212590000003</c:v>
                </c:pt>
                <c:pt idx="144">
                  <c:v>96.602638239999706</c:v>
                </c:pt>
                <c:pt idx="145">
                  <c:v>96.486724850000002</c:v>
                </c:pt>
                <c:pt idx="146">
                  <c:v>95.222648620000001</c:v>
                </c:pt>
                <c:pt idx="147">
                  <c:v>94.694175720000004</c:v>
                </c:pt>
                <c:pt idx="148">
                  <c:v>93.896652219999979</c:v>
                </c:pt>
                <c:pt idx="149">
                  <c:v>92.00968933</c:v>
                </c:pt>
                <c:pt idx="150">
                  <c:v>91.051803590000006</c:v>
                </c:pt>
                <c:pt idx="151">
                  <c:v>89.801300049999981</c:v>
                </c:pt>
                <c:pt idx="152">
                  <c:v>88.629638669999949</c:v>
                </c:pt>
                <c:pt idx="153">
                  <c:v>87.586585999999983</c:v>
                </c:pt>
                <c:pt idx="154">
                  <c:v>86.467643740000327</c:v>
                </c:pt>
                <c:pt idx="155">
                  <c:v>86.016433719999981</c:v>
                </c:pt>
                <c:pt idx="156">
                  <c:v>84.353797909999784</c:v>
                </c:pt>
                <c:pt idx="157">
                  <c:v>84.097038269999999</c:v>
                </c:pt>
                <c:pt idx="158">
                  <c:v>82.074737549999696</c:v>
                </c:pt>
                <c:pt idx="159">
                  <c:v>81.725028989999998</c:v>
                </c:pt>
                <c:pt idx="160">
                  <c:v>80.179801939999706</c:v>
                </c:pt>
                <c:pt idx="161">
                  <c:v>78.507293700000218</c:v>
                </c:pt>
                <c:pt idx="162">
                  <c:v>77.73847198</c:v>
                </c:pt>
                <c:pt idx="163">
                  <c:v>76.947982790000026</c:v>
                </c:pt>
                <c:pt idx="164">
                  <c:v>75.764678959999998</c:v>
                </c:pt>
                <c:pt idx="165">
                  <c:v>74.533111570000003</c:v>
                </c:pt>
                <c:pt idx="166">
                  <c:v>72.791610719999994</c:v>
                </c:pt>
                <c:pt idx="167">
                  <c:v>72.206420899999998</c:v>
                </c:pt>
                <c:pt idx="168">
                  <c:v>71.28202057</c:v>
                </c:pt>
                <c:pt idx="169">
                  <c:v>69.286506650000007</c:v>
                </c:pt>
                <c:pt idx="170">
                  <c:v>68.40330505</c:v>
                </c:pt>
                <c:pt idx="171">
                  <c:v>68.263359070000007</c:v>
                </c:pt>
                <c:pt idx="172">
                  <c:v>66.520385739999696</c:v>
                </c:pt>
                <c:pt idx="173">
                  <c:v>65.044509890000171</c:v>
                </c:pt>
                <c:pt idx="174">
                  <c:v>64.644996640000201</c:v>
                </c:pt>
                <c:pt idx="175">
                  <c:v>62.923057559999997</c:v>
                </c:pt>
                <c:pt idx="176">
                  <c:v>62.020332340000195</c:v>
                </c:pt>
                <c:pt idx="177">
                  <c:v>60.68498993</c:v>
                </c:pt>
                <c:pt idx="178">
                  <c:v>60.154903409999996</c:v>
                </c:pt>
                <c:pt idx="179">
                  <c:v>59.142692570000001</c:v>
                </c:pt>
                <c:pt idx="180">
                  <c:v>58.30516815</c:v>
                </c:pt>
                <c:pt idx="181">
                  <c:v>56.904937740000001</c:v>
                </c:pt>
                <c:pt idx="182">
                  <c:v>55.48500061</c:v>
                </c:pt>
                <c:pt idx="183">
                  <c:v>54.438564300000003</c:v>
                </c:pt>
                <c:pt idx="184">
                  <c:v>54.16695023000014</c:v>
                </c:pt>
                <c:pt idx="185">
                  <c:v>52.778083800000012</c:v>
                </c:pt>
                <c:pt idx="186">
                  <c:v>52.668861390000011</c:v>
                </c:pt>
                <c:pt idx="187">
                  <c:v>51.232513430000139</c:v>
                </c:pt>
                <c:pt idx="188">
                  <c:v>49.941337589999996</c:v>
                </c:pt>
                <c:pt idx="189">
                  <c:v>48.922492980000094</c:v>
                </c:pt>
                <c:pt idx="190">
                  <c:v>47.997516630000085</c:v>
                </c:pt>
                <c:pt idx="191">
                  <c:v>46.893417360000001</c:v>
                </c:pt>
                <c:pt idx="192">
                  <c:v>45.923927310000003</c:v>
                </c:pt>
                <c:pt idx="193">
                  <c:v>45.432903290000013</c:v>
                </c:pt>
                <c:pt idx="194">
                  <c:v>44.040729519999999</c:v>
                </c:pt>
                <c:pt idx="195">
                  <c:v>42.966323850000002</c:v>
                </c:pt>
                <c:pt idx="196">
                  <c:v>42.706287379999999</c:v>
                </c:pt>
                <c:pt idx="197">
                  <c:v>41.082336430000012</c:v>
                </c:pt>
                <c:pt idx="198">
                  <c:v>41.13192368</c:v>
                </c:pt>
                <c:pt idx="199">
                  <c:v>39.350391389999999</c:v>
                </c:pt>
                <c:pt idx="200">
                  <c:v>39.02851868000014</c:v>
                </c:pt>
                <c:pt idx="201">
                  <c:v>38.510639189999999</c:v>
                </c:pt>
                <c:pt idx="202">
                  <c:v>37.015899659999995</c:v>
                </c:pt>
                <c:pt idx="203">
                  <c:v>36.196067810000002</c:v>
                </c:pt>
                <c:pt idx="204">
                  <c:v>35.753337860000002</c:v>
                </c:pt>
                <c:pt idx="205">
                  <c:v>34.686168670000001</c:v>
                </c:pt>
                <c:pt idx="206">
                  <c:v>33.655235290000086</c:v>
                </c:pt>
                <c:pt idx="207">
                  <c:v>33.226539610000117</c:v>
                </c:pt>
                <c:pt idx="208">
                  <c:v>32.576519010000013</c:v>
                </c:pt>
                <c:pt idx="209">
                  <c:v>31.69495964000005</c:v>
                </c:pt>
                <c:pt idx="210">
                  <c:v>31.289628979999929</c:v>
                </c:pt>
                <c:pt idx="211">
                  <c:v>30.516080859999999</c:v>
                </c:pt>
                <c:pt idx="212">
                  <c:v>29.552604680000002</c:v>
                </c:pt>
                <c:pt idx="213">
                  <c:v>29.15559769</c:v>
                </c:pt>
                <c:pt idx="214">
                  <c:v>28.836126329999999</c:v>
                </c:pt>
                <c:pt idx="215">
                  <c:v>28.2196064</c:v>
                </c:pt>
                <c:pt idx="216">
                  <c:v>27.80299759</c:v>
                </c:pt>
                <c:pt idx="217">
                  <c:v>27.166446689999937</c:v>
                </c:pt>
                <c:pt idx="218">
                  <c:v>26.485403059999911</c:v>
                </c:pt>
                <c:pt idx="219">
                  <c:v>26.985721589999894</c:v>
                </c:pt>
                <c:pt idx="220">
                  <c:v>26.516239169999999</c:v>
                </c:pt>
                <c:pt idx="221">
                  <c:v>25.786550519999953</c:v>
                </c:pt>
                <c:pt idx="222">
                  <c:v>25.397735600000001</c:v>
                </c:pt>
                <c:pt idx="223">
                  <c:v>24.80110359</c:v>
                </c:pt>
                <c:pt idx="224">
                  <c:v>24.776620859999948</c:v>
                </c:pt>
                <c:pt idx="225">
                  <c:v>24.465841289999926</c:v>
                </c:pt>
                <c:pt idx="226">
                  <c:v>23.931299209999953</c:v>
                </c:pt>
                <c:pt idx="227">
                  <c:v>23.387647629999989</c:v>
                </c:pt>
                <c:pt idx="228">
                  <c:v>23.338817599999999</c:v>
                </c:pt>
                <c:pt idx="229">
                  <c:v>23.03428268</c:v>
                </c:pt>
                <c:pt idx="230">
                  <c:v>22.54242324999991</c:v>
                </c:pt>
                <c:pt idx="231">
                  <c:v>21.782747269999902</c:v>
                </c:pt>
                <c:pt idx="232">
                  <c:v>21.807807919999998</c:v>
                </c:pt>
                <c:pt idx="233">
                  <c:v>20.977628710000001</c:v>
                </c:pt>
                <c:pt idx="234">
                  <c:v>20.63922119000005</c:v>
                </c:pt>
                <c:pt idx="235">
                  <c:v>20.467128750000001</c:v>
                </c:pt>
                <c:pt idx="236">
                  <c:v>20.188386919999989</c:v>
                </c:pt>
                <c:pt idx="237">
                  <c:v>19.90727425</c:v>
                </c:pt>
                <c:pt idx="238">
                  <c:v>19.638059620000035</c:v>
                </c:pt>
                <c:pt idx="239">
                  <c:v>18.981227869999948</c:v>
                </c:pt>
                <c:pt idx="240">
                  <c:v>18.866435999999986</c:v>
                </c:pt>
                <c:pt idx="241">
                  <c:v>18.277006149999988</c:v>
                </c:pt>
                <c:pt idx="242">
                  <c:v>18.101144789999999</c:v>
                </c:pt>
                <c:pt idx="243">
                  <c:v>17.531162259999999</c:v>
                </c:pt>
                <c:pt idx="244">
                  <c:v>17.415264130000001</c:v>
                </c:pt>
                <c:pt idx="245">
                  <c:v>16.954532619999949</c:v>
                </c:pt>
                <c:pt idx="246">
                  <c:v>16.646360399999999</c:v>
                </c:pt>
                <c:pt idx="247">
                  <c:v>16.410713199999989</c:v>
                </c:pt>
                <c:pt idx="248">
                  <c:v>16.44727898</c:v>
                </c:pt>
                <c:pt idx="249">
                  <c:v>15.52389717</c:v>
                </c:pt>
                <c:pt idx="250">
                  <c:v>15.551136970000025</c:v>
                </c:pt>
                <c:pt idx="251">
                  <c:v>14.92935276</c:v>
                </c:pt>
                <c:pt idx="252">
                  <c:v>14.931829449999999</c:v>
                </c:pt>
                <c:pt idx="253">
                  <c:v>14.59669113</c:v>
                </c:pt>
                <c:pt idx="254">
                  <c:v>13.961839680000002</c:v>
                </c:pt>
                <c:pt idx="255">
                  <c:v>13.9659481</c:v>
                </c:pt>
                <c:pt idx="256">
                  <c:v>13.631625179999997</c:v>
                </c:pt>
                <c:pt idx="257">
                  <c:v>13.14276505</c:v>
                </c:pt>
                <c:pt idx="258">
                  <c:v>13.148705479999997</c:v>
                </c:pt>
                <c:pt idx="259">
                  <c:v>12.948348999999999</c:v>
                </c:pt>
                <c:pt idx="260">
                  <c:v>12.195449830000035</c:v>
                </c:pt>
                <c:pt idx="261">
                  <c:v>12.15719891</c:v>
                </c:pt>
                <c:pt idx="262">
                  <c:v>12.085801120000001</c:v>
                </c:pt>
                <c:pt idx="263">
                  <c:v>11.561156270000021</c:v>
                </c:pt>
                <c:pt idx="264">
                  <c:v>11.34362602</c:v>
                </c:pt>
                <c:pt idx="265">
                  <c:v>10.996282580000004</c:v>
                </c:pt>
                <c:pt idx="266">
                  <c:v>10.75590897</c:v>
                </c:pt>
                <c:pt idx="267">
                  <c:v>10.803441050000025</c:v>
                </c:pt>
                <c:pt idx="268">
                  <c:v>10.277601240000001</c:v>
                </c:pt>
                <c:pt idx="269">
                  <c:v>10.091097830000002</c:v>
                </c:pt>
                <c:pt idx="270">
                  <c:v>9.9306049350000229</c:v>
                </c:pt>
                <c:pt idx="271">
                  <c:v>9.4708852770000274</c:v>
                </c:pt>
                <c:pt idx="272">
                  <c:v>9.6039209369999998</c:v>
                </c:pt>
                <c:pt idx="273">
                  <c:v>9.2559013370000027</c:v>
                </c:pt>
                <c:pt idx="274">
                  <c:v>9.2244625090000003</c:v>
                </c:pt>
                <c:pt idx="275">
                  <c:v>9.108200072999999</c:v>
                </c:pt>
                <c:pt idx="276">
                  <c:v>8.8155727390000251</c:v>
                </c:pt>
                <c:pt idx="277">
                  <c:v>8.4796037670000004</c:v>
                </c:pt>
                <c:pt idx="278">
                  <c:v>8.2836399080000067</c:v>
                </c:pt>
                <c:pt idx="279">
                  <c:v>8.1212406159999997</c:v>
                </c:pt>
                <c:pt idx="280">
                  <c:v>8.0912694929999986</c:v>
                </c:pt>
                <c:pt idx="281">
                  <c:v>7.9479970929999997</c:v>
                </c:pt>
                <c:pt idx="282">
                  <c:v>7.8012561800000118</c:v>
                </c:pt>
                <c:pt idx="283">
                  <c:v>7.5747256279999888</c:v>
                </c:pt>
                <c:pt idx="284">
                  <c:v>7.226088523999989</c:v>
                </c:pt>
                <c:pt idx="285">
                  <c:v>7.1703152659999869</c:v>
                </c:pt>
                <c:pt idx="286">
                  <c:v>7.188433646999985</c:v>
                </c:pt>
                <c:pt idx="287">
                  <c:v>6.8500690459999998</c:v>
                </c:pt>
                <c:pt idx="288">
                  <c:v>6.756383896</c:v>
                </c:pt>
                <c:pt idx="289">
                  <c:v>6.7338676450000117</c:v>
                </c:pt>
                <c:pt idx="290">
                  <c:v>6.364713192</c:v>
                </c:pt>
                <c:pt idx="291">
                  <c:v>6.4112944599999997</c:v>
                </c:pt>
                <c:pt idx="292">
                  <c:v>6.3484106059999945</c:v>
                </c:pt>
                <c:pt idx="293">
                  <c:v>5.9849963189999889</c:v>
                </c:pt>
                <c:pt idx="294">
                  <c:v>6.0303311350000106</c:v>
                </c:pt>
                <c:pt idx="295">
                  <c:v>5.7714924810000214</c:v>
                </c:pt>
                <c:pt idx="296">
                  <c:v>5.6081123349999888</c:v>
                </c:pt>
                <c:pt idx="297">
                  <c:v>5.8043341639999859</c:v>
                </c:pt>
                <c:pt idx="298">
                  <c:v>5.4014878269999889</c:v>
                </c:pt>
                <c:pt idx="299">
                  <c:v>5.2928428649999955</c:v>
                </c:pt>
                <c:pt idx="300">
                  <c:v>5.4457669260000001</c:v>
                </c:pt>
                <c:pt idx="301">
                  <c:v>5.1868395810000001</c:v>
                </c:pt>
                <c:pt idx="302">
                  <c:v>5.180920124</c:v>
                </c:pt>
                <c:pt idx="303">
                  <c:v>4.8081612589999869</c:v>
                </c:pt>
                <c:pt idx="304">
                  <c:v>4.9866619110000139</c:v>
                </c:pt>
                <c:pt idx="305">
                  <c:v>4.7687821389999945</c:v>
                </c:pt>
                <c:pt idx="306">
                  <c:v>4.7781095499999955</c:v>
                </c:pt>
                <c:pt idx="307">
                  <c:v>4.7321300509999888</c:v>
                </c:pt>
                <c:pt idx="308">
                  <c:v>4.5829267499999888</c:v>
                </c:pt>
                <c:pt idx="309">
                  <c:v>4.4024810789999869</c:v>
                </c:pt>
                <c:pt idx="310">
                  <c:v>4.3994421960000034</c:v>
                </c:pt>
                <c:pt idx="311">
                  <c:v>4.3385682110000001</c:v>
                </c:pt>
                <c:pt idx="312">
                  <c:v>4.2063374519999996</c:v>
                </c:pt>
                <c:pt idx="313">
                  <c:v>4.373411655</c:v>
                </c:pt>
                <c:pt idx="314">
                  <c:v>3.9699039460000001</c:v>
                </c:pt>
                <c:pt idx="315">
                  <c:v>3.9690415859999999</c:v>
                </c:pt>
                <c:pt idx="316">
                  <c:v>3.7659893040000001</c:v>
                </c:pt>
                <c:pt idx="317">
                  <c:v>3.7791306970000011</c:v>
                </c:pt>
                <c:pt idx="318">
                  <c:v>3.734965801</c:v>
                </c:pt>
                <c:pt idx="319">
                  <c:v>3.670257807</c:v>
                </c:pt>
                <c:pt idx="320">
                  <c:v>3.4796004299999934</c:v>
                </c:pt>
                <c:pt idx="321">
                  <c:v>3.4938457009999997</c:v>
                </c:pt>
                <c:pt idx="322">
                  <c:v>3.2501544949999999</c:v>
                </c:pt>
                <c:pt idx="323">
                  <c:v>3.5088651179999997</c:v>
                </c:pt>
                <c:pt idx="324">
                  <c:v>3.3754284379999944</c:v>
                </c:pt>
                <c:pt idx="325">
                  <c:v>3.1998021599999977</c:v>
                </c:pt>
                <c:pt idx="326">
                  <c:v>3.1566417219999998</c:v>
                </c:pt>
                <c:pt idx="327">
                  <c:v>3.1589937210000012</c:v>
                </c:pt>
                <c:pt idx="328">
                  <c:v>3.0425963399999998</c:v>
                </c:pt>
                <c:pt idx="329">
                  <c:v>2.9626135829999996</c:v>
                </c:pt>
                <c:pt idx="330">
                  <c:v>2.9453248980000053</c:v>
                </c:pt>
                <c:pt idx="331">
                  <c:v>2.9057135580000053</c:v>
                </c:pt>
                <c:pt idx="332">
                  <c:v>2.5628621579999997</c:v>
                </c:pt>
                <c:pt idx="333">
                  <c:v>2.6612827780000012</c:v>
                </c:pt>
                <c:pt idx="334">
                  <c:v>2.5701091289999995</c:v>
                </c:pt>
                <c:pt idx="335">
                  <c:v>2.5912499429999993</c:v>
                </c:pt>
                <c:pt idx="336">
                  <c:v>2.5558578969999997</c:v>
                </c:pt>
                <c:pt idx="337">
                  <c:v>2.4692027570000001</c:v>
                </c:pt>
                <c:pt idx="338">
                  <c:v>2.2065777780000091</c:v>
                </c:pt>
                <c:pt idx="339">
                  <c:v>2.3989882470000001</c:v>
                </c:pt>
                <c:pt idx="340">
                  <c:v>2.2061877250000053</c:v>
                </c:pt>
                <c:pt idx="341">
                  <c:v>2.1689376830000011</c:v>
                </c:pt>
                <c:pt idx="342">
                  <c:v>2.0266780849999977</c:v>
                </c:pt>
                <c:pt idx="343">
                  <c:v>2.14447403</c:v>
                </c:pt>
                <c:pt idx="344">
                  <c:v>2.0940721039999977</c:v>
                </c:pt>
                <c:pt idx="345">
                  <c:v>1.7485759260000029</c:v>
                </c:pt>
                <c:pt idx="346">
                  <c:v>1.860186815</c:v>
                </c:pt>
                <c:pt idx="347">
                  <c:v>1.8524844650000001</c:v>
                </c:pt>
                <c:pt idx="348">
                  <c:v>1.6069355009999999</c:v>
                </c:pt>
                <c:pt idx="349">
                  <c:v>1.5121585129999999</c:v>
                </c:pt>
                <c:pt idx="350">
                  <c:v>1.4046233889999946</c:v>
                </c:pt>
                <c:pt idx="351">
                  <c:v>1.430577636</c:v>
                </c:pt>
                <c:pt idx="352">
                  <c:v>1.3601212499999973</c:v>
                </c:pt>
                <c:pt idx="353">
                  <c:v>1.2552356719999973</c:v>
                </c:pt>
                <c:pt idx="354">
                  <c:v>1.19496274</c:v>
                </c:pt>
                <c:pt idx="355">
                  <c:v>1.074812292999997</c:v>
                </c:pt>
                <c:pt idx="356">
                  <c:v>1.1058020589999973</c:v>
                </c:pt>
                <c:pt idx="357">
                  <c:v>1.060136199</c:v>
                </c:pt>
                <c:pt idx="358">
                  <c:v>0.97778475280000132</c:v>
                </c:pt>
                <c:pt idx="359">
                  <c:v>0.9539903998</c:v>
                </c:pt>
                <c:pt idx="360">
                  <c:v>0.86698365210000194</c:v>
                </c:pt>
                <c:pt idx="361">
                  <c:v>0.73321598770000007</c:v>
                </c:pt>
                <c:pt idx="362">
                  <c:v>0.64853417870000007</c:v>
                </c:pt>
                <c:pt idx="363">
                  <c:v>0.72710311409999995</c:v>
                </c:pt>
                <c:pt idx="364">
                  <c:v>0.66094744210000289</c:v>
                </c:pt>
                <c:pt idx="365">
                  <c:v>0.57173973320000182</c:v>
                </c:pt>
                <c:pt idx="366">
                  <c:v>0.61772328620000183</c:v>
                </c:pt>
                <c:pt idx="367">
                  <c:v>0.42659842970000073</c:v>
                </c:pt>
                <c:pt idx="368">
                  <c:v>0.52666592599999951</c:v>
                </c:pt>
                <c:pt idx="369">
                  <c:v>0.51678884030000005</c:v>
                </c:pt>
                <c:pt idx="370">
                  <c:v>0.51782512660000146</c:v>
                </c:pt>
              </c:numCache>
            </c:numRef>
          </c:yVal>
          <c:smooth val="0"/>
        </c:ser>
        <c:dLbls>
          <c:showLegendKey val="0"/>
          <c:showVal val="0"/>
          <c:showCatName val="0"/>
          <c:showSerName val="0"/>
          <c:showPercent val="0"/>
          <c:showBubbleSize val="0"/>
        </c:dLbls>
        <c:axId val="194410352"/>
        <c:axId val="194411248"/>
      </c:scatterChart>
      <c:valAx>
        <c:axId val="194410352"/>
        <c:scaling>
          <c:orientation val="minMax"/>
          <c:min val="300"/>
        </c:scaling>
        <c:delete val="0"/>
        <c:axPos val="b"/>
        <c:title>
          <c:tx>
            <c:rich>
              <a:bodyPr/>
              <a:lstStyle/>
              <a:p>
                <a:pPr>
                  <a:defRPr/>
                </a:pPr>
                <a:r>
                  <a:rPr lang="en-US"/>
                  <a:t>Wavelength/nm</a:t>
                </a:r>
              </a:p>
            </c:rich>
          </c:tx>
          <c:layout/>
          <c:overlay val="0"/>
        </c:title>
        <c:numFmt formatCode="General" sourceLinked="1"/>
        <c:majorTickMark val="out"/>
        <c:minorTickMark val="none"/>
        <c:tickLblPos val="nextTo"/>
        <c:crossAx val="194411248"/>
        <c:crosses val="autoZero"/>
        <c:crossBetween val="midCat"/>
      </c:valAx>
      <c:valAx>
        <c:axId val="194411248"/>
        <c:scaling>
          <c:orientation val="minMax"/>
        </c:scaling>
        <c:delete val="0"/>
        <c:axPos val="l"/>
        <c:title>
          <c:tx>
            <c:rich>
              <a:bodyPr rot="-5400000" vert="horz"/>
              <a:lstStyle/>
              <a:p>
                <a:pPr>
                  <a:defRPr/>
                </a:pPr>
                <a:r>
                  <a:rPr lang="en-US"/>
                  <a:t>Intensity/a.u</a:t>
                </a:r>
              </a:p>
            </c:rich>
          </c:tx>
          <c:layout/>
          <c:overlay val="0"/>
        </c:title>
        <c:numFmt formatCode="General" sourceLinked="1"/>
        <c:majorTickMark val="out"/>
        <c:minorTickMark val="none"/>
        <c:tickLblPos val="nextTo"/>
        <c:crossAx val="194410352"/>
        <c:crosses val="autoZero"/>
        <c:crossBetween val="midCat"/>
      </c:valAx>
    </c:plotArea>
    <c:legend>
      <c:legendPos val="r"/>
      <c:layout>
        <c:manualLayout>
          <c:xMode val="edge"/>
          <c:yMode val="edge"/>
          <c:x val="0.51505177128137758"/>
          <c:y val="0.15762660043838608"/>
          <c:w val="0.22463866052695863"/>
          <c:h val="0.18150448776135145"/>
        </c:manualLayout>
      </c:layout>
      <c:overlay val="0"/>
    </c:legend>
    <c:plotVisOnly val="1"/>
    <c:dispBlanksAs val="gap"/>
    <c:showDLblsOverMax val="0"/>
  </c:chart>
  <c:spPr>
    <a:ln>
      <a:noFill/>
    </a:ln>
  </c:spPr>
  <c:txPr>
    <a:bodyPr/>
    <a:lstStyle/>
    <a:p>
      <a:pPr>
        <a:defRPr>
          <a:ln>
            <a:noFill/>
          </a:ln>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(a)</a:t>
            </a:r>
          </a:p>
        </c:rich>
      </c:tx>
      <c:layout>
        <c:manualLayout>
          <c:xMode val="edge"/>
          <c:yMode val="edge"/>
          <c:x val="8.0541938309370925E-2"/>
          <c:y val="1.345668629100084E-2"/>
        </c:manualLayout>
      </c:layout>
      <c:overlay val="0"/>
    </c:title>
    <c:autoTitleDeleted val="0"/>
    <c:plotArea>
      <c:layout/>
      <c:scatterChart>
        <c:scatterStyle val="lineMarker"/>
        <c:varyColors val="0"/>
        <c:ser>
          <c:idx val="0"/>
          <c:order val="0"/>
          <c:tx>
            <c:v>Complex 2</c:v>
          </c:tx>
          <c:spPr>
            <a:ln w="34925">
              <a:solidFill>
                <a:srgbClr val="0070C0"/>
              </a:solidFill>
            </a:ln>
          </c:spPr>
          <c:marker>
            <c:symbol val="none"/>
          </c:marker>
          <c:xVal>
            <c:numRef>
              <c:f>'flovik ester dmso'!$L$1:$L$692</c:f>
              <c:numCache>
                <c:formatCode>General</c:formatCode>
                <c:ptCount val="692"/>
                <c:pt idx="0">
                  <c:v>800.01397710000003</c:v>
                </c:pt>
                <c:pt idx="1">
                  <c:v>799.01068120000002</c:v>
                </c:pt>
                <c:pt idx="2">
                  <c:v>798.00677489999998</c:v>
                </c:pt>
                <c:pt idx="3">
                  <c:v>797.00262450000002</c:v>
                </c:pt>
                <c:pt idx="4">
                  <c:v>795.99810790000004</c:v>
                </c:pt>
                <c:pt idx="5">
                  <c:v>794.99304199999995</c:v>
                </c:pt>
                <c:pt idx="6">
                  <c:v>793.98767090000001</c:v>
                </c:pt>
                <c:pt idx="7">
                  <c:v>793.01654050000002</c:v>
                </c:pt>
                <c:pt idx="8">
                  <c:v>792.01037599999995</c:v>
                </c:pt>
                <c:pt idx="9">
                  <c:v>791.00366210000004</c:v>
                </c:pt>
                <c:pt idx="10">
                  <c:v>789.99670409999999</c:v>
                </c:pt>
                <c:pt idx="11">
                  <c:v>788.98931879999998</c:v>
                </c:pt>
                <c:pt idx="12">
                  <c:v>788.01623540000003</c:v>
                </c:pt>
                <c:pt idx="13">
                  <c:v>787.00805660000003</c:v>
                </c:pt>
                <c:pt idx="14">
                  <c:v>785.99945070000001</c:v>
                </c:pt>
                <c:pt idx="15">
                  <c:v>784.99053960000003</c:v>
                </c:pt>
                <c:pt idx="16">
                  <c:v>784.01593019999996</c:v>
                </c:pt>
                <c:pt idx="17">
                  <c:v>783.00616460000003</c:v>
                </c:pt>
                <c:pt idx="18">
                  <c:v>781.99597170000004</c:v>
                </c:pt>
                <c:pt idx="19">
                  <c:v>780.98547359999998</c:v>
                </c:pt>
                <c:pt idx="20">
                  <c:v>780.00939940000001</c:v>
                </c:pt>
                <c:pt idx="21">
                  <c:v>778.99804689999996</c:v>
                </c:pt>
                <c:pt idx="22">
                  <c:v>777.98632810000004</c:v>
                </c:pt>
                <c:pt idx="23">
                  <c:v>777.00909420000005</c:v>
                </c:pt>
                <c:pt idx="24">
                  <c:v>775.99664310000003</c:v>
                </c:pt>
                <c:pt idx="25">
                  <c:v>774.98370360000001</c:v>
                </c:pt>
                <c:pt idx="26">
                  <c:v>774.00537110000005</c:v>
                </c:pt>
                <c:pt idx="27">
                  <c:v>772.99176030000001</c:v>
                </c:pt>
                <c:pt idx="28">
                  <c:v>772.01263429999995</c:v>
                </c:pt>
                <c:pt idx="29">
                  <c:v>770.99823000000004</c:v>
                </c:pt>
                <c:pt idx="30">
                  <c:v>769.98339840000006</c:v>
                </c:pt>
                <c:pt idx="31">
                  <c:v>769.00317380000001</c:v>
                </c:pt>
                <c:pt idx="32">
                  <c:v>767.98754880000001</c:v>
                </c:pt>
                <c:pt idx="33">
                  <c:v>767.00665279999998</c:v>
                </c:pt>
                <c:pt idx="34">
                  <c:v>765.99029540000004</c:v>
                </c:pt>
                <c:pt idx="35">
                  <c:v>765.00860599999999</c:v>
                </c:pt>
                <c:pt idx="36">
                  <c:v>763.99151610000001</c:v>
                </c:pt>
                <c:pt idx="37">
                  <c:v>763.00909420000005</c:v>
                </c:pt>
                <c:pt idx="38">
                  <c:v>761.99121090000006</c:v>
                </c:pt>
                <c:pt idx="39">
                  <c:v>761.00805660000003</c:v>
                </c:pt>
                <c:pt idx="40">
                  <c:v>759.98950200000002</c:v>
                </c:pt>
                <c:pt idx="41">
                  <c:v>759.00555420000001</c:v>
                </c:pt>
                <c:pt idx="42">
                  <c:v>757.9862061</c:v>
                </c:pt>
                <c:pt idx="43">
                  <c:v>757.00158690000001</c:v>
                </c:pt>
                <c:pt idx="44">
                  <c:v>756.01660159999994</c:v>
                </c:pt>
                <c:pt idx="45">
                  <c:v>754.9961548</c:v>
                </c:pt>
                <c:pt idx="46">
                  <c:v>754.01043700000002</c:v>
                </c:pt>
                <c:pt idx="47">
                  <c:v>752.98919679999995</c:v>
                </c:pt>
                <c:pt idx="48">
                  <c:v>752.00274660000002</c:v>
                </c:pt>
                <c:pt idx="49">
                  <c:v>751.01599120000003</c:v>
                </c:pt>
                <c:pt idx="50">
                  <c:v>749.99365230000001</c:v>
                </c:pt>
                <c:pt idx="51">
                  <c:v>749.00616460000003</c:v>
                </c:pt>
                <c:pt idx="52">
                  <c:v>747.98303220000003</c:v>
                </c:pt>
                <c:pt idx="53">
                  <c:v>746.99481200000002</c:v>
                </c:pt>
                <c:pt idx="54">
                  <c:v>746.00628659999995</c:v>
                </c:pt>
                <c:pt idx="55">
                  <c:v>745.01733400000001</c:v>
                </c:pt>
                <c:pt idx="56">
                  <c:v>743.99279790000003</c:v>
                </c:pt>
                <c:pt idx="57">
                  <c:v>743.00311280000005</c:v>
                </c:pt>
                <c:pt idx="58">
                  <c:v>742.01312259999997</c:v>
                </c:pt>
                <c:pt idx="59">
                  <c:v>740.98748780000005</c:v>
                </c:pt>
                <c:pt idx="60">
                  <c:v>739.99682619999999</c:v>
                </c:pt>
                <c:pt idx="61">
                  <c:v>739.00573729999996</c:v>
                </c:pt>
                <c:pt idx="62">
                  <c:v>738.01434329999995</c:v>
                </c:pt>
                <c:pt idx="63">
                  <c:v>736.98718259999998</c:v>
                </c:pt>
                <c:pt idx="64">
                  <c:v>735.99505620000002</c:v>
                </c:pt>
                <c:pt idx="65">
                  <c:v>735.00268549999998</c:v>
                </c:pt>
                <c:pt idx="66">
                  <c:v>734.00988770000004</c:v>
                </c:pt>
                <c:pt idx="67">
                  <c:v>733.01672359999998</c:v>
                </c:pt>
                <c:pt idx="68">
                  <c:v>731.98779300000001</c:v>
                </c:pt>
                <c:pt idx="69">
                  <c:v>730.9940186</c:v>
                </c:pt>
                <c:pt idx="70">
                  <c:v>729.99975589999997</c:v>
                </c:pt>
                <c:pt idx="71">
                  <c:v>729.00518799999998</c:v>
                </c:pt>
                <c:pt idx="72">
                  <c:v>728.01037599999995</c:v>
                </c:pt>
                <c:pt idx="73">
                  <c:v>727.01513669999997</c:v>
                </c:pt>
                <c:pt idx="74">
                  <c:v>725.98406980000004</c:v>
                </c:pt>
                <c:pt idx="75">
                  <c:v>724.98815920000004</c:v>
                </c:pt>
                <c:pt idx="76">
                  <c:v>723.99188230000004</c:v>
                </c:pt>
                <c:pt idx="77">
                  <c:v>722.99530030000005</c:v>
                </c:pt>
                <c:pt idx="78">
                  <c:v>721.99835210000003</c:v>
                </c:pt>
                <c:pt idx="79">
                  <c:v>721.00103760000002</c:v>
                </c:pt>
                <c:pt idx="80">
                  <c:v>720.00341800000001</c:v>
                </c:pt>
                <c:pt idx="81">
                  <c:v>719.00549320000005</c:v>
                </c:pt>
                <c:pt idx="82">
                  <c:v>718.00720209999997</c:v>
                </c:pt>
                <c:pt idx="83">
                  <c:v>717.00854489999995</c:v>
                </c:pt>
                <c:pt idx="84">
                  <c:v>716.00958249999996</c:v>
                </c:pt>
                <c:pt idx="85">
                  <c:v>715.01019289999999</c:v>
                </c:pt>
                <c:pt idx="86">
                  <c:v>714.01055910000002</c:v>
                </c:pt>
                <c:pt idx="87">
                  <c:v>713.01062009999998</c:v>
                </c:pt>
                <c:pt idx="88">
                  <c:v>712.01031490000003</c:v>
                </c:pt>
                <c:pt idx="89">
                  <c:v>711.00958249999996</c:v>
                </c:pt>
                <c:pt idx="90">
                  <c:v>710.00866699999995</c:v>
                </c:pt>
                <c:pt idx="91">
                  <c:v>709.00726320000001</c:v>
                </c:pt>
                <c:pt idx="92">
                  <c:v>708.00561519999997</c:v>
                </c:pt>
                <c:pt idx="93">
                  <c:v>707.00366210000004</c:v>
                </c:pt>
                <c:pt idx="94">
                  <c:v>706.00134279999997</c:v>
                </c:pt>
                <c:pt idx="95">
                  <c:v>704.99865720000003</c:v>
                </c:pt>
                <c:pt idx="96">
                  <c:v>703.99560550000001</c:v>
                </c:pt>
                <c:pt idx="97">
                  <c:v>702.9923096</c:v>
                </c:pt>
                <c:pt idx="98">
                  <c:v>701.98858640000003</c:v>
                </c:pt>
                <c:pt idx="99">
                  <c:v>700.98468019999996</c:v>
                </c:pt>
                <c:pt idx="100">
                  <c:v>700.01617429999999</c:v>
                </c:pt>
                <c:pt idx="101">
                  <c:v>699.0115356</c:v>
                </c:pt>
                <c:pt idx="102">
                  <c:v>698.00653079999995</c:v>
                </c:pt>
                <c:pt idx="103">
                  <c:v>697.00122069999998</c:v>
                </c:pt>
                <c:pt idx="104">
                  <c:v>695.99560550000001</c:v>
                </c:pt>
                <c:pt idx="105">
                  <c:v>694.98968509999997</c:v>
                </c:pt>
                <c:pt idx="106">
                  <c:v>693.98333739999998</c:v>
                </c:pt>
                <c:pt idx="107">
                  <c:v>693.01269530000002</c:v>
                </c:pt>
                <c:pt idx="108">
                  <c:v>692.00579830000004</c:v>
                </c:pt>
                <c:pt idx="109">
                  <c:v>690.99859619999995</c:v>
                </c:pt>
                <c:pt idx="110">
                  <c:v>689.99096680000002</c:v>
                </c:pt>
                <c:pt idx="111">
                  <c:v>688.98309329999995</c:v>
                </c:pt>
                <c:pt idx="112">
                  <c:v>688.01080320000005</c:v>
                </c:pt>
                <c:pt idx="113">
                  <c:v>687.00225829999999</c:v>
                </c:pt>
                <c:pt idx="114">
                  <c:v>685.99340819999998</c:v>
                </c:pt>
                <c:pt idx="115">
                  <c:v>684.98419190000004</c:v>
                </c:pt>
                <c:pt idx="116">
                  <c:v>684.01068120000002</c:v>
                </c:pt>
                <c:pt idx="117">
                  <c:v>683.00091550000002</c:v>
                </c:pt>
                <c:pt idx="118">
                  <c:v>681.99072269999999</c:v>
                </c:pt>
                <c:pt idx="119">
                  <c:v>681.01635739999995</c:v>
                </c:pt>
                <c:pt idx="120">
                  <c:v>680.00561519999997</c:v>
                </c:pt>
                <c:pt idx="121">
                  <c:v>678.99450679999995</c:v>
                </c:pt>
                <c:pt idx="122">
                  <c:v>677.98303220000003</c:v>
                </c:pt>
                <c:pt idx="123">
                  <c:v>677.00744629999997</c:v>
                </c:pt>
                <c:pt idx="124">
                  <c:v>675.99542240000005</c:v>
                </c:pt>
                <c:pt idx="125">
                  <c:v>674.98297119999995</c:v>
                </c:pt>
                <c:pt idx="126">
                  <c:v>674.00653079999995</c:v>
                </c:pt>
                <c:pt idx="127">
                  <c:v>672.99346920000005</c:v>
                </c:pt>
                <c:pt idx="128">
                  <c:v>672.01635739999995</c:v>
                </c:pt>
                <c:pt idx="129">
                  <c:v>671.00274660000002</c:v>
                </c:pt>
                <c:pt idx="130">
                  <c:v>669.98883060000003</c:v>
                </c:pt>
                <c:pt idx="131">
                  <c:v>669.01080320000005</c:v>
                </c:pt>
                <c:pt idx="132">
                  <c:v>667.99621579999996</c:v>
                </c:pt>
                <c:pt idx="133">
                  <c:v>667.01763919999996</c:v>
                </c:pt>
                <c:pt idx="134">
                  <c:v>666.00238039999999</c:v>
                </c:pt>
                <c:pt idx="135">
                  <c:v>664.98693849999995</c:v>
                </c:pt>
                <c:pt idx="136">
                  <c:v>664.00744629999997</c:v>
                </c:pt>
                <c:pt idx="137">
                  <c:v>662.99127199999998</c:v>
                </c:pt>
                <c:pt idx="138">
                  <c:v>662.01110840000001</c:v>
                </c:pt>
                <c:pt idx="139">
                  <c:v>660.99444579999999</c:v>
                </c:pt>
                <c:pt idx="140">
                  <c:v>660.01373290000004</c:v>
                </c:pt>
                <c:pt idx="141">
                  <c:v>658.99639890000003</c:v>
                </c:pt>
                <c:pt idx="142">
                  <c:v>658.01507570000001</c:v>
                </c:pt>
                <c:pt idx="143">
                  <c:v>656.99719240000002</c:v>
                </c:pt>
                <c:pt idx="144">
                  <c:v>656.01525879999997</c:v>
                </c:pt>
                <c:pt idx="145">
                  <c:v>654.99670409999999</c:v>
                </c:pt>
                <c:pt idx="146">
                  <c:v>654.01428220000003</c:v>
                </c:pt>
                <c:pt idx="147">
                  <c:v>652.99505620000002</c:v>
                </c:pt>
                <c:pt idx="148">
                  <c:v>652.01196289999996</c:v>
                </c:pt>
                <c:pt idx="149">
                  <c:v>650.99224849999996</c:v>
                </c:pt>
                <c:pt idx="150">
                  <c:v>650.00866699999995</c:v>
                </c:pt>
                <c:pt idx="151">
                  <c:v>648.98828130000004</c:v>
                </c:pt>
                <c:pt idx="152">
                  <c:v>648.00402829999996</c:v>
                </c:pt>
                <c:pt idx="153">
                  <c:v>646.98303220000003</c:v>
                </c:pt>
                <c:pt idx="154">
                  <c:v>645.99829099999999</c:v>
                </c:pt>
                <c:pt idx="155">
                  <c:v>645.01318360000005</c:v>
                </c:pt>
                <c:pt idx="156">
                  <c:v>643.99133300000005</c:v>
                </c:pt>
                <c:pt idx="157">
                  <c:v>643.0056763</c:v>
                </c:pt>
                <c:pt idx="158">
                  <c:v>641.98321529999998</c:v>
                </c:pt>
                <c:pt idx="159">
                  <c:v>640.99700929999995</c:v>
                </c:pt>
                <c:pt idx="160">
                  <c:v>640.01049799999998</c:v>
                </c:pt>
                <c:pt idx="161">
                  <c:v>638.98712160000002</c:v>
                </c:pt>
                <c:pt idx="162">
                  <c:v>638.00006099999996</c:v>
                </c:pt>
                <c:pt idx="163">
                  <c:v>637.01269530000002</c:v>
                </c:pt>
                <c:pt idx="164">
                  <c:v>635.98840329999996</c:v>
                </c:pt>
                <c:pt idx="165">
                  <c:v>635.00048830000003</c:v>
                </c:pt>
                <c:pt idx="166">
                  <c:v>634.01226810000003</c:v>
                </c:pt>
                <c:pt idx="167">
                  <c:v>632.98718259999998</c:v>
                </c:pt>
                <c:pt idx="168">
                  <c:v>631.99841309999999</c:v>
                </c:pt>
                <c:pt idx="169">
                  <c:v>631.00927730000001</c:v>
                </c:pt>
                <c:pt idx="170">
                  <c:v>629.98333739999998</c:v>
                </c:pt>
                <c:pt idx="171">
                  <c:v>628.99377440000001</c:v>
                </c:pt>
                <c:pt idx="172">
                  <c:v>628.0038452</c:v>
                </c:pt>
                <c:pt idx="173">
                  <c:v>627.01367189999996</c:v>
                </c:pt>
                <c:pt idx="174">
                  <c:v>625.98657230000003</c:v>
                </c:pt>
                <c:pt idx="175">
                  <c:v>624.99578859999997</c:v>
                </c:pt>
                <c:pt idx="176">
                  <c:v>624.00482179999995</c:v>
                </c:pt>
                <c:pt idx="177">
                  <c:v>623.01354979999996</c:v>
                </c:pt>
                <c:pt idx="178">
                  <c:v>621.98522949999995</c:v>
                </c:pt>
                <c:pt idx="179">
                  <c:v>620.99346920000005</c:v>
                </c:pt>
                <c:pt idx="180">
                  <c:v>620.00128170000005</c:v>
                </c:pt>
                <c:pt idx="181">
                  <c:v>619.00897220000002</c:v>
                </c:pt>
                <c:pt idx="182">
                  <c:v>618.01629639999999</c:v>
                </c:pt>
                <c:pt idx="183">
                  <c:v>616.9865112</c:v>
                </c:pt>
                <c:pt idx="184">
                  <c:v>615.99340819999998</c:v>
                </c:pt>
                <c:pt idx="185">
                  <c:v>614.99993900000004</c:v>
                </c:pt>
                <c:pt idx="186">
                  <c:v>614.00616460000003</c:v>
                </c:pt>
                <c:pt idx="187">
                  <c:v>613.01214600000003</c:v>
                </c:pt>
                <c:pt idx="188">
                  <c:v>612.01782230000003</c:v>
                </c:pt>
                <c:pt idx="189">
                  <c:v>610.98645020000004</c:v>
                </c:pt>
                <c:pt idx="190">
                  <c:v>609.99163820000001</c:v>
                </c:pt>
                <c:pt idx="191">
                  <c:v>608.99658199999999</c:v>
                </c:pt>
                <c:pt idx="192">
                  <c:v>608.00122069999998</c:v>
                </c:pt>
                <c:pt idx="193">
                  <c:v>607.00549320000005</c:v>
                </c:pt>
                <c:pt idx="194">
                  <c:v>606.0096436</c:v>
                </c:pt>
                <c:pt idx="195">
                  <c:v>605.0134888</c:v>
                </c:pt>
                <c:pt idx="196">
                  <c:v>604.01702880000005</c:v>
                </c:pt>
                <c:pt idx="197">
                  <c:v>602.98345949999998</c:v>
                </c:pt>
                <c:pt idx="198">
                  <c:v>601.98645020000004</c:v>
                </c:pt>
                <c:pt idx="199">
                  <c:v>600.98919679999995</c:v>
                </c:pt>
                <c:pt idx="200">
                  <c:v>599.99169919999997</c:v>
                </c:pt>
                <c:pt idx="201">
                  <c:v>598.9940186</c:v>
                </c:pt>
                <c:pt idx="202">
                  <c:v>597.9959106</c:v>
                </c:pt>
                <c:pt idx="203">
                  <c:v>596.99768070000005</c:v>
                </c:pt>
                <c:pt idx="204">
                  <c:v>595.99914550000005</c:v>
                </c:pt>
                <c:pt idx="205">
                  <c:v>595.00030519999996</c:v>
                </c:pt>
                <c:pt idx="206">
                  <c:v>594.00122069999998</c:v>
                </c:pt>
                <c:pt idx="207">
                  <c:v>593.00189209999996</c:v>
                </c:pt>
                <c:pt idx="208">
                  <c:v>592.00231929999995</c:v>
                </c:pt>
                <c:pt idx="209">
                  <c:v>591.00244139999995</c:v>
                </c:pt>
                <c:pt idx="210">
                  <c:v>590.00238039999999</c:v>
                </c:pt>
                <c:pt idx="211">
                  <c:v>589.00201419999996</c:v>
                </c:pt>
                <c:pt idx="212">
                  <c:v>588.00140380000005</c:v>
                </c:pt>
                <c:pt idx="213">
                  <c:v>587.00048830000003</c:v>
                </c:pt>
                <c:pt idx="214">
                  <c:v>585.99932860000001</c:v>
                </c:pt>
                <c:pt idx="215">
                  <c:v>584.99798580000004</c:v>
                </c:pt>
                <c:pt idx="216">
                  <c:v>583.99621579999996</c:v>
                </c:pt>
                <c:pt idx="217">
                  <c:v>582.99438480000003</c:v>
                </c:pt>
                <c:pt idx="218">
                  <c:v>581.99224849999996</c:v>
                </c:pt>
                <c:pt idx="219">
                  <c:v>580.98980710000001</c:v>
                </c:pt>
                <c:pt idx="220">
                  <c:v>579.98712160000002</c:v>
                </c:pt>
                <c:pt idx="221">
                  <c:v>578.98419190000004</c:v>
                </c:pt>
                <c:pt idx="222">
                  <c:v>578.01818849999995</c:v>
                </c:pt>
                <c:pt idx="223">
                  <c:v>577.01470949999998</c:v>
                </c:pt>
                <c:pt idx="224">
                  <c:v>576.01104740000005</c:v>
                </c:pt>
                <c:pt idx="225">
                  <c:v>575.00708010000005</c:v>
                </c:pt>
                <c:pt idx="226">
                  <c:v>574.00292969999998</c:v>
                </c:pt>
                <c:pt idx="227">
                  <c:v>572.99847409999995</c:v>
                </c:pt>
                <c:pt idx="228">
                  <c:v>571.99377440000001</c:v>
                </c:pt>
                <c:pt idx="229">
                  <c:v>570.98883060000003</c:v>
                </c:pt>
                <c:pt idx="230">
                  <c:v>569.98364260000005</c:v>
                </c:pt>
                <c:pt idx="231">
                  <c:v>569.01544190000004</c:v>
                </c:pt>
                <c:pt idx="232">
                  <c:v>568.00976560000004</c:v>
                </c:pt>
                <c:pt idx="233">
                  <c:v>567.00378420000004</c:v>
                </c:pt>
                <c:pt idx="234">
                  <c:v>565.99768070000005</c:v>
                </c:pt>
                <c:pt idx="235">
                  <c:v>564.99121090000006</c:v>
                </c:pt>
                <c:pt idx="236">
                  <c:v>563.9844971</c:v>
                </c:pt>
                <c:pt idx="237">
                  <c:v>563.01483150000001</c:v>
                </c:pt>
                <c:pt idx="238">
                  <c:v>562.00775150000004</c:v>
                </c:pt>
                <c:pt idx="239">
                  <c:v>561.00030519999996</c:v>
                </c:pt>
                <c:pt idx="240">
                  <c:v>559.99267580000003</c:v>
                </c:pt>
                <c:pt idx="241">
                  <c:v>558.98474120000003</c:v>
                </c:pt>
                <c:pt idx="242">
                  <c:v>558.01397710000003</c:v>
                </c:pt>
                <c:pt idx="243">
                  <c:v>557.00555420000001</c:v>
                </c:pt>
                <c:pt idx="244">
                  <c:v>555.99694820000002</c:v>
                </c:pt>
                <c:pt idx="245">
                  <c:v>554.98803710000004</c:v>
                </c:pt>
                <c:pt idx="246">
                  <c:v>554.01635739999995</c:v>
                </c:pt>
                <c:pt idx="247">
                  <c:v>553.00695800000005</c:v>
                </c:pt>
                <c:pt idx="248">
                  <c:v>551.99737549999998</c:v>
                </c:pt>
                <c:pt idx="249">
                  <c:v>550.98754880000001</c:v>
                </c:pt>
                <c:pt idx="250">
                  <c:v>550.01495360000001</c:v>
                </c:pt>
                <c:pt idx="251">
                  <c:v>549.00451659999999</c:v>
                </c:pt>
                <c:pt idx="252">
                  <c:v>547.99407959999996</c:v>
                </c:pt>
                <c:pt idx="253">
                  <c:v>546.98327640000002</c:v>
                </c:pt>
                <c:pt idx="254">
                  <c:v>546.0096436</c:v>
                </c:pt>
                <c:pt idx="255">
                  <c:v>544.99835210000003</c:v>
                </c:pt>
                <c:pt idx="256">
                  <c:v>543.98693849999995</c:v>
                </c:pt>
                <c:pt idx="257">
                  <c:v>543.01263429999995</c:v>
                </c:pt>
                <c:pt idx="258">
                  <c:v>542.00067139999999</c:v>
                </c:pt>
                <c:pt idx="259">
                  <c:v>540.9884644</c:v>
                </c:pt>
                <c:pt idx="260">
                  <c:v>540.0134888</c:v>
                </c:pt>
                <c:pt idx="261">
                  <c:v>539.00085449999995</c:v>
                </c:pt>
                <c:pt idx="262">
                  <c:v>537.98791500000004</c:v>
                </c:pt>
                <c:pt idx="263">
                  <c:v>537.01232909999999</c:v>
                </c:pt>
                <c:pt idx="264">
                  <c:v>535.99896239999998</c:v>
                </c:pt>
                <c:pt idx="265">
                  <c:v>534.98535159999994</c:v>
                </c:pt>
                <c:pt idx="266">
                  <c:v>534.00903319999998</c:v>
                </c:pt>
                <c:pt idx="267">
                  <c:v>532.99499509999998</c:v>
                </c:pt>
                <c:pt idx="268">
                  <c:v>532.01831049999998</c:v>
                </c:pt>
                <c:pt idx="269">
                  <c:v>531.0037231</c:v>
                </c:pt>
                <c:pt idx="270">
                  <c:v>529.98895259999995</c:v>
                </c:pt>
                <c:pt idx="271">
                  <c:v>529.01159670000004</c:v>
                </c:pt>
                <c:pt idx="272">
                  <c:v>527.99633789999996</c:v>
                </c:pt>
                <c:pt idx="273">
                  <c:v>527.01849370000002</c:v>
                </c:pt>
                <c:pt idx="274">
                  <c:v>526.00286870000002</c:v>
                </c:pt>
                <c:pt idx="275">
                  <c:v>524.98699950000002</c:v>
                </c:pt>
                <c:pt idx="276">
                  <c:v>524.00854489999995</c:v>
                </c:pt>
                <c:pt idx="277">
                  <c:v>522.99212650000004</c:v>
                </c:pt>
                <c:pt idx="278">
                  <c:v>522.01318360000005</c:v>
                </c:pt>
                <c:pt idx="279">
                  <c:v>520.99639890000003</c:v>
                </c:pt>
                <c:pt idx="280">
                  <c:v>520.01702880000005</c:v>
                </c:pt>
                <c:pt idx="281">
                  <c:v>518.99981690000004</c:v>
                </c:pt>
                <c:pt idx="282">
                  <c:v>517.98236080000004</c:v>
                </c:pt>
                <c:pt idx="283">
                  <c:v>517.00231929999995</c:v>
                </c:pt>
                <c:pt idx="284">
                  <c:v>515.984375</c:v>
                </c:pt>
                <c:pt idx="285">
                  <c:v>515.00390630000004</c:v>
                </c:pt>
                <c:pt idx="286">
                  <c:v>513.98559569999998</c:v>
                </c:pt>
                <c:pt idx="287">
                  <c:v>513.00469969999995</c:v>
                </c:pt>
                <c:pt idx="288">
                  <c:v>511.98596190000001</c:v>
                </c:pt>
                <c:pt idx="289">
                  <c:v>511.00463869999999</c:v>
                </c:pt>
                <c:pt idx="290">
                  <c:v>509.9853516</c:v>
                </c:pt>
                <c:pt idx="291">
                  <c:v>509.00366209999999</c:v>
                </c:pt>
                <c:pt idx="292">
                  <c:v>507.98397829999999</c:v>
                </c:pt>
                <c:pt idx="293">
                  <c:v>507.0018311</c:v>
                </c:pt>
                <c:pt idx="294">
                  <c:v>505.98168950000002</c:v>
                </c:pt>
                <c:pt idx="295">
                  <c:v>504.99917599999998</c:v>
                </c:pt>
                <c:pt idx="296">
                  <c:v>504.01641849999999</c:v>
                </c:pt>
                <c:pt idx="297">
                  <c:v>502.99563599999999</c:v>
                </c:pt>
                <c:pt idx="298">
                  <c:v>502.01248170000002</c:v>
                </c:pt>
                <c:pt idx="299">
                  <c:v>500.9912415</c:v>
                </c:pt>
                <c:pt idx="300">
                  <c:v>500.00765990000002</c:v>
                </c:pt>
                <c:pt idx="301">
                  <c:v>498.98599239999999</c:v>
                </c:pt>
                <c:pt idx="302">
                  <c:v>498.00201420000002</c:v>
                </c:pt>
                <c:pt idx="303">
                  <c:v>497.01779169999998</c:v>
                </c:pt>
                <c:pt idx="304">
                  <c:v>495.99554439999997</c:v>
                </c:pt>
                <c:pt idx="305">
                  <c:v>495.01089480000002</c:v>
                </c:pt>
                <c:pt idx="306">
                  <c:v>493.98815919999998</c:v>
                </c:pt>
                <c:pt idx="307">
                  <c:v>493.00317380000001</c:v>
                </c:pt>
                <c:pt idx="308">
                  <c:v>492.01794430000001</c:v>
                </c:pt>
                <c:pt idx="309">
                  <c:v>490.99456789999999</c:v>
                </c:pt>
                <c:pt idx="310">
                  <c:v>490.00894169999998</c:v>
                </c:pt>
                <c:pt idx="311">
                  <c:v>488.98519900000002</c:v>
                </c:pt>
                <c:pt idx="312">
                  <c:v>487.9991455</c:v>
                </c:pt>
                <c:pt idx="313">
                  <c:v>487.01290890000001</c:v>
                </c:pt>
                <c:pt idx="314">
                  <c:v>485.9884644</c:v>
                </c:pt>
                <c:pt idx="315">
                  <c:v>485.00186159999998</c:v>
                </c:pt>
                <c:pt idx="316">
                  <c:v>484.01501459999997</c:v>
                </c:pt>
                <c:pt idx="317">
                  <c:v>482.99002080000002</c:v>
                </c:pt>
                <c:pt idx="318">
                  <c:v>482.00274660000002</c:v>
                </c:pt>
                <c:pt idx="319">
                  <c:v>481.01535030000002</c:v>
                </c:pt>
                <c:pt idx="320">
                  <c:v>479.98971560000001</c:v>
                </c:pt>
                <c:pt idx="321">
                  <c:v>479.00189210000002</c:v>
                </c:pt>
                <c:pt idx="322">
                  <c:v>478.0138245</c:v>
                </c:pt>
                <c:pt idx="323">
                  <c:v>476.98757929999999</c:v>
                </c:pt>
                <c:pt idx="324">
                  <c:v>475.99917599999998</c:v>
                </c:pt>
                <c:pt idx="325">
                  <c:v>475.0104675</c:v>
                </c:pt>
                <c:pt idx="326">
                  <c:v>473.98367309999998</c:v>
                </c:pt>
                <c:pt idx="327">
                  <c:v>472.99468990000003</c:v>
                </c:pt>
                <c:pt idx="328">
                  <c:v>472.00540160000003</c:v>
                </c:pt>
                <c:pt idx="329">
                  <c:v>471.01602170000001</c:v>
                </c:pt>
                <c:pt idx="330">
                  <c:v>469.9883423</c:v>
                </c:pt>
                <c:pt idx="331">
                  <c:v>468.99859620000001</c:v>
                </c:pt>
                <c:pt idx="332">
                  <c:v>468.00863650000002</c:v>
                </c:pt>
                <c:pt idx="333">
                  <c:v>467.01843259999998</c:v>
                </c:pt>
                <c:pt idx="334">
                  <c:v>465.98999020000002</c:v>
                </c:pt>
                <c:pt idx="335">
                  <c:v>464.99945070000001</c:v>
                </c:pt>
                <c:pt idx="336">
                  <c:v>464.008667</c:v>
                </c:pt>
                <c:pt idx="337">
                  <c:v>463.0177612</c:v>
                </c:pt>
                <c:pt idx="338">
                  <c:v>461.98849489999998</c:v>
                </c:pt>
                <c:pt idx="339">
                  <c:v>460.99713129999998</c:v>
                </c:pt>
                <c:pt idx="340">
                  <c:v>460.00561520000002</c:v>
                </c:pt>
                <c:pt idx="341">
                  <c:v>459.01391599999999</c:v>
                </c:pt>
                <c:pt idx="342">
                  <c:v>457.98388670000003</c:v>
                </c:pt>
                <c:pt idx="343">
                  <c:v>456.99182130000003</c:v>
                </c:pt>
                <c:pt idx="344">
                  <c:v>455.99957280000001</c:v>
                </c:pt>
                <c:pt idx="345">
                  <c:v>455.00711059999998</c:v>
                </c:pt>
                <c:pt idx="346">
                  <c:v>454.01446529999998</c:v>
                </c:pt>
                <c:pt idx="347">
                  <c:v>452.98349000000002</c:v>
                </c:pt>
                <c:pt idx="348">
                  <c:v>451.99044800000001</c:v>
                </c:pt>
                <c:pt idx="349">
                  <c:v>450.99725339999998</c:v>
                </c:pt>
                <c:pt idx="350">
                  <c:v>450.00390629999998</c:v>
                </c:pt>
                <c:pt idx="351">
                  <c:v>449.01034550000003</c:v>
                </c:pt>
                <c:pt idx="352">
                  <c:v>448.016571</c:v>
                </c:pt>
                <c:pt idx="353">
                  <c:v>446.98440549999998</c:v>
                </c:pt>
                <c:pt idx="354">
                  <c:v>445.9903564</c:v>
                </c:pt>
                <c:pt idx="355">
                  <c:v>444.99600220000002</c:v>
                </c:pt>
                <c:pt idx="356">
                  <c:v>444.00155640000003</c:v>
                </c:pt>
                <c:pt idx="357">
                  <c:v>443.00689699999998</c:v>
                </c:pt>
                <c:pt idx="358">
                  <c:v>442.01202389999997</c:v>
                </c:pt>
                <c:pt idx="359">
                  <c:v>441.01699830000001</c:v>
                </c:pt>
                <c:pt idx="360">
                  <c:v>439.9835205</c:v>
                </c:pt>
                <c:pt idx="361">
                  <c:v>438.98815919999998</c:v>
                </c:pt>
                <c:pt idx="362">
                  <c:v>437.99261469999999</c:v>
                </c:pt>
                <c:pt idx="363">
                  <c:v>436.99685670000002</c:v>
                </c:pt>
                <c:pt idx="364">
                  <c:v>436.000946</c:v>
                </c:pt>
                <c:pt idx="365">
                  <c:v>435.00485229999998</c:v>
                </c:pt>
                <c:pt idx="366">
                  <c:v>434.0085449</c:v>
                </c:pt>
                <c:pt idx="367">
                  <c:v>433.01211549999999</c:v>
                </c:pt>
                <c:pt idx="368">
                  <c:v>432.01547240000002</c:v>
                </c:pt>
                <c:pt idx="369">
                  <c:v>431.01870730000002</c:v>
                </c:pt>
                <c:pt idx="370">
                  <c:v>429.98336790000002</c:v>
                </c:pt>
                <c:pt idx="371">
                  <c:v>428.98626710000002</c:v>
                </c:pt>
                <c:pt idx="372">
                  <c:v>427.98886110000001</c:v>
                </c:pt>
                <c:pt idx="373">
                  <c:v>426.99139400000001</c:v>
                </c:pt>
                <c:pt idx="374">
                  <c:v>425.99368290000001</c:v>
                </c:pt>
                <c:pt idx="375">
                  <c:v>424.99588010000002</c:v>
                </c:pt>
                <c:pt idx="376">
                  <c:v>423.99780270000002</c:v>
                </c:pt>
                <c:pt idx="377">
                  <c:v>422.99963380000003</c:v>
                </c:pt>
                <c:pt idx="378">
                  <c:v>422.00122069999998</c:v>
                </c:pt>
                <c:pt idx="379">
                  <c:v>421.0027771</c:v>
                </c:pt>
                <c:pt idx="380">
                  <c:v>420.00402830000002</c:v>
                </c:pt>
                <c:pt idx="381">
                  <c:v>419.00509640000001</c:v>
                </c:pt>
                <c:pt idx="382">
                  <c:v>418.00604249999998</c:v>
                </c:pt>
                <c:pt idx="383">
                  <c:v>417.00680540000002</c:v>
                </c:pt>
                <c:pt idx="384">
                  <c:v>416.00744630000003</c:v>
                </c:pt>
                <c:pt idx="385">
                  <c:v>415.00787350000002</c:v>
                </c:pt>
                <c:pt idx="386">
                  <c:v>414.00811770000001</c:v>
                </c:pt>
                <c:pt idx="387">
                  <c:v>413.00827029999999</c:v>
                </c:pt>
                <c:pt idx="388">
                  <c:v>412.00820920000001</c:v>
                </c:pt>
                <c:pt idx="389">
                  <c:v>411.0079346</c:v>
                </c:pt>
                <c:pt idx="390">
                  <c:v>410.00753780000002</c:v>
                </c:pt>
                <c:pt idx="391">
                  <c:v>409.00698849999998</c:v>
                </c:pt>
                <c:pt idx="392">
                  <c:v>408.00622559999999</c:v>
                </c:pt>
                <c:pt idx="393">
                  <c:v>407.00531009999997</c:v>
                </c:pt>
                <c:pt idx="394">
                  <c:v>406.00430299999999</c:v>
                </c:pt>
                <c:pt idx="395">
                  <c:v>405.00305179999998</c:v>
                </c:pt>
                <c:pt idx="396">
                  <c:v>404.00161739999999</c:v>
                </c:pt>
                <c:pt idx="397">
                  <c:v>403.00006100000002</c:v>
                </c:pt>
                <c:pt idx="398">
                  <c:v>401.99835209999998</c:v>
                </c:pt>
                <c:pt idx="399">
                  <c:v>400.99642940000001</c:v>
                </c:pt>
                <c:pt idx="400">
                  <c:v>399.99441530000001</c:v>
                </c:pt>
                <c:pt idx="401">
                  <c:v>398.99215700000002</c:v>
                </c:pt>
                <c:pt idx="402">
                  <c:v>397.98980710000001</c:v>
                </c:pt>
                <c:pt idx="403">
                  <c:v>396.98724370000002</c:v>
                </c:pt>
                <c:pt idx="404">
                  <c:v>395.9845886</c:v>
                </c:pt>
                <c:pt idx="405">
                  <c:v>394.98168950000002</c:v>
                </c:pt>
                <c:pt idx="406">
                  <c:v>394.01727290000002</c:v>
                </c:pt>
                <c:pt idx="407">
                  <c:v>393.01406859999997</c:v>
                </c:pt>
                <c:pt idx="408">
                  <c:v>392.01074219999998</c:v>
                </c:pt>
                <c:pt idx="409">
                  <c:v>391.00723269999997</c:v>
                </c:pt>
                <c:pt idx="410">
                  <c:v>390.00363160000001</c:v>
                </c:pt>
                <c:pt idx="411">
                  <c:v>388.9997864</c:v>
                </c:pt>
                <c:pt idx="412">
                  <c:v>387.99581910000001</c:v>
                </c:pt>
                <c:pt idx="413">
                  <c:v>386.99169920000003</c:v>
                </c:pt>
                <c:pt idx="414">
                  <c:v>385.98739619999998</c:v>
                </c:pt>
                <c:pt idx="415">
                  <c:v>384.98297120000001</c:v>
                </c:pt>
                <c:pt idx="416">
                  <c:v>384.01699830000001</c:v>
                </c:pt>
                <c:pt idx="417">
                  <c:v>383.01223750000003</c:v>
                </c:pt>
                <c:pt idx="418">
                  <c:v>382.00732420000003</c:v>
                </c:pt>
                <c:pt idx="419">
                  <c:v>381.00225829999999</c:v>
                </c:pt>
                <c:pt idx="420">
                  <c:v>379.99707030000002</c:v>
                </c:pt>
                <c:pt idx="421">
                  <c:v>378.99166869999999</c:v>
                </c:pt>
                <c:pt idx="422">
                  <c:v>377.9861755</c:v>
                </c:pt>
                <c:pt idx="423">
                  <c:v>377.01916499999999</c:v>
                </c:pt>
                <c:pt idx="424">
                  <c:v>376.01333620000003</c:v>
                </c:pt>
                <c:pt idx="425">
                  <c:v>375.00735470000001</c:v>
                </c:pt>
                <c:pt idx="426">
                  <c:v>374.00122069999998</c:v>
                </c:pt>
                <c:pt idx="427">
                  <c:v>372.99490359999999</c:v>
                </c:pt>
                <c:pt idx="428">
                  <c:v>371.98849489999998</c:v>
                </c:pt>
                <c:pt idx="429">
                  <c:v>370.98187259999997</c:v>
                </c:pt>
                <c:pt idx="430">
                  <c:v>370.01388550000001</c:v>
                </c:pt>
                <c:pt idx="431">
                  <c:v>369.00701900000001</c:v>
                </c:pt>
                <c:pt idx="432">
                  <c:v>367.99996950000002</c:v>
                </c:pt>
                <c:pt idx="433">
                  <c:v>366.99279790000003</c:v>
                </c:pt>
                <c:pt idx="434">
                  <c:v>365.9854431</c:v>
                </c:pt>
                <c:pt idx="435">
                  <c:v>365.01672359999998</c:v>
                </c:pt>
                <c:pt idx="436">
                  <c:v>364.0091248</c:v>
                </c:pt>
                <c:pt idx="437">
                  <c:v>363.0013123</c:v>
                </c:pt>
                <c:pt idx="438">
                  <c:v>361.9933777</c:v>
                </c:pt>
                <c:pt idx="439">
                  <c:v>360.9853516</c:v>
                </c:pt>
                <c:pt idx="440">
                  <c:v>360.01589969999998</c:v>
                </c:pt>
                <c:pt idx="441">
                  <c:v>359.00756840000003</c:v>
                </c:pt>
                <c:pt idx="442">
                  <c:v>357.999054</c:v>
                </c:pt>
                <c:pt idx="443">
                  <c:v>356.99041749999998</c:v>
                </c:pt>
                <c:pt idx="444">
                  <c:v>355.98162839999998</c:v>
                </c:pt>
                <c:pt idx="445">
                  <c:v>355.01147459999999</c:v>
                </c:pt>
                <c:pt idx="446">
                  <c:v>354.00241089999997</c:v>
                </c:pt>
                <c:pt idx="447">
                  <c:v>352.99319459999998</c:v>
                </c:pt>
                <c:pt idx="448">
                  <c:v>351.98382570000001</c:v>
                </c:pt>
                <c:pt idx="449">
                  <c:v>351.01315310000001</c:v>
                </c:pt>
                <c:pt idx="450">
                  <c:v>350.00350950000001</c:v>
                </c:pt>
                <c:pt idx="451">
                  <c:v>348.99374390000003</c:v>
                </c:pt>
                <c:pt idx="452">
                  <c:v>347.98379519999997</c:v>
                </c:pt>
                <c:pt idx="453">
                  <c:v>347.01257320000002</c:v>
                </c:pt>
                <c:pt idx="454">
                  <c:v>346.00238039999999</c:v>
                </c:pt>
                <c:pt idx="455">
                  <c:v>344.99200439999998</c:v>
                </c:pt>
                <c:pt idx="456">
                  <c:v>343.98156740000002</c:v>
                </c:pt>
                <c:pt idx="457">
                  <c:v>343.00979610000002</c:v>
                </c:pt>
                <c:pt idx="458">
                  <c:v>341.9990234</c:v>
                </c:pt>
                <c:pt idx="459">
                  <c:v>340.9881287</c:v>
                </c:pt>
                <c:pt idx="460">
                  <c:v>340.01599119999997</c:v>
                </c:pt>
                <c:pt idx="461">
                  <c:v>339.00479130000002</c:v>
                </c:pt>
                <c:pt idx="462">
                  <c:v>337.9934998</c:v>
                </c:pt>
                <c:pt idx="463">
                  <c:v>336.98205569999999</c:v>
                </c:pt>
                <c:pt idx="464">
                  <c:v>336.00939940000001</c:v>
                </c:pt>
                <c:pt idx="465">
                  <c:v>334.99768069999999</c:v>
                </c:pt>
                <c:pt idx="466">
                  <c:v>333.98583980000001</c:v>
                </c:pt>
                <c:pt idx="467">
                  <c:v>333.01275629999998</c:v>
                </c:pt>
                <c:pt idx="468">
                  <c:v>332.00064090000001</c:v>
                </c:pt>
                <c:pt idx="469">
                  <c:v>330.98840330000002</c:v>
                </c:pt>
                <c:pt idx="470">
                  <c:v>330.01495360000001</c:v>
                </c:pt>
                <c:pt idx="471">
                  <c:v>329.00241089999997</c:v>
                </c:pt>
                <c:pt idx="472">
                  <c:v>327.98977660000003</c:v>
                </c:pt>
                <c:pt idx="473">
                  <c:v>327.01593020000001</c:v>
                </c:pt>
                <c:pt idx="474">
                  <c:v>326.00305179999998</c:v>
                </c:pt>
                <c:pt idx="475">
                  <c:v>324.98999020000002</c:v>
                </c:pt>
                <c:pt idx="476">
                  <c:v>324.01577759999998</c:v>
                </c:pt>
                <c:pt idx="477">
                  <c:v>323.00247189999999</c:v>
                </c:pt>
                <c:pt idx="478">
                  <c:v>321.98904420000002</c:v>
                </c:pt>
                <c:pt idx="479">
                  <c:v>321.01449580000002</c:v>
                </c:pt>
                <c:pt idx="480">
                  <c:v>320.00082400000002</c:v>
                </c:pt>
                <c:pt idx="481">
                  <c:v>318.98696899999999</c:v>
                </c:pt>
                <c:pt idx="482">
                  <c:v>318.01202389999997</c:v>
                </c:pt>
                <c:pt idx="483">
                  <c:v>316.9979553</c:v>
                </c:pt>
                <c:pt idx="484">
                  <c:v>315.98373409999999</c:v>
                </c:pt>
                <c:pt idx="485">
                  <c:v>315.00842290000003</c:v>
                </c:pt>
                <c:pt idx="486">
                  <c:v>313.99395750000002</c:v>
                </c:pt>
                <c:pt idx="487">
                  <c:v>313.0184021</c:v>
                </c:pt>
                <c:pt idx="488">
                  <c:v>312.00369260000002</c:v>
                </c:pt>
                <c:pt idx="489">
                  <c:v>310.98886110000001</c:v>
                </c:pt>
                <c:pt idx="490">
                  <c:v>310.01297</c:v>
                </c:pt>
                <c:pt idx="491">
                  <c:v>308.99789429999998</c:v>
                </c:pt>
                <c:pt idx="492">
                  <c:v>307.98269649999997</c:v>
                </c:pt>
                <c:pt idx="493">
                  <c:v>307.00640870000001</c:v>
                </c:pt>
                <c:pt idx="494">
                  <c:v>305.99096680000002</c:v>
                </c:pt>
                <c:pt idx="495">
                  <c:v>305.01446529999998</c:v>
                </c:pt>
                <c:pt idx="496">
                  <c:v>303.99874879999999</c:v>
                </c:pt>
                <c:pt idx="497">
                  <c:v>302.98294069999997</c:v>
                </c:pt>
                <c:pt idx="498">
                  <c:v>302.00607300000001</c:v>
                </c:pt>
                <c:pt idx="499">
                  <c:v>300.99002080000002</c:v>
                </c:pt>
                <c:pt idx="500">
                  <c:v>300.01293950000002</c:v>
                </c:pt>
                <c:pt idx="501">
                  <c:v>298.99661250000003</c:v>
                </c:pt>
                <c:pt idx="502">
                  <c:v>298.01928709999999</c:v>
                </c:pt>
                <c:pt idx="503">
                  <c:v>297.00274660000002</c:v>
                </c:pt>
                <c:pt idx="504">
                  <c:v>295.98608400000001</c:v>
                </c:pt>
                <c:pt idx="505">
                  <c:v>295.00842290000003</c:v>
                </c:pt>
                <c:pt idx="506">
                  <c:v>293.99154659999999</c:v>
                </c:pt>
                <c:pt idx="507">
                  <c:v>293.01364139999998</c:v>
                </c:pt>
                <c:pt idx="508">
                  <c:v>291.99649049999999</c:v>
                </c:pt>
                <c:pt idx="509">
                  <c:v>291.0184021</c:v>
                </c:pt>
                <c:pt idx="510">
                  <c:v>290.0010681</c:v>
                </c:pt>
                <c:pt idx="511">
                  <c:v>288.98358150000001</c:v>
                </c:pt>
                <c:pt idx="512">
                  <c:v>288.00512700000002</c:v>
                </c:pt>
                <c:pt idx="513">
                  <c:v>286.98742679999998</c:v>
                </c:pt>
                <c:pt idx="514">
                  <c:v>286.0087585</c:v>
                </c:pt>
                <c:pt idx="515">
                  <c:v>284.99078370000001</c:v>
                </c:pt>
                <c:pt idx="516">
                  <c:v>284.0119019</c:v>
                </c:pt>
                <c:pt idx="517">
                  <c:v>282.99374390000003</c:v>
                </c:pt>
                <c:pt idx="518">
                  <c:v>282.01461790000002</c:v>
                </c:pt>
                <c:pt idx="519">
                  <c:v>280.9962463</c:v>
                </c:pt>
                <c:pt idx="520">
                  <c:v>280.01690669999999</c:v>
                </c:pt>
                <c:pt idx="521">
                  <c:v>278.99829099999999</c:v>
                </c:pt>
                <c:pt idx="522">
                  <c:v>278.01876829999998</c:v>
                </c:pt>
                <c:pt idx="523">
                  <c:v>276.99993899999998</c:v>
                </c:pt>
                <c:pt idx="524">
                  <c:v>275.98098750000003</c:v>
                </c:pt>
                <c:pt idx="525">
                  <c:v>275.00109859999998</c:v>
                </c:pt>
                <c:pt idx="526">
                  <c:v>273.98196410000003</c:v>
                </c:pt>
                <c:pt idx="527">
                  <c:v>273.00189210000002</c:v>
                </c:pt>
                <c:pt idx="528">
                  <c:v>271.98248289999998</c:v>
                </c:pt>
                <c:pt idx="529">
                  <c:v>271.00222780000001</c:v>
                </c:pt>
                <c:pt idx="530">
                  <c:v>269.98263550000001</c:v>
                </c:pt>
                <c:pt idx="531">
                  <c:v>269.0021362</c:v>
                </c:pt>
                <c:pt idx="532">
                  <c:v>267.98229980000002</c:v>
                </c:pt>
                <c:pt idx="533">
                  <c:v>267.00161739999999</c:v>
                </c:pt>
                <c:pt idx="534">
                  <c:v>265.98156740000002</c:v>
                </c:pt>
                <c:pt idx="535">
                  <c:v>265.00067139999999</c:v>
                </c:pt>
                <c:pt idx="536">
                  <c:v>263.98043819999998</c:v>
                </c:pt>
                <c:pt idx="537">
                  <c:v>262.99932860000001</c:v>
                </c:pt>
                <c:pt idx="538">
                  <c:v>262.01815800000003</c:v>
                </c:pt>
                <c:pt idx="539">
                  <c:v>260.99758910000003</c:v>
                </c:pt>
                <c:pt idx="540">
                  <c:v>260.01617429999999</c:v>
                </c:pt>
                <c:pt idx="541">
                  <c:v>258.9954224</c:v>
                </c:pt>
                <c:pt idx="542">
                  <c:v>258.0138245</c:v>
                </c:pt>
                <c:pt idx="543">
                  <c:v>256.99285889999999</c:v>
                </c:pt>
                <c:pt idx="544">
                  <c:v>256.0110474</c:v>
                </c:pt>
                <c:pt idx="545">
                  <c:v>254.9898987</c:v>
                </c:pt>
                <c:pt idx="546">
                  <c:v>254.0079193</c:v>
                </c:pt>
                <c:pt idx="547">
                  <c:v>252.9865112</c:v>
                </c:pt>
                <c:pt idx="548">
                  <c:v>252.0043335</c:v>
                </c:pt>
                <c:pt idx="549">
                  <c:v>250.98277279999999</c:v>
                </c:pt>
                <c:pt idx="550">
                  <c:v>250.00039670000001</c:v>
                </c:pt>
              </c:numCache>
            </c:numRef>
          </c:xVal>
          <c:yVal>
            <c:numRef>
              <c:f>'flovik ester dmso'!$M$1:$M$692</c:f>
              <c:numCache>
                <c:formatCode>General</c:formatCode>
                <c:ptCount val="692"/>
                <c:pt idx="0">
                  <c:v>1.7373017970000001E-2</c:v>
                </c:pt>
                <c:pt idx="1">
                  <c:v>1.8673887480000002E-2</c:v>
                </c:pt>
                <c:pt idx="2">
                  <c:v>1.8163582309999999E-2</c:v>
                </c:pt>
                <c:pt idx="3">
                  <c:v>1.714110374E-2</c:v>
                </c:pt>
                <c:pt idx="4">
                  <c:v>1.808768883E-2</c:v>
                </c:pt>
                <c:pt idx="5">
                  <c:v>1.8416700880000001E-2</c:v>
                </c:pt>
                <c:pt idx="6">
                  <c:v>1.7514569680000001E-2</c:v>
                </c:pt>
                <c:pt idx="7">
                  <c:v>1.7488157380000001E-2</c:v>
                </c:pt>
                <c:pt idx="8">
                  <c:v>1.762039214E-2</c:v>
                </c:pt>
                <c:pt idx="9">
                  <c:v>1.772055216E-2</c:v>
                </c:pt>
                <c:pt idx="10">
                  <c:v>1.854162849E-2</c:v>
                </c:pt>
                <c:pt idx="11">
                  <c:v>1.8183853480000001E-2</c:v>
                </c:pt>
                <c:pt idx="12">
                  <c:v>1.8381511789999999E-2</c:v>
                </c:pt>
                <c:pt idx="13">
                  <c:v>1.8387587739999999E-2</c:v>
                </c:pt>
                <c:pt idx="14">
                  <c:v>1.7379375169999999E-2</c:v>
                </c:pt>
                <c:pt idx="15">
                  <c:v>1.785123907E-2</c:v>
                </c:pt>
                <c:pt idx="16">
                  <c:v>1.8884882330000002E-2</c:v>
                </c:pt>
                <c:pt idx="17">
                  <c:v>1.8321188169999999E-2</c:v>
                </c:pt>
                <c:pt idx="18">
                  <c:v>1.7007803540000001E-2</c:v>
                </c:pt>
                <c:pt idx="19">
                  <c:v>1.7460562289999999E-2</c:v>
                </c:pt>
                <c:pt idx="20">
                  <c:v>1.800249889E-2</c:v>
                </c:pt>
                <c:pt idx="21">
                  <c:v>1.7522735519999999E-2</c:v>
                </c:pt>
                <c:pt idx="22">
                  <c:v>1.7777154220000001E-2</c:v>
                </c:pt>
                <c:pt idx="23">
                  <c:v>1.8090441820000001E-2</c:v>
                </c:pt>
                <c:pt idx="24">
                  <c:v>1.806944609E-2</c:v>
                </c:pt>
                <c:pt idx="25">
                  <c:v>1.8334904690000001E-2</c:v>
                </c:pt>
                <c:pt idx="26">
                  <c:v>1.8680697310000001E-2</c:v>
                </c:pt>
                <c:pt idx="27">
                  <c:v>1.8290271980000002E-2</c:v>
                </c:pt>
                <c:pt idx="28">
                  <c:v>1.8332635980000001E-2</c:v>
                </c:pt>
                <c:pt idx="29">
                  <c:v>1.8769208339999999E-2</c:v>
                </c:pt>
                <c:pt idx="30">
                  <c:v>1.9319305200000001E-2</c:v>
                </c:pt>
                <c:pt idx="31">
                  <c:v>1.7828637729999999E-2</c:v>
                </c:pt>
                <c:pt idx="32">
                  <c:v>1.8484197559999999E-2</c:v>
                </c:pt>
                <c:pt idx="33">
                  <c:v>1.7919404430000001E-2</c:v>
                </c:pt>
                <c:pt idx="34">
                  <c:v>1.8423561009999999E-2</c:v>
                </c:pt>
                <c:pt idx="35">
                  <c:v>1.8171491099999999E-2</c:v>
                </c:pt>
                <c:pt idx="36">
                  <c:v>1.7476029689999999E-2</c:v>
                </c:pt>
                <c:pt idx="37">
                  <c:v>1.8309198320000001E-2</c:v>
                </c:pt>
                <c:pt idx="38">
                  <c:v>1.7947675659999999E-2</c:v>
                </c:pt>
                <c:pt idx="39">
                  <c:v>1.7838940019999999E-2</c:v>
                </c:pt>
                <c:pt idx="40">
                  <c:v>1.8036145720000001E-2</c:v>
                </c:pt>
                <c:pt idx="41">
                  <c:v>1.808922738E-2</c:v>
                </c:pt>
                <c:pt idx="42">
                  <c:v>1.6852127389999999E-2</c:v>
                </c:pt>
                <c:pt idx="43">
                  <c:v>1.7738699909999999E-2</c:v>
                </c:pt>
                <c:pt idx="44">
                  <c:v>1.7653957009999999E-2</c:v>
                </c:pt>
                <c:pt idx="45">
                  <c:v>1.7312590030000002E-2</c:v>
                </c:pt>
                <c:pt idx="46">
                  <c:v>1.7805470149999999E-2</c:v>
                </c:pt>
                <c:pt idx="47">
                  <c:v>1.7379887399999999E-2</c:v>
                </c:pt>
                <c:pt idx="48">
                  <c:v>1.7345536500000001E-2</c:v>
                </c:pt>
                <c:pt idx="49">
                  <c:v>1.6825379800000002E-2</c:v>
                </c:pt>
                <c:pt idx="50">
                  <c:v>1.7232077200000001E-2</c:v>
                </c:pt>
                <c:pt idx="51">
                  <c:v>1.6812920570000001E-2</c:v>
                </c:pt>
                <c:pt idx="52">
                  <c:v>1.570181549E-2</c:v>
                </c:pt>
                <c:pt idx="53">
                  <c:v>1.612720825E-2</c:v>
                </c:pt>
                <c:pt idx="54">
                  <c:v>1.6756957400000001E-2</c:v>
                </c:pt>
                <c:pt idx="55">
                  <c:v>1.555677596E-2</c:v>
                </c:pt>
                <c:pt idx="56">
                  <c:v>1.5788756309999999E-2</c:v>
                </c:pt>
                <c:pt idx="57">
                  <c:v>1.6274428000000001E-2</c:v>
                </c:pt>
                <c:pt idx="58">
                  <c:v>1.600412838E-2</c:v>
                </c:pt>
                <c:pt idx="59">
                  <c:v>1.6365110870000001E-2</c:v>
                </c:pt>
                <c:pt idx="60">
                  <c:v>1.7452532430000001E-2</c:v>
                </c:pt>
                <c:pt idx="61">
                  <c:v>1.6484636810000002E-2</c:v>
                </c:pt>
                <c:pt idx="62">
                  <c:v>1.6617534680000001E-2</c:v>
                </c:pt>
                <c:pt idx="63">
                  <c:v>1.6765512529999999E-2</c:v>
                </c:pt>
                <c:pt idx="64">
                  <c:v>1.7113907259999998E-2</c:v>
                </c:pt>
                <c:pt idx="65">
                  <c:v>1.671095379E-2</c:v>
                </c:pt>
                <c:pt idx="66">
                  <c:v>1.728764549E-2</c:v>
                </c:pt>
                <c:pt idx="67">
                  <c:v>1.618499868E-2</c:v>
                </c:pt>
                <c:pt idx="68">
                  <c:v>1.5405158509999999E-2</c:v>
                </c:pt>
                <c:pt idx="69">
                  <c:v>1.481376402E-2</c:v>
                </c:pt>
                <c:pt idx="70">
                  <c:v>1.4740033079999999E-2</c:v>
                </c:pt>
                <c:pt idx="71">
                  <c:v>1.316082105E-2</c:v>
                </c:pt>
                <c:pt idx="72">
                  <c:v>1.322697196E-2</c:v>
                </c:pt>
                <c:pt idx="73">
                  <c:v>1.281526126E-2</c:v>
                </c:pt>
                <c:pt idx="74">
                  <c:v>1.182339806E-2</c:v>
                </c:pt>
                <c:pt idx="75">
                  <c:v>1.1303725650000001E-2</c:v>
                </c:pt>
                <c:pt idx="76">
                  <c:v>1.08176861E-2</c:v>
                </c:pt>
                <c:pt idx="77">
                  <c:v>1.0162352580000001E-2</c:v>
                </c:pt>
                <c:pt idx="78">
                  <c:v>9.1359680519999993E-3</c:v>
                </c:pt>
                <c:pt idx="79">
                  <c:v>9.0858750050000006E-3</c:v>
                </c:pt>
                <c:pt idx="80">
                  <c:v>9.9371178080000008E-3</c:v>
                </c:pt>
                <c:pt idx="81">
                  <c:v>9.0789226819999996E-3</c:v>
                </c:pt>
                <c:pt idx="82">
                  <c:v>9.6817975859999992E-3</c:v>
                </c:pt>
                <c:pt idx="83">
                  <c:v>9.068639949E-3</c:v>
                </c:pt>
                <c:pt idx="84">
                  <c:v>8.5986666379999997E-3</c:v>
                </c:pt>
                <c:pt idx="85">
                  <c:v>8.8879615070000008E-3</c:v>
                </c:pt>
                <c:pt idx="86">
                  <c:v>9.0836016460000002E-3</c:v>
                </c:pt>
                <c:pt idx="87">
                  <c:v>9.6400836479999998E-3</c:v>
                </c:pt>
                <c:pt idx="88">
                  <c:v>9.1542890300000002E-3</c:v>
                </c:pt>
                <c:pt idx="89">
                  <c:v>1.0337890129999999E-2</c:v>
                </c:pt>
                <c:pt idx="90">
                  <c:v>1.0249754410000001E-2</c:v>
                </c:pt>
                <c:pt idx="91">
                  <c:v>1.1073968369999999E-2</c:v>
                </c:pt>
                <c:pt idx="92">
                  <c:v>1.1445305310000001E-2</c:v>
                </c:pt>
                <c:pt idx="93">
                  <c:v>1.224958617E-2</c:v>
                </c:pt>
                <c:pt idx="94">
                  <c:v>1.327490341E-2</c:v>
                </c:pt>
                <c:pt idx="95">
                  <c:v>1.420851517E-2</c:v>
                </c:pt>
                <c:pt idx="96">
                  <c:v>1.434831694E-2</c:v>
                </c:pt>
                <c:pt idx="97">
                  <c:v>1.529311668E-2</c:v>
                </c:pt>
                <c:pt idx="98">
                  <c:v>1.6535537320000002E-2</c:v>
                </c:pt>
                <c:pt idx="99">
                  <c:v>1.7046812920000001E-2</c:v>
                </c:pt>
                <c:pt idx="100">
                  <c:v>1.7299309370000002E-2</c:v>
                </c:pt>
                <c:pt idx="101">
                  <c:v>1.8199266870000001E-2</c:v>
                </c:pt>
                <c:pt idx="102">
                  <c:v>1.999354549E-2</c:v>
                </c:pt>
                <c:pt idx="103">
                  <c:v>2.013636194E-2</c:v>
                </c:pt>
                <c:pt idx="104">
                  <c:v>2.1033447239999999E-2</c:v>
                </c:pt>
                <c:pt idx="105">
                  <c:v>2.1979358050000002E-2</c:v>
                </c:pt>
                <c:pt idx="106">
                  <c:v>2.222245187E-2</c:v>
                </c:pt>
                <c:pt idx="107">
                  <c:v>2.3243213070000001E-2</c:v>
                </c:pt>
                <c:pt idx="108">
                  <c:v>2.4217739700000001E-2</c:v>
                </c:pt>
                <c:pt idx="109">
                  <c:v>2.4940399450000001E-2</c:v>
                </c:pt>
                <c:pt idx="110">
                  <c:v>2.5421516969999999E-2</c:v>
                </c:pt>
                <c:pt idx="111">
                  <c:v>2.5682527569999999E-2</c:v>
                </c:pt>
                <c:pt idx="112">
                  <c:v>2.713800035E-2</c:v>
                </c:pt>
                <c:pt idx="113">
                  <c:v>2.7521407229999999E-2</c:v>
                </c:pt>
                <c:pt idx="114">
                  <c:v>2.7883814650000002E-2</c:v>
                </c:pt>
                <c:pt idx="115">
                  <c:v>2.8588829560000001E-2</c:v>
                </c:pt>
                <c:pt idx="116">
                  <c:v>2.885280363E-2</c:v>
                </c:pt>
                <c:pt idx="117">
                  <c:v>2.9775496570000001E-2</c:v>
                </c:pt>
                <c:pt idx="118">
                  <c:v>3.0736606570000002E-2</c:v>
                </c:pt>
                <c:pt idx="119">
                  <c:v>3.0742885540000001E-2</c:v>
                </c:pt>
                <c:pt idx="120">
                  <c:v>3.0868656929999998E-2</c:v>
                </c:pt>
                <c:pt idx="121">
                  <c:v>3.1508084390000003E-2</c:v>
                </c:pt>
                <c:pt idx="122">
                  <c:v>3.1619656830000002E-2</c:v>
                </c:pt>
                <c:pt idx="123">
                  <c:v>3.1687594950000002E-2</c:v>
                </c:pt>
                <c:pt idx="124">
                  <c:v>3.2044552269999999E-2</c:v>
                </c:pt>
                <c:pt idx="125">
                  <c:v>3.3297136429999999E-2</c:v>
                </c:pt>
                <c:pt idx="126">
                  <c:v>3.3369779590000002E-2</c:v>
                </c:pt>
                <c:pt idx="127">
                  <c:v>3.3645376560000002E-2</c:v>
                </c:pt>
                <c:pt idx="128">
                  <c:v>3.4184884280000001E-2</c:v>
                </c:pt>
                <c:pt idx="129">
                  <c:v>3.4758403899999998E-2</c:v>
                </c:pt>
                <c:pt idx="130">
                  <c:v>3.4432552749999998E-2</c:v>
                </c:pt>
                <c:pt idx="131">
                  <c:v>3.4980557859999997E-2</c:v>
                </c:pt>
                <c:pt idx="132">
                  <c:v>3.4862399099999997E-2</c:v>
                </c:pt>
                <c:pt idx="133">
                  <c:v>3.5252068189999999E-2</c:v>
                </c:pt>
                <c:pt idx="134">
                  <c:v>3.5709366200000002E-2</c:v>
                </c:pt>
                <c:pt idx="135">
                  <c:v>3.4876730289999998E-2</c:v>
                </c:pt>
                <c:pt idx="136">
                  <c:v>3.4705322240000003E-2</c:v>
                </c:pt>
                <c:pt idx="137">
                  <c:v>3.4219946709999997E-2</c:v>
                </c:pt>
                <c:pt idx="138">
                  <c:v>3.508435562E-2</c:v>
                </c:pt>
                <c:pt idx="139">
                  <c:v>3.493034095E-2</c:v>
                </c:pt>
                <c:pt idx="140">
                  <c:v>3.4477084880000002E-2</c:v>
                </c:pt>
                <c:pt idx="141">
                  <c:v>3.4636151050000001E-2</c:v>
                </c:pt>
                <c:pt idx="142">
                  <c:v>3.5253249110000003E-2</c:v>
                </c:pt>
                <c:pt idx="143">
                  <c:v>3.4145172690000003E-2</c:v>
                </c:pt>
                <c:pt idx="144">
                  <c:v>3.4146405759999998E-2</c:v>
                </c:pt>
                <c:pt idx="145">
                  <c:v>3.4559063610000003E-2</c:v>
                </c:pt>
                <c:pt idx="146">
                  <c:v>3.4384667870000003E-2</c:v>
                </c:pt>
                <c:pt idx="147">
                  <c:v>3.4439641979999998E-2</c:v>
                </c:pt>
                <c:pt idx="148">
                  <c:v>3.4851066770000001E-2</c:v>
                </c:pt>
                <c:pt idx="149">
                  <c:v>3.4914348269999999E-2</c:v>
                </c:pt>
                <c:pt idx="150">
                  <c:v>3.5114917900000001E-2</c:v>
                </c:pt>
                <c:pt idx="151">
                  <c:v>3.4171301869999997E-2</c:v>
                </c:pt>
                <c:pt idx="152">
                  <c:v>3.450070694E-2</c:v>
                </c:pt>
                <c:pt idx="153">
                  <c:v>3.4603577109999999E-2</c:v>
                </c:pt>
                <c:pt idx="154">
                  <c:v>3.5382721569999998E-2</c:v>
                </c:pt>
                <c:pt idx="155">
                  <c:v>3.4424260259999999E-2</c:v>
                </c:pt>
                <c:pt idx="156">
                  <c:v>3.5900350659999997E-2</c:v>
                </c:pt>
                <c:pt idx="157">
                  <c:v>3.5078097129999999E-2</c:v>
                </c:pt>
                <c:pt idx="158">
                  <c:v>3.533745185E-2</c:v>
                </c:pt>
                <c:pt idx="159">
                  <c:v>3.5148683940000001E-2</c:v>
                </c:pt>
                <c:pt idx="160">
                  <c:v>3.5049360250000001E-2</c:v>
                </c:pt>
                <c:pt idx="161">
                  <c:v>3.5893857479999999E-2</c:v>
                </c:pt>
                <c:pt idx="162">
                  <c:v>3.5359326750000003E-2</c:v>
                </c:pt>
                <c:pt idx="163">
                  <c:v>3.5423386840000001E-2</c:v>
                </c:pt>
                <c:pt idx="164">
                  <c:v>3.5577747969999997E-2</c:v>
                </c:pt>
                <c:pt idx="165">
                  <c:v>3.518469632E-2</c:v>
                </c:pt>
                <c:pt idx="166">
                  <c:v>3.511112928E-2</c:v>
                </c:pt>
                <c:pt idx="167">
                  <c:v>3.5736206919999999E-2</c:v>
                </c:pt>
                <c:pt idx="168">
                  <c:v>3.5637989639999999E-2</c:v>
                </c:pt>
                <c:pt idx="169">
                  <c:v>3.5478748380000001E-2</c:v>
                </c:pt>
                <c:pt idx="170">
                  <c:v>3.515179828E-2</c:v>
                </c:pt>
                <c:pt idx="171">
                  <c:v>3.599362448E-2</c:v>
                </c:pt>
                <c:pt idx="172">
                  <c:v>3.6504350599999999E-2</c:v>
                </c:pt>
                <c:pt idx="173">
                  <c:v>3.5591457040000003E-2</c:v>
                </c:pt>
                <c:pt idx="174">
                  <c:v>3.5716816780000001E-2</c:v>
                </c:pt>
                <c:pt idx="175">
                  <c:v>3.52136381E-2</c:v>
                </c:pt>
                <c:pt idx="176">
                  <c:v>3.5477288070000002E-2</c:v>
                </c:pt>
                <c:pt idx="177">
                  <c:v>3.6037132139999997E-2</c:v>
                </c:pt>
                <c:pt idx="178">
                  <c:v>3.4841753539999999E-2</c:v>
                </c:pt>
                <c:pt idx="179">
                  <c:v>3.5342253740000003E-2</c:v>
                </c:pt>
                <c:pt idx="180">
                  <c:v>3.5305526109999999E-2</c:v>
                </c:pt>
                <c:pt idx="181">
                  <c:v>3.5833466799999998E-2</c:v>
                </c:pt>
                <c:pt idx="182">
                  <c:v>3.5558447239999999E-2</c:v>
                </c:pt>
                <c:pt idx="183">
                  <c:v>3.5761561240000003E-2</c:v>
                </c:pt>
                <c:pt idx="184">
                  <c:v>3.496622294E-2</c:v>
                </c:pt>
                <c:pt idx="185">
                  <c:v>3.5663194949999998E-2</c:v>
                </c:pt>
                <c:pt idx="186">
                  <c:v>3.5525493319999997E-2</c:v>
                </c:pt>
                <c:pt idx="187">
                  <c:v>3.5569176080000001E-2</c:v>
                </c:pt>
                <c:pt idx="188">
                  <c:v>3.6549065259999999E-2</c:v>
                </c:pt>
                <c:pt idx="189">
                  <c:v>3.5824358459999997E-2</c:v>
                </c:pt>
                <c:pt idx="190">
                  <c:v>3.5524256529999999E-2</c:v>
                </c:pt>
                <c:pt idx="191">
                  <c:v>3.5786803809999997E-2</c:v>
                </c:pt>
                <c:pt idx="192">
                  <c:v>3.5435747359999999E-2</c:v>
                </c:pt>
                <c:pt idx="193">
                  <c:v>3.5812776540000001E-2</c:v>
                </c:pt>
                <c:pt idx="194">
                  <c:v>3.55652459E-2</c:v>
                </c:pt>
                <c:pt idx="195">
                  <c:v>3.5325489940000003E-2</c:v>
                </c:pt>
                <c:pt idx="196">
                  <c:v>3.547338396E-2</c:v>
                </c:pt>
                <c:pt idx="197">
                  <c:v>3.5046022390000001E-2</c:v>
                </c:pt>
                <c:pt idx="198">
                  <c:v>3.5299994049999998E-2</c:v>
                </c:pt>
                <c:pt idx="199">
                  <c:v>3.5575639460000003E-2</c:v>
                </c:pt>
                <c:pt idx="200">
                  <c:v>3.5530209540000003E-2</c:v>
                </c:pt>
                <c:pt idx="201">
                  <c:v>3.5223349930000002E-2</c:v>
                </c:pt>
                <c:pt idx="202">
                  <c:v>3.518452868E-2</c:v>
                </c:pt>
                <c:pt idx="203">
                  <c:v>3.548242897E-2</c:v>
                </c:pt>
                <c:pt idx="204">
                  <c:v>3.4779828040000002E-2</c:v>
                </c:pt>
                <c:pt idx="205">
                  <c:v>3.535548225E-2</c:v>
                </c:pt>
                <c:pt idx="206">
                  <c:v>3.4951098260000001E-2</c:v>
                </c:pt>
                <c:pt idx="207">
                  <c:v>3.4858442839999997E-2</c:v>
                </c:pt>
                <c:pt idx="208">
                  <c:v>3.5207431759999998E-2</c:v>
                </c:pt>
                <c:pt idx="209">
                  <c:v>3.5048153249999998E-2</c:v>
                </c:pt>
                <c:pt idx="210">
                  <c:v>3.5137090830000002E-2</c:v>
                </c:pt>
                <c:pt idx="211">
                  <c:v>3.4976266319999998E-2</c:v>
                </c:pt>
                <c:pt idx="212">
                  <c:v>3.5190898929999999E-2</c:v>
                </c:pt>
                <c:pt idx="213">
                  <c:v>3.4958142790000001E-2</c:v>
                </c:pt>
                <c:pt idx="214">
                  <c:v>3.4933257850000003E-2</c:v>
                </c:pt>
                <c:pt idx="215">
                  <c:v>3.4815642979999999E-2</c:v>
                </c:pt>
                <c:pt idx="216">
                  <c:v>3.4773994240000002E-2</c:v>
                </c:pt>
                <c:pt idx="217">
                  <c:v>3.558603674E-2</c:v>
                </c:pt>
                <c:pt idx="218">
                  <c:v>3.542577475E-2</c:v>
                </c:pt>
                <c:pt idx="219">
                  <c:v>3.4765664490000001E-2</c:v>
                </c:pt>
                <c:pt idx="220">
                  <c:v>3.5160079599999998E-2</c:v>
                </c:pt>
                <c:pt idx="221">
                  <c:v>3.4840352829999997E-2</c:v>
                </c:pt>
                <c:pt idx="222">
                  <c:v>3.4434881059999999E-2</c:v>
                </c:pt>
                <c:pt idx="223">
                  <c:v>3.5178210590000002E-2</c:v>
                </c:pt>
                <c:pt idx="224">
                  <c:v>3.5746663810000003E-2</c:v>
                </c:pt>
                <c:pt idx="225">
                  <c:v>3.4782744939999999E-2</c:v>
                </c:pt>
                <c:pt idx="226">
                  <c:v>3.4899901599999998E-2</c:v>
                </c:pt>
                <c:pt idx="227">
                  <c:v>3.5048715770000002E-2</c:v>
                </c:pt>
                <c:pt idx="228">
                  <c:v>3.4355275329999997E-2</c:v>
                </c:pt>
                <c:pt idx="229">
                  <c:v>3.4205805509999999E-2</c:v>
                </c:pt>
                <c:pt idx="230">
                  <c:v>3.477828577E-2</c:v>
                </c:pt>
                <c:pt idx="231">
                  <c:v>3.3875025810000001E-2</c:v>
                </c:pt>
                <c:pt idx="232">
                  <c:v>3.4752514210000002E-2</c:v>
                </c:pt>
                <c:pt idx="233">
                  <c:v>3.4564163539999998E-2</c:v>
                </c:pt>
                <c:pt idx="234">
                  <c:v>3.371883556E-2</c:v>
                </c:pt>
                <c:pt idx="235">
                  <c:v>3.3534515649999999E-2</c:v>
                </c:pt>
                <c:pt idx="236">
                  <c:v>3.3256307239999998E-2</c:v>
                </c:pt>
                <c:pt idx="237">
                  <c:v>3.3549141140000002E-2</c:v>
                </c:pt>
                <c:pt idx="238">
                  <c:v>3.3265724779999999E-2</c:v>
                </c:pt>
                <c:pt idx="239">
                  <c:v>3.2933115960000002E-2</c:v>
                </c:pt>
                <c:pt idx="240">
                  <c:v>3.2875232400000003E-2</c:v>
                </c:pt>
                <c:pt idx="241">
                  <c:v>3.2567061479999999E-2</c:v>
                </c:pt>
                <c:pt idx="242">
                  <c:v>3.216088936E-2</c:v>
                </c:pt>
                <c:pt idx="243">
                  <c:v>3.2559834420000003E-2</c:v>
                </c:pt>
                <c:pt idx="244">
                  <c:v>3.2375667240000003E-2</c:v>
                </c:pt>
                <c:pt idx="245">
                  <c:v>3.2498624179999998E-2</c:v>
                </c:pt>
                <c:pt idx="246">
                  <c:v>3.2129585740000001E-2</c:v>
                </c:pt>
                <c:pt idx="247">
                  <c:v>3.1981769950000002E-2</c:v>
                </c:pt>
                <c:pt idx="248">
                  <c:v>3.1719841059999997E-2</c:v>
                </c:pt>
                <c:pt idx="249">
                  <c:v>3.154886514E-2</c:v>
                </c:pt>
                <c:pt idx="250">
                  <c:v>3.1204774979999999E-2</c:v>
                </c:pt>
                <c:pt idx="251">
                  <c:v>3.0719658359999999E-2</c:v>
                </c:pt>
                <c:pt idx="252">
                  <c:v>3.0623342840000001E-2</c:v>
                </c:pt>
                <c:pt idx="253">
                  <c:v>3.0170062559999999E-2</c:v>
                </c:pt>
                <c:pt idx="254">
                  <c:v>2.9903484510000002E-2</c:v>
                </c:pt>
                <c:pt idx="255">
                  <c:v>3.0875828120000001E-2</c:v>
                </c:pt>
                <c:pt idx="256">
                  <c:v>3.0627427620000001E-2</c:v>
                </c:pt>
                <c:pt idx="257">
                  <c:v>3.0310435220000001E-2</c:v>
                </c:pt>
                <c:pt idx="258">
                  <c:v>2.9972679910000001E-2</c:v>
                </c:pt>
                <c:pt idx="259">
                  <c:v>2.9503285880000001E-2</c:v>
                </c:pt>
                <c:pt idx="260">
                  <c:v>2.904386632E-2</c:v>
                </c:pt>
                <c:pt idx="261">
                  <c:v>2.9919736089999999E-2</c:v>
                </c:pt>
                <c:pt idx="262">
                  <c:v>2.988448925E-2</c:v>
                </c:pt>
                <c:pt idx="263">
                  <c:v>3.0973533170000001E-2</c:v>
                </c:pt>
                <c:pt idx="264">
                  <c:v>3.060431592E-2</c:v>
                </c:pt>
                <c:pt idx="265">
                  <c:v>2.99814716E-2</c:v>
                </c:pt>
                <c:pt idx="266">
                  <c:v>2.976435237E-2</c:v>
                </c:pt>
                <c:pt idx="267">
                  <c:v>3.0053980649999999E-2</c:v>
                </c:pt>
                <c:pt idx="268">
                  <c:v>3.088436089E-2</c:v>
                </c:pt>
                <c:pt idx="269">
                  <c:v>3.0661176889999999E-2</c:v>
                </c:pt>
                <c:pt idx="270">
                  <c:v>3.0936533589999999E-2</c:v>
                </c:pt>
                <c:pt idx="271">
                  <c:v>3.1132714820000001E-2</c:v>
                </c:pt>
                <c:pt idx="272">
                  <c:v>3.1324032690000003E-2</c:v>
                </c:pt>
                <c:pt idx="273">
                  <c:v>3.1985893850000002E-2</c:v>
                </c:pt>
                <c:pt idx="274">
                  <c:v>3.242827207E-2</c:v>
                </c:pt>
                <c:pt idx="275">
                  <c:v>3.2727468760000003E-2</c:v>
                </c:pt>
                <c:pt idx="276">
                  <c:v>3.3119447529999999E-2</c:v>
                </c:pt>
                <c:pt idx="277">
                  <c:v>3.3537365499999999E-2</c:v>
                </c:pt>
                <c:pt idx="278">
                  <c:v>3.4399490800000002E-2</c:v>
                </c:pt>
                <c:pt idx="279">
                  <c:v>3.5032354299999999E-2</c:v>
                </c:pt>
                <c:pt idx="280">
                  <c:v>3.609963134E-2</c:v>
                </c:pt>
                <c:pt idx="281">
                  <c:v>3.6824066189999997E-2</c:v>
                </c:pt>
                <c:pt idx="282">
                  <c:v>3.6837507040000002E-2</c:v>
                </c:pt>
                <c:pt idx="283">
                  <c:v>3.747063875E-2</c:v>
                </c:pt>
                <c:pt idx="284">
                  <c:v>3.8532473150000003E-2</c:v>
                </c:pt>
                <c:pt idx="285">
                  <c:v>3.8985256109999998E-2</c:v>
                </c:pt>
                <c:pt idx="286">
                  <c:v>3.9355885239999999E-2</c:v>
                </c:pt>
                <c:pt idx="287">
                  <c:v>4.016323015E-2</c:v>
                </c:pt>
                <c:pt idx="288">
                  <c:v>4.0994096549999998E-2</c:v>
                </c:pt>
                <c:pt idx="289">
                  <c:v>4.1521824899999997E-2</c:v>
                </c:pt>
                <c:pt idx="290">
                  <c:v>4.2242329570000001E-2</c:v>
                </c:pt>
                <c:pt idx="291">
                  <c:v>4.3160490689999997E-2</c:v>
                </c:pt>
                <c:pt idx="292">
                  <c:v>4.3410789220000003E-2</c:v>
                </c:pt>
                <c:pt idx="293">
                  <c:v>4.4037770480000002E-2</c:v>
                </c:pt>
                <c:pt idx="294">
                  <c:v>4.488650709E-2</c:v>
                </c:pt>
                <c:pt idx="295">
                  <c:v>4.4999677690000003E-2</c:v>
                </c:pt>
                <c:pt idx="296">
                  <c:v>4.5954741540000003E-2</c:v>
                </c:pt>
                <c:pt idx="297">
                  <c:v>4.6199802310000003E-2</c:v>
                </c:pt>
                <c:pt idx="298">
                  <c:v>4.7292921690000003E-2</c:v>
                </c:pt>
                <c:pt idx="299">
                  <c:v>4.7725923359999999E-2</c:v>
                </c:pt>
                <c:pt idx="300">
                  <c:v>4.7916397450000002E-2</c:v>
                </c:pt>
                <c:pt idx="301">
                  <c:v>4.8439208419999998E-2</c:v>
                </c:pt>
                <c:pt idx="302">
                  <c:v>4.902271926E-2</c:v>
                </c:pt>
                <c:pt idx="303">
                  <c:v>4.9435231830000002E-2</c:v>
                </c:pt>
                <c:pt idx="304">
                  <c:v>4.9999084319999998E-2</c:v>
                </c:pt>
                <c:pt idx="305">
                  <c:v>5.0853688270000003E-2</c:v>
                </c:pt>
                <c:pt idx="306">
                  <c:v>5.2207771690000002E-2</c:v>
                </c:pt>
                <c:pt idx="307">
                  <c:v>5.2384424950000001E-2</c:v>
                </c:pt>
                <c:pt idx="308">
                  <c:v>5.2150879060000002E-2</c:v>
                </c:pt>
                <c:pt idx="309">
                  <c:v>5.2968028930000001E-2</c:v>
                </c:pt>
                <c:pt idx="310">
                  <c:v>5.3280346100000001E-2</c:v>
                </c:pt>
                <c:pt idx="311">
                  <c:v>5.3404271599999997E-2</c:v>
                </c:pt>
                <c:pt idx="312">
                  <c:v>5.3528290239999998E-2</c:v>
                </c:pt>
                <c:pt idx="313">
                  <c:v>5.4227653889999998E-2</c:v>
                </c:pt>
                <c:pt idx="314">
                  <c:v>5.4547660050000002E-2</c:v>
                </c:pt>
                <c:pt idx="315">
                  <c:v>5.5070910600000002E-2</c:v>
                </c:pt>
                <c:pt idx="316">
                  <c:v>5.4688300939999997E-2</c:v>
                </c:pt>
                <c:pt idx="317">
                  <c:v>5.5898964410000002E-2</c:v>
                </c:pt>
                <c:pt idx="318">
                  <c:v>5.6144811209999999E-2</c:v>
                </c:pt>
                <c:pt idx="319">
                  <c:v>5.5429328229999998E-2</c:v>
                </c:pt>
                <c:pt idx="320">
                  <c:v>5.6122396140000003E-2</c:v>
                </c:pt>
                <c:pt idx="321">
                  <c:v>5.6572876869999997E-2</c:v>
                </c:pt>
                <c:pt idx="322">
                  <c:v>5.7370062919999999E-2</c:v>
                </c:pt>
                <c:pt idx="323">
                  <c:v>5.8156404639999999E-2</c:v>
                </c:pt>
                <c:pt idx="324">
                  <c:v>5.8639045799999998E-2</c:v>
                </c:pt>
                <c:pt idx="325">
                  <c:v>5.9394389390000003E-2</c:v>
                </c:pt>
                <c:pt idx="326">
                  <c:v>6.0667552049999997E-2</c:v>
                </c:pt>
                <c:pt idx="327">
                  <c:v>6.117000803E-2</c:v>
                </c:pt>
                <c:pt idx="328">
                  <c:v>6.2344003469999999E-2</c:v>
                </c:pt>
                <c:pt idx="329">
                  <c:v>6.3654594120000005E-2</c:v>
                </c:pt>
                <c:pt idx="330">
                  <c:v>6.4706727859999993E-2</c:v>
                </c:pt>
                <c:pt idx="331">
                  <c:v>6.6722698509999998E-2</c:v>
                </c:pt>
                <c:pt idx="332">
                  <c:v>6.7796029150000006E-2</c:v>
                </c:pt>
                <c:pt idx="333">
                  <c:v>6.8380735809999996E-2</c:v>
                </c:pt>
                <c:pt idx="334">
                  <c:v>7.0203416049999995E-2</c:v>
                </c:pt>
                <c:pt idx="335">
                  <c:v>7.1155712009999997E-2</c:v>
                </c:pt>
                <c:pt idx="336">
                  <c:v>7.2634920480000004E-2</c:v>
                </c:pt>
                <c:pt idx="337">
                  <c:v>7.3992587629999995E-2</c:v>
                </c:pt>
                <c:pt idx="338">
                  <c:v>7.5493268670000002E-2</c:v>
                </c:pt>
                <c:pt idx="339">
                  <c:v>7.6903134580000004E-2</c:v>
                </c:pt>
                <c:pt idx="340">
                  <c:v>7.7636778350000005E-2</c:v>
                </c:pt>
                <c:pt idx="341">
                  <c:v>7.9098947350000004E-2</c:v>
                </c:pt>
                <c:pt idx="342">
                  <c:v>8.0020464959999996E-2</c:v>
                </c:pt>
                <c:pt idx="343">
                  <c:v>8.0437466499999999E-2</c:v>
                </c:pt>
                <c:pt idx="344">
                  <c:v>8.2497298720000001E-2</c:v>
                </c:pt>
                <c:pt idx="345">
                  <c:v>8.3948336540000001E-2</c:v>
                </c:pt>
                <c:pt idx="346">
                  <c:v>8.4936678409999994E-2</c:v>
                </c:pt>
                <c:pt idx="347">
                  <c:v>8.6379803719999995E-2</c:v>
                </c:pt>
                <c:pt idx="348">
                  <c:v>8.8031001390000002E-2</c:v>
                </c:pt>
                <c:pt idx="349">
                  <c:v>8.9453347030000005E-2</c:v>
                </c:pt>
                <c:pt idx="350">
                  <c:v>9.0491168199999999E-2</c:v>
                </c:pt>
                <c:pt idx="351">
                  <c:v>9.1375857589999998E-2</c:v>
                </c:pt>
                <c:pt idx="352">
                  <c:v>9.2791981999999995E-2</c:v>
                </c:pt>
                <c:pt idx="353">
                  <c:v>9.4262838360000004E-2</c:v>
                </c:pt>
                <c:pt idx="354">
                  <c:v>9.6118681129999994E-2</c:v>
                </c:pt>
                <c:pt idx="355">
                  <c:v>9.6815727650000002E-2</c:v>
                </c:pt>
                <c:pt idx="356">
                  <c:v>9.8064757880000006E-2</c:v>
                </c:pt>
                <c:pt idx="357">
                  <c:v>9.9605314429999994E-2</c:v>
                </c:pt>
                <c:pt idx="358">
                  <c:v>0.1007546335</c:v>
                </c:pt>
                <c:pt idx="359">
                  <c:v>0.1023607701</c:v>
                </c:pt>
                <c:pt idx="360">
                  <c:v>0.1043133289</c:v>
                </c:pt>
                <c:pt idx="361">
                  <c:v>0.1057209596</c:v>
                </c:pt>
                <c:pt idx="362">
                  <c:v>0.10714708269999999</c:v>
                </c:pt>
                <c:pt idx="363">
                  <c:v>0.10906512290000001</c:v>
                </c:pt>
                <c:pt idx="364">
                  <c:v>0.109234497</c:v>
                </c:pt>
                <c:pt idx="365">
                  <c:v>0.1107976586</c:v>
                </c:pt>
                <c:pt idx="366">
                  <c:v>0.1120971665</c:v>
                </c:pt>
                <c:pt idx="367">
                  <c:v>0.11357824499999999</c:v>
                </c:pt>
                <c:pt idx="368">
                  <c:v>0.11486668880000001</c:v>
                </c:pt>
                <c:pt idx="369">
                  <c:v>0.1162471846</c:v>
                </c:pt>
                <c:pt idx="370">
                  <c:v>0.11802123489999999</c:v>
                </c:pt>
                <c:pt idx="371">
                  <c:v>0.1188472658</c:v>
                </c:pt>
                <c:pt idx="372">
                  <c:v>0.1203629896</c:v>
                </c:pt>
                <c:pt idx="373">
                  <c:v>0.1216437668</c:v>
                </c:pt>
                <c:pt idx="374">
                  <c:v>0.1234797686</c:v>
                </c:pt>
                <c:pt idx="375">
                  <c:v>0.12430630619999999</c:v>
                </c:pt>
                <c:pt idx="376">
                  <c:v>0.12598426639999999</c:v>
                </c:pt>
                <c:pt idx="377">
                  <c:v>0.12722069029999999</c:v>
                </c:pt>
                <c:pt idx="378">
                  <c:v>0.12927024070000001</c:v>
                </c:pt>
                <c:pt idx="379">
                  <c:v>0.13034006949999999</c:v>
                </c:pt>
                <c:pt idx="380">
                  <c:v>0.13133978839999999</c:v>
                </c:pt>
                <c:pt idx="381">
                  <c:v>0.13323980569999999</c:v>
                </c:pt>
                <c:pt idx="382">
                  <c:v>0.1336805969</c:v>
                </c:pt>
                <c:pt idx="383">
                  <c:v>0.13464544710000001</c:v>
                </c:pt>
                <c:pt idx="384">
                  <c:v>0.1367708892</c:v>
                </c:pt>
                <c:pt idx="385">
                  <c:v>0.13822659849999999</c:v>
                </c:pt>
                <c:pt idx="386">
                  <c:v>0.1395492405</c:v>
                </c:pt>
                <c:pt idx="387">
                  <c:v>0.1407241672</c:v>
                </c:pt>
                <c:pt idx="388">
                  <c:v>0.14157687129999999</c:v>
                </c:pt>
                <c:pt idx="389">
                  <c:v>0.1425469965</c:v>
                </c:pt>
                <c:pt idx="390">
                  <c:v>0.14399653670000001</c:v>
                </c:pt>
                <c:pt idx="391">
                  <c:v>0.1451601833</c:v>
                </c:pt>
                <c:pt idx="392">
                  <c:v>0.14569422600000001</c:v>
                </c:pt>
                <c:pt idx="393">
                  <c:v>0.14744412900000001</c:v>
                </c:pt>
                <c:pt idx="394">
                  <c:v>0.14883197840000001</c:v>
                </c:pt>
                <c:pt idx="395">
                  <c:v>0.14865460990000001</c:v>
                </c:pt>
                <c:pt idx="396">
                  <c:v>0.14969769120000001</c:v>
                </c:pt>
                <c:pt idx="397">
                  <c:v>0.15052913130000001</c:v>
                </c:pt>
                <c:pt idx="398">
                  <c:v>0.15223953130000001</c:v>
                </c:pt>
                <c:pt idx="399">
                  <c:v>0.15319128330000001</c:v>
                </c:pt>
                <c:pt idx="400">
                  <c:v>0.15435492989999999</c:v>
                </c:pt>
                <c:pt idx="401">
                  <c:v>0.15518462659999999</c:v>
                </c:pt>
                <c:pt idx="402">
                  <c:v>0.15581059459999999</c:v>
                </c:pt>
                <c:pt idx="403">
                  <c:v>0.1573890299</c:v>
                </c:pt>
                <c:pt idx="404">
                  <c:v>0.15791673959999999</c:v>
                </c:pt>
                <c:pt idx="405">
                  <c:v>0.15946257110000001</c:v>
                </c:pt>
                <c:pt idx="406">
                  <c:v>0.15966886280000001</c:v>
                </c:pt>
                <c:pt idx="407">
                  <c:v>0.16032065449999999</c:v>
                </c:pt>
                <c:pt idx="408">
                  <c:v>0.16158698499999999</c:v>
                </c:pt>
                <c:pt idx="409">
                  <c:v>0.1622537822</c:v>
                </c:pt>
                <c:pt idx="410">
                  <c:v>0.16309210660000001</c:v>
                </c:pt>
                <c:pt idx="411">
                  <c:v>0.16415685420000001</c:v>
                </c:pt>
                <c:pt idx="412">
                  <c:v>0.1646295935</c:v>
                </c:pt>
                <c:pt idx="413">
                  <c:v>0.16584344209999999</c:v>
                </c:pt>
                <c:pt idx="414">
                  <c:v>0.16679617760000001</c:v>
                </c:pt>
                <c:pt idx="415">
                  <c:v>0.16723100839999999</c:v>
                </c:pt>
                <c:pt idx="416">
                  <c:v>0.16841024160000001</c:v>
                </c:pt>
                <c:pt idx="417">
                  <c:v>0.16944465040000001</c:v>
                </c:pt>
                <c:pt idx="418">
                  <c:v>0.17067301269999999</c:v>
                </c:pt>
                <c:pt idx="419">
                  <c:v>0.1714067608</c:v>
                </c:pt>
                <c:pt idx="420">
                  <c:v>0.17243671420000001</c:v>
                </c:pt>
                <c:pt idx="421">
                  <c:v>0.17209808530000001</c:v>
                </c:pt>
                <c:pt idx="422">
                  <c:v>0.17389817539999999</c:v>
                </c:pt>
                <c:pt idx="423">
                  <c:v>0.17533202470000001</c:v>
                </c:pt>
                <c:pt idx="424">
                  <c:v>0.1752083153</c:v>
                </c:pt>
                <c:pt idx="425">
                  <c:v>0.17646451290000001</c:v>
                </c:pt>
                <c:pt idx="426">
                  <c:v>0.1775491089</c:v>
                </c:pt>
                <c:pt idx="427">
                  <c:v>0.17821778360000001</c:v>
                </c:pt>
                <c:pt idx="428">
                  <c:v>0.17899395530000001</c:v>
                </c:pt>
                <c:pt idx="429">
                  <c:v>0.1788010448</c:v>
                </c:pt>
                <c:pt idx="430">
                  <c:v>0.18000331520000001</c:v>
                </c:pt>
                <c:pt idx="431">
                  <c:v>0.18039600550000001</c:v>
                </c:pt>
                <c:pt idx="432">
                  <c:v>0.18107107280000001</c:v>
                </c:pt>
                <c:pt idx="433">
                  <c:v>0.18125131729999999</c:v>
                </c:pt>
                <c:pt idx="434">
                  <c:v>0.18185614050000001</c:v>
                </c:pt>
                <c:pt idx="435">
                  <c:v>0.18231254820000001</c:v>
                </c:pt>
                <c:pt idx="436">
                  <c:v>0.18336704370000001</c:v>
                </c:pt>
                <c:pt idx="437">
                  <c:v>0.1835943907</c:v>
                </c:pt>
                <c:pt idx="438">
                  <c:v>0.1836311668</c:v>
                </c:pt>
                <c:pt idx="439">
                  <c:v>0.18386970459999999</c:v>
                </c:pt>
                <c:pt idx="440">
                  <c:v>0.1845149696</c:v>
                </c:pt>
                <c:pt idx="441">
                  <c:v>0.18455559020000001</c:v>
                </c:pt>
                <c:pt idx="442">
                  <c:v>0.18480958040000001</c:v>
                </c:pt>
                <c:pt idx="443">
                  <c:v>0.1860996932</c:v>
                </c:pt>
                <c:pt idx="444">
                  <c:v>0.1876774132</c:v>
                </c:pt>
                <c:pt idx="445">
                  <c:v>0.1882407069</c:v>
                </c:pt>
                <c:pt idx="446">
                  <c:v>0.19053350390000001</c:v>
                </c:pt>
                <c:pt idx="447">
                  <c:v>0.19259171189999999</c:v>
                </c:pt>
                <c:pt idx="448">
                  <c:v>0.1952361614</c:v>
                </c:pt>
                <c:pt idx="449">
                  <c:v>0.19761833549999999</c:v>
                </c:pt>
                <c:pt idx="450">
                  <c:v>0.20142754909999999</c:v>
                </c:pt>
                <c:pt idx="451">
                  <c:v>0.20564591879999999</c:v>
                </c:pt>
                <c:pt idx="452">
                  <c:v>0.20960359279999999</c:v>
                </c:pt>
                <c:pt idx="453">
                  <c:v>0.21471777559999999</c:v>
                </c:pt>
                <c:pt idx="454">
                  <c:v>0.2199138403</c:v>
                </c:pt>
                <c:pt idx="455">
                  <c:v>0.22638303039999999</c:v>
                </c:pt>
                <c:pt idx="456">
                  <c:v>0.23295885320000001</c:v>
                </c:pt>
                <c:pt idx="457">
                  <c:v>0.24008949099999999</c:v>
                </c:pt>
                <c:pt idx="458">
                  <c:v>0.2473213524</c:v>
                </c:pt>
                <c:pt idx="459">
                  <c:v>0.25456914310000001</c:v>
                </c:pt>
                <c:pt idx="460">
                  <c:v>0.26315155629999998</c:v>
                </c:pt>
                <c:pt idx="461">
                  <c:v>0.26920276879999999</c:v>
                </c:pt>
                <c:pt idx="462">
                  <c:v>0.27779778840000002</c:v>
                </c:pt>
                <c:pt idx="463">
                  <c:v>0.28577807550000001</c:v>
                </c:pt>
                <c:pt idx="464">
                  <c:v>0.29255276920000001</c:v>
                </c:pt>
                <c:pt idx="465">
                  <c:v>0.300862819</c:v>
                </c:pt>
                <c:pt idx="466">
                  <c:v>0.30857473610000002</c:v>
                </c:pt>
                <c:pt idx="467">
                  <c:v>0.31737071280000001</c:v>
                </c:pt>
                <c:pt idx="468">
                  <c:v>0.32599028940000002</c:v>
                </c:pt>
                <c:pt idx="469">
                  <c:v>0.33733627199999999</c:v>
                </c:pt>
                <c:pt idx="470">
                  <c:v>0.34526365999999997</c:v>
                </c:pt>
                <c:pt idx="471">
                  <c:v>0.35522195699999998</c:v>
                </c:pt>
                <c:pt idx="472">
                  <c:v>0.36497092250000002</c:v>
                </c:pt>
                <c:pt idx="473">
                  <c:v>0.37406679990000002</c:v>
                </c:pt>
                <c:pt idx="474">
                  <c:v>0.3817196786</c:v>
                </c:pt>
                <c:pt idx="475">
                  <c:v>0.38892999290000002</c:v>
                </c:pt>
                <c:pt idx="476">
                  <c:v>0.39436313509999998</c:v>
                </c:pt>
                <c:pt idx="477">
                  <c:v>0.40211343770000002</c:v>
                </c:pt>
                <c:pt idx="478">
                  <c:v>0.41045084599999998</c:v>
                </c:pt>
                <c:pt idx="479">
                  <c:v>0.41771849989999998</c:v>
                </c:pt>
                <c:pt idx="480">
                  <c:v>0.42437341810000001</c:v>
                </c:pt>
                <c:pt idx="481">
                  <c:v>0.43343523140000001</c:v>
                </c:pt>
                <c:pt idx="482">
                  <c:v>0.44459822770000001</c:v>
                </c:pt>
                <c:pt idx="483">
                  <c:v>0.45337498189999997</c:v>
                </c:pt>
                <c:pt idx="484">
                  <c:v>0.46243515610000002</c:v>
                </c:pt>
                <c:pt idx="485">
                  <c:v>0.47307619449999999</c:v>
                </c:pt>
                <c:pt idx="486">
                  <c:v>0.4868447185</c:v>
                </c:pt>
                <c:pt idx="487">
                  <c:v>0.49722528459999998</c:v>
                </c:pt>
                <c:pt idx="488">
                  <c:v>0.50950074199999995</c:v>
                </c:pt>
                <c:pt idx="489">
                  <c:v>0.52320784330000003</c:v>
                </c:pt>
                <c:pt idx="490">
                  <c:v>0.53728950019999999</c:v>
                </c:pt>
                <c:pt idx="491">
                  <c:v>0.55247390269999996</c:v>
                </c:pt>
                <c:pt idx="492">
                  <c:v>0.56931835409999998</c:v>
                </c:pt>
                <c:pt idx="493">
                  <c:v>0.58706390860000002</c:v>
                </c:pt>
                <c:pt idx="494">
                  <c:v>0.60749238729999999</c:v>
                </c:pt>
                <c:pt idx="495">
                  <c:v>0.62615525719999998</c:v>
                </c:pt>
                <c:pt idx="496">
                  <c:v>0.64630156760000002</c:v>
                </c:pt>
                <c:pt idx="497">
                  <c:v>0.66977024080000003</c:v>
                </c:pt>
                <c:pt idx="498">
                  <c:v>0.68782383199999997</c:v>
                </c:pt>
                <c:pt idx="499">
                  <c:v>0.71104663609999996</c:v>
                </c:pt>
                <c:pt idx="500">
                  <c:v>0.73189711570000004</c:v>
                </c:pt>
                <c:pt idx="501">
                  <c:v>0.75393432380000003</c:v>
                </c:pt>
                <c:pt idx="502">
                  <c:v>0.77119904760000002</c:v>
                </c:pt>
                <c:pt idx="503">
                  <c:v>0.79342001679999996</c:v>
                </c:pt>
                <c:pt idx="504">
                  <c:v>0.81411617989999996</c:v>
                </c:pt>
                <c:pt idx="505">
                  <c:v>0.8333095908</c:v>
                </c:pt>
                <c:pt idx="506">
                  <c:v>0.85502135749999997</c:v>
                </c:pt>
                <c:pt idx="507">
                  <c:v>0.87890148160000003</c:v>
                </c:pt>
                <c:pt idx="508">
                  <c:v>0.89902371169999995</c:v>
                </c:pt>
                <c:pt idx="509">
                  <c:v>0.9158728719</c:v>
                </c:pt>
                <c:pt idx="510">
                  <c:v>0.93250769379999998</c:v>
                </c:pt>
                <c:pt idx="511">
                  <c:v>0.94915837049999996</c:v>
                </c:pt>
                <c:pt idx="512">
                  <c:v>0.96412128210000003</c:v>
                </c:pt>
                <c:pt idx="513">
                  <c:v>0.97752946620000003</c:v>
                </c:pt>
                <c:pt idx="514">
                  <c:v>0.98927158120000003</c:v>
                </c:pt>
                <c:pt idx="515">
                  <c:v>1.0018997190000001</c:v>
                </c:pt>
                <c:pt idx="516">
                  <c:v>1.015025616</c:v>
                </c:pt>
                <c:pt idx="517">
                  <c:v>1.027581334</c:v>
                </c:pt>
                <c:pt idx="518">
                  <c:v>1.037043333</c:v>
                </c:pt>
                <c:pt idx="519">
                  <c:v>1.048650622</c:v>
                </c:pt>
                <c:pt idx="520">
                  <c:v>1.0592639450000001</c:v>
                </c:pt>
                <c:pt idx="521">
                  <c:v>1.0706133840000001</c:v>
                </c:pt>
                <c:pt idx="522">
                  <c:v>1.080942869</c:v>
                </c:pt>
                <c:pt idx="523">
                  <c:v>1.0937057729999999</c:v>
                </c:pt>
                <c:pt idx="524">
                  <c:v>1.107295752</c:v>
                </c:pt>
                <c:pt idx="525">
                  <c:v>1.123494387</c:v>
                </c:pt>
                <c:pt idx="526">
                  <c:v>1.140286565</c:v>
                </c:pt>
                <c:pt idx="527">
                  <c:v>1.1647495029999999</c:v>
                </c:pt>
                <c:pt idx="528">
                  <c:v>1.186327457</c:v>
                </c:pt>
                <c:pt idx="529">
                  <c:v>1.2243995670000001</c:v>
                </c:pt>
                <c:pt idx="530">
                  <c:v>1.2589950560000001</c:v>
                </c:pt>
                <c:pt idx="531">
                  <c:v>1.281850696</c:v>
                </c:pt>
                <c:pt idx="532">
                  <c:v>1.3091362710000001</c:v>
                </c:pt>
                <c:pt idx="533">
                  <c:v>1.3447697160000001</c:v>
                </c:pt>
                <c:pt idx="534">
                  <c:v>1.406329274</c:v>
                </c:pt>
                <c:pt idx="535">
                  <c:v>1.477100015</c:v>
                </c:pt>
                <c:pt idx="536">
                  <c:v>1.5541707279999999</c:v>
                </c:pt>
                <c:pt idx="537">
                  <c:v>1.6523343319999999</c:v>
                </c:pt>
                <c:pt idx="538">
                  <c:v>1.744021416</c:v>
                </c:pt>
                <c:pt idx="539">
                  <c:v>1.8693962099999999</c:v>
                </c:pt>
                <c:pt idx="540">
                  <c:v>1.997460961</c:v>
                </c:pt>
                <c:pt idx="541">
                  <c:v>2.1849954130000002</c:v>
                </c:pt>
                <c:pt idx="542">
                  <c:v>2.3903198240000001</c:v>
                </c:pt>
                <c:pt idx="543">
                  <c:v>2.6807067390000001</c:v>
                </c:pt>
                <c:pt idx="544">
                  <c:v>2.9185972210000002</c:v>
                </c:pt>
                <c:pt idx="545">
                  <c:v>3.2235825060000001</c:v>
                </c:pt>
                <c:pt idx="546">
                  <c:v>3.5651390549999999</c:v>
                </c:pt>
                <c:pt idx="547">
                  <c:v>3.9996523860000002</c:v>
                </c:pt>
                <c:pt idx="548">
                  <c:v>3.9683895109999998</c:v>
                </c:pt>
                <c:pt idx="549">
                  <c:v>3.9305415149999998</c:v>
                </c:pt>
                <c:pt idx="550">
                  <c:v>3.9579663279999999</c:v>
                </c:pt>
              </c:numCache>
            </c:numRef>
          </c:yVal>
          <c:smooth val="0"/>
        </c:ser>
        <c:dLbls>
          <c:showLegendKey val="0"/>
          <c:showVal val="0"/>
          <c:showCatName val="0"/>
          <c:showSerName val="0"/>
          <c:showPercent val="0"/>
          <c:showBubbleSize val="0"/>
        </c:dLbls>
        <c:axId val="130080632"/>
        <c:axId val="112555992"/>
      </c:scatterChart>
      <c:valAx>
        <c:axId val="130080632"/>
        <c:scaling>
          <c:orientation val="minMax"/>
          <c:max val="500"/>
          <c:min val="275"/>
        </c:scaling>
        <c:delete val="0"/>
        <c:axPos val="b"/>
        <c:title>
          <c:tx>
            <c:rich>
              <a:bodyPr/>
              <a:lstStyle/>
              <a:p>
                <a:pPr>
                  <a:defRPr/>
                </a:pPr>
                <a:r>
                  <a:rPr lang="en-US"/>
                  <a:t>Wavelength/ nm</a:t>
                </a:r>
              </a:p>
            </c:rich>
          </c:tx>
          <c:layout/>
          <c:overlay val="0"/>
        </c:title>
        <c:numFmt formatCode="General" sourceLinked="1"/>
        <c:majorTickMark val="out"/>
        <c:minorTickMark val="none"/>
        <c:tickLblPos val="nextTo"/>
        <c:crossAx val="112555992"/>
        <c:crosses val="autoZero"/>
        <c:crossBetween val="midCat"/>
        <c:majorUnit val="25"/>
      </c:valAx>
      <c:valAx>
        <c:axId val="112555992"/>
        <c:scaling>
          <c:orientation val="minMax"/>
          <c:max val="2"/>
        </c:scaling>
        <c:delete val="0"/>
        <c:axPos val="l"/>
        <c:title>
          <c:tx>
            <c:rich>
              <a:bodyPr rot="-5400000" vert="horz"/>
              <a:lstStyle/>
              <a:p>
                <a:pPr>
                  <a:defRPr/>
                </a:pPr>
                <a:r>
                  <a:rPr lang="en-US"/>
                  <a:t>Absorbance/ A.U.</a:t>
                </a:r>
              </a:p>
            </c:rich>
          </c:tx>
          <c:layout/>
          <c:overlay val="0"/>
        </c:title>
        <c:numFmt formatCode="General" sourceLinked="1"/>
        <c:majorTickMark val="out"/>
        <c:minorTickMark val="none"/>
        <c:tickLblPos val="nextTo"/>
        <c:crossAx val="130080632"/>
        <c:crosses val="autoZero"/>
        <c:crossBetween val="midCat"/>
      </c:valAx>
      <c:spPr>
        <a:ln>
          <a:noFill/>
        </a:ln>
      </c:spPr>
    </c:plotArea>
    <c:legend>
      <c:legendPos val="r"/>
      <c:layout/>
      <c:overlay val="0"/>
    </c:legend>
    <c:plotVisOnly val="1"/>
    <c:dispBlanksAs val="gap"/>
    <c:showDLblsOverMax val="0"/>
  </c:chart>
  <c:spPr>
    <a:ln>
      <a:noFill/>
    </a:ln>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Arial" panose="020B0604020202020204" pitchFamily="34" charset="0"/>
                <a:cs typeface="Arial" panose="020B0604020202020204" pitchFamily="34" charset="0"/>
              </a:defRPr>
            </a:pPr>
            <a:r>
              <a:rPr lang="en-US" sz="1200">
                <a:latin typeface="Arial" panose="020B0604020202020204" pitchFamily="34" charset="0"/>
                <a:cs typeface="Arial" panose="020B0604020202020204" pitchFamily="34" charset="0"/>
              </a:rPr>
              <a:t>(b)</a:t>
            </a:r>
          </a:p>
        </c:rich>
      </c:tx>
      <c:layout>
        <c:manualLayout>
          <c:xMode val="edge"/>
          <c:yMode val="edge"/>
          <c:x val="2.0445638576045908E-2"/>
          <c:y val="2.6578073089701004E-2"/>
        </c:manualLayout>
      </c:layout>
      <c:overlay val="0"/>
    </c:title>
    <c:autoTitleDeleted val="0"/>
    <c:plotArea>
      <c:layout/>
      <c:scatterChart>
        <c:scatterStyle val="lineMarker"/>
        <c:varyColors val="0"/>
        <c:ser>
          <c:idx val="0"/>
          <c:order val="0"/>
          <c:tx>
            <c:v>Emission</c:v>
          </c:tx>
          <c:spPr>
            <a:ln w="25400">
              <a:solidFill>
                <a:srgbClr val="92D050"/>
              </a:solidFill>
            </a:ln>
          </c:spPr>
          <c:marker>
            <c:symbol val="none"/>
          </c:marker>
          <c:xVal>
            <c:numRef>
              <c:f>Flovik_2_ester_em_460!$A$3:$A$303</c:f>
              <c:numCache>
                <c:formatCode>General</c:formatCode>
                <c:ptCount val="301"/>
                <c:pt idx="0">
                  <c:v>500</c:v>
                </c:pt>
                <c:pt idx="1">
                  <c:v>501.0400085</c:v>
                </c:pt>
                <c:pt idx="2">
                  <c:v>501.94000240000003</c:v>
                </c:pt>
                <c:pt idx="3">
                  <c:v>502.98001099999976</c:v>
                </c:pt>
                <c:pt idx="4">
                  <c:v>504.01998900000001</c:v>
                </c:pt>
                <c:pt idx="5">
                  <c:v>505.07000729999999</c:v>
                </c:pt>
                <c:pt idx="6">
                  <c:v>505.97000119999996</c:v>
                </c:pt>
                <c:pt idx="7">
                  <c:v>507.01000979999981</c:v>
                </c:pt>
                <c:pt idx="8">
                  <c:v>508.04998780000017</c:v>
                </c:pt>
                <c:pt idx="9">
                  <c:v>508.95001219999995</c:v>
                </c:pt>
                <c:pt idx="10">
                  <c:v>510</c:v>
                </c:pt>
                <c:pt idx="11">
                  <c:v>511.0400085</c:v>
                </c:pt>
                <c:pt idx="12">
                  <c:v>511.94000240000003</c:v>
                </c:pt>
                <c:pt idx="13">
                  <c:v>512.97998050000035</c:v>
                </c:pt>
                <c:pt idx="14">
                  <c:v>514.02001949999965</c:v>
                </c:pt>
                <c:pt idx="15">
                  <c:v>515.07000730000004</c:v>
                </c:pt>
                <c:pt idx="16">
                  <c:v>515.96997069999998</c:v>
                </c:pt>
                <c:pt idx="17">
                  <c:v>517.01000979999969</c:v>
                </c:pt>
                <c:pt idx="18">
                  <c:v>518.04998779999971</c:v>
                </c:pt>
                <c:pt idx="19">
                  <c:v>518.95001219999938</c:v>
                </c:pt>
                <c:pt idx="20">
                  <c:v>520</c:v>
                </c:pt>
                <c:pt idx="21">
                  <c:v>521.03997800000002</c:v>
                </c:pt>
                <c:pt idx="22">
                  <c:v>521.94000239999968</c:v>
                </c:pt>
                <c:pt idx="23">
                  <c:v>522.97998050000035</c:v>
                </c:pt>
                <c:pt idx="24">
                  <c:v>524.02001949999965</c:v>
                </c:pt>
                <c:pt idx="25">
                  <c:v>525.07000730000004</c:v>
                </c:pt>
                <c:pt idx="26">
                  <c:v>525.96997069999998</c:v>
                </c:pt>
                <c:pt idx="27">
                  <c:v>527.01000979999969</c:v>
                </c:pt>
                <c:pt idx="28">
                  <c:v>528.04998779999971</c:v>
                </c:pt>
                <c:pt idx="29">
                  <c:v>528.95001219999938</c:v>
                </c:pt>
                <c:pt idx="30">
                  <c:v>530</c:v>
                </c:pt>
                <c:pt idx="31">
                  <c:v>531.02001949999965</c:v>
                </c:pt>
                <c:pt idx="32">
                  <c:v>532.04998779999971</c:v>
                </c:pt>
                <c:pt idx="33">
                  <c:v>532.94000239999968</c:v>
                </c:pt>
                <c:pt idx="34">
                  <c:v>533.96997069999998</c:v>
                </c:pt>
                <c:pt idx="35">
                  <c:v>535</c:v>
                </c:pt>
                <c:pt idx="36">
                  <c:v>536.02001949999965</c:v>
                </c:pt>
                <c:pt idx="37">
                  <c:v>537.04998779999971</c:v>
                </c:pt>
                <c:pt idx="38">
                  <c:v>537.94000239999968</c:v>
                </c:pt>
                <c:pt idx="39">
                  <c:v>538.96997069999998</c:v>
                </c:pt>
                <c:pt idx="40">
                  <c:v>540</c:v>
                </c:pt>
                <c:pt idx="41">
                  <c:v>541.03997800000002</c:v>
                </c:pt>
                <c:pt idx="42">
                  <c:v>541.94000239999968</c:v>
                </c:pt>
                <c:pt idx="43">
                  <c:v>542.97998050000035</c:v>
                </c:pt>
                <c:pt idx="44">
                  <c:v>544.02001949999965</c:v>
                </c:pt>
                <c:pt idx="45">
                  <c:v>545.07000730000004</c:v>
                </c:pt>
                <c:pt idx="46">
                  <c:v>545.96997069999998</c:v>
                </c:pt>
                <c:pt idx="47">
                  <c:v>547.01000979999969</c:v>
                </c:pt>
                <c:pt idx="48">
                  <c:v>548.04998779999971</c:v>
                </c:pt>
                <c:pt idx="49">
                  <c:v>548.95001219999938</c:v>
                </c:pt>
                <c:pt idx="50">
                  <c:v>550</c:v>
                </c:pt>
                <c:pt idx="51">
                  <c:v>551.02001949999965</c:v>
                </c:pt>
                <c:pt idx="52">
                  <c:v>552.04998779999971</c:v>
                </c:pt>
                <c:pt idx="53">
                  <c:v>552.94000239999968</c:v>
                </c:pt>
                <c:pt idx="54">
                  <c:v>553.96997069999998</c:v>
                </c:pt>
                <c:pt idx="55">
                  <c:v>555</c:v>
                </c:pt>
                <c:pt idx="56">
                  <c:v>556.02001949999965</c:v>
                </c:pt>
                <c:pt idx="57">
                  <c:v>557.04998779999971</c:v>
                </c:pt>
                <c:pt idx="58">
                  <c:v>557.94000239999968</c:v>
                </c:pt>
                <c:pt idx="59">
                  <c:v>558.96997069999998</c:v>
                </c:pt>
                <c:pt idx="60">
                  <c:v>560</c:v>
                </c:pt>
                <c:pt idx="61">
                  <c:v>561.02001949999965</c:v>
                </c:pt>
                <c:pt idx="62">
                  <c:v>562.04998779999971</c:v>
                </c:pt>
                <c:pt idx="63">
                  <c:v>562.94000239999968</c:v>
                </c:pt>
                <c:pt idx="64">
                  <c:v>563.96997069999998</c:v>
                </c:pt>
                <c:pt idx="65">
                  <c:v>565</c:v>
                </c:pt>
                <c:pt idx="66">
                  <c:v>566.02001949999965</c:v>
                </c:pt>
                <c:pt idx="67">
                  <c:v>567.04998779999971</c:v>
                </c:pt>
                <c:pt idx="68">
                  <c:v>567.94000239999968</c:v>
                </c:pt>
                <c:pt idx="69">
                  <c:v>568.96997069999998</c:v>
                </c:pt>
                <c:pt idx="70">
                  <c:v>570</c:v>
                </c:pt>
                <c:pt idx="71">
                  <c:v>571.02001949999965</c:v>
                </c:pt>
                <c:pt idx="72">
                  <c:v>572.04998779999971</c:v>
                </c:pt>
                <c:pt idx="73">
                  <c:v>572.94000239999968</c:v>
                </c:pt>
                <c:pt idx="74">
                  <c:v>573.96997069999998</c:v>
                </c:pt>
                <c:pt idx="75">
                  <c:v>575</c:v>
                </c:pt>
                <c:pt idx="76">
                  <c:v>576.02001949999965</c:v>
                </c:pt>
                <c:pt idx="77">
                  <c:v>577.04998779999971</c:v>
                </c:pt>
                <c:pt idx="78">
                  <c:v>577.94000239999968</c:v>
                </c:pt>
                <c:pt idx="79">
                  <c:v>578.96997069999998</c:v>
                </c:pt>
                <c:pt idx="80">
                  <c:v>580</c:v>
                </c:pt>
                <c:pt idx="81">
                  <c:v>581.02001949999965</c:v>
                </c:pt>
                <c:pt idx="82">
                  <c:v>582.04998779999971</c:v>
                </c:pt>
                <c:pt idx="83">
                  <c:v>582.94000239999968</c:v>
                </c:pt>
                <c:pt idx="84">
                  <c:v>583.96997069999998</c:v>
                </c:pt>
                <c:pt idx="85">
                  <c:v>585</c:v>
                </c:pt>
                <c:pt idx="86">
                  <c:v>586.02001949999965</c:v>
                </c:pt>
                <c:pt idx="87">
                  <c:v>587.04998779999971</c:v>
                </c:pt>
                <c:pt idx="88">
                  <c:v>587.94000239999968</c:v>
                </c:pt>
                <c:pt idx="89">
                  <c:v>588.96997069999998</c:v>
                </c:pt>
                <c:pt idx="90">
                  <c:v>590</c:v>
                </c:pt>
                <c:pt idx="91">
                  <c:v>591.02001949999965</c:v>
                </c:pt>
                <c:pt idx="92">
                  <c:v>592.04998779999971</c:v>
                </c:pt>
                <c:pt idx="93">
                  <c:v>592.94000239999968</c:v>
                </c:pt>
                <c:pt idx="94">
                  <c:v>593.96997069999998</c:v>
                </c:pt>
                <c:pt idx="95">
                  <c:v>595</c:v>
                </c:pt>
                <c:pt idx="96">
                  <c:v>596.02001949999965</c:v>
                </c:pt>
                <c:pt idx="97">
                  <c:v>597.04998779999971</c:v>
                </c:pt>
                <c:pt idx="98">
                  <c:v>597.94000239999968</c:v>
                </c:pt>
                <c:pt idx="99">
                  <c:v>598.96997069999998</c:v>
                </c:pt>
                <c:pt idx="100">
                  <c:v>600</c:v>
                </c:pt>
                <c:pt idx="101">
                  <c:v>601.01000979999969</c:v>
                </c:pt>
                <c:pt idx="102">
                  <c:v>602.02001949999965</c:v>
                </c:pt>
                <c:pt idx="103">
                  <c:v>603.03997800000002</c:v>
                </c:pt>
                <c:pt idx="104">
                  <c:v>604.04998779999971</c:v>
                </c:pt>
                <c:pt idx="105">
                  <c:v>605.07000730000004</c:v>
                </c:pt>
                <c:pt idx="106">
                  <c:v>605.94000239999968</c:v>
                </c:pt>
                <c:pt idx="107">
                  <c:v>606.95001219999938</c:v>
                </c:pt>
                <c:pt idx="108">
                  <c:v>607.96997069999998</c:v>
                </c:pt>
                <c:pt idx="109">
                  <c:v>608.97998050000035</c:v>
                </c:pt>
                <c:pt idx="110">
                  <c:v>610</c:v>
                </c:pt>
                <c:pt idx="111">
                  <c:v>611.02001949999965</c:v>
                </c:pt>
                <c:pt idx="112">
                  <c:v>612.04998779999971</c:v>
                </c:pt>
                <c:pt idx="113">
                  <c:v>612.94000239999968</c:v>
                </c:pt>
                <c:pt idx="114">
                  <c:v>613.96997069999998</c:v>
                </c:pt>
                <c:pt idx="115">
                  <c:v>615</c:v>
                </c:pt>
                <c:pt idx="116">
                  <c:v>616.02001949999965</c:v>
                </c:pt>
                <c:pt idx="117">
                  <c:v>617.04998779999971</c:v>
                </c:pt>
                <c:pt idx="118">
                  <c:v>617.94000239999968</c:v>
                </c:pt>
                <c:pt idx="119">
                  <c:v>618.96997069999998</c:v>
                </c:pt>
                <c:pt idx="120">
                  <c:v>620</c:v>
                </c:pt>
                <c:pt idx="121">
                  <c:v>621.01000979999969</c:v>
                </c:pt>
                <c:pt idx="122">
                  <c:v>622.02001949999965</c:v>
                </c:pt>
                <c:pt idx="123">
                  <c:v>623.03997800000002</c:v>
                </c:pt>
                <c:pt idx="124">
                  <c:v>624.04998779999971</c:v>
                </c:pt>
                <c:pt idx="125">
                  <c:v>625.07000730000004</c:v>
                </c:pt>
                <c:pt idx="126">
                  <c:v>625.94000239999968</c:v>
                </c:pt>
                <c:pt idx="127">
                  <c:v>626.95001219999938</c:v>
                </c:pt>
                <c:pt idx="128">
                  <c:v>627.96997069999998</c:v>
                </c:pt>
                <c:pt idx="129">
                  <c:v>628.97998050000035</c:v>
                </c:pt>
                <c:pt idx="130">
                  <c:v>630</c:v>
                </c:pt>
                <c:pt idx="131">
                  <c:v>631.01000979999969</c:v>
                </c:pt>
                <c:pt idx="132">
                  <c:v>632.02001949999965</c:v>
                </c:pt>
                <c:pt idx="133">
                  <c:v>633.03997800000002</c:v>
                </c:pt>
                <c:pt idx="134">
                  <c:v>634.04998779999971</c:v>
                </c:pt>
                <c:pt idx="135">
                  <c:v>635.07000730000004</c:v>
                </c:pt>
                <c:pt idx="136">
                  <c:v>635.94000239999968</c:v>
                </c:pt>
                <c:pt idx="137">
                  <c:v>636.95001219999938</c:v>
                </c:pt>
                <c:pt idx="138">
                  <c:v>637.96997069999998</c:v>
                </c:pt>
                <c:pt idx="139">
                  <c:v>638.97998050000035</c:v>
                </c:pt>
                <c:pt idx="140">
                  <c:v>640</c:v>
                </c:pt>
                <c:pt idx="141">
                  <c:v>641</c:v>
                </c:pt>
                <c:pt idx="142">
                  <c:v>642</c:v>
                </c:pt>
                <c:pt idx="143">
                  <c:v>643</c:v>
                </c:pt>
                <c:pt idx="144">
                  <c:v>644</c:v>
                </c:pt>
                <c:pt idx="145">
                  <c:v>645</c:v>
                </c:pt>
                <c:pt idx="146">
                  <c:v>646</c:v>
                </c:pt>
                <c:pt idx="147">
                  <c:v>647</c:v>
                </c:pt>
                <c:pt idx="148">
                  <c:v>648</c:v>
                </c:pt>
                <c:pt idx="149">
                  <c:v>649</c:v>
                </c:pt>
                <c:pt idx="150">
                  <c:v>650</c:v>
                </c:pt>
                <c:pt idx="151">
                  <c:v>651.01000979999969</c:v>
                </c:pt>
                <c:pt idx="152">
                  <c:v>652.02001949999965</c:v>
                </c:pt>
                <c:pt idx="153">
                  <c:v>653.03997800000002</c:v>
                </c:pt>
                <c:pt idx="154">
                  <c:v>654.04998779999971</c:v>
                </c:pt>
                <c:pt idx="155">
                  <c:v>655.07000730000004</c:v>
                </c:pt>
                <c:pt idx="156">
                  <c:v>655.94000239999968</c:v>
                </c:pt>
                <c:pt idx="157">
                  <c:v>656.95001219999938</c:v>
                </c:pt>
                <c:pt idx="158">
                  <c:v>657.96997069999998</c:v>
                </c:pt>
                <c:pt idx="159">
                  <c:v>658.97998050000035</c:v>
                </c:pt>
                <c:pt idx="160">
                  <c:v>660</c:v>
                </c:pt>
                <c:pt idx="161">
                  <c:v>661</c:v>
                </c:pt>
                <c:pt idx="162">
                  <c:v>662</c:v>
                </c:pt>
                <c:pt idx="163">
                  <c:v>663</c:v>
                </c:pt>
                <c:pt idx="164">
                  <c:v>664</c:v>
                </c:pt>
                <c:pt idx="165">
                  <c:v>665</c:v>
                </c:pt>
                <c:pt idx="166">
                  <c:v>666</c:v>
                </c:pt>
                <c:pt idx="167">
                  <c:v>667</c:v>
                </c:pt>
                <c:pt idx="168">
                  <c:v>668</c:v>
                </c:pt>
                <c:pt idx="169">
                  <c:v>669</c:v>
                </c:pt>
                <c:pt idx="170">
                  <c:v>670</c:v>
                </c:pt>
                <c:pt idx="171">
                  <c:v>671</c:v>
                </c:pt>
                <c:pt idx="172">
                  <c:v>672</c:v>
                </c:pt>
                <c:pt idx="173">
                  <c:v>673</c:v>
                </c:pt>
                <c:pt idx="174">
                  <c:v>674</c:v>
                </c:pt>
                <c:pt idx="175">
                  <c:v>675</c:v>
                </c:pt>
                <c:pt idx="176">
                  <c:v>676</c:v>
                </c:pt>
                <c:pt idx="177">
                  <c:v>677</c:v>
                </c:pt>
                <c:pt idx="178">
                  <c:v>678</c:v>
                </c:pt>
                <c:pt idx="179">
                  <c:v>679</c:v>
                </c:pt>
                <c:pt idx="180">
                  <c:v>680</c:v>
                </c:pt>
                <c:pt idx="181">
                  <c:v>681</c:v>
                </c:pt>
                <c:pt idx="182">
                  <c:v>682</c:v>
                </c:pt>
                <c:pt idx="183">
                  <c:v>683</c:v>
                </c:pt>
                <c:pt idx="184">
                  <c:v>684</c:v>
                </c:pt>
                <c:pt idx="185">
                  <c:v>685</c:v>
                </c:pt>
                <c:pt idx="186">
                  <c:v>686</c:v>
                </c:pt>
                <c:pt idx="187">
                  <c:v>687</c:v>
                </c:pt>
                <c:pt idx="188">
                  <c:v>688</c:v>
                </c:pt>
                <c:pt idx="189">
                  <c:v>689</c:v>
                </c:pt>
                <c:pt idx="190">
                  <c:v>690</c:v>
                </c:pt>
                <c:pt idx="191">
                  <c:v>691</c:v>
                </c:pt>
                <c:pt idx="192">
                  <c:v>692</c:v>
                </c:pt>
                <c:pt idx="193">
                  <c:v>693</c:v>
                </c:pt>
                <c:pt idx="194">
                  <c:v>694</c:v>
                </c:pt>
                <c:pt idx="195">
                  <c:v>695</c:v>
                </c:pt>
                <c:pt idx="196">
                  <c:v>696</c:v>
                </c:pt>
                <c:pt idx="197">
                  <c:v>697</c:v>
                </c:pt>
                <c:pt idx="198">
                  <c:v>698</c:v>
                </c:pt>
                <c:pt idx="199">
                  <c:v>699</c:v>
                </c:pt>
                <c:pt idx="200">
                  <c:v>700</c:v>
                </c:pt>
                <c:pt idx="201">
                  <c:v>700.97998050000035</c:v>
                </c:pt>
                <c:pt idx="202">
                  <c:v>701.96997069999998</c:v>
                </c:pt>
                <c:pt idx="203">
                  <c:v>702.95001219999938</c:v>
                </c:pt>
                <c:pt idx="204">
                  <c:v>703.94000239999968</c:v>
                </c:pt>
                <c:pt idx="205">
                  <c:v>705.07000730000004</c:v>
                </c:pt>
                <c:pt idx="206">
                  <c:v>706.04998779999971</c:v>
                </c:pt>
                <c:pt idx="207">
                  <c:v>707.03997800000002</c:v>
                </c:pt>
                <c:pt idx="208">
                  <c:v>708.02001949999965</c:v>
                </c:pt>
                <c:pt idx="209">
                  <c:v>709.01000979999969</c:v>
                </c:pt>
                <c:pt idx="210">
                  <c:v>710</c:v>
                </c:pt>
                <c:pt idx="211">
                  <c:v>710.97998050000035</c:v>
                </c:pt>
                <c:pt idx="212">
                  <c:v>711.96997069999998</c:v>
                </c:pt>
                <c:pt idx="213">
                  <c:v>712.95001219999938</c:v>
                </c:pt>
                <c:pt idx="214">
                  <c:v>713.94000239999968</c:v>
                </c:pt>
                <c:pt idx="215">
                  <c:v>715.07000730000004</c:v>
                </c:pt>
                <c:pt idx="216">
                  <c:v>716.04998779999971</c:v>
                </c:pt>
                <c:pt idx="217">
                  <c:v>717.03997800000002</c:v>
                </c:pt>
                <c:pt idx="218">
                  <c:v>718.02001949999965</c:v>
                </c:pt>
                <c:pt idx="219">
                  <c:v>719.01000979999969</c:v>
                </c:pt>
                <c:pt idx="220">
                  <c:v>720</c:v>
                </c:pt>
                <c:pt idx="221">
                  <c:v>720.97998050000035</c:v>
                </c:pt>
                <c:pt idx="222">
                  <c:v>721.96997069999998</c:v>
                </c:pt>
                <c:pt idx="223">
                  <c:v>722.95001219999938</c:v>
                </c:pt>
                <c:pt idx="224">
                  <c:v>723.94000239999968</c:v>
                </c:pt>
                <c:pt idx="225">
                  <c:v>725.07000730000004</c:v>
                </c:pt>
                <c:pt idx="226">
                  <c:v>726.04998779999971</c:v>
                </c:pt>
                <c:pt idx="227">
                  <c:v>727.03997800000002</c:v>
                </c:pt>
                <c:pt idx="228">
                  <c:v>728.02001949999965</c:v>
                </c:pt>
                <c:pt idx="229">
                  <c:v>729.01000979999969</c:v>
                </c:pt>
                <c:pt idx="230">
                  <c:v>730</c:v>
                </c:pt>
                <c:pt idx="231">
                  <c:v>730.97998050000035</c:v>
                </c:pt>
                <c:pt idx="232">
                  <c:v>731.96997069999998</c:v>
                </c:pt>
                <c:pt idx="233">
                  <c:v>732.95001219999938</c:v>
                </c:pt>
                <c:pt idx="234">
                  <c:v>733.94000239999968</c:v>
                </c:pt>
                <c:pt idx="235">
                  <c:v>735.07000730000004</c:v>
                </c:pt>
                <c:pt idx="236">
                  <c:v>736.04998779999971</c:v>
                </c:pt>
                <c:pt idx="237">
                  <c:v>737.03997800000002</c:v>
                </c:pt>
                <c:pt idx="238">
                  <c:v>738.02001949999965</c:v>
                </c:pt>
                <c:pt idx="239">
                  <c:v>739.01000979999969</c:v>
                </c:pt>
                <c:pt idx="240">
                  <c:v>740</c:v>
                </c:pt>
                <c:pt idx="241">
                  <c:v>740.96997069999998</c:v>
                </c:pt>
                <c:pt idx="242">
                  <c:v>741.94000239999968</c:v>
                </c:pt>
                <c:pt idx="243">
                  <c:v>743.04998779999971</c:v>
                </c:pt>
                <c:pt idx="244">
                  <c:v>744.02001949999965</c:v>
                </c:pt>
                <c:pt idx="245">
                  <c:v>745</c:v>
                </c:pt>
                <c:pt idx="246">
                  <c:v>745.96997069999998</c:v>
                </c:pt>
                <c:pt idx="247">
                  <c:v>746.94000239999968</c:v>
                </c:pt>
                <c:pt idx="248">
                  <c:v>748.04998779999971</c:v>
                </c:pt>
                <c:pt idx="249">
                  <c:v>749.02001949999965</c:v>
                </c:pt>
                <c:pt idx="250">
                  <c:v>750</c:v>
                </c:pt>
                <c:pt idx="251">
                  <c:v>750.96997069999998</c:v>
                </c:pt>
                <c:pt idx="252">
                  <c:v>751.94000239999968</c:v>
                </c:pt>
                <c:pt idx="253">
                  <c:v>753.04998779999971</c:v>
                </c:pt>
                <c:pt idx="254">
                  <c:v>754.02001949999965</c:v>
                </c:pt>
                <c:pt idx="255">
                  <c:v>755</c:v>
                </c:pt>
                <c:pt idx="256">
                  <c:v>755.96997069999998</c:v>
                </c:pt>
                <c:pt idx="257">
                  <c:v>756.94000239999968</c:v>
                </c:pt>
                <c:pt idx="258">
                  <c:v>758.04998779999971</c:v>
                </c:pt>
                <c:pt idx="259">
                  <c:v>759.02001949999965</c:v>
                </c:pt>
                <c:pt idx="260">
                  <c:v>760</c:v>
                </c:pt>
                <c:pt idx="261">
                  <c:v>760.96997069999998</c:v>
                </c:pt>
                <c:pt idx="262">
                  <c:v>761.94000239999968</c:v>
                </c:pt>
                <c:pt idx="263">
                  <c:v>763.04998779999971</c:v>
                </c:pt>
                <c:pt idx="264">
                  <c:v>764.02001949999965</c:v>
                </c:pt>
                <c:pt idx="265">
                  <c:v>765</c:v>
                </c:pt>
                <c:pt idx="266">
                  <c:v>765.96997069999998</c:v>
                </c:pt>
                <c:pt idx="267">
                  <c:v>766.94000239999968</c:v>
                </c:pt>
                <c:pt idx="268">
                  <c:v>768.04998779999971</c:v>
                </c:pt>
                <c:pt idx="269">
                  <c:v>769.02001949999965</c:v>
                </c:pt>
                <c:pt idx="270">
                  <c:v>770</c:v>
                </c:pt>
                <c:pt idx="271">
                  <c:v>770.95001219999938</c:v>
                </c:pt>
                <c:pt idx="272">
                  <c:v>772.04998779999971</c:v>
                </c:pt>
                <c:pt idx="273">
                  <c:v>773.01000979999969</c:v>
                </c:pt>
                <c:pt idx="274">
                  <c:v>773.96997069999998</c:v>
                </c:pt>
                <c:pt idx="275">
                  <c:v>775.05999759999997</c:v>
                </c:pt>
                <c:pt idx="276">
                  <c:v>776.02001949999965</c:v>
                </c:pt>
                <c:pt idx="277">
                  <c:v>776.97998050000035</c:v>
                </c:pt>
                <c:pt idx="278">
                  <c:v>777.94000239999968</c:v>
                </c:pt>
                <c:pt idx="279">
                  <c:v>779.03997800000002</c:v>
                </c:pt>
                <c:pt idx="280">
                  <c:v>780</c:v>
                </c:pt>
                <c:pt idx="281">
                  <c:v>780.95001219999938</c:v>
                </c:pt>
                <c:pt idx="282">
                  <c:v>782.04998779999971</c:v>
                </c:pt>
                <c:pt idx="283">
                  <c:v>783.01000979999969</c:v>
                </c:pt>
                <c:pt idx="284">
                  <c:v>783.96997069999998</c:v>
                </c:pt>
                <c:pt idx="285">
                  <c:v>785.05999759999997</c:v>
                </c:pt>
                <c:pt idx="286">
                  <c:v>786.02001949999965</c:v>
                </c:pt>
                <c:pt idx="287">
                  <c:v>786.97998050000035</c:v>
                </c:pt>
                <c:pt idx="288">
                  <c:v>787.94000239999968</c:v>
                </c:pt>
                <c:pt idx="289">
                  <c:v>789.03997800000002</c:v>
                </c:pt>
                <c:pt idx="290">
                  <c:v>790</c:v>
                </c:pt>
                <c:pt idx="291">
                  <c:v>790.95001219999938</c:v>
                </c:pt>
                <c:pt idx="292">
                  <c:v>792.04998779999971</c:v>
                </c:pt>
                <c:pt idx="293">
                  <c:v>793.01000979999969</c:v>
                </c:pt>
                <c:pt idx="294">
                  <c:v>793.96997069999998</c:v>
                </c:pt>
                <c:pt idx="295">
                  <c:v>795.05999759999997</c:v>
                </c:pt>
                <c:pt idx="296">
                  <c:v>796.02001949999965</c:v>
                </c:pt>
                <c:pt idx="297">
                  <c:v>796.97998050000035</c:v>
                </c:pt>
                <c:pt idx="298">
                  <c:v>797.94000239999968</c:v>
                </c:pt>
                <c:pt idx="299">
                  <c:v>799.03997800000002</c:v>
                </c:pt>
                <c:pt idx="300">
                  <c:v>800</c:v>
                </c:pt>
              </c:numCache>
            </c:numRef>
          </c:xVal>
          <c:yVal>
            <c:numRef>
              <c:f>Flovik_2_ester_em_460!$B$3:$B$303</c:f>
              <c:numCache>
                <c:formatCode>General</c:formatCode>
                <c:ptCount val="301"/>
                <c:pt idx="0">
                  <c:v>17.039171220000011</c:v>
                </c:pt>
                <c:pt idx="1">
                  <c:v>17.18840599</c:v>
                </c:pt>
                <c:pt idx="2">
                  <c:v>17.382978439999999</c:v>
                </c:pt>
                <c:pt idx="3">
                  <c:v>17.145912169999999</c:v>
                </c:pt>
                <c:pt idx="4">
                  <c:v>17.256484990000001</c:v>
                </c:pt>
                <c:pt idx="5">
                  <c:v>17.85661696999999</c:v>
                </c:pt>
                <c:pt idx="6">
                  <c:v>18.7863884</c:v>
                </c:pt>
                <c:pt idx="7">
                  <c:v>19.132106780000001</c:v>
                </c:pt>
                <c:pt idx="8">
                  <c:v>19.178207400000005</c:v>
                </c:pt>
                <c:pt idx="9">
                  <c:v>19.234603880000002</c:v>
                </c:pt>
                <c:pt idx="10">
                  <c:v>19.848228450000001</c:v>
                </c:pt>
                <c:pt idx="11">
                  <c:v>19.544713969999989</c:v>
                </c:pt>
                <c:pt idx="12">
                  <c:v>20.657876970000011</c:v>
                </c:pt>
                <c:pt idx="13">
                  <c:v>20.765766139999982</c:v>
                </c:pt>
                <c:pt idx="14">
                  <c:v>20.812850950000016</c:v>
                </c:pt>
                <c:pt idx="15">
                  <c:v>21.014125820000011</c:v>
                </c:pt>
                <c:pt idx="16">
                  <c:v>20.91311073</c:v>
                </c:pt>
                <c:pt idx="17">
                  <c:v>21.20509148</c:v>
                </c:pt>
                <c:pt idx="18">
                  <c:v>21.800601960000005</c:v>
                </c:pt>
                <c:pt idx="19">
                  <c:v>22.112501139999999</c:v>
                </c:pt>
                <c:pt idx="20">
                  <c:v>22.445425029999988</c:v>
                </c:pt>
                <c:pt idx="21">
                  <c:v>22.641393659999999</c:v>
                </c:pt>
                <c:pt idx="22">
                  <c:v>22.669906619999999</c:v>
                </c:pt>
                <c:pt idx="23">
                  <c:v>22.686969760000011</c:v>
                </c:pt>
                <c:pt idx="24">
                  <c:v>23.51623726</c:v>
                </c:pt>
                <c:pt idx="25">
                  <c:v>24.327388760000023</c:v>
                </c:pt>
                <c:pt idx="26">
                  <c:v>24.346202849999983</c:v>
                </c:pt>
                <c:pt idx="27">
                  <c:v>24.916013719999999</c:v>
                </c:pt>
                <c:pt idx="28">
                  <c:v>25.246778490000001</c:v>
                </c:pt>
                <c:pt idx="29">
                  <c:v>25.359189990000001</c:v>
                </c:pt>
                <c:pt idx="30">
                  <c:v>25.976856229999999</c:v>
                </c:pt>
                <c:pt idx="31">
                  <c:v>25.480098720000001</c:v>
                </c:pt>
                <c:pt idx="32">
                  <c:v>25.93443679999999</c:v>
                </c:pt>
                <c:pt idx="33">
                  <c:v>26.614437100000011</c:v>
                </c:pt>
                <c:pt idx="34">
                  <c:v>26.525615689999984</c:v>
                </c:pt>
                <c:pt idx="35">
                  <c:v>26.43837547</c:v>
                </c:pt>
                <c:pt idx="36">
                  <c:v>25.999130249999983</c:v>
                </c:pt>
                <c:pt idx="37">
                  <c:v>25.498199459999984</c:v>
                </c:pt>
                <c:pt idx="38">
                  <c:v>25.614471440000017</c:v>
                </c:pt>
                <c:pt idx="39">
                  <c:v>25.445175169999999</c:v>
                </c:pt>
                <c:pt idx="40">
                  <c:v>25.351381300000011</c:v>
                </c:pt>
                <c:pt idx="41">
                  <c:v>25.044155120000017</c:v>
                </c:pt>
                <c:pt idx="42">
                  <c:v>24.779346469999989</c:v>
                </c:pt>
                <c:pt idx="43">
                  <c:v>24.809129710000001</c:v>
                </c:pt>
                <c:pt idx="44">
                  <c:v>24.830663680000001</c:v>
                </c:pt>
                <c:pt idx="45">
                  <c:v>24.33698273000001</c:v>
                </c:pt>
                <c:pt idx="46">
                  <c:v>24.159515379999988</c:v>
                </c:pt>
                <c:pt idx="47">
                  <c:v>24.39377975</c:v>
                </c:pt>
                <c:pt idx="48">
                  <c:v>24.077632899999983</c:v>
                </c:pt>
                <c:pt idx="49">
                  <c:v>23.478164670000002</c:v>
                </c:pt>
                <c:pt idx="50">
                  <c:v>24.430509569999984</c:v>
                </c:pt>
                <c:pt idx="51">
                  <c:v>23.960689539999976</c:v>
                </c:pt>
                <c:pt idx="52">
                  <c:v>24.476226809999986</c:v>
                </c:pt>
                <c:pt idx="53">
                  <c:v>23.55918694</c:v>
                </c:pt>
                <c:pt idx="54">
                  <c:v>23.575939179999985</c:v>
                </c:pt>
                <c:pt idx="55">
                  <c:v>24.072717669999989</c:v>
                </c:pt>
                <c:pt idx="56">
                  <c:v>23.82206154</c:v>
                </c:pt>
                <c:pt idx="57">
                  <c:v>23.810617449999999</c:v>
                </c:pt>
                <c:pt idx="58">
                  <c:v>24.324878689999998</c:v>
                </c:pt>
                <c:pt idx="59">
                  <c:v>24.051557540000001</c:v>
                </c:pt>
                <c:pt idx="60">
                  <c:v>23.716764449999999</c:v>
                </c:pt>
                <c:pt idx="61">
                  <c:v>24.127412799999988</c:v>
                </c:pt>
                <c:pt idx="62">
                  <c:v>24.279449459999984</c:v>
                </c:pt>
                <c:pt idx="63">
                  <c:v>24.05377769</c:v>
                </c:pt>
                <c:pt idx="64">
                  <c:v>24.422672269999978</c:v>
                </c:pt>
                <c:pt idx="65">
                  <c:v>23.896972659999999</c:v>
                </c:pt>
                <c:pt idx="66">
                  <c:v>24.52978134</c:v>
                </c:pt>
                <c:pt idx="67">
                  <c:v>24.701599120000001</c:v>
                </c:pt>
                <c:pt idx="68">
                  <c:v>24.901807789999999</c:v>
                </c:pt>
                <c:pt idx="69">
                  <c:v>24.80502701</c:v>
                </c:pt>
                <c:pt idx="70">
                  <c:v>25.226409909999983</c:v>
                </c:pt>
                <c:pt idx="71">
                  <c:v>24.885782239999976</c:v>
                </c:pt>
                <c:pt idx="72">
                  <c:v>25.08629036</c:v>
                </c:pt>
                <c:pt idx="73">
                  <c:v>24.940471649999989</c:v>
                </c:pt>
                <c:pt idx="74">
                  <c:v>25.165904999999999</c:v>
                </c:pt>
                <c:pt idx="75">
                  <c:v>26.043846129999999</c:v>
                </c:pt>
                <c:pt idx="76">
                  <c:v>25.750169750000001</c:v>
                </c:pt>
                <c:pt idx="77">
                  <c:v>25.70004462999999</c:v>
                </c:pt>
                <c:pt idx="78">
                  <c:v>26.382326129999988</c:v>
                </c:pt>
                <c:pt idx="79">
                  <c:v>26.390922549999988</c:v>
                </c:pt>
                <c:pt idx="80">
                  <c:v>26.512229919999989</c:v>
                </c:pt>
                <c:pt idx="81">
                  <c:v>26.864358899999999</c:v>
                </c:pt>
                <c:pt idx="82">
                  <c:v>26.455108639999985</c:v>
                </c:pt>
                <c:pt idx="83">
                  <c:v>26.906709669999984</c:v>
                </c:pt>
                <c:pt idx="84">
                  <c:v>27.57889557</c:v>
                </c:pt>
                <c:pt idx="85">
                  <c:v>27.47583199</c:v>
                </c:pt>
                <c:pt idx="86">
                  <c:v>27.139547350000001</c:v>
                </c:pt>
                <c:pt idx="87">
                  <c:v>28.361682889999983</c:v>
                </c:pt>
                <c:pt idx="88">
                  <c:v>28.130729680000002</c:v>
                </c:pt>
                <c:pt idx="89">
                  <c:v>28.116170879999999</c:v>
                </c:pt>
                <c:pt idx="90">
                  <c:v>28.413702010000002</c:v>
                </c:pt>
                <c:pt idx="91">
                  <c:v>29.07783508000001</c:v>
                </c:pt>
                <c:pt idx="92">
                  <c:v>29.431819919999999</c:v>
                </c:pt>
                <c:pt idx="93">
                  <c:v>28.935417180000002</c:v>
                </c:pt>
                <c:pt idx="94">
                  <c:v>29.615427019999988</c:v>
                </c:pt>
                <c:pt idx="95">
                  <c:v>29.870824809999988</c:v>
                </c:pt>
                <c:pt idx="96">
                  <c:v>29.95727158</c:v>
                </c:pt>
                <c:pt idx="97">
                  <c:v>30.169254299999999</c:v>
                </c:pt>
                <c:pt idx="98">
                  <c:v>30.80543136999999</c:v>
                </c:pt>
                <c:pt idx="99">
                  <c:v>30.599229809999983</c:v>
                </c:pt>
                <c:pt idx="100">
                  <c:v>30.638378140000011</c:v>
                </c:pt>
                <c:pt idx="101">
                  <c:v>31.491979600000001</c:v>
                </c:pt>
                <c:pt idx="102">
                  <c:v>31.49715424</c:v>
                </c:pt>
                <c:pt idx="103">
                  <c:v>32.142692570000001</c:v>
                </c:pt>
                <c:pt idx="104">
                  <c:v>32.521354680000002</c:v>
                </c:pt>
                <c:pt idx="105">
                  <c:v>32.862770080000011</c:v>
                </c:pt>
                <c:pt idx="106">
                  <c:v>32.781570430000002</c:v>
                </c:pt>
                <c:pt idx="107">
                  <c:v>33.48157501</c:v>
                </c:pt>
                <c:pt idx="108">
                  <c:v>33.999401089999999</c:v>
                </c:pt>
                <c:pt idx="109">
                  <c:v>33.499485020000002</c:v>
                </c:pt>
                <c:pt idx="110">
                  <c:v>34.282375340000044</c:v>
                </c:pt>
                <c:pt idx="111">
                  <c:v>34.574298859999999</c:v>
                </c:pt>
                <c:pt idx="112">
                  <c:v>34.718578340000043</c:v>
                </c:pt>
                <c:pt idx="113">
                  <c:v>34.653614040000001</c:v>
                </c:pt>
                <c:pt idx="114">
                  <c:v>35.321212770000002</c:v>
                </c:pt>
                <c:pt idx="115">
                  <c:v>35.842350010000011</c:v>
                </c:pt>
                <c:pt idx="116">
                  <c:v>36.188083649999996</c:v>
                </c:pt>
                <c:pt idx="117">
                  <c:v>36.366146090000001</c:v>
                </c:pt>
                <c:pt idx="118">
                  <c:v>36.396152500000021</c:v>
                </c:pt>
                <c:pt idx="119">
                  <c:v>36.789501190000003</c:v>
                </c:pt>
                <c:pt idx="120">
                  <c:v>37.136302950000022</c:v>
                </c:pt>
                <c:pt idx="121">
                  <c:v>38.263954160000011</c:v>
                </c:pt>
                <c:pt idx="122">
                  <c:v>37.727756500000012</c:v>
                </c:pt>
                <c:pt idx="123">
                  <c:v>37.897659300000001</c:v>
                </c:pt>
                <c:pt idx="124">
                  <c:v>37.930763240000012</c:v>
                </c:pt>
                <c:pt idx="125">
                  <c:v>38.342647549999974</c:v>
                </c:pt>
                <c:pt idx="126">
                  <c:v>39.038108830000034</c:v>
                </c:pt>
                <c:pt idx="127">
                  <c:v>39.435661320000001</c:v>
                </c:pt>
                <c:pt idx="128">
                  <c:v>39.629478450000001</c:v>
                </c:pt>
                <c:pt idx="129">
                  <c:v>39.09490967</c:v>
                </c:pt>
                <c:pt idx="130">
                  <c:v>39.585193630000013</c:v>
                </c:pt>
                <c:pt idx="131">
                  <c:v>39.727046970000011</c:v>
                </c:pt>
                <c:pt idx="132">
                  <c:v>39.825733180000022</c:v>
                </c:pt>
                <c:pt idx="133">
                  <c:v>39.427509310000012</c:v>
                </c:pt>
                <c:pt idx="134">
                  <c:v>40.071552280000013</c:v>
                </c:pt>
                <c:pt idx="135">
                  <c:v>39.603069310000002</c:v>
                </c:pt>
                <c:pt idx="136">
                  <c:v>40.263351440000022</c:v>
                </c:pt>
                <c:pt idx="137">
                  <c:v>40.082302090000013</c:v>
                </c:pt>
                <c:pt idx="138">
                  <c:v>40.977954859999997</c:v>
                </c:pt>
                <c:pt idx="139">
                  <c:v>40.451934809999997</c:v>
                </c:pt>
                <c:pt idx="140">
                  <c:v>41.062133790000026</c:v>
                </c:pt>
                <c:pt idx="141">
                  <c:v>40.307163240000001</c:v>
                </c:pt>
                <c:pt idx="142">
                  <c:v>41.10544968</c:v>
                </c:pt>
                <c:pt idx="143">
                  <c:v>40.482257840000003</c:v>
                </c:pt>
                <c:pt idx="144">
                  <c:v>40.976169589999998</c:v>
                </c:pt>
                <c:pt idx="145">
                  <c:v>40.660282140000021</c:v>
                </c:pt>
                <c:pt idx="146">
                  <c:v>40.710224149999995</c:v>
                </c:pt>
                <c:pt idx="147">
                  <c:v>41.291854860000001</c:v>
                </c:pt>
                <c:pt idx="148">
                  <c:v>41.010639189999999</c:v>
                </c:pt>
                <c:pt idx="149">
                  <c:v>41.235019680000022</c:v>
                </c:pt>
                <c:pt idx="150">
                  <c:v>41.596908570000011</c:v>
                </c:pt>
                <c:pt idx="151">
                  <c:v>41.259906770000001</c:v>
                </c:pt>
                <c:pt idx="152">
                  <c:v>40.566898350000002</c:v>
                </c:pt>
                <c:pt idx="153">
                  <c:v>40.798595430000034</c:v>
                </c:pt>
                <c:pt idx="154">
                  <c:v>40.883464809999978</c:v>
                </c:pt>
                <c:pt idx="155">
                  <c:v>40.830314640000012</c:v>
                </c:pt>
                <c:pt idx="156">
                  <c:v>40.031795500000001</c:v>
                </c:pt>
                <c:pt idx="157">
                  <c:v>40.608642580000001</c:v>
                </c:pt>
                <c:pt idx="158">
                  <c:v>40.614498140000002</c:v>
                </c:pt>
                <c:pt idx="159">
                  <c:v>40.404529569999994</c:v>
                </c:pt>
                <c:pt idx="160">
                  <c:v>41.05459595</c:v>
                </c:pt>
                <c:pt idx="161">
                  <c:v>40.102481840000003</c:v>
                </c:pt>
                <c:pt idx="162">
                  <c:v>40.407756810000002</c:v>
                </c:pt>
                <c:pt idx="163">
                  <c:v>39.748725890000024</c:v>
                </c:pt>
                <c:pt idx="164">
                  <c:v>39.882019040000003</c:v>
                </c:pt>
                <c:pt idx="165">
                  <c:v>39.700000760000002</c:v>
                </c:pt>
                <c:pt idx="166">
                  <c:v>39.630596160000003</c:v>
                </c:pt>
                <c:pt idx="167">
                  <c:v>39.633068080000001</c:v>
                </c:pt>
                <c:pt idx="168">
                  <c:v>39.440864559999959</c:v>
                </c:pt>
                <c:pt idx="169">
                  <c:v>38.245399480000003</c:v>
                </c:pt>
                <c:pt idx="170">
                  <c:v>38.617950440000001</c:v>
                </c:pt>
                <c:pt idx="171">
                  <c:v>38.492759700000022</c:v>
                </c:pt>
                <c:pt idx="172">
                  <c:v>38.143684389999997</c:v>
                </c:pt>
                <c:pt idx="173">
                  <c:v>37.62114716</c:v>
                </c:pt>
                <c:pt idx="174">
                  <c:v>38.297943120000021</c:v>
                </c:pt>
                <c:pt idx="175">
                  <c:v>36.930755620000021</c:v>
                </c:pt>
                <c:pt idx="176">
                  <c:v>37.105602260000012</c:v>
                </c:pt>
                <c:pt idx="177">
                  <c:v>37.038269040000003</c:v>
                </c:pt>
                <c:pt idx="178">
                  <c:v>36.212051390000013</c:v>
                </c:pt>
                <c:pt idx="179">
                  <c:v>36.716609950000006</c:v>
                </c:pt>
                <c:pt idx="180">
                  <c:v>36.279705050000011</c:v>
                </c:pt>
                <c:pt idx="181">
                  <c:v>35.350727079999977</c:v>
                </c:pt>
                <c:pt idx="182">
                  <c:v>35.972171780000011</c:v>
                </c:pt>
                <c:pt idx="183">
                  <c:v>35.566715240000043</c:v>
                </c:pt>
                <c:pt idx="184">
                  <c:v>34.39071655</c:v>
                </c:pt>
                <c:pt idx="185">
                  <c:v>34.504821779999979</c:v>
                </c:pt>
                <c:pt idx="186">
                  <c:v>34.505683900000001</c:v>
                </c:pt>
                <c:pt idx="187">
                  <c:v>33.65866089</c:v>
                </c:pt>
                <c:pt idx="188">
                  <c:v>33.600261690000004</c:v>
                </c:pt>
                <c:pt idx="189">
                  <c:v>33.384498599999979</c:v>
                </c:pt>
                <c:pt idx="190">
                  <c:v>32.840988159999995</c:v>
                </c:pt>
                <c:pt idx="191">
                  <c:v>33.260372160000024</c:v>
                </c:pt>
                <c:pt idx="192">
                  <c:v>32.047607419999977</c:v>
                </c:pt>
                <c:pt idx="193">
                  <c:v>32.151374820000001</c:v>
                </c:pt>
                <c:pt idx="194">
                  <c:v>31.553476329999999</c:v>
                </c:pt>
                <c:pt idx="195">
                  <c:v>32.236759190000022</c:v>
                </c:pt>
                <c:pt idx="196">
                  <c:v>31.812135699999999</c:v>
                </c:pt>
                <c:pt idx="197">
                  <c:v>31.66645432000001</c:v>
                </c:pt>
                <c:pt idx="198">
                  <c:v>31.879808430000011</c:v>
                </c:pt>
                <c:pt idx="199">
                  <c:v>31.441246029999984</c:v>
                </c:pt>
                <c:pt idx="200">
                  <c:v>31.357761379999999</c:v>
                </c:pt>
                <c:pt idx="201">
                  <c:v>30.966150279999983</c:v>
                </c:pt>
                <c:pt idx="202">
                  <c:v>31.30434799</c:v>
                </c:pt>
                <c:pt idx="203">
                  <c:v>31.615640639999985</c:v>
                </c:pt>
                <c:pt idx="204">
                  <c:v>30.550548549999981</c:v>
                </c:pt>
                <c:pt idx="205">
                  <c:v>30.358831410000011</c:v>
                </c:pt>
                <c:pt idx="206">
                  <c:v>30.606107710000011</c:v>
                </c:pt>
                <c:pt idx="207">
                  <c:v>30.06059836999999</c:v>
                </c:pt>
                <c:pt idx="208">
                  <c:v>30.23587036000001</c:v>
                </c:pt>
                <c:pt idx="209">
                  <c:v>29.738679889999982</c:v>
                </c:pt>
                <c:pt idx="210">
                  <c:v>29.761154170000001</c:v>
                </c:pt>
                <c:pt idx="211">
                  <c:v>29.602680209999985</c:v>
                </c:pt>
                <c:pt idx="212">
                  <c:v>29.256631850000002</c:v>
                </c:pt>
                <c:pt idx="213">
                  <c:v>29.062938689999989</c:v>
                </c:pt>
                <c:pt idx="214">
                  <c:v>28.75123786999999</c:v>
                </c:pt>
                <c:pt idx="215">
                  <c:v>27.737947460000012</c:v>
                </c:pt>
                <c:pt idx="216">
                  <c:v>27.795797349999983</c:v>
                </c:pt>
                <c:pt idx="217">
                  <c:v>27.874393460000011</c:v>
                </c:pt>
                <c:pt idx="218">
                  <c:v>27.988969799999989</c:v>
                </c:pt>
                <c:pt idx="219">
                  <c:v>27.67222022999999</c:v>
                </c:pt>
                <c:pt idx="220">
                  <c:v>27.284212109999984</c:v>
                </c:pt>
                <c:pt idx="221">
                  <c:v>26.884613039999984</c:v>
                </c:pt>
                <c:pt idx="222">
                  <c:v>26.76168822999999</c:v>
                </c:pt>
                <c:pt idx="223">
                  <c:v>26.604936599999988</c:v>
                </c:pt>
                <c:pt idx="224">
                  <c:v>26.506338119999999</c:v>
                </c:pt>
                <c:pt idx="225">
                  <c:v>26.319223399999988</c:v>
                </c:pt>
                <c:pt idx="226">
                  <c:v>26.079048159999999</c:v>
                </c:pt>
                <c:pt idx="227">
                  <c:v>25.87140656</c:v>
                </c:pt>
                <c:pt idx="228">
                  <c:v>25.418176649999989</c:v>
                </c:pt>
                <c:pt idx="229">
                  <c:v>25.318485259999999</c:v>
                </c:pt>
                <c:pt idx="230">
                  <c:v>24.513769150000005</c:v>
                </c:pt>
                <c:pt idx="231">
                  <c:v>24.39216995</c:v>
                </c:pt>
                <c:pt idx="232">
                  <c:v>23.679359439999999</c:v>
                </c:pt>
                <c:pt idx="233">
                  <c:v>24.107370379999999</c:v>
                </c:pt>
                <c:pt idx="234">
                  <c:v>23.208881380000001</c:v>
                </c:pt>
                <c:pt idx="235">
                  <c:v>23.589496609999983</c:v>
                </c:pt>
                <c:pt idx="236">
                  <c:v>22.741060260000001</c:v>
                </c:pt>
                <c:pt idx="237">
                  <c:v>22.803726199999989</c:v>
                </c:pt>
                <c:pt idx="238">
                  <c:v>23.049270629999999</c:v>
                </c:pt>
                <c:pt idx="239">
                  <c:v>22.38235474</c:v>
                </c:pt>
                <c:pt idx="240">
                  <c:v>22.118436809999984</c:v>
                </c:pt>
                <c:pt idx="241">
                  <c:v>22.13134384</c:v>
                </c:pt>
                <c:pt idx="242">
                  <c:v>21.421972269999991</c:v>
                </c:pt>
                <c:pt idx="243">
                  <c:v>21.468252179999983</c:v>
                </c:pt>
                <c:pt idx="244">
                  <c:v>21.408817290000002</c:v>
                </c:pt>
                <c:pt idx="245">
                  <c:v>20.663978579999988</c:v>
                </c:pt>
                <c:pt idx="246">
                  <c:v>19.863954540000005</c:v>
                </c:pt>
                <c:pt idx="247">
                  <c:v>19.621450420000016</c:v>
                </c:pt>
                <c:pt idx="248">
                  <c:v>19.389678960000001</c:v>
                </c:pt>
                <c:pt idx="249">
                  <c:v>19.509176249999989</c:v>
                </c:pt>
                <c:pt idx="250">
                  <c:v>19.356897350000011</c:v>
                </c:pt>
                <c:pt idx="251">
                  <c:v>18.954364779999999</c:v>
                </c:pt>
                <c:pt idx="252">
                  <c:v>18.104814530000009</c:v>
                </c:pt>
                <c:pt idx="253">
                  <c:v>18.614669800000001</c:v>
                </c:pt>
                <c:pt idx="254">
                  <c:v>17.988973619999989</c:v>
                </c:pt>
                <c:pt idx="255">
                  <c:v>17.521518709999999</c:v>
                </c:pt>
                <c:pt idx="256">
                  <c:v>17.008422849999977</c:v>
                </c:pt>
                <c:pt idx="257">
                  <c:v>16.84002113</c:v>
                </c:pt>
                <c:pt idx="258">
                  <c:v>16.622087480000001</c:v>
                </c:pt>
                <c:pt idx="259">
                  <c:v>16.574226379999985</c:v>
                </c:pt>
                <c:pt idx="260">
                  <c:v>16.406503679999986</c:v>
                </c:pt>
                <c:pt idx="261">
                  <c:v>15.9823246</c:v>
                </c:pt>
                <c:pt idx="262">
                  <c:v>15.256500240000006</c:v>
                </c:pt>
                <c:pt idx="263">
                  <c:v>14.98447704</c:v>
                </c:pt>
                <c:pt idx="264">
                  <c:v>14.894709590000005</c:v>
                </c:pt>
                <c:pt idx="265">
                  <c:v>14.751153950000001</c:v>
                </c:pt>
                <c:pt idx="266">
                  <c:v>14.591862679999998</c:v>
                </c:pt>
                <c:pt idx="267">
                  <c:v>14.131865499999998</c:v>
                </c:pt>
                <c:pt idx="268">
                  <c:v>13.816110610000004</c:v>
                </c:pt>
                <c:pt idx="269">
                  <c:v>13.891572</c:v>
                </c:pt>
                <c:pt idx="270">
                  <c:v>13.246001239999998</c:v>
                </c:pt>
                <c:pt idx="271">
                  <c:v>13.61293888</c:v>
                </c:pt>
                <c:pt idx="272">
                  <c:v>12.980761530000002</c:v>
                </c:pt>
                <c:pt idx="273">
                  <c:v>12.83363342</c:v>
                </c:pt>
                <c:pt idx="274">
                  <c:v>12.65476322</c:v>
                </c:pt>
                <c:pt idx="275">
                  <c:v>12.349624630000005</c:v>
                </c:pt>
                <c:pt idx="276">
                  <c:v>12.291411399999999</c:v>
                </c:pt>
                <c:pt idx="277">
                  <c:v>12.414820669999999</c:v>
                </c:pt>
                <c:pt idx="278">
                  <c:v>11.620389940000001</c:v>
                </c:pt>
                <c:pt idx="279">
                  <c:v>11.25664139</c:v>
                </c:pt>
                <c:pt idx="280">
                  <c:v>11.421258929999999</c:v>
                </c:pt>
                <c:pt idx="281">
                  <c:v>11.319860460000001</c:v>
                </c:pt>
                <c:pt idx="282">
                  <c:v>10.865858080000002</c:v>
                </c:pt>
                <c:pt idx="283">
                  <c:v>10.906785010000005</c:v>
                </c:pt>
                <c:pt idx="284">
                  <c:v>10.449746130000005</c:v>
                </c:pt>
                <c:pt idx="285">
                  <c:v>10.315905570000005</c:v>
                </c:pt>
                <c:pt idx="286">
                  <c:v>10.316702840000005</c:v>
                </c:pt>
                <c:pt idx="287">
                  <c:v>9.851606369000006</c:v>
                </c:pt>
                <c:pt idx="288">
                  <c:v>9.7578248980000026</c:v>
                </c:pt>
                <c:pt idx="289">
                  <c:v>9.1933612819999979</c:v>
                </c:pt>
                <c:pt idx="290">
                  <c:v>9.2868833540000004</c:v>
                </c:pt>
                <c:pt idx="291">
                  <c:v>9.3034467700000061</c:v>
                </c:pt>
                <c:pt idx="292">
                  <c:v>8.8628578190000109</c:v>
                </c:pt>
                <c:pt idx="293">
                  <c:v>8.542667389</c:v>
                </c:pt>
                <c:pt idx="294">
                  <c:v>8.8444299700000002</c:v>
                </c:pt>
                <c:pt idx="295">
                  <c:v>8.7222118379999998</c:v>
                </c:pt>
                <c:pt idx="296">
                  <c:v>8.1964607239999996</c:v>
                </c:pt>
                <c:pt idx="297">
                  <c:v>8.0790777210000009</c:v>
                </c:pt>
                <c:pt idx="298">
                  <c:v>8.0239000320000002</c:v>
                </c:pt>
                <c:pt idx="299">
                  <c:v>7.9578895569999943</c:v>
                </c:pt>
                <c:pt idx="300">
                  <c:v>7.7205772399999946</c:v>
                </c:pt>
              </c:numCache>
            </c:numRef>
          </c:yVal>
          <c:smooth val="0"/>
        </c:ser>
        <c:ser>
          <c:idx val="1"/>
          <c:order val="1"/>
          <c:tx>
            <c:v>Excitation</c:v>
          </c:tx>
          <c:spPr>
            <a:ln w="25400">
              <a:solidFill>
                <a:schemeClr val="tx2">
                  <a:lumMod val="60000"/>
                  <a:lumOff val="40000"/>
                </a:schemeClr>
              </a:solidFill>
            </a:ln>
          </c:spPr>
          <c:marker>
            <c:symbol val="none"/>
          </c:marker>
          <c:xVal>
            <c:numRef>
              <c:f>Flovik_2_ester_em_460!$D$3:$D$153</c:f>
              <c:numCache>
                <c:formatCode>General</c:formatCode>
                <c:ptCount val="151"/>
                <c:pt idx="0">
                  <c:v>350</c:v>
                </c:pt>
                <c:pt idx="1">
                  <c:v>351.07000729999999</c:v>
                </c:pt>
                <c:pt idx="2">
                  <c:v>352</c:v>
                </c:pt>
                <c:pt idx="3">
                  <c:v>353.07000729999999</c:v>
                </c:pt>
                <c:pt idx="4">
                  <c:v>354</c:v>
                </c:pt>
                <c:pt idx="5">
                  <c:v>355.07000729999999</c:v>
                </c:pt>
                <c:pt idx="6">
                  <c:v>356</c:v>
                </c:pt>
                <c:pt idx="7">
                  <c:v>357.07000729999999</c:v>
                </c:pt>
                <c:pt idx="8">
                  <c:v>358</c:v>
                </c:pt>
                <c:pt idx="9">
                  <c:v>359.07000729999999</c:v>
                </c:pt>
                <c:pt idx="10">
                  <c:v>360</c:v>
                </c:pt>
                <c:pt idx="11">
                  <c:v>361.07000729999999</c:v>
                </c:pt>
                <c:pt idx="12">
                  <c:v>362</c:v>
                </c:pt>
                <c:pt idx="13">
                  <c:v>363.07000729999999</c:v>
                </c:pt>
                <c:pt idx="14">
                  <c:v>364</c:v>
                </c:pt>
                <c:pt idx="15">
                  <c:v>365.07000729999999</c:v>
                </c:pt>
                <c:pt idx="16">
                  <c:v>366</c:v>
                </c:pt>
                <c:pt idx="17">
                  <c:v>367.07000729999999</c:v>
                </c:pt>
                <c:pt idx="18">
                  <c:v>368</c:v>
                </c:pt>
                <c:pt idx="19">
                  <c:v>369.07000729999999</c:v>
                </c:pt>
                <c:pt idx="20">
                  <c:v>370</c:v>
                </c:pt>
                <c:pt idx="21">
                  <c:v>371.07000729999999</c:v>
                </c:pt>
                <c:pt idx="22">
                  <c:v>372</c:v>
                </c:pt>
                <c:pt idx="23">
                  <c:v>373.07000729999999</c:v>
                </c:pt>
                <c:pt idx="24">
                  <c:v>374</c:v>
                </c:pt>
                <c:pt idx="25">
                  <c:v>375.07000729999999</c:v>
                </c:pt>
                <c:pt idx="26">
                  <c:v>376</c:v>
                </c:pt>
                <c:pt idx="27">
                  <c:v>377.07000729999999</c:v>
                </c:pt>
                <c:pt idx="28">
                  <c:v>378</c:v>
                </c:pt>
                <c:pt idx="29">
                  <c:v>379.07000729999999</c:v>
                </c:pt>
                <c:pt idx="30">
                  <c:v>380</c:v>
                </c:pt>
                <c:pt idx="31">
                  <c:v>381.07000729999999</c:v>
                </c:pt>
                <c:pt idx="32">
                  <c:v>382</c:v>
                </c:pt>
                <c:pt idx="33">
                  <c:v>383.07000729999999</c:v>
                </c:pt>
                <c:pt idx="34">
                  <c:v>384</c:v>
                </c:pt>
                <c:pt idx="35">
                  <c:v>385.07000729999999</c:v>
                </c:pt>
                <c:pt idx="36">
                  <c:v>386</c:v>
                </c:pt>
                <c:pt idx="37">
                  <c:v>387.07000729999999</c:v>
                </c:pt>
                <c:pt idx="38">
                  <c:v>388</c:v>
                </c:pt>
                <c:pt idx="39">
                  <c:v>389.07000729999999</c:v>
                </c:pt>
                <c:pt idx="40">
                  <c:v>390</c:v>
                </c:pt>
                <c:pt idx="41">
                  <c:v>391.07000729999999</c:v>
                </c:pt>
                <c:pt idx="42">
                  <c:v>392</c:v>
                </c:pt>
                <c:pt idx="43">
                  <c:v>393.07000729999999</c:v>
                </c:pt>
                <c:pt idx="44">
                  <c:v>394</c:v>
                </c:pt>
                <c:pt idx="45">
                  <c:v>395.07000729999999</c:v>
                </c:pt>
                <c:pt idx="46">
                  <c:v>396</c:v>
                </c:pt>
                <c:pt idx="47">
                  <c:v>397.07000729999999</c:v>
                </c:pt>
                <c:pt idx="48">
                  <c:v>398</c:v>
                </c:pt>
                <c:pt idx="49">
                  <c:v>399.07000729999999</c:v>
                </c:pt>
                <c:pt idx="50">
                  <c:v>400</c:v>
                </c:pt>
                <c:pt idx="51">
                  <c:v>401.07000729999999</c:v>
                </c:pt>
                <c:pt idx="52">
                  <c:v>402</c:v>
                </c:pt>
                <c:pt idx="53">
                  <c:v>403.07000729999999</c:v>
                </c:pt>
                <c:pt idx="54">
                  <c:v>404</c:v>
                </c:pt>
                <c:pt idx="55">
                  <c:v>405.07000729999999</c:v>
                </c:pt>
                <c:pt idx="56">
                  <c:v>406</c:v>
                </c:pt>
                <c:pt idx="57">
                  <c:v>407.07000729999999</c:v>
                </c:pt>
                <c:pt idx="58">
                  <c:v>408</c:v>
                </c:pt>
                <c:pt idx="59">
                  <c:v>409.07000729999999</c:v>
                </c:pt>
                <c:pt idx="60">
                  <c:v>410</c:v>
                </c:pt>
                <c:pt idx="61">
                  <c:v>411.05999759999997</c:v>
                </c:pt>
                <c:pt idx="62">
                  <c:v>411.9599915</c:v>
                </c:pt>
                <c:pt idx="63">
                  <c:v>413.02999879999999</c:v>
                </c:pt>
                <c:pt idx="64">
                  <c:v>413.92999269999996</c:v>
                </c:pt>
                <c:pt idx="65">
                  <c:v>415</c:v>
                </c:pt>
                <c:pt idx="66">
                  <c:v>416.05999759999997</c:v>
                </c:pt>
                <c:pt idx="67">
                  <c:v>416.9599915</c:v>
                </c:pt>
                <c:pt idx="68">
                  <c:v>418.02999879999999</c:v>
                </c:pt>
                <c:pt idx="69">
                  <c:v>418.92999269999996</c:v>
                </c:pt>
                <c:pt idx="70">
                  <c:v>420</c:v>
                </c:pt>
                <c:pt idx="71">
                  <c:v>421.07000729999999</c:v>
                </c:pt>
                <c:pt idx="72">
                  <c:v>422</c:v>
                </c:pt>
                <c:pt idx="73">
                  <c:v>423.07000729999999</c:v>
                </c:pt>
                <c:pt idx="74">
                  <c:v>424</c:v>
                </c:pt>
                <c:pt idx="75">
                  <c:v>425.07000729999999</c:v>
                </c:pt>
                <c:pt idx="76">
                  <c:v>426</c:v>
                </c:pt>
                <c:pt idx="77">
                  <c:v>427.07000729999999</c:v>
                </c:pt>
                <c:pt idx="78">
                  <c:v>428</c:v>
                </c:pt>
                <c:pt idx="79">
                  <c:v>429.07000729999999</c:v>
                </c:pt>
                <c:pt idx="80">
                  <c:v>430</c:v>
                </c:pt>
                <c:pt idx="81">
                  <c:v>431.05999759999997</c:v>
                </c:pt>
                <c:pt idx="82">
                  <c:v>431.9599915</c:v>
                </c:pt>
                <c:pt idx="83">
                  <c:v>433.02999879999999</c:v>
                </c:pt>
                <c:pt idx="84">
                  <c:v>433.92999269999996</c:v>
                </c:pt>
                <c:pt idx="85">
                  <c:v>435</c:v>
                </c:pt>
                <c:pt idx="86">
                  <c:v>436.05999759999997</c:v>
                </c:pt>
                <c:pt idx="87">
                  <c:v>436.9599915</c:v>
                </c:pt>
                <c:pt idx="88">
                  <c:v>438.02999879999999</c:v>
                </c:pt>
                <c:pt idx="89">
                  <c:v>438.92999269999996</c:v>
                </c:pt>
                <c:pt idx="90">
                  <c:v>440</c:v>
                </c:pt>
                <c:pt idx="91">
                  <c:v>441.05999759999997</c:v>
                </c:pt>
                <c:pt idx="92">
                  <c:v>441.9599915</c:v>
                </c:pt>
                <c:pt idx="93">
                  <c:v>443.02999879999999</c:v>
                </c:pt>
                <c:pt idx="94">
                  <c:v>443.92999269999996</c:v>
                </c:pt>
                <c:pt idx="95">
                  <c:v>445</c:v>
                </c:pt>
                <c:pt idx="96">
                  <c:v>446.05999759999997</c:v>
                </c:pt>
                <c:pt idx="97">
                  <c:v>446.9599915</c:v>
                </c:pt>
                <c:pt idx="98">
                  <c:v>448.02999879999999</c:v>
                </c:pt>
                <c:pt idx="99">
                  <c:v>448.92999269999996</c:v>
                </c:pt>
                <c:pt idx="100">
                  <c:v>450</c:v>
                </c:pt>
                <c:pt idx="101">
                  <c:v>451.05999759999997</c:v>
                </c:pt>
                <c:pt idx="102">
                  <c:v>451.9599915</c:v>
                </c:pt>
                <c:pt idx="103">
                  <c:v>453.02999879999999</c:v>
                </c:pt>
                <c:pt idx="104">
                  <c:v>453.92999269999996</c:v>
                </c:pt>
                <c:pt idx="105">
                  <c:v>455</c:v>
                </c:pt>
                <c:pt idx="106">
                  <c:v>456.05999759999997</c:v>
                </c:pt>
                <c:pt idx="107">
                  <c:v>456.9599915</c:v>
                </c:pt>
                <c:pt idx="108">
                  <c:v>458.02999879999999</c:v>
                </c:pt>
                <c:pt idx="109">
                  <c:v>458.92999269999996</c:v>
                </c:pt>
                <c:pt idx="110">
                  <c:v>460</c:v>
                </c:pt>
                <c:pt idx="111">
                  <c:v>461.05999759999997</c:v>
                </c:pt>
                <c:pt idx="112">
                  <c:v>461.9599915</c:v>
                </c:pt>
                <c:pt idx="113">
                  <c:v>463.02999879999999</c:v>
                </c:pt>
                <c:pt idx="114">
                  <c:v>463.92999269999996</c:v>
                </c:pt>
                <c:pt idx="115">
                  <c:v>465</c:v>
                </c:pt>
                <c:pt idx="116">
                  <c:v>466.05999759999997</c:v>
                </c:pt>
                <c:pt idx="117">
                  <c:v>466.9599915</c:v>
                </c:pt>
                <c:pt idx="118">
                  <c:v>468.02999879999999</c:v>
                </c:pt>
                <c:pt idx="119">
                  <c:v>468.92999269999996</c:v>
                </c:pt>
                <c:pt idx="120">
                  <c:v>470</c:v>
                </c:pt>
                <c:pt idx="121">
                  <c:v>471.05999759999997</c:v>
                </c:pt>
                <c:pt idx="122">
                  <c:v>471.9599915</c:v>
                </c:pt>
                <c:pt idx="123">
                  <c:v>473.02999879999999</c:v>
                </c:pt>
                <c:pt idx="124">
                  <c:v>473.92999269999996</c:v>
                </c:pt>
                <c:pt idx="125">
                  <c:v>475</c:v>
                </c:pt>
                <c:pt idx="126">
                  <c:v>476.05999759999997</c:v>
                </c:pt>
                <c:pt idx="127">
                  <c:v>476.9599915</c:v>
                </c:pt>
                <c:pt idx="128">
                  <c:v>478.02999879999999</c:v>
                </c:pt>
                <c:pt idx="129">
                  <c:v>478.92999269999996</c:v>
                </c:pt>
                <c:pt idx="130">
                  <c:v>480</c:v>
                </c:pt>
                <c:pt idx="131">
                  <c:v>481.05999759999997</c:v>
                </c:pt>
                <c:pt idx="132">
                  <c:v>481.9599915</c:v>
                </c:pt>
                <c:pt idx="133">
                  <c:v>483.02999879999999</c:v>
                </c:pt>
                <c:pt idx="134">
                  <c:v>483.92999269999996</c:v>
                </c:pt>
                <c:pt idx="135">
                  <c:v>485</c:v>
                </c:pt>
                <c:pt idx="136">
                  <c:v>486.05999759999997</c:v>
                </c:pt>
                <c:pt idx="137">
                  <c:v>486.9599915</c:v>
                </c:pt>
                <c:pt idx="138">
                  <c:v>488.02999879999999</c:v>
                </c:pt>
                <c:pt idx="139">
                  <c:v>488.92999269999996</c:v>
                </c:pt>
                <c:pt idx="140">
                  <c:v>490</c:v>
                </c:pt>
                <c:pt idx="141">
                  <c:v>491.0400085</c:v>
                </c:pt>
                <c:pt idx="142">
                  <c:v>491.94000240000003</c:v>
                </c:pt>
                <c:pt idx="143">
                  <c:v>492.98001099999976</c:v>
                </c:pt>
                <c:pt idx="144">
                  <c:v>494.01998900000001</c:v>
                </c:pt>
                <c:pt idx="145">
                  <c:v>495.07000729999999</c:v>
                </c:pt>
                <c:pt idx="146">
                  <c:v>495.97000119999996</c:v>
                </c:pt>
                <c:pt idx="147">
                  <c:v>497.01000979999981</c:v>
                </c:pt>
                <c:pt idx="148">
                  <c:v>498.04998780000017</c:v>
                </c:pt>
                <c:pt idx="149">
                  <c:v>498.95001219999995</c:v>
                </c:pt>
                <c:pt idx="150">
                  <c:v>500</c:v>
                </c:pt>
              </c:numCache>
            </c:numRef>
          </c:xVal>
          <c:yVal>
            <c:numRef>
              <c:f>Flovik_2_ester_em_460!$E$3:$E$153</c:f>
              <c:numCache>
                <c:formatCode>General</c:formatCode>
                <c:ptCount val="151"/>
                <c:pt idx="0">
                  <c:v>17.813249590000002</c:v>
                </c:pt>
                <c:pt idx="1">
                  <c:v>19.500995639999999</c:v>
                </c:pt>
                <c:pt idx="2">
                  <c:v>20.902118679999983</c:v>
                </c:pt>
                <c:pt idx="3">
                  <c:v>20.987497329999989</c:v>
                </c:pt>
                <c:pt idx="4">
                  <c:v>22.804718019999999</c:v>
                </c:pt>
                <c:pt idx="5">
                  <c:v>22.837036130000001</c:v>
                </c:pt>
                <c:pt idx="6">
                  <c:v>23.707708360000005</c:v>
                </c:pt>
                <c:pt idx="7">
                  <c:v>24.687252040000001</c:v>
                </c:pt>
                <c:pt idx="8">
                  <c:v>24.746862409999999</c:v>
                </c:pt>
                <c:pt idx="9">
                  <c:v>25.40420151</c:v>
                </c:pt>
                <c:pt idx="10">
                  <c:v>26.043676379999983</c:v>
                </c:pt>
                <c:pt idx="11">
                  <c:v>26.01264953999998</c:v>
                </c:pt>
                <c:pt idx="12">
                  <c:v>26.202859879999981</c:v>
                </c:pt>
                <c:pt idx="13">
                  <c:v>26.77732086</c:v>
                </c:pt>
                <c:pt idx="14">
                  <c:v>26.365476610000002</c:v>
                </c:pt>
                <c:pt idx="15">
                  <c:v>27.25124168</c:v>
                </c:pt>
                <c:pt idx="16">
                  <c:v>27.114439010000005</c:v>
                </c:pt>
                <c:pt idx="17">
                  <c:v>26.063037869999985</c:v>
                </c:pt>
                <c:pt idx="18">
                  <c:v>26.972482679999978</c:v>
                </c:pt>
                <c:pt idx="19">
                  <c:v>25.838331220000001</c:v>
                </c:pt>
                <c:pt idx="20">
                  <c:v>25.698791499999999</c:v>
                </c:pt>
                <c:pt idx="21">
                  <c:v>25.441276549999984</c:v>
                </c:pt>
                <c:pt idx="22">
                  <c:v>24.767322539999974</c:v>
                </c:pt>
                <c:pt idx="23">
                  <c:v>24.598459239999983</c:v>
                </c:pt>
                <c:pt idx="24">
                  <c:v>24.45645523</c:v>
                </c:pt>
                <c:pt idx="25">
                  <c:v>24.546800609999988</c:v>
                </c:pt>
                <c:pt idx="26">
                  <c:v>24.205018999999989</c:v>
                </c:pt>
                <c:pt idx="27">
                  <c:v>23.86846542000001</c:v>
                </c:pt>
                <c:pt idx="28">
                  <c:v>23.548324579999978</c:v>
                </c:pt>
                <c:pt idx="29">
                  <c:v>23.881364820000005</c:v>
                </c:pt>
                <c:pt idx="30">
                  <c:v>23.010066989999999</c:v>
                </c:pt>
                <c:pt idx="31">
                  <c:v>22.777368549999988</c:v>
                </c:pt>
                <c:pt idx="32">
                  <c:v>23.501655580000001</c:v>
                </c:pt>
                <c:pt idx="33">
                  <c:v>22.91012001</c:v>
                </c:pt>
                <c:pt idx="34">
                  <c:v>22.929611209999983</c:v>
                </c:pt>
                <c:pt idx="35">
                  <c:v>22.674928670000011</c:v>
                </c:pt>
                <c:pt idx="36">
                  <c:v>22.253835680000005</c:v>
                </c:pt>
                <c:pt idx="37">
                  <c:v>21.707492829999989</c:v>
                </c:pt>
                <c:pt idx="38">
                  <c:v>22.000986099999999</c:v>
                </c:pt>
                <c:pt idx="39">
                  <c:v>21.772415160000001</c:v>
                </c:pt>
                <c:pt idx="40">
                  <c:v>22.093812939999989</c:v>
                </c:pt>
                <c:pt idx="41">
                  <c:v>22.039525990000001</c:v>
                </c:pt>
                <c:pt idx="42">
                  <c:v>21.76954268999998</c:v>
                </c:pt>
                <c:pt idx="43">
                  <c:v>21.6989193</c:v>
                </c:pt>
                <c:pt idx="44">
                  <c:v>21.70651436</c:v>
                </c:pt>
                <c:pt idx="45">
                  <c:v>21.510553359999999</c:v>
                </c:pt>
                <c:pt idx="46">
                  <c:v>21.787088390000001</c:v>
                </c:pt>
                <c:pt idx="47">
                  <c:v>22.267778400000001</c:v>
                </c:pt>
                <c:pt idx="48">
                  <c:v>22.255943299999981</c:v>
                </c:pt>
                <c:pt idx="49">
                  <c:v>21.776481629999999</c:v>
                </c:pt>
                <c:pt idx="50">
                  <c:v>21.555511469999999</c:v>
                </c:pt>
                <c:pt idx="51">
                  <c:v>21.71177483</c:v>
                </c:pt>
                <c:pt idx="52">
                  <c:v>21.895401</c:v>
                </c:pt>
                <c:pt idx="53">
                  <c:v>22.32938004</c:v>
                </c:pt>
                <c:pt idx="54">
                  <c:v>22.025522229999982</c:v>
                </c:pt>
                <c:pt idx="55">
                  <c:v>22.35832405</c:v>
                </c:pt>
                <c:pt idx="56">
                  <c:v>22.291782379999983</c:v>
                </c:pt>
                <c:pt idx="57">
                  <c:v>22.60869598</c:v>
                </c:pt>
                <c:pt idx="58">
                  <c:v>22.349496839999983</c:v>
                </c:pt>
                <c:pt idx="59">
                  <c:v>22.420372009999983</c:v>
                </c:pt>
                <c:pt idx="60">
                  <c:v>22.343189239999983</c:v>
                </c:pt>
                <c:pt idx="61">
                  <c:v>22.340848919999999</c:v>
                </c:pt>
                <c:pt idx="62">
                  <c:v>23.332540509999983</c:v>
                </c:pt>
                <c:pt idx="63">
                  <c:v>22.950298310000001</c:v>
                </c:pt>
                <c:pt idx="64">
                  <c:v>22.919940950000001</c:v>
                </c:pt>
                <c:pt idx="65">
                  <c:v>22.959581379999989</c:v>
                </c:pt>
                <c:pt idx="66">
                  <c:v>23.51107407000001</c:v>
                </c:pt>
                <c:pt idx="67">
                  <c:v>23.63522339</c:v>
                </c:pt>
                <c:pt idx="68">
                  <c:v>24.281620029999988</c:v>
                </c:pt>
                <c:pt idx="69">
                  <c:v>24.355062480000001</c:v>
                </c:pt>
                <c:pt idx="70">
                  <c:v>24.878347399999988</c:v>
                </c:pt>
                <c:pt idx="71">
                  <c:v>25.64424133</c:v>
                </c:pt>
                <c:pt idx="72">
                  <c:v>25.603519439999989</c:v>
                </c:pt>
                <c:pt idx="73">
                  <c:v>26.402030939999985</c:v>
                </c:pt>
                <c:pt idx="74">
                  <c:v>26.747203829999989</c:v>
                </c:pt>
                <c:pt idx="75">
                  <c:v>27.453042979999978</c:v>
                </c:pt>
                <c:pt idx="76">
                  <c:v>27.344825740000012</c:v>
                </c:pt>
                <c:pt idx="77">
                  <c:v>28.035812379999989</c:v>
                </c:pt>
                <c:pt idx="78">
                  <c:v>28.39431381</c:v>
                </c:pt>
                <c:pt idx="79">
                  <c:v>28.789733889999976</c:v>
                </c:pt>
                <c:pt idx="80">
                  <c:v>28.810184480000011</c:v>
                </c:pt>
                <c:pt idx="81">
                  <c:v>29.630418779999999</c:v>
                </c:pt>
                <c:pt idx="82">
                  <c:v>29.200113300000002</c:v>
                </c:pt>
                <c:pt idx="83">
                  <c:v>29.601858140000022</c:v>
                </c:pt>
                <c:pt idx="84">
                  <c:v>30.256612779999983</c:v>
                </c:pt>
                <c:pt idx="85">
                  <c:v>30.900365829999988</c:v>
                </c:pt>
                <c:pt idx="86">
                  <c:v>31.573795319999999</c:v>
                </c:pt>
                <c:pt idx="87">
                  <c:v>31.96081161</c:v>
                </c:pt>
                <c:pt idx="88">
                  <c:v>33.20264435</c:v>
                </c:pt>
                <c:pt idx="89">
                  <c:v>32.918903350000001</c:v>
                </c:pt>
                <c:pt idx="90">
                  <c:v>33.513626099999996</c:v>
                </c:pt>
                <c:pt idx="91">
                  <c:v>33.807212830000012</c:v>
                </c:pt>
                <c:pt idx="92">
                  <c:v>34.374122620000001</c:v>
                </c:pt>
                <c:pt idx="93">
                  <c:v>35.525100710000025</c:v>
                </c:pt>
                <c:pt idx="94">
                  <c:v>35.962280270000001</c:v>
                </c:pt>
                <c:pt idx="95">
                  <c:v>36.173027040000001</c:v>
                </c:pt>
                <c:pt idx="96">
                  <c:v>36.266090390000024</c:v>
                </c:pt>
                <c:pt idx="97">
                  <c:v>36.391654969999998</c:v>
                </c:pt>
                <c:pt idx="98">
                  <c:v>36.971569059999979</c:v>
                </c:pt>
                <c:pt idx="99">
                  <c:v>37.948497769999996</c:v>
                </c:pt>
                <c:pt idx="100">
                  <c:v>37.946811679999996</c:v>
                </c:pt>
                <c:pt idx="101">
                  <c:v>38.762443540000021</c:v>
                </c:pt>
                <c:pt idx="102">
                  <c:v>39.095516200000034</c:v>
                </c:pt>
                <c:pt idx="103">
                  <c:v>38.841800689999978</c:v>
                </c:pt>
                <c:pt idx="104">
                  <c:v>38.928226469999998</c:v>
                </c:pt>
                <c:pt idx="105">
                  <c:v>38.936206820000002</c:v>
                </c:pt>
                <c:pt idx="106">
                  <c:v>39.597824099999997</c:v>
                </c:pt>
                <c:pt idx="107">
                  <c:v>39.668140410000021</c:v>
                </c:pt>
                <c:pt idx="108">
                  <c:v>40.270343780000012</c:v>
                </c:pt>
                <c:pt idx="109">
                  <c:v>39.829391479999998</c:v>
                </c:pt>
                <c:pt idx="110">
                  <c:v>40.569713590000013</c:v>
                </c:pt>
                <c:pt idx="111">
                  <c:v>40.539646149999996</c:v>
                </c:pt>
                <c:pt idx="112">
                  <c:v>41.144809719999998</c:v>
                </c:pt>
                <c:pt idx="113">
                  <c:v>41.022239690000013</c:v>
                </c:pt>
                <c:pt idx="114">
                  <c:v>41.053035740000013</c:v>
                </c:pt>
                <c:pt idx="115">
                  <c:v>41.069545750000003</c:v>
                </c:pt>
                <c:pt idx="116">
                  <c:v>40.920253750000001</c:v>
                </c:pt>
                <c:pt idx="117">
                  <c:v>40.595451350000012</c:v>
                </c:pt>
                <c:pt idx="118">
                  <c:v>40.620071410000001</c:v>
                </c:pt>
                <c:pt idx="119">
                  <c:v>39.816631319999999</c:v>
                </c:pt>
                <c:pt idx="120">
                  <c:v>39.925292970000022</c:v>
                </c:pt>
                <c:pt idx="121">
                  <c:v>39.216583250000006</c:v>
                </c:pt>
                <c:pt idx="122">
                  <c:v>38.396244049999993</c:v>
                </c:pt>
                <c:pt idx="123">
                  <c:v>38.857677459999948</c:v>
                </c:pt>
                <c:pt idx="124">
                  <c:v>38.303630830000003</c:v>
                </c:pt>
                <c:pt idx="125">
                  <c:v>37.144905090000002</c:v>
                </c:pt>
                <c:pt idx="126">
                  <c:v>36.018692020000003</c:v>
                </c:pt>
                <c:pt idx="127">
                  <c:v>34.898307800000012</c:v>
                </c:pt>
                <c:pt idx="128">
                  <c:v>35.285774230000023</c:v>
                </c:pt>
                <c:pt idx="129">
                  <c:v>34.817459109999994</c:v>
                </c:pt>
                <c:pt idx="130">
                  <c:v>34.219142910000024</c:v>
                </c:pt>
                <c:pt idx="131">
                  <c:v>34.478336330000026</c:v>
                </c:pt>
                <c:pt idx="132">
                  <c:v>34.666542050000011</c:v>
                </c:pt>
                <c:pt idx="133">
                  <c:v>33.923088069999999</c:v>
                </c:pt>
                <c:pt idx="134">
                  <c:v>34.197391510000003</c:v>
                </c:pt>
                <c:pt idx="135">
                  <c:v>34.183414459999995</c:v>
                </c:pt>
                <c:pt idx="136">
                  <c:v>34.815914150000005</c:v>
                </c:pt>
                <c:pt idx="137">
                  <c:v>33.932899479999996</c:v>
                </c:pt>
                <c:pt idx="138">
                  <c:v>34.174045559999996</c:v>
                </c:pt>
                <c:pt idx="139">
                  <c:v>33.806388850000005</c:v>
                </c:pt>
                <c:pt idx="140">
                  <c:v>34.162143710000024</c:v>
                </c:pt>
                <c:pt idx="141">
                  <c:v>33.199195860000025</c:v>
                </c:pt>
                <c:pt idx="142">
                  <c:v>33.359020229999999</c:v>
                </c:pt>
                <c:pt idx="143">
                  <c:v>31.824636460000001</c:v>
                </c:pt>
                <c:pt idx="144">
                  <c:v>31.714118960000011</c:v>
                </c:pt>
                <c:pt idx="145">
                  <c:v>31.384628299999989</c:v>
                </c:pt>
                <c:pt idx="146">
                  <c:v>30.228633879999975</c:v>
                </c:pt>
                <c:pt idx="147">
                  <c:v>29.812746049999983</c:v>
                </c:pt>
                <c:pt idx="148">
                  <c:v>28.91497231000001</c:v>
                </c:pt>
                <c:pt idx="149">
                  <c:v>28.740318299999981</c:v>
                </c:pt>
                <c:pt idx="150">
                  <c:v>27.426942829999984</c:v>
                </c:pt>
              </c:numCache>
            </c:numRef>
          </c:yVal>
          <c:smooth val="0"/>
        </c:ser>
        <c:dLbls>
          <c:showLegendKey val="0"/>
          <c:showVal val="0"/>
          <c:showCatName val="0"/>
          <c:showSerName val="0"/>
          <c:showPercent val="0"/>
          <c:showBubbleSize val="0"/>
        </c:dLbls>
        <c:axId val="112555208"/>
        <c:axId val="112554816"/>
      </c:scatterChart>
      <c:valAx>
        <c:axId val="112555208"/>
        <c:scaling>
          <c:orientation val="minMax"/>
          <c:max val="800"/>
          <c:min val="350"/>
        </c:scaling>
        <c:delete val="0"/>
        <c:axPos val="b"/>
        <c:title>
          <c:tx>
            <c:rich>
              <a:bodyPr/>
              <a:lstStyle/>
              <a:p>
                <a:pPr>
                  <a:defRPr/>
                </a:pPr>
                <a:r>
                  <a:rPr lang="en-US"/>
                  <a:t>Wavelength/nm</a:t>
                </a:r>
              </a:p>
            </c:rich>
          </c:tx>
          <c:layout/>
          <c:overlay val="0"/>
        </c:title>
        <c:numFmt formatCode="General" sourceLinked="1"/>
        <c:majorTickMark val="out"/>
        <c:minorTickMark val="none"/>
        <c:tickLblPos val="nextTo"/>
        <c:crossAx val="112554816"/>
        <c:crosses val="autoZero"/>
        <c:crossBetween val="midCat"/>
      </c:valAx>
      <c:valAx>
        <c:axId val="112554816"/>
        <c:scaling>
          <c:orientation val="minMax"/>
        </c:scaling>
        <c:delete val="0"/>
        <c:axPos val="l"/>
        <c:title>
          <c:tx>
            <c:rich>
              <a:bodyPr rot="-5400000" vert="horz"/>
              <a:lstStyle/>
              <a:p>
                <a:pPr>
                  <a:defRPr/>
                </a:pPr>
                <a:r>
                  <a:rPr lang="en-US"/>
                  <a:t>Intensity/a.u</a:t>
                </a:r>
              </a:p>
            </c:rich>
          </c:tx>
          <c:layout/>
          <c:overlay val="0"/>
        </c:title>
        <c:numFmt formatCode="General" sourceLinked="1"/>
        <c:majorTickMark val="out"/>
        <c:minorTickMark val="none"/>
        <c:tickLblPos val="nextTo"/>
        <c:crossAx val="112555208"/>
        <c:crosses val="autoZero"/>
        <c:crossBetween val="midCat"/>
      </c:valAx>
    </c:plotArea>
    <c:legend>
      <c:legendPos val="r"/>
      <c:layout>
        <c:manualLayout>
          <c:xMode val="edge"/>
          <c:yMode val="edge"/>
          <c:x val="0.57207514872227572"/>
          <c:y val="8.022796225065254E-2"/>
          <c:w val="0.21256048925730137"/>
          <c:h val="0.24972906849907925"/>
        </c:manualLayout>
      </c:layout>
      <c:overlay val="0"/>
    </c:legend>
    <c:plotVisOnly val="1"/>
    <c:dispBlanksAs val="gap"/>
    <c:showDLblsOverMax val="0"/>
  </c:chart>
  <c:spPr>
    <a:solidFill>
      <a:schemeClr val="lt1"/>
    </a:solidFill>
    <a:ln w="25400" cap="flat" cmpd="sng" algn="ctr">
      <a:noFill/>
      <a:prstDash val="solid"/>
    </a:ln>
    <a:effectLst/>
  </c:spPr>
  <c:txPr>
    <a:bodyPr/>
    <a:lstStyle/>
    <a:p>
      <a:pPr>
        <a:defRPr>
          <a:solidFill>
            <a:schemeClr val="dk1"/>
          </a:solidFill>
          <a:latin typeface="+mn-lt"/>
          <a:ea typeface="+mn-ea"/>
          <a:cs typeface="+mn-cs"/>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b="1">
                <a:latin typeface="Arial Black" panose="020B0A04020102020204" pitchFamily="34" charset="0"/>
              </a:defRPr>
            </a:pPr>
            <a:r>
              <a:rPr lang="en-US" sz="1200" b="1">
                <a:latin typeface="Arial Black" panose="020B0A04020102020204" pitchFamily="34" charset="0"/>
                <a:cs typeface="Times New Roman" pitchFamily="18" charset="0"/>
              </a:rPr>
              <a:t>(c)</a:t>
            </a:r>
          </a:p>
        </c:rich>
      </c:tx>
      <c:layout>
        <c:manualLayout>
          <c:xMode val="edge"/>
          <c:yMode val="edge"/>
          <c:x val="1.4268631973409589E-3"/>
          <c:y val="3.8902888187090007E-2"/>
        </c:manualLayout>
      </c:layout>
      <c:overlay val="0"/>
    </c:title>
    <c:autoTitleDeleted val="0"/>
    <c:plotArea>
      <c:layout/>
      <c:scatterChart>
        <c:scatterStyle val="lineMarker"/>
        <c:varyColors val="0"/>
        <c:ser>
          <c:idx val="1"/>
          <c:order val="0"/>
          <c:tx>
            <c:v>ex 365 nm</c:v>
          </c:tx>
          <c:spPr>
            <a:ln w="28575">
              <a:solidFill>
                <a:srgbClr val="C00000"/>
              </a:solidFill>
            </a:ln>
          </c:spPr>
          <c:marker>
            <c:symbol val="none"/>
          </c:marker>
          <c:xVal>
            <c:numRef>
              <c:f>'Flovik 2 ester em 350'!$A$4:$A$184</c:f>
              <c:numCache>
                <c:formatCode>General</c:formatCode>
                <c:ptCount val="181"/>
                <c:pt idx="0">
                  <c:v>500</c:v>
                </c:pt>
                <c:pt idx="1">
                  <c:v>501.04000854492205</c:v>
                </c:pt>
                <c:pt idx="2">
                  <c:v>501.94000244140585</c:v>
                </c:pt>
                <c:pt idx="3">
                  <c:v>502.98001098632784</c:v>
                </c:pt>
                <c:pt idx="4">
                  <c:v>504.01998901367205</c:v>
                </c:pt>
                <c:pt idx="5">
                  <c:v>505.07000732421898</c:v>
                </c:pt>
                <c:pt idx="6">
                  <c:v>505.97000122070301</c:v>
                </c:pt>
                <c:pt idx="7">
                  <c:v>507.01000976562483</c:v>
                </c:pt>
                <c:pt idx="8">
                  <c:v>508.04998779296915</c:v>
                </c:pt>
                <c:pt idx="9">
                  <c:v>508.95001220703085</c:v>
                </c:pt>
                <c:pt idx="10">
                  <c:v>510</c:v>
                </c:pt>
                <c:pt idx="11">
                  <c:v>511.04000854492205</c:v>
                </c:pt>
                <c:pt idx="12">
                  <c:v>511.94000244140585</c:v>
                </c:pt>
                <c:pt idx="13">
                  <c:v>512.97998046875034</c:v>
                </c:pt>
                <c:pt idx="14">
                  <c:v>514.02001953125</c:v>
                </c:pt>
                <c:pt idx="15">
                  <c:v>515.07000732421898</c:v>
                </c:pt>
                <c:pt idx="16">
                  <c:v>515.969970703125</c:v>
                </c:pt>
                <c:pt idx="17">
                  <c:v>517.010009765625</c:v>
                </c:pt>
                <c:pt idx="18">
                  <c:v>518.04998779296852</c:v>
                </c:pt>
                <c:pt idx="19">
                  <c:v>518.95001220703102</c:v>
                </c:pt>
                <c:pt idx="20">
                  <c:v>520</c:v>
                </c:pt>
                <c:pt idx="21">
                  <c:v>521.03997802734432</c:v>
                </c:pt>
                <c:pt idx="22">
                  <c:v>521.94000244140568</c:v>
                </c:pt>
                <c:pt idx="23">
                  <c:v>522.97998046875034</c:v>
                </c:pt>
                <c:pt idx="24">
                  <c:v>524.02001953125</c:v>
                </c:pt>
                <c:pt idx="25">
                  <c:v>525.07000732421898</c:v>
                </c:pt>
                <c:pt idx="26">
                  <c:v>525.969970703125</c:v>
                </c:pt>
                <c:pt idx="27">
                  <c:v>527.010009765625</c:v>
                </c:pt>
                <c:pt idx="28">
                  <c:v>528.04998779296852</c:v>
                </c:pt>
                <c:pt idx="29">
                  <c:v>528.95001220703102</c:v>
                </c:pt>
                <c:pt idx="30">
                  <c:v>530</c:v>
                </c:pt>
                <c:pt idx="31">
                  <c:v>531.02001953125</c:v>
                </c:pt>
                <c:pt idx="32">
                  <c:v>532.04998779296852</c:v>
                </c:pt>
                <c:pt idx="33">
                  <c:v>532.94000244140568</c:v>
                </c:pt>
                <c:pt idx="34">
                  <c:v>533.969970703125</c:v>
                </c:pt>
                <c:pt idx="35">
                  <c:v>535</c:v>
                </c:pt>
                <c:pt idx="36">
                  <c:v>536.02001953125</c:v>
                </c:pt>
                <c:pt idx="37">
                  <c:v>537.04998779296852</c:v>
                </c:pt>
                <c:pt idx="38">
                  <c:v>537.94000244140568</c:v>
                </c:pt>
                <c:pt idx="39">
                  <c:v>538.969970703125</c:v>
                </c:pt>
                <c:pt idx="40">
                  <c:v>540</c:v>
                </c:pt>
                <c:pt idx="41">
                  <c:v>541.03997802734432</c:v>
                </c:pt>
                <c:pt idx="42">
                  <c:v>541.94000244140568</c:v>
                </c:pt>
                <c:pt idx="43">
                  <c:v>542.97998046875034</c:v>
                </c:pt>
                <c:pt idx="44">
                  <c:v>544.02001953125</c:v>
                </c:pt>
                <c:pt idx="45">
                  <c:v>545.07000732421898</c:v>
                </c:pt>
                <c:pt idx="46">
                  <c:v>545.969970703125</c:v>
                </c:pt>
                <c:pt idx="47">
                  <c:v>547.010009765625</c:v>
                </c:pt>
                <c:pt idx="48">
                  <c:v>548.04998779296852</c:v>
                </c:pt>
                <c:pt idx="49">
                  <c:v>548.95001220703102</c:v>
                </c:pt>
                <c:pt idx="50">
                  <c:v>550</c:v>
                </c:pt>
                <c:pt idx="51">
                  <c:v>551.02001953125</c:v>
                </c:pt>
                <c:pt idx="52">
                  <c:v>552.04998779296852</c:v>
                </c:pt>
                <c:pt idx="53">
                  <c:v>552.94000244140568</c:v>
                </c:pt>
                <c:pt idx="54">
                  <c:v>553.969970703125</c:v>
                </c:pt>
                <c:pt idx="55">
                  <c:v>555</c:v>
                </c:pt>
                <c:pt idx="56">
                  <c:v>556.02001953125</c:v>
                </c:pt>
                <c:pt idx="57">
                  <c:v>557.04998779296852</c:v>
                </c:pt>
                <c:pt idx="58">
                  <c:v>557.94000244140568</c:v>
                </c:pt>
                <c:pt idx="59">
                  <c:v>558.969970703125</c:v>
                </c:pt>
                <c:pt idx="60">
                  <c:v>560</c:v>
                </c:pt>
                <c:pt idx="61">
                  <c:v>561.02001953125</c:v>
                </c:pt>
                <c:pt idx="62">
                  <c:v>562.04998779296852</c:v>
                </c:pt>
                <c:pt idx="63">
                  <c:v>562.94000244140568</c:v>
                </c:pt>
                <c:pt idx="64">
                  <c:v>563.969970703125</c:v>
                </c:pt>
                <c:pt idx="65">
                  <c:v>565</c:v>
                </c:pt>
                <c:pt idx="66">
                  <c:v>566.02001953125</c:v>
                </c:pt>
                <c:pt idx="67">
                  <c:v>567.04998779296852</c:v>
                </c:pt>
                <c:pt idx="68">
                  <c:v>567.94000244140568</c:v>
                </c:pt>
                <c:pt idx="69">
                  <c:v>568.969970703125</c:v>
                </c:pt>
                <c:pt idx="70">
                  <c:v>570</c:v>
                </c:pt>
                <c:pt idx="71">
                  <c:v>571.02001953125</c:v>
                </c:pt>
                <c:pt idx="72">
                  <c:v>572.04998779296852</c:v>
                </c:pt>
                <c:pt idx="73">
                  <c:v>572.94000244140568</c:v>
                </c:pt>
                <c:pt idx="74">
                  <c:v>573.969970703125</c:v>
                </c:pt>
                <c:pt idx="75">
                  <c:v>575</c:v>
                </c:pt>
                <c:pt idx="76">
                  <c:v>576.02001953125</c:v>
                </c:pt>
                <c:pt idx="77">
                  <c:v>577.04998779296852</c:v>
                </c:pt>
                <c:pt idx="78">
                  <c:v>577.94000244140568</c:v>
                </c:pt>
                <c:pt idx="79">
                  <c:v>578.969970703125</c:v>
                </c:pt>
                <c:pt idx="80">
                  <c:v>580</c:v>
                </c:pt>
                <c:pt idx="81">
                  <c:v>581.02001953125</c:v>
                </c:pt>
                <c:pt idx="82">
                  <c:v>582.04998779296852</c:v>
                </c:pt>
                <c:pt idx="83">
                  <c:v>582.94000244140568</c:v>
                </c:pt>
                <c:pt idx="84">
                  <c:v>583.969970703125</c:v>
                </c:pt>
                <c:pt idx="85">
                  <c:v>585</c:v>
                </c:pt>
                <c:pt idx="86">
                  <c:v>586.02001953125</c:v>
                </c:pt>
                <c:pt idx="87">
                  <c:v>587.04998779296852</c:v>
                </c:pt>
                <c:pt idx="88">
                  <c:v>587.94000244140568</c:v>
                </c:pt>
                <c:pt idx="89">
                  <c:v>588.969970703125</c:v>
                </c:pt>
                <c:pt idx="90">
                  <c:v>590</c:v>
                </c:pt>
                <c:pt idx="91">
                  <c:v>591.02001953125</c:v>
                </c:pt>
                <c:pt idx="92">
                  <c:v>592.04998779296852</c:v>
                </c:pt>
                <c:pt idx="93">
                  <c:v>592.94000244140568</c:v>
                </c:pt>
                <c:pt idx="94">
                  <c:v>593.969970703125</c:v>
                </c:pt>
                <c:pt idx="95">
                  <c:v>595</c:v>
                </c:pt>
                <c:pt idx="96">
                  <c:v>596.02001953125</c:v>
                </c:pt>
                <c:pt idx="97">
                  <c:v>597.04998779296852</c:v>
                </c:pt>
                <c:pt idx="98">
                  <c:v>597.94000244140568</c:v>
                </c:pt>
                <c:pt idx="99">
                  <c:v>598.969970703125</c:v>
                </c:pt>
                <c:pt idx="100">
                  <c:v>600</c:v>
                </c:pt>
                <c:pt idx="101">
                  <c:v>601.010009765625</c:v>
                </c:pt>
                <c:pt idx="102">
                  <c:v>602.02001953125</c:v>
                </c:pt>
                <c:pt idx="103">
                  <c:v>603.03997802734432</c:v>
                </c:pt>
                <c:pt idx="104">
                  <c:v>604.04998779296852</c:v>
                </c:pt>
                <c:pt idx="105">
                  <c:v>605.07000732421898</c:v>
                </c:pt>
                <c:pt idx="106">
                  <c:v>605.94000244140568</c:v>
                </c:pt>
                <c:pt idx="107">
                  <c:v>606.95001220703102</c:v>
                </c:pt>
                <c:pt idx="108">
                  <c:v>607.969970703125</c:v>
                </c:pt>
                <c:pt idx="109">
                  <c:v>608.97998046875034</c:v>
                </c:pt>
                <c:pt idx="110">
                  <c:v>610</c:v>
                </c:pt>
                <c:pt idx="111">
                  <c:v>611.02001953125</c:v>
                </c:pt>
                <c:pt idx="112">
                  <c:v>612.04998779296852</c:v>
                </c:pt>
                <c:pt idx="113">
                  <c:v>612.94000244140568</c:v>
                </c:pt>
                <c:pt idx="114">
                  <c:v>613.969970703125</c:v>
                </c:pt>
                <c:pt idx="115">
                  <c:v>615</c:v>
                </c:pt>
                <c:pt idx="116">
                  <c:v>616.02001953125</c:v>
                </c:pt>
                <c:pt idx="117">
                  <c:v>617.04998779296852</c:v>
                </c:pt>
                <c:pt idx="118">
                  <c:v>617.94000244140568</c:v>
                </c:pt>
                <c:pt idx="119">
                  <c:v>618.969970703125</c:v>
                </c:pt>
                <c:pt idx="120">
                  <c:v>620</c:v>
                </c:pt>
                <c:pt idx="121">
                  <c:v>621.010009765625</c:v>
                </c:pt>
                <c:pt idx="122">
                  <c:v>622.02001953125</c:v>
                </c:pt>
                <c:pt idx="123">
                  <c:v>623.03997802734432</c:v>
                </c:pt>
                <c:pt idx="124">
                  <c:v>624.04998779296852</c:v>
                </c:pt>
                <c:pt idx="125">
                  <c:v>625.07000732421898</c:v>
                </c:pt>
                <c:pt idx="126">
                  <c:v>625.94000244140568</c:v>
                </c:pt>
                <c:pt idx="127">
                  <c:v>626.95001220703102</c:v>
                </c:pt>
                <c:pt idx="128">
                  <c:v>627.969970703125</c:v>
                </c:pt>
                <c:pt idx="129">
                  <c:v>628.97998046875034</c:v>
                </c:pt>
                <c:pt idx="130">
                  <c:v>630</c:v>
                </c:pt>
                <c:pt idx="131">
                  <c:v>631.010009765625</c:v>
                </c:pt>
                <c:pt idx="132">
                  <c:v>632.02001953125</c:v>
                </c:pt>
                <c:pt idx="133">
                  <c:v>633.03997802734432</c:v>
                </c:pt>
                <c:pt idx="134">
                  <c:v>634.04998779296852</c:v>
                </c:pt>
                <c:pt idx="135">
                  <c:v>635.07000732421898</c:v>
                </c:pt>
                <c:pt idx="136">
                  <c:v>635.94000244140568</c:v>
                </c:pt>
                <c:pt idx="137">
                  <c:v>636.95001220703102</c:v>
                </c:pt>
                <c:pt idx="138">
                  <c:v>637.969970703125</c:v>
                </c:pt>
                <c:pt idx="139">
                  <c:v>638.97998046875034</c:v>
                </c:pt>
                <c:pt idx="140">
                  <c:v>640</c:v>
                </c:pt>
                <c:pt idx="141">
                  <c:v>641</c:v>
                </c:pt>
                <c:pt idx="142">
                  <c:v>642</c:v>
                </c:pt>
                <c:pt idx="143">
                  <c:v>643</c:v>
                </c:pt>
                <c:pt idx="144">
                  <c:v>644</c:v>
                </c:pt>
                <c:pt idx="145">
                  <c:v>645</c:v>
                </c:pt>
                <c:pt idx="146">
                  <c:v>646</c:v>
                </c:pt>
                <c:pt idx="147">
                  <c:v>647</c:v>
                </c:pt>
                <c:pt idx="148">
                  <c:v>648</c:v>
                </c:pt>
                <c:pt idx="149">
                  <c:v>649</c:v>
                </c:pt>
                <c:pt idx="150">
                  <c:v>650</c:v>
                </c:pt>
                <c:pt idx="151">
                  <c:v>651.010009765625</c:v>
                </c:pt>
                <c:pt idx="152">
                  <c:v>652.02001953125</c:v>
                </c:pt>
                <c:pt idx="153">
                  <c:v>653.03997802734432</c:v>
                </c:pt>
                <c:pt idx="154">
                  <c:v>654.04998779296852</c:v>
                </c:pt>
                <c:pt idx="155">
                  <c:v>655.07000732421898</c:v>
                </c:pt>
                <c:pt idx="156">
                  <c:v>655.94000244140568</c:v>
                </c:pt>
                <c:pt idx="157">
                  <c:v>656.95001220703102</c:v>
                </c:pt>
                <c:pt idx="158">
                  <c:v>657.969970703125</c:v>
                </c:pt>
                <c:pt idx="159">
                  <c:v>658.97998046875034</c:v>
                </c:pt>
                <c:pt idx="160">
                  <c:v>660</c:v>
                </c:pt>
                <c:pt idx="161">
                  <c:v>661</c:v>
                </c:pt>
                <c:pt idx="162">
                  <c:v>662</c:v>
                </c:pt>
                <c:pt idx="163">
                  <c:v>663</c:v>
                </c:pt>
                <c:pt idx="164">
                  <c:v>664</c:v>
                </c:pt>
                <c:pt idx="165">
                  <c:v>665</c:v>
                </c:pt>
                <c:pt idx="166">
                  <c:v>666</c:v>
                </c:pt>
                <c:pt idx="167">
                  <c:v>667</c:v>
                </c:pt>
                <c:pt idx="168">
                  <c:v>668</c:v>
                </c:pt>
                <c:pt idx="169">
                  <c:v>669</c:v>
                </c:pt>
                <c:pt idx="170">
                  <c:v>670</c:v>
                </c:pt>
                <c:pt idx="171">
                  <c:v>671</c:v>
                </c:pt>
                <c:pt idx="172">
                  <c:v>672</c:v>
                </c:pt>
                <c:pt idx="173">
                  <c:v>673</c:v>
                </c:pt>
                <c:pt idx="174">
                  <c:v>674</c:v>
                </c:pt>
                <c:pt idx="175">
                  <c:v>675</c:v>
                </c:pt>
                <c:pt idx="176">
                  <c:v>676</c:v>
                </c:pt>
                <c:pt idx="177">
                  <c:v>677</c:v>
                </c:pt>
                <c:pt idx="178">
                  <c:v>678</c:v>
                </c:pt>
                <c:pt idx="179">
                  <c:v>679</c:v>
                </c:pt>
                <c:pt idx="180">
                  <c:v>680</c:v>
                </c:pt>
              </c:numCache>
            </c:numRef>
          </c:xVal>
          <c:yVal>
            <c:numRef>
              <c:f>'Flovik 2 ester em 350'!$E$4:$E$184</c:f>
              <c:numCache>
                <c:formatCode>General</c:formatCode>
                <c:ptCount val="181"/>
                <c:pt idx="0">
                  <c:v>39.562381744384822</c:v>
                </c:pt>
                <c:pt idx="1">
                  <c:v>38.896499633789098</c:v>
                </c:pt>
                <c:pt idx="2">
                  <c:v>38.970352172851612</c:v>
                </c:pt>
                <c:pt idx="3">
                  <c:v>38.9596138000488</c:v>
                </c:pt>
                <c:pt idx="4">
                  <c:v>38.1861572265625</c:v>
                </c:pt>
                <c:pt idx="5">
                  <c:v>36.894321441650376</c:v>
                </c:pt>
                <c:pt idx="6">
                  <c:v>37.4006958007812</c:v>
                </c:pt>
                <c:pt idx="7">
                  <c:v>37.008102416992202</c:v>
                </c:pt>
                <c:pt idx="8">
                  <c:v>36.211055755615178</c:v>
                </c:pt>
                <c:pt idx="9">
                  <c:v>36.7769165039063</c:v>
                </c:pt>
                <c:pt idx="10">
                  <c:v>36.475345611572301</c:v>
                </c:pt>
                <c:pt idx="11">
                  <c:v>36.191848754882798</c:v>
                </c:pt>
                <c:pt idx="12">
                  <c:v>35.991909027099595</c:v>
                </c:pt>
                <c:pt idx="13">
                  <c:v>35.905185699462898</c:v>
                </c:pt>
                <c:pt idx="14">
                  <c:v>35.833461761474567</c:v>
                </c:pt>
                <c:pt idx="15">
                  <c:v>34.806232452392557</c:v>
                </c:pt>
                <c:pt idx="16">
                  <c:v>35.476570129394496</c:v>
                </c:pt>
                <c:pt idx="17">
                  <c:v>35.689517974853501</c:v>
                </c:pt>
                <c:pt idx="18">
                  <c:v>35.126735687255923</c:v>
                </c:pt>
                <c:pt idx="19">
                  <c:v>35.477779388427699</c:v>
                </c:pt>
                <c:pt idx="20">
                  <c:v>34.682739257812479</c:v>
                </c:pt>
                <c:pt idx="21">
                  <c:v>35.254875183105497</c:v>
                </c:pt>
                <c:pt idx="22">
                  <c:v>34.196681976318395</c:v>
                </c:pt>
                <c:pt idx="23">
                  <c:v>35.139587402343778</c:v>
                </c:pt>
                <c:pt idx="24">
                  <c:v>34.798282623291001</c:v>
                </c:pt>
                <c:pt idx="25">
                  <c:v>33.795612335205142</c:v>
                </c:pt>
                <c:pt idx="26">
                  <c:v>34.141220092773395</c:v>
                </c:pt>
                <c:pt idx="27">
                  <c:v>34.908084869384794</c:v>
                </c:pt>
                <c:pt idx="28">
                  <c:v>33.881694793701158</c:v>
                </c:pt>
                <c:pt idx="29">
                  <c:v>34.216590881347678</c:v>
                </c:pt>
                <c:pt idx="30">
                  <c:v>33.911300659179702</c:v>
                </c:pt>
                <c:pt idx="31">
                  <c:v>33.839748382568402</c:v>
                </c:pt>
                <c:pt idx="32">
                  <c:v>34.565620422363295</c:v>
                </c:pt>
                <c:pt idx="33">
                  <c:v>33.338733673095703</c:v>
                </c:pt>
                <c:pt idx="34">
                  <c:v>32.923126220703111</c:v>
                </c:pt>
                <c:pt idx="35">
                  <c:v>34.053115844726612</c:v>
                </c:pt>
                <c:pt idx="36">
                  <c:v>33.115715026855526</c:v>
                </c:pt>
                <c:pt idx="37">
                  <c:v>33.585857391357379</c:v>
                </c:pt>
                <c:pt idx="38">
                  <c:v>34.386638641357379</c:v>
                </c:pt>
                <c:pt idx="39">
                  <c:v>33.971115112304723</c:v>
                </c:pt>
                <c:pt idx="40">
                  <c:v>34.227081298828111</c:v>
                </c:pt>
                <c:pt idx="41">
                  <c:v>34.563125610351612</c:v>
                </c:pt>
                <c:pt idx="42">
                  <c:v>34.563850402831996</c:v>
                </c:pt>
                <c:pt idx="43">
                  <c:v>34.293003082275412</c:v>
                </c:pt>
                <c:pt idx="44">
                  <c:v>34.407077789306555</c:v>
                </c:pt>
                <c:pt idx="45">
                  <c:v>34.438804626464801</c:v>
                </c:pt>
                <c:pt idx="46">
                  <c:v>33.884593963622969</c:v>
                </c:pt>
                <c:pt idx="47">
                  <c:v>34.422470092773402</c:v>
                </c:pt>
                <c:pt idx="48">
                  <c:v>34.515483856201179</c:v>
                </c:pt>
                <c:pt idx="49">
                  <c:v>34.891685485839794</c:v>
                </c:pt>
                <c:pt idx="50">
                  <c:v>34.821811676025398</c:v>
                </c:pt>
                <c:pt idx="51">
                  <c:v>35.415325164794901</c:v>
                </c:pt>
                <c:pt idx="52">
                  <c:v>35.3721923828125</c:v>
                </c:pt>
                <c:pt idx="53">
                  <c:v>35.640594482421903</c:v>
                </c:pt>
                <c:pt idx="54">
                  <c:v>35.430877685546868</c:v>
                </c:pt>
                <c:pt idx="55">
                  <c:v>35.617965698242159</c:v>
                </c:pt>
                <c:pt idx="56">
                  <c:v>35.859188079833977</c:v>
                </c:pt>
                <c:pt idx="57">
                  <c:v>35.922080993652294</c:v>
                </c:pt>
                <c:pt idx="58">
                  <c:v>35.984210968017578</c:v>
                </c:pt>
                <c:pt idx="59">
                  <c:v>35.506629943847678</c:v>
                </c:pt>
                <c:pt idx="60">
                  <c:v>35.793811798095724</c:v>
                </c:pt>
                <c:pt idx="61">
                  <c:v>36.472057342529325</c:v>
                </c:pt>
                <c:pt idx="62">
                  <c:v>36.162345886230511</c:v>
                </c:pt>
                <c:pt idx="63">
                  <c:v>36.515567779540994</c:v>
                </c:pt>
                <c:pt idx="64">
                  <c:v>36.899517059326179</c:v>
                </c:pt>
                <c:pt idx="65">
                  <c:v>36.577026367187479</c:v>
                </c:pt>
                <c:pt idx="66">
                  <c:v>36.942798614502003</c:v>
                </c:pt>
                <c:pt idx="67">
                  <c:v>37.078521728515611</c:v>
                </c:pt>
                <c:pt idx="68">
                  <c:v>37.324272155761669</c:v>
                </c:pt>
                <c:pt idx="69">
                  <c:v>37.498558044433622</c:v>
                </c:pt>
                <c:pt idx="70">
                  <c:v>37.724403381347678</c:v>
                </c:pt>
                <c:pt idx="71">
                  <c:v>37.816371917724595</c:v>
                </c:pt>
                <c:pt idx="72">
                  <c:v>37.730998992919943</c:v>
                </c:pt>
                <c:pt idx="73">
                  <c:v>37.7590942382812</c:v>
                </c:pt>
                <c:pt idx="74">
                  <c:v>37.190185546875043</c:v>
                </c:pt>
                <c:pt idx="75">
                  <c:v>38.694160461425803</c:v>
                </c:pt>
                <c:pt idx="76">
                  <c:v>38.428573608398402</c:v>
                </c:pt>
                <c:pt idx="77">
                  <c:v>38.684856414794879</c:v>
                </c:pt>
                <c:pt idx="78">
                  <c:v>38.734127044677699</c:v>
                </c:pt>
                <c:pt idx="79">
                  <c:v>37.877712249755923</c:v>
                </c:pt>
                <c:pt idx="80">
                  <c:v>38.669025421142578</c:v>
                </c:pt>
                <c:pt idx="81">
                  <c:v>39.062679290771513</c:v>
                </c:pt>
                <c:pt idx="82">
                  <c:v>39.070476531982379</c:v>
                </c:pt>
                <c:pt idx="83">
                  <c:v>40.260307312011726</c:v>
                </c:pt>
                <c:pt idx="84">
                  <c:v>39.560977935791001</c:v>
                </c:pt>
                <c:pt idx="85">
                  <c:v>39.900489807128899</c:v>
                </c:pt>
                <c:pt idx="86">
                  <c:v>39.924140930175845</c:v>
                </c:pt>
                <c:pt idx="87">
                  <c:v>39.921092987060497</c:v>
                </c:pt>
                <c:pt idx="88">
                  <c:v>39.862609863281179</c:v>
                </c:pt>
                <c:pt idx="89">
                  <c:v>40.120189666747997</c:v>
                </c:pt>
                <c:pt idx="90">
                  <c:v>39.224838256835923</c:v>
                </c:pt>
                <c:pt idx="91">
                  <c:v>40.616977691650376</c:v>
                </c:pt>
                <c:pt idx="92">
                  <c:v>40.369117736816399</c:v>
                </c:pt>
                <c:pt idx="93">
                  <c:v>41.422245025634801</c:v>
                </c:pt>
                <c:pt idx="94">
                  <c:v>41.376510620117202</c:v>
                </c:pt>
                <c:pt idx="95">
                  <c:v>41.376285552978494</c:v>
                </c:pt>
                <c:pt idx="96">
                  <c:v>40.661594390869112</c:v>
                </c:pt>
                <c:pt idx="97">
                  <c:v>41.342678070068395</c:v>
                </c:pt>
                <c:pt idx="98">
                  <c:v>41.368907928466811</c:v>
                </c:pt>
                <c:pt idx="99">
                  <c:v>41.344905853271477</c:v>
                </c:pt>
                <c:pt idx="100">
                  <c:v>41.885997772216768</c:v>
                </c:pt>
                <c:pt idx="101">
                  <c:v>41.200519561767578</c:v>
                </c:pt>
                <c:pt idx="102">
                  <c:v>41.572257995605497</c:v>
                </c:pt>
                <c:pt idx="103">
                  <c:v>42.079925537109403</c:v>
                </c:pt>
                <c:pt idx="104">
                  <c:v>42.906574249267578</c:v>
                </c:pt>
                <c:pt idx="105">
                  <c:v>42.45132446289054</c:v>
                </c:pt>
                <c:pt idx="106">
                  <c:v>41.739421844482401</c:v>
                </c:pt>
                <c:pt idx="107">
                  <c:v>42.080543518066378</c:v>
                </c:pt>
                <c:pt idx="108">
                  <c:v>41.944484710693338</c:v>
                </c:pt>
                <c:pt idx="109">
                  <c:v>43.430030822753913</c:v>
                </c:pt>
                <c:pt idx="110">
                  <c:v>42.737495422363295</c:v>
                </c:pt>
                <c:pt idx="111">
                  <c:v>43.075656890869112</c:v>
                </c:pt>
                <c:pt idx="112">
                  <c:v>43.515590667724595</c:v>
                </c:pt>
                <c:pt idx="113">
                  <c:v>42.753181457519467</c:v>
                </c:pt>
                <c:pt idx="114">
                  <c:v>43.503204345703097</c:v>
                </c:pt>
                <c:pt idx="115">
                  <c:v>42.719150543212898</c:v>
                </c:pt>
                <c:pt idx="116">
                  <c:v>43.031967163085895</c:v>
                </c:pt>
                <c:pt idx="117">
                  <c:v>42.756969451904268</c:v>
                </c:pt>
                <c:pt idx="118">
                  <c:v>43.012077331542997</c:v>
                </c:pt>
                <c:pt idx="119">
                  <c:v>43.197566986084013</c:v>
                </c:pt>
                <c:pt idx="120">
                  <c:v>43.0594482421875</c:v>
                </c:pt>
                <c:pt idx="121">
                  <c:v>42.675411224365213</c:v>
                </c:pt>
                <c:pt idx="122">
                  <c:v>42.767822265625</c:v>
                </c:pt>
                <c:pt idx="123">
                  <c:v>42.479656219482379</c:v>
                </c:pt>
                <c:pt idx="124">
                  <c:v>42.351696014404268</c:v>
                </c:pt>
                <c:pt idx="125">
                  <c:v>42.485671997070298</c:v>
                </c:pt>
                <c:pt idx="126">
                  <c:v>42.318698883056577</c:v>
                </c:pt>
                <c:pt idx="127">
                  <c:v>42.684406280517578</c:v>
                </c:pt>
                <c:pt idx="128">
                  <c:v>42.318000793456996</c:v>
                </c:pt>
                <c:pt idx="129">
                  <c:v>42.674766540527301</c:v>
                </c:pt>
                <c:pt idx="130">
                  <c:v>42.774566650390568</c:v>
                </c:pt>
                <c:pt idx="131">
                  <c:v>42.816986083984368</c:v>
                </c:pt>
                <c:pt idx="132">
                  <c:v>41.708957672119112</c:v>
                </c:pt>
                <c:pt idx="133">
                  <c:v>42.417919158935497</c:v>
                </c:pt>
                <c:pt idx="134">
                  <c:v>41.763061523437479</c:v>
                </c:pt>
                <c:pt idx="135">
                  <c:v>42.132396697998011</c:v>
                </c:pt>
                <c:pt idx="136">
                  <c:v>42.456317901611278</c:v>
                </c:pt>
                <c:pt idx="137">
                  <c:v>42.455631256103494</c:v>
                </c:pt>
                <c:pt idx="138">
                  <c:v>41.554183959960895</c:v>
                </c:pt>
                <c:pt idx="139">
                  <c:v>41.7366943359375</c:v>
                </c:pt>
                <c:pt idx="140">
                  <c:v>40.953323364257798</c:v>
                </c:pt>
                <c:pt idx="141">
                  <c:v>41.770992279052699</c:v>
                </c:pt>
                <c:pt idx="142">
                  <c:v>41.164192199707003</c:v>
                </c:pt>
                <c:pt idx="143">
                  <c:v>41.462265014648395</c:v>
                </c:pt>
                <c:pt idx="144">
                  <c:v>40.708137512207003</c:v>
                </c:pt>
                <c:pt idx="145">
                  <c:v>40.740913391113303</c:v>
                </c:pt>
                <c:pt idx="146">
                  <c:v>40.642372131347699</c:v>
                </c:pt>
                <c:pt idx="147">
                  <c:v>39.648502349853523</c:v>
                </c:pt>
                <c:pt idx="148">
                  <c:v>39.709384918212898</c:v>
                </c:pt>
                <c:pt idx="149">
                  <c:v>39.331192016601598</c:v>
                </c:pt>
                <c:pt idx="150">
                  <c:v>40.751739501953097</c:v>
                </c:pt>
                <c:pt idx="151">
                  <c:v>38.545108795166001</c:v>
                </c:pt>
                <c:pt idx="152">
                  <c:v>39.139450073242159</c:v>
                </c:pt>
                <c:pt idx="153">
                  <c:v>38.827697753906257</c:v>
                </c:pt>
                <c:pt idx="154">
                  <c:v>38.796592712402322</c:v>
                </c:pt>
                <c:pt idx="155">
                  <c:v>37.937812805175824</c:v>
                </c:pt>
                <c:pt idx="156">
                  <c:v>38.029346466064496</c:v>
                </c:pt>
                <c:pt idx="157">
                  <c:v>37.874462127685469</c:v>
                </c:pt>
                <c:pt idx="158">
                  <c:v>36.988937377929723</c:v>
                </c:pt>
                <c:pt idx="159">
                  <c:v>37.182182312011726</c:v>
                </c:pt>
                <c:pt idx="160">
                  <c:v>36.091426849365199</c:v>
                </c:pt>
                <c:pt idx="161">
                  <c:v>36.903984069824169</c:v>
                </c:pt>
                <c:pt idx="162">
                  <c:v>36.935935974121143</c:v>
                </c:pt>
                <c:pt idx="163">
                  <c:v>36.511348724365199</c:v>
                </c:pt>
                <c:pt idx="164">
                  <c:v>35.399494171142557</c:v>
                </c:pt>
                <c:pt idx="165">
                  <c:v>35.440731048584013</c:v>
                </c:pt>
                <c:pt idx="166">
                  <c:v>35.276744842529325</c:v>
                </c:pt>
                <c:pt idx="167">
                  <c:v>35.169197082519503</c:v>
                </c:pt>
                <c:pt idx="168">
                  <c:v>34.764923095703097</c:v>
                </c:pt>
                <c:pt idx="169">
                  <c:v>33.543418884277301</c:v>
                </c:pt>
                <c:pt idx="170">
                  <c:v>34.169971466064496</c:v>
                </c:pt>
                <c:pt idx="171">
                  <c:v>33.004825592040994</c:v>
                </c:pt>
                <c:pt idx="172">
                  <c:v>33.071136474609396</c:v>
                </c:pt>
                <c:pt idx="173">
                  <c:v>32.722324371337912</c:v>
                </c:pt>
                <c:pt idx="174">
                  <c:v>33.015178680419922</c:v>
                </c:pt>
                <c:pt idx="175">
                  <c:v>31.776502609252891</c:v>
                </c:pt>
                <c:pt idx="176">
                  <c:v>31.717433929443388</c:v>
                </c:pt>
                <c:pt idx="177">
                  <c:v>32.007946014404297</c:v>
                </c:pt>
                <c:pt idx="178">
                  <c:v>31.221454620361289</c:v>
                </c:pt>
                <c:pt idx="179">
                  <c:v>31.3718872070313</c:v>
                </c:pt>
                <c:pt idx="180">
                  <c:v>30.341400146484411</c:v>
                </c:pt>
              </c:numCache>
            </c:numRef>
          </c:yVal>
          <c:smooth val="0"/>
        </c:ser>
        <c:ser>
          <c:idx val="0"/>
          <c:order val="1"/>
          <c:tx>
            <c:v>ex 460 nm</c:v>
          </c:tx>
          <c:marker>
            <c:symbol val="none"/>
          </c:marker>
          <c:xVal>
            <c:numRef>
              <c:f>'Flovik 2 ester em 350'!$A$4:$A$184</c:f>
              <c:numCache>
                <c:formatCode>General</c:formatCode>
                <c:ptCount val="181"/>
                <c:pt idx="0">
                  <c:v>500</c:v>
                </c:pt>
                <c:pt idx="1">
                  <c:v>501.04000854492205</c:v>
                </c:pt>
                <c:pt idx="2">
                  <c:v>501.94000244140585</c:v>
                </c:pt>
                <c:pt idx="3">
                  <c:v>502.98001098632784</c:v>
                </c:pt>
                <c:pt idx="4">
                  <c:v>504.01998901367205</c:v>
                </c:pt>
                <c:pt idx="5">
                  <c:v>505.07000732421898</c:v>
                </c:pt>
                <c:pt idx="6">
                  <c:v>505.97000122070301</c:v>
                </c:pt>
                <c:pt idx="7">
                  <c:v>507.01000976562483</c:v>
                </c:pt>
                <c:pt idx="8">
                  <c:v>508.04998779296915</c:v>
                </c:pt>
                <c:pt idx="9">
                  <c:v>508.95001220703085</c:v>
                </c:pt>
                <c:pt idx="10">
                  <c:v>510</c:v>
                </c:pt>
                <c:pt idx="11">
                  <c:v>511.04000854492205</c:v>
                </c:pt>
                <c:pt idx="12">
                  <c:v>511.94000244140585</c:v>
                </c:pt>
                <c:pt idx="13">
                  <c:v>512.97998046875034</c:v>
                </c:pt>
                <c:pt idx="14">
                  <c:v>514.02001953125</c:v>
                </c:pt>
                <c:pt idx="15">
                  <c:v>515.07000732421898</c:v>
                </c:pt>
                <c:pt idx="16">
                  <c:v>515.969970703125</c:v>
                </c:pt>
                <c:pt idx="17">
                  <c:v>517.010009765625</c:v>
                </c:pt>
                <c:pt idx="18">
                  <c:v>518.04998779296852</c:v>
                </c:pt>
                <c:pt idx="19">
                  <c:v>518.95001220703102</c:v>
                </c:pt>
                <c:pt idx="20">
                  <c:v>520</c:v>
                </c:pt>
                <c:pt idx="21">
                  <c:v>521.03997802734432</c:v>
                </c:pt>
                <c:pt idx="22">
                  <c:v>521.94000244140568</c:v>
                </c:pt>
                <c:pt idx="23">
                  <c:v>522.97998046875034</c:v>
                </c:pt>
                <c:pt idx="24">
                  <c:v>524.02001953125</c:v>
                </c:pt>
                <c:pt idx="25">
                  <c:v>525.07000732421898</c:v>
                </c:pt>
                <c:pt idx="26">
                  <c:v>525.969970703125</c:v>
                </c:pt>
                <c:pt idx="27">
                  <c:v>527.010009765625</c:v>
                </c:pt>
                <c:pt idx="28">
                  <c:v>528.04998779296852</c:v>
                </c:pt>
                <c:pt idx="29">
                  <c:v>528.95001220703102</c:v>
                </c:pt>
                <c:pt idx="30">
                  <c:v>530</c:v>
                </c:pt>
                <c:pt idx="31">
                  <c:v>531.02001953125</c:v>
                </c:pt>
                <c:pt idx="32">
                  <c:v>532.04998779296852</c:v>
                </c:pt>
                <c:pt idx="33">
                  <c:v>532.94000244140568</c:v>
                </c:pt>
                <c:pt idx="34">
                  <c:v>533.969970703125</c:v>
                </c:pt>
                <c:pt idx="35">
                  <c:v>535</c:v>
                </c:pt>
                <c:pt idx="36">
                  <c:v>536.02001953125</c:v>
                </c:pt>
                <c:pt idx="37">
                  <c:v>537.04998779296852</c:v>
                </c:pt>
                <c:pt idx="38">
                  <c:v>537.94000244140568</c:v>
                </c:pt>
                <c:pt idx="39">
                  <c:v>538.969970703125</c:v>
                </c:pt>
                <c:pt idx="40">
                  <c:v>540</c:v>
                </c:pt>
                <c:pt idx="41">
                  <c:v>541.03997802734432</c:v>
                </c:pt>
                <c:pt idx="42">
                  <c:v>541.94000244140568</c:v>
                </c:pt>
                <c:pt idx="43">
                  <c:v>542.97998046875034</c:v>
                </c:pt>
                <c:pt idx="44">
                  <c:v>544.02001953125</c:v>
                </c:pt>
                <c:pt idx="45">
                  <c:v>545.07000732421898</c:v>
                </c:pt>
                <c:pt idx="46">
                  <c:v>545.969970703125</c:v>
                </c:pt>
                <c:pt idx="47">
                  <c:v>547.010009765625</c:v>
                </c:pt>
                <c:pt idx="48">
                  <c:v>548.04998779296852</c:v>
                </c:pt>
                <c:pt idx="49">
                  <c:v>548.95001220703102</c:v>
                </c:pt>
                <c:pt idx="50">
                  <c:v>550</c:v>
                </c:pt>
                <c:pt idx="51">
                  <c:v>551.02001953125</c:v>
                </c:pt>
                <c:pt idx="52">
                  <c:v>552.04998779296852</c:v>
                </c:pt>
                <c:pt idx="53">
                  <c:v>552.94000244140568</c:v>
                </c:pt>
                <c:pt idx="54">
                  <c:v>553.969970703125</c:v>
                </c:pt>
                <c:pt idx="55">
                  <c:v>555</c:v>
                </c:pt>
                <c:pt idx="56">
                  <c:v>556.02001953125</c:v>
                </c:pt>
                <c:pt idx="57">
                  <c:v>557.04998779296852</c:v>
                </c:pt>
                <c:pt idx="58">
                  <c:v>557.94000244140568</c:v>
                </c:pt>
                <c:pt idx="59">
                  <c:v>558.969970703125</c:v>
                </c:pt>
                <c:pt idx="60">
                  <c:v>560</c:v>
                </c:pt>
                <c:pt idx="61">
                  <c:v>561.02001953125</c:v>
                </c:pt>
                <c:pt idx="62">
                  <c:v>562.04998779296852</c:v>
                </c:pt>
                <c:pt idx="63">
                  <c:v>562.94000244140568</c:v>
                </c:pt>
                <c:pt idx="64">
                  <c:v>563.969970703125</c:v>
                </c:pt>
                <c:pt idx="65">
                  <c:v>565</c:v>
                </c:pt>
                <c:pt idx="66">
                  <c:v>566.02001953125</c:v>
                </c:pt>
                <c:pt idx="67">
                  <c:v>567.04998779296852</c:v>
                </c:pt>
                <c:pt idx="68">
                  <c:v>567.94000244140568</c:v>
                </c:pt>
                <c:pt idx="69">
                  <c:v>568.969970703125</c:v>
                </c:pt>
                <c:pt idx="70">
                  <c:v>570</c:v>
                </c:pt>
                <c:pt idx="71">
                  <c:v>571.02001953125</c:v>
                </c:pt>
                <c:pt idx="72">
                  <c:v>572.04998779296852</c:v>
                </c:pt>
                <c:pt idx="73">
                  <c:v>572.94000244140568</c:v>
                </c:pt>
                <c:pt idx="74">
                  <c:v>573.969970703125</c:v>
                </c:pt>
                <c:pt idx="75">
                  <c:v>575</c:v>
                </c:pt>
                <c:pt idx="76">
                  <c:v>576.02001953125</c:v>
                </c:pt>
                <c:pt idx="77">
                  <c:v>577.04998779296852</c:v>
                </c:pt>
                <c:pt idx="78">
                  <c:v>577.94000244140568</c:v>
                </c:pt>
                <c:pt idx="79">
                  <c:v>578.969970703125</c:v>
                </c:pt>
                <c:pt idx="80">
                  <c:v>580</c:v>
                </c:pt>
                <c:pt idx="81">
                  <c:v>581.02001953125</c:v>
                </c:pt>
                <c:pt idx="82">
                  <c:v>582.04998779296852</c:v>
                </c:pt>
                <c:pt idx="83">
                  <c:v>582.94000244140568</c:v>
                </c:pt>
                <c:pt idx="84">
                  <c:v>583.969970703125</c:v>
                </c:pt>
                <c:pt idx="85">
                  <c:v>585</c:v>
                </c:pt>
                <c:pt idx="86">
                  <c:v>586.02001953125</c:v>
                </c:pt>
                <c:pt idx="87">
                  <c:v>587.04998779296852</c:v>
                </c:pt>
                <c:pt idx="88">
                  <c:v>587.94000244140568</c:v>
                </c:pt>
                <c:pt idx="89">
                  <c:v>588.969970703125</c:v>
                </c:pt>
                <c:pt idx="90">
                  <c:v>590</c:v>
                </c:pt>
                <c:pt idx="91">
                  <c:v>591.02001953125</c:v>
                </c:pt>
                <c:pt idx="92">
                  <c:v>592.04998779296852</c:v>
                </c:pt>
                <c:pt idx="93">
                  <c:v>592.94000244140568</c:v>
                </c:pt>
                <c:pt idx="94">
                  <c:v>593.969970703125</c:v>
                </c:pt>
                <c:pt idx="95">
                  <c:v>595</c:v>
                </c:pt>
                <c:pt idx="96">
                  <c:v>596.02001953125</c:v>
                </c:pt>
                <c:pt idx="97">
                  <c:v>597.04998779296852</c:v>
                </c:pt>
                <c:pt idx="98">
                  <c:v>597.94000244140568</c:v>
                </c:pt>
                <c:pt idx="99">
                  <c:v>598.969970703125</c:v>
                </c:pt>
                <c:pt idx="100">
                  <c:v>600</c:v>
                </c:pt>
                <c:pt idx="101">
                  <c:v>601.010009765625</c:v>
                </c:pt>
                <c:pt idx="102">
                  <c:v>602.02001953125</c:v>
                </c:pt>
                <c:pt idx="103">
                  <c:v>603.03997802734432</c:v>
                </c:pt>
                <c:pt idx="104">
                  <c:v>604.04998779296852</c:v>
                </c:pt>
                <c:pt idx="105">
                  <c:v>605.07000732421898</c:v>
                </c:pt>
                <c:pt idx="106">
                  <c:v>605.94000244140568</c:v>
                </c:pt>
                <c:pt idx="107">
                  <c:v>606.95001220703102</c:v>
                </c:pt>
                <c:pt idx="108">
                  <c:v>607.969970703125</c:v>
                </c:pt>
                <c:pt idx="109">
                  <c:v>608.97998046875034</c:v>
                </c:pt>
                <c:pt idx="110">
                  <c:v>610</c:v>
                </c:pt>
                <c:pt idx="111">
                  <c:v>611.02001953125</c:v>
                </c:pt>
                <c:pt idx="112">
                  <c:v>612.04998779296852</c:v>
                </c:pt>
                <c:pt idx="113">
                  <c:v>612.94000244140568</c:v>
                </c:pt>
                <c:pt idx="114">
                  <c:v>613.969970703125</c:v>
                </c:pt>
                <c:pt idx="115">
                  <c:v>615</c:v>
                </c:pt>
                <c:pt idx="116">
                  <c:v>616.02001953125</c:v>
                </c:pt>
                <c:pt idx="117">
                  <c:v>617.04998779296852</c:v>
                </c:pt>
                <c:pt idx="118">
                  <c:v>617.94000244140568</c:v>
                </c:pt>
                <c:pt idx="119">
                  <c:v>618.969970703125</c:v>
                </c:pt>
                <c:pt idx="120">
                  <c:v>620</c:v>
                </c:pt>
                <c:pt idx="121">
                  <c:v>621.010009765625</c:v>
                </c:pt>
                <c:pt idx="122">
                  <c:v>622.02001953125</c:v>
                </c:pt>
                <c:pt idx="123">
                  <c:v>623.03997802734432</c:v>
                </c:pt>
                <c:pt idx="124">
                  <c:v>624.04998779296852</c:v>
                </c:pt>
                <c:pt idx="125">
                  <c:v>625.07000732421898</c:v>
                </c:pt>
                <c:pt idx="126">
                  <c:v>625.94000244140568</c:v>
                </c:pt>
                <c:pt idx="127">
                  <c:v>626.95001220703102</c:v>
                </c:pt>
                <c:pt idx="128">
                  <c:v>627.969970703125</c:v>
                </c:pt>
                <c:pt idx="129">
                  <c:v>628.97998046875034</c:v>
                </c:pt>
                <c:pt idx="130">
                  <c:v>630</c:v>
                </c:pt>
                <c:pt idx="131">
                  <c:v>631.010009765625</c:v>
                </c:pt>
                <c:pt idx="132">
                  <c:v>632.02001953125</c:v>
                </c:pt>
                <c:pt idx="133">
                  <c:v>633.03997802734432</c:v>
                </c:pt>
                <c:pt idx="134">
                  <c:v>634.04998779296852</c:v>
                </c:pt>
                <c:pt idx="135">
                  <c:v>635.07000732421898</c:v>
                </c:pt>
                <c:pt idx="136">
                  <c:v>635.94000244140568</c:v>
                </c:pt>
                <c:pt idx="137">
                  <c:v>636.95001220703102</c:v>
                </c:pt>
                <c:pt idx="138">
                  <c:v>637.969970703125</c:v>
                </c:pt>
                <c:pt idx="139">
                  <c:v>638.97998046875034</c:v>
                </c:pt>
                <c:pt idx="140">
                  <c:v>640</c:v>
                </c:pt>
                <c:pt idx="141">
                  <c:v>641</c:v>
                </c:pt>
                <c:pt idx="142">
                  <c:v>642</c:v>
                </c:pt>
                <c:pt idx="143">
                  <c:v>643</c:v>
                </c:pt>
                <c:pt idx="144">
                  <c:v>644</c:v>
                </c:pt>
                <c:pt idx="145">
                  <c:v>645</c:v>
                </c:pt>
                <c:pt idx="146">
                  <c:v>646</c:v>
                </c:pt>
                <c:pt idx="147">
                  <c:v>647</c:v>
                </c:pt>
                <c:pt idx="148">
                  <c:v>648</c:v>
                </c:pt>
                <c:pt idx="149">
                  <c:v>649</c:v>
                </c:pt>
                <c:pt idx="150">
                  <c:v>650</c:v>
                </c:pt>
                <c:pt idx="151">
                  <c:v>651.010009765625</c:v>
                </c:pt>
                <c:pt idx="152">
                  <c:v>652.02001953125</c:v>
                </c:pt>
                <c:pt idx="153">
                  <c:v>653.03997802734432</c:v>
                </c:pt>
                <c:pt idx="154">
                  <c:v>654.04998779296852</c:v>
                </c:pt>
                <c:pt idx="155">
                  <c:v>655.07000732421898</c:v>
                </c:pt>
                <c:pt idx="156">
                  <c:v>655.94000244140568</c:v>
                </c:pt>
                <c:pt idx="157">
                  <c:v>656.95001220703102</c:v>
                </c:pt>
                <c:pt idx="158">
                  <c:v>657.969970703125</c:v>
                </c:pt>
                <c:pt idx="159">
                  <c:v>658.97998046875034</c:v>
                </c:pt>
                <c:pt idx="160">
                  <c:v>660</c:v>
                </c:pt>
                <c:pt idx="161">
                  <c:v>661</c:v>
                </c:pt>
                <c:pt idx="162">
                  <c:v>662</c:v>
                </c:pt>
                <c:pt idx="163">
                  <c:v>663</c:v>
                </c:pt>
                <c:pt idx="164">
                  <c:v>664</c:v>
                </c:pt>
                <c:pt idx="165">
                  <c:v>665</c:v>
                </c:pt>
                <c:pt idx="166">
                  <c:v>666</c:v>
                </c:pt>
                <c:pt idx="167">
                  <c:v>667</c:v>
                </c:pt>
                <c:pt idx="168">
                  <c:v>668</c:v>
                </c:pt>
                <c:pt idx="169">
                  <c:v>669</c:v>
                </c:pt>
                <c:pt idx="170">
                  <c:v>670</c:v>
                </c:pt>
                <c:pt idx="171">
                  <c:v>671</c:v>
                </c:pt>
                <c:pt idx="172">
                  <c:v>672</c:v>
                </c:pt>
                <c:pt idx="173">
                  <c:v>673</c:v>
                </c:pt>
                <c:pt idx="174">
                  <c:v>674</c:v>
                </c:pt>
                <c:pt idx="175">
                  <c:v>675</c:v>
                </c:pt>
                <c:pt idx="176">
                  <c:v>676</c:v>
                </c:pt>
                <c:pt idx="177">
                  <c:v>677</c:v>
                </c:pt>
                <c:pt idx="178">
                  <c:v>678</c:v>
                </c:pt>
                <c:pt idx="179">
                  <c:v>679</c:v>
                </c:pt>
                <c:pt idx="180">
                  <c:v>680</c:v>
                </c:pt>
              </c:numCache>
            </c:numRef>
          </c:xVal>
          <c:yVal>
            <c:numRef>
              <c:f>'Flovik 2 ester em 350'!$X$4:$X$184</c:f>
              <c:numCache>
                <c:formatCode>General</c:formatCode>
                <c:ptCount val="181"/>
                <c:pt idx="0">
                  <c:v>30.799495697021499</c:v>
                </c:pt>
                <c:pt idx="1">
                  <c:v>31.697879791259812</c:v>
                </c:pt>
                <c:pt idx="2">
                  <c:v>31.323776245117184</c:v>
                </c:pt>
                <c:pt idx="3">
                  <c:v>31.977684020996101</c:v>
                </c:pt>
                <c:pt idx="4">
                  <c:v>32.591865539550803</c:v>
                </c:pt>
                <c:pt idx="5">
                  <c:v>32.476211547851598</c:v>
                </c:pt>
                <c:pt idx="6">
                  <c:v>32.787899017333977</c:v>
                </c:pt>
                <c:pt idx="7">
                  <c:v>33.768997192382812</c:v>
                </c:pt>
                <c:pt idx="8">
                  <c:v>33.863143920898402</c:v>
                </c:pt>
                <c:pt idx="9">
                  <c:v>33.665237426757812</c:v>
                </c:pt>
                <c:pt idx="10">
                  <c:v>34.769214630127024</c:v>
                </c:pt>
                <c:pt idx="11">
                  <c:v>34.436431884765597</c:v>
                </c:pt>
                <c:pt idx="12">
                  <c:v>35.002265930175845</c:v>
                </c:pt>
                <c:pt idx="13">
                  <c:v>34.716407775878899</c:v>
                </c:pt>
                <c:pt idx="14">
                  <c:v>35.088550567626996</c:v>
                </c:pt>
                <c:pt idx="15">
                  <c:v>35.591434478759801</c:v>
                </c:pt>
                <c:pt idx="16">
                  <c:v>35.884449005126967</c:v>
                </c:pt>
                <c:pt idx="17">
                  <c:v>35.640655517578111</c:v>
                </c:pt>
                <c:pt idx="18">
                  <c:v>36.361621856689467</c:v>
                </c:pt>
                <c:pt idx="19">
                  <c:v>36.3387641906738</c:v>
                </c:pt>
                <c:pt idx="20">
                  <c:v>36.847171783447259</c:v>
                </c:pt>
                <c:pt idx="21">
                  <c:v>37.618091583251974</c:v>
                </c:pt>
                <c:pt idx="22">
                  <c:v>37.983276367187479</c:v>
                </c:pt>
                <c:pt idx="23">
                  <c:v>38.676185607910199</c:v>
                </c:pt>
                <c:pt idx="24">
                  <c:v>39.3487739562988</c:v>
                </c:pt>
                <c:pt idx="25">
                  <c:v>39.170291900634801</c:v>
                </c:pt>
                <c:pt idx="26">
                  <c:v>40.310684204101577</c:v>
                </c:pt>
                <c:pt idx="27">
                  <c:v>39.873703002929723</c:v>
                </c:pt>
                <c:pt idx="28">
                  <c:v>40.516551971435497</c:v>
                </c:pt>
                <c:pt idx="29">
                  <c:v>40.825267791747969</c:v>
                </c:pt>
                <c:pt idx="30">
                  <c:v>40.880897521972656</c:v>
                </c:pt>
                <c:pt idx="31">
                  <c:v>41.832920074462898</c:v>
                </c:pt>
                <c:pt idx="32">
                  <c:v>40.833038330078125</c:v>
                </c:pt>
                <c:pt idx="33">
                  <c:v>40.933132171630902</c:v>
                </c:pt>
                <c:pt idx="34">
                  <c:v>40.682907104492195</c:v>
                </c:pt>
                <c:pt idx="35">
                  <c:v>40.397083282470703</c:v>
                </c:pt>
                <c:pt idx="36">
                  <c:v>40.3990669250488</c:v>
                </c:pt>
                <c:pt idx="37">
                  <c:v>38.938877105712876</c:v>
                </c:pt>
                <c:pt idx="38">
                  <c:v>38.370510101318395</c:v>
                </c:pt>
                <c:pt idx="39">
                  <c:v>38.135726928710923</c:v>
                </c:pt>
                <c:pt idx="40">
                  <c:v>37.490608215331996</c:v>
                </c:pt>
                <c:pt idx="41">
                  <c:v>36.376647949218778</c:v>
                </c:pt>
                <c:pt idx="42">
                  <c:v>36.758068084716797</c:v>
                </c:pt>
                <c:pt idx="43">
                  <c:v>35.545249938964822</c:v>
                </c:pt>
                <c:pt idx="44">
                  <c:v>35.4553413391113</c:v>
                </c:pt>
                <c:pt idx="45">
                  <c:v>34.9330024719238</c:v>
                </c:pt>
                <c:pt idx="46">
                  <c:v>34.735626220703111</c:v>
                </c:pt>
                <c:pt idx="47">
                  <c:v>34.437393188476598</c:v>
                </c:pt>
                <c:pt idx="48">
                  <c:v>33.370773315429723</c:v>
                </c:pt>
                <c:pt idx="49">
                  <c:v>33.9209175109863</c:v>
                </c:pt>
                <c:pt idx="50">
                  <c:v>33.669719696044922</c:v>
                </c:pt>
                <c:pt idx="51">
                  <c:v>32.913112640380923</c:v>
                </c:pt>
                <c:pt idx="52">
                  <c:v>32.546558380127024</c:v>
                </c:pt>
                <c:pt idx="53">
                  <c:v>32.851905822753899</c:v>
                </c:pt>
                <c:pt idx="54">
                  <c:v>32.163879394531321</c:v>
                </c:pt>
                <c:pt idx="55">
                  <c:v>31.4906616210937</c:v>
                </c:pt>
                <c:pt idx="56">
                  <c:v>31.44732856750489</c:v>
                </c:pt>
                <c:pt idx="57">
                  <c:v>31.764596939086889</c:v>
                </c:pt>
                <c:pt idx="58">
                  <c:v>31.653024673461889</c:v>
                </c:pt>
                <c:pt idx="59">
                  <c:v>31.0845642089844</c:v>
                </c:pt>
                <c:pt idx="60">
                  <c:v>30.858230590820281</c:v>
                </c:pt>
                <c:pt idx="61">
                  <c:v>31.308994293212901</c:v>
                </c:pt>
                <c:pt idx="62">
                  <c:v>30.65247535705571</c:v>
                </c:pt>
                <c:pt idx="63">
                  <c:v>30.41599655151369</c:v>
                </c:pt>
                <c:pt idx="64">
                  <c:v>30.09705734252929</c:v>
                </c:pt>
                <c:pt idx="65">
                  <c:v>29.647422790527283</c:v>
                </c:pt>
                <c:pt idx="66">
                  <c:v>29.8076477050781</c:v>
                </c:pt>
                <c:pt idx="67">
                  <c:v>29.116041183471701</c:v>
                </c:pt>
                <c:pt idx="68">
                  <c:v>29.4415283203125</c:v>
                </c:pt>
                <c:pt idx="69">
                  <c:v>29.690580368041999</c:v>
                </c:pt>
                <c:pt idx="70">
                  <c:v>29.106061935424801</c:v>
                </c:pt>
                <c:pt idx="71">
                  <c:v>28.386976242065384</c:v>
                </c:pt>
                <c:pt idx="72">
                  <c:v>28.53991317749021</c:v>
                </c:pt>
                <c:pt idx="73">
                  <c:v>28.49104118347169</c:v>
                </c:pt>
                <c:pt idx="74">
                  <c:v>28.025913238525376</c:v>
                </c:pt>
                <c:pt idx="75">
                  <c:v>28.3971252441406</c:v>
                </c:pt>
                <c:pt idx="76">
                  <c:v>27.992805480956999</c:v>
                </c:pt>
                <c:pt idx="77">
                  <c:v>27.932960510253899</c:v>
                </c:pt>
                <c:pt idx="78">
                  <c:v>27.510061264038111</c:v>
                </c:pt>
                <c:pt idx="79">
                  <c:v>28.35035324096679</c:v>
                </c:pt>
                <c:pt idx="80">
                  <c:v>27.9994411468506</c:v>
                </c:pt>
                <c:pt idx="81">
                  <c:v>28.03197288513179</c:v>
                </c:pt>
                <c:pt idx="82">
                  <c:v>27.495273590087884</c:v>
                </c:pt>
                <c:pt idx="83">
                  <c:v>27.807855606079123</c:v>
                </c:pt>
                <c:pt idx="84">
                  <c:v>27.442789077758782</c:v>
                </c:pt>
                <c:pt idx="85">
                  <c:v>27.5718803405762</c:v>
                </c:pt>
                <c:pt idx="86">
                  <c:v>27.36283493041989</c:v>
                </c:pt>
                <c:pt idx="87">
                  <c:v>27.765632629394489</c:v>
                </c:pt>
                <c:pt idx="88">
                  <c:v>27.33679389953609</c:v>
                </c:pt>
                <c:pt idx="89">
                  <c:v>27.292203903198189</c:v>
                </c:pt>
                <c:pt idx="90">
                  <c:v>27.232673645019499</c:v>
                </c:pt>
                <c:pt idx="91">
                  <c:v>26.877994537353501</c:v>
                </c:pt>
                <c:pt idx="92">
                  <c:v>27.743949890136683</c:v>
                </c:pt>
                <c:pt idx="93">
                  <c:v>27.072280883789084</c:v>
                </c:pt>
                <c:pt idx="94">
                  <c:v>27.615549087524386</c:v>
                </c:pt>
                <c:pt idx="95">
                  <c:v>27.212064743041999</c:v>
                </c:pt>
                <c:pt idx="96">
                  <c:v>27.199722290039084</c:v>
                </c:pt>
                <c:pt idx="97">
                  <c:v>27.300004959106399</c:v>
                </c:pt>
                <c:pt idx="98">
                  <c:v>27.34399795532229</c:v>
                </c:pt>
                <c:pt idx="99">
                  <c:v>27.465570449829084</c:v>
                </c:pt>
                <c:pt idx="100">
                  <c:v>27.547613143920881</c:v>
                </c:pt>
                <c:pt idx="101">
                  <c:v>27.289237976074183</c:v>
                </c:pt>
                <c:pt idx="102">
                  <c:v>27.278074264526389</c:v>
                </c:pt>
                <c:pt idx="103">
                  <c:v>27.440559387206989</c:v>
                </c:pt>
                <c:pt idx="104">
                  <c:v>27.70977020263669</c:v>
                </c:pt>
                <c:pt idx="105">
                  <c:v>27.832117080688501</c:v>
                </c:pt>
                <c:pt idx="106">
                  <c:v>28.091485977172891</c:v>
                </c:pt>
                <c:pt idx="107">
                  <c:v>27.929636001586882</c:v>
                </c:pt>
                <c:pt idx="108">
                  <c:v>27.945985794067401</c:v>
                </c:pt>
                <c:pt idx="109">
                  <c:v>28.064453125000011</c:v>
                </c:pt>
                <c:pt idx="110">
                  <c:v>27.9994411468506</c:v>
                </c:pt>
                <c:pt idx="111">
                  <c:v>28.854183197021509</c:v>
                </c:pt>
                <c:pt idx="112">
                  <c:v>28.116317749023388</c:v>
                </c:pt>
                <c:pt idx="113">
                  <c:v>28.21684646606451</c:v>
                </c:pt>
                <c:pt idx="114">
                  <c:v>28.080612182617184</c:v>
                </c:pt>
                <c:pt idx="115">
                  <c:v>28.302925109863299</c:v>
                </c:pt>
                <c:pt idx="116">
                  <c:v>28.652433395385689</c:v>
                </c:pt>
                <c:pt idx="117">
                  <c:v>28.258632659912085</c:v>
                </c:pt>
                <c:pt idx="118">
                  <c:v>28.487596511840785</c:v>
                </c:pt>
                <c:pt idx="119">
                  <c:v>28.388006210327077</c:v>
                </c:pt>
                <c:pt idx="120">
                  <c:v>28.428354263305689</c:v>
                </c:pt>
                <c:pt idx="121">
                  <c:v>28.563470840454102</c:v>
                </c:pt>
                <c:pt idx="122">
                  <c:v>28.748580932617184</c:v>
                </c:pt>
                <c:pt idx="123">
                  <c:v>28.6517028808594</c:v>
                </c:pt>
                <c:pt idx="124">
                  <c:v>28.832958221435511</c:v>
                </c:pt>
                <c:pt idx="125">
                  <c:v>29.168277740478501</c:v>
                </c:pt>
                <c:pt idx="126">
                  <c:v>28.81224632263179</c:v>
                </c:pt>
                <c:pt idx="127">
                  <c:v>29.016868591308612</c:v>
                </c:pt>
                <c:pt idx="128">
                  <c:v>28.870092391967781</c:v>
                </c:pt>
                <c:pt idx="129">
                  <c:v>28.935388565063491</c:v>
                </c:pt>
                <c:pt idx="130">
                  <c:v>28.681165695190412</c:v>
                </c:pt>
                <c:pt idx="131">
                  <c:v>28.728107452392599</c:v>
                </c:pt>
                <c:pt idx="132">
                  <c:v>29.160272598266602</c:v>
                </c:pt>
                <c:pt idx="133">
                  <c:v>28.721275329589801</c:v>
                </c:pt>
                <c:pt idx="134">
                  <c:v>29.08161735534669</c:v>
                </c:pt>
                <c:pt idx="135">
                  <c:v>28.765518188476602</c:v>
                </c:pt>
                <c:pt idx="136">
                  <c:v>28.552352905273381</c:v>
                </c:pt>
                <c:pt idx="137">
                  <c:v>29.082044601440384</c:v>
                </c:pt>
                <c:pt idx="138">
                  <c:v>28.35526657104489</c:v>
                </c:pt>
                <c:pt idx="139">
                  <c:v>28.72857856750489</c:v>
                </c:pt>
                <c:pt idx="140">
                  <c:v>28.740648269653285</c:v>
                </c:pt>
                <c:pt idx="141">
                  <c:v>28.786947250366183</c:v>
                </c:pt>
                <c:pt idx="142">
                  <c:v>28.630180358886712</c:v>
                </c:pt>
                <c:pt idx="143">
                  <c:v>28.564329147338889</c:v>
                </c:pt>
                <c:pt idx="144">
                  <c:v>28.227447509765582</c:v>
                </c:pt>
                <c:pt idx="145">
                  <c:v>28.13586044311521</c:v>
                </c:pt>
                <c:pt idx="146">
                  <c:v>28.231340408325185</c:v>
                </c:pt>
                <c:pt idx="147">
                  <c:v>28.329015731811509</c:v>
                </c:pt>
                <c:pt idx="148">
                  <c:v>27.961313247680689</c:v>
                </c:pt>
                <c:pt idx="149">
                  <c:v>28.224445343017599</c:v>
                </c:pt>
                <c:pt idx="150">
                  <c:v>28.242530822753878</c:v>
                </c:pt>
                <c:pt idx="151">
                  <c:v>27.122259140014609</c:v>
                </c:pt>
                <c:pt idx="152">
                  <c:v>27.77165985107419</c:v>
                </c:pt>
                <c:pt idx="153">
                  <c:v>27.889072418212901</c:v>
                </c:pt>
                <c:pt idx="154">
                  <c:v>27.5160427093506</c:v>
                </c:pt>
                <c:pt idx="155">
                  <c:v>27.445930480956989</c:v>
                </c:pt>
                <c:pt idx="156">
                  <c:v>27.161159515380888</c:v>
                </c:pt>
                <c:pt idx="157">
                  <c:v>27.613567352294911</c:v>
                </c:pt>
                <c:pt idx="158">
                  <c:v>26.91930389404299</c:v>
                </c:pt>
                <c:pt idx="159">
                  <c:v>26.8321857452393</c:v>
                </c:pt>
                <c:pt idx="160">
                  <c:v>27.008569717407202</c:v>
                </c:pt>
                <c:pt idx="161">
                  <c:v>26.448604583740178</c:v>
                </c:pt>
                <c:pt idx="162">
                  <c:v>26.1539421081543</c:v>
                </c:pt>
                <c:pt idx="163">
                  <c:v>26.388050079345689</c:v>
                </c:pt>
                <c:pt idx="164">
                  <c:v>26.717617034912099</c:v>
                </c:pt>
                <c:pt idx="165">
                  <c:v>25.984027862548789</c:v>
                </c:pt>
                <c:pt idx="166">
                  <c:v>25.76892471313479</c:v>
                </c:pt>
                <c:pt idx="167">
                  <c:v>25.8345432281494</c:v>
                </c:pt>
                <c:pt idx="168">
                  <c:v>25.025957107543899</c:v>
                </c:pt>
                <c:pt idx="169">
                  <c:v>25.1887607574463</c:v>
                </c:pt>
                <c:pt idx="170">
                  <c:v>25.281030654907184</c:v>
                </c:pt>
                <c:pt idx="171">
                  <c:v>24.60184478759771</c:v>
                </c:pt>
                <c:pt idx="172">
                  <c:v>24.208070755004901</c:v>
                </c:pt>
                <c:pt idx="173">
                  <c:v>24.511472702026399</c:v>
                </c:pt>
                <c:pt idx="174">
                  <c:v>24.48057174682619</c:v>
                </c:pt>
                <c:pt idx="175">
                  <c:v>24.490762710571282</c:v>
                </c:pt>
                <c:pt idx="176">
                  <c:v>23.946464538574183</c:v>
                </c:pt>
                <c:pt idx="177">
                  <c:v>23.839990615844723</c:v>
                </c:pt>
                <c:pt idx="178">
                  <c:v>23.62895584106451</c:v>
                </c:pt>
                <c:pt idx="179">
                  <c:v>23.264200210571282</c:v>
                </c:pt>
                <c:pt idx="180">
                  <c:v>23.073293685913089</c:v>
                </c:pt>
              </c:numCache>
            </c:numRef>
          </c:yVal>
          <c:smooth val="0"/>
        </c:ser>
        <c:dLbls>
          <c:showLegendKey val="0"/>
          <c:showVal val="0"/>
          <c:showCatName val="0"/>
          <c:showSerName val="0"/>
          <c:showPercent val="0"/>
          <c:showBubbleSize val="0"/>
        </c:dLbls>
        <c:axId val="128483904"/>
        <c:axId val="128484296"/>
      </c:scatterChart>
      <c:valAx>
        <c:axId val="128483904"/>
        <c:scaling>
          <c:orientation val="minMax"/>
          <c:min val="500"/>
        </c:scaling>
        <c:delete val="0"/>
        <c:axPos val="b"/>
        <c:title>
          <c:tx>
            <c:rich>
              <a:bodyPr/>
              <a:lstStyle/>
              <a:p>
                <a:pPr>
                  <a:defRPr baseline="0">
                    <a:latin typeface="Times New Roman" pitchFamily="18" charset="0"/>
                  </a:defRPr>
                </a:pPr>
                <a:r>
                  <a:rPr lang="en-GB" baseline="0">
                    <a:latin typeface="Times New Roman" pitchFamily="18" charset="0"/>
                  </a:rPr>
                  <a:t>Wavelength/ nm</a:t>
                </a:r>
              </a:p>
            </c:rich>
          </c:tx>
          <c:layout/>
          <c:overlay val="0"/>
        </c:title>
        <c:numFmt formatCode="General" sourceLinked="1"/>
        <c:majorTickMark val="out"/>
        <c:minorTickMark val="none"/>
        <c:tickLblPos val="nextTo"/>
        <c:txPr>
          <a:bodyPr/>
          <a:lstStyle/>
          <a:p>
            <a:pPr>
              <a:defRPr baseline="0">
                <a:latin typeface="Times New Roman" pitchFamily="18" charset="0"/>
              </a:defRPr>
            </a:pPr>
            <a:endParaRPr lang="en-US"/>
          </a:p>
        </c:txPr>
        <c:crossAx val="128484296"/>
        <c:crosses val="autoZero"/>
        <c:crossBetween val="midCat"/>
      </c:valAx>
      <c:valAx>
        <c:axId val="128484296"/>
        <c:scaling>
          <c:orientation val="minMax"/>
          <c:min val="20"/>
        </c:scaling>
        <c:delete val="0"/>
        <c:axPos val="l"/>
        <c:title>
          <c:tx>
            <c:rich>
              <a:bodyPr rot="-5400000" vert="horz"/>
              <a:lstStyle/>
              <a:p>
                <a:pPr>
                  <a:defRPr/>
                </a:pPr>
                <a:r>
                  <a:rPr lang="en-GB">
                    <a:latin typeface="Times New Roman" pitchFamily="18" charset="0"/>
                    <a:cs typeface="Times New Roman" pitchFamily="18" charset="0"/>
                  </a:rPr>
                  <a:t>Intensity</a:t>
                </a:r>
                <a:r>
                  <a:rPr lang="en-GB" baseline="0">
                    <a:latin typeface="Times New Roman" pitchFamily="18" charset="0"/>
                    <a:cs typeface="Times New Roman" pitchFamily="18" charset="0"/>
                  </a:rPr>
                  <a:t>/ a.u.</a:t>
                </a:r>
                <a:endParaRPr lang="en-GB">
                  <a:latin typeface="Times New Roman" pitchFamily="18" charset="0"/>
                  <a:cs typeface="Times New Roman" pitchFamily="18" charset="0"/>
                </a:endParaRPr>
              </a:p>
            </c:rich>
          </c:tx>
          <c:layout/>
          <c:overlay val="0"/>
        </c:title>
        <c:numFmt formatCode="General" sourceLinked="1"/>
        <c:majorTickMark val="out"/>
        <c:minorTickMark val="none"/>
        <c:tickLblPos val="nextTo"/>
        <c:txPr>
          <a:bodyPr/>
          <a:lstStyle/>
          <a:p>
            <a:pPr>
              <a:defRPr baseline="0">
                <a:latin typeface="Times New Roman" pitchFamily="18" charset="0"/>
              </a:defRPr>
            </a:pPr>
            <a:endParaRPr lang="en-US"/>
          </a:p>
        </c:txPr>
        <c:crossAx val="128483904"/>
        <c:crosses val="autoZero"/>
        <c:crossBetween val="midCat"/>
      </c:valAx>
    </c:plotArea>
    <c:legend>
      <c:legendPos val="r"/>
      <c:layout>
        <c:manualLayout>
          <c:xMode val="edge"/>
          <c:yMode val="edge"/>
          <c:x val="0.5197347718475096"/>
          <c:y val="5.65027592792137E-2"/>
          <c:w val="0.24147844750203235"/>
          <c:h val="0.21343878366801139"/>
        </c:manualLayout>
      </c:layout>
      <c:overlay val="0"/>
      <c:txPr>
        <a:bodyPr/>
        <a:lstStyle/>
        <a:p>
          <a:pPr>
            <a:defRPr baseline="0">
              <a:latin typeface="Times New Roman" pitchFamily="18" charset="0"/>
            </a:defRPr>
          </a:pPr>
          <a:endParaRPr lang="en-US"/>
        </a:p>
      </c:txPr>
    </c:legend>
    <c:plotVisOnly val="1"/>
    <c:dispBlanksAs val="gap"/>
    <c:showDLblsOverMax val="0"/>
  </c:chart>
  <c:spPr>
    <a:ln>
      <a:noFill/>
    </a:ln>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(a)</a:t>
            </a:r>
          </a:p>
        </c:rich>
      </c:tx>
      <c:layout>
        <c:manualLayout>
          <c:xMode val="edge"/>
          <c:yMode val="edge"/>
          <c:x val="8.0423665791775997E-2"/>
          <c:y val="2.7777777777777776E-2"/>
        </c:manualLayout>
      </c:layout>
      <c:overlay val="0"/>
    </c:title>
    <c:autoTitleDeleted val="0"/>
    <c:plotArea>
      <c:layout/>
      <c:scatterChart>
        <c:scatterStyle val="lineMarker"/>
        <c:varyColors val="0"/>
        <c:ser>
          <c:idx val="0"/>
          <c:order val="0"/>
          <c:spPr>
            <a:ln w="28575">
              <a:solidFill>
                <a:schemeClr val="accent1"/>
              </a:solidFill>
            </a:ln>
          </c:spPr>
          <c:marker>
            <c:symbol val="none"/>
          </c:marker>
          <c:xVal>
            <c:numRef>
              <c:f>'CF30 FTG uv'!$P$3:$P$603</c:f>
              <c:numCache>
                <c:formatCode>General</c:formatCode>
                <c:ptCount val="601"/>
                <c:pt idx="0">
                  <c:v>800.00476070000002</c:v>
                </c:pt>
                <c:pt idx="1">
                  <c:v>799.00048830000003</c:v>
                </c:pt>
                <c:pt idx="2">
                  <c:v>797.99566649999952</c:v>
                </c:pt>
                <c:pt idx="3">
                  <c:v>796.99053960000003</c:v>
                </c:pt>
                <c:pt idx="4">
                  <c:v>795.98486330000003</c:v>
                </c:pt>
                <c:pt idx="5">
                  <c:v>795.01367189999996</c:v>
                </c:pt>
                <c:pt idx="6">
                  <c:v>794.00726319999944</c:v>
                </c:pt>
                <c:pt idx="7">
                  <c:v>793.00048830000003</c:v>
                </c:pt>
                <c:pt idx="8">
                  <c:v>791.99334720000036</c:v>
                </c:pt>
                <c:pt idx="9">
                  <c:v>790.98583980000001</c:v>
                </c:pt>
                <c:pt idx="10">
                  <c:v>790.01257320000002</c:v>
                </c:pt>
                <c:pt idx="11">
                  <c:v>789.00421139999969</c:v>
                </c:pt>
                <c:pt idx="12">
                  <c:v>787.99548340000001</c:v>
                </c:pt>
                <c:pt idx="13">
                  <c:v>786.98638919999996</c:v>
                </c:pt>
                <c:pt idx="14">
                  <c:v>786.01165769999966</c:v>
                </c:pt>
                <c:pt idx="15">
                  <c:v>785.0016478999994</c:v>
                </c:pt>
                <c:pt idx="16">
                  <c:v>783.99133300000005</c:v>
                </c:pt>
                <c:pt idx="17">
                  <c:v>783.01544190000004</c:v>
                </c:pt>
                <c:pt idx="18">
                  <c:v>782.00439449999999</c:v>
                </c:pt>
                <c:pt idx="19">
                  <c:v>780.99279790000003</c:v>
                </c:pt>
                <c:pt idx="20">
                  <c:v>780.01586909999969</c:v>
                </c:pt>
                <c:pt idx="21">
                  <c:v>779.00354000000004</c:v>
                </c:pt>
                <c:pt idx="22">
                  <c:v>777.99090579999961</c:v>
                </c:pt>
                <c:pt idx="23">
                  <c:v>777.01275629999998</c:v>
                </c:pt>
                <c:pt idx="24">
                  <c:v>775.99926759999971</c:v>
                </c:pt>
                <c:pt idx="25">
                  <c:v>774.98541260000002</c:v>
                </c:pt>
                <c:pt idx="26">
                  <c:v>774.00616459999969</c:v>
                </c:pt>
                <c:pt idx="27">
                  <c:v>772.99157709999997</c:v>
                </c:pt>
                <c:pt idx="28">
                  <c:v>772.0115356</c:v>
                </c:pt>
                <c:pt idx="29">
                  <c:v>770.99621579999939</c:v>
                </c:pt>
                <c:pt idx="30">
                  <c:v>770.01544190000004</c:v>
                </c:pt>
                <c:pt idx="31">
                  <c:v>768.99926759999971</c:v>
                </c:pt>
                <c:pt idx="32">
                  <c:v>767.98272709999969</c:v>
                </c:pt>
                <c:pt idx="33">
                  <c:v>767.00091550000002</c:v>
                </c:pt>
                <c:pt idx="34">
                  <c:v>765.98358150000035</c:v>
                </c:pt>
                <c:pt idx="35">
                  <c:v>765.00097659999994</c:v>
                </c:pt>
                <c:pt idx="36">
                  <c:v>763.98291019999965</c:v>
                </c:pt>
                <c:pt idx="37">
                  <c:v>762.99957280000001</c:v>
                </c:pt>
                <c:pt idx="38">
                  <c:v>762.01593019999996</c:v>
                </c:pt>
                <c:pt idx="39">
                  <c:v>760.99670409999999</c:v>
                </c:pt>
                <c:pt idx="40">
                  <c:v>760.01226809999935</c:v>
                </c:pt>
                <c:pt idx="41">
                  <c:v>758.99224849999939</c:v>
                </c:pt>
                <c:pt idx="42">
                  <c:v>758.00714109999967</c:v>
                </c:pt>
                <c:pt idx="43">
                  <c:v>756.98645020000004</c:v>
                </c:pt>
                <c:pt idx="44">
                  <c:v>756.00048830000003</c:v>
                </c:pt>
                <c:pt idx="45">
                  <c:v>755.01428220000003</c:v>
                </c:pt>
                <c:pt idx="46">
                  <c:v>753.99243160000003</c:v>
                </c:pt>
                <c:pt idx="47">
                  <c:v>753.00549320000005</c:v>
                </c:pt>
                <c:pt idx="48">
                  <c:v>751.98291019999965</c:v>
                </c:pt>
                <c:pt idx="49">
                  <c:v>750.99523929999998</c:v>
                </c:pt>
                <c:pt idx="50">
                  <c:v>750.00726319999944</c:v>
                </c:pt>
                <c:pt idx="51">
                  <c:v>748.98345949999998</c:v>
                </c:pt>
                <c:pt idx="52">
                  <c:v>747.99475099999995</c:v>
                </c:pt>
                <c:pt idx="53">
                  <c:v>747.0056151999994</c:v>
                </c:pt>
                <c:pt idx="54">
                  <c:v>746.01611329999969</c:v>
                </c:pt>
                <c:pt idx="55">
                  <c:v>744.99096679999968</c:v>
                </c:pt>
                <c:pt idx="56">
                  <c:v>744.00079349999999</c:v>
                </c:pt>
                <c:pt idx="57">
                  <c:v>743.01025389999927</c:v>
                </c:pt>
                <c:pt idx="58">
                  <c:v>741.98394780000001</c:v>
                </c:pt>
                <c:pt idx="59">
                  <c:v>740.99273679999999</c:v>
                </c:pt>
                <c:pt idx="60">
                  <c:v>740.00109859999998</c:v>
                </c:pt>
                <c:pt idx="61">
                  <c:v>739.00915529999997</c:v>
                </c:pt>
                <c:pt idx="62">
                  <c:v>738.01684569999998</c:v>
                </c:pt>
                <c:pt idx="63">
                  <c:v>736.98876949999999</c:v>
                </c:pt>
                <c:pt idx="64">
                  <c:v>735.99578860000031</c:v>
                </c:pt>
                <c:pt idx="65">
                  <c:v>735.00238039999999</c:v>
                </c:pt>
                <c:pt idx="66">
                  <c:v>734.00878909999994</c:v>
                </c:pt>
                <c:pt idx="67">
                  <c:v>733.01470949999998</c:v>
                </c:pt>
                <c:pt idx="68">
                  <c:v>731.98474120000049</c:v>
                </c:pt>
                <c:pt idx="69">
                  <c:v>730.9900513</c:v>
                </c:pt>
                <c:pt idx="70">
                  <c:v>729.99487300000033</c:v>
                </c:pt>
                <c:pt idx="71">
                  <c:v>728.99951169999997</c:v>
                </c:pt>
                <c:pt idx="72">
                  <c:v>728.0037231</c:v>
                </c:pt>
                <c:pt idx="73">
                  <c:v>727.0075683999994</c:v>
                </c:pt>
                <c:pt idx="74">
                  <c:v>726.01110839999967</c:v>
                </c:pt>
                <c:pt idx="75">
                  <c:v>725.01428220000003</c:v>
                </c:pt>
                <c:pt idx="76">
                  <c:v>724.01715089999948</c:v>
                </c:pt>
                <c:pt idx="77">
                  <c:v>722.98400879999997</c:v>
                </c:pt>
                <c:pt idx="78">
                  <c:v>721.98614499999996</c:v>
                </c:pt>
                <c:pt idx="79">
                  <c:v>720.98797609999997</c:v>
                </c:pt>
                <c:pt idx="80">
                  <c:v>719.98944089999998</c:v>
                </c:pt>
                <c:pt idx="81">
                  <c:v>718.99053960000003</c:v>
                </c:pt>
                <c:pt idx="82">
                  <c:v>717.99133300000005</c:v>
                </c:pt>
                <c:pt idx="83">
                  <c:v>716.99182129999997</c:v>
                </c:pt>
                <c:pt idx="84">
                  <c:v>715.99188230000004</c:v>
                </c:pt>
                <c:pt idx="85">
                  <c:v>714.99169919999952</c:v>
                </c:pt>
                <c:pt idx="86">
                  <c:v>713.99108890000002</c:v>
                </c:pt>
                <c:pt idx="87">
                  <c:v>712.99023439999996</c:v>
                </c:pt>
                <c:pt idx="88">
                  <c:v>711.98895259999995</c:v>
                </c:pt>
                <c:pt idx="89">
                  <c:v>710.98742679999953</c:v>
                </c:pt>
                <c:pt idx="90">
                  <c:v>709.98547360000032</c:v>
                </c:pt>
                <c:pt idx="91">
                  <c:v>708.98321529999998</c:v>
                </c:pt>
                <c:pt idx="92">
                  <c:v>708.01641849999965</c:v>
                </c:pt>
                <c:pt idx="93">
                  <c:v>707.01354979999996</c:v>
                </c:pt>
                <c:pt idx="94">
                  <c:v>706.01031490000003</c:v>
                </c:pt>
                <c:pt idx="95">
                  <c:v>705.00671390000002</c:v>
                </c:pt>
                <c:pt idx="96">
                  <c:v>704.00286869999968</c:v>
                </c:pt>
                <c:pt idx="97">
                  <c:v>702.99859619999961</c:v>
                </c:pt>
                <c:pt idx="98">
                  <c:v>701.9940796000003</c:v>
                </c:pt>
                <c:pt idx="99">
                  <c:v>700.98913570000002</c:v>
                </c:pt>
                <c:pt idx="100">
                  <c:v>699.98394780000001</c:v>
                </c:pt>
                <c:pt idx="101">
                  <c:v>699.01428220000003</c:v>
                </c:pt>
                <c:pt idx="102">
                  <c:v>698.00836179999999</c:v>
                </c:pt>
                <c:pt idx="103">
                  <c:v>697.00219729999969</c:v>
                </c:pt>
                <c:pt idx="104">
                  <c:v>695.99560550000001</c:v>
                </c:pt>
                <c:pt idx="105">
                  <c:v>694.98870850000048</c:v>
                </c:pt>
                <c:pt idx="106">
                  <c:v>694.0175780999997</c:v>
                </c:pt>
                <c:pt idx="107">
                  <c:v>693.01000979999969</c:v>
                </c:pt>
                <c:pt idx="108">
                  <c:v>692.00219729999969</c:v>
                </c:pt>
                <c:pt idx="109">
                  <c:v>690.9940186</c:v>
                </c:pt>
                <c:pt idx="110">
                  <c:v>689.98553470000002</c:v>
                </c:pt>
                <c:pt idx="111">
                  <c:v>689.01281739999968</c:v>
                </c:pt>
                <c:pt idx="112">
                  <c:v>688.0036620999997</c:v>
                </c:pt>
                <c:pt idx="113">
                  <c:v>686.99414060000004</c:v>
                </c:pt>
                <c:pt idx="114">
                  <c:v>685.98437500000034</c:v>
                </c:pt>
                <c:pt idx="115">
                  <c:v>685.01037599999995</c:v>
                </c:pt>
                <c:pt idx="116">
                  <c:v>684</c:v>
                </c:pt>
                <c:pt idx="117">
                  <c:v>682.9891967999996</c:v>
                </c:pt>
                <c:pt idx="118">
                  <c:v>682.01428220000003</c:v>
                </c:pt>
                <c:pt idx="119">
                  <c:v>681.00299069999971</c:v>
                </c:pt>
                <c:pt idx="120">
                  <c:v>679.99127199999998</c:v>
                </c:pt>
                <c:pt idx="121">
                  <c:v>679.0153197999997</c:v>
                </c:pt>
                <c:pt idx="122">
                  <c:v>678.00299069999971</c:v>
                </c:pt>
                <c:pt idx="123">
                  <c:v>676.99041750000004</c:v>
                </c:pt>
                <c:pt idx="124">
                  <c:v>676.0136107999997</c:v>
                </c:pt>
                <c:pt idx="125">
                  <c:v>675.00030519999996</c:v>
                </c:pt>
                <c:pt idx="126">
                  <c:v>673.98669429999961</c:v>
                </c:pt>
                <c:pt idx="127">
                  <c:v>673.00909420000005</c:v>
                </c:pt>
                <c:pt idx="128">
                  <c:v>671.99487300000033</c:v>
                </c:pt>
                <c:pt idx="129">
                  <c:v>671.01654050000002</c:v>
                </c:pt>
                <c:pt idx="130">
                  <c:v>670.00176999999996</c:v>
                </c:pt>
                <c:pt idx="131">
                  <c:v>668.98657230000003</c:v>
                </c:pt>
                <c:pt idx="132">
                  <c:v>668.00738530000001</c:v>
                </c:pt>
                <c:pt idx="133">
                  <c:v>666.99157709999997</c:v>
                </c:pt>
                <c:pt idx="134">
                  <c:v>666.01184079999996</c:v>
                </c:pt>
                <c:pt idx="135">
                  <c:v>664.99542239999971</c:v>
                </c:pt>
                <c:pt idx="136">
                  <c:v>664.01501459999997</c:v>
                </c:pt>
                <c:pt idx="137">
                  <c:v>662.99804689999996</c:v>
                </c:pt>
                <c:pt idx="138">
                  <c:v>662.01702879999937</c:v>
                </c:pt>
                <c:pt idx="139">
                  <c:v>660.99945070000001</c:v>
                </c:pt>
                <c:pt idx="140">
                  <c:v>660.01788329999999</c:v>
                </c:pt>
                <c:pt idx="141">
                  <c:v>658.99963379999997</c:v>
                </c:pt>
                <c:pt idx="142">
                  <c:v>658.01745609999966</c:v>
                </c:pt>
                <c:pt idx="143">
                  <c:v>656.99859619999961</c:v>
                </c:pt>
                <c:pt idx="144">
                  <c:v>656.01586909999969</c:v>
                </c:pt>
                <c:pt idx="145">
                  <c:v>654.99639890000003</c:v>
                </c:pt>
                <c:pt idx="146">
                  <c:v>654.01306150000005</c:v>
                </c:pt>
                <c:pt idx="147">
                  <c:v>652.99304199999995</c:v>
                </c:pt>
                <c:pt idx="148">
                  <c:v>652.00909420000005</c:v>
                </c:pt>
                <c:pt idx="149">
                  <c:v>650.9884033000003</c:v>
                </c:pt>
                <c:pt idx="150">
                  <c:v>650.00390630000004</c:v>
                </c:pt>
                <c:pt idx="151">
                  <c:v>648.98266599999965</c:v>
                </c:pt>
                <c:pt idx="152">
                  <c:v>647.99755859999971</c:v>
                </c:pt>
                <c:pt idx="153">
                  <c:v>647.01220699999965</c:v>
                </c:pt>
                <c:pt idx="154">
                  <c:v>645.9900513</c:v>
                </c:pt>
                <c:pt idx="155">
                  <c:v>645.00402829999996</c:v>
                </c:pt>
                <c:pt idx="156">
                  <c:v>644.01782229999969</c:v>
                </c:pt>
                <c:pt idx="157">
                  <c:v>642.99481200000002</c:v>
                </c:pt>
                <c:pt idx="158">
                  <c:v>642.00799559999996</c:v>
                </c:pt>
                <c:pt idx="159">
                  <c:v>640.98431400000004</c:v>
                </c:pt>
                <c:pt idx="160">
                  <c:v>639.99694820000002</c:v>
                </c:pt>
                <c:pt idx="161">
                  <c:v>639.00927730000001</c:v>
                </c:pt>
                <c:pt idx="162">
                  <c:v>637.98474120000049</c:v>
                </c:pt>
                <c:pt idx="163">
                  <c:v>636.99652099999969</c:v>
                </c:pt>
                <c:pt idx="164">
                  <c:v>636.00799559999996</c:v>
                </c:pt>
                <c:pt idx="165">
                  <c:v>634.98266599999965</c:v>
                </c:pt>
                <c:pt idx="166">
                  <c:v>633.99346920000005</c:v>
                </c:pt>
                <c:pt idx="167">
                  <c:v>633.00415039999996</c:v>
                </c:pt>
                <c:pt idx="168">
                  <c:v>632.01458739999998</c:v>
                </c:pt>
                <c:pt idx="169">
                  <c:v>630.9879149999997</c:v>
                </c:pt>
                <c:pt idx="170">
                  <c:v>629.99768069999971</c:v>
                </c:pt>
                <c:pt idx="171">
                  <c:v>629.00732419999952</c:v>
                </c:pt>
                <c:pt idx="172">
                  <c:v>628.0164794999996</c:v>
                </c:pt>
                <c:pt idx="173">
                  <c:v>626.98876949999999</c:v>
                </c:pt>
                <c:pt idx="174">
                  <c:v>625.99743650000005</c:v>
                </c:pt>
                <c:pt idx="175">
                  <c:v>625.00585939999996</c:v>
                </c:pt>
                <c:pt idx="176">
                  <c:v>624.01397710000003</c:v>
                </c:pt>
                <c:pt idx="177">
                  <c:v>622.98510739999961</c:v>
                </c:pt>
                <c:pt idx="178">
                  <c:v>621.99267579999969</c:v>
                </c:pt>
                <c:pt idx="179">
                  <c:v>621</c:v>
                </c:pt>
                <c:pt idx="180">
                  <c:v>620.00701899999967</c:v>
                </c:pt>
                <c:pt idx="181">
                  <c:v>619.01379390000034</c:v>
                </c:pt>
                <c:pt idx="182">
                  <c:v>617.98352050000005</c:v>
                </c:pt>
                <c:pt idx="183">
                  <c:v>616.98968509999997</c:v>
                </c:pt>
                <c:pt idx="184">
                  <c:v>615.99566649999952</c:v>
                </c:pt>
                <c:pt idx="185">
                  <c:v>615.00128169999971</c:v>
                </c:pt>
                <c:pt idx="186">
                  <c:v>614.00671390000002</c:v>
                </c:pt>
                <c:pt idx="187">
                  <c:v>613.01184079999996</c:v>
                </c:pt>
                <c:pt idx="188">
                  <c:v>612.01666259999968</c:v>
                </c:pt>
                <c:pt idx="189">
                  <c:v>610.9844360000003</c:v>
                </c:pt>
                <c:pt idx="190">
                  <c:v>609.98870850000048</c:v>
                </c:pt>
                <c:pt idx="191">
                  <c:v>608.99279790000003</c:v>
                </c:pt>
                <c:pt idx="192">
                  <c:v>607.99652099999969</c:v>
                </c:pt>
                <c:pt idx="193">
                  <c:v>607</c:v>
                </c:pt>
                <c:pt idx="194">
                  <c:v>606.00329590000001</c:v>
                </c:pt>
                <c:pt idx="195">
                  <c:v>605.00622559999965</c:v>
                </c:pt>
                <c:pt idx="196">
                  <c:v>604.00903319999998</c:v>
                </c:pt>
                <c:pt idx="197">
                  <c:v>603.01141359999997</c:v>
                </c:pt>
                <c:pt idx="198">
                  <c:v>602.0136107999997</c:v>
                </c:pt>
                <c:pt idx="199">
                  <c:v>601.0155029</c:v>
                </c:pt>
                <c:pt idx="200">
                  <c:v>600.01715089999948</c:v>
                </c:pt>
                <c:pt idx="201">
                  <c:v>598.98156739999968</c:v>
                </c:pt>
                <c:pt idx="202">
                  <c:v>597.98266599999965</c:v>
                </c:pt>
                <c:pt idx="203">
                  <c:v>596.98352050000005</c:v>
                </c:pt>
                <c:pt idx="204">
                  <c:v>595.98413089999997</c:v>
                </c:pt>
                <c:pt idx="205">
                  <c:v>594.9844360000003</c:v>
                </c:pt>
                <c:pt idx="206">
                  <c:v>593.9844971</c:v>
                </c:pt>
                <c:pt idx="207">
                  <c:v>592.98431400000004</c:v>
                </c:pt>
                <c:pt idx="208">
                  <c:v>591.98388670000031</c:v>
                </c:pt>
                <c:pt idx="209">
                  <c:v>590.98321529999998</c:v>
                </c:pt>
                <c:pt idx="210">
                  <c:v>589.98217769999997</c:v>
                </c:pt>
                <c:pt idx="211">
                  <c:v>589.01806639999961</c:v>
                </c:pt>
                <c:pt idx="212">
                  <c:v>588.01654050000002</c:v>
                </c:pt>
                <c:pt idx="213">
                  <c:v>587.01483150000035</c:v>
                </c:pt>
                <c:pt idx="214">
                  <c:v>586.01287839999998</c:v>
                </c:pt>
                <c:pt idx="215">
                  <c:v>585.01055909999968</c:v>
                </c:pt>
                <c:pt idx="216">
                  <c:v>584.00811769999996</c:v>
                </c:pt>
                <c:pt idx="217">
                  <c:v>583.00531009999997</c:v>
                </c:pt>
                <c:pt idx="218">
                  <c:v>582.00225829999965</c:v>
                </c:pt>
                <c:pt idx="219">
                  <c:v>580.99902340000006</c:v>
                </c:pt>
                <c:pt idx="220">
                  <c:v>579.99548340000001</c:v>
                </c:pt>
                <c:pt idx="221">
                  <c:v>578.99169919999952</c:v>
                </c:pt>
                <c:pt idx="222">
                  <c:v>577.98760989999948</c:v>
                </c:pt>
                <c:pt idx="223">
                  <c:v>576.9833984000004</c:v>
                </c:pt>
                <c:pt idx="224">
                  <c:v>576.01599120000003</c:v>
                </c:pt>
                <c:pt idx="225">
                  <c:v>575.01123050000001</c:v>
                </c:pt>
                <c:pt idx="226">
                  <c:v>574.00616459999969</c:v>
                </c:pt>
                <c:pt idx="227">
                  <c:v>573.00091550000002</c:v>
                </c:pt>
                <c:pt idx="228">
                  <c:v>571.99536130000001</c:v>
                </c:pt>
                <c:pt idx="229">
                  <c:v>570.98962399999971</c:v>
                </c:pt>
                <c:pt idx="230">
                  <c:v>569.98345949999998</c:v>
                </c:pt>
                <c:pt idx="231">
                  <c:v>569.01446529999998</c:v>
                </c:pt>
                <c:pt idx="232">
                  <c:v>568.0079346</c:v>
                </c:pt>
                <c:pt idx="233">
                  <c:v>567.00122069999952</c:v>
                </c:pt>
                <c:pt idx="234">
                  <c:v>565.9940796000003</c:v>
                </c:pt>
                <c:pt idx="235">
                  <c:v>564.98687740000003</c:v>
                </c:pt>
                <c:pt idx="236">
                  <c:v>564.0166015999996</c:v>
                </c:pt>
                <c:pt idx="237">
                  <c:v>563.00885010000002</c:v>
                </c:pt>
                <c:pt idx="238">
                  <c:v>562.0008544999996</c:v>
                </c:pt>
                <c:pt idx="239">
                  <c:v>560.99255369999969</c:v>
                </c:pt>
                <c:pt idx="240">
                  <c:v>559.98400879999997</c:v>
                </c:pt>
                <c:pt idx="241">
                  <c:v>559.01269529999968</c:v>
                </c:pt>
                <c:pt idx="242">
                  <c:v>558.0036620999997</c:v>
                </c:pt>
                <c:pt idx="243">
                  <c:v>556.99438480000003</c:v>
                </c:pt>
                <c:pt idx="244">
                  <c:v>555.98492429999999</c:v>
                </c:pt>
                <c:pt idx="245">
                  <c:v>555.0126342999996</c:v>
                </c:pt>
                <c:pt idx="246">
                  <c:v>554.00262449999946</c:v>
                </c:pt>
                <c:pt idx="247">
                  <c:v>552.99249269999996</c:v>
                </c:pt>
                <c:pt idx="248">
                  <c:v>551.98199460000001</c:v>
                </c:pt>
                <c:pt idx="249">
                  <c:v>551.00872800000002</c:v>
                </c:pt>
                <c:pt idx="250">
                  <c:v>549.99780269999997</c:v>
                </c:pt>
                <c:pt idx="251">
                  <c:v>548.98669429999961</c:v>
                </c:pt>
                <c:pt idx="252">
                  <c:v>548.01269529999968</c:v>
                </c:pt>
                <c:pt idx="253">
                  <c:v>547.00103760000002</c:v>
                </c:pt>
                <c:pt idx="254">
                  <c:v>545.9891967999996</c:v>
                </c:pt>
                <c:pt idx="255">
                  <c:v>545.01452639999968</c:v>
                </c:pt>
                <c:pt idx="256">
                  <c:v>544.00219729999969</c:v>
                </c:pt>
                <c:pt idx="257">
                  <c:v>542.98962399999971</c:v>
                </c:pt>
                <c:pt idx="258">
                  <c:v>542.01434329999995</c:v>
                </c:pt>
                <c:pt idx="259">
                  <c:v>541.00122069999952</c:v>
                </c:pt>
                <c:pt idx="260">
                  <c:v>539.98797609999997</c:v>
                </c:pt>
                <c:pt idx="261">
                  <c:v>539.01196289999939</c:v>
                </c:pt>
                <c:pt idx="262">
                  <c:v>537.99829099999999</c:v>
                </c:pt>
                <c:pt idx="263">
                  <c:v>536.98419190000004</c:v>
                </c:pt>
                <c:pt idx="264">
                  <c:v>536.0075683999994</c:v>
                </c:pt>
                <c:pt idx="265">
                  <c:v>534.99310300000002</c:v>
                </c:pt>
                <c:pt idx="266">
                  <c:v>534.01605219999965</c:v>
                </c:pt>
                <c:pt idx="267">
                  <c:v>533.00103760000002</c:v>
                </c:pt>
                <c:pt idx="268">
                  <c:v>531.98596190000001</c:v>
                </c:pt>
                <c:pt idx="269">
                  <c:v>531.00823969999999</c:v>
                </c:pt>
                <c:pt idx="270">
                  <c:v>529.99255369999969</c:v>
                </c:pt>
                <c:pt idx="271">
                  <c:v>529.01434329999995</c:v>
                </c:pt>
                <c:pt idx="272">
                  <c:v>527.99829099999999</c:v>
                </c:pt>
                <c:pt idx="273">
                  <c:v>526.98205569999971</c:v>
                </c:pt>
                <c:pt idx="274">
                  <c:v>526.00311279999971</c:v>
                </c:pt>
                <c:pt idx="275">
                  <c:v>524.98638919999996</c:v>
                </c:pt>
                <c:pt idx="276">
                  <c:v>524.00701899999967</c:v>
                </c:pt>
                <c:pt idx="277">
                  <c:v>522.98986820000005</c:v>
                </c:pt>
                <c:pt idx="278">
                  <c:v>522.01013179999961</c:v>
                </c:pt>
                <c:pt idx="279">
                  <c:v>520.99249269999996</c:v>
                </c:pt>
                <c:pt idx="280">
                  <c:v>520.01232909999965</c:v>
                </c:pt>
                <c:pt idx="281">
                  <c:v>518.99414060000004</c:v>
                </c:pt>
                <c:pt idx="282">
                  <c:v>518.01354979999996</c:v>
                </c:pt>
                <c:pt idx="283">
                  <c:v>516.99499509999998</c:v>
                </c:pt>
                <c:pt idx="284">
                  <c:v>516.01397710000003</c:v>
                </c:pt>
                <c:pt idx="285">
                  <c:v>514.99499509999998</c:v>
                </c:pt>
                <c:pt idx="286">
                  <c:v>514.01354979999996</c:v>
                </c:pt>
                <c:pt idx="287">
                  <c:v>512.99414060000004</c:v>
                </c:pt>
                <c:pt idx="288">
                  <c:v>512.01220699999965</c:v>
                </c:pt>
                <c:pt idx="289">
                  <c:v>510.99230959999977</c:v>
                </c:pt>
                <c:pt idx="290">
                  <c:v>510.01000979999981</c:v>
                </c:pt>
                <c:pt idx="291">
                  <c:v>508.98968509999997</c:v>
                </c:pt>
                <c:pt idx="292">
                  <c:v>508.00698849999981</c:v>
                </c:pt>
                <c:pt idx="293">
                  <c:v>506.98620609999983</c:v>
                </c:pt>
                <c:pt idx="294">
                  <c:v>506.00305179999981</c:v>
                </c:pt>
                <c:pt idx="295">
                  <c:v>504.98181149999976</c:v>
                </c:pt>
                <c:pt idx="296">
                  <c:v>503.99822999999964</c:v>
                </c:pt>
                <c:pt idx="297">
                  <c:v>503.0144348</c:v>
                </c:pt>
                <c:pt idx="298">
                  <c:v>501.99261469999999</c:v>
                </c:pt>
                <c:pt idx="299">
                  <c:v>501.00845339999995</c:v>
                </c:pt>
                <c:pt idx="300">
                  <c:v>499.98614499999968</c:v>
                </c:pt>
                <c:pt idx="301">
                  <c:v>499.00155639999986</c:v>
                </c:pt>
                <c:pt idx="302">
                  <c:v>498.01675419999981</c:v>
                </c:pt>
                <c:pt idx="303">
                  <c:v>496.9938353999998</c:v>
                </c:pt>
                <c:pt idx="304">
                  <c:v>496.00863649999985</c:v>
                </c:pt>
                <c:pt idx="305">
                  <c:v>494.98525999999964</c:v>
                </c:pt>
                <c:pt idx="306">
                  <c:v>493.99960329999999</c:v>
                </c:pt>
                <c:pt idx="307">
                  <c:v>493.01373289999981</c:v>
                </c:pt>
                <c:pt idx="308">
                  <c:v>491.98980710000001</c:v>
                </c:pt>
                <c:pt idx="309">
                  <c:v>491.00353999999976</c:v>
                </c:pt>
                <c:pt idx="310">
                  <c:v>490.01708980000001</c:v>
                </c:pt>
                <c:pt idx="311">
                  <c:v>488.99249269999996</c:v>
                </c:pt>
                <c:pt idx="312">
                  <c:v>488.00564580000002</c:v>
                </c:pt>
                <c:pt idx="313">
                  <c:v>487.01858519999996</c:v>
                </c:pt>
                <c:pt idx="314">
                  <c:v>485.99331669999964</c:v>
                </c:pt>
                <c:pt idx="315">
                  <c:v>485.00585939999996</c:v>
                </c:pt>
                <c:pt idx="316">
                  <c:v>484.01821899999976</c:v>
                </c:pt>
                <c:pt idx="317">
                  <c:v>482.99234009999981</c:v>
                </c:pt>
                <c:pt idx="318">
                  <c:v>482.00430299999999</c:v>
                </c:pt>
                <c:pt idx="319">
                  <c:v>481.01602169999995</c:v>
                </c:pt>
                <c:pt idx="320">
                  <c:v>479.98956299999981</c:v>
                </c:pt>
                <c:pt idx="321">
                  <c:v>479.000946</c:v>
                </c:pt>
                <c:pt idx="322">
                  <c:v>478.01205439999995</c:v>
                </c:pt>
                <c:pt idx="323">
                  <c:v>476.98495480000003</c:v>
                </c:pt>
                <c:pt idx="324">
                  <c:v>475.99572749999976</c:v>
                </c:pt>
                <c:pt idx="325">
                  <c:v>475.00628660000001</c:v>
                </c:pt>
                <c:pt idx="326">
                  <c:v>474.01663209999981</c:v>
                </c:pt>
                <c:pt idx="327">
                  <c:v>472.98873899999961</c:v>
                </c:pt>
                <c:pt idx="328">
                  <c:v>471.99871829999961</c:v>
                </c:pt>
                <c:pt idx="329">
                  <c:v>471.0085143999998</c:v>
                </c:pt>
                <c:pt idx="330">
                  <c:v>470.01809689999999</c:v>
                </c:pt>
                <c:pt idx="331">
                  <c:v>468.98941039999994</c:v>
                </c:pt>
                <c:pt idx="332">
                  <c:v>467.99862669999999</c:v>
                </c:pt>
                <c:pt idx="333">
                  <c:v>467.00759889999995</c:v>
                </c:pt>
                <c:pt idx="334">
                  <c:v>466.01641849999976</c:v>
                </c:pt>
                <c:pt idx="335">
                  <c:v>464.98696899999976</c:v>
                </c:pt>
                <c:pt idx="336">
                  <c:v>463.99530029999977</c:v>
                </c:pt>
                <c:pt idx="337">
                  <c:v>463.00360110000008</c:v>
                </c:pt>
                <c:pt idx="338">
                  <c:v>462.01168819999998</c:v>
                </c:pt>
                <c:pt idx="339">
                  <c:v>460.98135379999968</c:v>
                </c:pt>
                <c:pt idx="340">
                  <c:v>459.98901369999999</c:v>
                </c:pt>
                <c:pt idx="341">
                  <c:v>458.99655149999961</c:v>
                </c:pt>
                <c:pt idx="342">
                  <c:v>458.00381469999996</c:v>
                </c:pt>
                <c:pt idx="343">
                  <c:v>457.01089480000002</c:v>
                </c:pt>
                <c:pt idx="344">
                  <c:v>456.01782229999998</c:v>
                </c:pt>
                <c:pt idx="345">
                  <c:v>454.98638919999979</c:v>
                </c:pt>
                <c:pt idx="346">
                  <c:v>453.99295039999993</c:v>
                </c:pt>
                <c:pt idx="347">
                  <c:v>452.99929809999981</c:v>
                </c:pt>
                <c:pt idx="348">
                  <c:v>452.00546260000016</c:v>
                </c:pt>
                <c:pt idx="349">
                  <c:v>451.01147459999999</c:v>
                </c:pt>
                <c:pt idx="350">
                  <c:v>450.01730350000003</c:v>
                </c:pt>
                <c:pt idx="351">
                  <c:v>448.9846190999998</c:v>
                </c:pt>
                <c:pt idx="352">
                  <c:v>447.99014279999983</c:v>
                </c:pt>
                <c:pt idx="353">
                  <c:v>446.99539179999977</c:v>
                </c:pt>
                <c:pt idx="354">
                  <c:v>446.00045779999999</c:v>
                </c:pt>
                <c:pt idx="355">
                  <c:v>445.0053100999998</c:v>
                </c:pt>
                <c:pt idx="356">
                  <c:v>444.01000979999981</c:v>
                </c:pt>
                <c:pt idx="357">
                  <c:v>443.01458739999998</c:v>
                </c:pt>
                <c:pt idx="358">
                  <c:v>442.01892089999996</c:v>
                </c:pt>
                <c:pt idx="359">
                  <c:v>440.98477169999995</c:v>
                </c:pt>
                <c:pt idx="360">
                  <c:v>439.98880000000003</c:v>
                </c:pt>
                <c:pt idx="361">
                  <c:v>438.9925536999998</c:v>
                </c:pt>
                <c:pt idx="362">
                  <c:v>437.99621579999967</c:v>
                </c:pt>
                <c:pt idx="363">
                  <c:v>436.99966430000001</c:v>
                </c:pt>
                <c:pt idx="364">
                  <c:v>436.0029907</c:v>
                </c:pt>
                <c:pt idx="365">
                  <c:v>435.00601199999977</c:v>
                </c:pt>
                <c:pt idx="366">
                  <c:v>434.00891109999981</c:v>
                </c:pt>
                <c:pt idx="367">
                  <c:v>433.01171879999964</c:v>
                </c:pt>
                <c:pt idx="368">
                  <c:v>432.01428220000008</c:v>
                </c:pt>
                <c:pt idx="369">
                  <c:v>431.01663209999981</c:v>
                </c:pt>
                <c:pt idx="370">
                  <c:v>430.01882929999999</c:v>
                </c:pt>
                <c:pt idx="371">
                  <c:v>428.98251339999979</c:v>
                </c:pt>
                <c:pt idx="372">
                  <c:v>427.98437499999983</c:v>
                </c:pt>
                <c:pt idx="373">
                  <c:v>426.98599239999999</c:v>
                </c:pt>
                <c:pt idx="374">
                  <c:v>425.98751829999964</c:v>
                </c:pt>
                <c:pt idx="375">
                  <c:v>424.98889159999999</c:v>
                </c:pt>
                <c:pt idx="376">
                  <c:v>423.99005129999983</c:v>
                </c:pt>
                <c:pt idx="377">
                  <c:v>422.99102779999964</c:v>
                </c:pt>
                <c:pt idx="378">
                  <c:v>421.99182130000003</c:v>
                </c:pt>
                <c:pt idx="379">
                  <c:v>420.99249269999996</c:v>
                </c:pt>
                <c:pt idx="380">
                  <c:v>419.99295039999993</c:v>
                </c:pt>
                <c:pt idx="381">
                  <c:v>418.99325559999977</c:v>
                </c:pt>
                <c:pt idx="382">
                  <c:v>417.99337769999966</c:v>
                </c:pt>
                <c:pt idx="383">
                  <c:v>416.99334719999979</c:v>
                </c:pt>
                <c:pt idx="384">
                  <c:v>415.9931334999996</c:v>
                </c:pt>
                <c:pt idx="385">
                  <c:v>414.99279789999986</c:v>
                </c:pt>
                <c:pt idx="386">
                  <c:v>413.99221799999964</c:v>
                </c:pt>
                <c:pt idx="387">
                  <c:v>412.99148559999981</c:v>
                </c:pt>
                <c:pt idx="388">
                  <c:v>411.9906310999998</c:v>
                </c:pt>
                <c:pt idx="389">
                  <c:v>410.98959349999984</c:v>
                </c:pt>
                <c:pt idx="390">
                  <c:v>409.98837279999964</c:v>
                </c:pt>
                <c:pt idx="391">
                  <c:v>408.98693849999961</c:v>
                </c:pt>
                <c:pt idx="392">
                  <c:v>407.98541259999985</c:v>
                </c:pt>
                <c:pt idx="393">
                  <c:v>406.98370359999984</c:v>
                </c:pt>
                <c:pt idx="394">
                  <c:v>405.9818419999998</c:v>
                </c:pt>
                <c:pt idx="395">
                  <c:v>405.01834109999999</c:v>
                </c:pt>
                <c:pt idx="396">
                  <c:v>404.01608279999999</c:v>
                </c:pt>
                <c:pt idx="397">
                  <c:v>403.01376339999996</c:v>
                </c:pt>
                <c:pt idx="398">
                  <c:v>402.01123049999984</c:v>
                </c:pt>
                <c:pt idx="399">
                  <c:v>401.00848390000004</c:v>
                </c:pt>
                <c:pt idx="400">
                  <c:v>400.00564580000002</c:v>
                </c:pt>
                <c:pt idx="401">
                  <c:v>399.00262450000002</c:v>
                </c:pt>
                <c:pt idx="402">
                  <c:v>397.99942019999997</c:v>
                </c:pt>
                <c:pt idx="403">
                  <c:v>396.99606319999981</c:v>
                </c:pt>
                <c:pt idx="404">
                  <c:v>395.9925536999998</c:v>
                </c:pt>
                <c:pt idx="405">
                  <c:v>394.98889159999999</c:v>
                </c:pt>
                <c:pt idx="406">
                  <c:v>393.98504639999999</c:v>
                </c:pt>
                <c:pt idx="407">
                  <c:v>392.98107909999976</c:v>
                </c:pt>
                <c:pt idx="408">
                  <c:v>392.01556399999993</c:v>
                </c:pt>
                <c:pt idx="409">
                  <c:v>391.01123049999984</c:v>
                </c:pt>
                <c:pt idx="410">
                  <c:v>390.00680539999996</c:v>
                </c:pt>
                <c:pt idx="411">
                  <c:v>389.00216669999998</c:v>
                </c:pt>
                <c:pt idx="412">
                  <c:v>387.99740599999984</c:v>
                </c:pt>
                <c:pt idx="413">
                  <c:v>386.9924315999998</c:v>
                </c:pt>
                <c:pt idx="414">
                  <c:v>385.98733519999979</c:v>
                </c:pt>
                <c:pt idx="415">
                  <c:v>384.98208620000003</c:v>
                </c:pt>
                <c:pt idx="416">
                  <c:v>384.01531979999976</c:v>
                </c:pt>
                <c:pt idx="417">
                  <c:v>383.00976559999998</c:v>
                </c:pt>
                <c:pt idx="418">
                  <c:v>382.0040588</c:v>
                </c:pt>
                <c:pt idx="419">
                  <c:v>380.99816889999965</c:v>
                </c:pt>
                <c:pt idx="420">
                  <c:v>379.99215699999968</c:v>
                </c:pt>
                <c:pt idx="421">
                  <c:v>378.98596189999995</c:v>
                </c:pt>
                <c:pt idx="422">
                  <c:v>378.01837159999985</c:v>
                </c:pt>
                <c:pt idx="423">
                  <c:v>377.0118713</c:v>
                </c:pt>
                <c:pt idx="424">
                  <c:v>376.00524899999999</c:v>
                </c:pt>
                <c:pt idx="425">
                  <c:v>374.99841309999977</c:v>
                </c:pt>
                <c:pt idx="426">
                  <c:v>373.99148559999981</c:v>
                </c:pt>
                <c:pt idx="427">
                  <c:v>372.98437499999983</c:v>
                </c:pt>
                <c:pt idx="428">
                  <c:v>372.01586909999997</c:v>
                </c:pt>
                <c:pt idx="429">
                  <c:v>371.0085143999998</c:v>
                </c:pt>
                <c:pt idx="430">
                  <c:v>370.000946</c:v>
                </c:pt>
                <c:pt idx="431">
                  <c:v>368.99325559999977</c:v>
                </c:pt>
                <c:pt idx="432">
                  <c:v>367.98541259999985</c:v>
                </c:pt>
                <c:pt idx="433">
                  <c:v>367.01617429999976</c:v>
                </c:pt>
                <c:pt idx="434">
                  <c:v>366.0080565999998</c:v>
                </c:pt>
                <c:pt idx="435">
                  <c:v>364.99975589999985</c:v>
                </c:pt>
                <c:pt idx="436">
                  <c:v>363.99130249999968</c:v>
                </c:pt>
                <c:pt idx="437">
                  <c:v>362.98272709999981</c:v>
                </c:pt>
                <c:pt idx="438">
                  <c:v>362.01281739999996</c:v>
                </c:pt>
                <c:pt idx="439">
                  <c:v>361.00393679999985</c:v>
                </c:pt>
                <c:pt idx="440">
                  <c:v>359.99493409999985</c:v>
                </c:pt>
                <c:pt idx="441">
                  <c:v>358.98574829999984</c:v>
                </c:pt>
                <c:pt idx="442">
                  <c:v>358.01525880000003</c:v>
                </c:pt>
                <c:pt idx="443">
                  <c:v>357.00579829999981</c:v>
                </c:pt>
                <c:pt idx="444">
                  <c:v>355.99621579999967</c:v>
                </c:pt>
                <c:pt idx="445">
                  <c:v>354.98648069999996</c:v>
                </c:pt>
                <c:pt idx="446">
                  <c:v>354.01541139999995</c:v>
                </c:pt>
                <c:pt idx="447">
                  <c:v>353.00540160000008</c:v>
                </c:pt>
                <c:pt idx="448">
                  <c:v>351.99523929999964</c:v>
                </c:pt>
                <c:pt idx="449">
                  <c:v>350.98489380000001</c:v>
                </c:pt>
                <c:pt idx="450">
                  <c:v>350.01333619999986</c:v>
                </c:pt>
                <c:pt idx="451">
                  <c:v>349.00271609999999</c:v>
                </c:pt>
                <c:pt idx="452">
                  <c:v>347.99200439999993</c:v>
                </c:pt>
                <c:pt idx="453">
                  <c:v>346.98110959999968</c:v>
                </c:pt>
                <c:pt idx="454">
                  <c:v>346.00897219999996</c:v>
                </c:pt>
                <c:pt idx="455">
                  <c:v>344.99783329999985</c:v>
                </c:pt>
                <c:pt idx="456">
                  <c:v>343.9865416999998</c:v>
                </c:pt>
                <c:pt idx="457">
                  <c:v>343.01397709999981</c:v>
                </c:pt>
                <c:pt idx="458">
                  <c:v>342.00244140000001</c:v>
                </c:pt>
                <c:pt idx="459">
                  <c:v>340.99072269999999</c:v>
                </c:pt>
                <c:pt idx="460">
                  <c:v>340.01782229999998</c:v>
                </c:pt>
                <c:pt idx="461">
                  <c:v>339.00582889999998</c:v>
                </c:pt>
                <c:pt idx="462">
                  <c:v>337.99371339999976</c:v>
                </c:pt>
                <c:pt idx="463">
                  <c:v>336.98141479999964</c:v>
                </c:pt>
                <c:pt idx="464">
                  <c:v>336.00799560000002</c:v>
                </c:pt>
                <c:pt idx="465">
                  <c:v>334.99548339999996</c:v>
                </c:pt>
                <c:pt idx="466">
                  <c:v>333.9828185999998</c:v>
                </c:pt>
                <c:pt idx="467">
                  <c:v>333.00894169999998</c:v>
                </c:pt>
                <c:pt idx="468">
                  <c:v>331.99606319999981</c:v>
                </c:pt>
                <c:pt idx="469">
                  <c:v>330.98297119999995</c:v>
                </c:pt>
                <c:pt idx="470">
                  <c:v>330.00875849999983</c:v>
                </c:pt>
                <c:pt idx="471">
                  <c:v>328.99542239999994</c:v>
                </c:pt>
                <c:pt idx="472">
                  <c:v>327.98199459999984</c:v>
                </c:pt>
                <c:pt idx="473">
                  <c:v>327.00735469999995</c:v>
                </c:pt>
                <c:pt idx="474">
                  <c:v>325.99365229999984</c:v>
                </c:pt>
                <c:pt idx="475">
                  <c:v>325.01879879999984</c:v>
                </c:pt>
                <c:pt idx="476">
                  <c:v>324.00482180000017</c:v>
                </c:pt>
                <c:pt idx="477">
                  <c:v>322.99069209999999</c:v>
                </c:pt>
                <c:pt idx="478">
                  <c:v>322.01547239999996</c:v>
                </c:pt>
                <c:pt idx="479">
                  <c:v>321.00109859999981</c:v>
                </c:pt>
                <c:pt idx="480">
                  <c:v>319.98660279999984</c:v>
                </c:pt>
                <c:pt idx="481">
                  <c:v>319.01101679999977</c:v>
                </c:pt>
                <c:pt idx="482">
                  <c:v>317.99627689999966</c:v>
                </c:pt>
                <c:pt idx="483">
                  <c:v>316.98135379999968</c:v>
                </c:pt>
                <c:pt idx="484">
                  <c:v>316.00537109999999</c:v>
                </c:pt>
                <c:pt idx="485">
                  <c:v>314.99023439999979</c:v>
                </c:pt>
                <c:pt idx="486">
                  <c:v>314.01403809999999</c:v>
                </c:pt>
                <c:pt idx="487">
                  <c:v>312.99865719999985</c:v>
                </c:pt>
                <c:pt idx="488">
                  <c:v>311.98312379999976</c:v>
                </c:pt>
                <c:pt idx="489">
                  <c:v>311.00656129999999</c:v>
                </c:pt>
                <c:pt idx="490">
                  <c:v>309.99078369999995</c:v>
                </c:pt>
                <c:pt idx="491">
                  <c:v>309.01400760000001</c:v>
                </c:pt>
                <c:pt idx="492">
                  <c:v>307.99798579999981</c:v>
                </c:pt>
                <c:pt idx="493">
                  <c:v>306.9818419999998</c:v>
                </c:pt>
                <c:pt idx="494">
                  <c:v>306.00466920000002</c:v>
                </c:pt>
                <c:pt idx="495">
                  <c:v>304.98825069999981</c:v>
                </c:pt>
                <c:pt idx="496">
                  <c:v>304.01089480000002</c:v>
                </c:pt>
                <c:pt idx="497">
                  <c:v>302.99426269999998</c:v>
                </c:pt>
                <c:pt idx="498">
                  <c:v>302.0166016</c:v>
                </c:pt>
                <c:pt idx="499">
                  <c:v>300.99975589999985</c:v>
                </c:pt>
                <c:pt idx="500">
                  <c:v>299.98272709999981</c:v>
                </c:pt>
                <c:pt idx="501">
                  <c:v>299.00476070000002</c:v>
                </c:pt>
                <c:pt idx="502">
                  <c:v>297.98754879999984</c:v>
                </c:pt>
                <c:pt idx="503">
                  <c:v>297.00933839999999</c:v>
                </c:pt>
                <c:pt idx="504">
                  <c:v>295.99185179999984</c:v>
                </c:pt>
                <c:pt idx="505">
                  <c:v>295.01339719999999</c:v>
                </c:pt>
                <c:pt idx="506">
                  <c:v>293.99572749999976</c:v>
                </c:pt>
                <c:pt idx="507">
                  <c:v>293.01702879999999</c:v>
                </c:pt>
                <c:pt idx="508">
                  <c:v>291.99908449999981</c:v>
                </c:pt>
                <c:pt idx="509">
                  <c:v>290.98104859999984</c:v>
                </c:pt>
                <c:pt idx="510">
                  <c:v>290.0020447</c:v>
                </c:pt>
                <c:pt idx="511">
                  <c:v>288.9837645999998</c:v>
                </c:pt>
                <c:pt idx="512">
                  <c:v>288.00451659999999</c:v>
                </c:pt>
                <c:pt idx="513">
                  <c:v>286.9860228999998</c:v>
                </c:pt>
                <c:pt idx="514">
                  <c:v>286.00659179999985</c:v>
                </c:pt>
                <c:pt idx="515">
                  <c:v>284.98782349999999</c:v>
                </c:pt>
                <c:pt idx="516">
                  <c:v>284.00814819999999</c:v>
                </c:pt>
                <c:pt idx="517">
                  <c:v>282.98916629999985</c:v>
                </c:pt>
                <c:pt idx="518">
                  <c:v>282.00927730000001</c:v>
                </c:pt>
                <c:pt idx="519">
                  <c:v>280.99008179999993</c:v>
                </c:pt>
                <c:pt idx="520">
                  <c:v>280.00997919999998</c:v>
                </c:pt>
                <c:pt idx="521">
                  <c:v>278.99053959999964</c:v>
                </c:pt>
                <c:pt idx="522">
                  <c:v>278.01025389999995</c:v>
                </c:pt>
                <c:pt idx="523">
                  <c:v>276.99060059999999</c:v>
                </c:pt>
                <c:pt idx="524">
                  <c:v>276.01007079999999</c:v>
                </c:pt>
                <c:pt idx="525">
                  <c:v>274.99020389999993</c:v>
                </c:pt>
                <c:pt idx="526">
                  <c:v>274.00946040000002</c:v>
                </c:pt>
                <c:pt idx="527">
                  <c:v>272.98941039999994</c:v>
                </c:pt>
                <c:pt idx="528">
                  <c:v>272.00842290000003</c:v>
                </c:pt>
                <c:pt idx="529">
                  <c:v>270.98812869999978</c:v>
                </c:pt>
                <c:pt idx="530">
                  <c:v>270.00695799999977</c:v>
                </c:pt>
                <c:pt idx="531">
                  <c:v>268.98645019999981</c:v>
                </c:pt>
                <c:pt idx="532">
                  <c:v>268.00506589999998</c:v>
                </c:pt>
                <c:pt idx="533">
                  <c:v>266.98434449999985</c:v>
                </c:pt>
                <c:pt idx="534">
                  <c:v>266.0027771</c:v>
                </c:pt>
                <c:pt idx="535">
                  <c:v>264.98181149999976</c:v>
                </c:pt>
                <c:pt idx="536">
                  <c:v>264.00003049999981</c:v>
                </c:pt>
                <c:pt idx="537">
                  <c:v>263.01815799999974</c:v>
                </c:pt>
                <c:pt idx="538">
                  <c:v>261.99691769999964</c:v>
                </c:pt>
                <c:pt idx="539">
                  <c:v>261.01483150000001</c:v>
                </c:pt>
                <c:pt idx="540">
                  <c:v>259.99334719999979</c:v>
                </c:pt>
                <c:pt idx="541">
                  <c:v>259.01110839999978</c:v>
                </c:pt>
                <c:pt idx="542">
                  <c:v>257.98941039999994</c:v>
                </c:pt>
                <c:pt idx="543">
                  <c:v>257.00695799999977</c:v>
                </c:pt>
                <c:pt idx="544">
                  <c:v>255.9850464000001</c:v>
                </c:pt>
                <c:pt idx="545">
                  <c:v>255.00238040000008</c:v>
                </c:pt>
                <c:pt idx="546">
                  <c:v>254.01960749999998</c:v>
                </c:pt>
                <c:pt idx="547">
                  <c:v>252.9974213000001</c:v>
                </c:pt>
                <c:pt idx="548">
                  <c:v>252.01449579999991</c:v>
                </c:pt>
                <c:pt idx="549">
                  <c:v>250.99209590000001</c:v>
                </c:pt>
                <c:pt idx="550">
                  <c:v>250.00891110000001</c:v>
                </c:pt>
                <c:pt idx="551">
                  <c:v>248.9863434000001</c:v>
                </c:pt>
                <c:pt idx="552">
                  <c:v>248.00302119999998</c:v>
                </c:pt>
                <c:pt idx="553">
                  <c:v>247.01954649999999</c:v>
                </c:pt>
                <c:pt idx="554">
                  <c:v>245.99665830000001</c:v>
                </c:pt>
                <c:pt idx="555">
                  <c:v>245.01304630000001</c:v>
                </c:pt>
                <c:pt idx="556">
                  <c:v>243.98997499999999</c:v>
                </c:pt>
                <c:pt idx="557">
                  <c:v>243.00614930000009</c:v>
                </c:pt>
                <c:pt idx="558">
                  <c:v>241.98287960000008</c:v>
                </c:pt>
                <c:pt idx="559">
                  <c:v>240.99887079999999</c:v>
                </c:pt>
                <c:pt idx="560">
                  <c:v>240.01477049999991</c:v>
                </c:pt>
                <c:pt idx="561">
                  <c:v>238.99121090000008</c:v>
                </c:pt>
                <c:pt idx="562">
                  <c:v>238.0069427</c:v>
                </c:pt>
                <c:pt idx="563">
                  <c:v>236.98321530000001</c:v>
                </c:pt>
                <c:pt idx="564">
                  <c:v>235.99873350000001</c:v>
                </c:pt>
                <c:pt idx="565">
                  <c:v>235.01420589999998</c:v>
                </c:pt>
                <c:pt idx="566">
                  <c:v>233.9901581</c:v>
                </c:pt>
                <c:pt idx="567">
                  <c:v>233.0054016</c:v>
                </c:pt>
                <c:pt idx="568">
                  <c:v>231.98121640000016</c:v>
                </c:pt>
                <c:pt idx="569">
                  <c:v>230.99632260000001</c:v>
                </c:pt>
                <c:pt idx="570">
                  <c:v>230.01130680000009</c:v>
                </c:pt>
                <c:pt idx="571">
                  <c:v>228.98680110000001</c:v>
                </c:pt>
                <c:pt idx="572">
                  <c:v>228.00164790000008</c:v>
                </c:pt>
                <c:pt idx="573">
                  <c:v>227.01638790000001</c:v>
                </c:pt>
                <c:pt idx="574">
                  <c:v>225.99163820000001</c:v>
                </c:pt>
                <c:pt idx="575">
                  <c:v>225.00619509999999</c:v>
                </c:pt>
                <c:pt idx="576">
                  <c:v>223.98127750000009</c:v>
                </c:pt>
                <c:pt idx="577">
                  <c:v>222.9956665</c:v>
                </c:pt>
                <c:pt idx="578">
                  <c:v>222.00996399999991</c:v>
                </c:pt>
                <c:pt idx="579">
                  <c:v>220.98477169999998</c:v>
                </c:pt>
                <c:pt idx="580">
                  <c:v>219.99893190000009</c:v>
                </c:pt>
                <c:pt idx="581">
                  <c:v>219.01297</c:v>
                </c:pt>
                <c:pt idx="582">
                  <c:v>217.98751830000009</c:v>
                </c:pt>
                <c:pt idx="583">
                  <c:v>217.00140379999999</c:v>
                </c:pt>
                <c:pt idx="584">
                  <c:v>216.01522829999999</c:v>
                </c:pt>
                <c:pt idx="585">
                  <c:v>214.98948670000001</c:v>
                </c:pt>
                <c:pt idx="586">
                  <c:v>214.0031433</c:v>
                </c:pt>
                <c:pt idx="587">
                  <c:v>213.01669309999991</c:v>
                </c:pt>
                <c:pt idx="588">
                  <c:v>211.99072269999999</c:v>
                </c:pt>
                <c:pt idx="589">
                  <c:v>211.00410459999998</c:v>
                </c:pt>
                <c:pt idx="590">
                  <c:v>210.0174561</c:v>
                </c:pt>
                <c:pt idx="591">
                  <c:v>208.99121090000008</c:v>
                </c:pt>
                <c:pt idx="592">
                  <c:v>208.00436399999998</c:v>
                </c:pt>
                <c:pt idx="593">
                  <c:v>207.0174561</c:v>
                </c:pt>
                <c:pt idx="594">
                  <c:v>205.99096680000008</c:v>
                </c:pt>
                <c:pt idx="595">
                  <c:v>205.00390630000001</c:v>
                </c:pt>
                <c:pt idx="596">
                  <c:v>204.01673890000001</c:v>
                </c:pt>
                <c:pt idx="597">
                  <c:v>202.99003600000009</c:v>
                </c:pt>
                <c:pt idx="598">
                  <c:v>202.00273129999999</c:v>
                </c:pt>
                <c:pt idx="599">
                  <c:v>201.01533509999999</c:v>
                </c:pt>
                <c:pt idx="600">
                  <c:v>199.98838810000009</c:v>
                </c:pt>
              </c:numCache>
            </c:numRef>
          </c:xVal>
          <c:yVal>
            <c:numRef>
              <c:f>'CF30 FTG uv'!$Q$3:$Q$603</c:f>
              <c:numCache>
                <c:formatCode>General</c:formatCode>
                <c:ptCount val="601"/>
                <c:pt idx="0">
                  <c:v>6.7362413420000078E-4</c:v>
                </c:pt>
                <c:pt idx="1">
                  <c:v>4.1382591010000045E-4</c:v>
                </c:pt>
                <c:pt idx="2">
                  <c:v>6.5766859940000048E-4</c:v>
                </c:pt>
                <c:pt idx="3">
                  <c:v>1.0065473613000005E-3</c:v>
                </c:pt>
                <c:pt idx="4">
                  <c:v>1.1599532448000006E-3</c:v>
                </c:pt>
                <c:pt idx="5">
                  <c:v>1.584869053E-3</c:v>
                </c:pt>
                <c:pt idx="6">
                  <c:v>1.9146712732000006E-3</c:v>
                </c:pt>
                <c:pt idx="7">
                  <c:v>1.5440483110000015E-3</c:v>
                </c:pt>
                <c:pt idx="8">
                  <c:v>2.1555598215600002E-3</c:v>
                </c:pt>
                <c:pt idx="9">
                  <c:v>3.0028932671000014E-3</c:v>
                </c:pt>
                <c:pt idx="10">
                  <c:v>2.859300526E-3</c:v>
                </c:pt>
                <c:pt idx="11">
                  <c:v>3.0530754014999996E-3</c:v>
                </c:pt>
                <c:pt idx="12">
                  <c:v>3.3687163378000014E-3</c:v>
                </c:pt>
                <c:pt idx="13">
                  <c:v>3.5743441552000014E-3</c:v>
                </c:pt>
                <c:pt idx="14">
                  <c:v>3.4055932918000027E-3</c:v>
                </c:pt>
                <c:pt idx="15">
                  <c:v>3.2766817021000027E-3</c:v>
                </c:pt>
                <c:pt idx="16">
                  <c:v>3.7576663308000013E-3</c:v>
                </c:pt>
                <c:pt idx="17">
                  <c:v>3.3130606174000001E-3</c:v>
                </c:pt>
                <c:pt idx="18">
                  <c:v>3.6649120451000034E-3</c:v>
                </c:pt>
                <c:pt idx="19">
                  <c:v>3.9660532492000015E-3</c:v>
                </c:pt>
                <c:pt idx="20">
                  <c:v>3.9283031947000002E-3</c:v>
                </c:pt>
                <c:pt idx="21">
                  <c:v>4.1996960067000027E-3</c:v>
                </c:pt>
                <c:pt idx="22">
                  <c:v>4.4980056559000029E-3</c:v>
                </c:pt>
                <c:pt idx="23">
                  <c:v>4.7045074029000026E-3</c:v>
                </c:pt>
                <c:pt idx="24">
                  <c:v>4.1832003041000028E-3</c:v>
                </c:pt>
                <c:pt idx="25">
                  <c:v>4.4653420629999999E-3</c:v>
                </c:pt>
                <c:pt idx="26">
                  <c:v>4.284147871199997E-3</c:v>
                </c:pt>
                <c:pt idx="27">
                  <c:v>4.2664270732999995E-3</c:v>
                </c:pt>
                <c:pt idx="28">
                  <c:v>3.8673866660000025E-3</c:v>
                </c:pt>
                <c:pt idx="29">
                  <c:v>4.1106514983000027E-3</c:v>
                </c:pt>
                <c:pt idx="30">
                  <c:v>3.4371566145999996E-3</c:v>
                </c:pt>
                <c:pt idx="31">
                  <c:v>3.4969061667000012E-3</c:v>
                </c:pt>
                <c:pt idx="32">
                  <c:v>3.5700958692000012E-3</c:v>
                </c:pt>
                <c:pt idx="33">
                  <c:v>3.175144811300002E-3</c:v>
                </c:pt>
                <c:pt idx="34">
                  <c:v>3.3288775888000014E-3</c:v>
                </c:pt>
                <c:pt idx="35">
                  <c:v>3.5974320490000013E-3</c:v>
                </c:pt>
                <c:pt idx="36">
                  <c:v>3.7874715922000045E-3</c:v>
                </c:pt>
                <c:pt idx="37">
                  <c:v>3.3822936241000002E-3</c:v>
                </c:pt>
                <c:pt idx="38">
                  <c:v>3.4608419224000002E-3</c:v>
                </c:pt>
                <c:pt idx="39">
                  <c:v>2.9650434734000003E-3</c:v>
                </c:pt>
                <c:pt idx="40">
                  <c:v>3.2856915930000014E-3</c:v>
                </c:pt>
                <c:pt idx="41">
                  <c:v>3.1656715436000015E-3</c:v>
                </c:pt>
                <c:pt idx="42">
                  <c:v>3.2591077322700027E-3</c:v>
                </c:pt>
                <c:pt idx="43">
                  <c:v>3.0474658122000013E-3</c:v>
                </c:pt>
                <c:pt idx="44">
                  <c:v>3.1795484833999988E-3</c:v>
                </c:pt>
                <c:pt idx="45">
                  <c:v>3.465184519600002E-3</c:v>
                </c:pt>
                <c:pt idx="46">
                  <c:v>3.2071647005000046E-3</c:v>
                </c:pt>
                <c:pt idx="47">
                  <c:v>3.1870178062000033E-3</c:v>
                </c:pt>
                <c:pt idx="48">
                  <c:v>2.8835056871000012E-3</c:v>
                </c:pt>
                <c:pt idx="49">
                  <c:v>2.6439782227000021E-3</c:v>
                </c:pt>
                <c:pt idx="50">
                  <c:v>3.1417128043000012E-3</c:v>
                </c:pt>
                <c:pt idx="51">
                  <c:v>2.500929927500002E-3</c:v>
                </c:pt>
                <c:pt idx="52">
                  <c:v>2.4012992508000014E-3</c:v>
                </c:pt>
                <c:pt idx="53">
                  <c:v>2.8309229528000013E-3</c:v>
                </c:pt>
                <c:pt idx="54">
                  <c:v>2.4583820488000021E-3</c:v>
                </c:pt>
                <c:pt idx="55">
                  <c:v>2.5094210284000015E-3</c:v>
                </c:pt>
                <c:pt idx="56">
                  <c:v>2.6305657813000013E-3</c:v>
                </c:pt>
                <c:pt idx="57">
                  <c:v>2.4369137242000001E-3</c:v>
                </c:pt>
                <c:pt idx="58">
                  <c:v>2.5119388015000014E-3</c:v>
                </c:pt>
                <c:pt idx="59">
                  <c:v>2.5589308932000001E-3</c:v>
                </c:pt>
                <c:pt idx="60">
                  <c:v>2.6772383134000001E-3</c:v>
                </c:pt>
                <c:pt idx="61">
                  <c:v>2.1991158715000017E-3</c:v>
                </c:pt>
                <c:pt idx="62">
                  <c:v>2.2502129434000002E-3</c:v>
                </c:pt>
                <c:pt idx="63">
                  <c:v>2.0769522234999997E-3</c:v>
                </c:pt>
                <c:pt idx="64">
                  <c:v>2.2145799008000014E-3</c:v>
                </c:pt>
                <c:pt idx="65">
                  <c:v>2.1256797481000026E-3</c:v>
                </c:pt>
                <c:pt idx="66">
                  <c:v>2.2761090078000012E-3</c:v>
                </c:pt>
                <c:pt idx="67">
                  <c:v>2.1837152893000021E-3</c:v>
                </c:pt>
                <c:pt idx="68">
                  <c:v>2.3138008548000012E-3</c:v>
                </c:pt>
                <c:pt idx="69">
                  <c:v>2.5606979033000001E-3</c:v>
                </c:pt>
                <c:pt idx="70">
                  <c:v>2.0729692772000013E-3</c:v>
                </c:pt>
                <c:pt idx="71">
                  <c:v>2.4245333626000025E-3</c:v>
                </c:pt>
                <c:pt idx="72">
                  <c:v>2.0922484113999979E-3</c:v>
                </c:pt>
                <c:pt idx="73">
                  <c:v>2.0480093667000015E-3</c:v>
                </c:pt>
                <c:pt idx="74">
                  <c:v>1.842989411600001E-3</c:v>
                </c:pt>
                <c:pt idx="75">
                  <c:v>1.4244093903999992E-3</c:v>
                </c:pt>
                <c:pt idx="76">
                  <c:v>1.7205169133000012E-3</c:v>
                </c:pt>
                <c:pt idx="77">
                  <c:v>7.536669144000012E-4</c:v>
                </c:pt>
                <c:pt idx="78">
                  <c:v>8.9568685530000088E-4</c:v>
                </c:pt>
                <c:pt idx="79">
                  <c:v>5.3805613440000032E-4</c:v>
                </c:pt>
                <c:pt idx="80">
                  <c:v>2.0486893480000022E-4</c:v>
                </c:pt>
                <c:pt idx="81">
                  <c:v>-2.2339518199999998E-5</c:v>
                </c:pt>
                <c:pt idx="82">
                  <c:v>-3.6910933000000016E-5</c:v>
                </c:pt>
                <c:pt idx="83">
                  <c:v>-1.2379270629999994E-4</c:v>
                </c:pt>
                <c:pt idx="84">
                  <c:v>-5.4419798000000544E-6</c:v>
                </c:pt>
                <c:pt idx="85">
                  <c:v>-2.2652401830000005E-4</c:v>
                </c:pt>
                <c:pt idx="86">
                  <c:v>-1.1826961410000003E-4</c:v>
                </c:pt>
                <c:pt idx="87">
                  <c:v>-3.2482144900000044E-5</c:v>
                </c:pt>
                <c:pt idx="88">
                  <c:v>-2.0136812240000013E-4</c:v>
                </c:pt>
                <c:pt idx="89">
                  <c:v>-2.7429632610000029E-4</c:v>
                </c:pt>
                <c:pt idx="90">
                  <c:v>-1.2490464730000015E-4</c:v>
                </c:pt>
                <c:pt idx="91">
                  <c:v>8.8680855700000113E-5</c:v>
                </c:pt>
                <c:pt idx="92">
                  <c:v>-1.8332095400000006E-5</c:v>
                </c:pt>
                <c:pt idx="93">
                  <c:v>2.4673354400000058E-5</c:v>
                </c:pt>
                <c:pt idx="94">
                  <c:v>-2.7921050799999958E-5</c:v>
                </c:pt>
                <c:pt idx="95">
                  <c:v>1.3536860940000013E-4</c:v>
                </c:pt>
                <c:pt idx="96">
                  <c:v>4.2519823200000039E-5</c:v>
                </c:pt>
                <c:pt idx="97">
                  <c:v>3.0101434090000002E-4</c:v>
                </c:pt>
                <c:pt idx="98">
                  <c:v>1.725418842000001E-4</c:v>
                </c:pt>
                <c:pt idx="99">
                  <c:v>4.4644885929999998E-4</c:v>
                </c:pt>
                <c:pt idx="100">
                  <c:v>3.6910508050000016E-4</c:v>
                </c:pt>
                <c:pt idx="101">
                  <c:v>2.4372350900000002E-4</c:v>
                </c:pt>
                <c:pt idx="102">
                  <c:v>5.2107527169999992E-4</c:v>
                </c:pt>
                <c:pt idx="103">
                  <c:v>4.8106274300000037E-4</c:v>
                </c:pt>
                <c:pt idx="104">
                  <c:v>5.5929511999999997E-4</c:v>
                </c:pt>
                <c:pt idx="105">
                  <c:v>4.7180685220000031E-4</c:v>
                </c:pt>
                <c:pt idx="106">
                  <c:v>7.2141250689999989E-4</c:v>
                </c:pt>
                <c:pt idx="107">
                  <c:v>4.0586420770000029E-4</c:v>
                </c:pt>
                <c:pt idx="108">
                  <c:v>6.1971443940000038E-4</c:v>
                </c:pt>
                <c:pt idx="109">
                  <c:v>2.2794358640000018E-4</c:v>
                </c:pt>
                <c:pt idx="110">
                  <c:v>9.4585132280000119E-4</c:v>
                </c:pt>
                <c:pt idx="111">
                  <c:v>4.3770577709999995E-4</c:v>
                </c:pt>
                <c:pt idx="112">
                  <c:v>7.1465384050000043E-4</c:v>
                </c:pt>
                <c:pt idx="113">
                  <c:v>3.7086638620000039E-4</c:v>
                </c:pt>
                <c:pt idx="114">
                  <c:v>6.3694082219999993E-4</c:v>
                </c:pt>
                <c:pt idx="115">
                  <c:v>2.4996243880000024E-4</c:v>
                </c:pt>
                <c:pt idx="116">
                  <c:v>5.0617684630000056E-4</c:v>
                </c:pt>
                <c:pt idx="117">
                  <c:v>8.2474545310000076E-4</c:v>
                </c:pt>
                <c:pt idx="118">
                  <c:v>7.3134983530000056E-4</c:v>
                </c:pt>
                <c:pt idx="119">
                  <c:v>5.0653610340000061E-4</c:v>
                </c:pt>
                <c:pt idx="120">
                  <c:v>7.1948795789999987E-4</c:v>
                </c:pt>
                <c:pt idx="121">
                  <c:v>1.0820006427999999E-3</c:v>
                </c:pt>
                <c:pt idx="122">
                  <c:v>8.0719136200000003E-4</c:v>
                </c:pt>
                <c:pt idx="123">
                  <c:v>7.7789567850000078E-4</c:v>
                </c:pt>
                <c:pt idx="124">
                  <c:v>6.6531513569999961E-4</c:v>
                </c:pt>
                <c:pt idx="125">
                  <c:v>1.0458141335000001E-3</c:v>
                </c:pt>
                <c:pt idx="126">
                  <c:v>6.2884338010000033E-4</c:v>
                </c:pt>
                <c:pt idx="127">
                  <c:v>3.717159860000004E-4</c:v>
                </c:pt>
                <c:pt idx="128">
                  <c:v>8.8493968360000143E-4</c:v>
                </c:pt>
                <c:pt idx="129">
                  <c:v>7.4420019510000048E-4</c:v>
                </c:pt>
                <c:pt idx="130">
                  <c:v>5.1105115559999968E-4</c:v>
                </c:pt>
                <c:pt idx="131">
                  <c:v>6.8531435720000028E-4</c:v>
                </c:pt>
                <c:pt idx="132">
                  <c:v>6.4760737580000073E-4</c:v>
                </c:pt>
                <c:pt idx="133">
                  <c:v>6.0176861010000039E-4</c:v>
                </c:pt>
                <c:pt idx="134">
                  <c:v>7.128589200999999E-4</c:v>
                </c:pt>
                <c:pt idx="135">
                  <c:v>7.761684247999999E-4</c:v>
                </c:pt>
                <c:pt idx="136">
                  <c:v>7.9305347710000029E-4</c:v>
                </c:pt>
                <c:pt idx="137">
                  <c:v>6.597809258999999E-4</c:v>
                </c:pt>
                <c:pt idx="138">
                  <c:v>4.5375525950000023E-4</c:v>
                </c:pt>
                <c:pt idx="139">
                  <c:v>7.7675085009999993E-4</c:v>
                </c:pt>
                <c:pt idx="140">
                  <c:v>8.6221692660000057E-4</c:v>
                </c:pt>
                <c:pt idx="141">
                  <c:v>9.0532208540000084E-4</c:v>
                </c:pt>
                <c:pt idx="142">
                  <c:v>8.0345681590000004E-4</c:v>
                </c:pt>
                <c:pt idx="143">
                  <c:v>9.8588474770000068E-4</c:v>
                </c:pt>
                <c:pt idx="144">
                  <c:v>8.8283192600000025E-4</c:v>
                </c:pt>
                <c:pt idx="145">
                  <c:v>7.5418496240000081E-4</c:v>
                </c:pt>
                <c:pt idx="146">
                  <c:v>6.3468201540000063E-4</c:v>
                </c:pt>
                <c:pt idx="147">
                  <c:v>1.0180990215000005E-3</c:v>
                </c:pt>
                <c:pt idx="148">
                  <c:v>9.3569350480000109E-4</c:v>
                </c:pt>
                <c:pt idx="149">
                  <c:v>6.3235883110000009E-4</c:v>
                </c:pt>
                <c:pt idx="150">
                  <c:v>1.0133062605000001E-3</c:v>
                </c:pt>
                <c:pt idx="151">
                  <c:v>1.2771243923999994E-3</c:v>
                </c:pt>
                <c:pt idx="152">
                  <c:v>6.4643082420000038E-4</c:v>
                </c:pt>
                <c:pt idx="153">
                  <c:v>6.413160005000006E-4</c:v>
                </c:pt>
                <c:pt idx="154">
                  <c:v>7.8943051590000038E-4</c:v>
                </c:pt>
                <c:pt idx="155">
                  <c:v>3.5508297100000035E-4</c:v>
                </c:pt>
                <c:pt idx="156">
                  <c:v>6.3468830180000036E-4</c:v>
                </c:pt>
                <c:pt idx="157">
                  <c:v>6.3058582580000002E-4</c:v>
                </c:pt>
                <c:pt idx="158">
                  <c:v>1.8196168800000019E-4</c:v>
                </c:pt>
                <c:pt idx="159">
                  <c:v>3.9005192220000054E-4</c:v>
                </c:pt>
                <c:pt idx="160">
                  <c:v>3.5165750850000009E-4</c:v>
                </c:pt>
                <c:pt idx="161">
                  <c:v>1.4681077999999918E-5</c:v>
                </c:pt>
                <c:pt idx="162">
                  <c:v>3.5834097070000027E-4</c:v>
                </c:pt>
                <c:pt idx="163">
                  <c:v>2.099621924000001E-4</c:v>
                </c:pt>
                <c:pt idx="164">
                  <c:v>5.5647164100000113E-5</c:v>
                </c:pt>
                <c:pt idx="165">
                  <c:v>-7.8912999000000107E-5</c:v>
                </c:pt>
                <c:pt idx="166">
                  <c:v>1.8936389820000009E-4</c:v>
                </c:pt>
                <c:pt idx="167">
                  <c:v>1.3910379500000012E-4</c:v>
                </c:pt>
                <c:pt idx="168">
                  <c:v>-8.2800688700000098E-5</c:v>
                </c:pt>
                <c:pt idx="169">
                  <c:v>-2.1509814540000019E-4</c:v>
                </c:pt>
                <c:pt idx="170">
                  <c:v>1.433462602999999E-4</c:v>
                </c:pt>
                <c:pt idx="171">
                  <c:v>2.5164394099999984E-5</c:v>
                </c:pt>
                <c:pt idx="172">
                  <c:v>-1.3121671520000008E-4</c:v>
                </c:pt>
                <c:pt idx="173">
                  <c:v>1.5215930759999996E-4</c:v>
                </c:pt>
                <c:pt idx="174">
                  <c:v>-2.298989566000003E-4</c:v>
                </c:pt>
                <c:pt idx="175">
                  <c:v>-4.2018946999999731E-6</c:v>
                </c:pt>
                <c:pt idx="176">
                  <c:v>-1.7632270480000015E-4</c:v>
                </c:pt>
                <c:pt idx="177">
                  <c:v>-2.7137575699999972E-5</c:v>
                </c:pt>
                <c:pt idx="178">
                  <c:v>-2.3131800120000025E-4</c:v>
                </c:pt>
                <c:pt idx="179">
                  <c:v>-1.3398221929999997E-4</c:v>
                </c:pt>
                <c:pt idx="180">
                  <c:v>-1.3050955020000012E-4</c:v>
                </c:pt>
                <c:pt idx="181">
                  <c:v>-2.6729010300000002E-4</c:v>
                </c:pt>
                <c:pt idx="182">
                  <c:v>-2.2378040010000025E-4</c:v>
                </c:pt>
                <c:pt idx="183">
                  <c:v>-4.418996976E-4</c:v>
                </c:pt>
                <c:pt idx="184">
                  <c:v>-9.9550350600000157E-5</c:v>
                </c:pt>
                <c:pt idx="185">
                  <c:v>-3.6180246380000035E-4</c:v>
                </c:pt>
                <c:pt idx="186">
                  <c:v>-5.4758050850000045E-4</c:v>
                </c:pt>
                <c:pt idx="187">
                  <c:v>-5.2540967589999983E-4</c:v>
                </c:pt>
                <c:pt idx="188">
                  <c:v>-5.2187190160000031E-4</c:v>
                </c:pt>
                <c:pt idx="189">
                  <c:v>-6.0946049099999992E-4</c:v>
                </c:pt>
                <c:pt idx="190">
                  <c:v>-5.4781777720000035E-4</c:v>
                </c:pt>
                <c:pt idx="191">
                  <c:v>-5.4490845650000022E-4</c:v>
                </c:pt>
                <c:pt idx="192">
                  <c:v>-8.7393022850000026E-4</c:v>
                </c:pt>
                <c:pt idx="193">
                  <c:v>-6.5799604630000072E-4</c:v>
                </c:pt>
                <c:pt idx="194">
                  <c:v>-4.5712784050000091E-4</c:v>
                </c:pt>
                <c:pt idx="195">
                  <c:v>-3.8706546180000012E-4</c:v>
                </c:pt>
                <c:pt idx="196">
                  <c:v>-6.4970328820000039E-4</c:v>
                </c:pt>
                <c:pt idx="197">
                  <c:v>-6.5937265030000035E-4</c:v>
                </c:pt>
                <c:pt idx="198">
                  <c:v>-7.8179047707000002E-4</c:v>
                </c:pt>
                <c:pt idx="199">
                  <c:v>-6.2938907650000062E-4</c:v>
                </c:pt>
                <c:pt idx="200">
                  <c:v>-8.5005848812000112E-4</c:v>
                </c:pt>
                <c:pt idx="201">
                  <c:v>-7.9625415675999998E-4</c:v>
                </c:pt>
                <c:pt idx="202">
                  <c:v>-8.561339637000009E-4</c:v>
                </c:pt>
                <c:pt idx="203">
                  <c:v>-9.1163385519000054E-4</c:v>
                </c:pt>
                <c:pt idx="204">
                  <c:v>-8.8632635925000084E-4</c:v>
                </c:pt>
                <c:pt idx="205">
                  <c:v>-1.0780893426300005E-3</c:v>
                </c:pt>
                <c:pt idx="206">
                  <c:v>-1.1064352876E-3</c:v>
                </c:pt>
                <c:pt idx="207">
                  <c:v>-9.2600454805000004E-4</c:v>
                </c:pt>
                <c:pt idx="208">
                  <c:v>-1.0549968283000001E-3</c:v>
                </c:pt>
                <c:pt idx="209">
                  <c:v>-1.0968751157000006E-3</c:v>
                </c:pt>
                <c:pt idx="210">
                  <c:v>-1.052421445E-3</c:v>
                </c:pt>
                <c:pt idx="211">
                  <c:v>-8.2122084859999995E-4</c:v>
                </c:pt>
                <c:pt idx="212">
                  <c:v>-8.8578509801000055E-4</c:v>
                </c:pt>
                <c:pt idx="213">
                  <c:v>-9.092718537000009E-4</c:v>
                </c:pt>
                <c:pt idx="214">
                  <c:v>-8.6362080750000008E-4</c:v>
                </c:pt>
                <c:pt idx="215">
                  <c:v>-9.2243116529999996E-4</c:v>
                </c:pt>
                <c:pt idx="216">
                  <c:v>-1.0014869913300001E-3</c:v>
                </c:pt>
                <c:pt idx="217">
                  <c:v>-7.1934064910000048E-4</c:v>
                </c:pt>
                <c:pt idx="218">
                  <c:v>-8.5999834090000056E-4</c:v>
                </c:pt>
                <c:pt idx="219">
                  <c:v>-6.2738056289999991E-4</c:v>
                </c:pt>
                <c:pt idx="220">
                  <c:v>-6.2597930080000061E-4</c:v>
                </c:pt>
                <c:pt idx="221">
                  <c:v>-8.1322701590000042E-4</c:v>
                </c:pt>
                <c:pt idx="222">
                  <c:v>-7.1342359280000009E-4</c:v>
                </c:pt>
                <c:pt idx="223">
                  <c:v>-4.7338084550000055E-4</c:v>
                </c:pt>
                <c:pt idx="224">
                  <c:v>-5.5234835580000006E-4</c:v>
                </c:pt>
                <c:pt idx="225">
                  <c:v>-1.9027781670000012E-4</c:v>
                </c:pt>
                <c:pt idx="226">
                  <c:v>-4.6445493359999998E-4</c:v>
                </c:pt>
                <c:pt idx="227">
                  <c:v>-6.8581957010000036E-4</c:v>
                </c:pt>
                <c:pt idx="228">
                  <c:v>-5.1937095119999996E-4</c:v>
                </c:pt>
                <c:pt idx="229">
                  <c:v>-5.1656836880000021E-4</c:v>
                </c:pt>
                <c:pt idx="230">
                  <c:v>-6.9899846860000032E-4</c:v>
                </c:pt>
                <c:pt idx="231">
                  <c:v>-3.7294506910000015E-4</c:v>
                </c:pt>
                <c:pt idx="232">
                  <c:v>-2.1795145590000021E-4</c:v>
                </c:pt>
                <c:pt idx="233">
                  <c:v>-4.5161120940000014E-4</c:v>
                </c:pt>
                <c:pt idx="234">
                  <c:v>-5.4957350950000049E-4</c:v>
                </c:pt>
                <c:pt idx="235">
                  <c:v>-5.5714391050000066E-4</c:v>
                </c:pt>
                <c:pt idx="236">
                  <c:v>-4.7730203370000023E-4</c:v>
                </c:pt>
                <c:pt idx="237">
                  <c:v>-4.6028837099999987E-4</c:v>
                </c:pt>
                <c:pt idx="238">
                  <c:v>-6.5632484620000071E-4</c:v>
                </c:pt>
                <c:pt idx="239">
                  <c:v>-3.8895726910000015E-4</c:v>
                </c:pt>
                <c:pt idx="240">
                  <c:v>-2.3421816870000019E-4</c:v>
                </c:pt>
                <c:pt idx="241">
                  <c:v>-6.3643731120000034E-4</c:v>
                </c:pt>
                <c:pt idx="242">
                  <c:v>-4.977503267000001E-4</c:v>
                </c:pt>
                <c:pt idx="243">
                  <c:v>-6.3945900149999998E-4</c:v>
                </c:pt>
                <c:pt idx="244">
                  <c:v>-4.3150855350000005E-4</c:v>
                </c:pt>
                <c:pt idx="245">
                  <c:v>-6.6564738520000037E-4</c:v>
                </c:pt>
                <c:pt idx="246">
                  <c:v>-4.3211056629999982E-4</c:v>
                </c:pt>
                <c:pt idx="247">
                  <c:v>-5.0354734410000047E-4</c:v>
                </c:pt>
                <c:pt idx="248">
                  <c:v>-4.7876127060000038E-4</c:v>
                </c:pt>
                <c:pt idx="249">
                  <c:v>-4.8327163680000001E-4</c:v>
                </c:pt>
                <c:pt idx="250">
                  <c:v>-4.937271588000004E-4</c:v>
                </c:pt>
                <c:pt idx="251">
                  <c:v>-3.7725490999999965E-5</c:v>
                </c:pt>
                <c:pt idx="252">
                  <c:v>-2.9618880950000004E-4</c:v>
                </c:pt>
                <c:pt idx="253">
                  <c:v>-3.7168385500000073E-5</c:v>
                </c:pt>
                <c:pt idx="254">
                  <c:v>-6.1630154000000094E-5</c:v>
                </c:pt>
                <c:pt idx="255">
                  <c:v>-8.7024586100000088E-5</c:v>
                </c:pt>
                <c:pt idx="256">
                  <c:v>-1.3309525090000025E-4</c:v>
                </c:pt>
                <c:pt idx="257">
                  <c:v>-2.3220037110000002E-4</c:v>
                </c:pt>
                <c:pt idx="258">
                  <c:v>-2.2638757990000013E-4</c:v>
                </c:pt>
                <c:pt idx="259">
                  <c:v>-3.707752329999999E-5</c:v>
                </c:pt>
                <c:pt idx="260">
                  <c:v>-1.6724254240000014E-4</c:v>
                </c:pt>
                <c:pt idx="261">
                  <c:v>-3.8094719620000017E-4</c:v>
                </c:pt>
                <c:pt idx="262">
                  <c:v>-2.0388269330000002E-4</c:v>
                </c:pt>
                <c:pt idx="263">
                  <c:v>-2.6905594870000016E-4</c:v>
                </c:pt>
                <c:pt idx="264">
                  <c:v>-3.1946890550000007E-4</c:v>
                </c:pt>
                <c:pt idx="265">
                  <c:v>-3.5840336980000044E-4</c:v>
                </c:pt>
                <c:pt idx="266">
                  <c:v>-2.5534781160000005E-4</c:v>
                </c:pt>
                <c:pt idx="267">
                  <c:v>-2.4883484000000008E-4</c:v>
                </c:pt>
                <c:pt idx="268">
                  <c:v>-9.9751341700000191E-5</c:v>
                </c:pt>
                <c:pt idx="269">
                  <c:v>-2.8340198339999996E-4</c:v>
                </c:pt>
                <c:pt idx="270">
                  <c:v>-3.1591631710000019E-4</c:v>
                </c:pt>
                <c:pt idx="271">
                  <c:v>-2.896314833E-4</c:v>
                </c:pt>
                <c:pt idx="272">
                  <c:v>-3.3812181210000002E-4</c:v>
                </c:pt>
                <c:pt idx="273">
                  <c:v>-3.390358182E-4</c:v>
                </c:pt>
                <c:pt idx="274">
                  <c:v>-1.7506192670000014E-4</c:v>
                </c:pt>
                <c:pt idx="275">
                  <c:v>-3.2260757870000017E-4</c:v>
                </c:pt>
                <c:pt idx="276">
                  <c:v>-2.0747946110000033E-4</c:v>
                </c:pt>
                <c:pt idx="277">
                  <c:v>-2.4429301270000015E-4</c:v>
                </c:pt>
                <c:pt idx="278">
                  <c:v>-1.1488498420000002E-4</c:v>
                </c:pt>
                <c:pt idx="279">
                  <c:v>-2.7385063010000024E-4</c:v>
                </c:pt>
                <c:pt idx="280">
                  <c:v>-2.0937121050000011E-4</c:v>
                </c:pt>
                <c:pt idx="281">
                  <c:v>-2.1730561250000004E-4</c:v>
                </c:pt>
                <c:pt idx="282">
                  <c:v>-1.5685334800000003E-5</c:v>
                </c:pt>
                <c:pt idx="283">
                  <c:v>-2.2120366300000042E-5</c:v>
                </c:pt>
                <c:pt idx="284">
                  <c:v>-5.2401737800000079E-5</c:v>
                </c:pt>
                <c:pt idx="285">
                  <c:v>-6.2691513499999927E-5</c:v>
                </c:pt>
                <c:pt idx="286">
                  <c:v>1.9973493200000015E-4</c:v>
                </c:pt>
                <c:pt idx="287">
                  <c:v>8.7611552200000066E-5</c:v>
                </c:pt>
                <c:pt idx="288">
                  <c:v>3.0070700440000032E-4</c:v>
                </c:pt>
                <c:pt idx="289">
                  <c:v>4.2221869829999978E-4</c:v>
                </c:pt>
                <c:pt idx="290">
                  <c:v>3.3868115900000014E-4</c:v>
                </c:pt>
                <c:pt idx="291">
                  <c:v>4.0928483960000025E-4</c:v>
                </c:pt>
                <c:pt idx="292">
                  <c:v>4.9490935600000029E-4</c:v>
                </c:pt>
                <c:pt idx="293">
                  <c:v>8.5709808660000086E-4</c:v>
                </c:pt>
                <c:pt idx="294">
                  <c:v>8.498526881000006E-4</c:v>
                </c:pt>
                <c:pt idx="295">
                  <c:v>7.4028072399999999E-4</c:v>
                </c:pt>
                <c:pt idx="296">
                  <c:v>9.934995903000004E-4</c:v>
                </c:pt>
                <c:pt idx="297">
                  <c:v>1.1710369142000005E-3</c:v>
                </c:pt>
                <c:pt idx="298">
                  <c:v>1.0213314675E-3</c:v>
                </c:pt>
                <c:pt idx="299">
                  <c:v>1.290108484800001E-3</c:v>
                </c:pt>
                <c:pt idx="300">
                  <c:v>1.4610296349999998E-3</c:v>
                </c:pt>
                <c:pt idx="301">
                  <c:v>1.4519649559999995E-3</c:v>
                </c:pt>
                <c:pt idx="302">
                  <c:v>2.0026692654999999E-3</c:v>
                </c:pt>
                <c:pt idx="303">
                  <c:v>1.7252863618000007E-3</c:v>
                </c:pt>
                <c:pt idx="304">
                  <c:v>2.0398243797000002E-3</c:v>
                </c:pt>
                <c:pt idx="305">
                  <c:v>1.9766257610000014E-3</c:v>
                </c:pt>
                <c:pt idx="306">
                  <c:v>2.3158356194999986E-3</c:v>
                </c:pt>
                <c:pt idx="307">
                  <c:v>2.3767400989999996E-3</c:v>
                </c:pt>
                <c:pt idx="308">
                  <c:v>2.6746194341999998E-3</c:v>
                </c:pt>
                <c:pt idx="309">
                  <c:v>2.7956767009000016E-3</c:v>
                </c:pt>
                <c:pt idx="310">
                  <c:v>3.0366922150000001E-3</c:v>
                </c:pt>
                <c:pt idx="311">
                  <c:v>3.1603983370000026E-3</c:v>
                </c:pt>
                <c:pt idx="312">
                  <c:v>3.4128323897999998E-3</c:v>
                </c:pt>
                <c:pt idx="313">
                  <c:v>3.4917390437000017E-3</c:v>
                </c:pt>
                <c:pt idx="314">
                  <c:v>3.6429850150000013E-3</c:v>
                </c:pt>
                <c:pt idx="315">
                  <c:v>3.9711085840000004E-3</c:v>
                </c:pt>
                <c:pt idx="316">
                  <c:v>4.1192844514999997E-3</c:v>
                </c:pt>
                <c:pt idx="317">
                  <c:v>4.5324518580999971E-3</c:v>
                </c:pt>
                <c:pt idx="318">
                  <c:v>4.6285249989999966E-3</c:v>
                </c:pt>
                <c:pt idx="319">
                  <c:v>4.8502158609999967E-3</c:v>
                </c:pt>
                <c:pt idx="320">
                  <c:v>5.4098841503000027E-3</c:v>
                </c:pt>
                <c:pt idx="321">
                  <c:v>5.2954278654000026E-3</c:v>
                </c:pt>
                <c:pt idx="322">
                  <c:v>5.6745075852000027E-3</c:v>
                </c:pt>
                <c:pt idx="323">
                  <c:v>6.0235739217000027E-3</c:v>
                </c:pt>
                <c:pt idx="324">
                  <c:v>6.2144896950000021E-3</c:v>
                </c:pt>
                <c:pt idx="325">
                  <c:v>6.8723746810000052E-3</c:v>
                </c:pt>
                <c:pt idx="326">
                  <c:v>6.7729710140000043E-3</c:v>
                </c:pt>
                <c:pt idx="327">
                  <c:v>7.0523667389999992E-3</c:v>
                </c:pt>
                <c:pt idx="328">
                  <c:v>7.4550950660000033E-3</c:v>
                </c:pt>
                <c:pt idx="329">
                  <c:v>7.8567117450000033E-3</c:v>
                </c:pt>
                <c:pt idx="330">
                  <c:v>8.3004385230000081E-3</c:v>
                </c:pt>
                <c:pt idx="331">
                  <c:v>8.5807810540000067E-3</c:v>
                </c:pt>
                <c:pt idx="332">
                  <c:v>8.7718836730000024E-3</c:v>
                </c:pt>
                <c:pt idx="333">
                  <c:v>9.059914856000011E-3</c:v>
                </c:pt>
                <c:pt idx="334">
                  <c:v>9.2138794669999989E-3</c:v>
                </c:pt>
                <c:pt idx="335">
                  <c:v>9.9241330730000053E-3</c:v>
                </c:pt>
                <c:pt idx="336">
                  <c:v>1.0107611419E-2</c:v>
                </c:pt>
                <c:pt idx="337">
                  <c:v>1.0625088589000001E-2</c:v>
                </c:pt>
                <c:pt idx="338">
                  <c:v>1.1038678587E-2</c:v>
                </c:pt>
                <c:pt idx="339">
                  <c:v>1.1622378140000013E-2</c:v>
                </c:pt>
                <c:pt idx="340">
                  <c:v>1.1669499333000009E-2</c:v>
                </c:pt>
                <c:pt idx="341">
                  <c:v>1.2278165785000001E-2</c:v>
                </c:pt>
                <c:pt idx="342">
                  <c:v>1.2474904769999998E-2</c:v>
                </c:pt>
                <c:pt idx="343">
                  <c:v>1.2920560893000007E-2</c:v>
                </c:pt>
                <c:pt idx="344">
                  <c:v>1.3331333643000006E-2</c:v>
                </c:pt>
                <c:pt idx="345">
                  <c:v>1.3993731114000004E-2</c:v>
                </c:pt>
                <c:pt idx="346">
                  <c:v>1.4254869315000007E-2</c:v>
                </c:pt>
                <c:pt idx="347">
                  <c:v>1.4881165118000007E-2</c:v>
                </c:pt>
                <c:pt idx="348">
                  <c:v>1.542488578400001E-2</c:v>
                </c:pt>
                <c:pt idx="349">
                  <c:v>1.6121643475999998E-2</c:v>
                </c:pt>
                <c:pt idx="350">
                  <c:v>1.6570590557000001E-2</c:v>
                </c:pt>
                <c:pt idx="351">
                  <c:v>1.7064792682999999E-2</c:v>
                </c:pt>
                <c:pt idx="352">
                  <c:v>1.8181242750899999E-2</c:v>
                </c:pt>
                <c:pt idx="353">
                  <c:v>1.8615790062000002E-2</c:v>
                </c:pt>
                <c:pt idx="354">
                  <c:v>1.9220878253000021E-2</c:v>
                </c:pt>
                <c:pt idx="355">
                  <c:v>2.0072369599000012E-2</c:v>
                </c:pt>
                <c:pt idx="356">
                  <c:v>2.1146961258999997E-2</c:v>
                </c:pt>
                <c:pt idx="357">
                  <c:v>2.1471253942000012E-2</c:v>
                </c:pt>
                <c:pt idx="358">
                  <c:v>2.2519867399000002E-2</c:v>
                </c:pt>
                <c:pt idx="359">
                  <c:v>2.3603190082000017E-2</c:v>
                </c:pt>
                <c:pt idx="360">
                  <c:v>2.4357737739000001E-2</c:v>
                </c:pt>
                <c:pt idx="361">
                  <c:v>2.4988305986000013E-2</c:v>
                </c:pt>
                <c:pt idx="362">
                  <c:v>2.6223672084000022E-2</c:v>
                </c:pt>
                <c:pt idx="363">
                  <c:v>2.6939747043000031E-2</c:v>
                </c:pt>
                <c:pt idx="364">
                  <c:v>2.8242649508000001E-2</c:v>
                </c:pt>
                <c:pt idx="365">
                  <c:v>2.9449723316000001E-2</c:v>
                </c:pt>
                <c:pt idx="366">
                  <c:v>3.0471374975000028E-2</c:v>
                </c:pt>
                <c:pt idx="367">
                  <c:v>3.1520814402000004E-2</c:v>
                </c:pt>
                <c:pt idx="368">
                  <c:v>3.2935803170000021E-2</c:v>
                </c:pt>
                <c:pt idx="369">
                  <c:v>3.3667901179000002E-2</c:v>
                </c:pt>
                <c:pt idx="370">
                  <c:v>3.4974773877000001E-2</c:v>
                </c:pt>
                <c:pt idx="371">
                  <c:v>3.6467117254000016E-2</c:v>
                </c:pt>
                <c:pt idx="372">
                  <c:v>3.7470328156000016E-2</c:v>
                </c:pt>
                <c:pt idx="373">
                  <c:v>3.8871234749000012E-2</c:v>
                </c:pt>
                <c:pt idx="374">
                  <c:v>4.0321291654999994E-2</c:v>
                </c:pt>
                <c:pt idx="375">
                  <c:v>4.1355764140000022E-2</c:v>
                </c:pt>
                <c:pt idx="376">
                  <c:v>4.2817809614000002E-2</c:v>
                </c:pt>
                <c:pt idx="377">
                  <c:v>4.4318898234000023E-2</c:v>
                </c:pt>
                <c:pt idx="378">
                  <c:v>4.5615878536999971E-2</c:v>
                </c:pt>
                <c:pt idx="379">
                  <c:v>4.706704721700003E-2</c:v>
                </c:pt>
                <c:pt idx="380">
                  <c:v>4.8659875411999953E-2</c:v>
                </c:pt>
                <c:pt idx="381">
                  <c:v>5.0243021449999987E-2</c:v>
                </c:pt>
                <c:pt idx="382">
                  <c:v>5.1606289578000002E-2</c:v>
                </c:pt>
                <c:pt idx="383">
                  <c:v>5.3441102270999942E-2</c:v>
                </c:pt>
                <c:pt idx="384">
                  <c:v>5.4884398128000014E-2</c:v>
                </c:pt>
                <c:pt idx="385">
                  <c:v>5.6156506764999968E-2</c:v>
                </c:pt>
                <c:pt idx="386">
                  <c:v>5.7484100108000001E-2</c:v>
                </c:pt>
                <c:pt idx="387">
                  <c:v>5.905271321700005E-2</c:v>
                </c:pt>
                <c:pt idx="388">
                  <c:v>6.0446599844000061E-2</c:v>
                </c:pt>
                <c:pt idx="389">
                  <c:v>6.236518582300004E-2</c:v>
                </c:pt>
                <c:pt idx="390">
                  <c:v>6.3572292799999999E-2</c:v>
                </c:pt>
                <c:pt idx="391">
                  <c:v>6.5060241032000046E-2</c:v>
                </c:pt>
                <c:pt idx="392">
                  <c:v>6.6258656909999991E-2</c:v>
                </c:pt>
                <c:pt idx="393">
                  <c:v>6.7889152789999949E-2</c:v>
                </c:pt>
                <c:pt idx="394">
                  <c:v>6.9285326517999998E-2</c:v>
                </c:pt>
                <c:pt idx="395">
                  <c:v>7.0943349858000021E-2</c:v>
                </c:pt>
                <c:pt idx="396">
                  <c:v>7.2298512911000021E-2</c:v>
                </c:pt>
                <c:pt idx="397">
                  <c:v>7.3829806288999975E-2</c:v>
                </c:pt>
                <c:pt idx="398">
                  <c:v>7.5213597733999993E-2</c:v>
                </c:pt>
                <c:pt idx="399">
                  <c:v>7.6441580548999979E-2</c:v>
                </c:pt>
                <c:pt idx="400">
                  <c:v>7.8171308038000001E-2</c:v>
                </c:pt>
                <c:pt idx="401">
                  <c:v>7.9736237294000048E-2</c:v>
                </c:pt>
                <c:pt idx="402">
                  <c:v>8.1568620522000049E-2</c:v>
                </c:pt>
                <c:pt idx="403">
                  <c:v>8.2783730697999949E-2</c:v>
                </c:pt>
                <c:pt idx="404">
                  <c:v>8.426817751E-2</c:v>
                </c:pt>
                <c:pt idx="405">
                  <c:v>8.5949721977999993E-2</c:v>
                </c:pt>
                <c:pt idx="406">
                  <c:v>8.7194660795000101E-2</c:v>
                </c:pt>
                <c:pt idx="407">
                  <c:v>8.8392095756000086E-2</c:v>
                </c:pt>
                <c:pt idx="408">
                  <c:v>8.9752391792000105E-2</c:v>
                </c:pt>
                <c:pt idx="409">
                  <c:v>9.105892956400008E-2</c:v>
                </c:pt>
                <c:pt idx="410">
                  <c:v>9.2452722252999997E-2</c:v>
                </c:pt>
                <c:pt idx="411">
                  <c:v>9.3477110730000007E-2</c:v>
                </c:pt>
                <c:pt idx="412">
                  <c:v>9.4776874058000074E-2</c:v>
                </c:pt>
                <c:pt idx="413">
                  <c:v>9.5792150361000056E-2</c:v>
                </c:pt>
                <c:pt idx="414">
                  <c:v>9.6549937268E-2</c:v>
                </c:pt>
                <c:pt idx="415">
                  <c:v>9.7865540303000084E-2</c:v>
                </c:pt>
                <c:pt idx="416">
                  <c:v>9.8953061814000057E-2</c:v>
                </c:pt>
                <c:pt idx="417">
                  <c:v>9.9675577760000064E-2</c:v>
                </c:pt>
                <c:pt idx="418">
                  <c:v>0.100609852682</c:v>
                </c:pt>
                <c:pt idx="419">
                  <c:v>0.10129694915900005</c:v>
                </c:pt>
                <c:pt idx="420">
                  <c:v>0.10204051896000002</c:v>
                </c:pt>
                <c:pt idx="421">
                  <c:v>0.10295384095700004</c:v>
                </c:pt>
                <c:pt idx="422">
                  <c:v>0.10352410478400006</c:v>
                </c:pt>
                <c:pt idx="423">
                  <c:v>0.10432719950899999</c:v>
                </c:pt>
                <c:pt idx="424">
                  <c:v>0.10491183477800002</c:v>
                </c:pt>
                <c:pt idx="425">
                  <c:v>0.10542829080799999</c:v>
                </c:pt>
                <c:pt idx="426">
                  <c:v>0.10572962908600009</c:v>
                </c:pt>
                <c:pt idx="427">
                  <c:v>0.106038514512</c:v>
                </c:pt>
                <c:pt idx="428">
                  <c:v>0.10672037415800006</c:v>
                </c:pt>
                <c:pt idx="429">
                  <c:v>0.10792498792300007</c:v>
                </c:pt>
                <c:pt idx="430">
                  <c:v>0.10804532370500004</c:v>
                </c:pt>
                <c:pt idx="431">
                  <c:v>0.10800808764600002</c:v>
                </c:pt>
                <c:pt idx="432">
                  <c:v>0.10827580649900002</c:v>
                </c:pt>
                <c:pt idx="433">
                  <c:v>0.10873962982000004</c:v>
                </c:pt>
                <c:pt idx="434">
                  <c:v>0.10911591463100002</c:v>
                </c:pt>
                <c:pt idx="435">
                  <c:v>0.10964589166000002</c:v>
                </c:pt>
                <c:pt idx="436">
                  <c:v>0.10936868211600002</c:v>
                </c:pt>
                <c:pt idx="437">
                  <c:v>0.11032758110599998</c:v>
                </c:pt>
                <c:pt idx="438">
                  <c:v>0.11068259784699999</c:v>
                </c:pt>
                <c:pt idx="439">
                  <c:v>0.11137786394199999</c:v>
                </c:pt>
                <c:pt idx="440">
                  <c:v>0.11230721886899998</c:v>
                </c:pt>
                <c:pt idx="441">
                  <c:v>0.11332510759</c:v>
                </c:pt>
                <c:pt idx="442">
                  <c:v>0.11432532472700002</c:v>
                </c:pt>
                <c:pt idx="443">
                  <c:v>0.115679983249</c:v>
                </c:pt>
                <c:pt idx="444">
                  <c:v>0.11742297189799999</c:v>
                </c:pt>
                <c:pt idx="445">
                  <c:v>0.119428682799</c:v>
                </c:pt>
                <c:pt idx="446">
                  <c:v>0.121557886267</c:v>
                </c:pt>
                <c:pt idx="447">
                  <c:v>0.12487493575400002</c:v>
                </c:pt>
                <c:pt idx="448">
                  <c:v>0.12770831634900001</c:v>
                </c:pt>
                <c:pt idx="449">
                  <c:v>0.13212779254699999</c:v>
                </c:pt>
                <c:pt idx="450">
                  <c:v>0.13643692945700009</c:v>
                </c:pt>
                <c:pt idx="451">
                  <c:v>0.14233449943100018</c:v>
                </c:pt>
                <c:pt idx="452">
                  <c:v>0.14887094805000001</c:v>
                </c:pt>
                <c:pt idx="453">
                  <c:v>0.15567051645799998</c:v>
                </c:pt>
                <c:pt idx="454">
                  <c:v>0.16396110430499999</c:v>
                </c:pt>
                <c:pt idx="455">
                  <c:v>0.17341573465300009</c:v>
                </c:pt>
                <c:pt idx="456">
                  <c:v>0.1833795444560001</c:v>
                </c:pt>
                <c:pt idx="457">
                  <c:v>0.19441568614600019</c:v>
                </c:pt>
                <c:pt idx="458">
                  <c:v>0.20553665749100009</c:v>
                </c:pt>
                <c:pt idx="459">
                  <c:v>0.21829588199000016</c:v>
                </c:pt>
                <c:pt idx="460">
                  <c:v>0.23062885393500002</c:v>
                </c:pt>
                <c:pt idx="461">
                  <c:v>0.24226741770400012</c:v>
                </c:pt>
                <c:pt idx="462">
                  <c:v>0.25400637876899995</c:v>
                </c:pt>
                <c:pt idx="463">
                  <c:v>0.264937614825</c:v>
                </c:pt>
                <c:pt idx="464">
                  <c:v>0.27522795508199999</c:v>
                </c:pt>
                <c:pt idx="465">
                  <c:v>0.284295731971</c:v>
                </c:pt>
                <c:pt idx="466">
                  <c:v>0.29219569244099985</c:v>
                </c:pt>
                <c:pt idx="467">
                  <c:v>0.30092918938000029</c:v>
                </c:pt>
                <c:pt idx="468">
                  <c:v>0.30812141858999997</c:v>
                </c:pt>
                <c:pt idx="469">
                  <c:v>0.31588011354300033</c:v>
                </c:pt>
                <c:pt idx="470">
                  <c:v>0.32282492723700046</c:v>
                </c:pt>
                <c:pt idx="471">
                  <c:v>0.3317867267940004</c:v>
                </c:pt>
                <c:pt idx="472">
                  <c:v>0.34062273990400027</c:v>
                </c:pt>
                <c:pt idx="473">
                  <c:v>0.34853016821500016</c:v>
                </c:pt>
                <c:pt idx="474">
                  <c:v>0.35885983170199998</c:v>
                </c:pt>
                <c:pt idx="475">
                  <c:v>0.36689352683499998</c:v>
                </c:pt>
                <c:pt idx="476">
                  <c:v>0.37598492713700044</c:v>
                </c:pt>
                <c:pt idx="477">
                  <c:v>0.3859395953320004</c:v>
                </c:pt>
                <c:pt idx="478">
                  <c:v>0.39571480986800028</c:v>
                </c:pt>
                <c:pt idx="479">
                  <c:v>0.40640210174600017</c:v>
                </c:pt>
                <c:pt idx="480">
                  <c:v>0.41617465063499998</c:v>
                </c:pt>
                <c:pt idx="481">
                  <c:v>0.42598887021200044</c:v>
                </c:pt>
                <c:pt idx="482">
                  <c:v>0.43661536093900033</c:v>
                </c:pt>
                <c:pt idx="483">
                  <c:v>0.44565616641199979</c:v>
                </c:pt>
                <c:pt idx="484">
                  <c:v>0.4550516269890002</c:v>
                </c:pt>
                <c:pt idx="485">
                  <c:v>0.46295632326800013</c:v>
                </c:pt>
                <c:pt idx="486">
                  <c:v>0.47152007835100024</c:v>
                </c:pt>
                <c:pt idx="487">
                  <c:v>0.48010894891099998</c:v>
                </c:pt>
                <c:pt idx="488">
                  <c:v>0.48728578024000024</c:v>
                </c:pt>
                <c:pt idx="489">
                  <c:v>0.49532573670200036</c:v>
                </c:pt>
                <c:pt idx="490">
                  <c:v>0.50305593850700003</c:v>
                </c:pt>
                <c:pt idx="491">
                  <c:v>0.51009773417100002</c:v>
                </c:pt>
                <c:pt idx="492">
                  <c:v>0.51891250764500008</c:v>
                </c:pt>
                <c:pt idx="493">
                  <c:v>0.52783350416300001</c:v>
                </c:pt>
                <c:pt idx="494">
                  <c:v>0.53807398114499971</c:v>
                </c:pt>
                <c:pt idx="495">
                  <c:v>0.54934996222600041</c:v>
                </c:pt>
                <c:pt idx="496">
                  <c:v>0.56121203352799998</c:v>
                </c:pt>
                <c:pt idx="497">
                  <c:v>0.57423073147100001</c:v>
                </c:pt>
                <c:pt idx="498">
                  <c:v>0.58523754122799954</c:v>
                </c:pt>
                <c:pt idx="499">
                  <c:v>0.59791477675399962</c:v>
                </c:pt>
                <c:pt idx="500">
                  <c:v>0.6076721484040003</c:v>
                </c:pt>
                <c:pt idx="501">
                  <c:v>0.61667756361600035</c:v>
                </c:pt>
                <c:pt idx="502">
                  <c:v>0.62338746338699991</c:v>
                </c:pt>
                <c:pt idx="503">
                  <c:v>0.62843213372500006</c:v>
                </c:pt>
                <c:pt idx="504">
                  <c:v>0.6340486985040007</c:v>
                </c:pt>
                <c:pt idx="505">
                  <c:v>0.63811847105800035</c:v>
                </c:pt>
                <c:pt idx="506">
                  <c:v>0.64179315693900063</c:v>
                </c:pt>
                <c:pt idx="507">
                  <c:v>0.64532082991400042</c:v>
                </c:pt>
                <c:pt idx="508">
                  <c:v>0.64902817321900064</c:v>
                </c:pt>
                <c:pt idx="509">
                  <c:v>0.6518552536070007</c:v>
                </c:pt>
                <c:pt idx="510">
                  <c:v>0.65511168863700031</c:v>
                </c:pt>
                <c:pt idx="511">
                  <c:v>0.65807641901500036</c:v>
                </c:pt>
                <c:pt idx="512">
                  <c:v>0.66013619579199967</c:v>
                </c:pt>
                <c:pt idx="513">
                  <c:v>0.66247663645700072</c:v>
                </c:pt>
                <c:pt idx="514">
                  <c:v>0.66384488623400084</c:v>
                </c:pt>
                <c:pt idx="515">
                  <c:v>0.66541551477000005</c:v>
                </c:pt>
                <c:pt idx="516">
                  <c:v>0.66587774499300034</c:v>
                </c:pt>
                <c:pt idx="517">
                  <c:v>0.66707366049800054</c:v>
                </c:pt>
                <c:pt idx="518">
                  <c:v>0.66720131553700024</c:v>
                </c:pt>
                <c:pt idx="519">
                  <c:v>0.66638453629200034</c:v>
                </c:pt>
                <c:pt idx="520">
                  <c:v>0.66527515789400038</c:v>
                </c:pt>
                <c:pt idx="521">
                  <c:v>0.66328865146200033</c:v>
                </c:pt>
                <c:pt idx="522">
                  <c:v>0.66091159265300092</c:v>
                </c:pt>
                <c:pt idx="523">
                  <c:v>0.6578578297300004</c:v>
                </c:pt>
                <c:pt idx="524">
                  <c:v>0.65507523486400066</c:v>
                </c:pt>
                <c:pt idx="525">
                  <c:v>0.65041821123000032</c:v>
                </c:pt>
                <c:pt idx="526">
                  <c:v>0.64665172758600065</c:v>
                </c:pt>
                <c:pt idx="527">
                  <c:v>0.64252353086899994</c:v>
                </c:pt>
                <c:pt idx="528">
                  <c:v>0.63868677614600033</c:v>
                </c:pt>
                <c:pt idx="529">
                  <c:v>0.6331862951380004</c:v>
                </c:pt>
                <c:pt idx="530">
                  <c:v>0.62788887877199995</c:v>
                </c:pt>
                <c:pt idx="531">
                  <c:v>0.62233340229100031</c:v>
                </c:pt>
                <c:pt idx="532">
                  <c:v>0.61761522386400036</c:v>
                </c:pt>
                <c:pt idx="533">
                  <c:v>0.61359331332900036</c:v>
                </c:pt>
                <c:pt idx="534">
                  <c:v>0.60855256770799937</c:v>
                </c:pt>
                <c:pt idx="535">
                  <c:v>0.60355966492300039</c:v>
                </c:pt>
                <c:pt idx="536">
                  <c:v>0.60114581141800061</c:v>
                </c:pt>
                <c:pt idx="537">
                  <c:v>0.59801562688199961</c:v>
                </c:pt>
                <c:pt idx="538">
                  <c:v>0.59371057149199968</c:v>
                </c:pt>
                <c:pt idx="539">
                  <c:v>0.59359832990799932</c:v>
                </c:pt>
                <c:pt idx="540">
                  <c:v>0.59364631026100001</c:v>
                </c:pt>
                <c:pt idx="541">
                  <c:v>0.59846353440299949</c:v>
                </c:pt>
                <c:pt idx="542">
                  <c:v>0.59620374771899975</c:v>
                </c:pt>
                <c:pt idx="543">
                  <c:v>0.60103654114399996</c:v>
                </c:pt>
                <c:pt idx="544">
                  <c:v>0.58503812739999972</c:v>
                </c:pt>
                <c:pt idx="545">
                  <c:v>0.58397032654699998</c:v>
                </c:pt>
                <c:pt idx="546">
                  <c:v>0.5774706955800003</c:v>
                </c:pt>
                <c:pt idx="547">
                  <c:v>0.51848232203499967</c:v>
                </c:pt>
                <c:pt idx="548">
                  <c:v>0.47437803078000024</c:v>
                </c:pt>
                <c:pt idx="549">
                  <c:v>0.56207364289200001</c:v>
                </c:pt>
                <c:pt idx="550">
                  <c:v>0.27266572137300016</c:v>
                </c:pt>
                <c:pt idx="551">
                  <c:v>0.35328800403299998</c:v>
                </c:pt>
                <c:pt idx="552">
                  <c:v>0.24460396174000001</c:v>
                </c:pt>
                <c:pt idx="553">
                  <c:v>0.29407143967000016</c:v>
                </c:pt>
                <c:pt idx="554">
                  <c:v>0.33178099995000043</c:v>
                </c:pt>
                <c:pt idx="555">
                  <c:v>0.22364453695799999</c:v>
                </c:pt>
                <c:pt idx="556">
                  <c:v>0.22354356784400001</c:v>
                </c:pt>
                <c:pt idx="557">
                  <c:v>0.12731231371999999</c:v>
                </c:pt>
                <c:pt idx="558">
                  <c:v>0.20534840367000012</c:v>
                </c:pt>
                <c:pt idx="559">
                  <c:v>0.29625742133000016</c:v>
                </c:pt>
                <c:pt idx="560">
                  <c:v>0.20831204577000009</c:v>
                </c:pt>
                <c:pt idx="561">
                  <c:v>0.28472042079999998</c:v>
                </c:pt>
                <c:pt idx="562">
                  <c:v>0.22155072541999993</c:v>
                </c:pt>
                <c:pt idx="563">
                  <c:v>0.2670919373400002</c:v>
                </c:pt>
                <c:pt idx="564">
                  <c:v>0.21750288085000016</c:v>
                </c:pt>
                <c:pt idx="565">
                  <c:v>0.29464529831000008</c:v>
                </c:pt>
                <c:pt idx="566">
                  <c:v>0.36895939340000017</c:v>
                </c:pt>
                <c:pt idx="567">
                  <c:v>0.2830360681000002</c:v>
                </c:pt>
                <c:pt idx="568">
                  <c:v>0.45564308763</c:v>
                </c:pt>
                <c:pt idx="569">
                  <c:v>0.26862136649000001</c:v>
                </c:pt>
                <c:pt idx="570">
                  <c:v>0.21419554208000008</c:v>
                </c:pt>
                <c:pt idx="571">
                  <c:v>0.24706499270000007</c:v>
                </c:pt>
                <c:pt idx="572">
                  <c:v>0.29845635970000017</c:v>
                </c:pt>
                <c:pt idx="573">
                  <c:v>0.21845967674100009</c:v>
                </c:pt>
                <c:pt idx="574">
                  <c:v>0.15392807503000008</c:v>
                </c:pt>
                <c:pt idx="575">
                  <c:v>0.12297111749999999</c:v>
                </c:pt>
                <c:pt idx="576">
                  <c:v>0.12133042514</c:v>
                </c:pt>
                <c:pt idx="577">
                  <c:v>0.18655242770000008</c:v>
                </c:pt>
                <c:pt idx="578">
                  <c:v>0.21147282051999999</c:v>
                </c:pt>
                <c:pt idx="579">
                  <c:v>0.13707684349999999</c:v>
                </c:pt>
                <c:pt idx="580">
                  <c:v>0.14045633748000017</c:v>
                </c:pt>
                <c:pt idx="581">
                  <c:v>9.6278647897000011E-2</c:v>
                </c:pt>
                <c:pt idx="582">
                  <c:v>0.18602709097000009</c:v>
                </c:pt>
                <c:pt idx="583">
                  <c:v>0.14945023698000012</c:v>
                </c:pt>
                <c:pt idx="584">
                  <c:v>0.24885540456000013</c:v>
                </c:pt>
                <c:pt idx="585">
                  <c:v>0.11543854136000002</c:v>
                </c:pt>
                <c:pt idx="586">
                  <c:v>0.15477905517700016</c:v>
                </c:pt>
                <c:pt idx="587">
                  <c:v>6.6364750250000021E-2</c:v>
                </c:pt>
                <c:pt idx="588">
                  <c:v>2.5909632450000015E-2</c:v>
                </c:pt>
                <c:pt idx="589">
                  <c:v>0.14829349516000023</c:v>
                </c:pt>
                <c:pt idx="590">
                  <c:v>9.5704827460000072E-2</c:v>
                </c:pt>
                <c:pt idx="591">
                  <c:v>0.11197987806099999</c:v>
                </c:pt>
                <c:pt idx="592">
                  <c:v>0.13144291005000008</c:v>
                </c:pt>
                <c:pt idx="593">
                  <c:v>8.0364888530000081E-2</c:v>
                </c:pt>
                <c:pt idx="594">
                  <c:v>6.4794830980000037E-2</c:v>
                </c:pt>
                <c:pt idx="595">
                  <c:v>5.8931018230000007E-2</c:v>
                </c:pt>
                <c:pt idx="596">
                  <c:v>0.10283968225000002</c:v>
                </c:pt>
                <c:pt idx="597">
                  <c:v>0.12905623019000012</c:v>
                </c:pt>
                <c:pt idx="598">
                  <c:v>0.10885879956</c:v>
                </c:pt>
                <c:pt idx="599">
                  <c:v>1.1023230859999997E-2</c:v>
                </c:pt>
                <c:pt idx="600">
                  <c:v>0.14437823746000009</c:v>
                </c:pt>
              </c:numCache>
            </c:numRef>
          </c:yVal>
          <c:smooth val="0"/>
        </c:ser>
        <c:dLbls>
          <c:showLegendKey val="0"/>
          <c:showVal val="0"/>
          <c:showCatName val="0"/>
          <c:showSerName val="0"/>
          <c:showPercent val="0"/>
          <c:showBubbleSize val="0"/>
        </c:dLbls>
        <c:axId val="128485472"/>
        <c:axId val="128485864"/>
      </c:scatterChart>
      <c:valAx>
        <c:axId val="128485472"/>
        <c:scaling>
          <c:orientation val="minMax"/>
          <c:max val="500"/>
          <c:min val="275"/>
        </c:scaling>
        <c:delete val="0"/>
        <c:axPos val="b"/>
        <c:title>
          <c:tx>
            <c:rich>
              <a:bodyPr/>
              <a:lstStyle/>
              <a:p>
                <a:pPr>
                  <a:defRPr/>
                </a:pPr>
                <a:r>
                  <a:rPr lang="en-US"/>
                  <a:t>Wavelength (nm)</a:t>
                </a:r>
              </a:p>
            </c:rich>
          </c:tx>
          <c:layout/>
          <c:overlay val="0"/>
        </c:title>
        <c:numFmt formatCode="General" sourceLinked="1"/>
        <c:majorTickMark val="out"/>
        <c:minorTickMark val="none"/>
        <c:tickLblPos val="nextTo"/>
        <c:crossAx val="128485864"/>
        <c:crosses val="autoZero"/>
        <c:crossBetween val="midCat"/>
        <c:majorUnit val="25"/>
      </c:valAx>
      <c:valAx>
        <c:axId val="128485864"/>
        <c:scaling>
          <c:orientation val="minMax"/>
        </c:scaling>
        <c:delete val="0"/>
        <c:axPos val="l"/>
        <c:title>
          <c:tx>
            <c:rich>
              <a:bodyPr rot="-5400000" vert="horz"/>
              <a:lstStyle/>
              <a:p>
                <a:pPr>
                  <a:defRPr/>
                </a:pPr>
                <a:r>
                  <a:rPr lang="en-US"/>
                  <a:t>Abs</a:t>
                </a:r>
              </a:p>
            </c:rich>
          </c:tx>
          <c:layout/>
          <c:overlay val="0"/>
        </c:title>
        <c:numFmt formatCode="General" sourceLinked="1"/>
        <c:majorTickMark val="out"/>
        <c:minorTickMark val="none"/>
        <c:tickLblPos val="nextTo"/>
        <c:crossAx val="128485472"/>
        <c:crosses val="autoZero"/>
        <c:crossBetween val="midCat"/>
      </c:valAx>
    </c:plotArea>
    <c:plotVisOnly val="1"/>
    <c:dispBlanksAs val="gap"/>
    <c:showDLblsOverMax val="0"/>
  </c:chart>
  <c:spPr>
    <a:ln>
      <a:noFill/>
    </a:ln>
  </c:sp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(b)</a:t>
            </a:r>
          </a:p>
        </c:rich>
      </c:tx>
      <c:layout>
        <c:manualLayout>
          <c:xMode val="edge"/>
          <c:yMode val="edge"/>
          <c:x val="7.8433199490883076E-3"/>
          <c:y val="2.220577350111029E-2"/>
        </c:manualLayout>
      </c:layout>
      <c:overlay val="0"/>
    </c:title>
    <c:autoTitleDeleted val="0"/>
    <c:plotArea>
      <c:layout>
        <c:manualLayout>
          <c:layoutTarget val="inner"/>
          <c:xMode val="edge"/>
          <c:yMode val="edge"/>
          <c:x val="0.11652347877144961"/>
          <c:y val="4.3918194956643078E-2"/>
          <c:w val="0.72188629597895237"/>
          <c:h val="0.77310438054420416"/>
        </c:manualLayout>
      </c:layout>
      <c:scatterChart>
        <c:scatterStyle val="lineMarker"/>
        <c:varyColors val="0"/>
        <c:ser>
          <c:idx val="0"/>
          <c:order val="0"/>
          <c:tx>
            <c:v>Emission Spectrum (350 nm excitation)</c:v>
          </c:tx>
          <c:spPr>
            <a:ln w="28575">
              <a:solidFill>
                <a:schemeClr val="accent1"/>
              </a:solidFill>
            </a:ln>
          </c:spPr>
          <c:marker>
            <c:symbol val="none"/>
          </c:marker>
          <c:xVal>
            <c:numRef>
              <c:f>'FTG terpy CTG'!$C$3:$C$283</c:f>
              <c:numCache>
                <c:formatCode>General</c:formatCode>
                <c:ptCount val="281"/>
                <c:pt idx="0">
                  <c:v>400</c:v>
                </c:pt>
                <c:pt idx="1">
                  <c:v>401.07000729999999</c:v>
                </c:pt>
                <c:pt idx="2">
                  <c:v>402</c:v>
                </c:pt>
                <c:pt idx="3">
                  <c:v>403.07000729999999</c:v>
                </c:pt>
                <c:pt idx="4">
                  <c:v>404</c:v>
                </c:pt>
                <c:pt idx="5">
                  <c:v>405.07000729999999</c:v>
                </c:pt>
                <c:pt idx="6">
                  <c:v>406</c:v>
                </c:pt>
                <c:pt idx="7">
                  <c:v>407.07000729999999</c:v>
                </c:pt>
                <c:pt idx="8">
                  <c:v>408</c:v>
                </c:pt>
                <c:pt idx="9">
                  <c:v>409.07000729999999</c:v>
                </c:pt>
                <c:pt idx="10">
                  <c:v>410</c:v>
                </c:pt>
                <c:pt idx="11">
                  <c:v>411.05999759999997</c:v>
                </c:pt>
                <c:pt idx="12">
                  <c:v>411.9599915</c:v>
                </c:pt>
                <c:pt idx="13">
                  <c:v>413.02999879999999</c:v>
                </c:pt>
                <c:pt idx="14">
                  <c:v>413.92999270000001</c:v>
                </c:pt>
                <c:pt idx="15">
                  <c:v>415</c:v>
                </c:pt>
                <c:pt idx="16">
                  <c:v>416.05999759999997</c:v>
                </c:pt>
                <c:pt idx="17">
                  <c:v>416.9599915</c:v>
                </c:pt>
                <c:pt idx="18">
                  <c:v>418.02999879999999</c:v>
                </c:pt>
                <c:pt idx="19">
                  <c:v>418.92999270000001</c:v>
                </c:pt>
                <c:pt idx="20">
                  <c:v>420</c:v>
                </c:pt>
                <c:pt idx="21">
                  <c:v>421.05999759999997</c:v>
                </c:pt>
                <c:pt idx="22">
                  <c:v>421.9599915</c:v>
                </c:pt>
                <c:pt idx="23">
                  <c:v>423.02999879999999</c:v>
                </c:pt>
                <c:pt idx="24">
                  <c:v>423.92999270000001</c:v>
                </c:pt>
                <c:pt idx="25">
                  <c:v>425</c:v>
                </c:pt>
                <c:pt idx="26">
                  <c:v>426.05999759999997</c:v>
                </c:pt>
                <c:pt idx="27">
                  <c:v>426.9599915</c:v>
                </c:pt>
                <c:pt idx="28">
                  <c:v>428.02999879999999</c:v>
                </c:pt>
                <c:pt idx="29">
                  <c:v>428.92999270000001</c:v>
                </c:pt>
                <c:pt idx="30">
                  <c:v>430</c:v>
                </c:pt>
                <c:pt idx="31">
                  <c:v>431.05999759999997</c:v>
                </c:pt>
                <c:pt idx="32">
                  <c:v>431.9599915</c:v>
                </c:pt>
                <c:pt idx="33">
                  <c:v>433.02999879999999</c:v>
                </c:pt>
                <c:pt idx="34">
                  <c:v>433.92999270000001</c:v>
                </c:pt>
                <c:pt idx="35">
                  <c:v>435</c:v>
                </c:pt>
                <c:pt idx="36">
                  <c:v>436.05999759999997</c:v>
                </c:pt>
                <c:pt idx="37">
                  <c:v>436.9599915</c:v>
                </c:pt>
                <c:pt idx="38">
                  <c:v>438.02999879999999</c:v>
                </c:pt>
                <c:pt idx="39">
                  <c:v>438.92999270000001</c:v>
                </c:pt>
                <c:pt idx="40">
                  <c:v>440</c:v>
                </c:pt>
                <c:pt idx="41">
                  <c:v>441.05999759999997</c:v>
                </c:pt>
                <c:pt idx="42">
                  <c:v>441.9599915</c:v>
                </c:pt>
                <c:pt idx="43">
                  <c:v>443.02999879999999</c:v>
                </c:pt>
                <c:pt idx="44">
                  <c:v>443.92999270000001</c:v>
                </c:pt>
                <c:pt idx="45">
                  <c:v>445</c:v>
                </c:pt>
                <c:pt idx="46">
                  <c:v>446.05999759999997</c:v>
                </c:pt>
                <c:pt idx="47">
                  <c:v>446.9599915</c:v>
                </c:pt>
                <c:pt idx="48">
                  <c:v>448.02999879999999</c:v>
                </c:pt>
                <c:pt idx="49">
                  <c:v>448.92999270000001</c:v>
                </c:pt>
                <c:pt idx="50">
                  <c:v>450</c:v>
                </c:pt>
                <c:pt idx="51">
                  <c:v>451.05999759999997</c:v>
                </c:pt>
                <c:pt idx="52">
                  <c:v>451.9599915</c:v>
                </c:pt>
                <c:pt idx="53">
                  <c:v>453.02999879999999</c:v>
                </c:pt>
                <c:pt idx="54">
                  <c:v>453.92999270000001</c:v>
                </c:pt>
                <c:pt idx="55">
                  <c:v>455</c:v>
                </c:pt>
                <c:pt idx="56">
                  <c:v>456.05999759999997</c:v>
                </c:pt>
                <c:pt idx="57">
                  <c:v>456.9599915</c:v>
                </c:pt>
                <c:pt idx="58">
                  <c:v>458.02999879999999</c:v>
                </c:pt>
                <c:pt idx="59">
                  <c:v>458.92999270000001</c:v>
                </c:pt>
                <c:pt idx="60">
                  <c:v>460</c:v>
                </c:pt>
                <c:pt idx="61">
                  <c:v>461.05999759999997</c:v>
                </c:pt>
                <c:pt idx="62">
                  <c:v>461.9599915</c:v>
                </c:pt>
                <c:pt idx="63">
                  <c:v>463.02999879999999</c:v>
                </c:pt>
                <c:pt idx="64">
                  <c:v>463.92999270000001</c:v>
                </c:pt>
                <c:pt idx="65">
                  <c:v>465</c:v>
                </c:pt>
                <c:pt idx="66">
                  <c:v>466.05999759999997</c:v>
                </c:pt>
                <c:pt idx="67">
                  <c:v>466.9599915</c:v>
                </c:pt>
                <c:pt idx="68">
                  <c:v>468.02999879999999</c:v>
                </c:pt>
                <c:pt idx="69">
                  <c:v>468.92999270000001</c:v>
                </c:pt>
                <c:pt idx="70">
                  <c:v>470</c:v>
                </c:pt>
                <c:pt idx="71">
                  <c:v>471.0400085</c:v>
                </c:pt>
                <c:pt idx="72">
                  <c:v>471.94000240000003</c:v>
                </c:pt>
                <c:pt idx="73">
                  <c:v>472.98001099999999</c:v>
                </c:pt>
                <c:pt idx="74">
                  <c:v>474.01998900000001</c:v>
                </c:pt>
                <c:pt idx="75">
                  <c:v>475.07000729999999</c:v>
                </c:pt>
                <c:pt idx="76">
                  <c:v>475.97000120000001</c:v>
                </c:pt>
                <c:pt idx="77">
                  <c:v>477.01000979999998</c:v>
                </c:pt>
                <c:pt idx="78">
                  <c:v>478.0499878</c:v>
                </c:pt>
                <c:pt idx="79">
                  <c:v>478.9500122</c:v>
                </c:pt>
                <c:pt idx="80">
                  <c:v>480</c:v>
                </c:pt>
                <c:pt idx="81">
                  <c:v>481.05999759999997</c:v>
                </c:pt>
                <c:pt idx="82">
                  <c:v>481.9599915</c:v>
                </c:pt>
                <c:pt idx="83">
                  <c:v>483.02999879999999</c:v>
                </c:pt>
                <c:pt idx="84">
                  <c:v>483.92999270000001</c:v>
                </c:pt>
                <c:pt idx="85">
                  <c:v>485</c:v>
                </c:pt>
                <c:pt idx="86">
                  <c:v>486.05999759999997</c:v>
                </c:pt>
                <c:pt idx="87">
                  <c:v>486.9599915</c:v>
                </c:pt>
                <c:pt idx="88">
                  <c:v>488.02999879999999</c:v>
                </c:pt>
                <c:pt idx="89">
                  <c:v>488.92999270000001</c:v>
                </c:pt>
                <c:pt idx="90">
                  <c:v>490</c:v>
                </c:pt>
                <c:pt idx="91">
                  <c:v>491.0400085</c:v>
                </c:pt>
                <c:pt idx="92">
                  <c:v>491.94000240000003</c:v>
                </c:pt>
                <c:pt idx="93">
                  <c:v>492.98001099999999</c:v>
                </c:pt>
                <c:pt idx="94">
                  <c:v>494.01998900000001</c:v>
                </c:pt>
                <c:pt idx="95">
                  <c:v>495.07000729999999</c:v>
                </c:pt>
                <c:pt idx="96">
                  <c:v>495.97000120000001</c:v>
                </c:pt>
                <c:pt idx="97">
                  <c:v>497.01000979999998</c:v>
                </c:pt>
                <c:pt idx="98">
                  <c:v>498.0499878</c:v>
                </c:pt>
                <c:pt idx="99">
                  <c:v>498.9500122</c:v>
                </c:pt>
                <c:pt idx="100">
                  <c:v>500</c:v>
                </c:pt>
                <c:pt idx="101">
                  <c:v>501.0400085</c:v>
                </c:pt>
                <c:pt idx="102">
                  <c:v>501.94000240000003</c:v>
                </c:pt>
                <c:pt idx="103">
                  <c:v>502.98001099999999</c:v>
                </c:pt>
                <c:pt idx="104">
                  <c:v>504.01998900000001</c:v>
                </c:pt>
                <c:pt idx="105">
                  <c:v>505.07000729999999</c:v>
                </c:pt>
                <c:pt idx="106">
                  <c:v>505.97000120000001</c:v>
                </c:pt>
                <c:pt idx="107">
                  <c:v>507.01000979999998</c:v>
                </c:pt>
                <c:pt idx="108">
                  <c:v>508.0499878</c:v>
                </c:pt>
                <c:pt idx="109">
                  <c:v>508.9500122</c:v>
                </c:pt>
                <c:pt idx="110">
                  <c:v>510</c:v>
                </c:pt>
                <c:pt idx="111">
                  <c:v>511.0400085</c:v>
                </c:pt>
                <c:pt idx="112">
                  <c:v>511.94000240000003</c:v>
                </c:pt>
                <c:pt idx="113">
                  <c:v>512.97998050000001</c:v>
                </c:pt>
                <c:pt idx="114">
                  <c:v>514.02001949999999</c:v>
                </c:pt>
                <c:pt idx="115">
                  <c:v>515.07000730000004</c:v>
                </c:pt>
                <c:pt idx="116">
                  <c:v>515.96997069999998</c:v>
                </c:pt>
                <c:pt idx="117">
                  <c:v>517.01000980000003</c:v>
                </c:pt>
                <c:pt idx="118">
                  <c:v>518.04998780000005</c:v>
                </c:pt>
                <c:pt idx="119">
                  <c:v>518.95001219999995</c:v>
                </c:pt>
                <c:pt idx="120">
                  <c:v>520</c:v>
                </c:pt>
                <c:pt idx="121">
                  <c:v>521.03997800000002</c:v>
                </c:pt>
                <c:pt idx="122">
                  <c:v>521.94000240000003</c:v>
                </c:pt>
                <c:pt idx="123">
                  <c:v>522.97998050000001</c:v>
                </c:pt>
                <c:pt idx="124">
                  <c:v>524.02001949999999</c:v>
                </c:pt>
                <c:pt idx="125">
                  <c:v>525.07000730000004</c:v>
                </c:pt>
                <c:pt idx="126">
                  <c:v>525.96997069999998</c:v>
                </c:pt>
                <c:pt idx="127">
                  <c:v>527.01000980000003</c:v>
                </c:pt>
                <c:pt idx="128">
                  <c:v>528.04998780000005</c:v>
                </c:pt>
                <c:pt idx="129">
                  <c:v>528.95001219999995</c:v>
                </c:pt>
                <c:pt idx="130">
                  <c:v>530</c:v>
                </c:pt>
                <c:pt idx="131">
                  <c:v>531.02001949999999</c:v>
                </c:pt>
                <c:pt idx="132">
                  <c:v>532.04998780000005</c:v>
                </c:pt>
                <c:pt idx="133">
                  <c:v>532.94000240000003</c:v>
                </c:pt>
                <c:pt idx="134">
                  <c:v>533.96997069999998</c:v>
                </c:pt>
                <c:pt idx="135">
                  <c:v>535</c:v>
                </c:pt>
                <c:pt idx="136">
                  <c:v>536.02001949999999</c:v>
                </c:pt>
                <c:pt idx="137">
                  <c:v>537.04998780000005</c:v>
                </c:pt>
                <c:pt idx="138">
                  <c:v>537.94000240000003</c:v>
                </c:pt>
                <c:pt idx="139">
                  <c:v>538.96997069999998</c:v>
                </c:pt>
                <c:pt idx="140">
                  <c:v>540</c:v>
                </c:pt>
                <c:pt idx="141">
                  <c:v>541.03997800000002</c:v>
                </c:pt>
                <c:pt idx="142">
                  <c:v>541.94000240000003</c:v>
                </c:pt>
                <c:pt idx="143">
                  <c:v>542.97998050000001</c:v>
                </c:pt>
                <c:pt idx="144">
                  <c:v>544.02001949999999</c:v>
                </c:pt>
                <c:pt idx="145">
                  <c:v>545.07000730000004</c:v>
                </c:pt>
                <c:pt idx="146">
                  <c:v>545.96997069999998</c:v>
                </c:pt>
                <c:pt idx="147">
                  <c:v>547.01000980000003</c:v>
                </c:pt>
                <c:pt idx="148">
                  <c:v>548.04998780000005</c:v>
                </c:pt>
                <c:pt idx="149">
                  <c:v>548.95001219999995</c:v>
                </c:pt>
                <c:pt idx="150">
                  <c:v>550</c:v>
                </c:pt>
                <c:pt idx="151">
                  <c:v>551.02001949999999</c:v>
                </c:pt>
                <c:pt idx="152">
                  <c:v>552.04998780000005</c:v>
                </c:pt>
                <c:pt idx="153">
                  <c:v>552.94000240000003</c:v>
                </c:pt>
                <c:pt idx="154">
                  <c:v>553.96997069999998</c:v>
                </c:pt>
                <c:pt idx="155">
                  <c:v>555</c:v>
                </c:pt>
                <c:pt idx="156">
                  <c:v>556.02001949999999</c:v>
                </c:pt>
                <c:pt idx="157">
                  <c:v>557.04998780000005</c:v>
                </c:pt>
                <c:pt idx="158">
                  <c:v>557.94000240000003</c:v>
                </c:pt>
                <c:pt idx="159">
                  <c:v>558.96997069999998</c:v>
                </c:pt>
                <c:pt idx="160">
                  <c:v>560</c:v>
                </c:pt>
                <c:pt idx="161">
                  <c:v>561.02001949999999</c:v>
                </c:pt>
                <c:pt idx="162">
                  <c:v>562.04998780000005</c:v>
                </c:pt>
                <c:pt idx="163">
                  <c:v>562.94000240000003</c:v>
                </c:pt>
                <c:pt idx="164">
                  <c:v>563.96997069999998</c:v>
                </c:pt>
                <c:pt idx="165">
                  <c:v>565</c:v>
                </c:pt>
                <c:pt idx="166">
                  <c:v>566.02001949999999</c:v>
                </c:pt>
                <c:pt idx="167">
                  <c:v>567.04998780000005</c:v>
                </c:pt>
                <c:pt idx="168">
                  <c:v>567.94000240000003</c:v>
                </c:pt>
                <c:pt idx="169">
                  <c:v>568.96997069999998</c:v>
                </c:pt>
                <c:pt idx="170">
                  <c:v>570</c:v>
                </c:pt>
                <c:pt idx="171">
                  <c:v>571.02001949999999</c:v>
                </c:pt>
                <c:pt idx="172">
                  <c:v>572.04998780000005</c:v>
                </c:pt>
                <c:pt idx="173">
                  <c:v>572.94000240000003</c:v>
                </c:pt>
                <c:pt idx="174">
                  <c:v>573.96997069999998</c:v>
                </c:pt>
                <c:pt idx="175">
                  <c:v>575</c:v>
                </c:pt>
                <c:pt idx="176">
                  <c:v>576.02001949999999</c:v>
                </c:pt>
                <c:pt idx="177">
                  <c:v>577.04998780000005</c:v>
                </c:pt>
                <c:pt idx="178">
                  <c:v>577.94000240000003</c:v>
                </c:pt>
                <c:pt idx="179">
                  <c:v>578.96997069999998</c:v>
                </c:pt>
                <c:pt idx="180">
                  <c:v>580</c:v>
                </c:pt>
                <c:pt idx="181">
                  <c:v>581.02001949999999</c:v>
                </c:pt>
                <c:pt idx="182">
                  <c:v>582.04998780000005</c:v>
                </c:pt>
                <c:pt idx="183">
                  <c:v>582.94000240000003</c:v>
                </c:pt>
                <c:pt idx="184">
                  <c:v>583.96997069999998</c:v>
                </c:pt>
                <c:pt idx="185">
                  <c:v>585</c:v>
                </c:pt>
                <c:pt idx="186">
                  <c:v>586.02001949999999</c:v>
                </c:pt>
                <c:pt idx="187">
                  <c:v>587.04998780000005</c:v>
                </c:pt>
                <c:pt idx="188">
                  <c:v>587.94000240000003</c:v>
                </c:pt>
                <c:pt idx="189">
                  <c:v>588.96997069999998</c:v>
                </c:pt>
                <c:pt idx="190">
                  <c:v>590</c:v>
                </c:pt>
                <c:pt idx="191">
                  <c:v>591.02001949999999</c:v>
                </c:pt>
                <c:pt idx="192">
                  <c:v>592.04998780000005</c:v>
                </c:pt>
                <c:pt idx="193">
                  <c:v>592.94000240000003</c:v>
                </c:pt>
                <c:pt idx="194">
                  <c:v>593.96997069999998</c:v>
                </c:pt>
                <c:pt idx="195">
                  <c:v>595</c:v>
                </c:pt>
                <c:pt idx="196">
                  <c:v>596.02001949999999</c:v>
                </c:pt>
                <c:pt idx="197">
                  <c:v>597.04998780000005</c:v>
                </c:pt>
                <c:pt idx="198">
                  <c:v>597.94000240000003</c:v>
                </c:pt>
                <c:pt idx="199">
                  <c:v>598.96997069999998</c:v>
                </c:pt>
                <c:pt idx="200">
                  <c:v>600</c:v>
                </c:pt>
                <c:pt idx="201">
                  <c:v>601.01000980000003</c:v>
                </c:pt>
                <c:pt idx="202">
                  <c:v>602.02001949999999</c:v>
                </c:pt>
                <c:pt idx="203">
                  <c:v>603.03997800000002</c:v>
                </c:pt>
                <c:pt idx="204">
                  <c:v>604.04998780000005</c:v>
                </c:pt>
                <c:pt idx="205">
                  <c:v>605.07000730000004</c:v>
                </c:pt>
                <c:pt idx="206">
                  <c:v>605.94000240000003</c:v>
                </c:pt>
                <c:pt idx="207">
                  <c:v>606.95001219999995</c:v>
                </c:pt>
                <c:pt idx="208">
                  <c:v>607.96997069999998</c:v>
                </c:pt>
                <c:pt idx="209">
                  <c:v>608.97998050000001</c:v>
                </c:pt>
                <c:pt idx="210">
                  <c:v>610</c:v>
                </c:pt>
                <c:pt idx="211">
                  <c:v>611.02001949999999</c:v>
                </c:pt>
                <c:pt idx="212">
                  <c:v>612.04998780000005</c:v>
                </c:pt>
                <c:pt idx="213">
                  <c:v>612.94000240000003</c:v>
                </c:pt>
                <c:pt idx="214">
                  <c:v>613.96997069999998</c:v>
                </c:pt>
                <c:pt idx="215">
                  <c:v>615</c:v>
                </c:pt>
                <c:pt idx="216">
                  <c:v>616.02001949999999</c:v>
                </c:pt>
                <c:pt idx="217">
                  <c:v>617.04998780000005</c:v>
                </c:pt>
                <c:pt idx="218">
                  <c:v>617.94000240000003</c:v>
                </c:pt>
                <c:pt idx="219">
                  <c:v>618.96997069999998</c:v>
                </c:pt>
                <c:pt idx="220">
                  <c:v>620</c:v>
                </c:pt>
                <c:pt idx="221">
                  <c:v>621.01000980000003</c:v>
                </c:pt>
                <c:pt idx="222">
                  <c:v>622.02001949999999</c:v>
                </c:pt>
                <c:pt idx="223">
                  <c:v>623.03997800000002</c:v>
                </c:pt>
                <c:pt idx="224">
                  <c:v>624.04998780000005</c:v>
                </c:pt>
                <c:pt idx="225">
                  <c:v>625.07000730000004</c:v>
                </c:pt>
                <c:pt idx="226">
                  <c:v>625.94000240000003</c:v>
                </c:pt>
                <c:pt idx="227">
                  <c:v>626.95001219999995</c:v>
                </c:pt>
                <c:pt idx="228">
                  <c:v>627.96997069999998</c:v>
                </c:pt>
                <c:pt idx="229">
                  <c:v>628.97998050000001</c:v>
                </c:pt>
                <c:pt idx="230">
                  <c:v>630</c:v>
                </c:pt>
                <c:pt idx="231">
                  <c:v>631.01000980000003</c:v>
                </c:pt>
                <c:pt idx="232">
                  <c:v>632.02001949999999</c:v>
                </c:pt>
                <c:pt idx="233">
                  <c:v>633.03997800000002</c:v>
                </c:pt>
                <c:pt idx="234">
                  <c:v>634.04998780000005</c:v>
                </c:pt>
                <c:pt idx="235">
                  <c:v>635.07000730000004</c:v>
                </c:pt>
                <c:pt idx="236">
                  <c:v>635.94000240000003</c:v>
                </c:pt>
                <c:pt idx="237">
                  <c:v>636.95001219999995</c:v>
                </c:pt>
                <c:pt idx="238">
                  <c:v>637.96997069999998</c:v>
                </c:pt>
                <c:pt idx="239">
                  <c:v>638.97998050000001</c:v>
                </c:pt>
                <c:pt idx="240">
                  <c:v>640</c:v>
                </c:pt>
                <c:pt idx="241">
                  <c:v>641</c:v>
                </c:pt>
                <c:pt idx="242">
                  <c:v>642</c:v>
                </c:pt>
                <c:pt idx="243">
                  <c:v>643</c:v>
                </c:pt>
                <c:pt idx="244">
                  <c:v>644</c:v>
                </c:pt>
                <c:pt idx="245">
                  <c:v>645</c:v>
                </c:pt>
                <c:pt idx="246">
                  <c:v>646</c:v>
                </c:pt>
                <c:pt idx="247">
                  <c:v>647</c:v>
                </c:pt>
                <c:pt idx="248">
                  <c:v>648</c:v>
                </c:pt>
                <c:pt idx="249">
                  <c:v>649</c:v>
                </c:pt>
                <c:pt idx="250">
                  <c:v>650</c:v>
                </c:pt>
                <c:pt idx="251">
                  <c:v>651.01000980000003</c:v>
                </c:pt>
                <c:pt idx="252">
                  <c:v>652.02001949999999</c:v>
                </c:pt>
                <c:pt idx="253">
                  <c:v>653.03997800000002</c:v>
                </c:pt>
                <c:pt idx="254">
                  <c:v>654.04998780000005</c:v>
                </c:pt>
                <c:pt idx="255">
                  <c:v>655.07000730000004</c:v>
                </c:pt>
                <c:pt idx="256">
                  <c:v>655.94000240000003</c:v>
                </c:pt>
                <c:pt idx="257">
                  <c:v>656.95001219999995</c:v>
                </c:pt>
                <c:pt idx="258">
                  <c:v>657.96997069999998</c:v>
                </c:pt>
                <c:pt idx="259">
                  <c:v>658.97998050000001</c:v>
                </c:pt>
                <c:pt idx="260">
                  <c:v>660</c:v>
                </c:pt>
                <c:pt idx="261">
                  <c:v>661</c:v>
                </c:pt>
                <c:pt idx="262">
                  <c:v>662</c:v>
                </c:pt>
                <c:pt idx="263">
                  <c:v>663</c:v>
                </c:pt>
                <c:pt idx="264">
                  <c:v>664</c:v>
                </c:pt>
                <c:pt idx="265">
                  <c:v>665</c:v>
                </c:pt>
                <c:pt idx="266">
                  <c:v>666</c:v>
                </c:pt>
                <c:pt idx="267">
                  <c:v>667</c:v>
                </c:pt>
                <c:pt idx="268">
                  <c:v>668</c:v>
                </c:pt>
                <c:pt idx="269">
                  <c:v>669</c:v>
                </c:pt>
                <c:pt idx="270">
                  <c:v>670</c:v>
                </c:pt>
                <c:pt idx="271">
                  <c:v>671</c:v>
                </c:pt>
                <c:pt idx="272">
                  <c:v>672</c:v>
                </c:pt>
                <c:pt idx="273">
                  <c:v>673</c:v>
                </c:pt>
                <c:pt idx="274">
                  <c:v>674</c:v>
                </c:pt>
                <c:pt idx="275">
                  <c:v>675</c:v>
                </c:pt>
                <c:pt idx="276">
                  <c:v>676</c:v>
                </c:pt>
                <c:pt idx="277">
                  <c:v>677</c:v>
                </c:pt>
                <c:pt idx="278">
                  <c:v>678</c:v>
                </c:pt>
                <c:pt idx="279">
                  <c:v>679</c:v>
                </c:pt>
                <c:pt idx="280">
                  <c:v>680</c:v>
                </c:pt>
              </c:numCache>
            </c:numRef>
          </c:xVal>
          <c:yVal>
            <c:numRef>
              <c:f>'FTG terpy CTG'!$D$3:$D$283</c:f>
              <c:numCache>
                <c:formatCode>General</c:formatCode>
                <c:ptCount val="281"/>
                <c:pt idx="0">
                  <c:v>212.93035889999999</c:v>
                </c:pt>
                <c:pt idx="1">
                  <c:v>216.31733700000001</c:v>
                </c:pt>
                <c:pt idx="2">
                  <c:v>219.96977229999999</c:v>
                </c:pt>
                <c:pt idx="3">
                  <c:v>226.0951843</c:v>
                </c:pt>
                <c:pt idx="4">
                  <c:v>230.7020416</c:v>
                </c:pt>
                <c:pt idx="5">
                  <c:v>236.5617981</c:v>
                </c:pt>
                <c:pt idx="6">
                  <c:v>240.6998596</c:v>
                </c:pt>
                <c:pt idx="7">
                  <c:v>246.5688782</c:v>
                </c:pt>
                <c:pt idx="8">
                  <c:v>252.36592099999999</c:v>
                </c:pt>
                <c:pt idx="9">
                  <c:v>257.96771239999998</c:v>
                </c:pt>
                <c:pt idx="10">
                  <c:v>259.92013550000001</c:v>
                </c:pt>
                <c:pt idx="11">
                  <c:v>263.09887700000002</c:v>
                </c:pt>
                <c:pt idx="12">
                  <c:v>266.80200200000002</c:v>
                </c:pt>
                <c:pt idx="13">
                  <c:v>271.63116459999998</c:v>
                </c:pt>
                <c:pt idx="14">
                  <c:v>275.55117799999999</c:v>
                </c:pt>
                <c:pt idx="15">
                  <c:v>280.31723019999998</c:v>
                </c:pt>
                <c:pt idx="16">
                  <c:v>282.0632324</c:v>
                </c:pt>
                <c:pt idx="17">
                  <c:v>284.97409060000001</c:v>
                </c:pt>
                <c:pt idx="18">
                  <c:v>287.68637080000002</c:v>
                </c:pt>
                <c:pt idx="19">
                  <c:v>291.89645389999998</c:v>
                </c:pt>
                <c:pt idx="20">
                  <c:v>294.51858520000002</c:v>
                </c:pt>
                <c:pt idx="21">
                  <c:v>298.13659669999998</c:v>
                </c:pt>
                <c:pt idx="22">
                  <c:v>300.0595093</c:v>
                </c:pt>
                <c:pt idx="23">
                  <c:v>305.18820190000002</c:v>
                </c:pt>
                <c:pt idx="24">
                  <c:v>310.74935909999999</c:v>
                </c:pt>
                <c:pt idx="25">
                  <c:v>313.47338869999999</c:v>
                </c:pt>
                <c:pt idx="26">
                  <c:v>320.34875490000002</c:v>
                </c:pt>
                <c:pt idx="27">
                  <c:v>323.0623779</c:v>
                </c:pt>
                <c:pt idx="28">
                  <c:v>326.57510380000002</c:v>
                </c:pt>
                <c:pt idx="29">
                  <c:v>333.71398929999998</c:v>
                </c:pt>
                <c:pt idx="30">
                  <c:v>334.61993410000002</c:v>
                </c:pt>
                <c:pt idx="31">
                  <c:v>336.49679570000001</c:v>
                </c:pt>
                <c:pt idx="32">
                  <c:v>341.16149899999999</c:v>
                </c:pt>
                <c:pt idx="33">
                  <c:v>347.80078129999998</c:v>
                </c:pt>
                <c:pt idx="34">
                  <c:v>345.77059939999998</c:v>
                </c:pt>
                <c:pt idx="35">
                  <c:v>348.69595340000001</c:v>
                </c:pt>
                <c:pt idx="36">
                  <c:v>355.678833</c:v>
                </c:pt>
                <c:pt idx="37">
                  <c:v>357.97122189999999</c:v>
                </c:pt>
                <c:pt idx="38">
                  <c:v>358.41799930000002</c:v>
                </c:pt>
                <c:pt idx="39">
                  <c:v>364.26998900000001</c:v>
                </c:pt>
                <c:pt idx="40">
                  <c:v>364.12576289999998</c:v>
                </c:pt>
                <c:pt idx="41">
                  <c:v>363.61224370000002</c:v>
                </c:pt>
                <c:pt idx="42">
                  <c:v>370.34136960000001</c:v>
                </c:pt>
                <c:pt idx="43">
                  <c:v>362.81359859999998</c:v>
                </c:pt>
                <c:pt idx="44">
                  <c:v>369.26675419999998</c:v>
                </c:pt>
                <c:pt idx="45">
                  <c:v>363.58477779999998</c:v>
                </c:pt>
                <c:pt idx="46">
                  <c:v>367.63012700000002</c:v>
                </c:pt>
                <c:pt idx="47">
                  <c:v>368.45849609999999</c:v>
                </c:pt>
                <c:pt idx="48">
                  <c:v>370.9874878</c:v>
                </c:pt>
                <c:pt idx="49">
                  <c:v>375.43008420000001</c:v>
                </c:pt>
                <c:pt idx="50">
                  <c:v>376.1013489</c:v>
                </c:pt>
                <c:pt idx="51">
                  <c:v>375.32962040000001</c:v>
                </c:pt>
                <c:pt idx="52">
                  <c:v>377.1979675</c:v>
                </c:pt>
                <c:pt idx="53">
                  <c:v>373.12463380000003</c:v>
                </c:pt>
                <c:pt idx="54">
                  <c:v>374.15014650000001</c:v>
                </c:pt>
                <c:pt idx="55">
                  <c:v>370.1924133</c:v>
                </c:pt>
                <c:pt idx="56">
                  <c:v>374.91372680000001</c:v>
                </c:pt>
                <c:pt idx="57">
                  <c:v>374.1122742</c:v>
                </c:pt>
                <c:pt idx="58">
                  <c:v>377.55871580000002</c:v>
                </c:pt>
                <c:pt idx="59">
                  <c:v>381.42480469999998</c:v>
                </c:pt>
                <c:pt idx="60">
                  <c:v>376.47296139999997</c:v>
                </c:pt>
                <c:pt idx="61">
                  <c:v>380.98181149999999</c:v>
                </c:pt>
                <c:pt idx="62">
                  <c:v>365.08746339999999</c:v>
                </c:pt>
                <c:pt idx="63">
                  <c:v>372.5206604</c:v>
                </c:pt>
                <c:pt idx="64">
                  <c:v>370.42178339999998</c:v>
                </c:pt>
                <c:pt idx="65">
                  <c:v>373.33651730000003</c:v>
                </c:pt>
                <c:pt idx="66">
                  <c:v>372.9462891</c:v>
                </c:pt>
                <c:pt idx="67">
                  <c:v>363.78546139999997</c:v>
                </c:pt>
                <c:pt idx="68">
                  <c:v>363.31372069999998</c:v>
                </c:pt>
                <c:pt idx="69">
                  <c:v>358.14398189999997</c:v>
                </c:pt>
                <c:pt idx="70">
                  <c:v>357.97039790000002</c:v>
                </c:pt>
                <c:pt idx="71">
                  <c:v>357.19036870000002</c:v>
                </c:pt>
                <c:pt idx="72">
                  <c:v>356.14166260000002</c:v>
                </c:pt>
                <c:pt idx="73">
                  <c:v>354.09613039999999</c:v>
                </c:pt>
                <c:pt idx="74">
                  <c:v>355.39288329999999</c:v>
                </c:pt>
                <c:pt idx="75">
                  <c:v>351.9725952</c:v>
                </c:pt>
                <c:pt idx="76">
                  <c:v>344.39376829999998</c:v>
                </c:pt>
                <c:pt idx="77">
                  <c:v>342.56246950000002</c:v>
                </c:pt>
                <c:pt idx="78">
                  <c:v>336.2102051</c:v>
                </c:pt>
                <c:pt idx="79">
                  <c:v>339.0925598</c:v>
                </c:pt>
                <c:pt idx="80">
                  <c:v>334.53634640000001</c:v>
                </c:pt>
                <c:pt idx="81">
                  <c:v>332.78759769999999</c:v>
                </c:pt>
                <c:pt idx="82">
                  <c:v>329.75378419999998</c:v>
                </c:pt>
                <c:pt idx="83">
                  <c:v>326.67630000000003</c:v>
                </c:pt>
                <c:pt idx="84">
                  <c:v>317.21685789999998</c:v>
                </c:pt>
                <c:pt idx="85">
                  <c:v>316.23141479999998</c:v>
                </c:pt>
                <c:pt idx="86">
                  <c:v>313.8430176</c:v>
                </c:pt>
                <c:pt idx="87">
                  <c:v>306.87365720000003</c:v>
                </c:pt>
                <c:pt idx="88">
                  <c:v>300.64730830000002</c:v>
                </c:pt>
                <c:pt idx="89">
                  <c:v>298.78970340000001</c:v>
                </c:pt>
                <c:pt idx="90">
                  <c:v>300.2486877</c:v>
                </c:pt>
                <c:pt idx="91">
                  <c:v>297.1950989</c:v>
                </c:pt>
                <c:pt idx="92">
                  <c:v>291.64877319999999</c:v>
                </c:pt>
                <c:pt idx="93">
                  <c:v>291.82394410000001</c:v>
                </c:pt>
                <c:pt idx="94">
                  <c:v>279.9861755</c:v>
                </c:pt>
                <c:pt idx="95">
                  <c:v>286.91766360000003</c:v>
                </c:pt>
                <c:pt idx="96">
                  <c:v>280.83737180000003</c:v>
                </c:pt>
                <c:pt idx="97">
                  <c:v>273.98410030000002</c:v>
                </c:pt>
                <c:pt idx="98">
                  <c:v>269.34439090000001</c:v>
                </c:pt>
                <c:pt idx="99">
                  <c:v>267.10308839999999</c:v>
                </c:pt>
                <c:pt idx="100">
                  <c:v>262.79211429999998</c:v>
                </c:pt>
                <c:pt idx="101">
                  <c:v>257.67504880000001</c:v>
                </c:pt>
                <c:pt idx="102">
                  <c:v>257.34527589999999</c:v>
                </c:pt>
                <c:pt idx="103">
                  <c:v>257.64465330000002</c:v>
                </c:pt>
                <c:pt idx="104">
                  <c:v>255.5461578</c:v>
                </c:pt>
                <c:pt idx="105">
                  <c:v>249.4229431</c:v>
                </c:pt>
                <c:pt idx="106">
                  <c:v>243.4097443</c:v>
                </c:pt>
                <c:pt idx="107">
                  <c:v>239.1679077</c:v>
                </c:pt>
                <c:pt idx="108">
                  <c:v>242.297348</c:v>
                </c:pt>
                <c:pt idx="109">
                  <c:v>239.2150269</c:v>
                </c:pt>
                <c:pt idx="110">
                  <c:v>231.1386871</c:v>
                </c:pt>
                <c:pt idx="111">
                  <c:v>229.0343475</c:v>
                </c:pt>
                <c:pt idx="112">
                  <c:v>229.8925629</c:v>
                </c:pt>
                <c:pt idx="113">
                  <c:v>224.0395508</c:v>
                </c:pt>
                <c:pt idx="114">
                  <c:v>219.9759521</c:v>
                </c:pt>
                <c:pt idx="115">
                  <c:v>216.0523834</c:v>
                </c:pt>
                <c:pt idx="116">
                  <c:v>214.8427734</c:v>
                </c:pt>
                <c:pt idx="117">
                  <c:v>210.71786499999999</c:v>
                </c:pt>
                <c:pt idx="118">
                  <c:v>208.57798769999999</c:v>
                </c:pt>
                <c:pt idx="119">
                  <c:v>204.328598</c:v>
                </c:pt>
                <c:pt idx="120">
                  <c:v>200.7989044</c:v>
                </c:pt>
                <c:pt idx="121">
                  <c:v>196.3752136</c:v>
                </c:pt>
                <c:pt idx="122">
                  <c:v>196.15130619999999</c:v>
                </c:pt>
                <c:pt idx="123">
                  <c:v>193.17253109999999</c:v>
                </c:pt>
                <c:pt idx="124">
                  <c:v>190.48718260000001</c:v>
                </c:pt>
                <c:pt idx="125">
                  <c:v>186.85003660000001</c:v>
                </c:pt>
                <c:pt idx="126">
                  <c:v>184.6540985</c:v>
                </c:pt>
                <c:pt idx="127">
                  <c:v>182.20111080000001</c:v>
                </c:pt>
                <c:pt idx="128">
                  <c:v>179.7473602</c:v>
                </c:pt>
                <c:pt idx="129">
                  <c:v>177.8836517</c:v>
                </c:pt>
                <c:pt idx="130">
                  <c:v>171.6481781</c:v>
                </c:pt>
                <c:pt idx="131">
                  <c:v>169.19053650000001</c:v>
                </c:pt>
                <c:pt idx="132">
                  <c:v>166.31426999999999</c:v>
                </c:pt>
                <c:pt idx="133">
                  <c:v>163.58938599999999</c:v>
                </c:pt>
                <c:pt idx="134">
                  <c:v>160.9820709</c:v>
                </c:pt>
                <c:pt idx="135">
                  <c:v>157.81398010000001</c:v>
                </c:pt>
                <c:pt idx="136">
                  <c:v>155.1346283</c:v>
                </c:pt>
                <c:pt idx="137">
                  <c:v>152.901062</c:v>
                </c:pt>
                <c:pt idx="138">
                  <c:v>152.18324279999999</c:v>
                </c:pt>
                <c:pt idx="139">
                  <c:v>148.96456910000001</c:v>
                </c:pt>
                <c:pt idx="140">
                  <c:v>145.7512207</c:v>
                </c:pt>
                <c:pt idx="141">
                  <c:v>142.74127200000001</c:v>
                </c:pt>
                <c:pt idx="142">
                  <c:v>142.0158386</c:v>
                </c:pt>
                <c:pt idx="143">
                  <c:v>140.10008239999999</c:v>
                </c:pt>
                <c:pt idx="144">
                  <c:v>136.8197327</c:v>
                </c:pt>
                <c:pt idx="145">
                  <c:v>133.48867799999999</c:v>
                </c:pt>
                <c:pt idx="146">
                  <c:v>132.64028930000001</c:v>
                </c:pt>
                <c:pt idx="147">
                  <c:v>127.5799255</c:v>
                </c:pt>
                <c:pt idx="148">
                  <c:v>127.7176132</c:v>
                </c:pt>
                <c:pt idx="149">
                  <c:v>126.0908508</c:v>
                </c:pt>
                <c:pt idx="150">
                  <c:v>124.1141891</c:v>
                </c:pt>
                <c:pt idx="151">
                  <c:v>123.24522399999999</c:v>
                </c:pt>
                <c:pt idx="152">
                  <c:v>121.8761215</c:v>
                </c:pt>
                <c:pt idx="153">
                  <c:v>119.60508729999999</c:v>
                </c:pt>
                <c:pt idx="154">
                  <c:v>117.7852707</c:v>
                </c:pt>
                <c:pt idx="155">
                  <c:v>116.43758390000001</c:v>
                </c:pt>
                <c:pt idx="156">
                  <c:v>113.3021622</c:v>
                </c:pt>
                <c:pt idx="157">
                  <c:v>112.78813169999999</c:v>
                </c:pt>
                <c:pt idx="158">
                  <c:v>108.7664795</c:v>
                </c:pt>
                <c:pt idx="159">
                  <c:v>106.45476530000001</c:v>
                </c:pt>
                <c:pt idx="160">
                  <c:v>105.9241028</c:v>
                </c:pt>
                <c:pt idx="161">
                  <c:v>105.017189</c:v>
                </c:pt>
                <c:pt idx="162">
                  <c:v>102.6895447</c:v>
                </c:pt>
                <c:pt idx="163">
                  <c:v>102.0131836</c:v>
                </c:pt>
                <c:pt idx="164">
                  <c:v>100.8954391</c:v>
                </c:pt>
                <c:pt idx="165">
                  <c:v>97.891952509999996</c:v>
                </c:pt>
                <c:pt idx="166">
                  <c:v>95.329475400000007</c:v>
                </c:pt>
                <c:pt idx="167">
                  <c:v>94.020713810000004</c:v>
                </c:pt>
                <c:pt idx="168">
                  <c:v>91.90846252</c:v>
                </c:pt>
                <c:pt idx="169">
                  <c:v>90.108901979999999</c:v>
                </c:pt>
                <c:pt idx="170">
                  <c:v>89.576622009999994</c:v>
                </c:pt>
                <c:pt idx="171">
                  <c:v>86.51735687</c:v>
                </c:pt>
                <c:pt idx="172">
                  <c:v>86.019378660000001</c:v>
                </c:pt>
                <c:pt idx="173">
                  <c:v>83.734535219999998</c:v>
                </c:pt>
                <c:pt idx="174">
                  <c:v>83.614204409999999</c:v>
                </c:pt>
                <c:pt idx="175">
                  <c:v>81.518547060000003</c:v>
                </c:pt>
                <c:pt idx="176">
                  <c:v>78.842880249999993</c:v>
                </c:pt>
                <c:pt idx="177">
                  <c:v>77.817268369999994</c:v>
                </c:pt>
                <c:pt idx="178">
                  <c:v>77.730262760000002</c:v>
                </c:pt>
                <c:pt idx="179">
                  <c:v>75.649124150000006</c:v>
                </c:pt>
                <c:pt idx="180">
                  <c:v>74.158584590000004</c:v>
                </c:pt>
                <c:pt idx="181">
                  <c:v>73.324806210000006</c:v>
                </c:pt>
                <c:pt idx="182">
                  <c:v>71.929946900000004</c:v>
                </c:pt>
                <c:pt idx="183">
                  <c:v>71.070289610000003</c:v>
                </c:pt>
                <c:pt idx="184">
                  <c:v>69.656700130000004</c:v>
                </c:pt>
                <c:pt idx="185">
                  <c:v>68.451400759999999</c:v>
                </c:pt>
                <c:pt idx="186">
                  <c:v>67.961975100000004</c:v>
                </c:pt>
                <c:pt idx="187">
                  <c:v>66.606712340000001</c:v>
                </c:pt>
                <c:pt idx="188">
                  <c:v>65.68783569</c:v>
                </c:pt>
                <c:pt idx="189">
                  <c:v>64.261245729999999</c:v>
                </c:pt>
                <c:pt idx="190">
                  <c:v>63.057548519999997</c:v>
                </c:pt>
                <c:pt idx="191">
                  <c:v>62.248687740000001</c:v>
                </c:pt>
                <c:pt idx="192">
                  <c:v>61.230636599999997</c:v>
                </c:pt>
                <c:pt idx="193">
                  <c:v>59.623477940000001</c:v>
                </c:pt>
                <c:pt idx="194">
                  <c:v>58.376873019999998</c:v>
                </c:pt>
                <c:pt idx="195">
                  <c:v>57.749485020000002</c:v>
                </c:pt>
                <c:pt idx="196">
                  <c:v>56.810909270000003</c:v>
                </c:pt>
                <c:pt idx="197">
                  <c:v>55.940895079999997</c:v>
                </c:pt>
                <c:pt idx="198">
                  <c:v>54.93682098</c:v>
                </c:pt>
                <c:pt idx="199">
                  <c:v>53.890056610000002</c:v>
                </c:pt>
                <c:pt idx="200">
                  <c:v>53.003482820000002</c:v>
                </c:pt>
                <c:pt idx="201">
                  <c:v>52.131572720000001</c:v>
                </c:pt>
                <c:pt idx="202">
                  <c:v>50.478015900000003</c:v>
                </c:pt>
                <c:pt idx="203">
                  <c:v>49.418624880000003</c:v>
                </c:pt>
                <c:pt idx="204">
                  <c:v>49.151813509999997</c:v>
                </c:pt>
                <c:pt idx="205">
                  <c:v>48.124816889999998</c:v>
                </c:pt>
                <c:pt idx="206">
                  <c:v>47.250602720000003</c:v>
                </c:pt>
                <c:pt idx="207">
                  <c:v>45.603324890000003</c:v>
                </c:pt>
                <c:pt idx="208">
                  <c:v>45.139804839999996</c:v>
                </c:pt>
                <c:pt idx="209">
                  <c:v>44.333644870000001</c:v>
                </c:pt>
                <c:pt idx="210">
                  <c:v>43.509727480000002</c:v>
                </c:pt>
                <c:pt idx="211">
                  <c:v>43.01965714</c:v>
                </c:pt>
                <c:pt idx="212">
                  <c:v>42.221149439999998</c:v>
                </c:pt>
                <c:pt idx="213">
                  <c:v>40.755653379999998</c:v>
                </c:pt>
                <c:pt idx="214">
                  <c:v>40.276702880000002</c:v>
                </c:pt>
                <c:pt idx="215">
                  <c:v>39.304248809999997</c:v>
                </c:pt>
                <c:pt idx="216">
                  <c:v>38.482551569999998</c:v>
                </c:pt>
                <c:pt idx="217">
                  <c:v>37.976867679999998</c:v>
                </c:pt>
                <c:pt idx="218">
                  <c:v>36.919197080000004</c:v>
                </c:pt>
                <c:pt idx="219">
                  <c:v>36.713386540000002</c:v>
                </c:pt>
                <c:pt idx="220">
                  <c:v>35.165336609999997</c:v>
                </c:pt>
                <c:pt idx="221">
                  <c:v>34.75072479</c:v>
                </c:pt>
                <c:pt idx="222">
                  <c:v>34.714324949999998</c:v>
                </c:pt>
                <c:pt idx="223">
                  <c:v>33.723541259999998</c:v>
                </c:pt>
                <c:pt idx="224">
                  <c:v>32.947856899999998</c:v>
                </c:pt>
                <c:pt idx="225">
                  <c:v>32.325866699999999</c:v>
                </c:pt>
                <c:pt idx="226">
                  <c:v>31.728744509999999</c:v>
                </c:pt>
                <c:pt idx="227">
                  <c:v>31.191808699999999</c:v>
                </c:pt>
                <c:pt idx="228">
                  <c:v>30.53488922</c:v>
                </c:pt>
                <c:pt idx="229">
                  <c:v>30.130531309999999</c:v>
                </c:pt>
                <c:pt idx="230">
                  <c:v>29.701690670000001</c:v>
                </c:pt>
                <c:pt idx="231">
                  <c:v>29.04639053</c:v>
                </c:pt>
                <c:pt idx="232">
                  <c:v>28.091037750000002</c:v>
                </c:pt>
                <c:pt idx="233">
                  <c:v>28.00392342</c:v>
                </c:pt>
                <c:pt idx="234">
                  <c:v>27.272661209999999</c:v>
                </c:pt>
                <c:pt idx="235">
                  <c:v>26.692134859999999</c:v>
                </c:pt>
                <c:pt idx="236">
                  <c:v>26.37037849</c:v>
                </c:pt>
                <c:pt idx="237">
                  <c:v>25.431598659999999</c:v>
                </c:pt>
                <c:pt idx="238">
                  <c:v>25.004371639999999</c:v>
                </c:pt>
                <c:pt idx="239">
                  <c:v>24.686691280000002</c:v>
                </c:pt>
                <c:pt idx="240">
                  <c:v>23.8429985</c:v>
                </c:pt>
                <c:pt idx="241">
                  <c:v>23.018766400000001</c:v>
                </c:pt>
                <c:pt idx="242">
                  <c:v>23.028976440000001</c:v>
                </c:pt>
                <c:pt idx="243">
                  <c:v>22.491645810000001</c:v>
                </c:pt>
                <c:pt idx="244">
                  <c:v>21.483346940000001</c:v>
                </c:pt>
                <c:pt idx="245">
                  <c:v>21.54974747</c:v>
                </c:pt>
                <c:pt idx="246">
                  <c:v>20.995412829999999</c:v>
                </c:pt>
                <c:pt idx="247">
                  <c:v>20.583166120000001</c:v>
                </c:pt>
                <c:pt idx="248">
                  <c:v>20.205728529999998</c:v>
                </c:pt>
                <c:pt idx="249">
                  <c:v>19.976039889999999</c:v>
                </c:pt>
                <c:pt idx="250">
                  <c:v>19.598941799999999</c:v>
                </c:pt>
                <c:pt idx="251">
                  <c:v>19.058042530000002</c:v>
                </c:pt>
                <c:pt idx="252">
                  <c:v>18.670499800000002</c:v>
                </c:pt>
                <c:pt idx="253">
                  <c:v>18.244918819999999</c:v>
                </c:pt>
                <c:pt idx="254">
                  <c:v>17.75756836</c:v>
                </c:pt>
                <c:pt idx="255">
                  <c:v>17.4477005</c:v>
                </c:pt>
                <c:pt idx="256">
                  <c:v>16.968429570000001</c:v>
                </c:pt>
                <c:pt idx="257">
                  <c:v>16.6483326</c:v>
                </c:pt>
                <c:pt idx="258">
                  <c:v>16.182195660000001</c:v>
                </c:pt>
                <c:pt idx="259">
                  <c:v>15.983401300000001</c:v>
                </c:pt>
                <c:pt idx="260">
                  <c:v>15.33991909</c:v>
                </c:pt>
                <c:pt idx="261">
                  <c:v>15.147361760000001</c:v>
                </c:pt>
                <c:pt idx="262">
                  <c:v>14.98902225</c:v>
                </c:pt>
                <c:pt idx="263">
                  <c:v>14.523711199999999</c:v>
                </c:pt>
                <c:pt idx="264">
                  <c:v>14.004593849999999</c:v>
                </c:pt>
                <c:pt idx="265">
                  <c:v>13.760362629999999</c:v>
                </c:pt>
                <c:pt idx="266">
                  <c:v>13.71591568</c:v>
                </c:pt>
                <c:pt idx="267">
                  <c:v>13.61593819</c:v>
                </c:pt>
                <c:pt idx="268">
                  <c:v>13.52348518</c:v>
                </c:pt>
                <c:pt idx="269">
                  <c:v>13.742254259999999</c:v>
                </c:pt>
                <c:pt idx="270">
                  <c:v>13.51322079</c:v>
                </c:pt>
                <c:pt idx="271">
                  <c:v>13.33211803</c:v>
                </c:pt>
                <c:pt idx="272">
                  <c:v>13.46240139</c:v>
                </c:pt>
                <c:pt idx="273">
                  <c:v>13.700454710000001</c:v>
                </c:pt>
                <c:pt idx="274">
                  <c:v>13.740983010000001</c:v>
                </c:pt>
                <c:pt idx="275">
                  <c:v>14.74588776</c:v>
                </c:pt>
                <c:pt idx="276">
                  <c:v>15.336804389999999</c:v>
                </c:pt>
                <c:pt idx="277">
                  <c:v>15.667859079999999</c:v>
                </c:pt>
                <c:pt idx="278">
                  <c:v>16.242071150000001</c:v>
                </c:pt>
                <c:pt idx="279">
                  <c:v>16.085563659999998</c:v>
                </c:pt>
                <c:pt idx="280">
                  <c:v>17.830778120000002</c:v>
                </c:pt>
              </c:numCache>
            </c:numRef>
          </c:yVal>
          <c:smooth val="0"/>
        </c:ser>
        <c:ser>
          <c:idx val="1"/>
          <c:order val="1"/>
          <c:tx>
            <c:v>Excitation spectrum (460 nm emission)</c:v>
          </c:tx>
          <c:marker>
            <c:symbol val="none"/>
          </c:marker>
          <c:xVal>
            <c:numRef>
              <c:f>'FTG terpy CTG'!$E$3:$E$183</c:f>
              <c:numCache>
                <c:formatCode>General</c:formatCode>
                <c:ptCount val="181"/>
                <c:pt idx="0">
                  <c:v>250</c:v>
                </c:pt>
                <c:pt idx="1">
                  <c:v>250.92999270000001</c:v>
                </c:pt>
                <c:pt idx="2">
                  <c:v>252.02999879999999</c:v>
                </c:pt>
                <c:pt idx="3">
                  <c:v>252.96000670000001</c:v>
                </c:pt>
                <c:pt idx="4">
                  <c:v>254.0599976</c:v>
                </c:pt>
                <c:pt idx="5">
                  <c:v>255</c:v>
                </c:pt>
                <c:pt idx="6">
                  <c:v>255.92999270000001</c:v>
                </c:pt>
                <c:pt idx="7">
                  <c:v>257.02999879999999</c:v>
                </c:pt>
                <c:pt idx="8">
                  <c:v>257.9599915</c:v>
                </c:pt>
                <c:pt idx="9">
                  <c:v>259.05999759999997</c:v>
                </c:pt>
                <c:pt idx="10">
                  <c:v>260</c:v>
                </c:pt>
                <c:pt idx="11">
                  <c:v>260.92999270000001</c:v>
                </c:pt>
                <c:pt idx="12">
                  <c:v>262.02999879999999</c:v>
                </c:pt>
                <c:pt idx="13">
                  <c:v>262.9599915</c:v>
                </c:pt>
                <c:pt idx="14">
                  <c:v>264.05999759999997</c:v>
                </c:pt>
                <c:pt idx="15">
                  <c:v>265</c:v>
                </c:pt>
                <c:pt idx="16">
                  <c:v>265.92999270000001</c:v>
                </c:pt>
                <c:pt idx="17">
                  <c:v>267.02999879999999</c:v>
                </c:pt>
                <c:pt idx="18">
                  <c:v>267.9599915</c:v>
                </c:pt>
                <c:pt idx="19">
                  <c:v>269.05999759999997</c:v>
                </c:pt>
                <c:pt idx="20">
                  <c:v>270</c:v>
                </c:pt>
                <c:pt idx="21">
                  <c:v>270.92999270000001</c:v>
                </c:pt>
                <c:pt idx="22">
                  <c:v>272.02999879999999</c:v>
                </c:pt>
                <c:pt idx="23">
                  <c:v>272.9599915</c:v>
                </c:pt>
                <c:pt idx="24">
                  <c:v>274.05999759999997</c:v>
                </c:pt>
                <c:pt idx="25">
                  <c:v>275</c:v>
                </c:pt>
                <c:pt idx="26">
                  <c:v>275.92999270000001</c:v>
                </c:pt>
                <c:pt idx="27">
                  <c:v>277.02999879999999</c:v>
                </c:pt>
                <c:pt idx="28">
                  <c:v>277.9599915</c:v>
                </c:pt>
                <c:pt idx="29">
                  <c:v>279.05999759999997</c:v>
                </c:pt>
                <c:pt idx="30">
                  <c:v>280</c:v>
                </c:pt>
                <c:pt idx="31">
                  <c:v>280.92999270000001</c:v>
                </c:pt>
                <c:pt idx="32">
                  <c:v>282.02999879999999</c:v>
                </c:pt>
                <c:pt idx="33">
                  <c:v>282.9599915</c:v>
                </c:pt>
                <c:pt idx="34">
                  <c:v>284.05999759999997</c:v>
                </c:pt>
                <c:pt idx="35">
                  <c:v>285</c:v>
                </c:pt>
                <c:pt idx="36">
                  <c:v>285.92999270000001</c:v>
                </c:pt>
                <c:pt idx="37">
                  <c:v>287.02999879999999</c:v>
                </c:pt>
                <c:pt idx="38">
                  <c:v>287.9599915</c:v>
                </c:pt>
                <c:pt idx="39">
                  <c:v>289.05999759999997</c:v>
                </c:pt>
                <c:pt idx="40">
                  <c:v>290</c:v>
                </c:pt>
                <c:pt idx="41">
                  <c:v>290.92999270000001</c:v>
                </c:pt>
                <c:pt idx="42">
                  <c:v>292.02999879999999</c:v>
                </c:pt>
                <c:pt idx="43">
                  <c:v>292.9599915</c:v>
                </c:pt>
                <c:pt idx="44">
                  <c:v>294.05999759999997</c:v>
                </c:pt>
                <c:pt idx="45">
                  <c:v>295</c:v>
                </c:pt>
                <c:pt idx="46">
                  <c:v>295.92999270000001</c:v>
                </c:pt>
                <c:pt idx="47">
                  <c:v>297.02999879999999</c:v>
                </c:pt>
                <c:pt idx="48">
                  <c:v>297.9599915</c:v>
                </c:pt>
                <c:pt idx="49">
                  <c:v>299.05999759999997</c:v>
                </c:pt>
                <c:pt idx="50">
                  <c:v>300</c:v>
                </c:pt>
                <c:pt idx="51">
                  <c:v>301.07000729999999</c:v>
                </c:pt>
                <c:pt idx="52">
                  <c:v>302</c:v>
                </c:pt>
                <c:pt idx="53">
                  <c:v>303.07000729999999</c:v>
                </c:pt>
                <c:pt idx="54">
                  <c:v>304</c:v>
                </c:pt>
                <c:pt idx="55">
                  <c:v>305.07000729999999</c:v>
                </c:pt>
                <c:pt idx="56">
                  <c:v>306</c:v>
                </c:pt>
                <c:pt idx="57">
                  <c:v>307.07000729999999</c:v>
                </c:pt>
                <c:pt idx="58">
                  <c:v>308</c:v>
                </c:pt>
                <c:pt idx="59">
                  <c:v>309.07000729999999</c:v>
                </c:pt>
                <c:pt idx="60">
                  <c:v>310</c:v>
                </c:pt>
                <c:pt idx="61">
                  <c:v>310.92999270000001</c:v>
                </c:pt>
                <c:pt idx="62">
                  <c:v>312.02999879999999</c:v>
                </c:pt>
                <c:pt idx="63">
                  <c:v>312.9599915</c:v>
                </c:pt>
                <c:pt idx="64">
                  <c:v>314.05999759999997</c:v>
                </c:pt>
                <c:pt idx="65">
                  <c:v>315</c:v>
                </c:pt>
                <c:pt idx="66">
                  <c:v>315.92999270000001</c:v>
                </c:pt>
                <c:pt idx="67">
                  <c:v>317.02999879999999</c:v>
                </c:pt>
                <c:pt idx="68">
                  <c:v>317.9599915</c:v>
                </c:pt>
                <c:pt idx="69">
                  <c:v>319.05999759999997</c:v>
                </c:pt>
                <c:pt idx="70">
                  <c:v>320</c:v>
                </c:pt>
                <c:pt idx="71">
                  <c:v>321.07000729999999</c:v>
                </c:pt>
                <c:pt idx="72">
                  <c:v>322</c:v>
                </c:pt>
                <c:pt idx="73">
                  <c:v>323.07000729999999</c:v>
                </c:pt>
                <c:pt idx="74">
                  <c:v>324</c:v>
                </c:pt>
                <c:pt idx="75">
                  <c:v>325.07000729999999</c:v>
                </c:pt>
                <c:pt idx="76">
                  <c:v>326</c:v>
                </c:pt>
                <c:pt idx="77">
                  <c:v>327.07000729999999</c:v>
                </c:pt>
                <c:pt idx="78">
                  <c:v>328</c:v>
                </c:pt>
                <c:pt idx="79">
                  <c:v>329.07000729999999</c:v>
                </c:pt>
                <c:pt idx="80">
                  <c:v>330</c:v>
                </c:pt>
                <c:pt idx="81">
                  <c:v>330.92999270000001</c:v>
                </c:pt>
                <c:pt idx="82">
                  <c:v>332.02999879999999</c:v>
                </c:pt>
                <c:pt idx="83">
                  <c:v>332.9599915</c:v>
                </c:pt>
                <c:pt idx="84">
                  <c:v>334.05999759999997</c:v>
                </c:pt>
                <c:pt idx="85">
                  <c:v>335</c:v>
                </c:pt>
                <c:pt idx="86">
                  <c:v>335.92999270000001</c:v>
                </c:pt>
                <c:pt idx="87">
                  <c:v>337.02999879999999</c:v>
                </c:pt>
                <c:pt idx="88">
                  <c:v>337.9599915</c:v>
                </c:pt>
                <c:pt idx="89">
                  <c:v>339.05999759999997</c:v>
                </c:pt>
                <c:pt idx="90">
                  <c:v>340</c:v>
                </c:pt>
                <c:pt idx="91">
                  <c:v>341.07000729999999</c:v>
                </c:pt>
                <c:pt idx="92">
                  <c:v>342</c:v>
                </c:pt>
                <c:pt idx="93">
                  <c:v>343.07000729999999</c:v>
                </c:pt>
                <c:pt idx="94">
                  <c:v>344</c:v>
                </c:pt>
                <c:pt idx="95">
                  <c:v>345.07000729999999</c:v>
                </c:pt>
                <c:pt idx="96">
                  <c:v>346</c:v>
                </c:pt>
                <c:pt idx="97">
                  <c:v>347.07000729999999</c:v>
                </c:pt>
                <c:pt idx="98">
                  <c:v>348</c:v>
                </c:pt>
                <c:pt idx="99">
                  <c:v>349.07000729999999</c:v>
                </c:pt>
                <c:pt idx="100">
                  <c:v>350</c:v>
                </c:pt>
                <c:pt idx="101">
                  <c:v>351.07000729999999</c:v>
                </c:pt>
                <c:pt idx="102">
                  <c:v>352</c:v>
                </c:pt>
                <c:pt idx="103">
                  <c:v>353.07000729999999</c:v>
                </c:pt>
                <c:pt idx="104">
                  <c:v>354</c:v>
                </c:pt>
                <c:pt idx="105">
                  <c:v>355.07000729999999</c:v>
                </c:pt>
                <c:pt idx="106">
                  <c:v>356</c:v>
                </c:pt>
                <c:pt idx="107">
                  <c:v>357.07000729999999</c:v>
                </c:pt>
                <c:pt idx="108">
                  <c:v>358</c:v>
                </c:pt>
                <c:pt idx="109">
                  <c:v>359.07000729999999</c:v>
                </c:pt>
                <c:pt idx="110">
                  <c:v>360</c:v>
                </c:pt>
                <c:pt idx="111">
                  <c:v>361.07000729999999</c:v>
                </c:pt>
                <c:pt idx="112">
                  <c:v>362</c:v>
                </c:pt>
                <c:pt idx="113">
                  <c:v>363.07000729999999</c:v>
                </c:pt>
                <c:pt idx="114">
                  <c:v>364</c:v>
                </c:pt>
                <c:pt idx="115">
                  <c:v>365.07000729999999</c:v>
                </c:pt>
                <c:pt idx="116">
                  <c:v>366</c:v>
                </c:pt>
                <c:pt idx="117">
                  <c:v>367.07000729999999</c:v>
                </c:pt>
                <c:pt idx="118">
                  <c:v>368</c:v>
                </c:pt>
                <c:pt idx="119">
                  <c:v>369.07000729999999</c:v>
                </c:pt>
                <c:pt idx="120">
                  <c:v>370</c:v>
                </c:pt>
                <c:pt idx="121">
                  <c:v>371.07000729999999</c:v>
                </c:pt>
                <c:pt idx="122">
                  <c:v>372</c:v>
                </c:pt>
                <c:pt idx="123">
                  <c:v>373.07000729999999</c:v>
                </c:pt>
                <c:pt idx="124">
                  <c:v>374</c:v>
                </c:pt>
                <c:pt idx="125">
                  <c:v>375.07000729999999</c:v>
                </c:pt>
                <c:pt idx="126">
                  <c:v>376</c:v>
                </c:pt>
                <c:pt idx="127">
                  <c:v>377.07000729999999</c:v>
                </c:pt>
                <c:pt idx="128">
                  <c:v>378</c:v>
                </c:pt>
                <c:pt idx="129">
                  <c:v>379.07000729999999</c:v>
                </c:pt>
                <c:pt idx="130">
                  <c:v>380</c:v>
                </c:pt>
                <c:pt idx="131">
                  <c:v>381.07000729999999</c:v>
                </c:pt>
                <c:pt idx="132">
                  <c:v>382</c:v>
                </c:pt>
                <c:pt idx="133">
                  <c:v>383.07000729999999</c:v>
                </c:pt>
                <c:pt idx="134">
                  <c:v>384</c:v>
                </c:pt>
                <c:pt idx="135">
                  <c:v>385.07000729999999</c:v>
                </c:pt>
                <c:pt idx="136">
                  <c:v>386</c:v>
                </c:pt>
                <c:pt idx="137">
                  <c:v>387.07000729999999</c:v>
                </c:pt>
                <c:pt idx="138">
                  <c:v>388</c:v>
                </c:pt>
                <c:pt idx="139">
                  <c:v>389.07000729999999</c:v>
                </c:pt>
                <c:pt idx="140">
                  <c:v>390</c:v>
                </c:pt>
                <c:pt idx="141">
                  <c:v>391.07000729999999</c:v>
                </c:pt>
                <c:pt idx="142">
                  <c:v>392</c:v>
                </c:pt>
                <c:pt idx="143">
                  <c:v>393.07000729999999</c:v>
                </c:pt>
                <c:pt idx="144">
                  <c:v>394</c:v>
                </c:pt>
                <c:pt idx="145">
                  <c:v>395.07000729999999</c:v>
                </c:pt>
                <c:pt idx="146">
                  <c:v>396</c:v>
                </c:pt>
                <c:pt idx="147">
                  <c:v>397.07000729999999</c:v>
                </c:pt>
                <c:pt idx="148">
                  <c:v>398</c:v>
                </c:pt>
                <c:pt idx="149">
                  <c:v>399.07000729999999</c:v>
                </c:pt>
                <c:pt idx="150">
                  <c:v>400</c:v>
                </c:pt>
                <c:pt idx="151">
                  <c:v>401.07000729999999</c:v>
                </c:pt>
                <c:pt idx="152">
                  <c:v>402</c:v>
                </c:pt>
                <c:pt idx="153">
                  <c:v>403.07000729999999</c:v>
                </c:pt>
                <c:pt idx="154">
                  <c:v>404</c:v>
                </c:pt>
                <c:pt idx="155">
                  <c:v>405.07000729999999</c:v>
                </c:pt>
                <c:pt idx="156">
                  <c:v>406</c:v>
                </c:pt>
                <c:pt idx="157">
                  <c:v>407.07000729999999</c:v>
                </c:pt>
                <c:pt idx="158">
                  <c:v>408</c:v>
                </c:pt>
                <c:pt idx="159">
                  <c:v>409.07000729999999</c:v>
                </c:pt>
                <c:pt idx="160">
                  <c:v>410</c:v>
                </c:pt>
                <c:pt idx="161">
                  <c:v>411.05999759999997</c:v>
                </c:pt>
                <c:pt idx="162">
                  <c:v>411.9599915</c:v>
                </c:pt>
                <c:pt idx="163">
                  <c:v>413.02999879999999</c:v>
                </c:pt>
                <c:pt idx="164">
                  <c:v>413.92999270000001</c:v>
                </c:pt>
                <c:pt idx="165">
                  <c:v>415</c:v>
                </c:pt>
                <c:pt idx="166">
                  <c:v>416.05999759999997</c:v>
                </c:pt>
                <c:pt idx="167">
                  <c:v>416.9599915</c:v>
                </c:pt>
                <c:pt idx="168">
                  <c:v>418.02999879999999</c:v>
                </c:pt>
                <c:pt idx="169">
                  <c:v>418.92999270000001</c:v>
                </c:pt>
                <c:pt idx="170">
                  <c:v>420</c:v>
                </c:pt>
                <c:pt idx="171">
                  <c:v>421.07000729999999</c:v>
                </c:pt>
                <c:pt idx="172">
                  <c:v>422</c:v>
                </c:pt>
                <c:pt idx="173">
                  <c:v>423.07000729999999</c:v>
                </c:pt>
                <c:pt idx="174">
                  <c:v>424</c:v>
                </c:pt>
                <c:pt idx="175">
                  <c:v>425.07000729999999</c:v>
                </c:pt>
                <c:pt idx="176">
                  <c:v>426</c:v>
                </c:pt>
                <c:pt idx="177">
                  <c:v>427.07000729999999</c:v>
                </c:pt>
                <c:pt idx="178">
                  <c:v>428</c:v>
                </c:pt>
                <c:pt idx="179">
                  <c:v>429.07000729999999</c:v>
                </c:pt>
                <c:pt idx="180">
                  <c:v>430</c:v>
                </c:pt>
              </c:numCache>
            </c:numRef>
          </c:xVal>
          <c:yVal>
            <c:numRef>
              <c:f>'FTG terpy CTG'!$F$3:$F$183</c:f>
              <c:numCache>
                <c:formatCode>General</c:formatCode>
                <c:ptCount val="181"/>
                <c:pt idx="0">
                  <c:v>9.4710998540000002</c:v>
                </c:pt>
                <c:pt idx="1">
                  <c:v>10.33081722</c:v>
                </c:pt>
                <c:pt idx="2">
                  <c:v>13.04607773</c:v>
                </c:pt>
                <c:pt idx="3">
                  <c:v>14.73012829</c:v>
                </c:pt>
                <c:pt idx="4">
                  <c:v>17.712766649999999</c:v>
                </c:pt>
                <c:pt idx="5">
                  <c:v>19.421537399999998</c:v>
                </c:pt>
                <c:pt idx="6">
                  <c:v>19.529653549999999</c:v>
                </c:pt>
                <c:pt idx="7">
                  <c:v>22.047430039999998</c:v>
                </c:pt>
                <c:pt idx="8">
                  <c:v>24.186204910000001</c:v>
                </c:pt>
                <c:pt idx="9">
                  <c:v>26.354011539999998</c:v>
                </c:pt>
                <c:pt idx="10">
                  <c:v>26.134567260000001</c:v>
                </c:pt>
                <c:pt idx="11">
                  <c:v>28.69490051</c:v>
                </c:pt>
                <c:pt idx="12">
                  <c:v>30.970235819999999</c:v>
                </c:pt>
                <c:pt idx="13">
                  <c:v>31.417373659999999</c:v>
                </c:pt>
                <c:pt idx="14">
                  <c:v>33.691692349999997</c:v>
                </c:pt>
                <c:pt idx="15">
                  <c:v>36.414844510000002</c:v>
                </c:pt>
                <c:pt idx="16">
                  <c:v>36.186840060000002</c:v>
                </c:pt>
                <c:pt idx="17">
                  <c:v>36.249858860000003</c:v>
                </c:pt>
                <c:pt idx="18">
                  <c:v>37.25790405</c:v>
                </c:pt>
                <c:pt idx="19">
                  <c:v>37.902191160000001</c:v>
                </c:pt>
                <c:pt idx="20">
                  <c:v>37.805507660000004</c:v>
                </c:pt>
                <c:pt idx="21">
                  <c:v>38.156742100000002</c:v>
                </c:pt>
                <c:pt idx="22">
                  <c:v>38.088424680000003</c:v>
                </c:pt>
                <c:pt idx="23">
                  <c:v>38.259906770000001</c:v>
                </c:pt>
                <c:pt idx="24">
                  <c:v>38.04142761</c:v>
                </c:pt>
                <c:pt idx="25">
                  <c:v>38.124568940000003</c:v>
                </c:pt>
                <c:pt idx="26">
                  <c:v>37.66850281</c:v>
                </c:pt>
                <c:pt idx="27">
                  <c:v>37.229431150000003</c:v>
                </c:pt>
                <c:pt idx="28">
                  <c:v>37.073692319999999</c:v>
                </c:pt>
                <c:pt idx="29">
                  <c:v>36.492561340000002</c:v>
                </c:pt>
                <c:pt idx="30">
                  <c:v>33.66987228</c:v>
                </c:pt>
                <c:pt idx="31">
                  <c:v>33.489021299999997</c:v>
                </c:pt>
                <c:pt idx="32">
                  <c:v>33.318763730000001</c:v>
                </c:pt>
                <c:pt idx="33">
                  <c:v>33.149002080000002</c:v>
                </c:pt>
                <c:pt idx="34">
                  <c:v>33.080932619999999</c:v>
                </c:pt>
                <c:pt idx="35">
                  <c:v>32.91090775</c:v>
                </c:pt>
                <c:pt idx="36">
                  <c:v>33.476062769999999</c:v>
                </c:pt>
                <c:pt idx="37">
                  <c:v>33.705039980000002</c:v>
                </c:pt>
                <c:pt idx="38">
                  <c:v>33.761730190000002</c:v>
                </c:pt>
                <c:pt idx="39">
                  <c:v>34.607593540000003</c:v>
                </c:pt>
                <c:pt idx="40">
                  <c:v>36.074893950000003</c:v>
                </c:pt>
                <c:pt idx="41">
                  <c:v>36.911678309999999</c:v>
                </c:pt>
                <c:pt idx="42">
                  <c:v>38.161304469999997</c:v>
                </c:pt>
                <c:pt idx="43">
                  <c:v>39.312225339999998</c:v>
                </c:pt>
                <c:pt idx="44">
                  <c:v>41.671318049999996</c:v>
                </c:pt>
                <c:pt idx="45">
                  <c:v>42.16476059</c:v>
                </c:pt>
                <c:pt idx="46">
                  <c:v>43.730503079999998</c:v>
                </c:pt>
                <c:pt idx="47">
                  <c:v>46.008579249999997</c:v>
                </c:pt>
                <c:pt idx="48">
                  <c:v>47.437114719999997</c:v>
                </c:pt>
                <c:pt idx="49">
                  <c:v>48.15263367</c:v>
                </c:pt>
                <c:pt idx="50">
                  <c:v>51.013046260000003</c:v>
                </c:pt>
                <c:pt idx="51">
                  <c:v>52.737163539999997</c:v>
                </c:pt>
                <c:pt idx="52">
                  <c:v>53.237068180000001</c:v>
                </c:pt>
                <c:pt idx="53">
                  <c:v>57.041877749999998</c:v>
                </c:pt>
                <c:pt idx="54">
                  <c:v>58.029766080000002</c:v>
                </c:pt>
                <c:pt idx="55">
                  <c:v>62.221275329999997</c:v>
                </c:pt>
                <c:pt idx="56">
                  <c:v>66.463768009999995</c:v>
                </c:pt>
                <c:pt idx="57">
                  <c:v>68.938995360000007</c:v>
                </c:pt>
                <c:pt idx="58">
                  <c:v>72.407699579999999</c:v>
                </c:pt>
                <c:pt idx="59">
                  <c:v>78.109481810000005</c:v>
                </c:pt>
                <c:pt idx="60">
                  <c:v>79.707603449999993</c:v>
                </c:pt>
                <c:pt idx="61">
                  <c:v>82.372657779999997</c:v>
                </c:pt>
                <c:pt idx="62">
                  <c:v>86.533256530000003</c:v>
                </c:pt>
                <c:pt idx="63">
                  <c:v>89.773544310000005</c:v>
                </c:pt>
                <c:pt idx="64">
                  <c:v>91.63999939</c:v>
                </c:pt>
                <c:pt idx="65">
                  <c:v>95.595474240000001</c:v>
                </c:pt>
                <c:pt idx="66">
                  <c:v>100.84972380000001</c:v>
                </c:pt>
                <c:pt idx="67">
                  <c:v>107.5737534</c:v>
                </c:pt>
                <c:pt idx="68">
                  <c:v>113.43832399999999</c:v>
                </c:pt>
                <c:pt idx="69">
                  <c:v>122.0531921</c:v>
                </c:pt>
                <c:pt idx="70">
                  <c:v>128.06245419999999</c:v>
                </c:pt>
                <c:pt idx="71">
                  <c:v>135.51293949999999</c:v>
                </c:pt>
                <c:pt idx="72">
                  <c:v>139.23867799999999</c:v>
                </c:pt>
                <c:pt idx="73">
                  <c:v>145.5432587</c:v>
                </c:pt>
                <c:pt idx="74">
                  <c:v>155.5363007</c:v>
                </c:pt>
                <c:pt idx="75">
                  <c:v>159.05293270000001</c:v>
                </c:pt>
                <c:pt idx="76">
                  <c:v>160.651825</c:v>
                </c:pt>
                <c:pt idx="77">
                  <c:v>171.43563839999999</c:v>
                </c:pt>
                <c:pt idx="78">
                  <c:v>174.4816132</c:v>
                </c:pt>
                <c:pt idx="79">
                  <c:v>188.9051666</c:v>
                </c:pt>
                <c:pt idx="80">
                  <c:v>197.54417419999999</c:v>
                </c:pt>
                <c:pt idx="81">
                  <c:v>206.82662959999999</c:v>
                </c:pt>
                <c:pt idx="82">
                  <c:v>214.53721619999999</c:v>
                </c:pt>
                <c:pt idx="83">
                  <c:v>227.40594479999999</c:v>
                </c:pt>
                <c:pt idx="84">
                  <c:v>238.82904049999999</c:v>
                </c:pt>
                <c:pt idx="85">
                  <c:v>252.77059940000001</c:v>
                </c:pt>
                <c:pt idx="86">
                  <c:v>262.19479369999999</c:v>
                </c:pt>
                <c:pt idx="87">
                  <c:v>272.08914179999999</c:v>
                </c:pt>
                <c:pt idx="88">
                  <c:v>286.76580810000002</c:v>
                </c:pt>
                <c:pt idx="89">
                  <c:v>293.90484620000001</c:v>
                </c:pt>
                <c:pt idx="90">
                  <c:v>303.86154169999998</c:v>
                </c:pt>
                <c:pt idx="91">
                  <c:v>312.27914429999998</c:v>
                </c:pt>
                <c:pt idx="92">
                  <c:v>319.72470090000002</c:v>
                </c:pt>
                <c:pt idx="93">
                  <c:v>333.6522827</c:v>
                </c:pt>
                <c:pt idx="94">
                  <c:v>339.77996830000001</c:v>
                </c:pt>
                <c:pt idx="95">
                  <c:v>344.70352170000001</c:v>
                </c:pt>
                <c:pt idx="96">
                  <c:v>348.55618290000001</c:v>
                </c:pt>
                <c:pt idx="97">
                  <c:v>353.47595209999997</c:v>
                </c:pt>
                <c:pt idx="98">
                  <c:v>366.23596190000001</c:v>
                </c:pt>
                <c:pt idx="99">
                  <c:v>372.7176819</c:v>
                </c:pt>
                <c:pt idx="100">
                  <c:v>373.28439329999998</c:v>
                </c:pt>
                <c:pt idx="101">
                  <c:v>386.76336670000001</c:v>
                </c:pt>
                <c:pt idx="102">
                  <c:v>389.98782349999999</c:v>
                </c:pt>
                <c:pt idx="103">
                  <c:v>397.19430540000002</c:v>
                </c:pt>
                <c:pt idx="104">
                  <c:v>396.23184199999997</c:v>
                </c:pt>
                <c:pt idx="105">
                  <c:v>427.70187379999999</c:v>
                </c:pt>
                <c:pt idx="106">
                  <c:v>426.00137330000001</c:v>
                </c:pt>
                <c:pt idx="107">
                  <c:v>439.36154169999998</c:v>
                </c:pt>
                <c:pt idx="108">
                  <c:v>439.58279420000002</c:v>
                </c:pt>
                <c:pt idx="109">
                  <c:v>445.01632690000002</c:v>
                </c:pt>
                <c:pt idx="110">
                  <c:v>444.0748901</c:v>
                </c:pt>
                <c:pt idx="111">
                  <c:v>446.98196410000003</c:v>
                </c:pt>
                <c:pt idx="112">
                  <c:v>452.72897339999997</c:v>
                </c:pt>
                <c:pt idx="113">
                  <c:v>456.92797849999999</c:v>
                </c:pt>
                <c:pt idx="114">
                  <c:v>458.82049560000002</c:v>
                </c:pt>
                <c:pt idx="115">
                  <c:v>459.96813959999997</c:v>
                </c:pt>
                <c:pt idx="116">
                  <c:v>456.05187990000002</c:v>
                </c:pt>
                <c:pt idx="117">
                  <c:v>456.76736449999999</c:v>
                </c:pt>
                <c:pt idx="118">
                  <c:v>455.64419559999999</c:v>
                </c:pt>
                <c:pt idx="119">
                  <c:v>450.41738889999999</c:v>
                </c:pt>
                <c:pt idx="120">
                  <c:v>436.75088499999998</c:v>
                </c:pt>
                <c:pt idx="121">
                  <c:v>430.69967650000001</c:v>
                </c:pt>
                <c:pt idx="122">
                  <c:v>424.58099370000002</c:v>
                </c:pt>
                <c:pt idx="123">
                  <c:v>425.4055176</c:v>
                </c:pt>
                <c:pt idx="124">
                  <c:v>423.17684939999998</c:v>
                </c:pt>
                <c:pt idx="125">
                  <c:v>420.4728394</c:v>
                </c:pt>
                <c:pt idx="126">
                  <c:v>422.6966248</c:v>
                </c:pt>
                <c:pt idx="127">
                  <c:v>417.26797490000001</c:v>
                </c:pt>
                <c:pt idx="128">
                  <c:v>417.61099239999999</c:v>
                </c:pt>
                <c:pt idx="129">
                  <c:v>420.02651980000002</c:v>
                </c:pt>
                <c:pt idx="130">
                  <c:v>418.98391720000001</c:v>
                </c:pt>
                <c:pt idx="131">
                  <c:v>420.60195920000001</c:v>
                </c:pt>
                <c:pt idx="132">
                  <c:v>421.09802250000001</c:v>
                </c:pt>
                <c:pt idx="133">
                  <c:v>420.3885803</c:v>
                </c:pt>
                <c:pt idx="134">
                  <c:v>421.72439580000002</c:v>
                </c:pt>
                <c:pt idx="135">
                  <c:v>423.89010619999999</c:v>
                </c:pt>
                <c:pt idx="136">
                  <c:v>424.47637939999998</c:v>
                </c:pt>
                <c:pt idx="137">
                  <c:v>422.98992920000001</c:v>
                </c:pt>
                <c:pt idx="138">
                  <c:v>427.42904659999999</c:v>
                </c:pt>
                <c:pt idx="139">
                  <c:v>428.92767329999998</c:v>
                </c:pt>
                <c:pt idx="140">
                  <c:v>432.09115600000001</c:v>
                </c:pt>
                <c:pt idx="141">
                  <c:v>432.10153200000002</c:v>
                </c:pt>
                <c:pt idx="142">
                  <c:v>429.66424560000002</c:v>
                </c:pt>
                <c:pt idx="143">
                  <c:v>433.63986210000002</c:v>
                </c:pt>
                <c:pt idx="144">
                  <c:v>432.65087890000001</c:v>
                </c:pt>
                <c:pt idx="145">
                  <c:v>432.8709106</c:v>
                </c:pt>
                <c:pt idx="146">
                  <c:v>432.03732300000001</c:v>
                </c:pt>
                <c:pt idx="147">
                  <c:v>430.6994019</c:v>
                </c:pt>
                <c:pt idx="148">
                  <c:v>429.28457639999999</c:v>
                </c:pt>
                <c:pt idx="149">
                  <c:v>428.54339599999997</c:v>
                </c:pt>
                <c:pt idx="150">
                  <c:v>424.65978999999999</c:v>
                </c:pt>
                <c:pt idx="151">
                  <c:v>420.52285769999997</c:v>
                </c:pt>
                <c:pt idx="152">
                  <c:v>415.23019410000001</c:v>
                </c:pt>
                <c:pt idx="153">
                  <c:v>408.91091920000002</c:v>
                </c:pt>
                <c:pt idx="154">
                  <c:v>399.90835570000002</c:v>
                </c:pt>
                <c:pt idx="155">
                  <c:v>392.18969729999998</c:v>
                </c:pt>
                <c:pt idx="156">
                  <c:v>387.28964230000003</c:v>
                </c:pt>
                <c:pt idx="157">
                  <c:v>379.28881840000003</c:v>
                </c:pt>
                <c:pt idx="158">
                  <c:v>374.21240230000001</c:v>
                </c:pt>
                <c:pt idx="159">
                  <c:v>364.28442380000001</c:v>
                </c:pt>
                <c:pt idx="160">
                  <c:v>363.5301819</c:v>
                </c:pt>
                <c:pt idx="161">
                  <c:v>360.01174930000002</c:v>
                </c:pt>
                <c:pt idx="162">
                  <c:v>356.43725590000003</c:v>
                </c:pt>
                <c:pt idx="163">
                  <c:v>356.73474119999997</c:v>
                </c:pt>
                <c:pt idx="164">
                  <c:v>357.86013789999998</c:v>
                </c:pt>
                <c:pt idx="165">
                  <c:v>353.33233639999997</c:v>
                </c:pt>
                <c:pt idx="166">
                  <c:v>352.23794559999999</c:v>
                </c:pt>
                <c:pt idx="167">
                  <c:v>349.8795776</c:v>
                </c:pt>
                <c:pt idx="168">
                  <c:v>347.06024170000001</c:v>
                </c:pt>
                <c:pt idx="169">
                  <c:v>344.84799190000001</c:v>
                </c:pt>
                <c:pt idx="170">
                  <c:v>343.66958620000003</c:v>
                </c:pt>
                <c:pt idx="171">
                  <c:v>339.40435789999998</c:v>
                </c:pt>
                <c:pt idx="172">
                  <c:v>338.13714599999997</c:v>
                </c:pt>
                <c:pt idx="173">
                  <c:v>332.4206848</c:v>
                </c:pt>
                <c:pt idx="174">
                  <c:v>329.57467650000001</c:v>
                </c:pt>
                <c:pt idx="175">
                  <c:v>325.41296390000002</c:v>
                </c:pt>
                <c:pt idx="176">
                  <c:v>322.44256589999998</c:v>
                </c:pt>
                <c:pt idx="177">
                  <c:v>314.2286072</c:v>
                </c:pt>
                <c:pt idx="178">
                  <c:v>310.91110229999998</c:v>
                </c:pt>
                <c:pt idx="179">
                  <c:v>302.61947629999997</c:v>
                </c:pt>
                <c:pt idx="180">
                  <c:v>302.0716248</c:v>
                </c:pt>
              </c:numCache>
            </c:numRef>
          </c:yVal>
          <c:smooth val="0"/>
        </c:ser>
        <c:dLbls>
          <c:showLegendKey val="0"/>
          <c:showVal val="0"/>
          <c:showCatName val="0"/>
          <c:showSerName val="0"/>
          <c:showPercent val="0"/>
          <c:showBubbleSize val="0"/>
        </c:dLbls>
        <c:axId val="128486648"/>
        <c:axId val="128487040"/>
      </c:scatterChart>
      <c:valAx>
        <c:axId val="128486648"/>
        <c:scaling>
          <c:orientation val="minMax"/>
          <c:max val="700"/>
          <c:min val="250"/>
        </c:scaling>
        <c:delete val="0"/>
        <c:axPos val="b"/>
        <c:title>
          <c:tx>
            <c:rich>
              <a:bodyPr/>
              <a:lstStyle/>
              <a:p>
                <a:pPr>
                  <a:defRPr/>
                </a:pPr>
                <a:r>
                  <a:rPr lang="en-US"/>
                  <a:t>Wavelength (nm)</a:t>
                </a:r>
              </a:p>
            </c:rich>
          </c:tx>
          <c:layout/>
          <c:overlay val="0"/>
        </c:title>
        <c:numFmt formatCode="General" sourceLinked="1"/>
        <c:majorTickMark val="out"/>
        <c:minorTickMark val="none"/>
        <c:tickLblPos val="nextTo"/>
        <c:crossAx val="128487040"/>
        <c:crosses val="autoZero"/>
        <c:crossBetween val="midCat"/>
      </c:valAx>
      <c:valAx>
        <c:axId val="128487040"/>
        <c:scaling>
          <c:orientation val="minMax"/>
        </c:scaling>
        <c:delete val="0"/>
        <c:axPos val="l"/>
        <c:title>
          <c:tx>
            <c:rich>
              <a:bodyPr rot="-5400000" vert="horz"/>
              <a:lstStyle/>
              <a:p>
                <a:pPr>
                  <a:defRPr/>
                </a:pPr>
                <a:r>
                  <a:rPr lang="en-US"/>
                  <a:t>Emission intensity/ A.U.)</a:t>
                </a:r>
              </a:p>
            </c:rich>
          </c:tx>
          <c:layout/>
          <c:overlay val="0"/>
        </c:title>
        <c:numFmt formatCode="General" sourceLinked="1"/>
        <c:majorTickMark val="out"/>
        <c:minorTickMark val="none"/>
        <c:tickLblPos val="nextTo"/>
        <c:crossAx val="128486648"/>
        <c:crosses val="autoZero"/>
        <c:crossBetween val="midCat"/>
      </c:valAx>
      <c:spPr>
        <a:ln>
          <a:noFill/>
        </a:ln>
      </c:spPr>
    </c:plotArea>
    <c:legend>
      <c:legendPos val="r"/>
      <c:layout/>
      <c:overlay val="0"/>
    </c:legend>
    <c:plotVisOnly val="1"/>
    <c:dispBlanksAs val="gap"/>
    <c:showDLblsOverMax val="0"/>
  </c:chart>
  <c:spPr>
    <a:ln>
      <a:noFill/>
    </a:ln>
  </c:sp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(c)</a:t>
            </a:r>
          </a:p>
        </c:rich>
      </c:tx>
      <c:layout>
        <c:manualLayout>
          <c:xMode val="edge"/>
          <c:yMode val="edge"/>
          <c:x val="8.7845131818834354E-2"/>
          <c:y val="2.4630541871921183E-2"/>
        </c:manualLayout>
      </c:layout>
      <c:overlay val="0"/>
    </c:title>
    <c:autoTitleDeleted val="0"/>
    <c:plotArea>
      <c:layout/>
      <c:scatterChart>
        <c:scatterStyle val="lineMarker"/>
        <c:varyColors val="0"/>
        <c:ser>
          <c:idx val="0"/>
          <c:order val="0"/>
          <c:tx>
            <c:v>Excit. 350 nm</c:v>
          </c:tx>
          <c:spPr>
            <a:ln w="28575">
              <a:solidFill>
                <a:schemeClr val="accent1"/>
              </a:solidFill>
            </a:ln>
          </c:spPr>
          <c:marker>
            <c:symbol val="none"/>
          </c:marker>
          <c:xVal>
            <c:numRef>
              <c:f>'FTG terpy CTG'!$G$3:$G$303</c:f>
              <c:numCache>
                <c:formatCode>General</c:formatCode>
                <c:ptCount val="301"/>
                <c:pt idx="0">
                  <c:v>400</c:v>
                </c:pt>
                <c:pt idx="1">
                  <c:v>401.07000729999999</c:v>
                </c:pt>
                <c:pt idx="2">
                  <c:v>402</c:v>
                </c:pt>
                <c:pt idx="3">
                  <c:v>403.07000729999999</c:v>
                </c:pt>
                <c:pt idx="4">
                  <c:v>404</c:v>
                </c:pt>
                <c:pt idx="5">
                  <c:v>405.07000729999999</c:v>
                </c:pt>
                <c:pt idx="6">
                  <c:v>406</c:v>
                </c:pt>
                <c:pt idx="7">
                  <c:v>407.07000729999999</c:v>
                </c:pt>
                <c:pt idx="8">
                  <c:v>408</c:v>
                </c:pt>
                <c:pt idx="9">
                  <c:v>409.07000729999999</c:v>
                </c:pt>
                <c:pt idx="10">
                  <c:v>410</c:v>
                </c:pt>
                <c:pt idx="11">
                  <c:v>411.05999759999997</c:v>
                </c:pt>
                <c:pt idx="12">
                  <c:v>411.9599915</c:v>
                </c:pt>
                <c:pt idx="13">
                  <c:v>413.02999879999999</c:v>
                </c:pt>
                <c:pt idx="14">
                  <c:v>413.92999270000001</c:v>
                </c:pt>
                <c:pt idx="15">
                  <c:v>415</c:v>
                </c:pt>
                <c:pt idx="16">
                  <c:v>416.05999759999997</c:v>
                </c:pt>
                <c:pt idx="17">
                  <c:v>416.9599915</c:v>
                </c:pt>
                <c:pt idx="18">
                  <c:v>418.02999879999999</c:v>
                </c:pt>
                <c:pt idx="19">
                  <c:v>418.92999270000001</c:v>
                </c:pt>
                <c:pt idx="20">
                  <c:v>420</c:v>
                </c:pt>
                <c:pt idx="21">
                  <c:v>421.05999759999997</c:v>
                </c:pt>
                <c:pt idx="22">
                  <c:v>421.9599915</c:v>
                </c:pt>
                <c:pt idx="23">
                  <c:v>423.02999879999999</c:v>
                </c:pt>
                <c:pt idx="24">
                  <c:v>423.92999270000001</c:v>
                </c:pt>
                <c:pt idx="25">
                  <c:v>425</c:v>
                </c:pt>
                <c:pt idx="26">
                  <c:v>426.05999759999997</c:v>
                </c:pt>
                <c:pt idx="27">
                  <c:v>426.9599915</c:v>
                </c:pt>
                <c:pt idx="28">
                  <c:v>428.02999879999999</c:v>
                </c:pt>
                <c:pt idx="29">
                  <c:v>428.92999270000001</c:v>
                </c:pt>
                <c:pt idx="30">
                  <c:v>430</c:v>
                </c:pt>
                <c:pt idx="31">
                  <c:v>431.05999759999997</c:v>
                </c:pt>
                <c:pt idx="32">
                  <c:v>431.9599915</c:v>
                </c:pt>
                <c:pt idx="33">
                  <c:v>433.02999879999999</c:v>
                </c:pt>
                <c:pt idx="34">
                  <c:v>433.92999270000001</c:v>
                </c:pt>
                <c:pt idx="35">
                  <c:v>435</c:v>
                </c:pt>
                <c:pt idx="36">
                  <c:v>436.05999759999997</c:v>
                </c:pt>
                <c:pt idx="37">
                  <c:v>436.9599915</c:v>
                </c:pt>
                <c:pt idx="38">
                  <c:v>438.02999879999999</c:v>
                </c:pt>
                <c:pt idx="39">
                  <c:v>438.92999270000001</c:v>
                </c:pt>
                <c:pt idx="40">
                  <c:v>440</c:v>
                </c:pt>
                <c:pt idx="41">
                  <c:v>441.05999759999997</c:v>
                </c:pt>
                <c:pt idx="42">
                  <c:v>441.9599915</c:v>
                </c:pt>
                <c:pt idx="43">
                  <c:v>443.02999879999999</c:v>
                </c:pt>
                <c:pt idx="44">
                  <c:v>443.92999270000001</c:v>
                </c:pt>
                <c:pt idx="45">
                  <c:v>445</c:v>
                </c:pt>
                <c:pt idx="46">
                  <c:v>446.05999759999997</c:v>
                </c:pt>
                <c:pt idx="47">
                  <c:v>446.9599915</c:v>
                </c:pt>
                <c:pt idx="48">
                  <c:v>448.02999879999999</c:v>
                </c:pt>
                <c:pt idx="49">
                  <c:v>448.92999270000001</c:v>
                </c:pt>
                <c:pt idx="50">
                  <c:v>450</c:v>
                </c:pt>
                <c:pt idx="51">
                  <c:v>451.05999759999997</c:v>
                </c:pt>
                <c:pt idx="52">
                  <c:v>451.9599915</c:v>
                </c:pt>
                <c:pt idx="53">
                  <c:v>453.02999879999999</c:v>
                </c:pt>
                <c:pt idx="54">
                  <c:v>453.92999270000001</c:v>
                </c:pt>
                <c:pt idx="55">
                  <c:v>455</c:v>
                </c:pt>
                <c:pt idx="56">
                  <c:v>456.05999759999997</c:v>
                </c:pt>
                <c:pt idx="57">
                  <c:v>456.9599915</c:v>
                </c:pt>
                <c:pt idx="58">
                  <c:v>458.02999879999999</c:v>
                </c:pt>
                <c:pt idx="59">
                  <c:v>458.92999270000001</c:v>
                </c:pt>
                <c:pt idx="60">
                  <c:v>460</c:v>
                </c:pt>
                <c:pt idx="61">
                  <c:v>461.05999759999997</c:v>
                </c:pt>
                <c:pt idx="62">
                  <c:v>461.9599915</c:v>
                </c:pt>
                <c:pt idx="63">
                  <c:v>463.02999879999999</c:v>
                </c:pt>
                <c:pt idx="64">
                  <c:v>463.92999270000001</c:v>
                </c:pt>
                <c:pt idx="65">
                  <c:v>465</c:v>
                </c:pt>
                <c:pt idx="66">
                  <c:v>466.05999759999997</c:v>
                </c:pt>
                <c:pt idx="67">
                  <c:v>466.9599915</c:v>
                </c:pt>
                <c:pt idx="68">
                  <c:v>468.02999879999999</c:v>
                </c:pt>
                <c:pt idx="69">
                  <c:v>468.92999270000001</c:v>
                </c:pt>
                <c:pt idx="70">
                  <c:v>470</c:v>
                </c:pt>
                <c:pt idx="71">
                  <c:v>471.0400085</c:v>
                </c:pt>
                <c:pt idx="72">
                  <c:v>471.94000240000003</c:v>
                </c:pt>
                <c:pt idx="73">
                  <c:v>472.98001099999999</c:v>
                </c:pt>
                <c:pt idx="74">
                  <c:v>474.01998900000001</c:v>
                </c:pt>
                <c:pt idx="75">
                  <c:v>475.07000729999999</c:v>
                </c:pt>
                <c:pt idx="76">
                  <c:v>475.97000120000001</c:v>
                </c:pt>
                <c:pt idx="77">
                  <c:v>477.01000979999998</c:v>
                </c:pt>
                <c:pt idx="78">
                  <c:v>478.0499878</c:v>
                </c:pt>
                <c:pt idx="79">
                  <c:v>478.9500122</c:v>
                </c:pt>
                <c:pt idx="80">
                  <c:v>480</c:v>
                </c:pt>
                <c:pt idx="81">
                  <c:v>481.05999759999997</c:v>
                </c:pt>
                <c:pt idx="82">
                  <c:v>481.9599915</c:v>
                </c:pt>
                <c:pt idx="83">
                  <c:v>483.02999879999999</c:v>
                </c:pt>
                <c:pt idx="84">
                  <c:v>483.92999270000001</c:v>
                </c:pt>
                <c:pt idx="85">
                  <c:v>485</c:v>
                </c:pt>
                <c:pt idx="86">
                  <c:v>486.05999759999997</c:v>
                </c:pt>
                <c:pt idx="87">
                  <c:v>486.9599915</c:v>
                </c:pt>
                <c:pt idx="88">
                  <c:v>488.02999879999999</c:v>
                </c:pt>
                <c:pt idx="89">
                  <c:v>488.92999270000001</c:v>
                </c:pt>
                <c:pt idx="90">
                  <c:v>490</c:v>
                </c:pt>
                <c:pt idx="91">
                  <c:v>491.0400085</c:v>
                </c:pt>
                <c:pt idx="92">
                  <c:v>491.94000240000003</c:v>
                </c:pt>
                <c:pt idx="93">
                  <c:v>492.98001099999999</c:v>
                </c:pt>
                <c:pt idx="94">
                  <c:v>494.01998900000001</c:v>
                </c:pt>
                <c:pt idx="95">
                  <c:v>495.07000729999999</c:v>
                </c:pt>
                <c:pt idx="96">
                  <c:v>495.97000120000001</c:v>
                </c:pt>
                <c:pt idx="97">
                  <c:v>497.01000979999998</c:v>
                </c:pt>
                <c:pt idx="98">
                  <c:v>498.0499878</c:v>
                </c:pt>
                <c:pt idx="99">
                  <c:v>498.9500122</c:v>
                </c:pt>
                <c:pt idx="100">
                  <c:v>500</c:v>
                </c:pt>
                <c:pt idx="101">
                  <c:v>501.0400085</c:v>
                </c:pt>
                <c:pt idx="102">
                  <c:v>501.94000240000003</c:v>
                </c:pt>
                <c:pt idx="103">
                  <c:v>502.98001099999999</c:v>
                </c:pt>
                <c:pt idx="104">
                  <c:v>504.01998900000001</c:v>
                </c:pt>
                <c:pt idx="105">
                  <c:v>505.07000729999999</c:v>
                </c:pt>
                <c:pt idx="106">
                  <c:v>505.97000120000001</c:v>
                </c:pt>
                <c:pt idx="107">
                  <c:v>507.01000979999998</c:v>
                </c:pt>
                <c:pt idx="108">
                  <c:v>508.0499878</c:v>
                </c:pt>
                <c:pt idx="109">
                  <c:v>508.9500122</c:v>
                </c:pt>
                <c:pt idx="110">
                  <c:v>510</c:v>
                </c:pt>
                <c:pt idx="111">
                  <c:v>511.0400085</c:v>
                </c:pt>
                <c:pt idx="112">
                  <c:v>511.94000240000003</c:v>
                </c:pt>
                <c:pt idx="113">
                  <c:v>512.97998050000001</c:v>
                </c:pt>
                <c:pt idx="114">
                  <c:v>514.02001949999999</c:v>
                </c:pt>
                <c:pt idx="115">
                  <c:v>515.07000730000004</c:v>
                </c:pt>
                <c:pt idx="116">
                  <c:v>515.96997069999998</c:v>
                </c:pt>
                <c:pt idx="117">
                  <c:v>517.01000980000003</c:v>
                </c:pt>
                <c:pt idx="118">
                  <c:v>518.04998780000005</c:v>
                </c:pt>
                <c:pt idx="119">
                  <c:v>518.95001219999995</c:v>
                </c:pt>
                <c:pt idx="120">
                  <c:v>520</c:v>
                </c:pt>
                <c:pt idx="121">
                  <c:v>521.03997800000002</c:v>
                </c:pt>
                <c:pt idx="122">
                  <c:v>521.94000240000003</c:v>
                </c:pt>
                <c:pt idx="123">
                  <c:v>522.97998050000001</c:v>
                </c:pt>
                <c:pt idx="124">
                  <c:v>524.02001949999999</c:v>
                </c:pt>
                <c:pt idx="125">
                  <c:v>525.07000730000004</c:v>
                </c:pt>
                <c:pt idx="126">
                  <c:v>525.96997069999998</c:v>
                </c:pt>
                <c:pt idx="127">
                  <c:v>527.01000980000003</c:v>
                </c:pt>
                <c:pt idx="128">
                  <c:v>528.04998780000005</c:v>
                </c:pt>
                <c:pt idx="129">
                  <c:v>528.95001219999995</c:v>
                </c:pt>
                <c:pt idx="130">
                  <c:v>530</c:v>
                </c:pt>
                <c:pt idx="131">
                  <c:v>531.02001949999999</c:v>
                </c:pt>
                <c:pt idx="132">
                  <c:v>532.04998780000005</c:v>
                </c:pt>
                <c:pt idx="133">
                  <c:v>532.94000240000003</c:v>
                </c:pt>
                <c:pt idx="134">
                  <c:v>533.96997069999998</c:v>
                </c:pt>
                <c:pt idx="135">
                  <c:v>535</c:v>
                </c:pt>
                <c:pt idx="136">
                  <c:v>536.02001949999999</c:v>
                </c:pt>
                <c:pt idx="137">
                  <c:v>537.04998780000005</c:v>
                </c:pt>
                <c:pt idx="138">
                  <c:v>537.94000240000003</c:v>
                </c:pt>
                <c:pt idx="139">
                  <c:v>538.96997069999998</c:v>
                </c:pt>
                <c:pt idx="140">
                  <c:v>540</c:v>
                </c:pt>
                <c:pt idx="141">
                  <c:v>541.03997800000002</c:v>
                </c:pt>
                <c:pt idx="142">
                  <c:v>541.94000240000003</c:v>
                </c:pt>
                <c:pt idx="143">
                  <c:v>542.97998050000001</c:v>
                </c:pt>
                <c:pt idx="144">
                  <c:v>544.02001949999999</c:v>
                </c:pt>
                <c:pt idx="145">
                  <c:v>545.07000730000004</c:v>
                </c:pt>
                <c:pt idx="146">
                  <c:v>545.96997069999998</c:v>
                </c:pt>
                <c:pt idx="147">
                  <c:v>547.01000980000003</c:v>
                </c:pt>
                <c:pt idx="148">
                  <c:v>548.04998780000005</c:v>
                </c:pt>
                <c:pt idx="149">
                  <c:v>548.95001219999995</c:v>
                </c:pt>
                <c:pt idx="150">
                  <c:v>550</c:v>
                </c:pt>
                <c:pt idx="151">
                  <c:v>551.02001949999999</c:v>
                </c:pt>
                <c:pt idx="152">
                  <c:v>552.04998780000005</c:v>
                </c:pt>
                <c:pt idx="153">
                  <c:v>552.94000240000003</c:v>
                </c:pt>
                <c:pt idx="154">
                  <c:v>553.96997069999998</c:v>
                </c:pt>
                <c:pt idx="155">
                  <c:v>555</c:v>
                </c:pt>
                <c:pt idx="156">
                  <c:v>556.02001949999999</c:v>
                </c:pt>
                <c:pt idx="157">
                  <c:v>557.04998780000005</c:v>
                </c:pt>
                <c:pt idx="158">
                  <c:v>557.94000240000003</c:v>
                </c:pt>
                <c:pt idx="159">
                  <c:v>558.96997069999998</c:v>
                </c:pt>
                <c:pt idx="160">
                  <c:v>560</c:v>
                </c:pt>
                <c:pt idx="161">
                  <c:v>561.02001949999999</c:v>
                </c:pt>
                <c:pt idx="162">
                  <c:v>562.04998780000005</c:v>
                </c:pt>
                <c:pt idx="163">
                  <c:v>562.94000240000003</c:v>
                </c:pt>
                <c:pt idx="164">
                  <c:v>563.96997069999998</c:v>
                </c:pt>
                <c:pt idx="165">
                  <c:v>565</c:v>
                </c:pt>
                <c:pt idx="166">
                  <c:v>566.02001949999999</c:v>
                </c:pt>
                <c:pt idx="167">
                  <c:v>567.04998780000005</c:v>
                </c:pt>
                <c:pt idx="168">
                  <c:v>567.94000240000003</c:v>
                </c:pt>
                <c:pt idx="169">
                  <c:v>568.96997069999998</c:v>
                </c:pt>
                <c:pt idx="170">
                  <c:v>570</c:v>
                </c:pt>
                <c:pt idx="171">
                  <c:v>571.02001949999999</c:v>
                </c:pt>
                <c:pt idx="172">
                  <c:v>572.04998780000005</c:v>
                </c:pt>
                <c:pt idx="173">
                  <c:v>572.94000240000003</c:v>
                </c:pt>
                <c:pt idx="174">
                  <c:v>573.96997069999998</c:v>
                </c:pt>
                <c:pt idx="175">
                  <c:v>575</c:v>
                </c:pt>
                <c:pt idx="176">
                  <c:v>576.02001949999999</c:v>
                </c:pt>
                <c:pt idx="177">
                  <c:v>577.04998780000005</c:v>
                </c:pt>
                <c:pt idx="178">
                  <c:v>577.94000240000003</c:v>
                </c:pt>
                <c:pt idx="179">
                  <c:v>578.96997069999998</c:v>
                </c:pt>
                <c:pt idx="180">
                  <c:v>580</c:v>
                </c:pt>
                <c:pt idx="181">
                  <c:v>581.02001949999999</c:v>
                </c:pt>
                <c:pt idx="182">
                  <c:v>582.04998780000005</c:v>
                </c:pt>
                <c:pt idx="183">
                  <c:v>582.94000240000003</c:v>
                </c:pt>
                <c:pt idx="184">
                  <c:v>583.96997069999998</c:v>
                </c:pt>
                <c:pt idx="185">
                  <c:v>585</c:v>
                </c:pt>
                <c:pt idx="186">
                  <c:v>586.02001949999999</c:v>
                </c:pt>
                <c:pt idx="187">
                  <c:v>587.04998780000005</c:v>
                </c:pt>
                <c:pt idx="188">
                  <c:v>587.94000240000003</c:v>
                </c:pt>
                <c:pt idx="189">
                  <c:v>588.96997069999998</c:v>
                </c:pt>
                <c:pt idx="190">
                  <c:v>590</c:v>
                </c:pt>
                <c:pt idx="191">
                  <c:v>591.02001949999999</c:v>
                </c:pt>
                <c:pt idx="192">
                  <c:v>592.04998780000005</c:v>
                </c:pt>
                <c:pt idx="193">
                  <c:v>592.94000240000003</c:v>
                </c:pt>
                <c:pt idx="194">
                  <c:v>593.96997069999998</c:v>
                </c:pt>
                <c:pt idx="195">
                  <c:v>595</c:v>
                </c:pt>
                <c:pt idx="196">
                  <c:v>596.02001949999999</c:v>
                </c:pt>
                <c:pt idx="197">
                  <c:v>597.04998780000005</c:v>
                </c:pt>
                <c:pt idx="198">
                  <c:v>597.94000240000003</c:v>
                </c:pt>
                <c:pt idx="199">
                  <c:v>598.96997069999998</c:v>
                </c:pt>
                <c:pt idx="200">
                  <c:v>600</c:v>
                </c:pt>
                <c:pt idx="201">
                  <c:v>601.01000980000003</c:v>
                </c:pt>
                <c:pt idx="202">
                  <c:v>602.02001949999999</c:v>
                </c:pt>
                <c:pt idx="203">
                  <c:v>603.03997800000002</c:v>
                </c:pt>
                <c:pt idx="204">
                  <c:v>604.04998780000005</c:v>
                </c:pt>
                <c:pt idx="205">
                  <c:v>605.07000730000004</c:v>
                </c:pt>
                <c:pt idx="206">
                  <c:v>605.94000240000003</c:v>
                </c:pt>
                <c:pt idx="207">
                  <c:v>606.95001219999995</c:v>
                </c:pt>
                <c:pt idx="208">
                  <c:v>607.96997069999998</c:v>
                </c:pt>
                <c:pt idx="209">
                  <c:v>608.97998050000001</c:v>
                </c:pt>
                <c:pt idx="210">
                  <c:v>610</c:v>
                </c:pt>
                <c:pt idx="211">
                  <c:v>611.02001949999999</c:v>
                </c:pt>
                <c:pt idx="212">
                  <c:v>612.04998780000005</c:v>
                </c:pt>
                <c:pt idx="213">
                  <c:v>612.94000240000003</c:v>
                </c:pt>
                <c:pt idx="214">
                  <c:v>613.96997069999998</c:v>
                </c:pt>
                <c:pt idx="215">
                  <c:v>615</c:v>
                </c:pt>
                <c:pt idx="216">
                  <c:v>616.02001949999999</c:v>
                </c:pt>
                <c:pt idx="217">
                  <c:v>617.04998780000005</c:v>
                </c:pt>
                <c:pt idx="218">
                  <c:v>617.94000240000003</c:v>
                </c:pt>
                <c:pt idx="219">
                  <c:v>618.96997069999998</c:v>
                </c:pt>
                <c:pt idx="220">
                  <c:v>620</c:v>
                </c:pt>
                <c:pt idx="221">
                  <c:v>621.01000980000003</c:v>
                </c:pt>
                <c:pt idx="222">
                  <c:v>622.02001949999999</c:v>
                </c:pt>
                <c:pt idx="223">
                  <c:v>623.03997800000002</c:v>
                </c:pt>
                <c:pt idx="224">
                  <c:v>624.04998780000005</c:v>
                </c:pt>
                <c:pt idx="225">
                  <c:v>625.07000730000004</c:v>
                </c:pt>
                <c:pt idx="226">
                  <c:v>625.94000240000003</c:v>
                </c:pt>
                <c:pt idx="227">
                  <c:v>626.95001219999995</c:v>
                </c:pt>
                <c:pt idx="228">
                  <c:v>627.96997069999998</c:v>
                </c:pt>
                <c:pt idx="229">
                  <c:v>628.97998050000001</c:v>
                </c:pt>
                <c:pt idx="230">
                  <c:v>630</c:v>
                </c:pt>
                <c:pt idx="231">
                  <c:v>631.01000980000003</c:v>
                </c:pt>
                <c:pt idx="232">
                  <c:v>632.02001949999999</c:v>
                </c:pt>
                <c:pt idx="233">
                  <c:v>633.03997800000002</c:v>
                </c:pt>
                <c:pt idx="234">
                  <c:v>634.04998780000005</c:v>
                </c:pt>
                <c:pt idx="235">
                  <c:v>635.07000730000004</c:v>
                </c:pt>
                <c:pt idx="236">
                  <c:v>635.94000240000003</c:v>
                </c:pt>
                <c:pt idx="237">
                  <c:v>636.95001219999995</c:v>
                </c:pt>
                <c:pt idx="238">
                  <c:v>637.96997069999998</c:v>
                </c:pt>
                <c:pt idx="239">
                  <c:v>638.97998050000001</c:v>
                </c:pt>
                <c:pt idx="240">
                  <c:v>640</c:v>
                </c:pt>
                <c:pt idx="241">
                  <c:v>641</c:v>
                </c:pt>
                <c:pt idx="242">
                  <c:v>642</c:v>
                </c:pt>
                <c:pt idx="243">
                  <c:v>643</c:v>
                </c:pt>
                <c:pt idx="244">
                  <c:v>644</c:v>
                </c:pt>
                <c:pt idx="245">
                  <c:v>645</c:v>
                </c:pt>
                <c:pt idx="246">
                  <c:v>646</c:v>
                </c:pt>
                <c:pt idx="247">
                  <c:v>647</c:v>
                </c:pt>
                <c:pt idx="248">
                  <c:v>648</c:v>
                </c:pt>
                <c:pt idx="249">
                  <c:v>649</c:v>
                </c:pt>
                <c:pt idx="250">
                  <c:v>650</c:v>
                </c:pt>
                <c:pt idx="251">
                  <c:v>651.01000980000003</c:v>
                </c:pt>
                <c:pt idx="252">
                  <c:v>652.02001949999999</c:v>
                </c:pt>
                <c:pt idx="253">
                  <c:v>653.03997800000002</c:v>
                </c:pt>
                <c:pt idx="254">
                  <c:v>654.04998780000005</c:v>
                </c:pt>
                <c:pt idx="255">
                  <c:v>655.07000730000004</c:v>
                </c:pt>
                <c:pt idx="256">
                  <c:v>655.94000240000003</c:v>
                </c:pt>
                <c:pt idx="257">
                  <c:v>656.95001219999995</c:v>
                </c:pt>
                <c:pt idx="258">
                  <c:v>657.96997069999998</c:v>
                </c:pt>
                <c:pt idx="259">
                  <c:v>658.97998050000001</c:v>
                </c:pt>
                <c:pt idx="260">
                  <c:v>660</c:v>
                </c:pt>
                <c:pt idx="261">
                  <c:v>661</c:v>
                </c:pt>
                <c:pt idx="262">
                  <c:v>662</c:v>
                </c:pt>
                <c:pt idx="263">
                  <c:v>663</c:v>
                </c:pt>
                <c:pt idx="264">
                  <c:v>664</c:v>
                </c:pt>
                <c:pt idx="265">
                  <c:v>665</c:v>
                </c:pt>
                <c:pt idx="266">
                  <c:v>666</c:v>
                </c:pt>
                <c:pt idx="267">
                  <c:v>667</c:v>
                </c:pt>
                <c:pt idx="268">
                  <c:v>668</c:v>
                </c:pt>
                <c:pt idx="269">
                  <c:v>669</c:v>
                </c:pt>
                <c:pt idx="270">
                  <c:v>670</c:v>
                </c:pt>
                <c:pt idx="271">
                  <c:v>671</c:v>
                </c:pt>
                <c:pt idx="272">
                  <c:v>672</c:v>
                </c:pt>
                <c:pt idx="273">
                  <c:v>673</c:v>
                </c:pt>
                <c:pt idx="274">
                  <c:v>674</c:v>
                </c:pt>
                <c:pt idx="275">
                  <c:v>675</c:v>
                </c:pt>
                <c:pt idx="276">
                  <c:v>676</c:v>
                </c:pt>
                <c:pt idx="277">
                  <c:v>677</c:v>
                </c:pt>
                <c:pt idx="278">
                  <c:v>678</c:v>
                </c:pt>
                <c:pt idx="279">
                  <c:v>679</c:v>
                </c:pt>
                <c:pt idx="280">
                  <c:v>680</c:v>
                </c:pt>
                <c:pt idx="281">
                  <c:v>681</c:v>
                </c:pt>
                <c:pt idx="282">
                  <c:v>682</c:v>
                </c:pt>
                <c:pt idx="283">
                  <c:v>683</c:v>
                </c:pt>
                <c:pt idx="284">
                  <c:v>684</c:v>
                </c:pt>
                <c:pt idx="285">
                  <c:v>685</c:v>
                </c:pt>
                <c:pt idx="286">
                  <c:v>686</c:v>
                </c:pt>
                <c:pt idx="287">
                  <c:v>687</c:v>
                </c:pt>
                <c:pt idx="288">
                  <c:v>688</c:v>
                </c:pt>
                <c:pt idx="289">
                  <c:v>689</c:v>
                </c:pt>
                <c:pt idx="290">
                  <c:v>690</c:v>
                </c:pt>
                <c:pt idx="291">
                  <c:v>691</c:v>
                </c:pt>
                <c:pt idx="292">
                  <c:v>692</c:v>
                </c:pt>
                <c:pt idx="293">
                  <c:v>693</c:v>
                </c:pt>
                <c:pt idx="294">
                  <c:v>694</c:v>
                </c:pt>
                <c:pt idx="295">
                  <c:v>695</c:v>
                </c:pt>
                <c:pt idx="296">
                  <c:v>696</c:v>
                </c:pt>
                <c:pt idx="297">
                  <c:v>697</c:v>
                </c:pt>
                <c:pt idx="298">
                  <c:v>698</c:v>
                </c:pt>
                <c:pt idx="299">
                  <c:v>699</c:v>
                </c:pt>
                <c:pt idx="300">
                  <c:v>700</c:v>
                </c:pt>
              </c:numCache>
            </c:numRef>
          </c:xVal>
          <c:yVal>
            <c:numRef>
              <c:f>'FTG terpy CTG'!$H$3:$H$303</c:f>
              <c:numCache>
                <c:formatCode>General</c:formatCode>
                <c:ptCount val="301"/>
                <c:pt idx="0">
                  <c:v>193.4013367</c:v>
                </c:pt>
                <c:pt idx="1">
                  <c:v>200.45838929999999</c:v>
                </c:pt>
                <c:pt idx="2">
                  <c:v>198.27532959999999</c:v>
                </c:pt>
                <c:pt idx="3">
                  <c:v>205.88645940000001</c:v>
                </c:pt>
                <c:pt idx="4">
                  <c:v>221.20845030000001</c:v>
                </c:pt>
                <c:pt idx="5">
                  <c:v>225.66714479999999</c:v>
                </c:pt>
                <c:pt idx="6">
                  <c:v>231.5960236</c:v>
                </c:pt>
                <c:pt idx="7">
                  <c:v>242.03396609999999</c:v>
                </c:pt>
                <c:pt idx="8">
                  <c:v>248.94201659999999</c:v>
                </c:pt>
                <c:pt idx="9">
                  <c:v>259.4852295</c:v>
                </c:pt>
                <c:pt idx="10">
                  <c:v>260.26367190000002</c:v>
                </c:pt>
                <c:pt idx="11">
                  <c:v>268.5358276</c:v>
                </c:pt>
                <c:pt idx="12">
                  <c:v>272.29345699999999</c:v>
                </c:pt>
                <c:pt idx="13">
                  <c:v>274.53073119999999</c:v>
                </c:pt>
                <c:pt idx="14">
                  <c:v>283.44818120000002</c:v>
                </c:pt>
                <c:pt idx="15">
                  <c:v>289.28363039999999</c:v>
                </c:pt>
                <c:pt idx="16">
                  <c:v>298.2958984</c:v>
                </c:pt>
                <c:pt idx="17">
                  <c:v>299.85971069999999</c:v>
                </c:pt>
                <c:pt idx="18">
                  <c:v>304.04937740000003</c:v>
                </c:pt>
                <c:pt idx="19">
                  <c:v>306.78985599999999</c:v>
                </c:pt>
                <c:pt idx="20">
                  <c:v>317.73312379999999</c:v>
                </c:pt>
                <c:pt idx="21">
                  <c:v>321.06835940000002</c:v>
                </c:pt>
                <c:pt idx="22">
                  <c:v>327.11566160000001</c:v>
                </c:pt>
                <c:pt idx="23">
                  <c:v>325.20944209999999</c:v>
                </c:pt>
                <c:pt idx="24">
                  <c:v>334.69058230000002</c:v>
                </c:pt>
                <c:pt idx="25">
                  <c:v>340.131012</c:v>
                </c:pt>
                <c:pt idx="26">
                  <c:v>348.40591430000001</c:v>
                </c:pt>
                <c:pt idx="27">
                  <c:v>349.6510925</c:v>
                </c:pt>
                <c:pt idx="28">
                  <c:v>359.02166749999998</c:v>
                </c:pt>
                <c:pt idx="29">
                  <c:v>360.22131350000001</c:v>
                </c:pt>
                <c:pt idx="30">
                  <c:v>369.0771484</c:v>
                </c:pt>
                <c:pt idx="31">
                  <c:v>370.68725590000003</c:v>
                </c:pt>
                <c:pt idx="32">
                  <c:v>379.41061400000001</c:v>
                </c:pt>
                <c:pt idx="33">
                  <c:v>383.5576782</c:v>
                </c:pt>
                <c:pt idx="34">
                  <c:v>389.36389159999999</c:v>
                </c:pt>
                <c:pt idx="35">
                  <c:v>393.64416499999999</c:v>
                </c:pt>
                <c:pt idx="36">
                  <c:v>397.15795900000001</c:v>
                </c:pt>
                <c:pt idx="37">
                  <c:v>405.68527219999999</c:v>
                </c:pt>
                <c:pt idx="38">
                  <c:v>411.6629944</c:v>
                </c:pt>
                <c:pt idx="39">
                  <c:v>413.86074830000001</c:v>
                </c:pt>
                <c:pt idx="40">
                  <c:v>414.77301030000001</c:v>
                </c:pt>
                <c:pt idx="41">
                  <c:v>419.19766240000001</c:v>
                </c:pt>
                <c:pt idx="42">
                  <c:v>424.54846190000001</c:v>
                </c:pt>
                <c:pt idx="43">
                  <c:v>430.19897459999999</c:v>
                </c:pt>
                <c:pt idx="44">
                  <c:v>432.96908569999999</c:v>
                </c:pt>
                <c:pt idx="45">
                  <c:v>437.2127686</c:v>
                </c:pt>
                <c:pt idx="46">
                  <c:v>437.81127930000002</c:v>
                </c:pt>
                <c:pt idx="47">
                  <c:v>440.35165410000002</c:v>
                </c:pt>
                <c:pt idx="48">
                  <c:v>442.3066101</c:v>
                </c:pt>
                <c:pt idx="49">
                  <c:v>444.52520750000002</c:v>
                </c:pt>
                <c:pt idx="50">
                  <c:v>448.9541931</c:v>
                </c:pt>
                <c:pt idx="51">
                  <c:v>450.63873289999998</c:v>
                </c:pt>
                <c:pt idx="52">
                  <c:v>452.08746339999999</c:v>
                </c:pt>
                <c:pt idx="53">
                  <c:v>453.25717159999999</c:v>
                </c:pt>
                <c:pt idx="54">
                  <c:v>454.17941280000002</c:v>
                </c:pt>
                <c:pt idx="55">
                  <c:v>456.30163570000002</c:v>
                </c:pt>
                <c:pt idx="56">
                  <c:v>457.94653319999998</c:v>
                </c:pt>
                <c:pt idx="57">
                  <c:v>457.5090027</c:v>
                </c:pt>
                <c:pt idx="58">
                  <c:v>459.94851679999999</c:v>
                </c:pt>
                <c:pt idx="59">
                  <c:v>453.81555179999998</c:v>
                </c:pt>
                <c:pt idx="60">
                  <c:v>453.31317139999999</c:v>
                </c:pt>
                <c:pt idx="61">
                  <c:v>450.71282960000002</c:v>
                </c:pt>
                <c:pt idx="62">
                  <c:v>450.29916379999997</c:v>
                </c:pt>
                <c:pt idx="63">
                  <c:v>453.03973389999999</c:v>
                </c:pt>
                <c:pt idx="64">
                  <c:v>457.92855830000002</c:v>
                </c:pt>
                <c:pt idx="65">
                  <c:v>450.99716189999998</c:v>
                </c:pt>
                <c:pt idx="66">
                  <c:v>451.45507809999998</c:v>
                </c:pt>
                <c:pt idx="67">
                  <c:v>451.20434569999998</c:v>
                </c:pt>
                <c:pt idx="68">
                  <c:v>447.73272709999998</c:v>
                </c:pt>
                <c:pt idx="69">
                  <c:v>446.66851810000003</c:v>
                </c:pt>
                <c:pt idx="70">
                  <c:v>444.79995730000002</c:v>
                </c:pt>
                <c:pt idx="71">
                  <c:v>446.27447510000002</c:v>
                </c:pt>
                <c:pt idx="72">
                  <c:v>441.26870730000002</c:v>
                </c:pt>
                <c:pt idx="73">
                  <c:v>435.76400760000001</c:v>
                </c:pt>
                <c:pt idx="74">
                  <c:v>435.68176269999998</c:v>
                </c:pt>
                <c:pt idx="75">
                  <c:v>432.53591920000002</c:v>
                </c:pt>
                <c:pt idx="76">
                  <c:v>431.81790160000003</c:v>
                </c:pt>
                <c:pt idx="77">
                  <c:v>428.21185300000002</c:v>
                </c:pt>
                <c:pt idx="78">
                  <c:v>426.88684080000002</c:v>
                </c:pt>
                <c:pt idx="79">
                  <c:v>422.28591920000002</c:v>
                </c:pt>
                <c:pt idx="80">
                  <c:v>418.89105219999999</c:v>
                </c:pt>
                <c:pt idx="81">
                  <c:v>417.62945560000003</c:v>
                </c:pt>
                <c:pt idx="82">
                  <c:v>412.77627560000002</c:v>
                </c:pt>
                <c:pt idx="83">
                  <c:v>413.22161870000002</c:v>
                </c:pt>
                <c:pt idx="84">
                  <c:v>404.76235960000002</c:v>
                </c:pt>
                <c:pt idx="85">
                  <c:v>403.5361633</c:v>
                </c:pt>
                <c:pt idx="86">
                  <c:v>398.87063599999999</c:v>
                </c:pt>
                <c:pt idx="87">
                  <c:v>395.1765747</c:v>
                </c:pt>
                <c:pt idx="88">
                  <c:v>390.62280270000002</c:v>
                </c:pt>
                <c:pt idx="89">
                  <c:v>389.920929</c:v>
                </c:pt>
                <c:pt idx="90">
                  <c:v>384.34628300000003</c:v>
                </c:pt>
                <c:pt idx="91">
                  <c:v>380.83441160000001</c:v>
                </c:pt>
                <c:pt idx="92">
                  <c:v>376.26855469999998</c:v>
                </c:pt>
                <c:pt idx="93">
                  <c:v>372.51919559999999</c:v>
                </c:pt>
                <c:pt idx="94">
                  <c:v>369.815155</c:v>
                </c:pt>
                <c:pt idx="95">
                  <c:v>362.34213260000001</c:v>
                </c:pt>
                <c:pt idx="96">
                  <c:v>357.55099489999998</c:v>
                </c:pt>
                <c:pt idx="97">
                  <c:v>354.68746950000002</c:v>
                </c:pt>
                <c:pt idx="98">
                  <c:v>349.54827879999999</c:v>
                </c:pt>
                <c:pt idx="99">
                  <c:v>346.9629822</c:v>
                </c:pt>
                <c:pt idx="100">
                  <c:v>342.45269780000001</c:v>
                </c:pt>
                <c:pt idx="101">
                  <c:v>338.3769226</c:v>
                </c:pt>
                <c:pt idx="102">
                  <c:v>333.34817500000003</c:v>
                </c:pt>
                <c:pt idx="103">
                  <c:v>329.32421879999998</c:v>
                </c:pt>
                <c:pt idx="104">
                  <c:v>324.95809939999998</c:v>
                </c:pt>
                <c:pt idx="105">
                  <c:v>321.96157840000001</c:v>
                </c:pt>
                <c:pt idx="106">
                  <c:v>316.44998170000002</c:v>
                </c:pt>
                <c:pt idx="107">
                  <c:v>310.80896000000001</c:v>
                </c:pt>
                <c:pt idx="108">
                  <c:v>305.59121699999997</c:v>
                </c:pt>
                <c:pt idx="109">
                  <c:v>303.69894410000001</c:v>
                </c:pt>
                <c:pt idx="110">
                  <c:v>298.5966492</c:v>
                </c:pt>
                <c:pt idx="111">
                  <c:v>293.87728879999997</c:v>
                </c:pt>
                <c:pt idx="112">
                  <c:v>291.65917969999998</c:v>
                </c:pt>
                <c:pt idx="113">
                  <c:v>287.15869140000001</c:v>
                </c:pt>
                <c:pt idx="114">
                  <c:v>281.5616455</c:v>
                </c:pt>
                <c:pt idx="115">
                  <c:v>277.8193359</c:v>
                </c:pt>
                <c:pt idx="116">
                  <c:v>273.94183349999997</c:v>
                </c:pt>
                <c:pt idx="117">
                  <c:v>270.10040279999998</c:v>
                </c:pt>
                <c:pt idx="118">
                  <c:v>265.70367429999999</c:v>
                </c:pt>
                <c:pt idx="119">
                  <c:v>261.20968629999999</c:v>
                </c:pt>
                <c:pt idx="120">
                  <c:v>256.11944579999999</c:v>
                </c:pt>
                <c:pt idx="121">
                  <c:v>253.5987854</c:v>
                </c:pt>
                <c:pt idx="122">
                  <c:v>250.37458799999999</c:v>
                </c:pt>
                <c:pt idx="123">
                  <c:v>248.48237610000001</c:v>
                </c:pt>
                <c:pt idx="124">
                  <c:v>241.8159637</c:v>
                </c:pt>
                <c:pt idx="125">
                  <c:v>239.05749510000001</c:v>
                </c:pt>
                <c:pt idx="126">
                  <c:v>235.09521480000001</c:v>
                </c:pt>
                <c:pt idx="127">
                  <c:v>230.59033199999999</c:v>
                </c:pt>
                <c:pt idx="128">
                  <c:v>227.3193512</c:v>
                </c:pt>
                <c:pt idx="129">
                  <c:v>223.39846800000001</c:v>
                </c:pt>
                <c:pt idx="130">
                  <c:v>219.93058780000001</c:v>
                </c:pt>
                <c:pt idx="131">
                  <c:v>215.9312439</c:v>
                </c:pt>
                <c:pt idx="132">
                  <c:v>212.82373050000001</c:v>
                </c:pt>
                <c:pt idx="133">
                  <c:v>209.8406219</c:v>
                </c:pt>
                <c:pt idx="134">
                  <c:v>206.53129580000001</c:v>
                </c:pt>
                <c:pt idx="135">
                  <c:v>202.66748050000001</c:v>
                </c:pt>
                <c:pt idx="136">
                  <c:v>198.3346252</c:v>
                </c:pt>
                <c:pt idx="137">
                  <c:v>196.40689090000001</c:v>
                </c:pt>
                <c:pt idx="138">
                  <c:v>193.48910520000001</c:v>
                </c:pt>
                <c:pt idx="139">
                  <c:v>190.26818850000001</c:v>
                </c:pt>
                <c:pt idx="140">
                  <c:v>186.65087890000001</c:v>
                </c:pt>
                <c:pt idx="141">
                  <c:v>181.86459350000001</c:v>
                </c:pt>
                <c:pt idx="142">
                  <c:v>179.6782379</c:v>
                </c:pt>
                <c:pt idx="143">
                  <c:v>176.82495119999999</c:v>
                </c:pt>
                <c:pt idx="144">
                  <c:v>173.15501399999999</c:v>
                </c:pt>
                <c:pt idx="145">
                  <c:v>170.7902374</c:v>
                </c:pt>
                <c:pt idx="146">
                  <c:v>167.38591</c:v>
                </c:pt>
                <c:pt idx="147">
                  <c:v>164.0844879</c:v>
                </c:pt>
                <c:pt idx="148">
                  <c:v>162.2028809</c:v>
                </c:pt>
                <c:pt idx="149">
                  <c:v>159.3528748</c:v>
                </c:pt>
                <c:pt idx="150">
                  <c:v>157.02699279999999</c:v>
                </c:pt>
                <c:pt idx="151">
                  <c:v>154.13539119999999</c:v>
                </c:pt>
                <c:pt idx="152">
                  <c:v>151.17227170000001</c:v>
                </c:pt>
                <c:pt idx="153">
                  <c:v>148.3572388</c:v>
                </c:pt>
                <c:pt idx="154">
                  <c:v>146.48826600000001</c:v>
                </c:pt>
                <c:pt idx="155">
                  <c:v>143.2479706</c:v>
                </c:pt>
                <c:pt idx="156">
                  <c:v>141.2057495</c:v>
                </c:pt>
                <c:pt idx="157">
                  <c:v>139.111908</c:v>
                </c:pt>
                <c:pt idx="158">
                  <c:v>136.32917789999999</c:v>
                </c:pt>
                <c:pt idx="159">
                  <c:v>133.30690000000001</c:v>
                </c:pt>
                <c:pt idx="160">
                  <c:v>129.79164119999999</c:v>
                </c:pt>
                <c:pt idx="161">
                  <c:v>128.85076900000001</c:v>
                </c:pt>
                <c:pt idx="162">
                  <c:v>126.33918</c:v>
                </c:pt>
                <c:pt idx="163">
                  <c:v>123.95478060000001</c:v>
                </c:pt>
                <c:pt idx="164">
                  <c:v>122.1178207</c:v>
                </c:pt>
                <c:pt idx="165">
                  <c:v>119.1267014</c:v>
                </c:pt>
                <c:pt idx="166">
                  <c:v>117.7263031</c:v>
                </c:pt>
                <c:pt idx="167">
                  <c:v>115.3600082</c:v>
                </c:pt>
                <c:pt idx="168">
                  <c:v>112.8752365</c:v>
                </c:pt>
                <c:pt idx="169">
                  <c:v>112.0734863</c:v>
                </c:pt>
                <c:pt idx="170">
                  <c:v>109.3349838</c:v>
                </c:pt>
                <c:pt idx="171">
                  <c:v>105.3668976</c:v>
                </c:pt>
                <c:pt idx="172">
                  <c:v>105.493782</c:v>
                </c:pt>
                <c:pt idx="173">
                  <c:v>103.4235535</c:v>
                </c:pt>
                <c:pt idx="174">
                  <c:v>101.6598358</c:v>
                </c:pt>
                <c:pt idx="175">
                  <c:v>100.0101318</c:v>
                </c:pt>
                <c:pt idx="176">
                  <c:v>97.824264529999994</c:v>
                </c:pt>
                <c:pt idx="177">
                  <c:v>95.875236509999993</c:v>
                </c:pt>
                <c:pt idx="178">
                  <c:v>95.110618590000001</c:v>
                </c:pt>
                <c:pt idx="179">
                  <c:v>93.517768860000004</c:v>
                </c:pt>
                <c:pt idx="180">
                  <c:v>91.348609920000001</c:v>
                </c:pt>
                <c:pt idx="181">
                  <c:v>88.954879759999997</c:v>
                </c:pt>
                <c:pt idx="182">
                  <c:v>86.367088319999993</c:v>
                </c:pt>
                <c:pt idx="183">
                  <c:v>86.272720340000006</c:v>
                </c:pt>
                <c:pt idx="184">
                  <c:v>84.516311650000006</c:v>
                </c:pt>
                <c:pt idx="185">
                  <c:v>83.120834349999996</c:v>
                </c:pt>
                <c:pt idx="186">
                  <c:v>81.37065887</c:v>
                </c:pt>
                <c:pt idx="187">
                  <c:v>79.496871949999999</c:v>
                </c:pt>
                <c:pt idx="188">
                  <c:v>78.523597719999998</c:v>
                </c:pt>
                <c:pt idx="189">
                  <c:v>76.969261169999996</c:v>
                </c:pt>
                <c:pt idx="190">
                  <c:v>75.955070500000005</c:v>
                </c:pt>
                <c:pt idx="191">
                  <c:v>75.020988459999998</c:v>
                </c:pt>
                <c:pt idx="192">
                  <c:v>73.326828000000006</c:v>
                </c:pt>
                <c:pt idx="193">
                  <c:v>72.158546450000003</c:v>
                </c:pt>
                <c:pt idx="194">
                  <c:v>70.423553470000002</c:v>
                </c:pt>
                <c:pt idx="195">
                  <c:v>69.111351010000007</c:v>
                </c:pt>
                <c:pt idx="196">
                  <c:v>68.083496089999997</c:v>
                </c:pt>
                <c:pt idx="197">
                  <c:v>66.524482730000003</c:v>
                </c:pt>
                <c:pt idx="198">
                  <c:v>65.693344120000006</c:v>
                </c:pt>
                <c:pt idx="199">
                  <c:v>64.276412960000002</c:v>
                </c:pt>
                <c:pt idx="200">
                  <c:v>62.774150849999998</c:v>
                </c:pt>
                <c:pt idx="201">
                  <c:v>61.903831480000001</c:v>
                </c:pt>
                <c:pt idx="202">
                  <c:v>60.75436783</c:v>
                </c:pt>
                <c:pt idx="203">
                  <c:v>59.165298460000002</c:v>
                </c:pt>
                <c:pt idx="204">
                  <c:v>58.724483489999997</c:v>
                </c:pt>
                <c:pt idx="205">
                  <c:v>57.210952759999998</c:v>
                </c:pt>
                <c:pt idx="206">
                  <c:v>56.159339899999999</c:v>
                </c:pt>
                <c:pt idx="207">
                  <c:v>55.05514908</c:v>
                </c:pt>
                <c:pt idx="208">
                  <c:v>53.927742000000002</c:v>
                </c:pt>
                <c:pt idx="209">
                  <c:v>53.127498629999998</c:v>
                </c:pt>
                <c:pt idx="210">
                  <c:v>52.624298099999997</c:v>
                </c:pt>
                <c:pt idx="211">
                  <c:v>51.469760890000003</c:v>
                </c:pt>
                <c:pt idx="212">
                  <c:v>50.30136108</c:v>
                </c:pt>
                <c:pt idx="213">
                  <c:v>49.455333709999998</c:v>
                </c:pt>
                <c:pt idx="214">
                  <c:v>48.326839450000001</c:v>
                </c:pt>
                <c:pt idx="215">
                  <c:v>47.253536220000001</c:v>
                </c:pt>
                <c:pt idx="216">
                  <c:v>46.396587369999999</c:v>
                </c:pt>
                <c:pt idx="217">
                  <c:v>45.295326230000001</c:v>
                </c:pt>
                <c:pt idx="218">
                  <c:v>44.933715820000003</c:v>
                </c:pt>
                <c:pt idx="219">
                  <c:v>43.537906649999996</c:v>
                </c:pt>
                <c:pt idx="220">
                  <c:v>42.972061160000003</c:v>
                </c:pt>
                <c:pt idx="221">
                  <c:v>42.151550290000003</c:v>
                </c:pt>
                <c:pt idx="222">
                  <c:v>41.215530399999999</c:v>
                </c:pt>
                <c:pt idx="223">
                  <c:v>40.11094284</c:v>
                </c:pt>
                <c:pt idx="224">
                  <c:v>39.1402359</c:v>
                </c:pt>
                <c:pt idx="225">
                  <c:v>38.791576390000003</c:v>
                </c:pt>
                <c:pt idx="226">
                  <c:v>37.771358489999997</c:v>
                </c:pt>
                <c:pt idx="227">
                  <c:v>36.811969759999997</c:v>
                </c:pt>
                <c:pt idx="228">
                  <c:v>36.277385709999997</c:v>
                </c:pt>
                <c:pt idx="229">
                  <c:v>35.076644899999998</c:v>
                </c:pt>
                <c:pt idx="230">
                  <c:v>34.838211059999999</c:v>
                </c:pt>
                <c:pt idx="231">
                  <c:v>33.744270319999998</c:v>
                </c:pt>
                <c:pt idx="232">
                  <c:v>33.402881620000002</c:v>
                </c:pt>
                <c:pt idx="233">
                  <c:v>32.669883730000002</c:v>
                </c:pt>
                <c:pt idx="234">
                  <c:v>31.393327710000001</c:v>
                </c:pt>
                <c:pt idx="235">
                  <c:v>30.88389969</c:v>
                </c:pt>
                <c:pt idx="236">
                  <c:v>30.380199430000001</c:v>
                </c:pt>
                <c:pt idx="237">
                  <c:v>30.036041260000001</c:v>
                </c:pt>
                <c:pt idx="238">
                  <c:v>29.17549515</c:v>
                </c:pt>
                <c:pt idx="239">
                  <c:v>28.731286999999998</c:v>
                </c:pt>
                <c:pt idx="240">
                  <c:v>27.936613080000001</c:v>
                </c:pt>
                <c:pt idx="241">
                  <c:v>27.327863690000001</c:v>
                </c:pt>
                <c:pt idx="242">
                  <c:v>26.74586296</c:v>
                </c:pt>
                <c:pt idx="243">
                  <c:v>25.714817050000001</c:v>
                </c:pt>
                <c:pt idx="244">
                  <c:v>25.476818080000001</c:v>
                </c:pt>
                <c:pt idx="245">
                  <c:v>25.132125850000001</c:v>
                </c:pt>
                <c:pt idx="246">
                  <c:v>24.596107480000001</c:v>
                </c:pt>
                <c:pt idx="247">
                  <c:v>24.365829470000001</c:v>
                </c:pt>
                <c:pt idx="248">
                  <c:v>23.488098140000002</c:v>
                </c:pt>
                <c:pt idx="249">
                  <c:v>23.03758049</c:v>
                </c:pt>
                <c:pt idx="250">
                  <c:v>22.17881203</c:v>
                </c:pt>
                <c:pt idx="251">
                  <c:v>21.971992490000002</c:v>
                </c:pt>
                <c:pt idx="252">
                  <c:v>21.434902189999999</c:v>
                </c:pt>
                <c:pt idx="253">
                  <c:v>21.078073499999999</c:v>
                </c:pt>
                <c:pt idx="254">
                  <c:v>20.557081220000001</c:v>
                </c:pt>
                <c:pt idx="255">
                  <c:v>19.973772050000001</c:v>
                </c:pt>
                <c:pt idx="256">
                  <c:v>19.489311220000001</c:v>
                </c:pt>
                <c:pt idx="257">
                  <c:v>19.18885994</c:v>
                </c:pt>
                <c:pt idx="258">
                  <c:v>18.861293790000001</c:v>
                </c:pt>
                <c:pt idx="259">
                  <c:v>18.55349541</c:v>
                </c:pt>
                <c:pt idx="260">
                  <c:v>17.964305880000001</c:v>
                </c:pt>
                <c:pt idx="261">
                  <c:v>17.523319239999999</c:v>
                </c:pt>
                <c:pt idx="262">
                  <c:v>17.285572049999999</c:v>
                </c:pt>
                <c:pt idx="263">
                  <c:v>16.879583360000002</c:v>
                </c:pt>
                <c:pt idx="264">
                  <c:v>16.53310776</c:v>
                </c:pt>
                <c:pt idx="265">
                  <c:v>15.836985589999999</c:v>
                </c:pt>
                <c:pt idx="266">
                  <c:v>15.478160859999999</c:v>
                </c:pt>
                <c:pt idx="267">
                  <c:v>15.045115470000001</c:v>
                </c:pt>
                <c:pt idx="268">
                  <c:v>14.96548653</c:v>
                </c:pt>
                <c:pt idx="269">
                  <c:v>14.41736412</c:v>
                </c:pt>
                <c:pt idx="270">
                  <c:v>14.1757822</c:v>
                </c:pt>
                <c:pt idx="271">
                  <c:v>13.7719717</c:v>
                </c:pt>
                <c:pt idx="272">
                  <c:v>13.36562157</c:v>
                </c:pt>
                <c:pt idx="273">
                  <c:v>13.00628567</c:v>
                </c:pt>
                <c:pt idx="274">
                  <c:v>12.9991188</c:v>
                </c:pt>
                <c:pt idx="275">
                  <c:v>12.814982410000001</c:v>
                </c:pt>
                <c:pt idx="276">
                  <c:v>12.593601230000001</c:v>
                </c:pt>
                <c:pt idx="277">
                  <c:v>12.109548569999999</c:v>
                </c:pt>
                <c:pt idx="278">
                  <c:v>11.899301530000001</c:v>
                </c:pt>
                <c:pt idx="279">
                  <c:v>11.408523560000001</c:v>
                </c:pt>
                <c:pt idx="280">
                  <c:v>11.192574499999999</c:v>
                </c:pt>
                <c:pt idx="281">
                  <c:v>10.90485191</c:v>
                </c:pt>
                <c:pt idx="282">
                  <c:v>10.68548107</c:v>
                </c:pt>
                <c:pt idx="283">
                  <c:v>10.716240880000001</c:v>
                </c:pt>
                <c:pt idx="284">
                  <c:v>10.306002619999999</c:v>
                </c:pt>
                <c:pt idx="285">
                  <c:v>10.05084705</c:v>
                </c:pt>
                <c:pt idx="286">
                  <c:v>9.6019735340000008</c:v>
                </c:pt>
                <c:pt idx="287">
                  <c:v>9.7691164019999999</c:v>
                </c:pt>
                <c:pt idx="288">
                  <c:v>9.3673105240000005</c:v>
                </c:pt>
                <c:pt idx="289">
                  <c:v>9.0815067290000009</c:v>
                </c:pt>
                <c:pt idx="290">
                  <c:v>9.1965084079999997</c:v>
                </c:pt>
                <c:pt idx="291">
                  <c:v>8.9133901600000005</c:v>
                </c:pt>
                <c:pt idx="292">
                  <c:v>8.9636240009999995</c:v>
                </c:pt>
                <c:pt idx="293">
                  <c:v>8.7610998149999997</c:v>
                </c:pt>
                <c:pt idx="294">
                  <c:v>8.7708845140000005</c:v>
                </c:pt>
                <c:pt idx="295">
                  <c:v>9.1392784119999995</c:v>
                </c:pt>
                <c:pt idx="296">
                  <c:v>8.9421329499999995</c:v>
                </c:pt>
                <c:pt idx="297">
                  <c:v>9.4497518540000005</c:v>
                </c:pt>
                <c:pt idx="298">
                  <c:v>9.5654497149999997</c:v>
                </c:pt>
                <c:pt idx="299">
                  <c:v>10.06448936</c:v>
                </c:pt>
                <c:pt idx="300">
                  <c:v>10.84201622</c:v>
                </c:pt>
              </c:numCache>
            </c:numRef>
          </c:yVal>
          <c:smooth val="0"/>
        </c:ser>
        <c:ser>
          <c:idx val="1"/>
          <c:order val="1"/>
          <c:tx>
            <c:v>Excit. 395 nm</c:v>
          </c:tx>
          <c:marker>
            <c:symbol val="none"/>
          </c:marker>
          <c:xVal>
            <c:numRef>
              <c:f>'FTG terpy CTG'!$I$5:$I$283</c:f>
              <c:numCache>
                <c:formatCode>General</c:formatCode>
                <c:ptCount val="279"/>
                <c:pt idx="0">
                  <c:v>421.9599915</c:v>
                </c:pt>
                <c:pt idx="1">
                  <c:v>423.02999879999999</c:v>
                </c:pt>
                <c:pt idx="2">
                  <c:v>423.92999270000001</c:v>
                </c:pt>
                <c:pt idx="3">
                  <c:v>425</c:v>
                </c:pt>
                <c:pt idx="4">
                  <c:v>426.05999759999997</c:v>
                </c:pt>
                <c:pt idx="5">
                  <c:v>426.9599915</c:v>
                </c:pt>
                <c:pt idx="6">
                  <c:v>428.02999879999999</c:v>
                </c:pt>
                <c:pt idx="7">
                  <c:v>428.92999270000001</c:v>
                </c:pt>
                <c:pt idx="8">
                  <c:v>430</c:v>
                </c:pt>
                <c:pt idx="9">
                  <c:v>431.05999759999997</c:v>
                </c:pt>
                <c:pt idx="10">
                  <c:v>431.9599915</c:v>
                </c:pt>
                <c:pt idx="11">
                  <c:v>433.02999879999999</c:v>
                </c:pt>
                <c:pt idx="12">
                  <c:v>433.92999270000001</c:v>
                </c:pt>
                <c:pt idx="13">
                  <c:v>435</c:v>
                </c:pt>
                <c:pt idx="14">
                  <c:v>436.05999759999997</c:v>
                </c:pt>
                <c:pt idx="15">
                  <c:v>436.9599915</c:v>
                </c:pt>
                <c:pt idx="16">
                  <c:v>438.02999879999999</c:v>
                </c:pt>
                <c:pt idx="17">
                  <c:v>438.92999270000001</c:v>
                </c:pt>
                <c:pt idx="18">
                  <c:v>440</c:v>
                </c:pt>
                <c:pt idx="19">
                  <c:v>441.05999759999997</c:v>
                </c:pt>
                <c:pt idx="20">
                  <c:v>441.9599915</c:v>
                </c:pt>
                <c:pt idx="21">
                  <c:v>443.02999879999999</c:v>
                </c:pt>
                <c:pt idx="22">
                  <c:v>443.92999270000001</c:v>
                </c:pt>
                <c:pt idx="23">
                  <c:v>445</c:v>
                </c:pt>
                <c:pt idx="24">
                  <c:v>446.05999759999997</c:v>
                </c:pt>
                <c:pt idx="25">
                  <c:v>446.9599915</c:v>
                </c:pt>
                <c:pt idx="26">
                  <c:v>448.02999879999999</c:v>
                </c:pt>
                <c:pt idx="27">
                  <c:v>448.92999270000001</c:v>
                </c:pt>
                <c:pt idx="28">
                  <c:v>450</c:v>
                </c:pt>
                <c:pt idx="29">
                  <c:v>451.05999759999997</c:v>
                </c:pt>
                <c:pt idx="30">
                  <c:v>451.9599915</c:v>
                </c:pt>
                <c:pt idx="31">
                  <c:v>453.02999879999999</c:v>
                </c:pt>
                <c:pt idx="32">
                  <c:v>453.92999270000001</c:v>
                </c:pt>
                <c:pt idx="33">
                  <c:v>455</c:v>
                </c:pt>
                <c:pt idx="34">
                  <c:v>456.05999759999997</c:v>
                </c:pt>
                <c:pt idx="35">
                  <c:v>456.9599915</c:v>
                </c:pt>
                <c:pt idx="36">
                  <c:v>458.02999879999999</c:v>
                </c:pt>
                <c:pt idx="37">
                  <c:v>458.92999270000001</c:v>
                </c:pt>
                <c:pt idx="38">
                  <c:v>460</c:v>
                </c:pt>
                <c:pt idx="39">
                  <c:v>461.05999759999997</c:v>
                </c:pt>
                <c:pt idx="40">
                  <c:v>461.9599915</c:v>
                </c:pt>
                <c:pt idx="41">
                  <c:v>463.02999879999999</c:v>
                </c:pt>
                <c:pt idx="42">
                  <c:v>463.92999270000001</c:v>
                </c:pt>
                <c:pt idx="43">
                  <c:v>465</c:v>
                </c:pt>
                <c:pt idx="44">
                  <c:v>466.05999759999997</c:v>
                </c:pt>
                <c:pt idx="45">
                  <c:v>466.9599915</c:v>
                </c:pt>
                <c:pt idx="46">
                  <c:v>468.02999879999999</c:v>
                </c:pt>
                <c:pt idx="47">
                  <c:v>468.92999270000001</c:v>
                </c:pt>
                <c:pt idx="48">
                  <c:v>470</c:v>
                </c:pt>
                <c:pt idx="49">
                  <c:v>471.0400085</c:v>
                </c:pt>
                <c:pt idx="50">
                  <c:v>471.94000240000003</c:v>
                </c:pt>
                <c:pt idx="51">
                  <c:v>472.98001099999999</c:v>
                </c:pt>
                <c:pt idx="52">
                  <c:v>474.01998900000001</c:v>
                </c:pt>
                <c:pt idx="53">
                  <c:v>475.07000729999999</c:v>
                </c:pt>
                <c:pt idx="54">
                  <c:v>475.97000120000001</c:v>
                </c:pt>
                <c:pt idx="55">
                  <c:v>477.01000979999998</c:v>
                </c:pt>
                <c:pt idx="56">
                  <c:v>478.0499878</c:v>
                </c:pt>
                <c:pt idx="57">
                  <c:v>478.9500122</c:v>
                </c:pt>
                <c:pt idx="58">
                  <c:v>480</c:v>
                </c:pt>
                <c:pt idx="59">
                  <c:v>481.05999759999997</c:v>
                </c:pt>
                <c:pt idx="60">
                  <c:v>481.9599915</c:v>
                </c:pt>
                <c:pt idx="61">
                  <c:v>483.02999879999999</c:v>
                </c:pt>
                <c:pt idx="62">
                  <c:v>483.92999270000001</c:v>
                </c:pt>
                <c:pt idx="63">
                  <c:v>485</c:v>
                </c:pt>
                <c:pt idx="64">
                  <c:v>486.05999759999997</c:v>
                </c:pt>
                <c:pt idx="65">
                  <c:v>486.9599915</c:v>
                </c:pt>
                <c:pt idx="66">
                  <c:v>488.02999879999999</c:v>
                </c:pt>
                <c:pt idx="67">
                  <c:v>488.92999270000001</c:v>
                </c:pt>
                <c:pt idx="68">
                  <c:v>490</c:v>
                </c:pt>
                <c:pt idx="69">
                  <c:v>491.0400085</c:v>
                </c:pt>
                <c:pt idx="70">
                  <c:v>491.94000240000003</c:v>
                </c:pt>
                <c:pt idx="71">
                  <c:v>492.98001099999999</c:v>
                </c:pt>
                <c:pt idx="72">
                  <c:v>494.01998900000001</c:v>
                </c:pt>
                <c:pt idx="73">
                  <c:v>495.07000729999999</c:v>
                </c:pt>
                <c:pt idx="74">
                  <c:v>495.97000120000001</c:v>
                </c:pt>
                <c:pt idx="75">
                  <c:v>497.01000979999998</c:v>
                </c:pt>
                <c:pt idx="76">
                  <c:v>498.0499878</c:v>
                </c:pt>
                <c:pt idx="77">
                  <c:v>498.9500122</c:v>
                </c:pt>
                <c:pt idx="78">
                  <c:v>500</c:v>
                </c:pt>
                <c:pt idx="79">
                  <c:v>501.0400085</c:v>
                </c:pt>
                <c:pt idx="80">
                  <c:v>501.94000240000003</c:v>
                </c:pt>
                <c:pt idx="81">
                  <c:v>502.98001099999999</c:v>
                </c:pt>
                <c:pt idx="82">
                  <c:v>504.01998900000001</c:v>
                </c:pt>
                <c:pt idx="83">
                  <c:v>505.07000729999999</c:v>
                </c:pt>
                <c:pt idx="84">
                  <c:v>505.97000120000001</c:v>
                </c:pt>
                <c:pt idx="85">
                  <c:v>507.01000979999998</c:v>
                </c:pt>
                <c:pt idx="86">
                  <c:v>508.0499878</c:v>
                </c:pt>
                <c:pt idx="87">
                  <c:v>508.9500122</c:v>
                </c:pt>
                <c:pt idx="88">
                  <c:v>510</c:v>
                </c:pt>
                <c:pt idx="89">
                  <c:v>511.0400085</c:v>
                </c:pt>
                <c:pt idx="90">
                  <c:v>511.94000240000003</c:v>
                </c:pt>
                <c:pt idx="91">
                  <c:v>512.97998050000001</c:v>
                </c:pt>
                <c:pt idx="92">
                  <c:v>514.02001949999999</c:v>
                </c:pt>
                <c:pt idx="93">
                  <c:v>515.07000730000004</c:v>
                </c:pt>
                <c:pt idx="94">
                  <c:v>515.96997069999998</c:v>
                </c:pt>
                <c:pt idx="95">
                  <c:v>517.01000980000003</c:v>
                </c:pt>
                <c:pt idx="96">
                  <c:v>518.04998780000005</c:v>
                </c:pt>
                <c:pt idx="97">
                  <c:v>518.95001219999995</c:v>
                </c:pt>
                <c:pt idx="98">
                  <c:v>520</c:v>
                </c:pt>
                <c:pt idx="99">
                  <c:v>521.03997800000002</c:v>
                </c:pt>
                <c:pt idx="100">
                  <c:v>521.94000240000003</c:v>
                </c:pt>
                <c:pt idx="101">
                  <c:v>522.97998050000001</c:v>
                </c:pt>
                <c:pt idx="102">
                  <c:v>524.02001949999999</c:v>
                </c:pt>
                <c:pt idx="103">
                  <c:v>525.07000730000004</c:v>
                </c:pt>
                <c:pt idx="104">
                  <c:v>525.96997069999998</c:v>
                </c:pt>
                <c:pt idx="105">
                  <c:v>527.01000980000003</c:v>
                </c:pt>
                <c:pt idx="106">
                  <c:v>528.04998780000005</c:v>
                </c:pt>
                <c:pt idx="107">
                  <c:v>528.95001219999995</c:v>
                </c:pt>
                <c:pt idx="108">
                  <c:v>530</c:v>
                </c:pt>
                <c:pt idx="109">
                  <c:v>531.02001949999999</c:v>
                </c:pt>
                <c:pt idx="110">
                  <c:v>532.04998780000005</c:v>
                </c:pt>
                <c:pt idx="111">
                  <c:v>532.94000240000003</c:v>
                </c:pt>
                <c:pt idx="112">
                  <c:v>533.96997069999998</c:v>
                </c:pt>
                <c:pt idx="113">
                  <c:v>535</c:v>
                </c:pt>
                <c:pt idx="114">
                  <c:v>536.02001949999999</c:v>
                </c:pt>
                <c:pt idx="115">
                  <c:v>537.04998780000005</c:v>
                </c:pt>
                <c:pt idx="116">
                  <c:v>537.94000240000003</c:v>
                </c:pt>
                <c:pt idx="117">
                  <c:v>538.96997069999998</c:v>
                </c:pt>
                <c:pt idx="118">
                  <c:v>540</c:v>
                </c:pt>
                <c:pt idx="119">
                  <c:v>541.03997800000002</c:v>
                </c:pt>
                <c:pt idx="120">
                  <c:v>541.94000240000003</c:v>
                </c:pt>
                <c:pt idx="121">
                  <c:v>542.97998050000001</c:v>
                </c:pt>
                <c:pt idx="122">
                  <c:v>544.02001949999999</c:v>
                </c:pt>
                <c:pt idx="123">
                  <c:v>545.07000730000004</c:v>
                </c:pt>
                <c:pt idx="124">
                  <c:v>545.96997069999998</c:v>
                </c:pt>
                <c:pt idx="125">
                  <c:v>547.01000980000003</c:v>
                </c:pt>
                <c:pt idx="126">
                  <c:v>548.04998780000005</c:v>
                </c:pt>
                <c:pt idx="127">
                  <c:v>548.95001219999995</c:v>
                </c:pt>
                <c:pt idx="128">
                  <c:v>550</c:v>
                </c:pt>
                <c:pt idx="129">
                  <c:v>551.02001949999999</c:v>
                </c:pt>
                <c:pt idx="130">
                  <c:v>552.04998780000005</c:v>
                </c:pt>
                <c:pt idx="131">
                  <c:v>552.94000240000003</c:v>
                </c:pt>
                <c:pt idx="132">
                  <c:v>553.96997069999998</c:v>
                </c:pt>
                <c:pt idx="133">
                  <c:v>555</c:v>
                </c:pt>
                <c:pt idx="134">
                  <c:v>556.02001949999999</c:v>
                </c:pt>
                <c:pt idx="135">
                  <c:v>557.04998780000005</c:v>
                </c:pt>
                <c:pt idx="136">
                  <c:v>557.94000240000003</c:v>
                </c:pt>
                <c:pt idx="137">
                  <c:v>558.96997069999998</c:v>
                </c:pt>
                <c:pt idx="138">
                  <c:v>560</c:v>
                </c:pt>
                <c:pt idx="139">
                  <c:v>561.02001949999999</c:v>
                </c:pt>
                <c:pt idx="140">
                  <c:v>562.04998780000005</c:v>
                </c:pt>
                <c:pt idx="141">
                  <c:v>562.94000240000003</c:v>
                </c:pt>
                <c:pt idx="142">
                  <c:v>563.96997069999998</c:v>
                </c:pt>
                <c:pt idx="143">
                  <c:v>565</c:v>
                </c:pt>
                <c:pt idx="144">
                  <c:v>566.02001949999999</c:v>
                </c:pt>
                <c:pt idx="145">
                  <c:v>567.04998780000005</c:v>
                </c:pt>
                <c:pt idx="146">
                  <c:v>567.94000240000003</c:v>
                </c:pt>
                <c:pt idx="147">
                  <c:v>568.96997069999998</c:v>
                </c:pt>
                <c:pt idx="148">
                  <c:v>570</c:v>
                </c:pt>
                <c:pt idx="149">
                  <c:v>571.02001949999999</c:v>
                </c:pt>
                <c:pt idx="150">
                  <c:v>572.04998780000005</c:v>
                </c:pt>
                <c:pt idx="151">
                  <c:v>572.94000240000003</c:v>
                </c:pt>
                <c:pt idx="152">
                  <c:v>573.96997069999998</c:v>
                </c:pt>
                <c:pt idx="153">
                  <c:v>575</c:v>
                </c:pt>
                <c:pt idx="154">
                  <c:v>576.02001949999999</c:v>
                </c:pt>
                <c:pt idx="155">
                  <c:v>577.04998780000005</c:v>
                </c:pt>
                <c:pt idx="156">
                  <c:v>577.94000240000003</c:v>
                </c:pt>
                <c:pt idx="157">
                  <c:v>578.96997069999998</c:v>
                </c:pt>
                <c:pt idx="158">
                  <c:v>580</c:v>
                </c:pt>
                <c:pt idx="159">
                  <c:v>581.02001949999999</c:v>
                </c:pt>
                <c:pt idx="160">
                  <c:v>582.04998780000005</c:v>
                </c:pt>
                <c:pt idx="161">
                  <c:v>582.94000240000003</c:v>
                </c:pt>
                <c:pt idx="162">
                  <c:v>583.96997069999998</c:v>
                </c:pt>
                <c:pt idx="163">
                  <c:v>585</c:v>
                </c:pt>
                <c:pt idx="164">
                  <c:v>586.02001949999999</c:v>
                </c:pt>
                <c:pt idx="165">
                  <c:v>587.04998780000005</c:v>
                </c:pt>
                <c:pt idx="166">
                  <c:v>587.94000240000003</c:v>
                </c:pt>
                <c:pt idx="167">
                  <c:v>588.96997069999998</c:v>
                </c:pt>
                <c:pt idx="168">
                  <c:v>590</c:v>
                </c:pt>
                <c:pt idx="169">
                  <c:v>591.02001949999999</c:v>
                </c:pt>
                <c:pt idx="170">
                  <c:v>592.04998780000005</c:v>
                </c:pt>
                <c:pt idx="171">
                  <c:v>592.94000240000003</c:v>
                </c:pt>
                <c:pt idx="172">
                  <c:v>593.96997069999998</c:v>
                </c:pt>
                <c:pt idx="173">
                  <c:v>595</c:v>
                </c:pt>
                <c:pt idx="174">
                  <c:v>596.02001949999999</c:v>
                </c:pt>
                <c:pt idx="175">
                  <c:v>597.04998780000005</c:v>
                </c:pt>
                <c:pt idx="176">
                  <c:v>597.94000240000003</c:v>
                </c:pt>
                <c:pt idx="177">
                  <c:v>598.96997069999998</c:v>
                </c:pt>
                <c:pt idx="178">
                  <c:v>600</c:v>
                </c:pt>
                <c:pt idx="179">
                  <c:v>601.01000980000003</c:v>
                </c:pt>
                <c:pt idx="180">
                  <c:v>602.02001949999999</c:v>
                </c:pt>
                <c:pt idx="181">
                  <c:v>603.03997800000002</c:v>
                </c:pt>
                <c:pt idx="182">
                  <c:v>604.04998780000005</c:v>
                </c:pt>
                <c:pt idx="183">
                  <c:v>605.07000730000004</c:v>
                </c:pt>
                <c:pt idx="184">
                  <c:v>605.94000240000003</c:v>
                </c:pt>
                <c:pt idx="185">
                  <c:v>606.95001219999995</c:v>
                </c:pt>
                <c:pt idx="186">
                  <c:v>607.96997069999998</c:v>
                </c:pt>
                <c:pt idx="187">
                  <c:v>608.97998050000001</c:v>
                </c:pt>
                <c:pt idx="188">
                  <c:v>610</c:v>
                </c:pt>
                <c:pt idx="189">
                  <c:v>611.02001949999999</c:v>
                </c:pt>
                <c:pt idx="190">
                  <c:v>612.04998780000005</c:v>
                </c:pt>
                <c:pt idx="191">
                  <c:v>612.94000240000003</c:v>
                </c:pt>
                <c:pt idx="192">
                  <c:v>613.96997069999998</c:v>
                </c:pt>
                <c:pt idx="193">
                  <c:v>615</c:v>
                </c:pt>
                <c:pt idx="194">
                  <c:v>616.02001949999999</c:v>
                </c:pt>
                <c:pt idx="195">
                  <c:v>617.04998780000005</c:v>
                </c:pt>
                <c:pt idx="196">
                  <c:v>617.94000240000003</c:v>
                </c:pt>
                <c:pt idx="197">
                  <c:v>618.96997069999998</c:v>
                </c:pt>
                <c:pt idx="198">
                  <c:v>620</c:v>
                </c:pt>
                <c:pt idx="199">
                  <c:v>621.01000980000003</c:v>
                </c:pt>
                <c:pt idx="200">
                  <c:v>622.02001949999999</c:v>
                </c:pt>
                <c:pt idx="201">
                  <c:v>623.03997800000002</c:v>
                </c:pt>
                <c:pt idx="202">
                  <c:v>624.04998780000005</c:v>
                </c:pt>
                <c:pt idx="203">
                  <c:v>625.07000730000004</c:v>
                </c:pt>
                <c:pt idx="204">
                  <c:v>625.94000240000003</c:v>
                </c:pt>
                <c:pt idx="205">
                  <c:v>626.95001219999995</c:v>
                </c:pt>
                <c:pt idx="206">
                  <c:v>627.96997069999998</c:v>
                </c:pt>
                <c:pt idx="207">
                  <c:v>628.97998050000001</c:v>
                </c:pt>
                <c:pt idx="208">
                  <c:v>630</c:v>
                </c:pt>
                <c:pt idx="209">
                  <c:v>631.01000980000003</c:v>
                </c:pt>
                <c:pt idx="210">
                  <c:v>632.02001949999999</c:v>
                </c:pt>
                <c:pt idx="211">
                  <c:v>633.03997800000002</c:v>
                </c:pt>
                <c:pt idx="212">
                  <c:v>634.04998780000005</c:v>
                </c:pt>
                <c:pt idx="213">
                  <c:v>635.07000730000004</c:v>
                </c:pt>
                <c:pt idx="214">
                  <c:v>635.94000240000003</c:v>
                </c:pt>
                <c:pt idx="215">
                  <c:v>636.95001219999995</c:v>
                </c:pt>
                <c:pt idx="216">
                  <c:v>637.96997069999998</c:v>
                </c:pt>
                <c:pt idx="217">
                  <c:v>638.97998050000001</c:v>
                </c:pt>
                <c:pt idx="218">
                  <c:v>640</c:v>
                </c:pt>
                <c:pt idx="219">
                  <c:v>641</c:v>
                </c:pt>
                <c:pt idx="220">
                  <c:v>642</c:v>
                </c:pt>
                <c:pt idx="221">
                  <c:v>643</c:v>
                </c:pt>
                <c:pt idx="222">
                  <c:v>644</c:v>
                </c:pt>
                <c:pt idx="223">
                  <c:v>645</c:v>
                </c:pt>
                <c:pt idx="224">
                  <c:v>646</c:v>
                </c:pt>
                <c:pt idx="225">
                  <c:v>647</c:v>
                </c:pt>
                <c:pt idx="226">
                  <c:v>648</c:v>
                </c:pt>
                <c:pt idx="227">
                  <c:v>649</c:v>
                </c:pt>
                <c:pt idx="228">
                  <c:v>650</c:v>
                </c:pt>
                <c:pt idx="229">
                  <c:v>651.01000980000003</c:v>
                </c:pt>
                <c:pt idx="230">
                  <c:v>652.02001949999999</c:v>
                </c:pt>
                <c:pt idx="231">
                  <c:v>653.03997800000002</c:v>
                </c:pt>
                <c:pt idx="232">
                  <c:v>654.04998780000005</c:v>
                </c:pt>
                <c:pt idx="233">
                  <c:v>655.07000730000004</c:v>
                </c:pt>
                <c:pt idx="234">
                  <c:v>655.94000240000003</c:v>
                </c:pt>
                <c:pt idx="235">
                  <c:v>656.95001219999995</c:v>
                </c:pt>
                <c:pt idx="236">
                  <c:v>657.96997069999998</c:v>
                </c:pt>
                <c:pt idx="237">
                  <c:v>658.97998050000001</c:v>
                </c:pt>
                <c:pt idx="238">
                  <c:v>660</c:v>
                </c:pt>
                <c:pt idx="239">
                  <c:v>661</c:v>
                </c:pt>
                <c:pt idx="240">
                  <c:v>662</c:v>
                </c:pt>
                <c:pt idx="241">
                  <c:v>663</c:v>
                </c:pt>
                <c:pt idx="242">
                  <c:v>664</c:v>
                </c:pt>
                <c:pt idx="243">
                  <c:v>665</c:v>
                </c:pt>
                <c:pt idx="244">
                  <c:v>666</c:v>
                </c:pt>
                <c:pt idx="245">
                  <c:v>667</c:v>
                </c:pt>
                <c:pt idx="246">
                  <c:v>668</c:v>
                </c:pt>
                <c:pt idx="247">
                  <c:v>669</c:v>
                </c:pt>
                <c:pt idx="248">
                  <c:v>670</c:v>
                </c:pt>
                <c:pt idx="249">
                  <c:v>671</c:v>
                </c:pt>
                <c:pt idx="250">
                  <c:v>672</c:v>
                </c:pt>
                <c:pt idx="251">
                  <c:v>673</c:v>
                </c:pt>
                <c:pt idx="252">
                  <c:v>674</c:v>
                </c:pt>
                <c:pt idx="253">
                  <c:v>675</c:v>
                </c:pt>
                <c:pt idx="254">
                  <c:v>676</c:v>
                </c:pt>
                <c:pt idx="255">
                  <c:v>677</c:v>
                </c:pt>
                <c:pt idx="256">
                  <c:v>678</c:v>
                </c:pt>
                <c:pt idx="257">
                  <c:v>679</c:v>
                </c:pt>
                <c:pt idx="258">
                  <c:v>680</c:v>
                </c:pt>
                <c:pt idx="259">
                  <c:v>681</c:v>
                </c:pt>
                <c:pt idx="260">
                  <c:v>682</c:v>
                </c:pt>
                <c:pt idx="261">
                  <c:v>683</c:v>
                </c:pt>
                <c:pt idx="262">
                  <c:v>684</c:v>
                </c:pt>
                <c:pt idx="263">
                  <c:v>685</c:v>
                </c:pt>
                <c:pt idx="264">
                  <c:v>686</c:v>
                </c:pt>
                <c:pt idx="265">
                  <c:v>687</c:v>
                </c:pt>
                <c:pt idx="266">
                  <c:v>688</c:v>
                </c:pt>
                <c:pt idx="267">
                  <c:v>689</c:v>
                </c:pt>
                <c:pt idx="268">
                  <c:v>690</c:v>
                </c:pt>
                <c:pt idx="269">
                  <c:v>691</c:v>
                </c:pt>
                <c:pt idx="270">
                  <c:v>692</c:v>
                </c:pt>
                <c:pt idx="271">
                  <c:v>693</c:v>
                </c:pt>
                <c:pt idx="272">
                  <c:v>694</c:v>
                </c:pt>
                <c:pt idx="273">
                  <c:v>695</c:v>
                </c:pt>
                <c:pt idx="274">
                  <c:v>696</c:v>
                </c:pt>
                <c:pt idx="275">
                  <c:v>697</c:v>
                </c:pt>
                <c:pt idx="276">
                  <c:v>698</c:v>
                </c:pt>
                <c:pt idx="277">
                  <c:v>699</c:v>
                </c:pt>
                <c:pt idx="278">
                  <c:v>700</c:v>
                </c:pt>
              </c:numCache>
            </c:numRef>
          </c:xVal>
          <c:yVal>
            <c:numRef>
              <c:f>'FTG terpy CTG'!$J$3:$J$283</c:f>
              <c:numCache>
                <c:formatCode>General</c:formatCode>
                <c:ptCount val="281"/>
                <c:pt idx="0">
                  <c:v>154.7387085</c:v>
                </c:pt>
                <c:pt idx="1">
                  <c:v>162.97135929999999</c:v>
                </c:pt>
                <c:pt idx="2">
                  <c:v>165.7592621</c:v>
                </c:pt>
                <c:pt idx="3">
                  <c:v>175.8510895</c:v>
                </c:pt>
                <c:pt idx="4">
                  <c:v>180.2903748</c:v>
                </c:pt>
                <c:pt idx="5">
                  <c:v>188.64161680000001</c:v>
                </c:pt>
                <c:pt idx="6">
                  <c:v>198.23211670000001</c:v>
                </c:pt>
                <c:pt idx="7">
                  <c:v>206.0376282</c:v>
                </c:pt>
                <c:pt idx="8">
                  <c:v>214.13850400000001</c:v>
                </c:pt>
                <c:pt idx="9">
                  <c:v>222.17544559999999</c:v>
                </c:pt>
                <c:pt idx="10">
                  <c:v>226.04954530000001</c:v>
                </c:pt>
                <c:pt idx="11">
                  <c:v>236.100708</c:v>
                </c:pt>
                <c:pt idx="12">
                  <c:v>245.52507019999999</c:v>
                </c:pt>
                <c:pt idx="13">
                  <c:v>253.37773129999999</c:v>
                </c:pt>
                <c:pt idx="14">
                  <c:v>264.9237061</c:v>
                </c:pt>
                <c:pt idx="15">
                  <c:v>271.34722900000003</c:v>
                </c:pt>
                <c:pt idx="16">
                  <c:v>279.12771609999999</c:v>
                </c:pt>
                <c:pt idx="17">
                  <c:v>287.24322510000002</c:v>
                </c:pt>
                <c:pt idx="18">
                  <c:v>297.3897705</c:v>
                </c:pt>
                <c:pt idx="19">
                  <c:v>305.77096560000001</c:v>
                </c:pt>
                <c:pt idx="20">
                  <c:v>313.74862669999999</c:v>
                </c:pt>
                <c:pt idx="21">
                  <c:v>323.65097050000003</c:v>
                </c:pt>
                <c:pt idx="22">
                  <c:v>329.46435550000001</c:v>
                </c:pt>
                <c:pt idx="23">
                  <c:v>336.01632690000002</c:v>
                </c:pt>
                <c:pt idx="24">
                  <c:v>346.47845460000002</c:v>
                </c:pt>
                <c:pt idx="25">
                  <c:v>353.62658690000001</c:v>
                </c:pt>
                <c:pt idx="26">
                  <c:v>358.34188840000002</c:v>
                </c:pt>
                <c:pt idx="27">
                  <c:v>364.82290649999999</c:v>
                </c:pt>
                <c:pt idx="28">
                  <c:v>372.91143799999998</c:v>
                </c:pt>
                <c:pt idx="29">
                  <c:v>378.22811890000003</c:v>
                </c:pt>
                <c:pt idx="30">
                  <c:v>385.928833</c:v>
                </c:pt>
                <c:pt idx="31">
                  <c:v>389.81509399999999</c:v>
                </c:pt>
                <c:pt idx="32">
                  <c:v>395.89260860000002</c:v>
                </c:pt>
                <c:pt idx="33">
                  <c:v>402.90475459999999</c:v>
                </c:pt>
                <c:pt idx="34">
                  <c:v>405.9986877</c:v>
                </c:pt>
                <c:pt idx="35">
                  <c:v>411.8615112</c:v>
                </c:pt>
                <c:pt idx="36">
                  <c:v>417.36859129999999</c:v>
                </c:pt>
                <c:pt idx="37">
                  <c:v>419.86001590000001</c:v>
                </c:pt>
                <c:pt idx="38">
                  <c:v>422.90460209999998</c:v>
                </c:pt>
                <c:pt idx="39">
                  <c:v>428.19204710000002</c:v>
                </c:pt>
                <c:pt idx="40">
                  <c:v>433.73019410000001</c:v>
                </c:pt>
                <c:pt idx="41">
                  <c:v>436.03250120000001</c:v>
                </c:pt>
                <c:pt idx="42">
                  <c:v>437.74874879999999</c:v>
                </c:pt>
                <c:pt idx="43">
                  <c:v>441.11444089999998</c:v>
                </c:pt>
                <c:pt idx="44">
                  <c:v>442.74063109999997</c:v>
                </c:pt>
                <c:pt idx="45">
                  <c:v>444.9278564</c:v>
                </c:pt>
                <c:pt idx="46">
                  <c:v>448.02124020000002</c:v>
                </c:pt>
                <c:pt idx="47">
                  <c:v>448.5420532</c:v>
                </c:pt>
                <c:pt idx="48">
                  <c:v>450.7022705</c:v>
                </c:pt>
                <c:pt idx="49">
                  <c:v>451.95812990000002</c:v>
                </c:pt>
                <c:pt idx="50">
                  <c:v>454.00607300000001</c:v>
                </c:pt>
                <c:pt idx="51">
                  <c:v>454.7264404</c:v>
                </c:pt>
                <c:pt idx="52">
                  <c:v>456.36190800000003</c:v>
                </c:pt>
                <c:pt idx="53">
                  <c:v>456.94113160000001</c:v>
                </c:pt>
                <c:pt idx="54">
                  <c:v>456.39233400000001</c:v>
                </c:pt>
                <c:pt idx="55">
                  <c:v>456.73059080000002</c:v>
                </c:pt>
                <c:pt idx="56">
                  <c:v>457.6231995</c:v>
                </c:pt>
                <c:pt idx="57">
                  <c:v>458.94790649999999</c:v>
                </c:pt>
                <c:pt idx="58">
                  <c:v>456.1593628</c:v>
                </c:pt>
                <c:pt idx="59">
                  <c:v>457.13232420000003</c:v>
                </c:pt>
                <c:pt idx="60">
                  <c:v>458.64300539999999</c:v>
                </c:pt>
                <c:pt idx="61">
                  <c:v>455.00988769999998</c:v>
                </c:pt>
                <c:pt idx="62">
                  <c:v>451.80236819999999</c:v>
                </c:pt>
                <c:pt idx="63">
                  <c:v>451.31613160000001</c:v>
                </c:pt>
                <c:pt idx="64">
                  <c:v>449.93780520000001</c:v>
                </c:pt>
                <c:pt idx="65">
                  <c:v>447.7853088</c:v>
                </c:pt>
                <c:pt idx="66">
                  <c:v>445.51129150000003</c:v>
                </c:pt>
                <c:pt idx="67">
                  <c:v>445.45147709999998</c:v>
                </c:pt>
                <c:pt idx="68">
                  <c:v>441.53649899999999</c:v>
                </c:pt>
                <c:pt idx="69">
                  <c:v>439.80453490000002</c:v>
                </c:pt>
                <c:pt idx="70">
                  <c:v>437.4466248</c:v>
                </c:pt>
                <c:pt idx="71">
                  <c:v>431.52554320000002</c:v>
                </c:pt>
                <c:pt idx="72">
                  <c:v>428.7664795</c:v>
                </c:pt>
                <c:pt idx="73">
                  <c:v>426.56024170000001</c:v>
                </c:pt>
                <c:pt idx="74">
                  <c:v>422.92062379999999</c:v>
                </c:pt>
                <c:pt idx="75">
                  <c:v>420.6056213</c:v>
                </c:pt>
                <c:pt idx="76">
                  <c:v>414.52389529999999</c:v>
                </c:pt>
                <c:pt idx="77">
                  <c:v>410.65667719999999</c:v>
                </c:pt>
                <c:pt idx="78">
                  <c:v>407.49667360000001</c:v>
                </c:pt>
                <c:pt idx="79">
                  <c:v>404.79724119999997</c:v>
                </c:pt>
                <c:pt idx="80">
                  <c:v>402.20159910000001</c:v>
                </c:pt>
                <c:pt idx="81">
                  <c:v>393.78408810000002</c:v>
                </c:pt>
                <c:pt idx="82">
                  <c:v>391.35992429999999</c:v>
                </c:pt>
                <c:pt idx="83">
                  <c:v>386.50314329999998</c:v>
                </c:pt>
                <c:pt idx="84">
                  <c:v>382.00064090000001</c:v>
                </c:pt>
                <c:pt idx="85">
                  <c:v>378.28741459999998</c:v>
                </c:pt>
                <c:pt idx="86">
                  <c:v>374.7538452</c:v>
                </c:pt>
                <c:pt idx="87">
                  <c:v>369.93310550000001</c:v>
                </c:pt>
                <c:pt idx="88">
                  <c:v>365.38290410000002</c:v>
                </c:pt>
                <c:pt idx="89">
                  <c:v>359.55410769999997</c:v>
                </c:pt>
                <c:pt idx="90">
                  <c:v>355.06140140000002</c:v>
                </c:pt>
                <c:pt idx="91">
                  <c:v>350.38760380000002</c:v>
                </c:pt>
                <c:pt idx="92">
                  <c:v>346.64883420000001</c:v>
                </c:pt>
                <c:pt idx="93">
                  <c:v>340.68746950000002</c:v>
                </c:pt>
                <c:pt idx="94">
                  <c:v>337.58340449999997</c:v>
                </c:pt>
                <c:pt idx="95">
                  <c:v>332.8201904</c:v>
                </c:pt>
                <c:pt idx="96">
                  <c:v>326.8252258</c:v>
                </c:pt>
                <c:pt idx="97">
                  <c:v>322.35601810000003</c:v>
                </c:pt>
                <c:pt idx="98">
                  <c:v>316.78936770000001</c:v>
                </c:pt>
                <c:pt idx="99">
                  <c:v>313.09960940000002</c:v>
                </c:pt>
                <c:pt idx="100">
                  <c:v>307.76522829999999</c:v>
                </c:pt>
                <c:pt idx="101">
                  <c:v>303.82443239999998</c:v>
                </c:pt>
                <c:pt idx="102">
                  <c:v>300.22268680000002</c:v>
                </c:pt>
                <c:pt idx="103">
                  <c:v>294.96957400000002</c:v>
                </c:pt>
                <c:pt idx="104">
                  <c:v>290.22305299999999</c:v>
                </c:pt>
                <c:pt idx="105">
                  <c:v>286.73999020000002</c:v>
                </c:pt>
                <c:pt idx="106">
                  <c:v>281.6151428</c:v>
                </c:pt>
                <c:pt idx="107">
                  <c:v>278.44430540000002</c:v>
                </c:pt>
                <c:pt idx="108">
                  <c:v>272.11715700000002</c:v>
                </c:pt>
                <c:pt idx="109">
                  <c:v>270.19369510000001</c:v>
                </c:pt>
                <c:pt idx="110">
                  <c:v>263.28915410000002</c:v>
                </c:pt>
                <c:pt idx="111">
                  <c:v>259.11993410000002</c:v>
                </c:pt>
                <c:pt idx="112">
                  <c:v>255.46058650000001</c:v>
                </c:pt>
                <c:pt idx="113">
                  <c:v>250.03060909999999</c:v>
                </c:pt>
                <c:pt idx="114">
                  <c:v>247.78442380000001</c:v>
                </c:pt>
                <c:pt idx="115">
                  <c:v>242.3632355</c:v>
                </c:pt>
                <c:pt idx="116">
                  <c:v>237.0660858</c:v>
                </c:pt>
                <c:pt idx="117">
                  <c:v>232.7226105</c:v>
                </c:pt>
                <c:pt idx="118">
                  <c:v>229.4546814</c:v>
                </c:pt>
                <c:pt idx="119">
                  <c:v>224.29449460000001</c:v>
                </c:pt>
                <c:pt idx="120">
                  <c:v>219.37556459999999</c:v>
                </c:pt>
                <c:pt idx="121">
                  <c:v>215.10699460000001</c:v>
                </c:pt>
                <c:pt idx="122">
                  <c:v>212.49536130000001</c:v>
                </c:pt>
                <c:pt idx="123">
                  <c:v>209.72651669999999</c:v>
                </c:pt>
                <c:pt idx="124">
                  <c:v>204.47106930000001</c:v>
                </c:pt>
                <c:pt idx="125">
                  <c:v>200.42448429999999</c:v>
                </c:pt>
                <c:pt idx="126">
                  <c:v>195.8015594</c:v>
                </c:pt>
                <c:pt idx="127">
                  <c:v>191.42695620000001</c:v>
                </c:pt>
                <c:pt idx="128">
                  <c:v>188.58668520000001</c:v>
                </c:pt>
                <c:pt idx="129">
                  <c:v>185.35388180000001</c:v>
                </c:pt>
                <c:pt idx="130">
                  <c:v>181.2673035</c:v>
                </c:pt>
                <c:pt idx="131">
                  <c:v>178.4128876</c:v>
                </c:pt>
                <c:pt idx="132">
                  <c:v>175.08157349999999</c:v>
                </c:pt>
                <c:pt idx="133">
                  <c:v>171.45362850000001</c:v>
                </c:pt>
                <c:pt idx="134">
                  <c:v>167.40145870000001</c:v>
                </c:pt>
                <c:pt idx="135">
                  <c:v>165.5469971</c:v>
                </c:pt>
                <c:pt idx="136">
                  <c:v>162.82177730000001</c:v>
                </c:pt>
                <c:pt idx="137">
                  <c:v>159.15617370000001</c:v>
                </c:pt>
                <c:pt idx="138">
                  <c:v>156.08911130000001</c:v>
                </c:pt>
                <c:pt idx="139">
                  <c:v>153.95417789999999</c:v>
                </c:pt>
                <c:pt idx="140">
                  <c:v>151.3574677</c:v>
                </c:pt>
                <c:pt idx="141">
                  <c:v>146.7189636</c:v>
                </c:pt>
                <c:pt idx="142">
                  <c:v>144.28311160000001</c:v>
                </c:pt>
                <c:pt idx="143">
                  <c:v>142.85858150000001</c:v>
                </c:pt>
                <c:pt idx="144">
                  <c:v>138.97673030000001</c:v>
                </c:pt>
                <c:pt idx="145">
                  <c:v>136.19792179999999</c:v>
                </c:pt>
                <c:pt idx="146">
                  <c:v>133.1508484</c:v>
                </c:pt>
                <c:pt idx="147">
                  <c:v>131.57217410000001</c:v>
                </c:pt>
                <c:pt idx="148">
                  <c:v>128.6108246</c:v>
                </c:pt>
                <c:pt idx="149">
                  <c:v>125.51728060000001</c:v>
                </c:pt>
                <c:pt idx="150">
                  <c:v>123.7769012</c:v>
                </c:pt>
                <c:pt idx="151">
                  <c:v>120.8691559</c:v>
                </c:pt>
                <c:pt idx="152">
                  <c:v>118.7878189</c:v>
                </c:pt>
                <c:pt idx="153">
                  <c:v>115.77551269999999</c:v>
                </c:pt>
                <c:pt idx="154">
                  <c:v>114.56859590000001</c:v>
                </c:pt>
                <c:pt idx="155">
                  <c:v>112.2799911</c:v>
                </c:pt>
                <c:pt idx="156">
                  <c:v>110.1222382</c:v>
                </c:pt>
                <c:pt idx="157">
                  <c:v>107.9178696</c:v>
                </c:pt>
                <c:pt idx="158">
                  <c:v>105.12113189999999</c:v>
                </c:pt>
                <c:pt idx="159">
                  <c:v>102.84648129999999</c:v>
                </c:pt>
                <c:pt idx="160">
                  <c:v>100.3190918</c:v>
                </c:pt>
                <c:pt idx="161">
                  <c:v>98.883850100000004</c:v>
                </c:pt>
                <c:pt idx="162">
                  <c:v>97.526916499999999</c:v>
                </c:pt>
                <c:pt idx="163">
                  <c:v>95.283370969999993</c:v>
                </c:pt>
                <c:pt idx="164">
                  <c:v>93.239830019999999</c:v>
                </c:pt>
                <c:pt idx="165">
                  <c:v>91.283744810000002</c:v>
                </c:pt>
                <c:pt idx="166">
                  <c:v>88.878929139999997</c:v>
                </c:pt>
                <c:pt idx="167">
                  <c:v>87.076904299999995</c:v>
                </c:pt>
                <c:pt idx="168">
                  <c:v>85.999786380000003</c:v>
                </c:pt>
                <c:pt idx="169">
                  <c:v>84.774291989999995</c:v>
                </c:pt>
                <c:pt idx="170">
                  <c:v>82.29653931</c:v>
                </c:pt>
                <c:pt idx="171">
                  <c:v>80.563987729999994</c:v>
                </c:pt>
                <c:pt idx="172">
                  <c:v>78.697288510000007</c:v>
                </c:pt>
                <c:pt idx="173">
                  <c:v>77.518707280000001</c:v>
                </c:pt>
                <c:pt idx="174">
                  <c:v>75.881408690000001</c:v>
                </c:pt>
                <c:pt idx="175">
                  <c:v>74.623779299999995</c:v>
                </c:pt>
                <c:pt idx="176">
                  <c:v>73.03954315</c:v>
                </c:pt>
                <c:pt idx="177">
                  <c:v>71.530944820000002</c:v>
                </c:pt>
                <c:pt idx="178">
                  <c:v>70.30579376</c:v>
                </c:pt>
                <c:pt idx="179">
                  <c:v>68.940109250000006</c:v>
                </c:pt>
                <c:pt idx="180">
                  <c:v>67.152183530000002</c:v>
                </c:pt>
                <c:pt idx="181">
                  <c:v>65.935691829999996</c:v>
                </c:pt>
                <c:pt idx="182">
                  <c:v>64.598609920000001</c:v>
                </c:pt>
                <c:pt idx="183">
                  <c:v>62.775821690000001</c:v>
                </c:pt>
                <c:pt idx="184">
                  <c:v>61.718166349999997</c:v>
                </c:pt>
                <c:pt idx="185">
                  <c:v>60.500404359999997</c:v>
                </c:pt>
                <c:pt idx="186">
                  <c:v>59.626056669999997</c:v>
                </c:pt>
                <c:pt idx="187">
                  <c:v>58.0038147</c:v>
                </c:pt>
                <c:pt idx="188">
                  <c:v>57.406990049999997</c:v>
                </c:pt>
                <c:pt idx="189">
                  <c:v>55.760738369999999</c:v>
                </c:pt>
                <c:pt idx="190">
                  <c:v>54.680114750000001</c:v>
                </c:pt>
                <c:pt idx="191">
                  <c:v>53.534000399999996</c:v>
                </c:pt>
                <c:pt idx="192">
                  <c:v>52.007320399999998</c:v>
                </c:pt>
                <c:pt idx="193">
                  <c:v>51.328933720000002</c:v>
                </c:pt>
                <c:pt idx="194">
                  <c:v>50.052719119999999</c:v>
                </c:pt>
                <c:pt idx="195">
                  <c:v>49.229724879999999</c:v>
                </c:pt>
                <c:pt idx="196">
                  <c:v>48.393524169999999</c:v>
                </c:pt>
                <c:pt idx="197">
                  <c:v>46.909076689999999</c:v>
                </c:pt>
                <c:pt idx="198">
                  <c:v>46.471843720000003</c:v>
                </c:pt>
                <c:pt idx="199">
                  <c:v>45.138889310000003</c:v>
                </c:pt>
                <c:pt idx="200">
                  <c:v>44.635669710000002</c:v>
                </c:pt>
                <c:pt idx="201">
                  <c:v>43.24674606</c:v>
                </c:pt>
                <c:pt idx="202">
                  <c:v>42.121288300000003</c:v>
                </c:pt>
                <c:pt idx="203">
                  <c:v>41.33832932</c:v>
                </c:pt>
                <c:pt idx="204">
                  <c:v>40.325057979999997</c:v>
                </c:pt>
                <c:pt idx="205">
                  <c:v>39.916805269999998</c:v>
                </c:pt>
                <c:pt idx="206">
                  <c:v>39.076858520000002</c:v>
                </c:pt>
                <c:pt idx="207">
                  <c:v>37.854137420000001</c:v>
                </c:pt>
                <c:pt idx="208">
                  <c:v>36.768894199999998</c:v>
                </c:pt>
                <c:pt idx="209">
                  <c:v>36.45649719</c:v>
                </c:pt>
                <c:pt idx="210">
                  <c:v>35.713386540000002</c:v>
                </c:pt>
                <c:pt idx="211">
                  <c:v>34.811523440000002</c:v>
                </c:pt>
                <c:pt idx="212">
                  <c:v>34.108776089999999</c:v>
                </c:pt>
                <c:pt idx="213">
                  <c:v>33.261058810000002</c:v>
                </c:pt>
                <c:pt idx="214">
                  <c:v>32.29788971</c:v>
                </c:pt>
                <c:pt idx="215">
                  <c:v>31.882129670000001</c:v>
                </c:pt>
                <c:pt idx="216">
                  <c:v>31.111289979999999</c:v>
                </c:pt>
                <c:pt idx="217">
                  <c:v>30.626588819999998</c:v>
                </c:pt>
                <c:pt idx="218">
                  <c:v>29.666660310000001</c:v>
                </c:pt>
                <c:pt idx="219">
                  <c:v>29.03756714</c:v>
                </c:pt>
                <c:pt idx="220">
                  <c:v>28.501697539999999</c:v>
                </c:pt>
                <c:pt idx="221">
                  <c:v>27.786718369999999</c:v>
                </c:pt>
                <c:pt idx="222">
                  <c:v>27.091001510000002</c:v>
                </c:pt>
                <c:pt idx="223">
                  <c:v>26.185729980000001</c:v>
                </c:pt>
                <c:pt idx="224">
                  <c:v>26.241401669999998</c:v>
                </c:pt>
                <c:pt idx="225">
                  <c:v>25.36617661</c:v>
                </c:pt>
                <c:pt idx="226">
                  <c:v>24.90633583</c:v>
                </c:pt>
                <c:pt idx="227">
                  <c:v>24.262504580000002</c:v>
                </c:pt>
                <c:pt idx="228">
                  <c:v>23.609264369999998</c:v>
                </c:pt>
                <c:pt idx="229">
                  <c:v>23.123861309999999</c:v>
                </c:pt>
                <c:pt idx="230">
                  <c:v>22.382661819999999</c:v>
                </c:pt>
                <c:pt idx="231">
                  <c:v>22.252408979999998</c:v>
                </c:pt>
                <c:pt idx="232">
                  <c:v>21.507293700000002</c:v>
                </c:pt>
                <c:pt idx="233">
                  <c:v>21.383085250000001</c:v>
                </c:pt>
                <c:pt idx="234">
                  <c:v>20.639413829999999</c:v>
                </c:pt>
                <c:pt idx="235">
                  <c:v>20.11627579</c:v>
                </c:pt>
                <c:pt idx="236">
                  <c:v>19.750211719999999</c:v>
                </c:pt>
                <c:pt idx="237">
                  <c:v>19.38277626</c:v>
                </c:pt>
                <c:pt idx="238">
                  <c:v>18.797580719999999</c:v>
                </c:pt>
                <c:pt idx="239">
                  <c:v>18.444849009999999</c:v>
                </c:pt>
                <c:pt idx="240">
                  <c:v>17.975542069999999</c:v>
                </c:pt>
                <c:pt idx="241">
                  <c:v>17.439998630000002</c:v>
                </c:pt>
                <c:pt idx="242">
                  <c:v>17.239324570000001</c:v>
                </c:pt>
                <c:pt idx="243">
                  <c:v>16.836881640000001</c:v>
                </c:pt>
                <c:pt idx="244">
                  <c:v>16.434198380000002</c:v>
                </c:pt>
                <c:pt idx="245">
                  <c:v>15.84467888</c:v>
                </c:pt>
                <c:pt idx="246">
                  <c:v>15.590100290000001</c:v>
                </c:pt>
                <c:pt idx="247">
                  <c:v>15.079436299999999</c:v>
                </c:pt>
                <c:pt idx="248">
                  <c:v>14.843459129999999</c:v>
                </c:pt>
                <c:pt idx="249">
                  <c:v>14.400813100000001</c:v>
                </c:pt>
                <c:pt idx="250">
                  <c:v>14.21826935</c:v>
                </c:pt>
                <c:pt idx="251">
                  <c:v>13.742394450000001</c:v>
                </c:pt>
                <c:pt idx="252">
                  <c:v>13.57414341</c:v>
                </c:pt>
                <c:pt idx="253">
                  <c:v>12.99630451</c:v>
                </c:pt>
                <c:pt idx="254">
                  <c:v>12.705933569999999</c:v>
                </c:pt>
                <c:pt idx="255">
                  <c:v>12.650376319999999</c:v>
                </c:pt>
                <c:pt idx="256">
                  <c:v>12.286337850000001</c:v>
                </c:pt>
                <c:pt idx="257">
                  <c:v>11.786003109999999</c:v>
                </c:pt>
                <c:pt idx="258">
                  <c:v>11.75713444</c:v>
                </c:pt>
                <c:pt idx="259">
                  <c:v>11.33179569</c:v>
                </c:pt>
                <c:pt idx="260">
                  <c:v>11.108346940000001</c:v>
                </c:pt>
                <c:pt idx="261">
                  <c:v>10.82200718</c:v>
                </c:pt>
                <c:pt idx="262">
                  <c:v>10.682212829999999</c:v>
                </c:pt>
                <c:pt idx="263">
                  <c:v>10.452979089999999</c:v>
                </c:pt>
                <c:pt idx="264">
                  <c:v>9.9739437100000004</c:v>
                </c:pt>
                <c:pt idx="265">
                  <c:v>9.7768650049999994</c:v>
                </c:pt>
                <c:pt idx="266">
                  <c:v>9.4646902080000004</c:v>
                </c:pt>
                <c:pt idx="267">
                  <c:v>9.3936176299999996</c:v>
                </c:pt>
                <c:pt idx="268">
                  <c:v>9.1255092619999996</c:v>
                </c:pt>
                <c:pt idx="269">
                  <c:v>8.839096069</c:v>
                </c:pt>
                <c:pt idx="270">
                  <c:v>8.656587601</c:v>
                </c:pt>
                <c:pt idx="271">
                  <c:v>8.7001552580000006</c:v>
                </c:pt>
                <c:pt idx="272">
                  <c:v>8.3669528960000008</c:v>
                </c:pt>
                <c:pt idx="273">
                  <c:v>8.324501991</c:v>
                </c:pt>
                <c:pt idx="274">
                  <c:v>8.1224308010000001</c:v>
                </c:pt>
                <c:pt idx="275">
                  <c:v>7.9409589770000002</c:v>
                </c:pt>
                <c:pt idx="276">
                  <c:v>7.8950767519999996</c:v>
                </c:pt>
                <c:pt idx="277">
                  <c:v>7.6924252510000004</c:v>
                </c:pt>
                <c:pt idx="278">
                  <c:v>7.5967254640000004</c:v>
                </c:pt>
                <c:pt idx="279">
                  <c:v>7.4541907309999997</c:v>
                </c:pt>
                <c:pt idx="280">
                  <c:v>7.3680448529999998</c:v>
                </c:pt>
              </c:numCache>
            </c:numRef>
          </c:yVal>
          <c:smooth val="0"/>
        </c:ser>
        <c:ser>
          <c:idx val="2"/>
          <c:order val="2"/>
          <c:tx>
            <c:v>Excit. 420 nm</c:v>
          </c:tx>
          <c:marker>
            <c:symbol val="none"/>
          </c:marker>
          <c:xVal>
            <c:numRef>
              <c:f>'FTG terpy CTG'!$K$3:$K$263</c:f>
              <c:numCache>
                <c:formatCode>General</c:formatCode>
                <c:ptCount val="261"/>
                <c:pt idx="0">
                  <c:v>440</c:v>
                </c:pt>
                <c:pt idx="1">
                  <c:v>441.05999759999997</c:v>
                </c:pt>
                <c:pt idx="2">
                  <c:v>441.9599915</c:v>
                </c:pt>
                <c:pt idx="3">
                  <c:v>443.02999879999999</c:v>
                </c:pt>
                <c:pt idx="4">
                  <c:v>443.92999270000001</c:v>
                </c:pt>
                <c:pt idx="5">
                  <c:v>445</c:v>
                </c:pt>
                <c:pt idx="6">
                  <c:v>446.05999759999997</c:v>
                </c:pt>
                <c:pt idx="7">
                  <c:v>446.9599915</c:v>
                </c:pt>
                <c:pt idx="8">
                  <c:v>448.02999879999999</c:v>
                </c:pt>
                <c:pt idx="9">
                  <c:v>448.92999270000001</c:v>
                </c:pt>
                <c:pt idx="10">
                  <c:v>450</c:v>
                </c:pt>
                <c:pt idx="11">
                  <c:v>451.05999759999997</c:v>
                </c:pt>
                <c:pt idx="12">
                  <c:v>451.9599915</c:v>
                </c:pt>
                <c:pt idx="13">
                  <c:v>453.02999879999999</c:v>
                </c:pt>
                <c:pt idx="14">
                  <c:v>453.92999270000001</c:v>
                </c:pt>
                <c:pt idx="15">
                  <c:v>455</c:v>
                </c:pt>
                <c:pt idx="16">
                  <c:v>456.05999759999997</c:v>
                </c:pt>
                <c:pt idx="17">
                  <c:v>456.9599915</c:v>
                </c:pt>
                <c:pt idx="18">
                  <c:v>458.02999879999999</c:v>
                </c:pt>
                <c:pt idx="19">
                  <c:v>458.92999270000001</c:v>
                </c:pt>
                <c:pt idx="20">
                  <c:v>460</c:v>
                </c:pt>
                <c:pt idx="21">
                  <c:v>461.05999759999997</c:v>
                </c:pt>
                <c:pt idx="22">
                  <c:v>461.9599915</c:v>
                </c:pt>
                <c:pt idx="23">
                  <c:v>463.02999879999999</c:v>
                </c:pt>
                <c:pt idx="24">
                  <c:v>463.92999270000001</c:v>
                </c:pt>
                <c:pt idx="25">
                  <c:v>465</c:v>
                </c:pt>
                <c:pt idx="26">
                  <c:v>466.05999759999997</c:v>
                </c:pt>
                <c:pt idx="27">
                  <c:v>466.9599915</c:v>
                </c:pt>
                <c:pt idx="28">
                  <c:v>468.02999879999999</c:v>
                </c:pt>
                <c:pt idx="29">
                  <c:v>468.92999270000001</c:v>
                </c:pt>
                <c:pt idx="30">
                  <c:v>470</c:v>
                </c:pt>
                <c:pt idx="31">
                  <c:v>471.0400085</c:v>
                </c:pt>
                <c:pt idx="32">
                  <c:v>471.94000240000003</c:v>
                </c:pt>
                <c:pt idx="33">
                  <c:v>472.98001099999999</c:v>
                </c:pt>
                <c:pt idx="34">
                  <c:v>474.01998900000001</c:v>
                </c:pt>
                <c:pt idx="35">
                  <c:v>475.07000729999999</c:v>
                </c:pt>
                <c:pt idx="36">
                  <c:v>475.97000120000001</c:v>
                </c:pt>
                <c:pt idx="37">
                  <c:v>477.01000979999998</c:v>
                </c:pt>
                <c:pt idx="38">
                  <c:v>478.0499878</c:v>
                </c:pt>
                <c:pt idx="39">
                  <c:v>478.9500122</c:v>
                </c:pt>
                <c:pt idx="40">
                  <c:v>480</c:v>
                </c:pt>
                <c:pt idx="41">
                  <c:v>481.05999759999997</c:v>
                </c:pt>
                <c:pt idx="42">
                  <c:v>481.9599915</c:v>
                </c:pt>
                <c:pt idx="43">
                  <c:v>483.02999879999999</c:v>
                </c:pt>
                <c:pt idx="44">
                  <c:v>483.92999270000001</c:v>
                </c:pt>
                <c:pt idx="45">
                  <c:v>485</c:v>
                </c:pt>
                <c:pt idx="46">
                  <c:v>486.05999759999997</c:v>
                </c:pt>
                <c:pt idx="47">
                  <c:v>486.9599915</c:v>
                </c:pt>
                <c:pt idx="48">
                  <c:v>488.02999879999999</c:v>
                </c:pt>
                <c:pt idx="49">
                  <c:v>488.92999270000001</c:v>
                </c:pt>
                <c:pt idx="50">
                  <c:v>490</c:v>
                </c:pt>
                <c:pt idx="51">
                  <c:v>491.0400085</c:v>
                </c:pt>
                <c:pt idx="52">
                  <c:v>491.94000240000003</c:v>
                </c:pt>
                <c:pt idx="53">
                  <c:v>492.98001099999999</c:v>
                </c:pt>
                <c:pt idx="54">
                  <c:v>494.01998900000001</c:v>
                </c:pt>
                <c:pt idx="55">
                  <c:v>495.07000729999999</c:v>
                </c:pt>
                <c:pt idx="56">
                  <c:v>495.97000120000001</c:v>
                </c:pt>
                <c:pt idx="57">
                  <c:v>497.01000979999998</c:v>
                </c:pt>
                <c:pt idx="58">
                  <c:v>498.0499878</c:v>
                </c:pt>
                <c:pt idx="59">
                  <c:v>498.9500122</c:v>
                </c:pt>
                <c:pt idx="60">
                  <c:v>500</c:v>
                </c:pt>
                <c:pt idx="61">
                  <c:v>501.0400085</c:v>
                </c:pt>
                <c:pt idx="62">
                  <c:v>501.94000240000003</c:v>
                </c:pt>
                <c:pt idx="63">
                  <c:v>502.98001099999999</c:v>
                </c:pt>
                <c:pt idx="64">
                  <c:v>504.01998900000001</c:v>
                </c:pt>
                <c:pt idx="65">
                  <c:v>505.07000729999999</c:v>
                </c:pt>
                <c:pt idx="66">
                  <c:v>505.97000120000001</c:v>
                </c:pt>
                <c:pt idx="67">
                  <c:v>507.01000979999998</c:v>
                </c:pt>
                <c:pt idx="68">
                  <c:v>508.0499878</c:v>
                </c:pt>
                <c:pt idx="69">
                  <c:v>508.9500122</c:v>
                </c:pt>
                <c:pt idx="70">
                  <c:v>510</c:v>
                </c:pt>
                <c:pt idx="71">
                  <c:v>511.0400085</c:v>
                </c:pt>
                <c:pt idx="72">
                  <c:v>511.94000240000003</c:v>
                </c:pt>
                <c:pt idx="73">
                  <c:v>512.97998050000001</c:v>
                </c:pt>
                <c:pt idx="74">
                  <c:v>514.02001949999999</c:v>
                </c:pt>
                <c:pt idx="75">
                  <c:v>515.07000730000004</c:v>
                </c:pt>
                <c:pt idx="76">
                  <c:v>515.96997069999998</c:v>
                </c:pt>
                <c:pt idx="77">
                  <c:v>517.01000980000003</c:v>
                </c:pt>
                <c:pt idx="78">
                  <c:v>518.04998780000005</c:v>
                </c:pt>
                <c:pt idx="79">
                  <c:v>518.95001219999995</c:v>
                </c:pt>
                <c:pt idx="80">
                  <c:v>520</c:v>
                </c:pt>
                <c:pt idx="81">
                  <c:v>521.03997800000002</c:v>
                </c:pt>
                <c:pt idx="82">
                  <c:v>521.94000240000003</c:v>
                </c:pt>
                <c:pt idx="83">
                  <c:v>522.97998050000001</c:v>
                </c:pt>
                <c:pt idx="84">
                  <c:v>524.02001949999999</c:v>
                </c:pt>
                <c:pt idx="85">
                  <c:v>525.07000730000004</c:v>
                </c:pt>
                <c:pt idx="86">
                  <c:v>525.96997069999998</c:v>
                </c:pt>
                <c:pt idx="87">
                  <c:v>527.01000980000003</c:v>
                </c:pt>
                <c:pt idx="88">
                  <c:v>528.04998780000005</c:v>
                </c:pt>
                <c:pt idx="89">
                  <c:v>528.95001219999995</c:v>
                </c:pt>
                <c:pt idx="90">
                  <c:v>530</c:v>
                </c:pt>
                <c:pt idx="91">
                  <c:v>531.02001949999999</c:v>
                </c:pt>
                <c:pt idx="92">
                  <c:v>532.04998780000005</c:v>
                </c:pt>
                <c:pt idx="93">
                  <c:v>532.94000240000003</c:v>
                </c:pt>
                <c:pt idx="94">
                  <c:v>533.96997069999998</c:v>
                </c:pt>
                <c:pt idx="95">
                  <c:v>535</c:v>
                </c:pt>
                <c:pt idx="96">
                  <c:v>536.02001949999999</c:v>
                </c:pt>
                <c:pt idx="97">
                  <c:v>537.04998780000005</c:v>
                </c:pt>
                <c:pt idx="98">
                  <c:v>537.94000240000003</c:v>
                </c:pt>
                <c:pt idx="99">
                  <c:v>538.96997069999998</c:v>
                </c:pt>
                <c:pt idx="100">
                  <c:v>540</c:v>
                </c:pt>
                <c:pt idx="101">
                  <c:v>541.03997800000002</c:v>
                </c:pt>
                <c:pt idx="102">
                  <c:v>541.94000240000003</c:v>
                </c:pt>
                <c:pt idx="103">
                  <c:v>542.97998050000001</c:v>
                </c:pt>
                <c:pt idx="104">
                  <c:v>544.02001949999999</c:v>
                </c:pt>
                <c:pt idx="105">
                  <c:v>545.07000730000004</c:v>
                </c:pt>
                <c:pt idx="106">
                  <c:v>545.96997069999998</c:v>
                </c:pt>
                <c:pt idx="107">
                  <c:v>547.01000980000003</c:v>
                </c:pt>
                <c:pt idx="108">
                  <c:v>548.04998780000005</c:v>
                </c:pt>
                <c:pt idx="109">
                  <c:v>548.95001219999995</c:v>
                </c:pt>
                <c:pt idx="110">
                  <c:v>550</c:v>
                </c:pt>
                <c:pt idx="111">
                  <c:v>551.02001949999999</c:v>
                </c:pt>
                <c:pt idx="112">
                  <c:v>552.04998780000005</c:v>
                </c:pt>
                <c:pt idx="113">
                  <c:v>552.94000240000003</c:v>
                </c:pt>
                <c:pt idx="114">
                  <c:v>553.96997069999998</c:v>
                </c:pt>
                <c:pt idx="115">
                  <c:v>555</c:v>
                </c:pt>
                <c:pt idx="116">
                  <c:v>556.02001949999999</c:v>
                </c:pt>
                <c:pt idx="117">
                  <c:v>557.04998780000005</c:v>
                </c:pt>
                <c:pt idx="118">
                  <c:v>557.94000240000003</c:v>
                </c:pt>
                <c:pt idx="119">
                  <c:v>558.96997069999998</c:v>
                </c:pt>
                <c:pt idx="120">
                  <c:v>560</c:v>
                </c:pt>
                <c:pt idx="121">
                  <c:v>561.02001949999999</c:v>
                </c:pt>
                <c:pt idx="122">
                  <c:v>562.04998780000005</c:v>
                </c:pt>
                <c:pt idx="123">
                  <c:v>562.94000240000003</c:v>
                </c:pt>
                <c:pt idx="124">
                  <c:v>563.96997069999998</c:v>
                </c:pt>
                <c:pt idx="125">
                  <c:v>565</c:v>
                </c:pt>
                <c:pt idx="126">
                  <c:v>566.02001949999999</c:v>
                </c:pt>
                <c:pt idx="127">
                  <c:v>567.04998780000005</c:v>
                </c:pt>
                <c:pt idx="128">
                  <c:v>567.94000240000003</c:v>
                </c:pt>
                <c:pt idx="129">
                  <c:v>568.96997069999998</c:v>
                </c:pt>
                <c:pt idx="130">
                  <c:v>570</c:v>
                </c:pt>
                <c:pt idx="131">
                  <c:v>571.02001949999999</c:v>
                </c:pt>
                <c:pt idx="132">
                  <c:v>572.04998780000005</c:v>
                </c:pt>
                <c:pt idx="133">
                  <c:v>572.94000240000003</c:v>
                </c:pt>
                <c:pt idx="134">
                  <c:v>573.96997069999998</c:v>
                </c:pt>
                <c:pt idx="135">
                  <c:v>575</c:v>
                </c:pt>
                <c:pt idx="136">
                  <c:v>576.02001949999999</c:v>
                </c:pt>
                <c:pt idx="137">
                  <c:v>577.04998780000005</c:v>
                </c:pt>
                <c:pt idx="138">
                  <c:v>577.94000240000003</c:v>
                </c:pt>
                <c:pt idx="139">
                  <c:v>578.96997069999998</c:v>
                </c:pt>
                <c:pt idx="140">
                  <c:v>580</c:v>
                </c:pt>
                <c:pt idx="141">
                  <c:v>581.02001949999999</c:v>
                </c:pt>
                <c:pt idx="142">
                  <c:v>582.04998780000005</c:v>
                </c:pt>
                <c:pt idx="143">
                  <c:v>582.94000240000003</c:v>
                </c:pt>
                <c:pt idx="144">
                  <c:v>583.96997069999998</c:v>
                </c:pt>
                <c:pt idx="145">
                  <c:v>585</c:v>
                </c:pt>
                <c:pt idx="146">
                  <c:v>586.02001949999999</c:v>
                </c:pt>
                <c:pt idx="147">
                  <c:v>587.04998780000005</c:v>
                </c:pt>
                <c:pt idx="148">
                  <c:v>587.94000240000003</c:v>
                </c:pt>
                <c:pt idx="149">
                  <c:v>588.96997069999998</c:v>
                </c:pt>
                <c:pt idx="150">
                  <c:v>590</c:v>
                </c:pt>
                <c:pt idx="151">
                  <c:v>591.02001949999999</c:v>
                </c:pt>
                <c:pt idx="152">
                  <c:v>592.04998780000005</c:v>
                </c:pt>
                <c:pt idx="153">
                  <c:v>592.94000240000003</c:v>
                </c:pt>
                <c:pt idx="154">
                  <c:v>593.96997069999998</c:v>
                </c:pt>
                <c:pt idx="155">
                  <c:v>595</c:v>
                </c:pt>
                <c:pt idx="156">
                  <c:v>596.02001949999999</c:v>
                </c:pt>
                <c:pt idx="157">
                  <c:v>597.04998780000005</c:v>
                </c:pt>
                <c:pt idx="158">
                  <c:v>597.94000240000003</c:v>
                </c:pt>
                <c:pt idx="159">
                  <c:v>598.96997069999998</c:v>
                </c:pt>
                <c:pt idx="160">
                  <c:v>600</c:v>
                </c:pt>
                <c:pt idx="161">
                  <c:v>601.01000980000003</c:v>
                </c:pt>
                <c:pt idx="162">
                  <c:v>602.02001949999999</c:v>
                </c:pt>
                <c:pt idx="163">
                  <c:v>603.03997800000002</c:v>
                </c:pt>
                <c:pt idx="164">
                  <c:v>604.04998780000005</c:v>
                </c:pt>
                <c:pt idx="165">
                  <c:v>605.07000730000004</c:v>
                </c:pt>
                <c:pt idx="166">
                  <c:v>605.94000240000003</c:v>
                </c:pt>
                <c:pt idx="167">
                  <c:v>606.95001219999995</c:v>
                </c:pt>
                <c:pt idx="168">
                  <c:v>607.96997069999998</c:v>
                </c:pt>
                <c:pt idx="169">
                  <c:v>608.97998050000001</c:v>
                </c:pt>
                <c:pt idx="170">
                  <c:v>610</c:v>
                </c:pt>
                <c:pt idx="171">
                  <c:v>611.02001949999999</c:v>
                </c:pt>
                <c:pt idx="172">
                  <c:v>612.04998780000005</c:v>
                </c:pt>
                <c:pt idx="173">
                  <c:v>612.94000240000003</c:v>
                </c:pt>
                <c:pt idx="174">
                  <c:v>613.96997069999998</c:v>
                </c:pt>
                <c:pt idx="175">
                  <c:v>615</c:v>
                </c:pt>
                <c:pt idx="176">
                  <c:v>616.02001949999999</c:v>
                </c:pt>
                <c:pt idx="177">
                  <c:v>617.04998780000005</c:v>
                </c:pt>
                <c:pt idx="178">
                  <c:v>617.94000240000003</c:v>
                </c:pt>
                <c:pt idx="179">
                  <c:v>618.96997069999998</c:v>
                </c:pt>
                <c:pt idx="180">
                  <c:v>620</c:v>
                </c:pt>
                <c:pt idx="181">
                  <c:v>621.01000980000003</c:v>
                </c:pt>
                <c:pt idx="182">
                  <c:v>622.02001949999999</c:v>
                </c:pt>
                <c:pt idx="183">
                  <c:v>623.03997800000002</c:v>
                </c:pt>
                <c:pt idx="184">
                  <c:v>624.04998780000005</c:v>
                </c:pt>
                <c:pt idx="185">
                  <c:v>625.07000730000004</c:v>
                </c:pt>
                <c:pt idx="186">
                  <c:v>625.94000240000003</c:v>
                </c:pt>
                <c:pt idx="187">
                  <c:v>626.95001219999995</c:v>
                </c:pt>
                <c:pt idx="188">
                  <c:v>627.96997069999998</c:v>
                </c:pt>
                <c:pt idx="189">
                  <c:v>628.97998050000001</c:v>
                </c:pt>
                <c:pt idx="190">
                  <c:v>630</c:v>
                </c:pt>
                <c:pt idx="191">
                  <c:v>631.01000980000003</c:v>
                </c:pt>
                <c:pt idx="192">
                  <c:v>632.02001949999999</c:v>
                </c:pt>
                <c:pt idx="193">
                  <c:v>633.03997800000002</c:v>
                </c:pt>
                <c:pt idx="194">
                  <c:v>634.04998780000005</c:v>
                </c:pt>
                <c:pt idx="195">
                  <c:v>635.07000730000004</c:v>
                </c:pt>
                <c:pt idx="196">
                  <c:v>635.94000240000003</c:v>
                </c:pt>
                <c:pt idx="197">
                  <c:v>636.95001219999995</c:v>
                </c:pt>
                <c:pt idx="198">
                  <c:v>637.96997069999998</c:v>
                </c:pt>
                <c:pt idx="199">
                  <c:v>638.97998050000001</c:v>
                </c:pt>
                <c:pt idx="200">
                  <c:v>640</c:v>
                </c:pt>
                <c:pt idx="201">
                  <c:v>641</c:v>
                </c:pt>
                <c:pt idx="202">
                  <c:v>642</c:v>
                </c:pt>
                <c:pt idx="203">
                  <c:v>643</c:v>
                </c:pt>
                <c:pt idx="204">
                  <c:v>644</c:v>
                </c:pt>
                <c:pt idx="205">
                  <c:v>645</c:v>
                </c:pt>
                <c:pt idx="206">
                  <c:v>646</c:v>
                </c:pt>
                <c:pt idx="207">
                  <c:v>647</c:v>
                </c:pt>
                <c:pt idx="208">
                  <c:v>648</c:v>
                </c:pt>
                <c:pt idx="209">
                  <c:v>649</c:v>
                </c:pt>
                <c:pt idx="210">
                  <c:v>650</c:v>
                </c:pt>
                <c:pt idx="211">
                  <c:v>651.01000980000003</c:v>
                </c:pt>
                <c:pt idx="212">
                  <c:v>652.02001949999999</c:v>
                </c:pt>
                <c:pt idx="213">
                  <c:v>653.03997800000002</c:v>
                </c:pt>
                <c:pt idx="214">
                  <c:v>654.04998780000005</c:v>
                </c:pt>
                <c:pt idx="215">
                  <c:v>655.07000730000004</c:v>
                </c:pt>
                <c:pt idx="216">
                  <c:v>655.94000240000003</c:v>
                </c:pt>
                <c:pt idx="217">
                  <c:v>656.95001219999995</c:v>
                </c:pt>
                <c:pt idx="218">
                  <c:v>657.96997069999998</c:v>
                </c:pt>
                <c:pt idx="219">
                  <c:v>658.97998050000001</c:v>
                </c:pt>
                <c:pt idx="220">
                  <c:v>660</c:v>
                </c:pt>
                <c:pt idx="221">
                  <c:v>661</c:v>
                </c:pt>
                <c:pt idx="222">
                  <c:v>662</c:v>
                </c:pt>
                <c:pt idx="223">
                  <c:v>663</c:v>
                </c:pt>
                <c:pt idx="224">
                  <c:v>664</c:v>
                </c:pt>
                <c:pt idx="225">
                  <c:v>665</c:v>
                </c:pt>
                <c:pt idx="226">
                  <c:v>666</c:v>
                </c:pt>
                <c:pt idx="227">
                  <c:v>667</c:v>
                </c:pt>
                <c:pt idx="228">
                  <c:v>668</c:v>
                </c:pt>
                <c:pt idx="229">
                  <c:v>669</c:v>
                </c:pt>
                <c:pt idx="230">
                  <c:v>670</c:v>
                </c:pt>
                <c:pt idx="231">
                  <c:v>671</c:v>
                </c:pt>
                <c:pt idx="232">
                  <c:v>672</c:v>
                </c:pt>
                <c:pt idx="233">
                  <c:v>673</c:v>
                </c:pt>
                <c:pt idx="234">
                  <c:v>674</c:v>
                </c:pt>
                <c:pt idx="235">
                  <c:v>675</c:v>
                </c:pt>
                <c:pt idx="236">
                  <c:v>676</c:v>
                </c:pt>
                <c:pt idx="237">
                  <c:v>677</c:v>
                </c:pt>
                <c:pt idx="238">
                  <c:v>678</c:v>
                </c:pt>
                <c:pt idx="239">
                  <c:v>679</c:v>
                </c:pt>
                <c:pt idx="240">
                  <c:v>680</c:v>
                </c:pt>
                <c:pt idx="241">
                  <c:v>681</c:v>
                </c:pt>
                <c:pt idx="242">
                  <c:v>682</c:v>
                </c:pt>
                <c:pt idx="243">
                  <c:v>683</c:v>
                </c:pt>
                <c:pt idx="244">
                  <c:v>684</c:v>
                </c:pt>
                <c:pt idx="245">
                  <c:v>685</c:v>
                </c:pt>
                <c:pt idx="246">
                  <c:v>686</c:v>
                </c:pt>
                <c:pt idx="247">
                  <c:v>687</c:v>
                </c:pt>
                <c:pt idx="248">
                  <c:v>688</c:v>
                </c:pt>
                <c:pt idx="249">
                  <c:v>689</c:v>
                </c:pt>
                <c:pt idx="250">
                  <c:v>690</c:v>
                </c:pt>
                <c:pt idx="251">
                  <c:v>691</c:v>
                </c:pt>
                <c:pt idx="252">
                  <c:v>692</c:v>
                </c:pt>
                <c:pt idx="253">
                  <c:v>693</c:v>
                </c:pt>
                <c:pt idx="254">
                  <c:v>694</c:v>
                </c:pt>
                <c:pt idx="255">
                  <c:v>695</c:v>
                </c:pt>
                <c:pt idx="256">
                  <c:v>696</c:v>
                </c:pt>
                <c:pt idx="257">
                  <c:v>697</c:v>
                </c:pt>
                <c:pt idx="258">
                  <c:v>698</c:v>
                </c:pt>
                <c:pt idx="259">
                  <c:v>699</c:v>
                </c:pt>
                <c:pt idx="260">
                  <c:v>700</c:v>
                </c:pt>
              </c:numCache>
            </c:numRef>
          </c:xVal>
          <c:yVal>
            <c:numRef>
              <c:f>'FTG terpy CTG'!$L$3:$L$263</c:f>
              <c:numCache>
                <c:formatCode>General</c:formatCode>
                <c:ptCount val="261"/>
                <c:pt idx="0">
                  <c:v>185.1590424</c:v>
                </c:pt>
                <c:pt idx="1">
                  <c:v>187.21521000000001</c:v>
                </c:pt>
                <c:pt idx="2">
                  <c:v>191.33717350000001</c:v>
                </c:pt>
                <c:pt idx="3">
                  <c:v>198.12805180000001</c:v>
                </c:pt>
                <c:pt idx="4">
                  <c:v>205.15753169999999</c:v>
                </c:pt>
                <c:pt idx="5">
                  <c:v>214.60391240000001</c:v>
                </c:pt>
                <c:pt idx="6">
                  <c:v>222.60124210000001</c:v>
                </c:pt>
                <c:pt idx="7">
                  <c:v>230.779068</c:v>
                </c:pt>
                <c:pt idx="8">
                  <c:v>240.50544740000001</c:v>
                </c:pt>
                <c:pt idx="9">
                  <c:v>250.151062</c:v>
                </c:pt>
                <c:pt idx="10">
                  <c:v>258.19091800000001</c:v>
                </c:pt>
                <c:pt idx="11">
                  <c:v>267.92489619999998</c:v>
                </c:pt>
                <c:pt idx="12">
                  <c:v>277.1667175</c:v>
                </c:pt>
                <c:pt idx="13">
                  <c:v>284.58920289999998</c:v>
                </c:pt>
                <c:pt idx="14">
                  <c:v>294.13992309999998</c:v>
                </c:pt>
                <c:pt idx="15">
                  <c:v>302.6360474</c:v>
                </c:pt>
                <c:pt idx="16">
                  <c:v>311.1974487</c:v>
                </c:pt>
                <c:pt idx="17">
                  <c:v>318.24658199999999</c:v>
                </c:pt>
                <c:pt idx="18">
                  <c:v>328.14138789999998</c:v>
                </c:pt>
                <c:pt idx="19">
                  <c:v>334.90438840000002</c:v>
                </c:pt>
                <c:pt idx="20">
                  <c:v>342.07168580000001</c:v>
                </c:pt>
                <c:pt idx="21">
                  <c:v>350.49374390000003</c:v>
                </c:pt>
                <c:pt idx="22">
                  <c:v>356.2225952</c:v>
                </c:pt>
                <c:pt idx="23">
                  <c:v>363.62759399999999</c:v>
                </c:pt>
                <c:pt idx="24">
                  <c:v>369.64495849999997</c:v>
                </c:pt>
                <c:pt idx="25">
                  <c:v>375.17526249999997</c:v>
                </c:pt>
                <c:pt idx="26">
                  <c:v>383.04180910000002</c:v>
                </c:pt>
                <c:pt idx="27">
                  <c:v>386.69308469999999</c:v>
                </c:pt>
                <c:pt idx="28">
                  <c:v>393.92218020000001</c:v>
                </c:pt>
                <c:pt idx="29">
                  <c:v>398.74975590000003</c:v>
                </c:pt>
                <c:pt idx="30">
                  <c:v>402.32452389999997</c:v>
                </c:pt>
                <c:pt idx="31">
                  <c:v>409.18994140000001</c:v>
                </c:pt>
                <c:pt idx="32">
                  <c:v>414.23391720000001</c:v>
                </c:pt>
                <c:pt idx="33">
                  <c:v>418.40823360000002</c:v>
                </c:pt>
                <c:pt idx="34">
                  <c:v>421.8312378</c:v>
                </c:pt>
                <c:pt idx="35">
                  <c:v>427.50524899999999</c:v>
                </c:pt>
                <c:pt idx="36">
                  <c:v>427.23464969999998</c:v>
                </c:pt>
                <c:pt idx="37">
                  <c:v>432.10104369999999</c:v>
                </c:pt>
                <c:pt idx="38">
                  <c:v>434.32955930000003</c:v>
                </c:pt>
                <c:pt idx="39">
                  <c:v>437.2911987</c:v>
                </c:pt>
                <c:pt idx="40">
                  <c:v>438.16055299999999</c:v>
                </c:pt>
                <c:pt idx="41">
                  <c:v>443.38671879999998</c:v>
                </c:pt>
                <c:pt idx="42">
                  <c:v>446.4728088</c:v>
                </c:pt>
                <c:pt idx="43">
                  <c:v>449.1005859</c:v>
                </c:pt>
                <c:pt idx="44">
                  <c:v>451.22119140000001</c:v>
                </c:pt>
                <c:pt idx="45">
                  <c:v>450.86602779999998</c:v>
                </c:pt>
                <c:pt idx="46">
                  <c:v>454.55133060000003</c:v>
                </c:pt>
                <c:pt idx="47">
                  <c:v>455.09796139999997</c:v>
                </c:pt>
                <c:pt idx="48">
                  <c:v>452.18670650000001</c:v>
                </c:pt>
                <c:pt idx="49">
                  <c:v>454.68640140000002</c:v>
                </c:pt>
                <c:pt idx="50">
                  <c:v>452.0869141</c:v>
                </c:pt>
                <c:pt idx="51">
                  <c:v>446.93038940000002</c:v>
                </c:pt>
                <c:pt idx="52">
                  <c:v>448.56497189999999</c:v>
                </c:pt>
                <c:pt idx="53">
                  <c:v>451.28570560000003</c:v>
                </c:pt>
                <c:pt idx="54">
                  <c:v>447.2840271</c:v>
                </c:pt>
                <c:pt idx="55">
                  <c:v>443.83377080000002</c:v>
                </c:pt>
                <c:pt idx="56">
                  <c:v>444.26361079999998</c:v>
                </c:pt>
                <c:pt idx="57">
                  <c:v>442.74844359999997</c:v>
                </c:pt>
                <c:pt idx="58">
                  <c:v>437.5858154</c:v>
                </c:pt>
                <c:pt idx="59">
                  <c:v>435.6572266</c:v>
                </c:pt>
                <c:pt idx="60">
                  <c:v>431.54046629999999</c:v>
                </c:pt>
                <c:pt idx="61">
                  <c:v>430.05676269999998</c:v>
                </c:pt>
                <c:pt idx="62">
                  <c:v>425.3645325</c:v>
                </c:pt>
                <c:pt idx="63">
                  <c:v>424.19357300000001</c:v>
                </c:pt>
                <c:pt idx="64">
                  <c:v>420.1209106</c:v>
                </c:pt>
                <c:pt idx="65">
                  <c:v>417.0938721</c:v>
                </c:pt>
                <c:pt idx="66">
                  <c:v>411.2841492</c:v>
                </c:pt>
                <c:pt idx="67">
                  <c:v>409.68579099999999</c:v>
                </c:pt>
                <c:pt idx="68">
                  <c:v>403.68103029999997</c:v>
                </c:pt>
                <c:pt idx="69">
                  <c:v>401.74716189999998</c:v>
                </c:pt>
                <c:pt idx="70">
                  <c:v>396.58117679999998</c:v>
                </c:pt>
                <c:pt idx="71">
                  <c:v>391.84637450000002</c:v>
                </c:pt>
                <c:pt idx="72">
                  <c:v>388.06921390000002</c:v>
                </c:pt>
                <c:pt idx="73">
                  <c:v>386.3347473</c:v>
                </c:pt>
                <c:pt idx="74">
                  <c:v>377.21667480000002</c:v>
                </c:pt>
                <c:pt idx="75">
                  <c:v>375.44799799999998</c:v>
                </c:pt>
                <c:pt idx="76">
                  <c:v>371.87985229999998</c:v>
                </c:pt>
                <c:pt idx="77">
                  <c:v>365.77764889999997</c:v>
                </c:pt>
                <c:pt idx="78">
                  <c:v>360.50958250000002</c:v>
                </c:pt>
                <c:pt idx="79">
                  <c:v>356.62036130000001</c:v>
                </c:pt>
                <c:pt idx="80">
                  <c:v>351.17211909999997</c:v>
                </c:pt>
                <c:pt idx="81">
                  <c:v>343.07443239999998</c:v>
                </c:pt>
                <c:pt idx="82">
                  <c:v>338.68521120000003</c:v>
                </c:pt>
                <c:pt idx="83">
                  <c:v>335.61071779999997</c:v>
                </c:pt>
                <c:pt idx="84">
                  <c:v>331.50033569999999</c:v>
                </c:pt>
                <c:pt idx="85">
                  <c:v>326.16799930000002</c:v>
                </c:pt>
                <c:pt idx="86">
                  <c:v>325.3546753</c:v>
                </c:pt>
                <c:pt idx="87">
                  <c:v>317.47674560000002</c:v>
                </c:pt>
                <c:pt idx="88">
                  <c:v>312.15237430000002</c:v>
                </c:pt>
                <c:pt idx="89">
                  <c:v>306.05657960000002</c:v>
                </c:pt>
                <c:pt idx="90">
                  <c:v>305.3416138</c:v>
                </c:pt>
                <c:pt idx="91">
                  <c:v>296.75738530000001</c:v>
                </c:pt>
                <c:pt idx="92">
                  <c:v>292.4081726</c:v>
                </c:pt>
                <c:pt idx="93">
                  <c:v>287.36437990000002</c:v>
                </c:pt>
                <c:pt idx="94">
                  <c:v>284.52206419999999</c:v>
                </c:pt>
                <c:pt idx="95">
                  <c:v>277.33084109999999</c:v>
                </c:pt>
                <c:pt idx="96">
                  <c:v>274.63562009999998</c:v>
                </c:pt>
                <c:pt idx="97">
                  <c:v>271.95773320000001</c:v>
                </c:pt>
                <c:pt idx="98">
                  <c:v>269.27725220000002</c:v>
                </c:pt>
                <c:pt idx="99">
                  <c:v>260.10302730000001</c:v>
                </c:pt>
                <c:pt idx="100">
                  <c:v>254.08779910000001</c:v>
                </c:pt>
                <c:pt idx="101">
                  <c:v>255.48225400000001</c:v>
                </c:pt>
                <c:pt idx="102">
                  <c:v>250.2810059</c:v>
                </c:pt>
                <c:pt idx="103">
                  <c:v>245.55044559999999</c:v>
                </c:pt>
                <c:pt idx="104">
                  <c:v>239.41168210000001</c:v>
                </c:pt>
                <c:pt idx="105">
                  <c:v>235.85429379999999</c:v>
                </c:pt>
                <c:pt idx="106">
                  <c:v>232.14611819999999</c:v>
                </c:pt>
                <c:pt idx="107">
                  <c:v>227.12638849999999</c:v>
                </c:pt>
                <c:pt idx="108">
                  <c:v>223.8629913</c:v>
                </c:pt>
                <c:pt idx="109">
                  <c:v>217.2685242</c:v>
                </c:pt>
                <c:pt idx="110">
                  <c:v>214.4172974</c:v>
                </c:pt>
                <c:pt idx="111">
                  <c:v>208.2481689</c:v>
                </c:pt>
                <c:pt idx="112">
                  <c:v>208.61462399999999</c:v>
                </c:pt>
                <c:pt idx="113">
                  <c:v>202.5705261</c:v>
                </c:pt>
                <c:pt idx="114">
                  <c:v>199.4560089</c:v>
                </c:pt>
                <c:pt idx="115">
                  <c:v>197.02183529999999</c:v>
                </c:pt>
                <c:pt idx="116">
                  <c:v>192.07942199999999</c:v>
                </c:pt>
                <c:pt idx="117">
                  <c:v>189.41769410000001</c:v>
                </c:pt>
                <c:pt idx="118">
                  <c:v>186.95463559999999</c:v>
                </c:pt>
                <c:pt idx="119">
                  <c:v>180.95010379999999</c:v>
                </c:pt>
                <c:pt idx="120">
                  <c:v>179.1533661</c:v>
                </c:pt>
                <c:pt idx="121">
                  <c:v>175.22961430000001</c:v>
                </c:pt>
                <c:pt idx="122">
                  <c:v>173.731842</c:v>
                </c:pt>
                <c:pt idx="123">
                  <c:v>168.62910460000001</c:v>
                </c:pt>
                <c:pt idx="124">
                  <c:v>166.09907530000001</c:v>
                </c:pt>
                <c:pt idx="125">
                  <c:v>163.0565186</c:v>
                </c:pt>
                <c:pt idx="126">
                  <c:v>158.92988589999999</c:v>
                </c:pt>
                <c:pt idx="127">
                  <c:v>157.08525090000001</c:v>
                </c:pt>
                <c:pt idx="128">
                  <c:v>154.6169434</c:v>
                </c:pt>
                <c:pt idx="129">
                  <c:v>152.07890320000001</c:v>
                </c:pt>
                <c:pt idx="130">
                  <c:v>148.24029540000001</c:v>
                </c:pt>
                <c:pt idx="131">
                  <c:v>144.50283809999999</c:v>
                </c:pt>
                <c:pt idx="132">
                  <c:v>141.76004030000001</c:v>
                </c:pt>
                <c:pt idx="133">
                  <c:v>139.4153748</c:v>
                </c:pt>
                <c:pt idx="134">
                  <c:v>134.7008514</c:v>
                </c:pt>
                <c:pt idx="135">
                  <c:v>132.3168182</c:v>
                </c:pt>
                <c:pt idx="136">
                  <c:v>130.64247130000001</c:v>
                </c:pt>
                <c:pt idx="137">
                  <c:v>128.25666810000001</c:v>
                </c:pt>
                <c:pt idx="138">
                  <c:v>123.8225632</c:v>
                </c:pt>
                <c:pt idx="139">
                  <c:v>122.0735474</c:v>
                </c:pt>
                <c:pt idx="140">
                  <c:v>118.0752411</c:v>
                </c:pt>
                <c:pt idx="141">
                  <c:v>116.07798769999999</c:v>
                </c:pt>
                <c:pt idx="142">
                  <c:v>112.9842606</c:v>
                </c:pt>
                <c:pt idx="143">
                  <c:v>110.8723068</c:v>
                </c:pt>
                <c:pt idx="144">
                  <c:v>108.8871918</c:v>
                </c:pt>
                <c:pt idx="145">
                  <c:v>106.1557159</c:v>
                </c:pt>
                <c:pt idx="146">
                  <c:v>104.0938034</c:v>
                </c:pt>
                <c:pt idx="147">
                  <c:v>101.7814331</c:v>
                </c:pt>
                <c:pt idx="148">
                  <c:v>100.7509155</c:v>
                </c:pt>
                <c:pt idx="149">
                  <c:v>97.489814760000002</c:v>
                </c:pt>
                <c:pt idx="150">
                  <c:v>96.635238650000005</c:v>
                </c:pt>
                <c:pt idx="151">
                  <c:v>93.947219849999996</c:v>
                </c:pt>
                <c:pt idx="152">
                  <c:v>93.234260559999996</c:v>
                </c:pt>
                <c:pt idx="153">
                  <c:v>91.997276310000004</c:v>
                </c:pt>
                <c:pt idx="154">
                  <c:v>88.485404970000005</c:v>
                </c:pt>
                <c:pt idx="155">
                  <c:v>87.189392089999998</c:v>
                </c:pt>
                <c:pt idx="156">
                  <c:v>85.412025450000002</c:v>
                </c:pt>
                <c:pt idx="157">
                  <c:v>84.12013245</c:v>
                </c:pt>
                <c:pt idx="158">
                  <c:v>81.310112000000004</c:v>
                </c:pt>
                <c:pt idx="159">
                  <c:v>80.327095029999995</c:v>
                </c:pt>
                <c:pt idx="160">
                  <c:v>77.953498839999995</c:v>
                </c:pt>
                <c:pt idx="161">
                  <c:v>76.421447749999999</c:v>
                </c:pt>
                <c:pt idx="162">
                  <c:v>74.945755000000005</c:v>
                </c:pt>
                <c:pt idx="163">
                  <c:v>72.43610382</c:v>
                </c:pt>
                <c:pt idx="164">
                  <c:v>71.755027769999998</c:v>
                </c:pt>
                <c:pt idx="165">
                  <c:v>69.489189150000001</c:v>
                </c:pt>
                <c:pt idx="166">
                  <c:v>67.878540040000004</c:v>
                </c:pt>
                <c:pt idx="167">
                  <c:v>66.964591979999994</c:v>
                </c:pt>
                <c:pt idx="168">
                  <c:v>65.756950380000006</c:v>
                </c:pt>
                <c:pt idx="169">
                  <c:v>64.75530243</c:v>
                </c:pt>
                <c:pt idx="170">
                  <c:v>62.83859253</c:v>
                </c:pt>
                <c:pt idx="171">
                  <c:v>61.544456480000001</c:v>
                </c:pt>
                <c:pt idx="172">
                  <c:v>60.299728389999999</c:v>
                </c:pt>
                <c:pt idx="173">
                  <c:v>58.709320069999997</c:v>
                </c:pt>
                <c:pt idx="174">
                  <c:v>57.696006769999997</c:v>
                </c:pt>
                <c:pt idx="175">
                  <c:v>56.96776199</c:v>
                </c:pt>
                <c:pt idx="176">
                  <c:v>54.888618469999997</c:v>
                </c:pt>
                <c:pt idx="177">
                  <c:v>54.655277249999997</c:v>
                </c:pt>
                <c:pt idx="178">
                  <c:v>53.417995449999999</c:v>
                </c:pt>
                <c:pt idx="179">
                  <c:v>51.595077510000003</c:v>
                </c:pt>
                <c:pt idx="180">
                  <c:v>49.686214450000001</c:v>
                </c:pt>
                <c:pt idx="181">
                  <c:v>49.444652560000002</c:v>
                </c:pt>
                <c:pt idx="182">
                  <c:v>49.004806520000002</c:v>
                </c:pt>
                <c:pt idx="183">
                  <c:v>47.013526919999997</c:v>
                </c:pt>
                <c:pt idx="184">
                  <c:v>46.782325739999997</c:v>
                </c:pt>
                <c:pt idx="185">
                  <c:v>44.854801180000003</c:v>
                </c:pt>
                <c:pt idx="186">
                  <c:v>44.097644809999998</c:v>
                </c:pt>
                <c:pt idx="187">
                  <c:v>42.624668120000003</c:v>
                </c:pt>
                <c:pt idx="188">
                  <c:v>41.75486755</c:v>
                </c:pt>
                <c:pt idx="189">
                  <c:v>40.548435210000001</c:v>
                </c:pt>
                <c:pt idx="190">
                  <c:v>39.938716890000002</c:v>
                </c:pt>
                <c:pt idx="191">
                  <c:v>38.883567810000002</c:v>
                </c:pt>
                <c:pt idx="192">
                  <c:v>38.242233280000001</c:v>
                </c:pt>
                <c:pt idx="193">
                  <c:v>37.236560820000001</c:v>
                </c:pt>
                <c:pt idx="194">
                  <c:v>36.414100650000002</c:v>
                </c:pt>
                <c:pt idx="195">
                  <c:v>35.310512539999998</c:v>
                </c:pt>
                <c:pt idx="196">
                  <c:v>34.608692169999998</c:v>
                </c:pt>
                <c:pt idx="197">
                  <c:v>33.778675079999999</c:v>
                </c:pt>
                <c:pt idx="198">
                  <c:v>32.646522519999998</c:v>
                </c:pt>
                <c:pt idx="199">
                  <c:v>31.882606509999999</c:v>
                </c:pt>
                <c:pt idx="200">
                  <c:v>31.071474080000002</c:v>
                </c:pt>
                <c:pt idx="201">
                  <c:v>30.63540459</c:v>
                </c:pt>
                <c:pt idx="202">
                  <c:v>30.076814649999999</c:v>
                </c:pt>
                <c:pt idx="203">
                  <c:v>29.136543270000001</c:v>
                </c:pt>
                <c:pt idx="204">
                  <c:v>28.536758420000002</c:v>
                </c:pt>
                <c:pt idx="205">
                  <c:v>27.582773209999999</c:v>
                </c:pt>
                <c:pt idx="206">
                  <c:v>27.364725109999998</c:v>
                </c:pt>
                <c:pt idx="207">
                  <c:v>26.610811229999999</c:v>
                </c:pt>
                <c:pt idx="208">
                  <c:v>25.971073149999999</c:v>
                </c:pt>
                <c:pt idx="209">
                  <c:v>24.900905609999999</c:v>
                </c:pt>
                <c:pt idx="210">
                  <c:v>24.482473370000001</c:v>
                </c:pt>
                <c:pt idx="211">
                  <c:v>24.045507430000001</c:v>
                </c:pt>
                <c:pt idx="212">
                  <c:v>23.205434799999999</c:v>
                </c:pt>
                <c:pt idx="213">
                  <c:v>22.73818588</c:v>
                </c:pt>
                <c:pt idx="214">
                  <c:v>22.093303679999998</c:v>
                </c:pt>
                <c:pt idx="215">
                  <c:v>21.679271700000001</c:v>
                </c:pt>
                <c:pt idx="216">
                  <c:v>21.022220610000002</c:v>
                </c:pt>
                <c:pt idx="217">
                  <c:v>20.55373573</c:v>
                </c:pt>
                <c:pt idx="218">
                  <c:v>20.13942909</c:v>
                </c:pt>
                <c:pt idx="219">
                  <c:v>19.564872739999998</c:v>
                </c:pt>
                <c:pt idx="220">
                  <c:v>18.94140625</c:v>
                </c:pt>
                <c:pt idx="221">
                  <c:v>18.683773039999998</c:v>
                </c:pt>
                <c:pt idx="222">
                  <c:v>18.320472720000001</c:v>
                </c:pt>
                <c:pt idx="223">
                  <c:v>17.77020645</c:v>
                </c:pt>
                <c:pt idx="224">
                  <c:v>17.466011049999999</c:v>
                </c:pt>
                <c:pt idx="225">
                  <c:v>16.918655399999999</c:v>
                </c:pt>
                <c:pt idx="226">
                  <c:v>16.56491089</c:v>
                </c:pt>
                <c:pt idx="227">
                  <c:v>15.858560560000001</c:v>
                </c:pt>
                <c:pt idx="228">
                  <c:v>15.671977999999999</c:v>
                </c:pt>
                <c:pt idx="229">
                  <c:v>15.42267609</c:v>
                </c:pt>
                <c:pt idx="230">
                  <c:v>15.19004822</c:v>
                </c:pt>
                <c:pt idx="231">
                  <c:v>14.7039423</c:v>
                </c:pt>
                <c:pt idx="232">
                  <c:v>14.33545589</c:v>
                </c:pt>
                <c:pt idx="233">
                  <c:v>13.738633159999999</c:v>
                </c:pt>
                <c:pt idx="234">
                  <c:v>13.87063217</c:v>
                </c:pt>
                <c:pt idx="235">
                  <c:v>13.12360668</c:v>
                </c:pt>
                <c:pt idx="236">
                  <c:v>12.665085789999999</c:v>
                </c:pt>
                <c:pt idx="237">
                  <c:v>12.53283691</c:v>
                </c:pt>
                <c:pt idx="238">
                  <c:v>12.2314682</c:v>
                </c:pt>
                <c:pt idx="239">
                  <c:v>12.10489845</c:v>
                </c:pt>
                <c:pt idx="240">
                  <c:v>11.68924522</c:v>
                </c:pt>
                <c:pt idx="241">
                  <c:v>11.28531742</c:v>
                </c:pt>
                <c:pt idx="242">
                  <c:v>10.894369129999999</c:v>
                </c:pt>
                <c:pt idx="243">
                  <c:v>10.617005349999999</c:v>
                </c:pt>
                <c:pt idx="244">
                  <c:v>10.259700779999999</c:v>
                </c:pt>
                <c:pt idx="245">
                  <c:v>10.17923927</c:v>
                </c:pt>
                <c:pt idx="246">
                  <c:v>9.8976392749999995</c:v>
                </c:pt>
                <c:pt idx="247">
                  <c:v>9.5531902310000003</c:v>
                </c:pt>
                <c:pt idx="248">
                  <c:v>9.375</c:v>
                </c:pt>
                <c:pt idx="249">
                  <c:v>9.0957489010000003</c:v>
                </c:pt>
                <c:pt idx="250">
                  <c:v>8.9509878159999996</c:v>
                </c:pt>
                <c:pt idx="251">
                  <c:v>8.6667423249999995</c:v>
                </c:pt>
                <c:pt idx="252">
                  <c:v>8.5903100969999997</c:v>
                </c:pt>
                <c:pt idx="253">
                  <c:v>8.2257356640000001</c:v>
                </c:pt>
                <c:pt idx="254">
                  <c:v>8.2207851410000004</c:v>
                </c:pt>
                <c:pt idx="255">
                  <c:v>7.9734773639999998</c:v>
                </c:pt>
                <c:pt idx="256">
                  <c:v>7.8645720480000003</c:v>
                </c:pt>
                <c:pt idx="257">
                  <c:v>7.7873401639999997</c:v>
                </c:pt>
                <c:pt idx="258">
                  <c:v>7.5367135999999997</c:v>
                </c:pt>
                <c:pt idx="259">
                  <c:v>7.3691606519999997</c:v>
                </c:pt>
                <c:pt idx="260">
                  <c:v>7.2837834360000002</c:v>
                </c:pt>
              </c:numCache>
            </c:numRef>
          </c:yVal>
          <c:smooth val="0"/>
        </c:ser>
        <c:ser>
          <c:idx val="3"/>
          <c:order val="3"/>
          <c:tx>
            <c:v>Excit. 450 nm</c:v>
          </c:tx>
          <c:marker>
            <c:symbol val="none"/>
          </c:marker>
          <c:xVal>
            <c:numRef>
              <c:f>'FTG terpy CTG'!$M$3:$M$223</c:f>
              <c:numCache>
                <c:formatCode>General</c:formatCode>
                <c:ptCount val="221"/>
                <c:pt idx="0">
                  <c:v>480</c:v>
                </c:pt>
                <c:pt idx="1">
                  <c:v>481.05999759999997</c:v>
                </c:pt>
                <c:pt idx="2">
                  <c:v>481.9599915</c:v>
                </c:pt>
                <c:pt idx="3">
                  <c:v>483.02999879999999</c:v>
                </c:pt>
                <c:pt idx="4">
                  <c:v>483.92999270000001</c:v>
                </c:pt>
                <c:pt idx="5">
                  <c:v>485</c:v>
                </c:pt>
                <c:pt idx="6">
                  <c:v>486.05999759999997</c:v>
                </c:pt>
                <c:pt idx="7">
                  <c:v>486.9599915</c:v>
                </c:pt>
                <c:pt idx="8">
                  <c:v>488.02999879999999</c:v>
                </c:pt>
                <c:pt idx="9">
                  <c:v>488.92999270000001</c:v>
                </c:pt>
                <c:pt idx="10">
                  <c:v>490</c:v>
                </c:pt>
                <c:pt idx="11">
                  <c:v>491.0400085</c:v>
                </c:pt>
                <c:pt idx="12">
                  <c:v>491.94000240000003</c:v>
                </c:pt>
                <c:pt idx="13">
                  <c:v>492.98001099999999</c:v>
                </c:pt>
                <c:pt idx="14">
                  <c:v>494.01998900000001</c:v>
                </c:pt>
                <c:pt idx="15">
                  <c:v>495.07000729999999</c:v>
                </c:pt>
                <c:pt idx="16">
                  <c:v>495.97000120000001</c:v>
                </c:pt>
                <c:pt idx="17">
                  <c:v>497.01000979999998</c:v>
                </c:pt>
                <c:pt idx="18">
                  <c:v>498.0499878</c:v>
                </c:pt>
                <c:pt idx="19">
                  <c:v>498.9500122</c:v>
                </c:pt>
                <c:pt idx="20">
                  <c:v>500</c:v>
                </c:pt>
                <c:pt idx="21">
                  <c:v>501.0400085</c:v>
                </c:pt>
                <c:pt idx="22">
                  <c:v>501.94000240000003</c:v>
                </c:pt>
                <c:pt idx="23">
                  <c:v>502.98001099999999</c:v>
                </c:pt>
                <c:pt idx="24">
                  <c:v>504.01998900000001</c:v>
                </c:pt>
                <c:pt idx="25">
                  <c:v>505.07000729999999</c:v>
                </c:pt>
                <c:pt idx="26">
                  <c:v>505.97000120000001</c:v>
                </c:pt>
                <c:pt idx="27">
                  <c:v>507.01000979999998</c:v>
                </c:pt>
                <c:pt idx="28">
                  <c:v>508.0499878</c:v>
                </c:pt>
                <c:pt idx="29">
                  <c:v>508.9500122</c:v>
                </c:pt>
                <c:pt idx="30">
                  <c:v>510</c:v>
                </c:pt>
                <c:pt idx="31">
                  <c:v>511.0400085</c:v>
                </c:pt>
                <c:pt idx="32">
                  <c:v>511.94000240000003</c:v>
                </c:pt>
                <c:pt idx="33">
                  <c:v>512.97998050000001</c:v>
                </c:pt>
                <c:pt idx="34">
                  <c:v>514.02001949999999</c:v>
                </c:pt>
                <c:pt idx="35">
                  <c:v>515.07000730000004</c:v>
                </c:pt>
                <c:pt idx="36">
                  <c:v>515.96997069999998</c:v>
                </c:pt>
                <c:pt idx="37">
                  <c:v>517.01000980000003</c:v>
                </c:pt>
                <c:pt idx="38">
                  <c:v>518.04998780000005</c:v>
                </c:pt>
                <c:pt idx="39">
                  <c:v>518.95001219999995</c:v>
                </c:pt>
                <c:pt idx="40">
                  <c:v>520</c:v>
                </c:pt>
                <c:pt idx="41">
                  <c:v>521.03997800000002</c:v>
                </c:pt>
                <c:pt idx="42">
                  <c:v>521.94000240000003</c:v>
                </c:pt>
                <c:pt idx="43">
                  <c:v>522.97998050000001</c:v>
                </c:pt>
                <c:pt idx="44">
                  <c:v>524.02001949999999</c:v>
                </c:pt>
                <c:pt idx="45">
                  <c:v>525.07000730000004</c:v>
                </c:pt>
                <c:pt idx="46">
                  <c:v>525.96997069999998</c:v>
                </c:pt>
                <c:pt idx="47">
                  <c:v>527.01000980000003</c:v>
                </c:pt>
                <c:pt idx="48">
                  <c:v>528.04998780000005</c:v>
                </c:pt>
                <c:pt idx="49">
                  <c:v>528.95001219999995</c:v>
                </c:pt>
                <c:pt idx="50">
                  <c:v>530</c:v>
                </c:pt>
                <c:pt idx="51">
                  <c:v>531.02001949999999</c:v>
                </c:pt>
                <c:pt idx="52">
                  <c:v>532.04998780000005</c:v>
                </c:pt>
                <c:pt idx="53">
                  <c:v>532.94000240000003</c:v>
                </c:pt>
                <c:pt idx="54">
                  <c:v>533.96997069999998</c:v>
                </c:pt>
                <c:pt idx="55">
                  <c:v>535</c:v>
                </c:pt>
                <c:pt idx="56">
                  <c:v>536.02001949999999</c:v>
                </c:pt>
                <c:pt idx="57">
                  <c:v>537.04998780000005</c:v>
                </c:pt>
                <c:pt idx="58">
                  <c:v>537.94000240000003</c:v>
                </c:pt>
                <c:pt idx="59">
                  <c:v>538.96997069999998</c:v>
                </c:pt>
                <c:pt idx="60">
                  <c:v>540</c:v>
                </c:pt>
                <c:pt idx="61">
                  <c:v>541.03997800000002</c:v>
                </c:pt>
                <c:pt idx="62">
                  <c:v>541.94000240000003</c:v>
                </c:pt>
                <c:pt idx="63">
                  <c:v>542.97998050000001</c:v>
                </c:pt>
                <c:pt idx="64">
                  <c:v>544.02001949999999</c:v>
                </c:pt>
                <c:pt idx="65">
                  <c:v>545.07000730000004</c:v>
                </c:pt>
                <c:pt idx="66">
                  <c:v>545.96997069999998</c:v>
                </c:pt>
                <c:pt idx="67">
                  <c:v>547.01000980000003</c:v>
                </c:pt>
                <c:pt idx="68">
                  <c:v>548.04998780000005</c:v>
                </c:pt>
                <c:pt idx="69">
                  <c:v>548.95001219999995</c:v>
                </c:pt>
                <c:pt idx="70">
                  <c:v>550</c:v>
                </c:pt>
                <c:pt idx="71">
                  <c:v>551.02001949999999</c:v>
                </c:pt>
                <c:pt idx="72">
                  <c:v>552.04998780000005</c:v>
                </c:pt>
                <c:pt idx="73">
                  <c:v>552.94000240000003</c:v>
                </c:pt>
                <c:pt idx="74">
                  <c:v>553.96997069999998</c:v>
                </c:pt>
                <c:pt idx="75">
                  <c:v>555</c:v>
                </c:pt>
                <c:pt idx="76">
                  <c:v>556.02001949999999</c:v>
                </c:pt>
                <c:pt idx="77">
                  <c:v>557.04998780000005</c:v>
                </c:pt>
                <c:pt idx="78">
                  <c:v>557.94000240000003</c:v>
                </c:pt>
                <c:pt idx="79">
                  <c:v>558.96997069999998</c:v>
                </c:pt>
                <c:pt idx="80">
                  <c:v>560</c:v>
                </c:pt>
                <c:pt idx="81">
                  <c:v>561.02001949999999</c:v>
                </c:pt>
                <c:pt idx="82">
                  <c:v>562.04998780000005</c:v>
                </c:pt>
                <c:pt idx="83">
                  <c:v>562.94000240000003</c:v>
                </c:pt>
                <c:pt idx="84">
                  <c:v>563.96997069999998</c:v>
                </c:pt>
                <c:pt idx="85">
                  <c:v>565</c:v>
                </c:pt>
                <c:pt idx="86">
                  <c:v>566.02001949999999</c:v>
                </c:pt>
                <c:pt idx="87">
                  <c:v>567.04998780000005</c:v>
                </c:pt>
                <c:pt idx="88">
                  <c:v>567.94000240000003</c:v>
                </c:pt>
                <c:pt idx="89">
                  <c:v>568.96997069999998</c:v>
                </c:pt>
                <c:pt idx="90">
                  <c:v>570</c:v>
                </c:pt>
                <c:pt idx="91">
                  <c:v>571.02001949999999</c:v>
                </c:pt>
                <c:pt idx="92">
                  <c:v>572.04998780000005</c:v>
                </c:pt>
                <c:pt idx="93">
                  <c:v>572.94000240000003</c:v>
                </c:pt>
                <c:pt idx="94">
                  <c:v>573.96997069999998</c:v>
                </c:pt>
                <c:pt idx="95">
                  <c:v>575</c:v>
                </c:pt>
                <c:pt idx="96">
                  <c:v>576.02001949999999</c:v>
                </c:pt>
                <c:pt idx="97">
                  <c:v>577.04998780000005</c:v>
                </c:pt>
                <c:pt idx="98">
                  <c:v>577.94000240000003</c:v>
                </c:pt>
                <c:pt idx="99">
                  <c:v>578.96997069999998</c:v>
                </c:pt>
                <c:pt idx="100">
                  <c:v>580</c:v>
                </c:pt>
                <c:pt idx="101">
                  <c:v>581.02001949999999</c:v>
                </c:pt>
                <c:pt idx="102">
                  <c:v>582.04998780000005</c:v>
                </c:pt>
                <c:pt idx="103">
                  <c:v>582.94000240000003</c:v>
                </c:pt>
                <c:pt idx="104">
                  <c:v>583.96997069999998</c:v>
                </c:pt>
                <c:pt idx="105">
                  <c:v>585</c:v>
                </c:pt>
                <c:pt idx="106">
                  <c:v>586.02001949999999</c:v>
                </c:pt>
                <c:pt idx="107">
                  <c:v>587.04998780000005</c:v>
                </c:pt>
                <c:pt idx="108">
                  <c:v>587.94000240000003</c:v>
                </c:pt>
                <c:pt idx="109">
                  <c:v>588.96997069999998</c:v>
                </c:pt>
                <c:pt idx="110">
                  <c:v>590</c:v>
                </c:pt>
                <c:pt idx="111">
                  <c:v>591.02001949999999</c:v>
                </c:pt>
                <c:pt idx="112">
                  <c:v>592.04998780000005</c:v>
                </c:pt>
                <c:pt idx="113">
                  <c:v>592.94000240000003</c:v>
                </c:pt>
                <c:pt idx="114">
                  <c:v>593.96997069999998</c:v>
                </c:pt>
                <c:pt idx="115">
                  <c:v>595</c:v>
                </c:pt>
                <c:pt idx="116">
                  <c:v>596.02001949999999</c:v>
                </c:pt>
                <c:pt idx="117">
                  <c:v>597.04998780000005</c:v>
                </c:pt>
                <c:pt idx="118">
                  <c:v>597.94000240000003</c:v>
                </c:pt>
                <c:pt idx="119">
                  <c:v>598.96997069999998</c:v>
                </c:pt>
                <c:pt idx="120">
                  <c:v>600</c:v>
                </c:pt>
                <c:pt idx="121">
                  <c:v>601.01000980000003</c:v>
                </c:pt>
                <c:pt idx="122">
                  <c:v>602.02001949999999</c:v>
                </c:pt>
                <c:pt idx="123">
                  <c:v>603.03997800000002</c:v>
                </c:pt>
                <c:pt idx="124">
                  <c:v>604.04998780000005</c:v>
                </c:pt>
                <c:pt idx="125">
                  <c:v>605.07000730000004</c:v>
                </c:pt>
                <c:pt idx="126">
                  <c:v>605.94000240000003</c:v>
                </c:pt>
                <c:pt idx="127">
                  <c:v>606.95001219999995</c:v>
                </c:pt>
                <c:pt idx="128">
                  <c:v>607.96997069999998</c:v>
                </c:pt>
                <c:pt idx="129">
                  <c:v>608.97998050000001</c:v>
                </c:pt>
                <c:pt idx="130">
                  <c:v>610</c:v>
                </c:pt>
                <c:pt idx="131">
                  <c:v>611.02001949999999</c:v>
                </c:pt>
                <c:pt idx="132">
                  <c:v>612.04998780000005</c:v>
                </c:pt>
                <c:pt idx="133">
                  <c:v>612.94000240000003</c:v>
                </c:pt>
                <c:pt idx="134">
                  <c:v>613.96997069999998</c:v>
                </c:pt>
                <c:pt idx="135">
                  <c:v>615</c:v>
                </c:pt>
                <c:pt idx="136">
                  <c:v>616.02001949999999</c:v>
                </c:pt>
                <c:pt idx="137">
                  <c:v>617.04998780000005</c:v>
                </c:pt>
                <c:pt idx="138">
                  <c:v>617.94000240000003</c:v>
                </c:pt>
                <c:pt idx="139">
                  <c:v>618.96997069999998</c:v>
                </c:pt>
                <c:pt idx="140">
                  <c:v>620</c:v>
                </c:pt>
                <c:pt idx="141">
                  <c:v>621.01000980000003</c:v>
                </c:pt>
                <c:pt idx="142">
                  <c:v>622.02001949999999</c:v>
                </c:pt>
                <c:pt idx="143">
                  <c:v>623.03997800000002</c:v>
                </c:pt>
                <c:pt idx="144">
                  <c:v>624.04998780000005</c:v>
                </c:pt>
                <c:pt idx="145">
                  <c:v>625.07000730000004</c:v>
                </c:pt>
                <c:pt idx="146">
                  <c:v>625.94000240000003</c:v>
                </c:pt>
                <c:pt idx="147">
                  <c:v>626.95001219999995</c:v>
                </c:pt>
                <c:pt idx="148">
                  <c:v>627.96997069999998</c:v>
                </c:pt>
                <c:pt idx="149">
                  <c:v>628.97998050000001</c:v>
                </c:pt>
                <c:pt idx="150">
                  <c:v>630</c:v>
                </c:pt>
                <c:pt idx="151">
                  <c:v>631.01000980000003</c:v>
                </c:pt>
                <c:pt idx="152">
                  <c:v>632.02001949999999</c:v>
                </c:pt>
                <c:pt idx="153">
                  <c:v>633.03997800000002</c:v>
                </c:pt>
                <c:pt idx="154">
                  <c:v>634.04998780000005</c:v>
                </c:pt>
                <c:pt idx="155">
                  <c:v>635.07000730000004</c:v>
                </c:pt>
                <c:pt idx="156">
                  <c:v>635.94000240000003</c:v>
                </c:pt>
                <c:pt idx="157">
                  <c:v>636.95001219999995</c:v>
                </c:pt>
                <c:pt idx="158">
                  <c:v>637.96997069999998</c:v>
                </c:pt>
                <c:pt idx="159">
                  <c:v>638.97998050000001</c:v>
                </c:pt>
                <c:pt idx="160">
                  <c:v>640</c:v>
                </c:pt>
                <c:pt idx="161">
                  <c:v>641</c:v>
                </c:pt>
                <c:pt idx="162">
                  <c:v>642</c:v>
                </c:pt>
                <c:pt idx="163">
                  <c:v>643</c:v>
                </c:pt>
                <c:pt idx="164">
                  <c:v>644</c:v>
                </c:pt>
                <c:pt idx="165">
                  <c:v>645</c:v>
                </c:pt>
                <c:pt idx="166">
                  <c:v>646</c:v>
                </c:pt>
                <c:pt idx="167">
                  <c:v>647</c:v>
                </c:pt>
                <c:pt idx="168">
                  <c:v>648</c:v>
                </c:pt>
                <c:pt idx="169">
                  <c:v>649</c:v>
                </c:pt>
                <c:pt idx="170">
                  <c:v>650</c:v>
                </c:pt>
                <c:pt idx="171">
                  <c:v>651.01000980000003</c:v>
                </c:pt>
                <c:pt idx="172">
                  <c:v>652.02001949999999</c:v>
                </c:pt>
                <c:pt idx="173">
                  <c:v>653.03997800000002</c:v>
                </c:pt>
                <c:pt idx="174">
                  <c:v>654.04998780000005</c:v>
                </c:pt>
                <c:pt idx="175">
                  <c:v>655.07000730000004</c:v>
                </c:pt>
                <c:pt idx="176">
                  <c:v>655.94000240000003</c:v>
                </c:pt>
                <c:pt idx="177">
                  <c:v>656.95001219999995</c:v>
                </c:pt>
                <c:pt idx="178">
                  <c:v>657.96997069999998</c:v>
                </c:pt>
                <c:pt idx="179">
                  <c:v>658.97998050000001</c:v>
                </c:pt>
                <c:pt idx="180">
                  <c:v>660</c:v>
                </c:pt>
                <c:pt idx="181">
                  <c:v>661</c:v>
                </c:pt>
                <c:pt idx="182">
                  <c:v>662</c:v>
                </c:pt>
                <c:pt idx="183">
                  <c:v>663</c:v>
                </c:pt>
                <c:pt idx="184">
                  <c:v>664</c:v>
                </c:pt>
                <c:pt idx="185">
                  <c:v>665</c:v>
                </c:pt>
                <c:pt idx="186">
                  <c:v>666</c:v>
                </c:pt>
                <c:pt idx="187">
                  <c:v>667</c:v>
                </c:pt>
                <c:pt idx="188">
                  <c:v>668</c:v>
                </c:pt>
                <c:pt idx="189">
                  <c:v>669</c:v>
                </c:pt>
                <c:pt idx="190">
                  <c:v>670</c:v>
                </c:pt>
                <c:pt idx="191">
                  <c:v>671</c:v>
                </c:pt>
                <c:pt idx="192">
                  <c:v>672</c:v>
                </c:pt>
                <c:pt idx="193">
                  <c:v>673</c:v>
                </c:pt>
                <c:pt idx="194">
                  <c:v>674</c:v>
                </c:pt>
                <c:pt idx="195">
                  <c:v>675</c:v>
                </c:pt>
                <c:pt idx="196">
                  <c:v>676</c:v>
                </c:pt>
                <c:pt idx="197">
                  <c:v>677</c:v>
                </c:pt>
                <c:pt idx="198">
                  <c:v>678</c:v>
                </c:pt>
                <c:pt idx="199">
                  <c:v>679</c:v>
                </c:pt>
                <c:pt idx="200">
                  <c:v>680</c:v>
                </c:pt>
                <c:pt idx="201">
                  <c:v>681</c:v>
                </c:pt>
                <c:pt idx="202">
                  <c:v>682</c:v>
                </c:pt>
                <c:pt idx="203">
                  <c:v>683</c:v>
                </c:pt>
                <c:pt idx="204">
                  <c:v>684</c:v>
                </c:pt>
                <c:pt idx="205">
                  <c:v>685</c:v>
                </c:pt>
                <c:pt idx="206">
                  <c:v>686</c:v>
                </c:pt>
                <c:pt idx="207">
                  <c:v>687</c:v>
                </c:pt>
                <c:pt idx="208">
                  <c:v>688</c:v>
                </c:pt>
                <c:pt idx="209">
                  <c:v>689</c:v>
                </c:pt>
                <c:pt idx="210">
                  <c:v>690</c:v>
                </c:pt>
                <c:pt idx="211">
                  <c:v>691</c:v>
                </c:pt>
                <c:pt idx="212">
                  <c:v>692</c:v>
                </c:pt>
                <c:pt idx="213">
                  <c:v>693</c:v>
                </c:pt>
                <c:pt idx="214">
                  <c:v>694</c:v>
                </c:pt>
                <c:pt idx="215">
                  <c:v>695</c:v>
                </c:pt>
                <c:pt idx="216">
                  <c:v>696</c:v>
                </c:pt>
                <c:pt idx="217">
                  <c:v>697</c:v>
                </c:pt>
                <c:pt idx="218">
                  <c:v>698</c:v>
                </c:pt>
                <c:pt idx="219">
                  <c:v>699</c:v>
                </c:pt>
                <c:pt idx="220">
                  <c:v>700</c:v>
                </c:pt>
              </c:numCache>
            </c:numRef>
          </c:xVal>
          <c:yVal>
            <c:numRef>
              <c:f>'FTG terpy CTG'!$N$3:$N$223</c:f>
              <c:numCache>
                <c:formatCode>General</c:formatCode>
                <c:ptCount val="221"/>
                <c:pt idx="0">
                  <c:v>276.30450439999998</c:v>
                </c:pt>
                <c:pt idx="1">
                  <c:v>281.12084959999999</c:v>
                </c:pt>
                <c:pt idx="2">
                  <c:v>286.20907590000002</c:v>
                </c:pt>
                <c:pt idx="3">
                  <c:v>291.89492799999999</c:v>
                </c:pt>
                <c:pt idx="4">
                  <c:v>298.38244630000003</c:v>
                </c:pt>
                <c:pt idx="5">
                  <c:v>303.49362180000003</c:v>
                </c:pt>
                <c:pt idx="6">
                  <c:v>306.54168700000002</c:v>
                </c:pt>
                <c:pt idx="7">
                  <c:v>310.88327029999999</c:v>
                </c:pt>
                <c:pt idx="8">
                  <c:v>314.89205930000003</c:v>
                </c:pt>
                <c:pt idx="9">
                  <c:v>320.17828370000001</c:v>
                </c:pt>
                <c:pt idx="10">
                  <c:v>323.40087890000001</c:v>
                </c:pt>
                <c:pt idx="11">
                  <c:v>328.17343140000003</c:v>
                </c:pt>
                <c:pt idx="12">
                  <c:v>327.78149409999997</c:v>
                </c:pt>
                <c:pt idx="13">
                  <c:v>333.83758540000002</c:v>
                </c:pt>
                <c:pt idx="14">
                  <c:v>337.90701289999998</c:v>
                </c:pt>
                <c:pt idx="15">
                  <c:v>341.62673949999999</c:v>
                </c:pt>
                <c:pt idx="16">
                  <c:v>343.3408508</c:v>
                </c:pt>
                <c:pt idx="17">
                  <c:v>346.49792480000002</c:v>
                </c:pt>
                <c:pt idx="18">
                  <c:v>350.06445309999998</c:v>
                </c:pt>
                <c:pt idx="19">
                  <c:v>349.3868713</c:v>
                </c:pt>
                <c:pt idx="20">
                  <c:v>351.19784550000003</c:v>
                </c:pt>
                <c:pt idx="21">
                  <c:v>347.62936400000001</c:v>
                </c:pt>
                <c:pt idx="22">
                  <c:v>353.82547</c:v>
                </c:pt>
                <c:pt idx="23">
                  <c:v>352.9765625</c:v>
                </c:pt>
                <c:pt idx="24">
                  <c:v>356.46121219999998</c:v>
                </c:pt>
                <c:pt idx="25">
                  <c:v>357.85357670000002</c:v>
                </c:pt>
                <c:pt idx="26">
                  <c:v>359.30783079999998</c:v>
                </c:pt>
                <c:pt idx="27">
                  <c:v>358.3156128</c:v>
                </c:pt>
                <c:pt idx="28">
                  <c:v>359.68621830000001</c:v>
                </c:pt>
                <c:pt idx="29">
                  <c:v>359.30557249999998</c:v>
                </c:pt>
                <c:pt idx="30">
                  <c:v>359.68786619999997</c:v>
                </c:pt>
                <c:pt idx="31">
                  <c:v>359.84484859999998</c:v>
                </c:pt>
                <c:pt idx="32">
                  <c:v>358.7655029</c:v>
                </c:pt>
                <c:pt idx="33">
                  <c:v>357.84600829999999</c:v>
                </c:pt>
                <c:pt idx="34">
                  <c:v>355.35214230000003</c:v>
                </c:pt>
                <c:pt idx="35">
                  <c:v>353.4139404</c:v>
                </c:pt>
                <c:pt idx="36">
                  <c:v>352.87411500000002</c:v>
                </c:pt>
                <c:pt idx="37">
                  <c:v>351.30715939999999</c:v>
                </c:pt>
                <c:pt idx="38">
                  <c:v>348.69171139999997</c:v>
                </c:pt>
                <c:pt idx="39">
                  <c:v>346.85397339999997</c:v>
                </c:pt>
                <c:pt idx="40">
                  <c:v>344.56231689999998</c:v>
                </c:pt>
                <c:pt idx="41">
                  <c:v>341.67520139999999</c:v>
                </c:pt>
                <c:pt idx="42">
                  <c:v>338.27368159999997</c:v>
                </c:pt>
                <c:pt idx="43">
                  <c:v>335.67364500000002</c:v>
                </c:pt>
                <c:pt idx="44">
                  <c:v>333.2722473</c:v>
                </c:pt>
                <c:pt idx="45">
                  <c:v>330.16250609999997</c:v>
                </c:pt>
                <c:pt idx="46">
                  <c:v>326.4364319</c:v>
                </c:pt>
                <c:pt idx="47">
                  <c:v>323.0284729</c:v>
                </c:pt>
                <c:pt idx="48">
                  <c:v>321.13854980000002</c:v>
                </c:pt>
                <c:pt idx="49">
                  <c:v>316.37374879999999</c:v>
                </c:pt>
                <c:pt idx="50">
                  <c:v>313.21447749999999</c:v>
                </c:pt>
                <c:pt idx="51">
                  <c:v>309.59713749999997</c:v>
                </c:pt>
                <c:pt idx="52">
                  <c:v>307.790863</c:v>
                </c:pt>
                <c:pt idx="53">
                  <c:v>303.95562740000003</c:v>
                </c:pt>
                <c:pt idx="54">
                  <c:v>298.25173949999999</c:v>
                </c:pt>
                <c:pt idx="55">
                  <c:v>293.29058839999999</c:v>
                </c:pt>
                <c:pt idx="56">
                  <c:v>291.07409669999998</c:v>
                </c:pt>
                <c:pt idx="57">
                  <c:v>287.42437740000003</c:v>
                </c:pt>
                <c:pt idx="58">
                  <c:v>283.95532229999998</c:v>
                </c:pt>
                <c:pt idx="59">
                  <c:v>279.52301030000001</c:v>
                </c:pt>
                <c:pt idx="60">
                  <c:v>277.79577640000002</c:v>
                </c:pt>
                <c:pt idx="61">
                  <c:v>273.70285030000002</c:v>
                </c:pt>
                <c:pt idx="62">
                  <c:v>269.94635010000002</c:v>
                </c:pt>
                <c:pt idx="63">
                  <c:v>266.27822880000002</c:v>
                </c:pt>
                <c:pt idx="64">
                  <c:v>262.14324950000002</c:v>
                </c:pt>
                <c:pt idx="65">
                  <c:v>258.47500609999997</c:v>
                </c:pt>
                <c:pt idx="66">
                  <c:v>253.97381590000001</c:v>
                </c:pt>
                <c:pt idx="67">
                  <c:v>250.4344025</c:v>
                </c:pt>
                <c:pt idx="68">
                  <c:v>247.425827</c:v>
                </c:pt>
                <c:pt idx="69">
                  <c:v>243.45460510000001</c:v>
                </c:pt>
                <c:pt idx="70">
                  <c:v>240.85450739999999</c:v>
                </c:pt>
                <c:pt idx="71">
                  <c:v>237.56631469999999</c:v>
                </c:pt>
                <c:pt idx="72">
                  <c:v>232.50398250000001</c:v>
                </c:pt>
                <c:pt idx="73">
                  <c:v>228.75698850000001</c:v>
                </c:pt>
                <c:pt idx="74">
                  <c:v>225.1724854</c:v>
                </c:pt>
                <c:pt idx="75">
                  <c:v>221.66697690000001</c:v>
                </c:pt>
                <c:pt idx="76">
                  <c:v>217.65165709999999</c:v>
                </c:pt>
                <c:pt idx="77">
                  <c:v>213.54450990000001</c:v>
                </c:pt>
                <c:pt idx="78">
                  <c:v>211.07891849999999</c:v>
                </c:pt>
                <c:pt idx="79">
                  <c:v>206.87806699999999</c:v>
                </c:pt>
                <c:pt idx="80">
                  <c:v>203.4060059</c:v>
                </c:pt>
                <c:pt idx="81">
                  <c:v>199.38180539999999</c:v>
                </c:pt>
                <c:pt idx="82">
                  <c:v>197.00413510000001</c:v>
                </c:pt>
                <c:pt idx="83">
                  <c:v>193.43550110000001</c:v>
                </c:pt>
                <c:pt idx="84">
                  <c:v>189.39523320000001</c:v>
                </c:pt>
                <c:pt idx="85">
                  <c:v>186.45376590000001</c:v>
                </c:pt>
                <c:pt idx="86">
                  <c:v>182.9956818</c:v>
                </c:pt>
                <c:pt idx="87">
                  <c:v>180.71014400000001</c:v>
                </c:pt>
                <c:pt idx="88">
                  <c:v>177.1864166</c:v>
                </c:pt>
                <c:pt idx="89">
                  <c:v>173.2050323</c:v>
                </c:pt>
                <c:pt idx="90">
                  <c:v>170.7872314</c:v>
                </c:pt>
                <c:pt idx="91">
                  <c:v>167.21447749999999</c:v>
                </c:pt>
                <c:pt idx="92">
                  <c:v>163.36473079999999</c:v>
                </c:pt>
                <c:pt idx="93">
                  <c:v>160.16210939999999</c:v>
                </c:pt>
                <c:pt idx="94">
                  <c:v>157.10672</c:v>
                </c:pt>
                <c:pt idx="95">
                  <c:v>155.70713810000001</c:v>
                </c:pt>
                <c:pt idx="96">
                  <c:v>151.8776245</c:v>
                </c:pt>
                <c:pt idx="97">
                  <c:v>149.4285126</c:v>
                </c:pt>
                <c:pt idx="98">
                  <c:v>146.7135773</c:v>
                </c:pt>
                <c:pt idx="99">
                  <c:v>143.9068451</c:v>
                </c:pt>
                <c:pt idx="100">
                  <c:v>140.84428410000001</c:v>
                </c:pt>
                <c:pt idx="101">
                  <c:v>138.65330510000001</c:v>
                </c:pt>
                <c:pt idx="102">
                  <c:v>135.41157530000001</c:v>
                </c:pt>
                <c:pt idx="103">
                  <c:v>132.8234406</c:v>
                </c:pt>
                <c:pt idx="104">
                  <c:v>130.53446959999999</c:v>
                </c:pt>
                <c:pt idx="105">
                  <c:v>127.7858047</c:v>
                </c:pt>
                <c:pt idx="106">
                  <c:v>125.4355011</c:v>
                </c:pt>
                <c:pt idx="107">
                  <c:v>122.34776309999999</c:v>
                </c:pt>
                <c:pt idx="108">
                  <c:v>120.269104</c:v>
                </c:pt>
                <c:pt idx="109">
                  <c:v>117.9251175</c:v>
                </c:pt>
                <c:pt idx="110">
                  <c:v>115.4904404</c:v>
                </c:pt>
                <c:pt idx="111">
                  <c:v>113.4961624</c:v>
                </c:pt>
                <c:pt idx="112">
                  <c:v>110.1742859</c:v>
                </c:pt>
                <c:pt idx="113">
                  <c:v>108.63327030000001</c:v>
                </c:pt>
                <c:pt idx="114">
                  <c:v>106.64978790000001</c:v>
                </c:pt>
                <c:pt idx="115">
                  <c:v>104.534462</c:v>
                </c:pt>
                <c:pt idx="116">
                  <c:v>102.2339096</c:v>
                </c:pt>
                <c:pt idx="117">
                  <c:v>100.27197270000001</c:v>
                </c:pt>
                <c:pt idx="118">
                  <c:v>97.955413820000004</c:v>
                </c:pt>
                <c:pt idx="119">
                  <c:v>96.269355770000004</c:v>
                </c:pt>
                <c:pt idx="120">
                  <c:v>94.274566649999997</c:v>
                </c:pt>
                <c:pt idx="121">
                  <c:v>92.346824650000002</c:v>
                </c:pt>
                <c:pt idx="122">
                  <c:v>89.856208800000005</c:v>
                </c:pt>
                <c:pt idx="123">
                  <c:v>88.624725339999998</c:v>
                </c:pt>
                <c:pt idx="124">
                  <c:v>86.297615050000005</c:v>
                </c:pt>
                <c:pt idx="125">
                  <c:v>84.656852720000003</c:v>
                </c:pt>
                <c:pt idx="126">
                  <c:v>82.603218080000005</c:v>
                </c:pt>
                <c:pt idx="127">
                  <c:v>81.182891850000004</c:v>
                </c:pt>
                <c:pt idx="128">
                  <c:v>79.188743590000001</c:v>
                </c:pt>
                <c:pt idx="129">
                  <c:v>77.591255189999998</c:v>
                </c:pt>
                <c:pt idx="130">
                  <c:v>75.725898740000005</c:v>
                </c:pt>
                <c:pt idx="131">
                  <c:v>73.949737549999995</c:v>
                </c:pt>
                <c:pt idx="132">
                  <c:v>72.616218570000001</c:v>
                </c:pt>
                <c:pt idx="133">
                  <c:v>71.419311519999994</c:v>
                </c:pt>
                <c:pt idx="134">
                  <c:v>69.768409730000002</c:v>
                </c:pt>
                <c:pt idx="135">
                  <c:v>67.918212890000007</c:v>
                </c:pt>
                <c:pt idx="136">
                  <c:v>66.315834050000007</c:v>
                </c:pt>
                <c:pt idx="137">
                  <c:v>64.398368840000003</c:v>
                </c:pt>
                <c:pt idx="138">
                  <c:v>63.410408019999998</c:v>
                </c:pt>
                <c:pt idx="139">
                  <c:v>62.358692169999998</c:v>
                </c:pt>
                <c:pt idx="140">
                  <c:v>60.325702669999998</c:v>
                </c:pt>
                <c:pt idx="141">
                  <c:v>59.367309570000003</c:v>
                </c:pt>
                <c:pt idx="142">
                  <c:v>57.739910129999998</c:v>
                </c:pt>
                <c:pt idx="143">
                  <c:v>56.83820343</c:v>
                </c:pt>
                <c:pt idx="144">
                  <c:v>54.987773900000001</c:v>
                </c:pt>
                <c:pt idx="145">
                  <c:v>53.778762819999997</c:v>
                </c:pt>
                <c:pt idx="146">
                  <c:v>52.709239959999998</c:v>
                </c:pt>
                <c:pt idx="147">
                  <c:v>51.055141450000001</c:v>
                </c:pt>
                <c:pt idx="148">
                  <c:v>50.339340210000003</c:v>
                </c:pt>
                <c:pt idx="149">
                  <c:v>48.88329315</c:v>
                </c:pt>
                <c:pt idx="150">
                  <c:v>47.590328220000004</c:v>
                </c:pt>
                <c:pt idx="151">
                  <c:v>46.486610409999997</c:v>
                </c:pt>
                <c:pt idx="152">
                  <c:v>45.334461210000001</c:v>
                </c:pt>
                <c:pt idx="153">
                  <c:v>44.346763609999996</c:v>
                </c:pt>
                <c:pt idx="154">
                  <c:v>43.293979640000003</c:v>
                </c:pt>
                <c:pt idx="155">
                  <c:v>42.033882140000003</c:v>
                </c:pt>
                <c:pt idx="156">
                  <c:v>41.62427521</c:v>
                </c:pt>
                <c:pt idx="157">
                  <c:v>40.405181880000001</c:v>
                </c:pt>
                <c:pt idx="158">
                  <c:v>39.339588169999999</c:v>
                </c:pt>
                <c:pt idx="159">
                  <c:v>38.668209079999997</c:v>
                </c:pt>
                <c:pt idx="160">
                  <c:v>37.551826480000003</c:v>
                </c:pt>
                <c:pt idx="161">
                  <c:v>36.212612149999998</c:v>
                </c:pt>
                <c:pt idx="162">
                  <c:v>35.703639979999998</c:v>
                </c:pt>
                <c:pt idx="163">
                  <c:v>34.600997919999998</c:v>
                </c:pt>
                <c:pt idx="164">
                  <c:v>33.97099686</c:v>
                </c:pt>
                <c:pt idx="165">
                  <c:v>33.204578400000003</c:v>
                </c:pt>
                <c:pt idx="166">
                  <c:v>32.385669710000002</c:v>
                </c:pt>
                <c:pt idx="167">
                  <c:v>31.879823680000001</c:v>
                </c:pt>
                <c:pt idx="168">
                  <c:v>30.589672090000001</c:v>
                </c:pt>
                <c:pt idx="169">
                  <c:v>29.951938630000001</c:v>
                </c:pt>
                <c:pt idx="170">
                  <c:v>29.016641620000001</c:v>
                </c:pt>
                <c:pt idx="171">
                  <c:v>28.466705319999999</c:v>
                </c:pt>
                <c:pt idx="172">
                  <c:v>27.672492980000001</c:v>
                </c:pt>
                <c:pt idx="173">
                  <c:v>26.042753220000002</c:v>
                </c:pt>
                <c:pt idx="174">
                  <c:v>26.285814290000001</c:v>
                </c:pt>
                <c:pt idx="175">
                  <c:v>25.733589169999998</c:v>
                </c:pt>
                <c:pt idx="176">
                  <c:v>24.934942249999999</c:v>
                </c:pt>
                <c:pt idx="177">
                  <c:v>24.283336640000002</c:v>
                </c:pt>
                <c:pt idx="178">
                  <c:v>23.607355120000001</c:v>
                </c:pt>
                <c:pt idx="179">
                  <c:v>23.294198990000002</c:v>
                </c:pt>
                <c:pt idx="180">
                  <c:v>22.428901669999998</c:v>
                </c:pt>
                <c:pt idx="181">
                  <c:v>21.921758650000001</c:v>
                </c:pt>
                <c:pt idx="182">
                  <c:v>21.26751518</c:v>
                </c:pt>
                <c:pt idx="183">
                  <c:v>20.670549390000001</c:v>
                </c:pt>
                <c:pt idx="184">
                  <c:v>20.345941539999998</c:v>
                </c:pt>
                <c:pt idx="185">
                  <c:v>19.64719582</c:v>
                </c:pt>
                <c:pt idx="186">
                  <c:v>18.934122089999999</c:v>
                </c:pt>
                <c:pt idx="187">
                  <c:v>18.754579540000002</c:v>
                </c:pt>
                <c:pt idx="188">
                  <c:v>18.10823822</c:v>
                </c:pt>
                <c:pt idx="189">
                  <c:v>17.85153961</c:v>
                </c:pt>
                <c:pt idx="190">
                  <c:v>17.183691020000001</c:v>
                </c:pt>
                <c:pt idx="191">
                  <c:v>16.62688065</c:v>
                </c:pt>
                <c:pt idx="192">
                  <c:v>16.377647400000001</c:v>
                </c:pt>
                <c:pt idx="193">
                  <c:v>15.815258030000001</c:v>
                </c:pt>
                <c:pt idx="194">
                  <c:v>15.37664223</c:v>
                </c:pt>
                <c:pt idx="195">
                  <c:v>15.03924847</c:v>
                </c:pt>
                <c:pt idx="196">
                  <c:v>14.74857235</c:v>
                </c:pt>
                <c:pt idx="197">
                  <c:v>14.25435066</c:v>
                </c:pt>
                <c:pt idx="198">
                  <c:v>13.89952755</c:v>
                </c:pt>
                <c:pt idx="199">
                  <c:v>13.564558030000001</c:v>
                </c:pt>
                <c:pt idx="200">
                  <c:v>13.083197589999999</c:v>
                </c:pt>
                <c:pt idx="201">
                  <c:v>12.806105609999999</c:v>
                </c:pt>
                <c:pt idx="202">
                  <c:v>12.37832832</c:v>
                </c:pt>
                <c:pt idx="203">
                  <c:v>12.155886649999999</c:v>
                </c:pt>
                <c:pt idx="204">
                  <c:v>11.66239738</c:v>
                </c:pt>
                <c:pt idx="205">
                  <c:v>11.247737880000001</c:v>
                </c:pt>
                <c:pt idx="206">
                  <c:v>10.95332432</c:v>
                </c:pt>
                <c:pt idx="207">
                  <c:v>10.793943410000001</c:v>
                </c:pt>
                <c:pt idx="208">
                  <c:v>10.42465305</c:v>
                </c:pt>
                <c:pt idx="209">
                  <c:v>10.13607311</c:v>
                </c:pt>
                <c:pt idx="210">
                  <c:v>9.8304243089999996</c:v>
                </c:pt>
                <c:pt idx="211">
                  <c:v>9.5342350010000008</c:v>
                </c:pt>
                <c:pt idx="212">
                  <c:v>9.5175561900000005</c:v>
                </c:pt>
                <c:pt idx="213">
                  <c:v>9.2621746060000003</c:v>
                </c:pt>
                <c:pt idx="214">
                  <c:v>9.0968256000000007</c:v>
                </c:pt>
                <c:pt idx="215">
                  <c:v>8.9612283710000007</c:v>
                </c:pt>
                <c:pt idx="216">
                  <c:v>8.6468734739999995</c:v>
                </c:pt>
                <c:pt idx="217">
                  <c:v>8.4689283369999995</c:v>
                </c:pt>
                <c:pt idx="218">
                  <c:v>8.2839622500000001</c:v>
                </c:pt>
                <c:pt idx="219">
                  <c:v>8.2944927219999993</c:v>
                </c:pt>
                <c:pt idx="220">
                  <c:v>8.1122512820000008</c:v>
                </c:pt>
              </c:numCache>
            </c:numRef>
          </c:yVal>
          <c:smooth val="0"/>
        </c:ser>
        <c:ser>
          <c:idx val="4"/>
          <c:order val="4"/>
          <c:tx>
            <c:v>Excit. 500 nm</c:v>
          </c:tx>
          <c:marker>
            <c:symbol val="none"/>
          </c:marker>
          <c:xVal>
            <c:numRef>
              <c:f>'FTG terpy CTG'!$AA$13:$AA$183</c:f>
              <c:numCache>
                <c:formatCode>General</c:formatCode>
                <c:ptCount val="171"/>
                <c:pt idx="0">
                  <c:v>530</c:v>
                </c:pt>
                <c:pt idx="1">
                  <c:v>531.02001949999999</c:v>
                </c:pt>
                <c:pt idx="2">
                  <c:v>532.04998780000005</c:v>
                </c:pt>
                <c:pt idx="3">
                  <c:v>532.94000240000003</c:v>
                </c:pt>
                <c:pt idx="4">
                  <c:v>533.96997069999998</c:v>
                </c:pt>
                <c:pt idx="5">
                  <c:v>535</c:v>
                </c:pt>
                <c:pt idx="6">
                  <c:v>536.02001949999999</c:v>
                </c:pt>
                <c:pt idx="7">
                  <c:v>537.04998780000005</c:v>
                </c:pt>
                <c:pt idx="8">
                  <c:v>537.94000240000003</c:v>
                </c:pt>
                <c:pt idx="9">
                  <c:v>538.96997069999998</c:v>
                </c:pt>
                <c:pt idx="10">
                  <c:v>540</c:v>
                </c:pt>
                <c:pt idx="11">
                  <c:v>541.03997800000002</c:v>
                </c:pt>
                <c:pt idx="12">
                  <c:v>541.94000240000003</c:v>
                </c:pt>
                <c:pt idx="13">
                  <c:v>542.97998050000001</c:v>
                </c:pt>
                <c:pt idx="14">
                  <c:v>544.02001949999999</c:v>
                </c:pt>
                <c:pt idx="15">
                  <c:v>545.07000730000004</c:v>
                </c:pt>
                <c:pt idx="16">
                  <c:v>545.96997069999998</c:v>
                </c:pt>
                <c:pt idx="17">
                  <c:v>547.01000980000003</c:v>
                </c:pt>
                <c:pt idx="18">
                  <c:v>548.04998780000005</c:v>
                </c:pt>
                <c:pt idx="19">
                  <c:v>548.95001219999995</c:v>
                </c:pt>
                <c:pt idx="20">
                  <c:v>550</c:v>
                </c:pt>
                <c:pt idx="21">
                  <c:v>551.02001949999999</c:v>
                </c:pt>
                <c:pt idx="22">
                  <c:v>552.04998780000005</c:v>
                </c:pt>
                <c:pt idx="23">
                  <c:v>552.94000240000003</c:v>
                </c:pt>
                <c:pt idx="24">
                  <c:v>553.96997069999998</c:v>
                </c:pt>
                <c:pt idx="25">
                  <c:v>555</c:v>
                </c:pt>
                <c:pt idx="26">
                  <c:v>556.02001949999999</c:v>
                </c:pt>
                <c:pt idx="27">
                  <c:v>557.04998780000005</c:v>
                </c:pt>
                <c:pt idx="28">
                  <c:v>557.94000240000003</c:v>
                </c:pt>
                <c:pt idx="29">
                  <c:v>558.96997069999998</c:v>
                </c:pt>
                <c:pt idx="30">
                  <c:v>560</c:v>
                </c:pt>
                <c:pt idx="31">
                  <c:v>561.02001949999999</c:v>
                </c:pt>
                <c:pt idx="32">
                  <c:v>562.04998780000005</c:v>
                </c:pt>
                <c:pt idx="33">
                  <c:v>562.94000240000003</c:v>
                </c:pt>
                <c:pt idx="34">
                  <c:v>563.96997069999998</c:v>
                </c:pt>
                <c:pt idx="35">
                  <c:v>565</c:v>
                </c:pt>
                <c:pt idx="36">
                  <c:v>566.02001949999999</c:v>
                </c:pt>
                <c:pt idx="37">
                  <c:v>567.04998780000005</c:v>
                </c:pt>
                <c:pt idx="38">
                  <c:v>567.94000240000003</c:v>
                </c:pt>
                <c:pt idx="39">
                  <c:v>568.96997069999998</c:v>
                </c:pt>
                <c:pt idx="40">
                  <c:v>570</c:v>
                </c:pt>
                <c:pt idx="41">
                  <c:v>571.02001949999999</c:v>
                </c:pt>
                <c:pt idx="42">
                  <c:v>572.04998780000005</c:v>
                </c:pt>
                <c:pt idx="43">
                  <c:v>572.94000240000003</c:v>
                </c:pt>
                <c:pt idx="44">
                  <c:v>573.96997069999998</c:v>
                </c:pt>
                <c:pt idx="45">
                  <c:v>575</c:v>
                </c:pt>
                <c:pt idx="46">
                  <c:v>576.02001949999999</c:v>
                </c:pt>
                <c:pt idx="47">
                  <c:v>577.04998780000005</c:v>
                </c:pt>
                <c:pt idx="48">
                  <c:v>577.94000240000003</c:v>
                </c:pt>
                <c:pt idx="49">
                  <c:v>578.96997069999998</c:v>
                </c:pt>
                <c:pt idx="50">
                  <c:v>580</c:v>
                </c:pt>
                <c:pt idx="51">
                  <c:v>581.02001949999999</c:v>
                </c:pt>
                <c:pt idx="52">
                  <c:v>582.04998780000005</c:v>
                </c:pt>
                <c:pt idx="53">
                  <c:v>582.94000240000003</c:v>
                </c:pt>
                <c:pt idx="54">
                  <c:v>583.96997069999998</c:v>
                </c:pt>
                <c:pt idx="55">
                  <c:v>585</c:v>
                </c:pt>
                <c:pt idx="56">
                  <c:v>586.02001949999999</c:v>
                </c:pt>
                <c:pt idx="57">
                  <c:v>587.04998780000005</c:v>
                </c:pt>
                <c:pt idx="58">
                  <c:v>587.94000240000003</c:v>
                </c:pt>
                <c:pt idx="59">
                  <c:v>588.96997069999998</c:v>
                </c:pt>
                <c:pt idx="60">
                  <c:v>590</c:v>
                </c:pt>
                <c:pt idx="61">
                  <c:v>591.02001949999999</c:v>
                </c:pt>
                <c:pt idx="62">
                  <c:v>592.04998780000005</c:v>
                </c:pt>
                <c:pt idx="63">
                  <c:v>592.94000240000003</c:v>
                </c:pt>
                <c:pt idx="64">
                  <c:v>593.96997069999998</c:v>
                </c:pt>
                <c:pt idx="65">
                  <c:v>595</c:v>
                </c:pt>
                <c:pt idx="66">
                  <c:v>596.02001949999999</c:v>
                </c:pt>
                <c:pt idx="67">
                  <c:v>597.04998780000005</c:v>
                </c:pt>
                <c:pt idx="68">
                  <c:v>597.94000240000003</c:v>
                </c:pt>
                <c:pt idx="69">
                  <c:v>598.96997069999998</c:v>
                </c:pt>
                <c:pt idx="70">
                  <c:v>600</c:v>
                </c:pt>
                <c:pt idx="71">
                  <c:v>601.01000980000003</c:v>
                </c:pt>
                <c:pt idx="72">
                  <c:v>602.02001949999999</c:v>
                </c:pt>
                <c:pt idx="73">
                  <c:v>603.03997800000002</c:v>
                </c:pt>
                <c:pt idx="74">
                  <c:v>604.04998780000005</c:v>
                </c:pt>
                <c:pt idx="75">
                  <c:v>605.07000730000004</c:v>
                </c:pt>
                <c:pt idx="76">
                  <c:v>605.94000240000003</c:v>
                </c:pt>
                <c:pt idx="77">
                  <c:v>606.95001219999995</c:v>
                </c:pt>
                <c:pt idx="78">
                  <c:v>607.96997069999998</c:v>
                </c:pt>
                <c:pt idx="79">
                  <c:v>608.97998050000001</c:v>
                </c:pt>
                <c:pt idx="80">
                  <c:v>610</c:v>
                </c:pt>
                <c:pt idx="81">
                  <c:v>611.02001949999999</c:v>
                </c:pt>
                <c:pt idx="82">
                  <c:v>612.04998780000005</c:v>
                </c:pt>
                <c:pt idx="83">
                  <c:v>612.94000240000003</c:v>
                </c:pt>
                <c:pt idx="84">
                  <c:v>613.96997069999998</c:v>
                </c:pt>
                <c:pt idx="85">
                  <c:v>615</c:v>
                </c:pt>
                <c:pt idx="86">
                  <c:v>616.02001949999999</c:v>
                </c:pt>
                <c:pt idx="87">
                  <c:v>617.04998780000005</c:v>
                </c:pt>
                <c:pt idx="88">
                  <c:v>617.94000240000003</c:v>
                </c:pt>
                <c:pt idx="89">
                  <c:v>618.96997069999998</c:v>
                </c:pt>
                <c:pt idx="90">
                  <c:v>620</c:v>
                </c:pt>
                <c:pt idx="91">
                  <c:v>621.01000980000003</c:v>
                </c:pt>
                <c:pt idx="92">
                  <c:v>622.02001949999999</c:v>
                </c:pt>
                <c:pt idx="93">
                  <c:v>623.03997800000002</c:v>
                </c:pt>
                <c:pt idx="94">
                  <c:v>624.04998780000005</c:v>
                </c:pt>
                <c:pt idx="95">
                  <c:v>625.07000730000004</c:v>
                </c:pt>
                <c:pt idx="96">
                  <c:v>625.94000240000003</c:v>
                </c:pt>
                <c:pt idx="97">
                  <c:v>626.95001219999995</c:v>
                </c:pt>
                <c:pt idx="98">
                  <c:v>627.96997069999998</c:v>
                </c:pt>
                <c:pt idx="99">
                  <c:v>628.97998050000001</c:v>
                </c:pt>
                <c:pt idx="100">
                  <c:v>630</c:v>
                </c:pt>
                <c:pt idx="101">
                  <c:v>631.01000980000003</c:v>
                </c:pt>
                <c:pt idx="102">
                  <c:v>632.02001949999999</c:v>
                </c:pt>
                <c:pt idx="103">
                  <c:v>633.03997800000002</c:v>
                </c:pt>
                <c:pt idx="104">
                  <c:v>634.04998780000005</c:v>
                </c:pt>
                <c:pt idx="105">
                  <c:v>635.07000730000004</c:v>
                </c:pt>
                <c:pt idx="106">
                  <c:v>635.94000240000003</c:v>
                </c:pt>
                <c:pt idx="107">
                  <c:v>636.95001219999995</c:v>
                </c:pt>
                <c:pt idx="108">
                  <c:v>637.96997069999998</c:v>
                </c:pt>
                <c:pt idx="109">
                  <c:v>638.97998050000001</c:v>
                </c:pt>
                <c:pt idx="110">
                  <c:v>640</c:v>
                </c:pt>
                <c:pt idx="111">
                  <c:v>641</c:v>
                </c:pt>
                <c:pt idx="112">
                  <c:v>642</c:v>
                </c:pt>
                <c:pt idx="113">
                  <c:v>643</c:v>
                </c:pt>
                <c:pt idx="114">
                  <c:v>644</c:v>
                </c:pt>
                <c:pt idx="115">
                  <c:v>645</c:v>
                </c:pt>
                <c:pt idx="116">
                  <c:v>646</c:v>
                </c:pt>
                <c:pt idx="117">
                  <c:v>647</c:v>
                </c:pt>
                <c:pt idx="118">
                  <c:v>648</c:v>
                </c:pt>
                <c:pt idx="119">
                  <c:v>649</c:v>
                </c:pt>
                <c:pt idx="120">
                  <c:v>650</c:v>
                </c:pt>
                <c:pt idx="121">
                  <c:v>651.01000980000003</c:v>
                </c:pt>
                <c:pt idx="122">
                  <c:v>652.02001949999999</c:v>
                </c:pt>
                <c:pt idx="123">
                  <c:v>653.03997800000002</c:v>
                </c:pt>
                <c:pt idx="124">
                  <c:v>654.04998780000005</c:v>
                </c:pt>
                <c:pt idx="125">
                  <c:v>655.07000730000004</c:v>
                </c:pt>
                <c:pt idx="126">
                  <c:v>655.94000240000003</c:v>
                </c:pt>
                <c:pt idx="127">
                  <c:v>656.95001219999995</c:v>
                </c:pt>
                <c:pt idx="128">
                  <c:v>657.96997069999998</c:v>
                </c:pt>
                <c:pt idx="129">
                  <c:v>658.97998050000001</c:v>
                </c:pt>
                <c:pt idx="130">
                  <c:v>660</c:v>
                </c:pt>
                <c:pt idx="131">
                  <c:v>661</c:v>
                </c:pt>
                <c:pt idx="132">
                  <c:v>662</c:v>
                </c:pt>
                <c:pt idx="133">
                  <c:v>663</c:v>
                </c:pt>
                <c:pt idx="134">
                  <c:v>664</c:v>
                </c:pt>
                <c:pt idx="135">
                  <c:v>665</c:v>
                </c:pt>
                <c:pt idx="136">
                  <c:v>666</c:v>
                </c:pt>
                <c:pt idx="137">
                  <c:v>667</c:v>
                </c:pt>
                <c:pt idx="138">
                  <c:v>668</c:v>
                </c:pt>
                <c:pt idx="139">
                  <c:v>669</c:v>
                </c:pt>
                <c:pt idx="140">
                  <c:v>670</c:v>
                </c:pt>
                <c:pt idx="141">
                  <c:v>671</c:v>
                </c:pt>
                <c:pt idx="142">
                  <c:v>672</c:v>
                </c:pt>
                <c:pt idx="143">
                  <c:v>673</c:v>
                </c:pt>
                <c:pt idx="144">
                  <c:v>674</c:v>
                </c:pt>
                <c:pt idx="145">
                  <c:v>675</c:v>
                </c:pt>
                <c:pt idx="146">
                  <c:v>676</c:v>
                </c:pt>
                <c:pt idx="147">
                  <c:v>677</c:v>
                </c:pt>
                <c:pt idx="148">
                  <c:v>678</c:v>
                </c:pt>
                <c:pt idx="149">
                  <c:v>679</c:v>
                </c:pt>
                <c:pt idx="150">
                  <c:v>680</c:v>
                </c:pt>
                <c:pt idx="151">
                  <c:v>681</c:v>
                </c:pt>
                <c:pt idx="152">
                  <c:v>682</c:v>
                </c:pt>
                <c:pt idx="153">
                  <c:v>683</c:v>
                </c:pt>
                <c:pt idx="154">
                  <c:v>684</c:v>
                </c:pt>
                <c:pt idx="155">
                  <c:v>685</c:v>
                </c:pt>
                <c:pt idx="156">
                  <c:v>686</c:v>
                </c:pt>
                <c:pt idx="157">
                  <c:v>687</c:v>
                </c:pt>
                <c:pt idx="158">
                  <c:v>688</c:v>
                </c:pt>
                <c:pt idx="159">
                  <c:v>689</c:v>
                </c:pt>
                <c:pt idx="160">
                  <c:v>690</c:v>
                </c:pt>
                <c:pt idx="161">
                  <c:v>691</c:v>
                </c:pt>
                <c:pt idx="162">
                  <c:v>692</c:v>
                </c:pt>
                <c:pt idx="163">
                  <c:v>693</c:v>
                </c:pt>
                <c:pt idx="164">
                  <c:v>694</c:v>
                </c:pt>
                <c:pt idx="165">
                  <c:v>695</c:v>
                </c:pt>
                <c:pt idx="166">
                  <c:v>696</c:v>
                </c:pt>
                <c:pt idx="167">
                  <c:v>697</c:v>
                </c:pt>
                <c:pt idx="168">
                  <c:v>698</c:v>
                </c:pt>
                <c:pt idx="169">
                  <c:v>699</c:v>
                </c:pt>
                <c:pt idx="170">
                  <c:v>700</c:v>
                </c:pt>
              </c:numCache>
            </c:numRef>
          </c:xVal>
          <c:yVal>
            <c:numRef>
              <c:f>'FTG terpy CTG'!$AB$13:$AB$183</c:f>
              <c:numCache>
                <c:formatCode>General</c:formatCode>
                <c:ptCount val="171"/>
                <c:pt idx="0">
                  <c:v>71.924903869999994</c:v>
                </c:pt>
                <c:pt idx="1">
                  <c:v>70.652503969999998</c:v>
                </c:pt>
                <c:pt idx="2">
                  <c:v>70.647117609999995</c:v>
                </c:pt>
                <c:pt idx="3">
                  <c:v>71.389884949999995</c:v>
                </c:pt>
                <c:pt idx="4">
                  <c:v>71.415473939999998</c:v>
                </c:pt>
                <c:pt idx="5">
                  <c:v>72.074813840000004</c:v>
                </c:pt>
                <c:pt idx="6">
                  <c:v>72.577705379999998</c:v>
                </c:pt>
                <c:pt idx="7">
                  <c:v>72.526535030000005</c:v>
                </c:pt>
                <c:pt idx="8">
                  <c:v>72.610633849999999</c:v>
                </c:pt>
                <c:pt idx="9">
                  <c:v>73.538063050000005</c:v>
                </c:pt>
                <c:pt idx="10">
                  <c:v>74.056808469999993</c:v>
                </c:pt>
                <c:pt idx="11">
                  <c:v>73.314292910000006</c:v>
                </c:pt>
                <c:pt idx="12">
                  <c:v>74.297096249999996</c:v>
                </c:pt>
                <c:pt idx="13">
                  <c:v>74.766349790000007</c:v>
                </c:pt>
                <c:pt idx="14">
                  <c:v>73.807495119999999</c:v>
                </c:pt>
                <c:pt idx="15">
                  <c:v>74.707061769999996</c:v>
                </c:pt>
                <c:pt idx="16">
                  <c:v>73.484138490000007</c:v>
                </c:pt>
                <c:pt idx="17">
                  <c:v>72.249816890000005</c:v>
                </c:pt>
                <c:pt idx="18">
                  <c:v>74.368041989999995</c:v>
                </c:pt>
                <c:pt idx="19">
                  <c:v>73.384124760000006</c:v>
                </c:pt>
                <c:pt idx="20">
                  <c:v>73.900772090000004</c:v>
                </c:pt>
                <c:pt idx="21">
                  <c:v>73.75106049</c:v>
                </c:pt>
                <c:pt idx="22">
                  <c:v>73.929580689999995</c:v>
                </c:pt>
                <c:pt idx="23">
                  <c:v>73.821235659999999</c:v>
                </c:pt>
                <c:pt idx="24">
                  <c:v>72.631263730000001</c:v>
                </c:pt>
                <c:pt idx="25">
                  <c:v>73.060302730000004</c:v>
                </c:pt>
                <c:pt idx="26">
                  <c:v>72.67732239</c:v>
                </c:pt>
                <c:pt idx="27">
                  <c:v>71.521110530000001</c:v>
                </c:pt>
                <c:pt idx="28">
                  <c:v>71.455932619999999</c:v>
                </c:pt>
                <c:pt idx="29">
                  <c:v>71.771621699999997</c:v>
                </c:pt>
                <c:pt idx="30">
                  <c:v>70.654426569999998</c:v>
                </c:pt>
                <c:pt idx="31">
                  <c:v>71.115097050000003</c:v>
                </c:pt>
                <c:pt idx="32">
                  <c:v>70.356452939999997</c:v>
                </c:pt>
                <c:pt idx="33">
                  <c:v>69.646476750000005</c:v>
                </c:pt>
                <c:pt idx="34">
                  <c:v>68.649589539999994</c:v>
                </c:pt>
                <c:pt idx="35">
                  <c:v>68.813568119999999</c:v>
                </c:pt>
                <c:pt idx="36">
                  <c:v>68.189346310000005</c:v>
                </c:pt>
                <c:pt idx="37">
                  <c:v>67.043266299999999</c:v>
                </c:pt>
                <c:pt idx="38">
                  <c:v>67.60112762</c:v>
                </c:pt>
                <c:pt idx="39">
                  <c:v>66.605377200000007</c:v>
                </c:pt>
                <c:pt idx="40">
                  <c:v>65.762657169999997</c:v>
                </c:pt>
                <c:pt idx="41">
                  <c:v>65.556961060000006</c:v>
                </c:pt>
                <c:pt idx="42">
                  <c:v>64.621795649999996</c:v>
                </c:pt>
                <c:pt idx="43">
                  <c:v>64.790252690000003</c:v>
                </c:pt>
                <c:pt idx="44">
                  <c:v>64.187965390000002</c:v>
                </c:pt>
                <c:pt idx="45">
                  <c:v>63.29470062</c:v>
                </c:pt>
                <c:pt idx="46">
                  <c:v>62.4283371</c:v>
                </c:pt>
                <c:pt idx="47">
                  <c:v>61.85182571</c:v>
                </c:pt>
                <c:pt idx="48">
                  <c:v>61.130058290000001</c:v>
                </c:pt>
                <c:pt idx="49">
                  <c:v>59.581008910000001</c:v>
                </c:pt>
                <c:pt idx="50">
                  <c:v>59.500732419999999</c:v>
                </c:pt>
                <c:pt idx="51">
                  <c:v>58.389968869999997</c:v>
                </c:pt>
                <c:pt idx="52">
                  <c:v>58.497585299999997</c:v>
                </c:pt>
                <c:pt idx="53">
                  <c:v>57.54462814</c:v>
                </c:pt>
                <c:pt idx="54">
                  <c:v>56.67858124</c:v>
                </c:pt>
                <c:pt idx="55">
                  <c:v>56.183425900000003</c:v>
                </c:pt>
                <c:pt idx="56">
                  <c:v>55.251064300000003</c:v>
                </c:pt>
                <c:pt idx="57">
                  <c:v>54.434841159999998</c:v>
                </c:pt>
                <c:pt idx="58">
                  <c:v>53.418861390000004</c:v>
                </c:pt>
                <c:pt idx="59">
                  <c:v>52.305908199999998</c:v>
                </c:pt>
                <c:pt idx="60">
                  <c:v>52.188911439999998</c:v>
                </c:pt>
                <c:pt idx="61">
                  <c:v>51.22641754</c:v>
                </c:pt>
                <c:pt idx="62">
                  <c:v>50.288898469999999</c:v>
                </c:pt>
                <c:pt idx="63">
                  <c:v>49.10093689</c:v>
                </c:pt>
                <c:pt idx="64">
                  <c:v>48.71421814</c:v>
                </c:pt>
                <c:pt idx="65">
                  <c:v>48.093620299999998</c:v>
                </c:pt>
                <c:pt idx="66">
                  <c:v>47.596122739999998</c:v>
                </c:pt>
                <c:pt idx="67">
                  <c:v>46.637088779999999</c:v>
                </c:pt>
                <c:pt idx="68">
                  <c:v>45.745922090000001</c:v>
                </c:pt>
                <c:pt idx="69">
                  <c:v>44.378677369999998</c:v>
                </c:pt>
                <c:pt idx="70">
                  <c:v>43.891036990000003</c:v>
                </c:pt>
                <c:pt idx="71">
                  <c:v>43.625118260000001</c:v>
                </c:pt>
                <c:pt idx="72">
                  <c:v>43.034294129999999</c:v>
                </c:pt>
                <c:pt idx="73">
                  <c:v>41.720504759999997</c:v>
                </c:pt>
                <c:pt idx="74">
                  <c:v>41.169937130000001</c:v>
                </c:pt>
                <c:pt idx="75">
                  <c:v>40.600822450000003</c:v>
                </c:pt>
                <c:pt idx="76">
                  <c:v>39.061595920000002</c:v>
                </c:pt>
                <c:pt idx="77">
                  <c:v>38.810436250000002</c:v>
                </c:pt>
                <c:pt idx="78">
                  <c:v>37.985965729999997</c:v>
                </c:pt>
                <c:pt idx="79">
                  <c:v>37.396110530000001</c:v>
                </c:pt>
                <c:pt idx="80">
                  <c:v>36.475452420000003</c:v>
                </c:pt>
                <c:pt idx="81">
                  <c:v>35.840763090000003</c:v>
                </c:pt>
                <c:pt idx="82">
                  <c:v>35.513229369999998</c:v>
                </c:pt>
                <c:pt idx="83">
                  <c:v>35.028587340000001</c:v>
                </c:pt>
                <c:pt idx="84">
                  <c:v>33.794223789999997</c:v>
                </c:pt>
                <c:pt idx="85">
                  <c:v>32.997974399999997</c:v>
                </c:pt>
                <c:pt idx="86">
                  <c:v>32.706409450000002</c:v>
                </c:pt>
                <c:pt idx="87">
                  <c:v>31.990520480000001</c:v>
                </c:pt>
                <c:pt idx="88">
                  <c:v>31.455509190000001</c:v>
                </c:pt>
                <c:pt idx="89">
                  <c:v>30.413305279999999</c:v>
                </c:pt>
                <c:pt idx="90">
                  <c:v>30.055995939999999</c:v>
                </c:pt>
                <c:pt idx="91">
                  <c:v>29.305791849999999</c:v>
                </c:pt>
                <c:pt idx="92">
                  <c:v>28.839714050000001</c:v>
                </c:pt>
                <c:pt idx="93">
                  <c:v>28.353990549999999</c:v>
                </c:pt>
                <c:pt idx="94">
                  <c:v>27.757749560000001</c:v>
                </c:pt>
                <c:pt idx="95">
                  <c:v>27.210426330000001</c:v>
                </c:pt>
                <c:pt idx="96">
                  <c:v>26.722421650000001</c:v>
                </c:pt>
                <c:pt idx="97">
                  <c:v>26.13307953</c:v>
                </c:pt>
                <c:pt idx="98">
                  <c:v>25.31205559</c:v>
                </c:pt>
                <c:pt idx="99">
                  <c:v>24.983711240000002</c:v>
                </c:pt>
                <c:pt idx="100">
                  <c:v>24.822051999999999</c:v>
                </c:pt>
                <c:pt idx="101">
                  <c:v>24.272008899999999</c:v>
                </c:pt>
                <c:pt idx="102">
                  <c:v>23.57839203</c:v>
                </c:pt>
                <c:pt idx="103">
                  <c:v>23.263034820000001</c:v>
                </c:pt>
                <c:pt idx="104">
                  <c:v>22.512363430000001</c:v>
                </c:pt>
                <c:pt idx="105">
                  <c:v>21.808034899999999</c:v>
                </c:pt>
                <c:pt idx="106">
                  <c:v>21.394201280000001</c:v>
                </c:pt>
                <c:pt idx="107">
                  <c:v>21.226320269999999</c:v>
                </c:pt>
                <c:pt idx="108">
                  <c:v>20.301822659999999</c:v>
                </c:pt>
                <c:pt idx="109">
                  <c:v>20.023963930000001</c:v>
                </c:pt>
                <c:pt idx="110">
                  <c:v>19.627113340000001</c:v>
                </c:pt>
                <c:pt idx="111">
                  <c:v>19.302225109999998</c:v>
                </c:pt>
                <c:pt idx="112">
                  <c:v>18.599281309999999</c:v>
                </c:pt>
                <c:pt idx="113">
                  <c:v>18.259220119999998</c:v>
                </c:pt>
                <c:pt idx="114">
                  <c:v>17.866329189999998</c:v>
                </c:pt>
                <c:pt idx="115">
                  <c:v>17.400833129999999</c:v>
                </c:pt>
                <c:pt idx="116">
                  <c:v>17.130504609999999</c:v>
                </c:pt>
                <c:pt idx="117">
                  <c:v>16.66917801</c:v>
                </c:pt>
                <c:pt idx="118">
                  <c:v>16.25207138</c:v>
                </c:pt>
                <c:pt idx="119">
                  <c:v>15.89342976</c:v>
                </c:pt>
                <c:pt idx="120">
                  <c:v>15.55777645</c:v>
                </c:pt>
                <c:pt idx="121">
                  <c:v>15.016118049999999</c:v>
                </c:pt>
                <c:pt idx="122">
                  <c:v>14.868283269999999</c:v>
                </c:pt>
                <c:pt idx="123">
                  <c:v>14.487196920000001</c:v>
                </c:pt>
                <c:pt idx="124">
                  <c:v>14.0097208</c:v>
                </c:pt>
                <c:pt idx="125">
                  <c:v>13.718648910000001</c:v>
                </c:pt>
                <c:pt idx="126">
                  <c:v>13.63101578</c:v>
                </c:pt>
                <c:pt idx="127">
                  <c:v>13.3170929</c:v>
                </c:pt>
                <c:pt idx="128">
                  <c:v>12.71610546</c:v>
                </c:pt>
                <c:pt idx="129">
                  <c:v>12.683510780000001</c:v>
                </c:pt>
                <c:pt idx="130">
                  <c:v>12.34481716</c:v>
                </c:pt>
                <c:pt idx="131">
                  <c:v>11.87485504</c:v>
                </c:pt>
                <c:pt idx="132">
                  <c:v>11.46584702</c:v>
                </c:pt>
                <c:pt idx="133">
                  <c:v>11.41704082</c:v>
                </c:pt>
                <c:pt idx="134">
                  <c:v>10.980018619999999</c:v>
                </c:pt>
                <c:pt idx="135">
                  <c:v>10.655671119999999</c:v>
                </c:pt>
                <c:pt idx="136">
                  <c:v>10.432281489999999</c:v>
                </c:pt>
                <c:pt idx="137">
                  <c:v>10.19968128</c:v>
                </c:pt>
                <c:pt idx="138">
                  <c:v>10.08858871</c:v>
                </c:pt>
                <c:pt idx="139">
                  <c:v>9.7363138199999995</c:v>
                </c:pt>
                <c:pt idx="140">
                  <c:v>9.5275688170000006</c:v>
                </c:pt>
                <c:pt idx="141">
                  <c:v>9.3810529710000008</c:v>
                </c:pt>
                <c:pt idx="142">
                  <c:v>8.9625558850000004</c:v>
                </c:pt>
                <c:pt idx="143">
                  <c:v>8.8113517760000004</c:v>
                </c:pt>
                <c:pt idx="144">
                  <c:v>8.5206613539999996</c:v>
                </c:pt>
                <c:pt idx="145">
                  <c:v>8.2078790660000003</c:v>
                </c:pt>
                <c:pt idx="146">
                  <c:v>8.0632228850000001</c:v>
                </c:pt>
                <c:pt idx="147">
                  <c:v>7.9499578480000004</c:v>
                </c:pt>
                <c:pt idx="148">
                  <c:v>7.7208237649999996</c:v>
                </c:pt>
                <c:pt idx="149">
                  <c:v>7.5046000480000004</c:v>
                </c:pt>
                <c:pt idx="150">
                  <c:v>7.5513448719999996</c:v>
                </c:pt>
                <c:pt idx="151">
                  <c:v>7.1584277150000002</c:v>
                </c:pt>
                <c:pt idx="152">
                  <c:v>6.9473352430000004</c:v>
                </c:pt>
                <c:pt idx="153">
                  <c:v>6.6549415590000001</c:v>
                </c:pt>
                <c:pt idx="154">
                  <c:v>6.6968684200000004</c:v>
                </c:pt>
                <c:pt idx="155">
                  <c:v>6.417224407</c:v>
                </c:pt>
                <c:pt idx="156">
                  <c:v>6.2330884930000003</c:v>
                </c:pt>
                <c:pt idx="157">
                  <c:v>6.1465172770000001</c:v>
                </c:pt>
                <c:pt idx="158">
                  <c:v>6.0699162480000002</c:v>
                </c:pt>
                <c:pt idx="159">
                  <c:v>5.8885140419999997</c:v>
                </c:pt>
                <c:pt idx="160">
                  <c:v>5.6728372570000003</c:v>
                </c:pt>
                <c:pt idx="161">
                  <c:v>5.6527738569999997</c:v>
                </c:pt>
                <c:pt idx="162">
                  <c:v>5.5563521390000004</c:v>
                </c:pt>
                <c:pt idx="163">
                  <c:v>5.2812733649999997</c:v>
                </c:pt>
                <c:pt idx="164">
                  <c:v>5.2047166819999999</c:v>
                </c:pt>
                <c:pt idx="165">
                  <c:v>5.1402606960000004</c:v>
                </c:pt>
                <c:pt idx="166">
                  <c:v>5.030825138</c:v>
                </c:pt>
                <c:pt idx="167">
                  <c:v>4.9157352449999996</c:v>
                </c:pt>
                <c:pt idx="168">
                  <c:v>5.0165281300000002</c:v>
                </c:pt>
                <c:pt idx="169">
                  <c:v>4.7338566780000004</c:v>
                </c:pt>
                <c:pt idx="170">
                  <c:v>4.8942251209999998</c:v>
                </c:pt>
              </c:numCache>
            </c:numRef>
          </c:yVal>
          <c:smooth val="0"/>
        </c:ser>
        <c:dLbls>
          <c:showLegendKey val="0"/>
          <c:showVal val="0"/>
          <c:showCatName val="0"/>
          <c:showSerName val="0"/>
          <c:showPercent val="0"/>
          <c:showBubbleSize val="0"/>
        </c:dLbls>
        <c:axId val="128487824"/>
        <c:axId val="194323584"/>
      </c:scatterChart>
      <c:valAx>
        <c:axId val="128487824"/>
        <c:scaling>
          <c:orientation val="minMax"/>
          <c:max val="700"/>
          <c:min val="350"/>
        </c:scaling>
        <c:delete val="0"/>
        <c:axPos val="b"/>
        <c:title>
          <c:tx>
            <c:rich>
              <a:bodyPr/>
              <a:lstStyle/>
              <a:p>
                <a:pPr>
                  <a:defRPr/>
                </a:pPr>
                <a:r>
                  <a:rPr lang="en-US"/>
                  <a:t>Wavelength (nm)</a:t>
                </a:r>
              </a:p>
            </c:rich>
          </c:tx>
          <c:layout/>
          <c:overlay val="0"/>
        </c:title>
        <c:numFmt formatCode="General" sourceLinked="1"/>
        <c:majorTickMark val="out"/>
        <c:minorTickMark val="none"/>
        <c:tickLblPos val="nextTo"/>
        <c:crossAx val="194323584"/>
        <c:crosses val="autoZero"/>
        <c:crossBetween val="midCat"/>
      </c:valAx>
      <c:valAx>
        <c:axId val="194323584"/>
        <c:scaling>
          <c:orientation val="minMax"/>
        </c:scaling>
        <c:delete val="0"/>
        <c:axPos val="l"/>
        <c:title>
          <c:tx>
            <c:rich>
              <a:bodyPr rot="-5400000" vert="horz"/>
              <a:lstStyle/>
              <a:p>
                <a:pPr>
                  <a:defRPr/>
                </a:pPr>
                <a:r>
                  <a:rPr lang="en-US"/>
                  <a:t>Emission intensity (a.u)</a:t>
                </a:r>
              </a:p>
            </c:rich>
          </c:tx>
          <c:layout/>
          <c:overlay val="0"/>
        </c:title>
        <c:numFmt formatCode="General" sourceLinked="1"/>
        <c:majorTickMark val="out"/>
        <c:minorTickMark val="none"/>
        <c:tickLblPos val="nextTo"/>
        <c:crossAx val="128487824"/>
        <c:crosses val="autoZero"/>
        <c:crossBetween val="midCat"/>
      </c:valAx>
    </c:plotArea>
    <c:legend>
      <c:legendPos val="r"/>
      <c:layout/>
      <c:overlay val="0"/>
    </c:legend>
    <c:plotVisOnly val="1"/>
    <c:dispBlanksAs val="gap"/>
    <c:showDLblsOverMax val="0"/>
  </c:chart>
  <c:spPr>
    <a:ln>
      <a:noFill/>
    </a:ln>
  </c:sp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GB"/>
              <a:t>(d)</a:t>
            </a:r>
          </a:p>
        </c:rich>
      </c:tx>
      <c:layout>
        <c:manualLayout>
          <c:xMode val="edge"/>
          <c:yMode val="edge"/>
          <c:x val="1.2064377423728127E-2"/>
          <c:y val="2.3121387283236993E-2"/>
        </c:manualLayout>
      </c:layout>
      <c:overlay val="0"/>
    </c:title>
    <c:autoTitleDeleted val="0"/>
    <c:plotArea>
      <c:layout>
        <c:manualLayout>
          <c:layoutTarget val="inner"/>
          <c:xMode val="edge"/>
          <c:yMode val="edge"/>
          <c:x val="0.15470836265520166"/>
          <c:y val="6.1367410341484643E-2"/>
          <c:w val="0.79016952704612287"/>
          <c:h val="0.66912211625695939"/>
        </c:manualLayout>
      </c:layout>
      <c:scatterChart>
        <c:scatterStyle val="lineMarker"/>
        <c:varyColors val="0"/>
        <c:ser>
          <c:idx val="0"/>
          <c:order val="0"/>
          <c:tx>
            <c:v>Emission 510 nm</c:v>
          </c:tx>
          <c:spPr>
            <a:ln w="28575">
              <a:solidFill>
                <a:schemeClr val="accent1"/>
              </a:solidFill>
            </a:ln>
          </c:spPr>
          <c:marker>
            <c:symbol val="none"/>
          </c:marker>
          <c:xVal>
            <c:numRef>
              <c:f>'FTG terpy CTG'!$O$3:$O$203</c:f>
              <c:numCache>
                <c:formatCode>General</c:formatCode>
                <c:ptCount val="201"/>
                <c:pt idx="0">
                  <c:v>280</c:v>
                </c:pt>
                <c:pt idx="1">
                  <c:v>280.92999270000001</c:v>
                </c:pt>
                <c:pt idx="2">
                  <c:v>282.02999879999999</c:v>
                </c:pt>
                <c:pt idx="3">
                  <c:v>282.9599915</c:v>
                </c:pt>
                <c:pt idx="4">
                  <c:v>284.05999759999997</c:v>
                </c:pt>
                <c:pt idx="5">
                  <c:v>285</c:v>
                </c:pt>
                <c:pt idx="6">
                  <c:v>285.92999270000001</c:v>
                </c:pt>
                <c:pt idx="7">
                  <c:v>287.02999879999999</c:v>
                </c:pt>
                <c:pt idx="8">
                  <c:v>287.9599915</c:v>
                </c:pt>
                <c:pt idx="9">
                  <c:v>289.05999759999997</c:v>
                </c:pt>
                <c:pt idx="10">
                  <c:v>290</c:v>
                </c:pt>
                <c:pt idx="11">
                  <c:v>290.92999270000001</c:v>
                </c:pt>
                <c:pt idx="12">
                  <c:v>292.02999879999999</c:v>
                </c:pt>
                <c:pt idx="13">
                  <c:v>292.9599915</c:v>
                </c:pt>
                <c:pt idx="14">
                  <c:v>294.05999759999997</c:v>
                </c:pt>
                <c:pt idx="15">
                  <c:v>295</c:v>
                </c:pt>
                <c:pt idx="16">
                  <c:v>295.92999270000001</c:v>
                </c:pt>
                <c:pt idx="17">
                  <c:v>297.02999879999999</c:v>
                </c:pt>
                <c:pt idx="18">
                  <c:v>297.9599915</c:v>
                </c:pt>
                <c:pt idx="19">
                  <c:v>299.05999759999997</c:v>
                </c:pt>
                <c:pt idx="20">
                  <c:v>300</c:v>
                </c:pt>
                <c:pt idx="21">
                  <c:v>301.07000729999999</c:v>
                </c:pt>
                <c:pt idx="22">
                  <c:v>302</c:v>
                </c:pt>
                <c:pt idx="23">
                  <c:v>303.07000729999999</c:v>
                </c:pt>
                <c:pt idx="24">
                  <c:v>304</c:v>
                </c:pt>
                <c:pt idx="25">
                  <c:v>305.07000729999999</c:v>
                </c:pt>
                <c:pt idx="26">
                  <c:v>306</c:v>
                </c:pt>
                <c:pt idx="27">
                  <c:v>307.07000729999999</c:v>
                </c:pt>
                <c:pt idx="28">
                  <c:v>308</c:v>
                </c:pt>
                <c:pt idx="29">
                  <c:v>309.07000729999999</c:v>
                </c:pt>
                <c:pt idx="30">
                  <c:v>310</c:v>
                </c:pt>
                <c:pt idx="31">
                  <c:v>310.92999270000001</c:v>
                </c:pt>
                <c:pt idx="32">
                  <c:v>312.02999879999999</c:v>
                </c:pt>
                <c:pt idx="33">
                  <c:v>312.9599915</c:v>
                </c:pt>
                <c:pt idx="34">
                  <c:v>314.05999759999997</c:v>
                </c:pt>
                <c:pt idx="35">
                  <c:v>315</c:v>
                </c:pt>
                <c:pt idx="36">
                  <c:v>315.92999270000001</c:v>
                </c:pt>
                <c:pt idx="37">
                  <c:v>317.02999879999999</c:v>
                </c:pt>
                <c:pt idx="38">
                  <c:v>317.9599915</c:v>
                </c:pt>
                <c:pt idx="39">
                  <c:v>319.05999759999997</c:v>
                </c:pt>
                <c:pt idx="40">
                  <c:v>320</c:v>
                </c:pt>
                <c:pt idx="41">
                  <c:v>321.07000729999999</c:v>
                </c:pt>
                <c:pt idx="42">
                  <c:v>322</c:v>
                </c:pt>
                <c:pt idx="43">
                  <c:v>323.07000729999999</c:v>
                </c:pt>
                <c:pt idx="44">
                  <c:v>324</c:v>
                </c:pt>
                <c:pt idx="45">
                  <c:v>325.07000729999999</c:v>
                </c:pt>
                <c:pt idx="46">
                  <c:v>326</c:v>
                </c:pt>
                <c:pt idx="47">
                  <c:v>327.07000729999999</c:v>
                </c:pt>
                <c:pt idx="48">
                  <c:v>328</c:v>
                </c:pt>
                <c:pt idx="49">
                  <c:v>329.07000729999999</c:v>
                </c:pt>
                <c:pt idx="50">
                  <c:v>330</c:v>
                </c:pt>
                <c:pt idx="51">
                  <c:v>330.92999270000001</c:v>
                </c:pt>
                <c:pt idx="52">
                  <c:v>332.02999879999999</c:v>
                </c:pt>
                <c:pt idx="53">
                  <c:v>332.9599915</c:v>
                </c:pt>
                <c:pt idx="54">
                  <c:v>334.05999759999997</c:v>
                </c:pt>
                <c:pt idx="55">
                  <c:v>335</c:v>
                </c:pt>
                <c:pt idx="56">
                  <c:v>335.92999270000001</c:v>
                </c:pt>
                <c:pt idx="57">
                  <c:v>337.02999879999999</c:v>
                </c:pt>
                <c:pt idx="58">
                  <c:v>337.9599915</c:v>
                </c:pt>
                <c:pt idx="59">
                  <c:v>339.05999759999997</c:v>
                </c:pt>
                <c:pt idx="60">
                  <c:v>340</c:v>
                </c:pt>
                <c:pt idx="61">
                  <c:v>341.07000729999999</c:v>
                </c:pt>
                <c:pt idx="62">
                  <c:v>342</c:v>
                </c:pt>
                <c:pt idx="63">
                  <c:v>343.07000729999999</c:v>
                </c:pt>
                <c:pt idx="64">
                  <c:v>344</c:v>
                </c:pt>
                <c:pt idx="65">
                  <c:v>345.07000729999999</c:v>
                </c:pt>
                <c:pt idx="66">
                  <c:v>346</c:v>
                </c:pt>
                <c:pt idx="67">
                  <c:v>347.07000729999999</c:v>
                </c:pt>
                <c:pt idx="68">
                  <c:v>348</c:v>
                </c:pt>
                <c:pt idx="69">
                  <c:v>349.07000729999999</c:v>
                </c:pt>
                <c:pt idx="70">
                  <c:v>350</c:v>
                </c:pt>
                <c:pt idx="71">
                  <c:v>351.07000729999999</c:v>
                </c:pt>
                <c:pt idx="72">
                  <c:v>352</c:v>
                </c:pt>
                <c:pt idx="73">
                  <c:v>353.07000729999999</c:v>
                </c:pt>
                <c:pt idx="74">
                  <c:v>354</c:v>
                </c:pt>
                <c:pt idx="75">
                  <c:v>355.07000729999999</c:v>
                </c:pt>
                <c:pt idx="76">
                  <c:v>356</c:v>
                </c:pt>
                <c:pt idx="77">
                  <c:v>357.07000729999999</c:v>
                </c:pt>
                <c:pt idx="78">
                  <c:v>358</c:v>
                </c:pt>
                <c:pt idx="79">
                  <c:v>359.07000729999999</c:v>
                </c:pt>
                <c:pt idx="80">
                  <c:v>360</c:v>
                </c:pt>
                <c:pt idx="81">
                  <c:v>361.07000729999999</c:v>
                </c:pt>
                <c:pt idx="82">
                  <c:v>362</c:v>
                </c:pt>
                <c:pt idx="83">
                  <c:v>363.07000729999999</c:v>
                </c:pt>
                <c:pt idx="84">
                  <c:v>364</c:v>
                </c:pt>
                <c:pt idx="85">
                  <c:v>365.07000729999999</c:v>
                </c:pt>
                <c:pt idx="86">
                  <c:v>366</c:v>
                </c:pt>
                <c:pt idx="87">
                  <c:v>367.07000729999999</c:v>
                </c:pt>
                <c:pt idx="88">
                  <c:v>368</c:v>
                </c:pt>
                <c:pt idx="89">
                  <c:v>369.07000729999999</c:v>
                </c:pt>
                <c:pt idx="90">
                  <c:v>370</c:v>
                </c:pt>
                <c:pt idx="91">
                  <c:v>371.07000729999999</c:v>
                </c:pt>
                <c:pt idx="92">
                  <c:v>372</c:v>
                </c:pt>
                <c:pt idx="93">
                  <c:v>373.07000729999999</c:v>
                </c:pt>
                <c:pt idx="94">
                  <c:v>374</c:v>
                </c:pt>
                <c:pt idx="95">
                  <c:v>375.07000729999999</c:v>
                </c:pt>
                <c:pt idx="96">
                  <c:v>376</c:v>
                </c:pt>
                <c:pt idx="97">
                  <c:v>377.07000729999999</c:v>
                </c:pt>
                <c:pt idx="98">
                  <c:v>378</c:v>
                </c:pt>
                <c:pt idx="99">
                  <c:v>379.07000729999999</c:v>
                </c:pt>
                <c:pt idx="100">
                  <c:v>380</c:v>
                </c:pt>
                <c:pt idx="101">
                  <c:v>381.07000729999999</c:v>
                </c:pt>
                <c:pt idx="102">
                  <c:v>382</c:v>
                </c:pt>
                <c:pt idx="103">
                  <c:v>383.07000729999999</c:v>
                </c:pt>
                <c:pt idx="104">
                  <c:v>384</c:v>
                </c:pt>
                <c:pt idx="105">
                  <c:v>385.07000729999999</c:v>
                </c:pt>
                <c:pt idx="106">
                  <c:v>386</c:v>
                </c:pt>
                <c:pt idx="107">
                  <c:v>387.07000729999999</c:v>
                </c:pt>
                <c:pt idx="108">
                  <c:v>388</c:v>
                </c:pt>
                <c:pt idx="109">
                  <c:v>389.07000729999999</c:v>
                </c:pt>
                <c:pt idx="110">
                  <c:v>390</c:v>
                </c:pt>
                <c:pt idx="111">
                  <c:v>391.07000729999999</c:v>
                </c:pt>
                <c:pt idx="112">
                  <c:v>392</c:v>
                </c:pt>
                <c:pt idx="113">
                  <c:v>393.07000729999999</c:v>
                </c:pt>
                <c:pt idx="114">
                  <c:v>394</c:v>
                </c:pt>
                <c:pt idx="115">
                  <c:v>395.07000729999999</c:v>
                </c:pt>
                <c:pt idx="116">
                  <c:v>396</c:v>
                </c:pt>
                <c:pt idx="117">
                  <c:v>397.07000729999999</c:v>
                </c:pt>
                <c:pt idx="118">
                  <c:v>398</c:v>
                </c:pt>
                <c:pt idx="119">
                  <c:v>399.07000729999999</c:v>
                </c:pt>
                <c:pt idx="120">
                  <c:v>400</c:v>
                </c:pt>
                <c:pt idx="121">
                  <c:v>401.07000729999999</c:v>
                </c:pt>
                <c:pt idx="122">
                  <c:v>402</c:v>
                </c:pt>
                <c:pt idx="123">
                  <c:v>403.07000729999999</c:v>
                </c:pt>
                <c:pt idx="124">
                  <c:v>404</c:v>
                </c:pt>
                <c:pt idx="125">
                  <c:v>405.07000729999999</c:v>
                </c:pt>
                <c:pt idx="126">
                  <c:v>406</c:v>
                </c:pt>
                <c:pt idx="127">
                  <c:v>407.07000729999999</c:v>
                </c:pt>
                <c:pt idx="128">
                  <c:v>408</c:v>
                </c:pt>
                <c:pt idx="129">
                  <c:v>409.07000729999999</c:v>
                </c:pt>
                <c:pt idx="130">
                  <c:v>410</c:v>
                </c:pt>
                <c:pt idx="131">
                  <c:v>411.05999759999997</c:v>
                </c:pt>
                <c:pt idx="132">
                  <c:v>411.9599915</c:v>
                </c:pt>
                <c:pt idx="133">
                  <c:v>413.02999879999999</c:v>
                </c:pt>
                <c:pt idx="134">
                  <c:v>413.92999270000001</c:v>
                </c:pt>
                <c:pt idx="135">
                  <c:v>415</c:v>
                </c:pt>
                <c:pt idx="136">
                  <c:v>416.05999759999997</c:v>
                </c:pt>
                <c:pt idx="137">
                  <c:v>416.9599915</c:v>
                </c:pt>
                <c:pt idx="138">
                  <c:v>418.02999879999999</c:v>
                </c:pt>
                <c:pt idx="139">
                  <c:v>418.92999270000001</c:v>
                </c:pt>
                <c:pt idx="140">
                  <c:v>420</c:v>
                </c:pt>
                <c:pt idx="141">
                  <c:v>421.07000729999999</c:v>
                </c:pt>
                <c:pt idx="142">
                  <c:v>422</c:v>
                </c:pt>
                <c:pt idx="143">
                  <c:v>423.07000729999999</c:v>
                </c:pt>
                <c:pt idx="144">
                  <c:v>424</c:v>
                </c:pt>
                <c:pt idx="145">
                  <c:v>425.07000729999999</c:v>
                </c:pt>
                <c:pt idx="146">
                  <c:v>426</c:v>
                </c:pt>
                <c:pt idx="147">
                  <c:v>427.07000729999999</c:v>
                </c:pt>
                <c:pt idx="148">
                  <c:v>428</c:v>
                </c:pt>
                <c:pt idx="149">
                  <c:v>429.07000729999999</c:v>
                </c:pt>
                <c:pt idx="150">
                  <c:v>430</c:v>
                </c:pt>
                <c:pt idx="151">
                  <c:v>431.05999759999997</c:v>
                </c:pt>
                <c:pt idx="152">
                  <c:v>431.9599915</c:v>
                </c:pt>
                <c:pt idx="153">
                  <c:v>433.02999879999999</c:v>
                </c:pt>
                <c:pt idx="154">
                  <c:v>433.92999270000001</c:v>
                </c:pt>
                <c:pt idx="155">
                  <c:v>435</c:v>
                </c:pt>
                <c:pt idx="156">
                  <c:v>436.05999759999997</c:v>
                </c:pt>
                <c:pt idx="157">
                  <c:v>436.9599915</c:v>
                </c:pt>
                <c:pt idx="158">
                  <c:v>438.02999879999999</c:v>
                </c:pt>
                <c:pt idx="159">
                  <c:v>438.92999270000001</c:v>
                </c:pt>
                <c:pt idx="160">
                  <c:v>440</c:v>
                </c:pt>
                <c:pt idx="161">
                  <c:v>441.05999759999997</c:v>
                </c:pt>
                <c:pt idx="162">
                  <c:v>441.9599915</c:v>
                </c:pt>
                <c:pt idx="163">
                  <c:v>443.02999879999999</c:v>
                </c:pt>
                <c:pt idx="164">
                  <c:v>443.92999270000001</c:v>
                </c:pt>
                <c:pt idx="165">
                  <c:v>445</c:v>
                </c:pt>
                <c:pt idx="166">
                  <c:v>446.05999759999997</c:v>
                </c:pt>
                <c:pt idx="167">
                  <c:v>446.9599915</c:v>
                </c:pt>
                <c:pt idx="168">
                  <c:v>448.02999879999999</c:v>
                </c:pt>
                <c:pt idx="169">
                  <c:v>448.92999270000001</c:v>
                </c:pt>
                <c:pt idx="170">
                  <c:v>450</c:v>
                </c:pt>
                <c:pt idx="171">
                  <c:v>451.05999759999997</c:v>
                </c:pt>
                <c:pt idx="172">
                  <c:v>451.9599915</c:v>
                </c:pt>
                <c:pt idx="173">
                  <c:v>453.02999879999999</c:v>
                </c:pt>
                <c:pt idx="174">
                  <c:v>453.92999270000001</c:v>
                </c:pt>
                <c:pt idx="175">
                  <c:v>455</c:v>
                </c:pt>
                <c:pt idx="176">
                  <c:v>456.05999759999997</c:v>
                </c:pt>
                <c:pt idx="177">
                  <c:v>456.9599915</c:v>
                </c:pt>
                <c:pt idx="178">
                  <c:v>458.02999879999999</c:v>
                </c:pt>
                <c:pt idx="179">
                  <c:v>458.92999270000001</c:v>
                </c:pt>
                <c:pt idx="180">
                  <c:v>460</c:v>
                </c:pt>
                <c:pt idx="181">
                  <c:v>461.05999759999997</c:v>
                </c:pt>
                <c:pt idx="182">
                  <c:v>461.9599915</c:v>
                </c:pt>
                <c:pt idx="183">
                  <c:v>463.02999879999999</c:v>
                </c:pt>
                <c:pt idx="184">
                  <c:v>463.92999270000001</c:v>
                </c:pt>
                <c:pt idx="185">
                  <c:v>465</c:v>
                </c:pt>
                <c:pt idx="186">
                  <c:v>466.05999759999997</c:v>
                </c:pt>
                <c:pt idx="187">
                  <c:v>466.9599915</c:v>
                </c:pt>
                <c:pt idx="188">
                  <c:v>468.02999879999999</c:v>
                </c:pt>
                <c:pt idx="189">
                  <c:v>468.92999270000001</c:v>
                </c:pt>
                <c:pt idx="190">
                  <c:v>470</c:v>
                </c:pt>
                <c:pt idx="191">
                  <c:v>471.05999759999997</c:v>
                </c:pt>
                <c:pt idx="192">
                  <c:v>471.9599915</c:v>
                </c:pt>
                <c:pt idx="193">
                  <c:v>473.02999879999999</c:v>
                </c:pt>
                <c:pt idx="194">
                  <c:v>473.92999270000001</c:v>
                </c:pt>
                <c:pt idx="195">
                  <c:v>475</c:v>
                </c:pt>
                <c:pt idx="196">
                  <c:v>476.05999759999997</c:v>
                </c:pt>
                <c:pt idx="197">
                  <c:v>476.9599915</c:v>
                </c:pt>
                <c:pt idx="198">
                  <c:v>478.02999879999999</c:v>
                </c:pt>
                <c:pt idx="199">
                  <c:v>478.92999270000001</c:v>
                </c:pt>
                <c:pt idx="200">
                  <c:v>480</c:v>
                </c:pt>
              </c:numCache>
            </c:numRef>
          </c:xVal>
          <c:yVal>
            <c:numRef>
              <c:f>'FTG terpy CTG'!$P$3:$P$203</c:f>
              <c:numCache>
                <c:formatCode>General</c:formatCode>
                <c:ptCount val="201"/>
                <c:pt idx="0">
                  <c:v>27.683242799999999</c:v>
                </c:pt>
                <c:pt idx="1">
                  <c:v>27.627420430000001</c:v>
                </c:pt>
                <c:pt idx="2">
                  <c:v>27.616287230000001</c:v>
                </c:pt>
                <c:pt idx="3">
                  <c:v>27.32480812</c:v>
                </c:pt>
                <c:pt idx="4">
                  <c:v>27.3470993</c:v>
                </c:pt>
                <c:pt idx="5">
                  <c:v>27.188182829999999</c:v>
                </c:pt>
                <c:pt idx="6">
                  <c:v>27.523956299999998</c:v>
                </c:pt>
                <c:pt idx="7">
                  <c:v>27.350214000000001</c:v>
                </c:pt>
                <c:pt idx="8">
                  <c:v>27.74775696</c:v>
                </c:pt>
                <c:pt idx="9">
                  <c:v>28.185146329999998</c:v>
                </c:pt>
                <c:pt idx="10">
                  <c:v>28.527364729999999</c:v>
                </c:pt>
                <c:pt idx="11">
                  <c:v>29.127277370000002</c:v>
                </c:pt>
                <c:pt idx="12">
                  <c:v>29.381849290000002</c:v>
                </c:pt>
                <c:pt idx="13">
                  <c:v>30.518920900000001</c:v>
                </c:pt>
                <c:pt idx="14">
                  <c:v>31.479656219999999</c:v>
                </c:pt>
                <c:pt idx="15">
                  <c:v>32.462486269999999</c:v>
                </c:pt>
                <c:pt idx="16">
                  <c:v>32.854923249999999</c:v>
                </c:pt>
                <c:pt idx="17">
                  <c:v>34.046501159999998</c:v>
                </c:pt>
                <c:pt idx="18">
                  <c:v>34.625865939999997</c:v>
                </c:pt>
                <c:pt idx="19">
                  <c:v>35.952289579999999</c:v>
                </c:pt>
                <c:pt idx="20">
                  <c:v>37.354564670000002</c:v>
                </c:pt>
                <c:pt idx="21">
                  <c:v>39.559265140000001</c:v>
                </c:pt>
                <c:pt idx="22">
                  <c:v>40.318733219999999</c:v>
                </c:pt>
                <c:pt idx="23">
                  <c:v>43.406372070000003</c:v>
                </c:pt>
                <c:pt idx="24">
                  <c:v>45.023670199999998</c:v>
                </c:pt>
                <c:pt idx="25">
                  <c:v>46.61776733</c:v>
                </c:pt>
                <c:pt idx="26">
                  <c:v>47.777347560000003</c:v>
                </c:pt>
                <c:pt idx="27">
                  <c:v>49.772556299999998</c:v>
                </c:pt>
                <c:pt idx="28">
                  <c:v>51.683341980000002</c:v>
                </c:pt>
                <c:pt idx="29">
                  <c:v>54.813655850000004</c:v>
                </c:pt>
                <c:pt idx="30">
                  <c:v>56.888256069999997</c:v>
                </c:pt>
                <c:pt idx="31">
                  <c:v>57.210887909999997</c:v>
                </c:pt>
                <c:pt idx="32">
                  <c:v>58.291370389999997</c:v>
                </c:pt>
                <c:pt idx="33">
                  <c:v>59.836467740000003</c:v>
                </c:pt>
                <c:pt idx="34">
                  <c:v>64.530731200000005</c:v>
                </c:pt>
                <c:pt idx="35">
                  <c:v>67.848815920000007</c:v>
                </c:pt>
                <c:pt idx="36">
                  <c:v>70.53346252</c:v>
                </c:pt>
                <c:pt idx="37">
                  <c:v>74.149200440000001</c:v>
                </c:pt>
                <c:pt idx="38">
                  <c:v>75.675460819999998</c:v>
                </c:pt>
                <c:pt idx="39">
                  <c:v>78.50390625</c:v>
                </c:pt>
                <c:pt idx="40">
                  <c:v>82.100723270000003</c:v>
                </c:pt>
                <c:pt idx="41">
                  <c:v>84.371437069999999</c:v>
                </c:pt>
                <c:pt idx="42">
                  <c:v>86.199180600000005</c:v>
                </c:pt>
                <c:pt idx="43">
                  <c:v>92.421180730000003</c:v>
                </c:pt>
                <c:pt idx="44">
                  <c:v>93.508705140000004</c:v>
                </c:pt>
                <c:pt idx="45">
                  <c:v>101.99269870000001</c:v>
                </c:pt>
                <c:pt idx="46">
                  <c:v>104.8151245</c:v>
                </c:pt>
                <c:pt idx="47">
                  <c:v>108.0044098</c:v>
                </c:pt>
                <c:pt idx="48">
                  <c:v>111.50267030000001</c:v>
                </c:pt>
                <c:pt idx="49">
                  <c:v>117.4357376</c:v>
                </c:pt>
                <c:pt idx="50">
                  <c:v>122.4806366</c:v>
                </c:pt>
                <c:pt idx="51">
                  <c:v>125.8697662</c:v>
                </c:pt>
                <c:pt idx="52">
                  <c:v>133.2643127</c:v>
                </c:pt>
                <c:pt idx="53">
                  <c:v>139.88568119999999</c:v>
                </c:pt>
                <c:pt idx="54">
                  <c:v>144.08274840000001</c:v>
                </c:pt>
                <c:pt idx="55">
                  <c:v>150.25823969999999</c:v>
                </c:pt>
                <c:pt idx="56">
                  <c:v>153.94673159999999</c:v>
                </c:pt>
                <c:pt idx="57">
                  <c:v>166.64617920000001</c:v>
                </c:pt>
                <c:pt idx="58">
                  <c:v>168.6287231</c:v>
                </c:pt>
                <c:pt idx="59">
                  <c:v>177.28552250000001</c:v>
                </c:pt>
                <c:pt idx="60">
                  <c:v>185.13175960000001</c:v>
                </c:pt>
                <c:pt idx="61">
                  <c:v>189.012619</c:v>
                </c:pt>
                <c:pt idx="62">
                  <c:v>192.87353519999999</c:v>
                </c:pt>
                <c:pt idx="63">
                  <c:v>200.2086639</c:v>
                </c:pt>
                <c:pt idx="64">
                  <c:v>202.73310849999999</c:v>
                </c:pt>
                <c:pt idx="65">
                  <c:v>209.61985780000001</c:v>
                </c:pt>
                <c:pt idx="66">
                  <c:v>212.21749879999999</c:v>
                </c:pt>
                <c:pt idx="67">
                  <c:v>217.67749019999999</c:v>
                </c:pt>
                <c:pt idx="68">
                  <c:v>219.40327450000001</c:v>
                </c:pt>
                <c:pt idx="69">
                  <c:v>230.38775630000001</c:v>
                </c:pt>
                <c:pt idx="70">
                  <c:v>236.39427190000001</c:v>
                </c:pt>
                <c:pt idx="71">
                  <c:v>237.77986150000001</c:v>
                </c:pt>
                <c:pt idx="72">
                  <c:v>246.707077</c:v>
                </c:pt>
                <c:pt idx="73">
                  <c:v>247.9656372</c:v>
                </c:pt>
                <c:pt idx="74">
                  <c:v>253.42807010000001</c:v>
                </c:pt>
                <c:pt idx="75">
                  <c:v>263.26815800000003</c:v>
                </c:pt>
                <c:pt idx="76">
                  <c:v>268.01293950000002</c:v>
                </c:pt>
                <c:pt idx="77">
                  <c:v>271.22631840000003</c:v>
                </c:pt>
                <c:pt idx="78">
                  <c:v>271.40237430000002</c:v>
                </c:pt>
                <c:pt idx="79">
                  <c:v>288.72085570000002</c:v>
                </c:pt>
                <c:pt idx="80">
                  <c:v>289.22817989999999</c:v>
                </c:pt>
                <c:pt idx="81">
                  <c:v>291.54153439999999</c:v>
                </c:pt>
                <c:pt idx="82">
                  <c:v>296.11691280000002</c:v>
                </c:pt>
                <c:pt idx="83">
                  <c:v>298.9940186</c:v>
                </c:pt>
                <c:pt idx="84">
                  <c:v>298.40515140000002</c:v>
                </c:pt>
                <c:pt idx="85">
                  <c:v>299.23239139999998</c:v>
                </c:pt>
                <c:pt idx="86">
                  <c:v>298.82003780000002</c:v>
                </c:pt>
                <c:pt idx="87">
                  <c:v>301.25488280000002</c:v>
                </c:pt>
                <c:pt idx="88">
                  <c:v>301.47784419999999</c:v>
                </c:pt>
                <c:pt idx="89">
                  <c:v>301.69293210000001</c:v>
                </c:pt>
                <c:pt idx="90">
                  <c:v>292.37976070000002</c:v>
                </c:pt>
                <c:pt idx="91">
                  <c:v>292.77648929999998</c:v>
                </c:pt>
                <c:pt idx="92">
                  <c:v>292.57766720000001</c:v>
                </c:pt>
                <c:pt idx="93">
                  <c:v>291.65075680000001</c:v>
                </c:pt>
                <c:pt idx="94">
                  <c:v>293.35736079999998</c:v>
                </c:pt>
                <c:pt idx="95">
                  <c:v>294.67288209999998</c:v>
                </c:pt>
                <c:pt idx="96">
                  <c:v>296.48757929999999</c:v>
                </c:pt>
                <c:pt idx="97">
                  <c:v>299.25445560000003</c:v>
                </c:pt>
                <c:pt idx="98">
                  <c:v>301.85125729999999</c:v>
                </c:pt>
                <c:pt idx="99">
                  <c:v>300.01068120000002</c:v>
                </c:pt>
                <c:pt idx="100">
                  <c:v>300.08255000000003</c:v>
                </c:pt>
                <c:pt idx="101">
                  <c:v>302.1943665</c:v>
                </c:pt>
                <c:pt idx="102">
                  <c:v>309.7891846</c:v>
                </c:pt>
                <c:pt idx="103">
                  <c:v>309.44647220000002</c:v>
                </c:pt>
                <c:pt idx="104">
                  <c:v>317.06243899999998</c:v>
                </c:pt>
                <c:pt idx="105">
                  <c:v>323.20693970000002</c:v>
                </c:pt>
                <c:pt idx="106">
                  <c:v>322.12673949999999</c:v>
                </c:pt>
                <c:pt idx="107">
                  <c:v>324.13922120000001</c:v>
                </c:pt>
                <c:pt idx="108">
                  <c:v>328.96459959999999</c:v>
                </c:pt>
                <c:pt idx="109">
                  <c:v>333.15783690000001</c:v>
                </c:pt>
                <c:pt idx="110">
                  <c:v>343.31372069999998</c:v>
                </c:pt>
                <c:pt idx="111">
                  <c:v>340.49380489999999</c:v>
                </c:pt>
                <c:pt idx="112">
                  <c:v>342.24877930000002</c:v>
                </c:pt>
                <c:pt idx="113">
                  <c:v>348.36755369999997</c:v>
                </c:pt>
                <c:pt idx="114">
                  <c:v>352.52349850000002</c:v>
                </c:pt>
                <c:pt idx="115">
                  <c:v>354.75729369999999</c:v>
                </c:pt>
                <c:pt idx="116">
                  <c:v>356.51593020000001</c:v>
                </c:pt>
                <c:pt idx="117">
                  <c:v>360.77551269999998</c:v>
                </c:pt>
                <c:pt idx="118">
                  <c:v>363.88681029999998</c:v>
                </c:pt>
                <c:pt idx="119">
                  <c:v>367.57333369999998</c:v>
                </c:pt>
                <c:pt idx="120">
                  <c:v>369.70452879999999</c:v>
                </c:pt>
                <c:pt idx="121">
                  <c:v>368.19970699999999</c:v>
                </c:pt>
                <c:pt idx="122">
                  <c:v>368.77194209999999</c:v>
                </c:pt>
                <c:pt idx="123">
                  <c:v>366.9177856</c:v>
                </c:pt>
                <c:pt idx="124">
                  <c:v>366.0872498</c:v>
                </c:pt>
                <c:pt idx="125">
                  <c:v>363.18109129999999</c:v>
                </c:pt>
                <c:pt idx="126">
                  <c:v>362.48599239999999</c:v>
                </c:pt>
                <c:pt idx="127">
                  <c:v>359.34344479999999</c:v>
                </c:pt>
                <c:pt idx="128">
                  <c:v>360.19876099999999</c:v>
                </c:pt>
                <c:pt idx="129">
                  <c:v>361.54251099999999</c:v>
                </c:pt>
                <c:pt idx="130">
                  <c:v>363.08660889999999</c:v>
                </c:pt>
                <c:pt idx="131">
                  <c:v>366.65246580000002</c:v>
                </c:pt>
                <c:pt idx="132">
                  <c:v>367.87731930000001</c:v>
                </c:pt>
                <c:pt idx="133">
                  <c:v>372.26956180000002</c:v>
                </c:pt>
                <c:pt idx="134">
                  <c:v>379.13159180000002</c:v>
                </c:pt>
                <c:pt idx="135">
                  <c:v>379.92431640000001</c:v>
                </c:pt>
                <c:pt idx="136">
                  <c:v>384.62164310000003</c:v>
                </c:pt>
                <c:pt idx="137">
                  <c:v>387.37918089999999</c:v>
                </c:pt>
                <c:pt idx="138">
                  <c:v>391.16467290000003</c:v>
                </c:pt>
                <c:pt idx="139">
                  <c:v>391.46652219999999</c:v>
                </c:pt>
                <c:pt idx="140">
                  <c:v>395.88278200000002</c:v>
                </c:pt>
                <c:pt idx="141">
                  <c:v>395.73300169999999</c:v>
                </c:pt>
                <c:pt idx="142">
                  <c:v>399.33285519999998</c:v>
                </c:pt>
                <c:pt idx="143">
                  <c:v>400.1025391</c:v>
                </c:pt>
                <c:pt idx="144">
                  <c:v>401.11663820000001</c:v>
                </c:pt>
                <c:pt idx="145">
                  <c:v>403.74356080000001</c:v>
                </c:pt>
                <c:pt idx="146">
                  <c:v>405.10977170000001</c:v>
                </c:pt>
                <c:pt idx="147">
                  <c:v>407.2780151</c:v>
                </c:pt>
                <c:pt idx="148">
                  <c:v>407.09741209999999</c:v>
                </c:pt>
                <c:pt idx="149">
                  <c:v>405.80871580000002</c:v>
                </c:pt>
                <c:pt idx="150">
                  <c:v>403.8545532</c:v>
                </c:pt>
                <c:pt idx="151">
                  <c:v>402.42239380000001</c:v>
                </c:pt>
                <c:pt idx="152">
                  <c:v>397.8496399</c:v>
                </c:pt>
                <c:pt idx="153">
                  <c:v>393.0137939</c:v>
                </c:pt>
                <c:pt idx="154">
                  <c:v>390.88803100000001</c:v>
                </c:pt>
                <c:pt idx="155">
                  <c:v>387.0897827</c:v>
                </c:pt>
                <c:pt idx="156">
                  <c:v>383.31353760000002</c:v>
                </c:pt>
                <c:pt idx="157">
                  <c:v>379.68576050000001</c:v>
                </c:pt>
                <c:pt idx="158">
                  <c:v>377.25918580000001</c:v>
                </c:pt>
                <c:pt idx="159">
                  <c:v>376.4503479</c:v>
                </c:pt>
                <c:pt idx="160">
                  <c:v>373.99465939999999</c:v>
                </c:pt>
                <c:pt idx="161">
                  <c:v>372.44088749999997</c:v>
                </c:pt>
                <c:pt idx="162">
                  <c:v>372.0479431</c:v>
                </c:pt>
                <c:pt idx="163">
                  <c:v>369.72201539999998</c:v>
                </c:pt>
                <c:pt idx="164">
                  <c:v>367.19573969999999</c:v>
                </c:pt>
                <c:pt idx="165">
                  <c:v>368.19091800000001</c:v>
                </c:pt>
                <c:pt idx="166">
                  <c:v>364.68093870000001</c:v>
                </c:pt>
                <c:pt idx="167">
                  <c:v>361.71716309999999</c:v>
                </c:pt>
                <c:pt idx="168">
                  <c:v>360.70501710000002</c:v>
                </c:pt>
                <c:pt idx="169">
                  <c:v>357.74249270000001</c:v>
                </c:pt>
                <c:pt idx="170">
                  <c:v>353.85098269999997</c:v>
                </c:pt>
                <c:pt idx="171">
                  <c:v>352.02102660000003</c:v>
                </c:pt>
                <c:pt idx="172">
                  <c:v>349.33511349999998</c:v>
                </c:pt>
                <c:pt idx="173">
                  <c:v>346.74002080000002</c:v>
                </c:pt>
                <c:pt idx="174">
                  <c:v>342.61303709999999</c:v>
                </c:pt>
                <c:pt idx="175">
                  <c:v>340.81207280000001</c:v>
                </c:pt>
                <c:pt idx="176">
                  <c:v>334.62384029999998</c:v>
                </c:pt>
                <c:pt idx="177">
                  <c:v>328.69314580000002</c:v>
                </c:pt>
                <c:pt idx="178">
                  <c:v>324.7119141</c:v>
                </c:pt>
                <c:pt idx="179">
                  <c:v>319.3738098</c:v>
                </c:pt>
                <c:pt idx="180">
                  <c:v>313.34454349999999</c:v>
                </c:pt>
                <c:pt idx="181">
                  <c:v>306.29159550000003</c:v>
                </c:pt>
                <c:pt idx="182">
                  <c:v>300.71234129999999</c:v>
                </c:pt>
                <c:pt idx="183">
                  <c:v>293.07388309999999</c:v>
                </c:pt>
                <c:pt idx="184">
                  <c:v>289.79769900000002</c:v>
                </c:pt>
                <c:pt idx="185">
                  <c:v>281.33996580000002</c:v>
                </c:pt>
                <c:pt idx="186">
                  <c:v>271.16720579999998</c:v>
                </c:pt>
                <c:pt idx="187">
                  <c:v>258.67047120000001</c:v>
                </c:pt>
                <c:pt idx="188">
                  <c:v>254.06086730000001</c:v>
                </c:pt>
                <c:pt idx="189">
                  <c:v>243.8956604</c:v>
                </c:pt>
                <c:pt idx="190">
                  <c:v>231.51965329999999</c:v>
                </c:pt>
                <c:pt idx="191">
                  <c:v>216.2621613</c:v>
                </c:pt>
                <c:pt idx="192">
                  <c:v>208.83886720000001</c:v>
                </c:pt>
                <c:pt idx="193">
                  <c:v>201.4146729</c:v>
                </c:pt>
                <c:pt idx="194">
                  <c:v>195.44366460000001</c:v>
                </c:pt>
                <c:pt idx="195">
                  <c:v>188.50344849999999</c:v>
                </c:pt>
                <c:pt idx="196">
                  <c:v>183.59573359999999</c:v>
                </c:pt>
                <c:pt idx="197">
                  <c:v>178.7640839</c:v>
                </c:pt>
                <c:pt idx="198">
                  <c:v>174.8469849</c:v>
                </c:pt>
                <c:pt idx="199">
                  <c:v>171.69535830000001</c:v>
                </c:pt>
                <c:pt idx="200">
                  <c:v>167.93272400000001</c:v>
                </c:pt>
              </c:numCache>
            </c:numRef>
          </c:yVal>
          <c:smooth val="0"/>
        </c:ser>
        <c:ser>
          <c:idx val="1"/>
          <c:order val="1"/>
          <c:tx>
            <c:v>Emission 460 nm</c:v>
          </c:tx>
          <c:marker>
            <c:symbol val="none"/>
          </c:marker>
          <c:xVal>
            <c:numRef>
              <c:f>'FTG terpy CTG'!$E$3:$E$183</c:f>
              <c:numCache>
                <c:formatCode>General</c:formatCode>
                <c:ptCount val="181"/>
                <c:pt idx="0">
                  <c:v>250</c:v>
                </c:pt>
                <c:pt idx="1">
                  <c:v>250.92999270000001</c:v>
                </c:pt>
                <c:pt idx="2">
                  <c:v>252.02999879999999</c:v>
                </c:pt>
                <c:pt idx="3">
                  <c:v>252.96000670000001</c:v>
                </c:pt>
                <c:pt idx="4">
                  <c:v>254.0599976</c:v>
                </c:pt>
                <c:pt idx="5">
                  <c:v>255</c:v>
                </c:pt>
                <c:pt idx="6">
                  <c:v>255.92999270000001</c:v>
                </c:pt>
                <c:pt idx="7">
                  <c:v>257.02999879999999</c:v>
                </c:pt>
                <c:pt idx="8">
                  <c:v>257.9599915</c:v>
                </c:pt>
                <c:pt idx="9">
                  <c:v>259.05999759999997</c:v>
                </c:pt>
                <c:pt idx="10">
                  <c:v>260</c:v>
                </c:pt>
                <c:pt idx="11">
                  <c:v>260.92999270000001</c:v>
                </c:pt>
                <c:pt idx="12">
                  <c:v>262.02999879999999</c:v>
                </c:pt>
                <c:pt idx="13">
                  <c:v>262.9599915</c:v>
                </c:pt>
                <c:pt idx="14">
                  <c:v>264.05999759999997</c:v>
                </c:pt>
                <c:pt idx="15">
                  <c:v>265</c:v>
                </c:pt>
                <c:pt idx="16">
                  <c:v>265.92999270000001</c:v>
                </c:pt>
                <c:pt idx="17">
                  <c:v>267.02999879999999</c:v>
                </c:pt>
                <c:pt idx="18">
                  <c:v>267.9599915</c:v>
                </c:pt>
                <c:pt idx="19">
                  <c:v>269.05999759999997</c:v>
                </c:pt>
                <c:pt idx="20">
                  <c:v>270</c:v>
                </c:pt>
                <c:pt idx="21">
                  <c:v>270.92999270000001</c:v>
                </c:pt>
                <c:pt idx="22">
                  <c:v>272.02999879999999</c:v>
                </c:pt>
                <c:pt idx="23">
                  <c:v>272.9599915</c:v>
                </c:pt>
                <c:pt idx="24">
                  <c:v>274.05999759999997</c:v>
                </c:pt>
                <c:pt idx="25">
                  <c:v>275</c:v>
                </c:pt>
                <c:pt idx="26">
                  <c:v>275.92999270000001</c:v>
                </c:pt>
                <c:pt idx="27">
                  <c:v>277.02999879999999</c:v>
                </c:pt>
                <c:pt idx="28">
                  <c:v>277.9599915</c:v>
                </c:pt>
                <c:pt idx="29">
                  <c:v>279.05999759999997</c:v>
                </c:pt>
                <c:pt idx="30">
                  <c:v>280</c:v>
                </c:pt>
                <c:pt idx="31">
                  <c:v>280.92999270000001</c:v>
                </c:pt>
                <c:pt idx="32">
                  <c:v>282.02999879999999</c:v>
                </c:pt>
                <c:pt idx="33">
                  <c:v>282.9599915</c:v>
                </c:pt>
                <c:pt idx="34">
                  <c:v>284.05999759999997</c:v>
                </c:pt>
                <c:pt idx="35">
                  <c:v>285</c:v>
                </c:pt>
                <c:pt idx="36">
                  <c:v>285.92999270000001</c:v>
                </c:pt>
                <c:pt idx="37">
                  <c:v>287.02999879999999</c:v>
                </c:pt>
                <c:pt idx="38">
                  <c:v>287.9599915</c:v>
                </c:pt>
                <c:pt idx="39">
                  <c:v>289.05999759999997</c:v>
                </c:pt>
                <c:pt idx="40">
                  <c:v>290</c:v>
                </c:pt>
                <c:pt idx="41">
                  <c:v>290.92999270000001</c:v>
                </c:pt>
                <c:pt idx="42">
                  <c:v>292.02999879999999</c:v>
                </c:pt>
                <c:pt idx="43">
                  <c:v>292.9599915</c:v>
                </c:pt>
                <c:pt idx="44">
                  <c:v>294.05999759999997</c:v>
                </c:pt>
                <c:pt idx="45">
                  <c:v>295</c:v>
                </c:pt>
                <c:pt idx="46">
                  <c:v>295.92999270000001</c:v>
                </c:pt>
                <c:pt idx="47">
                  <c:v>297.02999879999999</c:v>
                </c:pt>
                <c:pt idx="48">
                  <c:v>297.9599915</c:v>
                </c:pt>
                <c:pt idx="49">
                  <c:v>299.05999759999997</c:v>
                </c:pt>
                <c:pt idx="50">
                  <c:v>300</c:v>
                </c:pt>
                <c:pt idx="51">
                  <c:v>301.07000729999999</c:v>
                </c:pt>
                <c:pt idx="52">
                  <c:v>302</c:v>
                </c:pt>
                <c:pt idx="53">
                  <c:v>303.07000729999999</c:v>
                </c:pt>
                <c:pt idx="54">
                  <c:v>304</c:v>
                </c:pt>
                <c:pt idx="55">
                  <c:v>305.07000729999999</c:v>
                </c:pt>
                <c:pt idx="56">
                  <c:v>306</c:v>
                </c:pt>
                <c:pt idx="57">
                  <c:v>307.07000729999999</c:v>
                </c:pt>
                <c:pt idx="58">
                  <c:v>308</c:v>
                </c:pt>
                <c:pt idx="59">
                  <c:v>309.07000729999999</c:v>
                </c:pt>
                <c:pt idx="60">
                  <c:v>310</c:v>
                </c:pt>
                <c:pt idx="61">
                  <c:v>310.92999270000001</c:v>
                </c:pt>
                <c:pt idx="62">
                  <c:v>312.02999879999999</c:v>
                </c:pt>
                <c:pt idx="63">
                  <c:v>312.9599915</c:v>
                </c:pt>
                <c:pt idx="64">
                  <c:v>314.05999759999997</c:v>
                </c:pt>
                <c:pt idx="65">
                  <c:v>315</c:v>
                </c:pt>
                <c:pt idx="66">
                  <c:v>315.92999270000001</c:v>
                </c:pt>
                <c:pt idx="67">
                  <c:v>317.02999879999999</c:v>
                </c:pt>
                <c:pt idx="68">
                  <c:v>317.9599915</c:v>
                </c:pt>
                <c:pt idx="69">
                  <c:v>319.05999759999997</c:v>
                </c:pt>
                <c:pt idx="70">
                  <c:v>320</c:v>
                </c:pt>
                <c:pt idx="71">
                  <c:v>321.07000729999999</c:v>
                </c:pt>
                <c:pt idx="72">
                  <c:v>322</c:v>
                </c:pt>
                <c:pt idx="73">
                  <c:v>323.07000729999999</c:v>
                </c:pt>
                <c:pt idx="74">
                  <c:v>324</c:v>
                </c:pt>
                <c:pt idx="75">
                  <c:v>325.07000729999999</c:v>
                </c:pt>
                <c:pt idx="76">
                  <c:v>326</c:v>
                </c:pt>
                <c:pt idx="77">
                  <c:v>327.07000729999999</c:v>
                </c:pt>
                <c:pt idx="78">
                  <c:v>328</c:v>
                </c:pt>
                <c:pt idx="79">
                  <c:v>329.07000729999999</c:v>
                </c:pt>
                <c:pt idx="80">
                  <c:v>330</c:v>
                </c:pt>
                <c:pt idx="81">
                  <c:v>330.92999270000001</c:v>
                </c:pt>
                <c:pt idx="82">
                  <c:v>332.02999879999999</c:v>
                </c:pt>
                <c:pt idx="83">
                  <c:v>332.9599915</c:v>
                </c:pt>
                <c:pt idx="84">
                  <c:v>334.05999759999997</c:v>
                </c:pt>
                <c:pt idx="85">
                  <c:v>335</c:v>
                </c:pt>
                <c:pt idx="86">
                  <c:v>335.92999270000001</c:v>
                </c:pt>
                <c:pt idx="87">
                  <c:v>337.02999879999999</c:v>
                </c:pt>
                <c:pt idx="88">
                  <c:v>337.9599915</c:v>
                </c:pt>
                <c:pt idx="89">
                  <c:v>339.05999759999997</c:v>
                </c:pt>
                <c:pt idx="90">
                  <c:v>340</c:v>
                </c:pt>
                <c:pt idx="91">
                  <c:v>341.07000729999999</c:v>
                </c:pt>
                <c:pt idx="92">
                  <c:v>342</c:v>
                </c:pt>
                <c:pt idx="93">
                  <c:v>343.07000729999999</c:v>
                </c:pt>
                <c:pt idx="94">
                  <c:v>344</c:v>
                </c:pt>
                <c:pt idx="95">
                  <c:v>345.07000729999999</c:v>
                </c:pt>
                <c:pt idx="96">
                  <c:v>346</c:v>
                </c:pt>
                <c:pt idx="97">
                  <c:v>347.07000729999999</c:v>
                </c:pt>
                <c:pt idx="98">
                  <c:v>348</c:v>
                </c:pt>
                <c:pt idx="99">
                  <c:v>349.07000729999999</c:v>
                </c:pt>
                <c:pt idx="100">
                  <c:v>350</c:v>
                </c:pt>
                <c:pt idx="101">
                  <c:v>351.07000729999999</c:v>
                </c:pt>
                <c:pt idx="102">
                  <c:v>352</c:v>
                </c:pt>
                <c:pt idx="103">
                  <c:v>353.07000729999999</c:v>
                </c:pt>
                <c:pt idx="104">
                  <c:v>354</c:v>
                </c:pt>
                <c:pt idx="105">
                  <c:v>355.07000729999999</c:v>
                </c:pt>
                <c:pt idx="106">
                  <c:v>356</c:v>
                </c:pt>
                <c:pt idx="107">
                  <c:v>357.07000729999999</c:v>
                </c:pt>
                <c:pt idx="108">
                  <c:v>358</c:v>
                </c:pt>
                <c:pt idx="109">
                  <c:v>359.07000729999999</c:v>
                </c:pt>
                <c:pt idx="110">
                  <c:v>360</c:v>
                </c:pt>
                <c:pt idx="111">
                  <c:v>361.07000729999999</c:v>
                </c:pt>
                <c:pt idx="112">
                  <c:v>362</c:v>
                </c:pt>
                <c:pt idx="113">
                  <c:v>363.07000729999999</c:v>
                </c:pt>
                <c:pt idx="114">
                  <c:v>364</c:v>
                </c:pt>
                <c:pt idx="115">
                  <c:v>365.07000729999999</c:v>
                </c:pt>
                <c:pt idx="116">
                  <c:v>366</c:v>
                </c:pt>
                <c:pt idx="117">
                  <c:v>367.07000729999999</c:v>
                </c:pt>
                <c:pt idx="118">
                  <c:v>368</c:v>
                </c:pt>
                <c:pt idx="119">
                  <c:v>369.07000729999999</c:v>
                </c:pt>
                <c:pt idx="120">
                  <c:v>370</c:v>
                </c:pt>
                <c:pt idx="121">
                  <c:v>371.07000729999999</c:v>
                </c:pt>
                <c:pt idx="122">
                  <c:v>372</c:v>
                </c:pt>
                <c:pt idx="123">
                  <c:v>373.07000729999999</c:v>
                </c:pt>
                <c:pt idx="124">
                  <c:v>374</c:v>
                </c:pt>
                <c:pt idx="125">
                  <c:v>375.07000729999999</c:v>
                </c:pt>
                <c:pt idx="126">
                  <c:v>376</c:v>
                </c:pt>
                <c:pt idx="127">
                  <c:v>377.07000729999999</c:v>
                </c:pt>
                <c:pt idx="128">
                  <c:v>378</c:v>
                </c:pt>
                <c:pt idx="129">
                  <c:v>379.07000729999999</c:v>
                </c:pt>
                <c:pt idx="130">
                  <c:v>380</c:v>
                </c:pt>
                <c:pt idx="131">
                  <c:v>381.07000729999999</c:v>
                </c:pt>
                <c:pt idx="132">
                  <c:v>382</c:v>
                </c:pt>
                <c:pt idx="133">
                  <c:v>383.07000729999999</c:v>
                </c:pt>
                <c:pt idx="134">
                  <c:v>384</c:v>
                </c:pt>
                <c:pt idx="135">
                  <c:v>385.07000729999999</c:v>
                </c:pt>
                <c:pt idx="136">
                  <c:v>386</c:v>
                </c:pt>
                <c:pt idx="137">
                  <c:v>387.07000729999999</c:v>
                </c:pt>
                <c:pt idx="138">
                  <c:v>388</c:v>
                </c:pt>
                <c:pt idx="139">
                  <c:v>389.07000729999999</c:v>
                </c:pt>
                <c:pt idx="140">
                  <c:v>390</c:v>
                </c:pt>
                <c:pt idx="141">
                  <c:v>391.07000729999999</c:v>
                </c:pt>
                <c:pt idx="142">
                  <c:v>392</c:v>
                </c:pt>
                <c:pt idx="143">
                  <c:v>393.07000729999999</c:v>
                </c:pt>
                <c:pt idx="144">
                  <c:v>394</c:v>
                </c:pt>
                <c:pt idx="145">
                  <c:v>395.07000729999999</c:v>
                </c:pt>
                <c:pt idx="146">
                  <c:v>396</c:v>
                </c:pt>
                <c:pt idx="147">
                  <c:v>397.07000729999999</c:v>
                </c:pt>
                <c:pt idx="148">
                  <c:v>398</c:v>
                </c:pt>
                <c:pt idx="149">
                  <c:v>399.07000729999999</c:v>
                </c:pt>
                <c:pt idx="150">
                  <c:v>400</c:v>
                </c:pt>
                <c:pt idx="151">
                  <c:v>401.07000729999999</c:v>
                </c:pt>
                <c:pt idx="152">
                  <c:v>402</c:v>
                </c:pt>
                <c:pt idx="153">
                  <c:v>403.07000729999999</c:v>
                </c:pt>
                <c:pt idx="154">
                  <c:v>404</c:v>
                </c:pt>
                <c:pt idx="155">
                  <c:v>405.07000729999999</c:v>
                </c:pt>
                <c:pt idx="156">
                  <c:v>406</c:v>
                </c:pt>
                <c:pt idx="157">
                  <c:v>407.07000729999999</c:v>
                </c:pt>
                <c:pt idx="158">
                  <c:v>408</c:v>
                </c:pt>
                <c:pt idx="159">
                  <c:v>409.07000729999999</c:v>
                </c:pt>
                <c:pt idx="160">
                  <c:v>410</c:v>
                </c:pt>
                <c:pt idx="161">
                  <c:v>411.05999759999997</c:v>
                </c:pt>
                <c:pt idx="162">
                  <c:v>411.9599915</c:v>
                </c:pt>
                <c:pt idx="163">
                  <c:v>413.02999879999999</c:v>
                </c:pt>
                <c:pt idx="164">
                  <c:v>413.92999270000001</c:v>
                </c:pt>
                <c:pt idx="165">
                  <c:v>415</c:v>
                </c:pt>
                <c:pt idx="166">
                  <c:v>416.05999759999997</c:v>
                </c:pt>
                <c:pt idx="167">
                  <c:v>416.9599915</c:v>
                </c:pt>
                <c:pt idx="168">
                  <c:v>418.02999879999999</c:v>
                </c:pt>
                <c:pt idx="169">
                  <c:v>418.92999270000001</c:v>
                </c:pt>
                <c:pt idx="170">
                  <c:v>420</c:v>
                </c:pt>
                <c:pt idx="171">
                  <c:v>421.07000729999999</c:v>
                </c:pt>
                <c:pt idx="172">
                  <c:v>422</c:v>
                </c:pt>
                <c:pt idx="173">
                  <c:v>423.07000729999999</c:v>
                </c:pt>
                <c:pt idx="174">
                  <c:v>424</c:v>
                </c:pt>
                <c:pt idx="175">
                  <c:v>425.07000729999999</c:v>
                </c:pt>
                <c:pt idx="176">
                  <c:v>426</c:v>
                </c:pt>
                <c:pt idx="177">
                  <c:v>427.07000729999999</c:v>
                </c:pt>
                <c:pt idx="178">
                  <c:v>428</c:v>
                </c:pt>
                <c:pt idx="179">
                  <c:v>429.07000729999999</c:v>
                </c:pt>
                <c:pt idx="180">
                  <c:v>430</c:v>
                </c:pt>
              </c:numCache>
            </c:numRef>
          </c:xVal>
          <c:yVal>
            <c:numRef>
              <c:f>'FTG terpy CTG'!$F$3:$F$183</c:f>
              <c:numCache>
                <c:formatCode>General</c:formatCode>
                <c:ptCount val="181"/>
                <c:pt idx="0">
                  <c:v>9.4710998540000002</c:v>
                </c:pt>
                <c:pt idx="1">
                  <c:v>10.33081722</c:v>
                </c:pt>
                <c:pt idx="2">
                  <c:v>13.04607773</c:v>
                </c:pt>
                <c:pt idx="3">
                  <c:v>14.73012829</c:v>
                </c:pt>
                <c:pt idx="4">
                  <c:v>17.712766649999999</c:v>
                </c:pt>
                <c:pt idx="5">
                  <c:v>19.421537399999998</c:v>
                </c:pt>
                <c:pt idx="6">
                  <c:v>19.529653549999999</c:v>
                </c:pt>
                <c:pt idx="7">
                  <c:v>22.047430039999998</c:v>
                </c:pt>
                <c:pt idx="8">
                  <c:v>24.186204910000001</c:v>
                </c:pt>
                <c:pt idx="9">
                  <c:v>26.354011539999998</c:v>
                </c:pt>
                <c:pt idx="10">
                  <c:v>26.134567260000001</c:v>
                </c:pt>
                <c:pt idx="11">
                  <c:v>28.69490051</c:v>
                </c:pt>
                <c:pt idx="12">
                  <c:v>30.970235819999999</c:v>
                </c:pt>
                <c:pt idx="13">
                  <c:v>31.417373659999999</c:v>
                </c:pt>
                <c:pt idx="14">
                  <c:v>33.691692349999997</c:v>
                </c:pt>
                <c:pt idx="15">
                  <c:v>36.414844510000002</c:v>
                </c:pt>
                <c:pt idx="16">
                  <c:v>36.186840060000002</c:v>
                </c:pt>
                <c:pt idx="17">
                  <c:v>36.249858860000003</c:v>
                </c:pt>
                <c:pt idx="18">
                  <c:v>37.25790405</c:v>
                </c:pt>
                <c:pt idx="19">
                  <c:v>37.902191160000001</c:v>
                </c:pt>
                <c:pt idx="20">
                  <c:v>37.805507660000004</c:v>
                </c:pt>
                <c:pt idx="21">
                  <c:v>38.156742100000002</c:v>
                </c:pt>
                <c:pt idx="22">
                  <c:v>38.088424680000003</c:v>
                </c:pt>
                <c:pt idx="23">
                  <c:v>38.259906770000001</c:v>
                </c:pt>
                <c:pt idx="24">
                  <c:v>38.04142761</c:v>
                </c:pt>
                <c:pt idx="25">
                  <c:v>38.124568940000003</c:v>
                </c:pt>
                <c:pt idx="26">
                  <c:v>37.66850281</c:v>
                </c:pt>
                <c:pt idx="27">
                  <c:v>37.229431150000003</c:v>
                </c:pt>
                <c:pt idx="28">
                  <c:v>37.073692319999999</c:v>
                </c:pt>
                <c:pt idx="29">
                  <c:v>36.492561340000002</c:v>
                </c:pt>
                <c:pt idx="30">
                  <c:v>33.66987228</c:v>
                </c:pt>
                <c:pt idx="31">
                  <c:v>33.489021299999997</c:v>
                </c:pt>
                <c:pt idx="32">
                  <c:v>33.318763730000001</c:v>
                </c:pt>
                <c:pt idx="33">
                  <c:v>33.149002080000002</c:v>
                </c:pt>
                <c:pt idx="34">
                  <c:v>33.080932619999999</c:v>
                </c:pt>
                <c:pt idx="35">
                  <c:v>32.91090775</c:v>
                </c:pt>
                <c:pt idx="36">
                  <c:v>33.476062769999999</c:v>
                </c:pt>
                <c:pt idx="37">
                  <c:v>33.705039980000002</c:v>
                </c:pt>
                <c:pt idx="38">
                  <c:v>33.761730190000002</c:v>
                </c:pt>
                <c:pt idx="39">
                  <c:v>34.607593540000003</c:v>
                </c:pt>
                <c:pt idx="40">
                  <c:v>36.074893950000003</c:v>
                </c:pt>
                <c:pt idx="41">
                  <c:v>36.911678309999999</c:v>
                </c:pt>
                <c:pt idx="42">
                  <c:v>38.161304469999997</c:v>
                </c:pt>
                <c:pt idx="43">
                  <c:v>39.312225339999998</c:v>
                </c:pt>
                <c:pt idx="44">
                  <c:v>41.671318049999996</c:v>
                </c:pt>
                <c:pt idx="45">
                  <c:v>42.16476059</c:v>
                </c:pt>
                <c:pt idx="46">
                  <c:v>43.730503079999998</c:v>
                </c:pt>
                <c:pt idx="47">
                  <c:v>46.008579249999997</c:v>
                </c:pt>
                <c:pt idx="48">
                  <c:v>47.437114719999997</c:v>
                </c:pt>
                <c:pt idx="49">
                  <c:v>48.15263367</c:v>
                </c:pt>
                <c:pt idx="50">
                  <c:v>51.013046260000003</c:v>
                </c:pt>
                <c:pt idx="51">
                  <c:v>52.737163539999997</c:v>
                </c:pt>
                <c:pt idx="52">
                  <c:v>53.237068180000001</c:v>
                </c:pt>
                <c:pt idx="53">
                  <c:v>57.041877749999998</c:v>
                </c:pt>
                <c:pt idx="54">
                  <c:v>58.029766080000002</c:v>
                </c:pt>
                <c:pt idx="55">
                  <c:v>62.221275329999997</c:v>
                </c:pt>
                <c:pt idx="56">
                  <c:v>66.463768009999995</c:v>
                </c:pt>
                <c:pt idx="57">
                  <c:v>68.938995360000007</c:v>
                </c:pt>
                <c:pt idx="58">
                  <c:v>72.407699579999999</c:v>
                </c:pt>
                <c:pt idx="59">
                  <c:v>78.109481810000005</c:v>
                </c:pt>
                <c:pt idx="60">
                  <c:v>79.707603449999993</c:v>
                </c:pt>
                <c:pt idx="61">
                  <c:v>82.372657779999997</c:v>
                </c:pt>
                <c:pt idx="62">
                  <c:v>86.533256530000003</c:v>
                </c:pt>
                <c:pt idx="63">
                  <c:v>89.773544310000005</c:v>
                </c:pt>
                <c:pt idx="64">
                  <c:v>91.63999939</c:v>
                </c:pt>
                <c:pt idx="65">
                  <c:v>95.595474240000001</c:v>
                </c:pt>
                <c:pt idx="66">
                  <c:v>100.84972380000001</c:v>
                </c:pt>
                <c:pt idx="67">
                  <c:v>107.5737534</c:v>
                </c:pt>
                <c:pt idx="68">
                  <c:v>113.43832399999999</c:v>
                </c:pt>
                <c:pt idx="69">
                  <c:v>122.0531921</c:v>
                </c:pt>
                <c:pt idx="70">
                  <c:v>128.06245419999999</c:v>
                </c:pt>
                <c:pt idx="71">
                  <c:v>135.51293949999999</c:v>
                </c:pt>
                <c:pt idx="72">
                  <c:v>139.23867799999999</c:v>
                </c:pt>
                <c:pt idx="73">
                  <c:v>145.5432587</c:v>
                </c:pt>
                <c:pt idx="74">
                  <c:v>155.5363007</c:v>
                </c:pt>
                <c:pt idx="75">
                  <c:v>159.05293270000001</c:v>
                </c:pt>
                <c:pt idx="76">
                  <c:v>160.651825</c:v>
                </c:pt>
                <c:pt idx="77">
                  <c:v>171.43563839999999</c:v>
                </c:pt>
                <c:pt idx="78">
                  <c:v>174.4816132</c:v>
                </c:pt>
                <c:pt idx="79">
                  <c:v>188.9051666</c:v>
                </c:pt>
                <c:pt idx="80">
                  <c:v>197.54417419999999</c:v>
                </c:pt>
                <c:pt idx="81">
                  <c:v>206.82662959999999</c:v>
                </c:pt>
                <c:pt idx="82">
                  <c:v>214.53721619999999</c:v>
                </c:pt>
                <c:pt idx="83">
                  <c:v>227.40594479999999</c:v>
                </c:pt>
                <c:pt idx="84">
                  <c:v>238.82904049999999</c:v>
                </c:pt>
                <c:pt idx="85">
                  <c:v>252.77059940000001</c:v>
                </c:pt>
                <c:pt idx="86">
                  <c:v>262.19479369999999</c:v>
                </c:pt>
                <c:pt idx="87">
                  <c:v>272.08914179999999</c:v>
                </c:pt>
                <c:pt idx="88">
                  <c:v>286.76580810000002</c:v>
                </c:pt>
                <c:pt idx="89">
                  <c:v>293.90484620000001</c:v>
                </c:pt>
                <c:pt idx="90">
                  <c:v>303.86154169999998</c:v>
                </c:pt>
                <c:pt idx="91">
                  <c:v>312.27914429999998</c:v>
                </c:pt>
                <c:pt idx="92">
                  <c:v>319.72470090000002</c:v>
                </c:pt>
                <c:pt idx="93">
                  <c:v>333.6522827</c:v>
                </c:pt>
                <c:pt idx="94">
                  <c:v>339.77996830000001</c:v>
                </c:pt>
                <c:pt idx="95">
                  <c:v>344.70352170000001</c:v>
                </c:pt>
                <c:pt idx="96">
                  <c:v>348.55618290000001</c:v>
                </c:pt>
                <c:pt idx="97">
                  <c:v>353.47595209999997</c:v>
                </c:pt>
                <c:pt idx="98">
                  <c:v>366.23596190000001</c:v>
                </c:pt>
                <c:pt idx="99">
                  <c:v>372.7176819</c:v>
                </c:pt>
                <c:pt idx="100">
                  <c:v>373.28439329999998</c:v>
                </c:pt>
                <c:pt idx="101">
                  <c:v>386.76336670000001</c:v>
                </c:pt>
                <c:pt idx="102">
                  <c:v>389.98782349999999</c:v>
                </c:pt>
                <c:pt idx="103">
                  <c:v>397.19430540000002</c:v>
                </c:pt>
                <c:pt idx="104">
                  <c:v>396.23184199999997</c:v>
                </c:pt>
                <c:pt idx="105">
                  <c:v>427.70187379999999</c:v>
                </c:pt>
                <c:pt idx="106">
                  <c:v>426.00137330000001</c:v>
                </c:pt>
                <c:pt idx="107">
                  <c:v>439.36154169999998</c:v>
                </c:pt>
                <c:pt idx="108">
                  <c:v>439.58279420000002</c:v>
                </c:pt>
                <c:pt idx="109">
                  <c:v>445.01632690000002</c:v>
                </c:pt>
                <c:pt idx="110">
                  <c:v>444.0748901</c:v>
                </c:pt>
                <c:pt idx="111">
                  <c:v>446.98196410000003</c:v>
                </c:pt>
                <c:pt idx="112">
                  <c:v>452.72897339999997</c:v>
                </c:pt>
                <c:pt idx="113">
                  <c:v>456.92797849999999</c:v>
                </c:pt>
                <c:pt idx="114">
                  <c:v>458.82049560000002</c:v>
                </c:pt>
                <c:pt idx="115">
                  <c:v>459.96813959999997</c:v>
                </c:pt>
                <c:pt idx="116">
                  <c:v>456.05187990000002</c:v>
                </c:pt>
                <c:pt idx="117">
                  <c:v>456.76736449999999</c:v>
                </c:pt>
                <c:pt idx="118">
                  <c:v>455.64419559999999</c:v>
                </c:pt>
                <c:pt idx="119">
                  <c:v>450.41738889999999</c:v>
                </c:pt>
                <c:pt idx="120">
                  <c:v>436.75088499999998</c:v>
                </c:pt>
                <c:pt idx="121">
                  <c:v>430.69967650000001</c:v>
                </c:pt>
                <c:pt idx="122">
                  <c:v>424.58099370000002</c:v>
                </c:pt>
                <c:pt idx="123">
                  <c:v>425.4055176</c:v>
                </c:pt>
                <c:pt idx="124">
                  <c:v>423.17684939999998</c:v>
                </c:pt>
                <c:pt idx="125">
                  <c:v>420.4728394</c:v>
                </c:pt>
                <c:pt idx="126">
                  <c:v>422.6966248</c:v>
                </c:pt>
                <c:pt idx="127">
                  <c:v>417.26797490000001</c:v>
                </c:pt>
                <c:pt idx="128">
                  <c:v>417.61099239999999</c:v>
                </c:pt>
                <c:pt idx="129">
                  <c:v>420.02651980000002</c:v>
                </c:pt>
                <c:pt idx="130">
                  <c:v>418.98391720000001</c:v>
                </c:pt>
                <c:pt idx="131">
                  <c:v>420.60195920000001</c:v>
                </c:pt>
                <c:pt idx="132">
                  <c:v>421.09802250000001</c:v>
                </c:pt>
                <c:pt idx="133">
                  <c:v>420.3885803</c:v>
                </c:pt>
                <c:pt idx="134">
                  <c:v>421.72439580000002</c:v>
                </c:pt>
                <c:pt idx="135">
                  <c:v>423.89010619999999</c:v>
                </c:pt>
                <c:pt idx="136">
                  <c:v>424.47637939999998</c:v>
                </c:pt>
                <c:pt idx="137">
                  <c:v>422.98992920000001</c:v>
                </c:pt>
                <c:pt idx="138">
                  <c:v>427.42904659999999</c:v>
                </c:pt>
                <c:pt idx="139">
                  <c:v>428.92767329999998</c:v>
                </c:pt>
                <c:pt idx="140">
                  <c:v>432.09115600000001</c:v>
                </c:pt>
                <c:pt idx="141">
                  <c:v>432.10153200000002</c:v>
                </c:pt>
                <c:pt idx="142">
                  <c:v>429.66424560000002</c:v>
                </c:pt>
                <c:pt idx="143">
                  <c:v>433.63986210000002</c:v>
                </c:pt>
                <c:pt idx="144">
                  <c:v>432.65087890000001</c:v>
                </c:pt>
                <c:pt idx="145">
                  <c:v>432.8709106</c:v>
                </c:pt>
                <c:pt idx="146">
                  <c:v>432.03732300000001</c:v>
                </c:pt>
                <c:pt idx="147">
                  <c:v>430.6994019</c:v>
                </c:pt>
                <c:pt idx="148">
                  <c:v>429.28457639999999</c:v>
                </c:pt>
                <c:pt idx="149">
                  <c:v>428.54339599999997</c:v>
                </c:pt>
                <c:pt idx="150">
                  <c:v>424.65978999999999</c:v>
                </c:pt>
                <c:pt idx="151">
                  <c:v>420.52285769999997</c:v>
                </c:pt>
                <c:pt idx="152">
                  <c:v>415.23019410000001</c:v>
                </c:pt>
                <c:pt idx="153">
                  <c:v>408.91091920000002</c:v>
                </c:pt>
                <c:pt idx="154">
                  <c:v>399.90835570000002</c:v>
                </c:pt>
                <c:pt idx="155">
                  <c:v>392.18969729999998</c:v>
                </c:pt>
                <c:pt idx="156">
                  <c:v>387.28964230000003</c:v>
                </c:pt>
                <c:pt idx="157">
                  <c:v>379.28881840000003</c:v>
                </c:pt>
                <c:pt idx="158">
                  <c:v>374.21240230000001</c:v>
                </c:pt>
                <c:pt idx="159">
                  <c:v>364.28442380000001</c:v>
                </c:pt>
                <c:pt idx="160">
                  <c:v>363.5301819</c:v>
                </c:pt>
                <c:pt idx="161">
                  <c:v>360.01174930000002</c:v>
                </c:pt>
                <c:pt idx="162">
                  <c:v>356.43725590000003</c:v>
                </c:pt>
                <c:pt idx="163">
                  <c:v>356.73474119999997</c:v>
                </c:pt>
                <c:pt idx="164">
                  <c:v>357.86013789999998</c:v>
                </c:pt>
                <c:pt idx="165">
                  <c:v>353.33233639999997</c:v>
                </c:pt>
                <c:pt idx="166">
                  <c:v>352.23794559999999</c:v>
                </c:pt>
                <c:pt idx="167">
                  <c:v>349.8795776</c:v>
                </c:pt>
                <c:pt idx="168">
                  <c:v>347.06024170000001</c:v>
                </c:pt>
                <c:pt idx="169">
                  <c:v>344.84799190000001</c:v>
                </c:pt>
                <c:pt idx="170">
                  <c:v>343.66958620000003</c:v>
                </c:pt>
                <c:pt idx="171">
                  <c:v>339.40435789999998</c:v>
                </c:pt>
                <c:pt idx="172">
                  <c:v>338.13714599999997</c:v>
                </c:pt>
                <c:pt idx="173">
                  <c:v>332.4206848</c:v>
                </c:pt>
                <c:pt idx="174">
                  <c:v>329.57467650000001</c:v>
                </c:pt>
                <c:pt idx="175">
                  <c:v>325.41296390000002</c:v>
                </c:pt>
                <c:pt idx="176">
                  <c:v>322.44256589999998</c:v>
                </c:pt>
                <c:pt idx="177">
                  <c:v>314.2286072</c:v>
                </c:pt>
                <c:pt idx="178">
                  <c:v>310.91110229999998</c:v>
                </c:pt>
                <c:pt idx="179">
                  <c:v>302.61947629999997</c:v>
                </c:pt>
                <c:pt idx="180">
                  <c:v>302.0716248</c:v>
                </c:pt>
              </c:numCache>
            </c:numRef>
          </c:yVal>
          <c:smooth val="0"/>
        </c:ser>
        <c:dLbls>
          <c:showLegendKey val="0"/>
          <c:showVal val="0"/>
          <c:showCatName val="0"/>
          <c:showSerName val="0"/>
          <c:showPercent val="0"/>
          <c:showBubbleSize val="0"/>
        </c:dLbls>
        <c:axId val="128485080"/>
        <c:axId val="194324368"/>
      </c:scatterChart>
      <c:valAx>
        <c:axId val="128485080"/>
        <c:scaling>
          <c:orientation val="minMax"/>
          <c:max val="500"/>
          <c:min val="250"/>
        </c:scaling>
        <c:delete val="0"/>
        <c:axPos val="b"/>
        <c:title>
          <c:tx>
            <c:rich>
              <a:bodyPr/>
              <a:lstStyle/>
              <a:p>
                <a:pPr>
                  <a:defRPr/>
                </a:pPr>
                <a:r>
                  <a:rPr lang="en-US"/>
                  <a:t>Wavelength (nm)</a:t>
                </a:r>
              </a:p>
            </c:rich>
          </c:tx>
          <c:layout/>
          <c:overlay val="0"/>
        </c:title>
        <c:numFmt formatCode="General" sourceLinked="1"/>
        <c:majorTickMark val="out"/>
        <c:minorTickMark val="none"/>
        <c:tickLblPos val="nextTo"/>
        <c:crossAx val="194324368"/>
        <c:crosses val="autoZero"/>
        <c:crossBetween val="midCat"/>
      </c:valAx>
      <c:valAx>
        <c:axId val="194324368"/>
        <c:scaling>
          <c:orientation val="minMax"/>
        </c:scaling>
        <c:delete val="0"/>
        <c:axPos val="l"/>
        <c:title>
          <c:tx>
            <c:rich>
              <a:bodyPr rot="-5400000" vert="horz"/>
              <a:lstStyle/>
              <a:p>
                <a:pPr>
                  <a:defRPr/>
                </a:pPr>
                <a:r>
                  <a:rPr lang="en-US"/>
                  <a:t>Emission intensity/ A.U.</a:t>
                </a:r>
              </a:p>
            </c:rich>
          </c:tx>
          <c:layout/>
          <c:overlay val="0"/>
        </c:title>
        <c:numFmt formatCode="General" sourceLinked="1"/>
        <c:majorTickMark val="out"/>
        <c:minorTickMark val="none"/>
        <c:tickLblPos val="nextTo"/>
        <c:crossAx val="128485080"/>
        <c:crosses val="autoZero"/>
        <c:crossBetween val="midCat"/>
      </c:valAx>
    </c:plotArea>
    <c:legend>
      <c:legendPos val="b"/>
      <c:layout/>
      <c:overlay val="0"/>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acstemplate_msw2010 (1).dotx</Template>
  <TotalTime>399</TotalTime>
  <Pages>39</Pages>
  <Words>7729</Words>
  <Characters>44061</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51687</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creator>chmft</dc:creator>
  <cp:lastModifiedBy>Michaele Hardie</cp:lastModifiedBy>
  <cp:revision>21</cp:revision>
  <cp:lastPrinted>2016-05-03T09:01:00Z</cp:lastPrinted>
  <dcterms:created xsi:type="dcterms:W3CDTF">2016-04-22T10:15:00Z</dcterms:created>
  <dcterms:modified xsi:type="dcterms:W3CDTF">2016-05-05T15:38:00Z</dcterms:modified>
</cp:coreProperties>
</file>